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1 -->
  <w:body>
    <w:p w:rsidR="001275A6" w:rsidP="009B2F9C">
      <w:pPr>
        <w:pStyle w:val="NAME"/>
        <w:rPr>
          <w:rtl/>
        </w:rPr>
      </w:pPr>
      <w:bookmarkStart w:id="0" w:name="_Toc349122061"/>
      <w:bookmarkStart w:id="1" w:name="_Toc349136480"/>
      <w:bookmarkStart w:id="2" w:name="_Toc352831083"/>
      <w:bookmarkStart w:id="3" w:name="_Toc354324568"/>
      <w:bookmarkStart w:id="4" w:name="_Toc354661923"/>
      <w:r>
        <w:rPr>
          <w:rFonts w:hint="cs"/>
          <w:rtl/>
        </w:rPr>
        <w:t xml:space="preserve">משרד </w:t>
      </w:r>
      <w:r w:rsidR="004E4D3A">
        <w:rPr>
          <w:rFonts w:hint="cs"/>
          <w:rtl/>
        </w:rPr>
        <w:t>הבריאות</w:t>
      </w:r>
      <w:r>
        <w:rPr>
          <w:rFonts w:hint="cs"/>
          <w:rtl/>
        </w:rPr>
        <w:t xml:space="preserve"> </w:t>
      </w:r>
    </w:p>
    <w:p w:rsidR="001275A6" w:rsidP="009B2F9C">
      <w:pPr>
        <w:pStyle w:val="Footer"/>
        <w:tabs>
          <w:tab w:val="clear" w:pos="4153"/>
          <w:tab w:val="clear" w:pos="8306"/>
        </w:tabs>
        <w:spacing w:after="120" w:line="230" w:lineRule="exact"/>
        <w:jc w:val="both"/>
        <w:rPr>
          <w:rFonts w:cs="FrankRuehl"/>
          <w:szCs w:val="22"/>
          <w:rtl/>
        </w:rPr>
      </w:pPr>
    </w:p>
    <w:p w:rsidR="001275A6" w:rsidP="009B2F9C">
      <w:pPr>
        <w:spacing w:after="120" w:line="230" w:lineRule="exact"/>
        <w:jc w:val="both"/>
        <w:rPr>
          <w:rFonts w:cs="FrankRuehl"/>
          <w:szCs w:val="22"/>
          <w:rtl/>
        </w:rPr>
      </w:pPr>
    </w:p>
    <w:p w:rsidR="004E4D3A" w:rsidP="009B2F9C">
      <w:pPr>
        <w:pStyle w:val="KOT1"/>
        <w:rPr>
          <w:rtl/>
        </w:rPr>
      </w:pPr>
      <w:bookmarkStart w:id="5" w:name="_Toc403642005"/>
      <w:r w:rsidRPr="004E4D3A">
        <w:rPr>
          <w:rFonts w:hint="eastAsia"/>
          <w:rtl/>
        </w:rPr>
        <w:t>השמירה</w:t>
      </w:r>
      <w:r w:rsidRPr="004E4D3A">
        <w:rPr>
          <w:rFonts w:hint="cs"/>
          <w:rtl/>
        </w:rPr>
        <w:t xml:space="preserve"> על זכויות החולה המאושפז ועל כבודו</w:t>
      </w:r>
      <w:bookmarkEnd w:id="5"/>
    </w:p>
    <w:p w:rsidR="001275A6" w:rsidP="009B2F9C">
      <w:pPr>
        <w:pStyle w:val="KOT4"/>
        <w:jc w:val="center"/>
        <w:rPr>
          <w:sz w:val="30"/>
          <w:szCs w:val="30"/>
          <w:rtl/>
        </w:rPr>
      </w:pPr>
      <w:r>
        <w:rPr>
          <w:sz w:val="30"/>
          <w:szCs w:val="30"/>
          <w:rtl/>
        </w:rPr>
        <w:t>תקציר</w:t>
      </w: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E44678">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7018" w:type="dxa"/>
            <w:shd w:val="pct25" w:color="00FF00" w:fill="auto"/>
          </w:tcPr>
          <w:p w:rsidR="001275A6" w:rsidP="009B2F9C">
            <w:pPr>
              <w:pStyle w:val="KOT4"/>
              <w:spacing w:before="120"/>
              <w:jc w:val="center"/>
              <w:rPr>
                <w:rtl/>
              </w:rPr>
            </w:pPr>
            <w:r>
              <w:rPr>
                <w:rFonts w:hint="cs"/>
                <w:rtl/>
              </w:rPr>
              <w:t>רקע כללי</w:t>
            </w:r>
          </w:p>
        </w:tc>
      </w:tr>
      <w:tr w:rsidTr="00E44678">
        <w:tblPrEx>
          <w:tblW w:w="6691" w:type="dxa"/>
          <w:jc w:val="center"/>
          <w:tblLook w:val="04A0"/>
        </w:tblPrEx>
        <w:trPr>
          <w:jc w:val="center"/>
        </w:trPr>
        <w:tc>
          <w:tcPr>
            <w:tcW w:w="7018" w:type="dxa"/>
          </w:tcPr>
          <w:p w:rsidR="004E4D3A" w:rsidRPr="004E4D3A" w:rsidP="009B2F9C">
            <w:pPr>
              <w:pStyle w:val="PATIAH"/>
              <w:spacing w:before="60"/>
              <w:rPr>
                <w:sz w:val="22"/>
                <w:szCs w:val="22"/>
                <w:rtl/>
              </w:rPr>
            </w:pPr>
            <w:r w:rsidRPr="004E4D3A">
              <w:rPr>
                <w:sz w:val="22"/>
                <w:szCs w:val="22"/>
                <w:rtl/>
              </w:rPr>
              <w:t>החובה</w:t>
            </w:r>
            <w:r w:rsidRPr="004E4D3A">
              <w:rPr>
                <w:rFonts w:hint="cs"/>
                <w:sz w:val="22"/>
                <w:szCs w:val="22"/>
                <w:rtl/>
              </w:rPr>
              <w:t xml:space="preserve"> להגן על </w:t>
            </w:r>
            <w:r w:rsidRPr="004E4D3A">
              <w:rPr>
                <w:sz w:val="22"/>
                <w:szCs w:val="22"/>
                <w:rtl/>
              </w:rPr>
              <w:t>כבוד האדם</w:t>
            </w:r>
            <w:r w:rsidRPr="004E4D3A">
              <w:rPr>
                <w:rFonts w:hint="cs"/>
                <w:sz w:val="22"/>
                <w:szCs w:val="22"/>
                <w:rtl/>
              </w:rPr>
              <w:t xml:space="preserve"> ולהימנע מלפגוע בו</w:t>
            </w:r>
            <w:r w:rsidRPr="004E4D3A">
              <w:rPr>
                <w:sz w:val="22"/>
                <w:szCs w:val="22"/>
                <w:rtl/>
              </w:rPr>
              <w:t xml:space="preserve"> מעוגנת בחוק יסוד: כבוד האדם וחירותו. </w:t>
            </w:r>
            <w:r w:rsidRPr="004E4D3A">
              <w:rPr>
                <w:rFonts w:hint="cs"/>
                <w:sz w:val="22"/>
                <w:szCs w:val="22"/>
                <w:rtl/>
              </w:rPr>
              <w:t xml:space="preserve">בעקבות </w:t>
            </w:r>
            <w:r w:rsidRPr="004E4D3A">
              <w:rPr>
                <w:sz w:val="22"/>
                <w:szCs w:val="22"/>
                <w:rtl/>
              </w:rPr>
              <w:t xml:space="preserve">שינויים חברתיים </w:t>
            </w:r>
            <w:r w:rsidRPr="004E4D3A">
              <w:rPr>
                <w:rFonts w:hint="cs"/>
                <w:sz w:val="22"/>
                <w:szCs w:val="22"/>
                <w:rtl/>
              </w:rPr>
              <w:t>שבאו לידי ביטוי</w:t>
            </w:r>
            <w:r w:rsidRPr="004E4D3A">
              <w:rPr>
                <w:sz w:val="22"/>
                <w:szCs w:val="22"/>
                <w:rtl/>
              </w:rPr>
              <w:t xml:space="preserve"> </w:t>
            </w:r>
            <w:r w:rsidRPr="004E4D3A">
              <w:rPr>
                <w:rFonts w:hint="cs"/>
                <w:sz w:val="22"/>
                <w:szCs w:val="22"/>
                <w:rtl/>
              </w:rPr>
              <w:t>ב</w:t>
            </w:r>
            <w:r w:rsidRPr="004E4D3A">
              <w:rPr>
                <w:sz w:val="22"/>
                <w:szCs w:val="22"/>
                <w:rtl/>
              </w:rPr>
              <w:t xml:space="preserve">חקיקה </w:t>
            </w:r>
            <w:r w:rsidRPr="004E4D3A">
              <w:rPr>
                <w:rFonts w:hint="cs"/>
                <w:sz w:val="22"/>
                <w:szCs w:val="22"/>
                <w:rtl/>
              </w:rPr>
              <w:t>וב</w:t>
            </w:r>
            <w:r w:rsidRPr="004E4D3A">
              <w:rPr>
                <w:sz w:val="22"/>
                <w:szCs w:val="22"/>
                <w:rtl/>
              </w:rPr>
              <w:t xml:space="preserve">פסיקה, </w:t>
            </w:r>
            <w:r w:rsidRPr="004E4D3A">
              <w:rPr>
                <w:rFonts w:hint="cs"/>
                <w:sz w:val="22"/>
                <w:szCs w:val="22"/>
                <w:rtl/>
              </w:rPr>
              <w:t>גובשה</w:t>
            </w:r>
            <w:r w:rsidRPr="004E4D3A">
              <w:rPr>
                <w:sz w:val="22"/>
                <w:szCs w:val="22"/>
                <w:rtl/>
              </w:rPr>
              <w:t xml:space="preserve"> מסגרת חוקית </w:t>
            </w:r>
            <w:r w:rsidRPr="004E4D3A">
              <w:rPr>
                <w:rFonts w:hint="cs"/>
                <w:sz w:val="22"/>
                <w:szCs w:val="22"/>
                <w:rtl/>
              </w:rPr>
              <w:t>המעגנת את</w:t>
            </w:r>
            <w:r w:rsidRPr="004E4D3A">
              <w:rPr>
                <w:sz w:val="22"/>
                <w:szCs w:val="22"/>
                <w:rtl/>
              </w:rPr>
              <w:t xml:space="preserve"> זכויות החולה</w:t>
            </w:r>
            <w:r w:rsidRPr="004E4D3A">
              <w:rPr>
                <w:rFonts w:hint="cs"/>
                <w:sz w:val="22"/>
                <w:szCs w:val="22"/>
                <w:rtl/>
              </w:rPr>
              <w:t xml:space="preserve"> (</w:t>
            </w:r>
            <w:r w:rsidRPr="004E4D3A">
              <w:rPr>
                <w:sz w:val="22"/>
                <w:szCs w:val="22"/>
                <w:rtl/>
              </w:rPr>
              <w:t xml:space="preserve">להלן גם </w:t>
            </w:r>
            <w:r w:rsidRPr="004E4D3A">
              <w:rPr>
                <w:rFonts w:hint="cs"/>
                <w:sz w:val="22"/>
                <w:szCs w:val="22"/>
                <w:rtl/>
              </w:rPr>
              <w:t>-</w:t>
            </w:r>
            <w:r w:rsidRPr="004E4D3A">
              <w:rPr>
                <w:sz w:val="22"/>
                <w:szCs w:val="22"/>
                <w:rtl/>
              </w:rPr>
              <w:t xml:space="preserve"> מטופל)</w:t>
            </w:r>
            <w:r w:rsidRPr="004E4D3A">
              <w:rPr>
                <w:rFonts w:hint="cs"/>
                <w:sz w:val="22"/>
                <w:szCs w:val="22"/>
                <w:rtl/>
              </w:rPr>
              <w:t>.</w:t>
            </w:r>
            <w:r w:rsidRPr="004E4D3A">
              <w:rPr>
                <w:sz w:val="22"/>
                <w:szCs w:val="22"/>
                <w:rtl/>
              </w:rPr>
              <w:t xml:space="preserve"> מטרת חוק זכויות החולה</w:t>
            </w:r>
            <w:r w:rsidRPr="004E4D3A">
              <w:rPr>
                <w:rFonts w:hint="cs"/>
                <w:sz w:val="22"/>
                <w:szCs w:val="22"/>
                <w:rtl/>
              </w:rPr>
              <w:t>, התשנ"ו-1996 (להלן - חוק זכויות החולה), היא</w:t>
            </w:r>
            <w:r w:rsidRPr="004E4D3A">
              <w:rPr>
                <w:sz w:val="22"/>
                <w:szCs w:val="22"/>
                <w:rtl/>
              </w:rPr>
              <w:t xml:space="preserve"> "לקבוע את זכויות האדם המבקש טיפול רפואי או המקבל טיפול רפואי ולהגן על כבודו ועל פרטיותו". החוק קובע בין השאר</w:t>
            </w:r>
            <w:r w:rsidRPr="004E4D3A">
              <w:rPr>
                <w:rFonts w:hint="cs"/>
                <w:sz w:val="22"/>
                <w:szCs w:val="22"/>
                <w:rtl/>
              </w:rPr>
              <w:t>,</w:t>
            </w:r>
            <w:r w:rsidRPr="004E4D3A">
              <w:rPr>
                <w:sz w:val="22"/>
                <w:szCs w:val="22"/>
                <w:rtl/>
              </w:rPr>
              <w:t xml:space="preserve"> כי החולה זכאי לקבל טיפול רפואי נאות, הן מבחינת הרמה המקצועית והאיכות הרפואית והן מבחינת יחסי אנוש. החוק קובע גם הסדרים בדבר הסכמה מדעת</w:t>
            </w:r>
            <w:r w:rsidRPr="004E4D3A">
              <w:rPr>
                <w:rFonts w:hint="cs"/>
                <w:sz w:val="22"/>
                <w:szCs w:val="22"/>
                <w:rtl/>
              </w:rPr>
              <w:t xml:space="preserve"> לטיפול הרפואי</w:t>
            </w:r>
            <w:r w:rsidRPr="004E4D3A">
              <w:rPr>
                <w:sz w:val="22"/>
                <w:szCs w:val="22"/>
                <w:rtl/>
              </w:rPr>
              <w:t>, ניהול הרשומה הרפואית ומידע רפואי, סודיות רפואית, ועדות בדיקה ואתיקה ומינוי אחראי לזכויות ה</w:t>
            </w:r>
            <w:r w:rsidRPr="004E4D3A">
              <w:rPr>
                <w:rFonts w:hint="cs"/>
                <w:sz w:val="22"/>
                <w:szCs w:val="22"/>
                <w:rtl/>
              </w:rPr>
              <w:t>חולה</w:t>
            </w:r>
            <w:r w:rsidRPr="004E4D3A">
              <w:rPr>
                <w:sz w:val="22"/>
                <w:szCs w:val="22"/>
                <w:rtl/>
              </w:rPr>
              <w:t xml:space="preserve">. </w:t>
            </w:r>
          </w:p>
          <w:p w:rsidR="004E4D3A" w:rsidRPr="004E4D3A" w:rsidP="009B2F9C">
            <w:pPr>
              <w:pStyle w:val="PATIAH"/>
              <w:rPr>
                <w:sz w:val="22"/>
                <w:szCs w:val="22"/>
                <w:rtl/>
              </w:rPr>
            </w:pPr>
            <w:r w:rsidRPr="004E4D3A">
              <w:rPr>
                <w:sz w:val="22"/>
                <w:szCs w:val="22"/>
                <w:rtl/>
              </w:rPr>
              <w:t>אחת מהנחות היסוד בשמירה על כבוד</w:t>
            </w:r>
            <w:r w:rsidRPr="004E4D3A">
              <w:rPr>
                <w:rFonts w:hint="cs"/>
                <w:sz w:val="22"/>
                <w:szCs w:val="22"/>
                <w:rtl/>
              </w:rPr>
              <w:t>ו ועל</w:t>
            </w:r>
            <w:r w:rsidRPr="004E4D3A">
              <w:rPr>
                <w:sz w:val="22"/>
                <w:szCs w:val="22"/>
                <w:rtl/>
              </w:rPr>
              <w:t xml:space="preserve"> זכויות</w:t>
            </w:r>
            <w:r w:rsidRPr="004E4D3A">
              <w:rPr>
                <w:rFonts w:hint="cs"/>
                <w:sz w:val="22"/>
                <w:szCs w:val="22"/>
                <w:rtl/>
              </w:rPr>
              <w:t>יו של</w:t>
            </w:r>
            <w:r w:rsidRPr="004E4D3A">
              <w:rPr>
                <w:sz w:val="22"/>
                <w:szCs w:val="22"/>
                <w:rtl/>
              </w:rPr>
              <w:t xml:space="preserve"> החולה היא</w:t>
            </w:r>
            <w:r w:rsidRPr="004E4D3A">
              <w:rPr>
                <w:rFonts w:hint="cs"/>
                <w:sz w:val="22"/>
                <w:szCs w:val="22"/>
                <w:rtl/>
              </w:rPr>
              <w:t>,</w:t>
            </w:r>
            <w:r w:rsidRPr="004E4D3A">
              <w:rPr>
                <w:sz w:val="22"/>
                <w:szCs w:val="22"/>
                <w:rtl/>
              </w:rPr>
              <w:t xml:space="preserve"> </w:t>
            </w:r>
            <w:r w:rsidRPr="004E4D3A">
              <w:rPr>
                <w:rFonts w:hint="cs"/>
                <w:sz w:val="22"/>
                <w:szCs w:val="22"/>
                <w:rtl/>
              </w:rPr>
              <w:t>ש</w:t>
            </w:r>
            <w:r w:rsidRPr="004E4D3A">
              <w:rPr>
                <w:sz w:val="22"/>
                <w:szCs w:val="22"/>
                <w:rtl/>
              </w:rPr>
              <w:t xml:space="preserve">קידום ערך כבוד האדם אינו בגדר "מותרות" </w:t>
            </w:r>
            <w:r w:rsidRPr="004E4D3A">
              <w:rPr>
                <w:rFonts w:hint="cs"/>
                <w:sz w:val="22"/>
                <w:szCs w:val="22"/>
                <w:rtl/>
              </w:rPr>
              <w:t xml:space="preserve">אלא גורם חשוב ביותר שהוא חיוני להחשת החלמתו של החולה, משפיע לטובה </w:t>
            </w:r>
            <w:r w:rsidRPr="004E4D3A">
              <w:rPr>
                <w:sz w:val="22"/>
                <w:szCs w:val="22"/>
                <w:rtl/>
              </w:rPr>
              <w:t xml:space="preserve">על מדדים רפואיים, </w:t>
            </w:r>
            <w:r w:rsidRPr="004E4D3A">
              <w:rPr>
                <w:rFonts w:hint="cs"/>
                <w:sz w:val="22"/>
                <w:szCs w:val="22"/>
                <w:rtl/>
              </w:rPr>
              <w:t>ומשפר את</w:t>
            </w:r>
            <w:r w:rsidRPr="004E4D3A">
              <w:rPr>
                <w:sz w:val="22"/>
                <w:szCs w:val="22"/>
                <w:rtl/>
              </w:rPr>
              <w:t xml:space="preserve"> </w:t>
            </w:r>
            <w:r w:rsidRPr="004E4D3A">
              <w:rPr>
                <w:rFonts w:hint="cs"/>
                <w:sz w:val="22"/>
                <w:szCs w:val="22"/>
                <w:rtl/>
              </w:rPr>
              <w:t>ה</w:t>
            </w:r>
            <w:r w:rsidRPr="004E4D3A">
              <w:rPr>
                <w:sz w:val="22"/>
                <w:szCs w:val="22"/>
                <w:rtl/>
              </w:rPr>
              <w:t xml:space="preserve">יכולת להעניק </w:t>
            </w:r>
            <w:r w:rsidRPr="004E4D3A">
              <w:rPr>
                <w:rFonts w:hint="cs"/>
                <w:sz w:val="22"/>
                <w:szCs w:val="22"/>
                <w:rtl/>
              </w:rPr>
              <w:t>לו</w:t>
            </w:r>
            <w:r w:rsidRPr="004E4D3A">
              <w:rPr>
                <w:sz w:val="22"/>
                <w:szCs w:val="22"/>
                <w:rtl/>
              </w:rPr>
              <w:t xml:space="preserve"> רפואה מיטבית</w:t>
            </w:r>
            <w:r w:rsidRPr="004E4D3A">
              <w:rPr>
                <w:rFonts w:hint="cs"/>
                <w:sz w:val="22"/>
                <w:szCs w:val="22"/>
                <w:rtl/>
              </w:rPr>
              <w:t xml:space="preserve">. </w:t>
            </w:r>
          </w:p>
          <w:p w:rsidR="001275A6" w:rsidP="009B2F9C">
            <w:pPr>
              <w:pStyle w:val="PATIAH"/>
              <w:spacing w:before="60"/>
              <w:rPr>
                <w:sz w:val="22"/>
                <w:szCs w:val="22"/>
                <w:rtl/>
              </w:rPr>
            </w:pPr>
            <w:r w:rsidRPr="004E4D3A">
              <w:rPr>
                <w:sz w:val="22"/>
                <w:szCs w:val="22"/>
                <w:rtl/>
              </w:rPr>
              <w:t>משרד הבריאות (להלן גם - המשרד</w:t>
            </w:r>
            <w:r w:rsidRPr="004E4D3A">
              <w:rPr>
                <w:rFonts w:hint="cs"/>
                <w:sz w:val="22"/>
                <w:szCs w:val="22"/>
                <w:rtl/>
              </w:rPr>
              <w:t>) פרסם</w:t>
            </w:r>
            <w:r w:rsidRPr="004E4D3A">
              <w:rPr>
                <w:sz w:val="22"/>
                <w:szCs w:val="22"/>
                <w:rtl/>
              </w:rPr>
              <w:t xml:space="preserve"> </w:t>
            </w:r>
            <w:r w:rsidRPr="004E4D3A">
              <w:rPr>
                <w:rFonts w:hint="cs"/>
                <w:sz w:val="22"/>
                <w:szCs w:val="22"/>
                <w:rtl/>
              </w:rPr>
              <w:t>בשנת</w:t>
            </w:r>
            <w:r w:rsidRPr="004E4D3A">
              <w:rPr>
                <w:sz w:val="22"/>
                <w:szCs w:val="22"/>
                <w:rtl/>
              </w:rPr>
              <w:t xml:space="preserve"> 2013 </w:t>
            </w:r>
            <w:r w:rsidRPr="004E4D3A">
              <w:rPr>
                <w:rFonts w:hint="cs"/>
                <w:sz w:val="22"/>
                <w:szCs w:val="22"/>
                <w:rtl/>
              </w:rPr>
              <w:t>אמנת</w:t>
            </w:r>
            <w:r w:rsidRPr="004E4D3A">
              <w:rPr>
                <w:sz w:val="22"/>
                <w:szCs w:val="22"/>
                <w:rtl/>
              </w:rPr>
              <w:t xml:space="preserve"> </w:t>
            </w:r>
            <w:r w:rsidRPr="004E4D3A">
              <w:rPr>
                <w:rFonts w:hint="cs"/>
                <w:sz w:val="22"/>
                <w:szCs w:val="22"/>
                <w:rtl/>
              </w:rPr>
              <w:t>שירות</w:t>
            </w:r>
            <w:r w:rsidRPr="004E4D3A">
              <w:rPr>
                <w:sz w:val="22"/>
                <w:szCs w:val="22"/>
                <w:rtl/>
              </w:rPr>
              <w:t xml:space="preserve"> </w:t>
            </w:r>
            <w:r w:rsidRPr="004E4D3A">
              <w:rPr>
                <w:rFonts w:hint="cs"/>
                <w:sz w:val="22"/>
                <w:szCs w:val="22"/>
                <w:rtl/>
              </w:rPr>
              <w:t>שבה</w:t>
            </w:r>
            <w:r w:rsidRPr="004E4D3A">
              <w:rPr>
                <w:sz w:val="22"/>
                <w:szCs w:val="22"/>
                <w:rtl/>
              </w:rPr>
              <w:t xml:space="preserve"> </w:t>
            </w:r>
            <w:r w:rsidRPr="004E4D3A">
              <w:rPr>
                <w:rFonts w:hint="cs"/>
                <w:sz w:val="22"/>
                <w:szCs w:val="22"/>
                <w:rtl/>
              </w:rPr>
              <w:t>נקבע</w:t>
            </w:r>
            <w:r w:rsidRPr="004E4D3A">
              <w:rPr>
                <w:sz w:val="22"/>
                <w:szCs w:val="22"/>
                <w:rtl/>
              </w:rPr>
              <w:t xml:space="preserve"> </w:t>
            </w:r>
            <w:r w:rsidRPr="004E4D3A">
              <w:rPr>
                <w:rFonts w:hint="cs"/>
                <w:sz w:val="22"/>
                <w:szCs w:val="22"/>
                <w:rtl/>
              </w:rPr>
              <w:t>שהוא</w:t>
            </w:r>
            <w:r w:rsidRPr="004E4D3A">
              <w:rPr>
                <w:sz w:val="22"/>
                <w:szCs w:val="22"/>
                <w:rtl/>
              </w:rPr>
              <w:t xml:space="preserve"> </w:t>
            </w:r>
            <w:r w:rsidRPr="004E4D3A">
              <w:rPr>
                <w:rFonts w:hint="cs"/>
                <w:sz w:val="22"/>
                <w:szCs w:val="22"/>
                <w:rtl/>
              </w:rPr>
              <w:t>מתחייב</w:t>
            </w:r>
            <w:r w:rsidRPr="004E4D3A">
              <w:rPr>
                <w:sz w:val="22"/>
                <w:szCs w:val="22"/>
                <w:rtl/>
              </w:rPr>
              <w:t xml:space="preserve"> "לפעול </w:t>
            </w:r>
            <w:r w:rsidRPr="004E4D3A">
              <w:rPr>
                <w:rFonts w:hint="cs"/>
                <w:sz w:val="22"/>
                <w:szCs w:val="22"/>
                <w:rtl/>
              </w:rPr>
              <w:t>מתוך</w:t>
            </w:r>
            <w:r w:rsidRPr="004E4D3A">
              <w:rPr>
                <w:sz w:val="22"/>
                <w:szCs w:val="22"/>
                <w:rtl/>
              </w:rPr>
              <w:t xml:space="preserve"> </w:t>
            </w:r>
            <w:r w:rsidRPr="004E4D3A">
              <w:rPr>
                <w:rFonts w:hint="cs"/>
                <w:sz w:val="22"/>
                <w:szCs w:val="22"/>
                <w:rtl/>
              </w:rPr>
              <w:t>רגישות</w:t>
            </w:r>
            <w:r w:rsidRPr="004E4D3A">
              <w:rPr>
                <w:sz w:val="22"/>
                <w:szCs w:val="22"/>
                <w:rtl/>
              </w:rPr>
              <w:t xml:space="preserve"> </w:t>
            </w:r>
            <w:r w:rsidRPr="004E4D3A">
              <w:rPr>
                <w:rFonts w:hint="cs"/>
                <w:sz w:val="22"/>
                <w:szCs w:val="22"/>
                <w:rtl/>
              </w:rPr>
              <w:t>ואמפתיה</w:t>
            </w:r>
            <w:r w:rsidRPr="004E4D3A">
              <w:rPr>
                <w:sz w:val="22"/>
                <w:szCs w:val="22"/>
                <w:rtl/>
              </w:rPr>
              <w:t xml:space="preserve"> </w:t>
            </w:r>
            <w:r w:rsidRPr="004E4D3A">
              <w:rPr>
                <w:rFonts w:hint="cs"/>
                <w:sz w:val="22"/>
                <w:szCs w:val="22"/>
                <w:rtl/>
              </w:rPr>
              <w:t>לצרכיו</w:t>
            </w:r>
            <w:r w:rsidRPr="004E4D3A">
              <w:rPr>
                <w:sz w:val="22"/>
                <w:szCs w:val="22"/>
                <w:rtl/>
              </w:rPr>
              <w:t xml:space="preserve"> </w:t>
            </w:r>
            <w:r w:rsidRPr="004E4D3A">
              <w:rPr>
                <w:rFonts w:hint="cs"/>
                <w:sz w:val="22"/>
                <w:szCs w:val="22"/>
                <w:rtl/>
              </w:rPr>
              <w:t>של</w:t>
            </w:r>
            <w:r w:rsidRPr="004E4D3A">
              <w:rPr>
                <w:sz w:val="22"/>
                <w:szCs w:val="22"/>
                <w:rtl/>
              </w:rPr>
              <w:t xml:space="preserve"> </w:t>
            </w:r>
            <w:r w:rsidRPr="004E4D3A">
              <w:rPr>
                <w:rFonts w:hint="cs"/>
                <w:sz w:val="22"/>
                <w:szCs w:val="22"/>
                <w:rtl/>
              </w:rPr>
              <w:t>הפונה</w:t>
            </w:r>
            <w:r w:rsidRPr="004E4D3A">
              <w:rPr>
                <w:sz w:val="22"/>
                <w:szCs w:val="22"/>
                <w:rtl/>
              </w:rPr>
              <w:t xml:space="preserve">, </w:t>
            </w:r>
            <w:r w:rsidRPr="004E4D3A">
              <w:rPr>
                <w:rFonts w:hint="cs"/>
                <w:sz w:val="22"/>
                <w:szCs w:val="22"/>
                <w:rtl/>
              </w:rPr>
              <w:t>ולנהוג</w:t>
            </w:r>
            <w:r w:rsidRPr="004E4D3A">
              <w:rPr>
                <w:sz w:val="22"/>
                <w:szCs w:val="22"/>
                <w:rtl/>
              </w:rPr>
              <w:t xml:space="preserve"> </w:t>
            </w:r>
            <w:r w:rsidRPr="004E4D3A">
              <w:rPr>
                <w:rFonts w:hint="cs"/>
                <w:sz w:val="22"/>
                <w:szCs w:val="22"/>
                <w:rtl/>
              </w:rPr>
              <w:t>בחמלה</w:t>
            </w:r>
            <w:r w:rsidRPr="004E4D3A">
              <w:rPr>
                <w:sz w:val="22"/>
                <w:szCs w:val="22"/>
                <w:rtl/>
              </w:rPr>
              <w:t xml:space="preserve"> </w:t>
            </w:r>
            <w:r w:rsidRPr="004E4D3A">
              <w:rPr>
                <w:rFonts w:hint="cs"/>
                <w:sz w:val="22"/>
                <w:szCs w:val="22"/>
                <w:rtl/>
              </w:rPr>
              <w:t>במקום</w:t>
            </w:r>
            <w:r w:rsidRPr="004E4D3A">
              <w:rPr>
                <w:sz w:val="22"/>
                <w:szCs w:val="22"/>
                <w:rtl/>
              </w:rPr>
              <w:t xml:space="preserve"> </w:t>
            </w:r>
            <w:r w:rsidRPr="004E4D3A">
              <w:rPr>
                <w:rFonts w:hint="cs"/>
                <w:sz w:val="22"/>
                <w:szCs w:val="22"/>
                <w:rtl/>
              </w:rPr>
              <w:t>בו</w:t>
            </w:r>
            <w:r w:rsidRPr="004E4D3A">
              <w:rPr>
                <w:sz w:val="22"/>
                <w:szCs w:val="22"/>
                <w:rtl/>
              </w:rPr>
              <w:t xml:space="preserve"> </w:t>
            </w:r>
            <w:r w:rsidRPr="004E4D3A">
              <w:rPr>
                <w:rFonts w:hint="cs"/>
                <w:sz w:val="22"/>
                <w:szCs w:val="22"/>
                <w:rtl/>
              </w:rPr>
              <w:t>היא</w:t>
            </w:r>
            <w:r w:rsidRPr="004E4D3A">
              <w:rPr>
                <w:sz w:val="22"/>
                <w:szCs w:val="22"/>
                <w:rtl/>
              </w:rPr>
              <w:t xml:space="preserve"> </w:t>
            </w:r>
            <w:r w:rsidRPr="004E4D3A">
              <w:rPr>
                <w:rFonts w:hint="cs"/>
                <w:sz w:val="22"/>
                <w:szCs w:val="22"/>
                <w:rtl/>
              </w:rPr>
              <w:t>נדרשת</w:t>
            </w:r>
            <w:r w:rsidRPr="004E4D3A">
              <w:rPr>
                <w:sz w:val="22"/>
                <w:szCs w:val="22"/>
                <w:rtl/>
              </w:rPr>
              <w:t xml:space="preserve">, </w:t>
            </w:r>
            <w:r w:rsidRPr="004E4D3A">
              <w:rPr>
                <w:rFonts w:hint="cs"/>
                <w:sz w:val="22"/>
                <w:szCs w:val="22"/>
                <w:rtl/>
              </w:rPr>
              <w:t>להקשיב</w:t>
            </w:r>
            <w:r w:rsidRPr="004E4D3A">
              <w:rPr>
                <w:sz w:val="22"/>
                <w:szCs w:val="22"/>
                <w:rtl/>
              </w:rPr>
              <w:t xml:space="preserve"> </w:t>
            </w:r>
            <w:r w:rsidRPr="004E4D3A">
              <w:rPr>
                <w:rFonts w:hint="cs"/>
                <w:sz w:val="22"/>
                <w:szCs w:val="22"/>
                <w:rtl/>
              </w:rPr>
              <w:t>לציבור</w:t>
            </w:r>
            <w:r w:rsidRPr="004E4D3A">
              <w:rPr>
                <w:sz w:val="22"/>
                <w:szCs w:val="22"/>
                <w:rtl/>
              </w:rPr>
              <w:t xml:space="preserve"> </w:t>
            </w:r>
            <w:r w:rsidRPr="004E4D3A">
              <w:rPr>
                <w:rFonts w:hint="cs"/>
                <w:sz w:val="22"/>
                <w:szCs w:val="22"/>
                <w:rtl/>
              </w:rPr>
              <w:t>הלקוחות</w:t>
            </w:r>
            <w:r w:rsidRPr="004E4D3A">
              <w:rPr>
                <w:sz w:val="22"/>
                <w:szCs w:val="22"/>
                <w:rtl/>
              </w:rPr>
              <w:t xml:space="preserve"> </w:t>
            </w:r>
            <w:r w:rsidRPr="004E4D3A">
              <w:rPr>
                <w:rFonts w:hint="cs"/>
                <w:sz w:val="22"/>
                <w:szCs w:val="22"/>
                <w:rtl/>
              </w:rPr>
              <w:t>ולהתחשב</w:t>
            </w:r>
            <w:r w:rsidRPr="004E4D3A">
              <w:rPr>
                <w:sz w:val="22"/>
                <w:szCs w:val="22"/>
                <w:rtl/>
              </w:rPr>
              <w:t xml:space="preserve"> </w:t>
            </w:r>
            <w:r w:rsidRPr="004E4D3A">
              <w:rPr>
                <w:rFonts w:hint="cs"/>
                <w:sz w:val="22"/>
                <w:szCs w:val="22"/>
                <w:rtl/>
              </w:rPr>
              <w:t>בעמדותיו</w:t>
            </w:r>
            <w:r w:rsidRPr="004E4D3A">
              <w:rPr>
                <w:sz w:val="22"/>
                <w:szCs w:val="22"/>
                <w:rtl/>
              </w:rPr>
              <w:t xml:space="preserve"> </w:t>
            </w:r>
            <w:r w:rsidRPr="004E4D3A">
              <w:rPr>
                <w:rFonts w:hint="cs"/>
                <w:sz w:val="22"/>
                <w:szCs w:val="22"/>
                <w:rtl/>
              </w:rPr>
              <w:t>בעת</w:t>
            </w:r>
            <w:r w:rsidRPr="004E4D3A">
              <w:rPr>
                <w:sz w:val="22"/>
                <w:szCs w:val="22"/>
                <w:rtl/>
              </w:rPr>
              <w:t xml:space="preserve"> </w:t>
            </w:r>
            <w:r w:rsidRPr="004E4D3A">
              <w:rPr>
                <w:rFonts w:hint="cs"/>
                <w:sz w:val="22"/>
                <w:szCs w:val="22"/>
                <w:rtl/>
              </w:rPr>
              <w:t>קבלת</w:t>
            </w:r>
            <w:r w:rsidRPr="004E4D3A">
              <w:rPr>
                <w:sz w:val="22"/>
                <w:szCs w:val="22"/>
                <w:rtl/>
              </w:rPr>
              <w:t xml:space="preserve"> </w:t>
            </w:r>
            <w:r w:rsidRPr="004E4D3A">
              <w:rPr>
                <w:rFonts w:hint="cs"/>
                <w:sz w:val="22"/>
                <w:szCs w:val="22"/>
                <w:rtl/>
              </w:rPr>
              <w:t>החלטות</w:t>
            </w:r>
            <w:r w:rsidRPr="004E4D3A">
              <w:rPr>
                <w:sz w:val="22"/>
                <w:szCs w:val="22"/>
                <w:rtl/>
              </w:rPr>
              <w:t xml:space="preserve"> </w:t>
            </w:r>
            <w:r w:rsidRPr="004E4D3A">
              <w:rPr>
                <w:rFonts w:hint="cs"/>
                <w:sz w:val="22"/>
                <w:szCs w:val="22"/>
                <w:rtl/>
              </w:rPr>
              <w:t>רלוונטיות</w:t>
            </w:r>
            <w:r w:rsidRPr="004E4D3A">
              <w:rPr>
                <w:sz w:val="22"/>
                <w:szCs w:val="22"/>
                <w:rtl/>
              </w:rPr>
              <w:t xml:space="preserve"> </w:t>
            </w:r>
            <w:r w:rsidRPr="004E4D3A">
              <w:rPr>
                <w:rFonts w:hint="cs"/>
                <w:sz w:val="22"/>
                <w:szCs w:val="22"/>
                <w:rtl/>
              </w:rPr>
              <w:t>לגביו</w:t>
            </w:r>
            <w:r w:rsidRPr="004E4D3A">
              <w:rPr>
                <w:sz w:val="22"/>
                <w:szCs w:val="22"/>
                <w:rtl/>
              </w:rPr>
              <w:t>".</w:t>
            </w:r>
          </w:p>
        </w:tc>
      </w:tr>
    </w:tbl>
    <w:p w:rsidR="001275A6" w:rsidP="009B2F9C">
      <w:pPr>
        <w:pStyle w:val="takzir"/>
        <w:jc w:val="center"/>
        <w:rPr>
          <w:noProof w:val="0"/>
          <w:rtl/>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681176">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7018" w:type="dxa"/>
            <w:shd w:val="pct25" w:color="00FF00" w:fill="auto"/>
          </w:tcPr>
          <w:p w:rsidR="001275A6" w:rsidP="009B2F9C">
            <w:pPr>
              <w:pStyle w:val="KOT4"/>
              <w:spacing w:before="120"/>
              <w:jc w:val="center"/>
              <w:rPr>
                <w:rtl/>
              </w:rPr>
            </w:pPr>
            <w:r>
              <w:rPr>
                <w:rtl/>
              </w:rPr>
              <w:t>פעולות הביקורת</w:t>
            </w:r>
          </w:p>
        </w:tc>
      </w:tr>
      <w:tr w:rsidTr="00681176">
        <w:tblPrEx>
          <w:tblW w:w="6691" w:type="dxa"/>
          <w:jc w:val="center"/>
          <w:tblLook w:val="04A0"/>
        </w:tblPrEx>
        <w:trPr>
          <w:cantSplit/>
          <w:jc w:val="center"/>
        </w:trPr>
        <w:tc>
          <w:tcPr>
            <w:tcW w:w="7018" w:type="dxa"/>
          </w:tcPr>
          <w:p w:rsidR="001275A6" w:rsidP="00420252">
            <w:pPr>
              <w:pStyle w:val="takzir"/>
              <w:spacing w:before="60"/>
              <w:rPr>
                <w:b w:val="0"/>
                <w:bCs w:val="0"/>
                <w:noProof w:val="0"/>
                <w:rtl/>
              </w:rPr>
            </w:pPr>
            <w:r w:rsidRPr="004E4D3A">
              <w:rPr>
                <w:b w:val="0"/>
                <w:bCs w:val="0"/>
                <w:noProof w:val="0"/>
                <w:rtl/>
              </w:rPr>
              <w:t>בחודשים ינואר-אוגוסט 2014 בדק משרד מבקר המדינה את אופן שמירת זכויות ה</w:t>
            </w:r>
            <w:r w:rsidRPr="004E4D3A">
              <w:rPr>
                <w:rFonts w:hint="cs"/>
                <w:b w:val="0"/>
                <w:bCs w:val="0"/>
                <w:noProof w:val="0"/>
                <w:rtl/>
              </w:rPr>
              <w:t>חולה</w:t>
            </w:r>
            <w:r w:rsidRPr="004E4D3A">
              <w:rPr>
                <w:b w:val="0"/>
                <w:bCs w:val="0"/>
                <w:noProof w:val="0"/>
                <w:rtl/>
              </w:rPr>
              <w:t xml:space="preserve"> וכבודו בבתי החולים הכלליים. נבדקו בעיקר הנושאים האלה: סדרי הטיפול של משרד הבריאות בנושא הבטחת זכויות החולה על פי חוק ביטוח בריאות </w:t>
            </w:r>
            <w:r w:rsidR="00420252">
              <w:rPr>
                <w:rFonts w:hint="cs"/>
                <w:b w:val="0"/>
                <w:bCs w:val="0"/>
                <w:noProof w:val="0"/>
                <w:rtl/>
              </w:rPr>
              <w:t xml:space="preserve">ממלכתי, התשנ"ד-1994 (להלן - החוק או חוק ביטוח בריאות) </w:t>
            </w:r>
            <w:r w:rsidRPr="004E4D3A">
              <w:rPr>
                <w:b w:val="0"/>
                <w:bCs w:val="0"/>
                <w:noProof w:val="0"/>
                <w:rtl/>
              </w:rPr>
              <w:t>וחוק זכויות החולה</w:t>
            </w:r>
            <w:r w:rsidRPr="004E4D3A">
              <w:rPr>
                <w:rFonts w:hint="cs"/>
                <w:b w:val="0"/>
                <w:bCs w:val="0"/>
                <w:noProof w:val="0"/>
                <w:rtl/>
              </w:rPr>
              <w:t>;</w:t>
            </w:r>
            <w:r w:rsidRPr="004E4D3A">
              <w:rPr>
                <w:b w:val="0"/>
                <w:bCs w:val="0"/>
                <w:noProof w:val="0"/>
                <w:rtl/>
              </w:rPr>
              <w:t xml:space="preserve"> </w:t>
            </w:r>
            <w:r w:rsidRPr="004E4D3A">
              <w:rPr>
                <w:rFonts w:hint="cs"/>
                <w:b w:val="0"/>
                <w:bCs w:val="0"/>
                <w:noProof w:val="0"/>
                <w:rtl/>
              </w:rPr>
              <w:t>ה</w:t>
            </w:r>
            <w:r w:rsidRPr="004E4D3A">
              <w:rPr>
                <w:b w:val="0"/>
                <w:bCs w:val="0"/>
                <w:noProof w:val="0"/>
                <w:rtl/>
              </w:rPr>
              <w:t>שמירה על כבודו</w:t>
            </w:r>
            <w:r w:rsidRPr="004E4D3A">
              <w:rPr>
                <w:rFonts w:hint="cs"/>
                <w:b w:val="0"/>
                <w:bCs w:val="0"/>
                <w:noProof w:val="0"/>
                <w:rtl/>
              </w:rPr>
              <w:t>;</w:t>
            </w:r>
            <w:r w:rsidRPr="004E4D3A">
              <w:rPr>
                <w:b w:val="0"/>
                <w:bCs w:val="0"/>
                <w:noProof w:val="0"/>
                <w:rtl/>
              </w:rPr>
              <w:t xml:space="preserve"> השירות שניתן לחולה</w:t>
            </w:r>
            <w:r w:rsidRPr="004E4D3A">
              <w:rPr>
                <w:rFonts w:hint="cs"/>
                <w:b w:val="0"/>
                <w:bCs w:val="0"/>
                <w:noProof w:val="0"/>
                <w:rtl/>
              </w:rPr>
              <w:t>;</w:t>
            </w:r>
            <w:r w:rsidRPr="004E4D3A">
              <w:rPr>
                <w:b w:val="0"/>
                <w:bCs w:val="0"/>
                <w:noProof w:val="0"/>
                <w:rtl/>
              </w:rPr>
              <w:t xml:space="preserve"> </w:t>
            </w:r>
            <w:r w:rsidRPr="004E4D3A">
              <w:rPr>
                <w:rFonts w:hint="cs"/>
                <w:b w:val="0"/>
                <w:bCs w:val="0"/>
                <w:noProof w:val="0"/>
                <w:rtl/>
              </w:rPr>
              <w:t>איכות הטיפול והשירות הרפואי; ה</w:t>
            </w:r>
            <w:r w:rsidRPr="004E4D3A">
              <w:rPr>
                <w:b w:val="0"/>
                <w:bCs w:val="0"/>
                <w:noProof w:val="0"/>
                <w:rtl/>
              </w:rPr>
              <w:t>פעולות</w:t>
            </w:r>
            <w:r w:rsidRPr="004E4D3A">
              <w:rPr>
                <w:rFonts w:hint="cs"/>
                <w:b w:val="0"/>
                <w:bCs w:val="0"/>
                <w:noProof w:val="0"/>
                <w:rtl/>
              </w:rPr>
              <w:t xml:space="preserve"> שנעשות</w:t>
            </w:r>
            <w:r w:rsidRPr="004E4D3A">
              <w:rPr>
                <w:b w:val="0"/>
                <w:bCs w:val="0"/>
                <w:noProof w:val="0"/>
                <w:rtl/>
              </w:rPr>
              <w:t xml:space="preserve"> </w:t>
            </w:r>
            <w:r w:rsidRPr="004E4D3A">
              <w:rPr>
                <w:rFonts w:hint="cs"/>
                <w:b w:val="0"/>
                <w:bCs w:val="0"/>
                <w:noProof w:val="0"/>
                <w:rtl/>
              </w:rPr>
              <w:t>ב</w:t>
            </w:r>
            <w:r w:rsidRPr="004E4D3A">
              <w:rPr>
                <w:b w:val="0"/>
                <w:bCs w:val="0"/>
                <w:noProof w:val="0"/>
                <w:rtl/>
              </w:rPr>
              <w:t xml:space="preserve">בתי החולים </w:t>
            </w:r>
            <w:r w:rsidRPr="004E4D3A">
              <w:rPr>
                <w:rFonts w:hint="cs"/>
                <w:b w:val="0"/>
                <w:bCs w:val="0"/>
                <w:noProof w:val="0"/>
                <w:rtl/>
              </w:rPr>
              <w:t>בנוגע</w:t>
            </w:r>
            <w:r w:rsidRPr="004E4D3A">
              <w:rPr>
                <w:b w:val="0"/>
                <w:bCs w:val="0"/>
                <w:noProof w:val="0"/>
                <w:rtl/>
              </w:rPr>
              <w:t xml:space="preserve"> להטמעת חוק זכויות החולה. הבדיקה נע</w:t>
            </w:r>
            <w:r w:rsidRPr="004E4D3A">
              <w:rPr>
                <w:rFonts w:hint="cs"/>
                <w:b w:val="0"/>
                <w:bCs w:val="0"/>
                <w:noProof w:val="0"/>
                <w:rtl/>
              </w:rPr>
              <w:t>רכה</w:t>
            </w:r>
            <w:r w:rsidRPr="004E4D3A">
              <w:rPr>
                <w:b w:val="0"/>
                <w:bCs w:val="0"/>
                <w:noProof w:val="0"/>
                <w:rtl/>
              </w:rPr>
              <w:t xml:space="preserve"> במשרד</w:t>
            </w:r>
            <w:r w:rsidRPr="004E4D3A">
              <w:rPr>
                <w:rFonts w:hint="cs"/>
                <w:b w:val="0"/>
                <w:bCs w:val="0"/>
                <w:noProof w:val="0"/>
                <w:rtl/>
              </w:rPr>
              <w:t xml:space="preserve"> הבריאות</w:t>
            </w:r>
            <w:r w:rsidRPr="004E4D3A">
              <w:rPr>
                <w:b w:val="0"/>
                <w:bCs w:val="0"/>
                <w:noProof w:val="0"/>
                <w:rtl/>
              </w:rPr>
              <w:t xml:space="preserve">, בבתי החולים הכלליים-ממשלתיים </w:t>
            </w:r>
            <w:r w:rsidRPr="004E4D3A">
              <w:rPr>
                <w:rFonts w:hint="cs"/>
                <w:b w:val="0"/>
                <w:bCs w:val="0"/>
                <w:noProof w:val="0"/>
                <w:rtl/>
              </w:rPr>
              <w:t>ו</w:t>
            </w:r>
            <w:r w:rsidRPr="004E4D3A">
              <w:rPr>
                <w:b w:val="0"/>
                <w:bCs w:val="0"/>
                <w:noProof w:val="0"/>
                <w:rtl/>
              </w:rPr>
              <w:t>הממשלתיים-עירוניים ובבתי החולים של שירותי בריאות כללית (להלן - הכללית). בירורים נעשו בבתי חולים ציבוריים אחרים ובבתי ספר לרפואה. הבדיקה התמקדה בטיפול בפונים למלר"דים (</w:t>
            </w:r>
            <w:r w:rsidRPr="004E4D3A">
              <w:rPr>
                <w:rFonts w:hint="cs"/>
                <w:b w:val="0"/>
                <w:bCs w:val="0"/>
                <w:noProof w:val="0"/>
                <w:rtl/>
              </w:rPr>
              <w:t xml:space="preserve">מחלקות לרפואה דחופה - דהיינו </w:t>
            </w:r>
            <w:r w:rsidRPr="004E4D3A">
              <w:rPr>
                <w:b w:val="0"/>
                <w:bCs w:val="0"/>
                <w:noProof w:val="0"/>
                <w:rtl/>
              </w:rPr>
              <w:t>חדרי המיון) ובמאושפזים, בעיקר במחלקות הפנימיות. שאלונים נשלחו ל</w:t>
            </w:r>
            <w:r w:rsidRPr="004E4D3A">
              <w:rPr>
                <w:rFonts w:hint="cs"/>
                <w:b w:val="0"/>
                <w:bCs w:val="0"/>
                <w:noProof w:val="0"/>
                <w:rtl/>
              </w:rPr>
              <w:t xml:space="preserve">-19 </w:t>
            </w:r>
            <w:r w:rsidRPr="004E4D3A">
              <w:rPr>
                <w:b w:val="0"/>
                <w:bCs w:val="0"/>
                <w:noProof w:val="0"/>
                <w:rtl/>
              </w:rPr>
              <w:t>בתי החולים הכלליים הממשלתיים ו</w:t>
            </w:r>
            <w:r w:rsidRPr="004E4D3A">
              <w:rPr>
                <w:rFonts w:hint="cs"/>
                <w:b w:val="0"/>
                <w:bCs w:val="0"/>
                <w:noProof w:val="0"/>
                <w:rtl/>
              </w:rPr>
              <w:t xml:space="preserve">לבתי החולים </w:t>
            </w:r>
            <w:r w:rsidRPr="004E4D3A">
              <w:rPr>
                <w:b w:val="0"/>
                <w:bCs w:val="0"/>
                <w:noProof w:val="0"/>
                <w:rtl/>
              </w:rPr>
              <w:t>של הכללית.</w:t>
            </w:r>
          </w:p>
        </w:tc>
      </w:tr>
    </w:tbl>
    <w:p w:rsidR="001275A6" w:rsidP="009B2F9C">
      <w:pPr>
        <w:pStyle w:val="takzir"/>
        <w:rPr>
          <w:noProof w:val="0"/>
          <w:sz w:val="28"/>
          <w:rtl/>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00FF00" w:fill="auto"/>
        <w:tblLook w:val="04A0"/>
      </w:tblPr>
      <w:tblGrid>
        <w:gridCol w:w="6691"/>
      </w:tblGrid>
      <w:tr w:rsidTr="00E44678">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00FF00" w:fill="auto"/>
          <w:tblLook w:val="04A0"/>
        </w:tblPrEx>
        <w:trPr>
          <w:cantSplit/>
          <w:jc w:val="center"/>
        </w:trPr>
        <w:tc>
          <w:tcPr>
            <w:tcW w:w="7018" w:type="dxa"/>
            <w:shd w:val="pct25" w:color="00FF00" w:fill="auto"/>
          </w:tcPr>
          <w:p w:rsidR="001275A6" w:rsidP="009B2F9C">
            <w:pPr>
              <w:pStyle w:val="KOT4"/>
              <w:spacing w:before="120"/>
              <w:jc w:val="center"/>
              <w:rPr>
                <w:rtl/>
              </w:rPr>
            </w:pPr>
            <w:r>
              <w:rPr>
                <w:rFonts w:hint="cs"/>
                <w:rtl/>
              </w:rPr>
              <w:t>הליקויים העיקריים</w:t>
            </w:r>
          </w:p>
        </w:tc>
      </w:tr>
    </w:tbl>
    <w:p w:rsidR="001275A6" w:rsidP="009B2F9C">
      <w:pPr>
        <w:keepNext/>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E44678">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6691" w:type="dxa"/>
            <w:shd w:val="pct10" w:color="auto" w:fill="auto"/>
          </w:tcPr>
          <w:p w:rsidR="001275A6" w:rsidP="009B2F9C">
            <w:pPr>
              <w:pStyle w:val="KOT5"/>
              <w:spacing w:before="120"/>
              <w:jc w:val="center"/>
              <w:rPr>
                <w:sz w:val="24"/>
                <w:szCs w:val="24"/>
                <w:rtl/>
              </w:rPr>
            </w:pPr>
            <w:r w:rsidRPr="004E4D3A">
              <w:rPr>
                <w:rFonts w:hint="cs"/>
                <w:sz w:val="24"/>
                <w:szCs w:val="24"/>
                <w:rtl/>
              </w:rPr>
              <w:t>אי-הקפדה על קבלת</w:t>
            </w:r>
            <w:r w:rsidRPr="004E4D3A">
              <w:rPr>
                <w:sz w:val="24"/>
                <w:szCs w:val="24"/>
                <w:rtl/>
              </w:rPr>
              <w:t xml:space="preserve"> הסכמה מדעת</w:t>
            </w:r>
            <w:r w:rsidRPr="004E4D3A">
              <w:rPr>
                <w:rFonts w:hint="cs"/>
                <w:sz w:val="24"/>
                <w:szCs w:val="24"/>
                <w:rtl/>
              </w:rPr>
              <w:t xml:space="preserve"> לטיפול רפואי</w:t>
            </w:r>
          </w:p>
        </w:tc>
      </w:tr>
      <w:tr w:rsidTr="00E44678">
        <w:tblPrEx>
          <w:tblW w:w="6691" w:type="dxa"/>
          <w:jc w:val="center"/>
          <w:tblLook w:val="04A0"/>
        </w:tblPrEx>
        <w:trPr>
          <w:cantSplit/>
          <w:jc w:val="center"/>
        </w:trPr>
        <w:tc>
          <w:tcPr>
            <w:tcW w:w="6691" w:type="dxa"/>
          </w:tcPr>
          <w:p w:rsidR="001275A6" w:rsidP="009B2F9C">
            <w:pPr>
              <w:pStyle w:val="takzir"/>
              <w:spacing w:before="60"/>
              <w:rPr>
                <w:b w:val="0"/>
                <w:bCs w:val="0"/>
                <w:noProof w:val="0"/>
                <w:rtl/>
              </w:rPr>
            </w:pPr>
            <w:r w:rsidRPr="004E4D3A">
              <w:rPr>
                <w:rFonts w:hint="cs"/>
                <w:b w:val="0"/>
                <w:bCs w:val="0"/>
                <w:noProof w:val="0"/>
                <w:rtl/>
              </w:rPr>
              <w:t>לפני</w:t>
            </w:r>
            <w:r w:rsidRPr="004E4D3A">
              <w:rPr>
                <w:b w:val="0"/>
                <w:bCs w:val="0"/>
                <w:noProof w:val="0"/>
                <w:rtl/>
              </w:rPr>
              <w:t xml:space="preserve"> כל מתן טיפול רפואי חובה על המטפל לקבל </w:t>
            </w:r>
            <w:r w:rsidRPr="004E4D3A">
              <w:rPr>
                <w:rFonts w:hint="cs"/>
                <w:b w:val="0"/>
                <w:bCs w:val="0"/>
                <w:noProof w:val="0"/>
                <w:rtl/>
              </w:rPr>
              <w:t>מ</w:t>
            </w:r>
            <w:r w:rsidRPr="004E4D3A">
              <w:rPr>
                <w:b w:val="0"/>
                <w:bCs w:val="0"/>
                <w:noProof w:val="0"/>
                <w:rtl/>
              </w:rPr>
              <w:t>ה</w:t>
            </w:r>
            <w:r w:rsidRPr="004E4D3A">
              <w:rPr>
                <w:rFonts w:hint="cs"/>
                <w:b w:val="0"/>
                <w:bCs w:val="0"/>
                <w:noProof w:val="0"/>
                <w:rtl/>
              </w:rPr>
              <w:t>חולה</w:t>
            </w:r>
            <w:r w:rsidRPr="004E4D3A">
              <w:rPr>
                <w:b w:val="0"/>
                <w:bCs w:val="0"/>
                <w:noProof w:val="0"/>
                <w:rtl/>
              </w:rPr>
              <w:t xml:space="preserve"> </w:t>
            </w:r>
            <w:r w:rsidRPr="004E4D3A">
              <w:rPr>
                <w:rFonts w:hint="cs"/>
                <w:b w:val="0"/>
                <w:bCs w:val="0"/>
                <w:noProof w:val="0"/>
                <w:rtl/>
              </w:rPr>
              <w:t>הסכמה מדעת לטיפול</w:t>
            </w:r>
            <w:r w:rsidRPr="004E4D3A">
              <w:rPr>
                <w:b w:val="0"/>
                <w:bCs w:val="0"/>
                <w:noProof w:val="0"/>
                <w:rtl/>
              </w:rPr>
              <w:t xml:space="preserve"> בכתב, בעל פה או </w:t>
            </w:r>
            <w:r w:rsidRPr="004E4D3A">
              <w:rPr>
                <w:rFonts w:hint="cs"/>
                <w:b w:val="0"/>
                <w:bCs w:val="0"/>
                <w:noProof w:val="0"/>
                <w:rtl/>
              </w:rPr>
              <w:t>באמצעות</w:t>
            </w:r>
            <w:r w:rsidRPr="004E4D3A">
              <w:rPr>
                <w:b w:val="0"/>
                <w:bCs w:val="0"/>
                <w:noProof w:val="0"/>
                <w:rtl/>
              </w:rPr>
              <w:t xml:space="preserve"> התנהגות. </w:t>
            </w:r>
            <w:r w:rsidRPr="004E4D3A">
              <w:rPr>
                <w:rFonts w:hint="cs"/>
                <w:b w:val="0"/>
                <w:bCs w:val="0"/>
                <w:noProof w:val="0"/>
                <w:rtl/>
              </w:rPr>
              <w:t>ואולם, עקב</w:t>
            </w:r>
            <w:r w:rsidRPr="004E4D3A">
              <w:rPr>
                <w:b w:val="0"/>
                <w:bCs w:val="0"/>
                <w:noProof w:val="0"/>
                <w:rtl/>
              </w:rPr>
              <w:t xml:space="preserve"> </w:t>
            </w:r>
            <w:r w:rsidRPr="004E4D3A">
              <w:rPr>
                <w:rFonts w:hint="cs"/>
                <w:b w:val="0"/>
                <w:bCs w:val="0"/>
                <w:noProof w:val="0"/>
                <w:rtl/>
              </w:rPr>
              <w:t>עומס</w:t>
            </w:r>
            <w:r w:rsidRPr="004E4D3A">
              <w:rPr>
                <w:b w:val="0"/>
                <w:bCs w:val="0"/>
                <w:noProof w:val="0"/>
                <w:rtl/>
              </w:rPr>
              <w:t xml:space="preserve"> </w:t>
            </w:r>
            <w:r w:rsidRPr="004E4D3A">
              <w:rPr>
                <w:rFonts w:hint="cs"/>
                <w:b w:val="0"/>
                <w:bCs w:val="0"/>
                <w:noProof w:val="0"/>
                <w:rtl/>
              </w:rPr>
              <w:t>עבודה</w:t>
            </w:r>
            <w:r w:rsidRPr="004E4D3A">
              <w:rPr>
                <w:b w:val="0"/>
                <w:bCs w:val="0"/>
                <w:noProof w:val="0"/>
                <w:rtl/>
              </w:rPr>
              <w:t xml:space="preserve"> </w:t>
            </w:r>
            <w:r w:rsidRPr="004E4D3A">
              <w:rPr>
                <w:rFonts w:hint="cs"/>
                <w:b w:val="0"/>
                <w:bCs w:val="0"/>
                <w:noProof w:val="0"/>
                <w:rtl/>
              </w:rPr>
              <w:t>אין</w:t>
            </w:r>
            <w:r w:rsidRPr="004E4D3A">
              <w:rPr>
                <w:b w:val="0"/>
                <w:bCs w:val="0"/>
                <w:noProof w:val="0"/>
                <w:rtl/>
              </w:rPr>
              <w:t xml:space="preserve"> </w:t>
            </w:r>
            <w:r w:rsidRPr="004E4D3A">
              <w:rPr>
                <w:rFonts w:hint="cs"/>
                <w:b w:val="0"/>
                <w:bCs w:val="0"/>
                <w:noProof w:val="0"/>
                <w:rtl/>
              </w:rPr>
              <w:t>לחברי הצוות הרפואי</w:t>
            </w:r>
            <w:r w:rsidRPr="004E4D3A">
              <w:rPr>
                <w:b w:val="0"/>
                <w:bCs w:val="0"/>
                <w:noProof w:val="0"/>
                <w:rtl/>
              </w:rPr>
              <w:t xml:space="preserve"> </w:t>
            </w:r>
            <w:r w:rsidRPr="004E4D3A">
              <w:rPr>
                <w:rFonts w:hint="cs"/>
                <w:b w:val="0"/>
                <w:bCs w:val="0"/>
                <w:noProof w:val="0"/>
                <w:rtl/>
              </w:rPr>
              <w:t>פנאי</w:t>
            </w:r>
            <w:r w:rsidRPr="004E4D3A">
              <w:rPr>
                <w:b w:val="0"/>
                <w:bCs w:val="0"/>
                <w:noProof w:val="0"/>
                <w:rtl/>
              </w:rPr>
              <w:t xml:space="preserve"> </w:t>
            </w:r>
            <w:r w:rsidRPr="004E4D3A">
              <w:rPr>
                <w:rFonts w:hint="cs"/>
                <w:b w:val="0"/>
                <w:bCs w:val="0"/>
                <w:noProof w:val="0"/>
                <w:rtl/>
              </w:rPr>
              <w:t>למסור</w:t>
            </w:r>
            <w:r w:rsidRPr="004E4D3A">
              <w:rPr>
                <w:b w:val="0"/>
                <w:bCs w:val="0"/>
                <w:noProof w:val="0"/>
                <w:rtl/>
              </w:rPr>
              <w:t xml:space="preserve"> </w:t>
            </w:r>
            <w:r w:rsidRPr="004E4D3A">
              <w:rPr>
                <w:rFonts w:hint="cs"/>
                <w:b w:val="0"/>
                <w:bCs w:val="0"/>
                <w:noProof w:val="0"/>
                <w:rtl/>
              </w:rPr>
              <w:t>מידע</w:t>
            </w:r>
            <w:r w:rsidRPr="004E4D3A">
              <w:rPr>
                <w:b w:val="0"/>
                <w:bCs w:val="0"/>
                <w:noProof w:val="0"/>
                <w:rtl/>
              </w:rPr>
              <w:t xml:space="preserve"> </w:t>
            </w:r>
            <w:r w:rsidRPr="004E4D3A">
              <w:rPr>
                <w:rFonts w:hint="cs"/>
                <w:b w:val="0"/>
                <w:bCs w:val="0"/>
                <w:noProof w:val="0"/>
                <w:rtl/>
              </w:rPr>
              <w:t>רפואי</w:t>
            </w:r>
            <w:r w:rsidRPr="004E4D3A">
              <w:rPr>
                <w:b w:val="0"/>
                <w:bCs w:val="0"/>
                <w:noProof w:val="0"/>
                <w:rtl/>
              </w:rPr>
              <w:t xml:space="preserve"> </w:t>
            </w:r>
            <w:r w:rsidRPr="004E4D3A">
              <w:rPr>
                <w:rFonts w:hint="cs"/>
                <w:b w:val="0"/>
                <w:bCs w:val="0"/>
                <w:noProof w:val="0"/>
                <w:rtl/>
              </w:rPr>
              <w:t>מלא</w:t>
            </w:r>
            <w:r w:rsidRPr="004E4D3A">
              <w:rPr>
                <w:b w:val="0"/>
                <w:bCs w:val="0"/>
                <w:noProof w:val="0"/>
                <w:rtl/>
              </w:rPr>
              <w:t xml:space="preserve"> </w:t>
            </w:r>
            <w:r w:rsidRPr="004E4D3A">
              <w:rPr>
                <w:rFonts w:hint="cs"/>
                <w:b w:val="0"/>
                <w:bCs w:val="0"/>
                <w:noProof w:val="0"/>
                <w:rtl/>
              </w:rPr>
              <w:t>ומפורט</w:t>
            </w:r>
            <w:r w:rsidRPr="004E4D3A">
              <w:rPr>
                <w:b w:val="0"/>
                <w:bCs w:val="0"/>
                <w:noProof w:val="0"/>
                <w:rtl/>
              </w:rPr>
              <w:t xml:space="preserve"> </w:t>
            </w:r>
            <w:r w:rsidRPr="004E4D3A">
              <w:rPr>
                <w:rFonts w:hint="cs"/>
                <w:b w:val="0"/>
                <w:bCs w:val="0"/>
                <w:noProof w:val="0"/>
                <w:rtl/>
              </w:rPr>
              <w:t>והם</w:t>
            </w:r>
            <w:r w:rsidRPr="004E4D3A">
              <w:rPr>
                <w:b w:val="0"/>
                <w:bCs w:val="0"/>
                <w:noProof w:val="0"/>
                <w:rtl/>
              </w:rPr>
              <w:t xml:space="preserve"> </w:t>
            </w:r>
            <w:r w:rsidRPr="004E4D3A">
              <w:rPr>
                <w:rFonts w:hint="cs"/>
                <w:b w:val="0"/>
                <w:bCs w:val="0"/>
                <w:noProof w:val="0"/>
                <w:rtl/>
              </w:rPr>
              <w:t>מוסרים</w:t>
            </w:r>
            <w:r w:rsidRPr="004E4D3A">
              <w:rPr>
                <w:b w:val="0"/>
                <w:bCs w:val="0"/>
                <w:noProof w:val="0"/>
                <w:rtl/>
              </w:rPr>
              <w:t xml:space="preserve"> </w:t>
            </w:r>
            <w:r w:rsidRPr="004E4D3A">
              <w:rPr>
                <w:rFonts w:hint="cs"/>
                <w:b w:val="0"/>
                <w:bCs w:val="0"/>
                <w:noProof w:val="0"/>
                <w:rtl/>
              </w:rPr>
              <w:t>מידע</w:t>
            </w:r>
            <w:r w:rsidRPr="004E4D3A">
              <w:rPr>
                <w:b w:val="0"/>
                <w:bCs w:val="0"/>
                <w:noProof w:val="0"/>
                <w:rtl/>
              </w:rPr>
              <w:t xml:space="preserve"> </w:t>
            </w:r>
            <w:r w:rsidRPr="004E4D3A">
              <w:rPr>
                <w:rFonts w:hint="cs"/>
                <w:b w:val="0"/>
                <w:bCs w:val="0"/>
                <w:noProof w:val="0"/>
                <w:rtl/>
              </w:rPr>
              <w:t>חלקי ב"חפזה",</w:t>
            </w:r>
            <w:r w:rsidRPr="004E4D3A">
              <w:rPr>
                <w:b w:val="0"/>
                <w:bCs w:val="0"/>
                <w:noProof w:val="0"/>
                <w:rtl/>
              </w:rPr>
              <w:t xml:space="preserve"> </w:t>
            </w:r>
            <w:r w:rsidRPr="004E4D3A">
              <w:rPr>
                <w:rFonts w:hint="cs"/>
                <w:b w:val="0"/>
                <w:bCs w:val="0"/>
                <w:noProof w:val="0"/>
                <w:rtl/>
              </w:rPr>
              <w:t xml:space="preserve">ולעתים </w:t>
            </w:r>
            <w:r w:rsidRPr="004E4D3A">
              <w:rPr>
                <w:b w:val="0"/>
                <w:bCs w:val="0"/>
                <w:noProof w:val="0"/>
                <w:rtl/>
              </w:rPr>
              <w:t xml:space="preserve">חולים מתבקשים לחתום על טופס ההסכמה מדעת סמוך לביצוע </w:t>
            </w:r>
            <w:r w:rsidRPr="004E4D3A">
              <w:rPr>
                <w:rFonts w:hint="cs"/>
                <w:b w:val="0"/>
                <w:bCs w:val="0"/>
                <w:noProof w:val="0"/>
                <w:rtl/>
              </w:rPr>
              <w:t>ה</w:t>
            </w:r>
            <w:r w:rsidRPr="004E4D3A">
              <w:rPr>
                <w:b w:val="0"/>
                <w:bCs w:val="0"/>
                <w:noProof w:val="0"/>
                <w:rtl/>
              </w:rPr>
              <w:t>ניתוח.</w:t>
            </w:r>
          </w:p>
        </w:tc>
      </w:tr>
    </w:tbl>
    <w:p w:rsidR="004E4D3A" w:rsidP="009B2F9C">
      <w:pPr>
        <w:pStyle w:val="takzir"/>
        <w:rPr>
          <w:noProof w:val="0"/>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4E4D3A">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6691" w:type="dxa"/>
            <w:shd w:val="pct10" w:color="auto" w:fill="auto"/>
          </w:tcPr>
          <w:p w:rsidR="004E4D3A" w:rsidP="009B2F9C">
            <w:pPr>
              <w:pStyle w:val="KOT5"/>
              <w:spacing w:before="120"/>
              <w:jc w:val="center"/>
              <w:rPr>
                <w:sz w:val="24"/>
                <w:szCs w:val="24"/>
                <w:rtl/>
              </w:rPr>
            </w:pPr>
            <w:r w:rsidRPr="004E4D3A">
              <w:rPr>
                <w:rFonts w:hint="cs"/>
                <w:sz w:val="24"/>
                <w:szCs w:val="24"/>
                <w:rtl/>
              </w:rPr>
              <w:t>אי-התכנסות של ועדות אתיקה בבתי החולים</w:t>
            </w:r>
          </w:p>
        </w:tc>
      </w:tr>
      <w:tr w:rsidTr="004E4D3A">
        <w:tblPrEx>
          <w:tblW w:w="6691" w:type="dxa"/>
          <w:jc w:val="center"/>
          <w:tblLook w:val="04A0"/>
        </w:tblPrEx>
        <w:trPr>
          <w:cantSplit/>
          <w:jc w:val="center"/>
        </w:trPr>
        <w:tc>
          <w:tcPr>
            <w:tcW w:w="6691" w:type="dxa"/>
          </w:tcPr>
          <w:p w:rsidR="004E4D3A" w:rsidP="009B2F9C">
            <w:pPr>
              <w:pStyle w:val="takzir"/>
              <w:spacing w:before="60"/>
              <w:rPr>
                <w:b w:val="0"/>
                <w:bCs w:val="0"/>
                <w:noProof w:val="0"/>
                <w:rtl/>
              </w:rPr>
            </w:pPr>
            <w:r w:rsidRPr="004E4D3A">
              <w:rPr>
                <w:rFonts w:hint="cs"/>
                <w:b w:val="0"/>
                <w:bCs w:val="0"/>
                <w:noProof w:val="0"/>
                <w:rtl/>
              </w:rPr>
              <w:t>הביקורת</w:t>
            </w:r>
            <w:r w:rsidRPr="004E4D3A">
              <w:rPr>
                <w:b w:val="0"/>
                <w:bCs w:val="0"/>
                <w:noProof w:val="0"/>
                <w:rtl/>
              </w:rPr>
              <w:t xml:space="preserve"> העלתה כי ב</w:t>
            </w:r>
            <w:r w:rsidRPr="004E4D3A">
              <w:rPr>
                <w:rFonts w:hint="cs"/>
                <w:b w:val="0"/>
                <w:bCs w:val="0"/>
                <w:noProof w:val="0"/>
                <w:rtl/>
              </w:rPr>
              <w:t>-</w:t>
            </w:r>
            <w:r w:rsidRPr="004E4D3A">
              <w:rPr>
                <w:b w:val="0"/>
                <w:bCs w:val="0"/>
                <w:noProof w:val="0"/>
                <w:rtl/>
              </w:rPr>
              <w:t xml:space="preserve">18 בתי חולים מונו ועדות אתיקה שתפקידן לדון בסוגיות רגישות </w:t>
            </w:r>
            <w:r w:rsidRPr="004E4D3A">
              <w:rPr>
                <w:rFonts w:hint="cs"/>
                <w:b w:val="0"/>
                <w:bCs w:val="0"/>
                <w:noProof w:val="0"/>
                <w:rtl/>
              </w:rPr>
              <w:t>שיש להן השפעה</w:t>
            </w:r>
            <w:r w:rsidRPr="004E4D3A">
              <w:rPr>
                <w:b w:val="0"/>
                <w:bCs w:val="0"/>
                <w:noProof w:val="0"/>
                <w:rtl/>
              </w:rPr>
              <w:t xml:space="preserve"> ישירה על זכויות החולה, </w:t>
            </w:r>
            <w:r w:rsidRPr="004E4D3A">
              <w:rPr>
                <w:rFonts w:hint="cs"/>
                <w:b w:val="0"/>
                <w:bCs w:val="0"/>
                <w:noProof w:val="0"/>
                <w:rtl/>
              </w:rPr>
              <w:t xml:space="preserve">כמו למשל </w:t>
            </w:r>
            <w:r w:rsidRPr="004E4D3A">
              <w:rPr>
                <w:b w:val="0"/>
                <w:bCs w:val="0"/>
                <w:noProof w:val="0"/>
                <w:rtl/>
              </w:rPr>
              <w:t>אי</w:t>
            </w:r>
            <w:r w:rsidRPr="004E4D3A">
              <w:rPr>
                <w:rFonts w:hint="cs"/>
                <w:b w:val="0"/>
                <w:bCs w:val="0"/>
                <w:noProof w:val="0"/>
                <w:rtl/>
              </w:rPr>
              <w:t>-</w:t>
            </w:r>
            <w:r w:rsidRPr="004E4D3A">
              <w:rPr>
                <w:b w:val="0"/>
                <w:bCs w:val="0"/>
                <w:noProof w:val="0"/>
                <w:rtl/>
              </w:rPr>
              <w:t>מסירת מידע רפואי מסוים למטופל; א</w:t>
            </w:r>
            <w:r w:rsidRPr="004E4D3A">
              <w:rPr>
                <w:rFonts w:hint="cs"/>
                <w:b w:val="0"/>
                <w:bCs w:val="0"/>
                <w:noProof w:val="0"/>
                <w:rtl/>
              </w:rPr>
              <w:t>י</w:t>
            </w:r>
            <w:r w:rsidRPr="004E4D3A">
              <w:rPr>
                <w:b w:val="0"/>
                <w:bCs w:val="0"/>
                <w:noProof w:val="0"/>
                <w:rtl/>
              </w:rPr>
              <w:t>ש</w:t>
            </w:r>
            <w:r w:rsidRPr="004E4D3A">
              <w:rPr>
                <w:rFonts w:hint="cs"/>
                <w:b w:val="0"/>
                <w:bCs w:val="0"/>
                <w:noProof w:val="0"/>
                <w:rtl/>
              </w:rPr>
              <w:t>ו</w:t>
            </w:r>
            <w:r w:rsidRPr="004E4D3A">
              <w:rPr>
                <w:b w:val="0"/>
                <w:bCs w:val="0"/>
                <w:noProof w:val="0"/>
                <w:rtl/>
              </w:rPr>
              <w:t xml:space="preserve">ר </w:t>
            </w:r>
            <w:r w:rsidRPr="004E4D3A">
              <w:rPr>
                <w:rFonts w:hint="cs"/>
                <w:b w:val="0"/>
                <w:bCs w:val="0"/>
                <w:noProof w:val="0"/>
                <w:rtl/>
              </w:rPr>
              <w:t>ל</w:t>
            </w:r>
            <w:r w:rsidRPr="004E4D3A">
              <w:rPr>
                <w:b w:val="0"/>
                <w:bCs w:val="0"/>
                <w:noProof w:val="0"/>
                <w:rtl/>
              </w:rPr>
              <w:t xml:space="preserve">טיפול רפואי </w:t>
            </w:r>
            <w:r w:rsidRPr="004E4D3A">
              <w:rPr>
                <w:rFonts w:hint="cs"/>
                <w:b w:val="0"/>
                <w:bCs w:val="0"/>
                <w:noProof w:val="0"/>
                <w:rtl/>
              </w:rPr>
              <w:t xml:space="preserve">במטופל </w:t>
            </w:r>
            <w:r w:rsidRPr="004E4D3A">
              <w:rPr>
                <w:b w:val="0"/>
                <w:bCs w:val="0"/>
                <w:noProof w:val="0"/>
                <w:rtl/>
              </w:rPr>
              <w:t xml:space="preserve">ללא </w:t>
            </w:r>
            <w:r w:rsidRPr="004E4D3A">
              <w:rPr>
                <w:rFonts w:hint="cs"/>
                <w:b w:val="0"/>
                <w:bCs w:val="0"/>
                <w:noProof w:val="0"/>
                <w:rtl/>
              </w:rPr>
              <w:t>הסכמתו</w:t>
            </w:r>
            <w:r w:rsidRPr="004E4D3A">
              <w:rPr>
                <w:b w:val="0"/>
                <w:bCs w:val="0"/>
                <w:noProof w:val="0"/>
                <w:rtl/>
              </w:rPr>
              <w:t xml:space="preserve"> בנסיבות שבהן נשקפת</w:t>
            </w:r>
            <w:r w:rsidRPr="004E4D3A">
              <w:rPr>
                <w:rFonts w:hint="cs"/>
                <w:b w:val="0"/>
                <w:bCs w:val="0"/>
                <w:noProof w:val="0"/>
                <w:rtl/>
              </w:rPr>
              <w:t xml:space="preserve"> לו </w:t>
            </w:r>
            <w:r w:rsidRPr="004E4D3A">
              <w:rPr>
                <w:b w:val="0"/>
                <w:bCs w:val="0"/>
                <w:noProof w:val="0"/>
                <w:rtl/>
              </w:rPr>
              <w:t>סכנה חמורה</w:t>
            </w:r>
            <w:r w:rsidRPr="004E4D3A">
              <w:rPr>
                <w:rFonts w:hint="cs"/>
                <w:b w:val="0"/>
                <w:bCs w:val="0"/>
                <w:noProof w:val="0"/>
                <w:rtl/>
              </w:rPr>
              <w:t>;</w:t>
            </w:r>
            <w:r w:rsidRPr="004E4D3A">
              <w:rPr>
                <w:b w:val="0"/>
                <w:bCs w:val="0"/>
                <w:noProof w:val="0"/>
                <w:rtl/>
              </w:rPr>
              <w:t xml:space="preserve"> א</w:t>
            </w:r>
            <w:r w:rsidRPr="004E4D3A">
              <w:rPr>
                <w:rFonts w:hint="cs"/>
                <w:b w:val="0"/>
                <w:bCs w:val="0"/>
                <w:noProof w:val="0"/>
                <w:rtl/>
              </w:rPr>
              <w:t>י</w:t>
            </w:r>
            <w:r w:rsidRPr="004E4D3A">
              <w:rPr>
                <w:b w:val="0"/>
                <w:bCs w:val="0"/>
                <w:noProof w:val="0"/>
                <w:rtl/>
              </w:rPr>
              <w:t>ש</w:t>
            </w:r>
            <w:r w:rsidRPr="004E4D3A">
              <w:rPr>
                <w:rFonts w:hint="cs"/>
                <w:b w:val="0"/>
                <w:bCs w:val="0"/>
                <w:noProof w:val="0"/>
                <w:rtl/>
              </w:rPr>
              <w:t>ו</w:t>
            </w:r>
            <w:r w:rsidRPr="004E4D3A">
              <w:rPr>
                <w:b w:val="0"/>
                <w:bCs w:val="0"/>
                <w:noProof w:val="0"/>
                <w:rtl/>
              </w:rPr>
              <w:t xml:space="preserve">ר מסירת מידע רפואי לגורם אחר. </w:t>
            </w:r>
            <w:r w:rsidRPr="004E4D3A">
              <w:rPr>
                <w:rFonts w:hint="cs"/>
                <w:b w:val="0"/>
                <w:bCs w:val="0"/>
                <w:noProof w:val="0"/>
                <w:rtl/>
              </w:rPr>
              <w:t>למרות זאת</w:t>
            </w:r>
            <w:r w:rsidRPr="004E4D3A">
              <w:rPr>
                <w:b w:val="0"/>
                <w:bCs w:val="0"/>
                <w:noProof w:val="0"/>
                <w:rtl/>
              </w:rPr>
              <w:t xml:space="preserve"> </w:t>
            </w:r>
            <w:r w:rsidRPr="004E4D3A">
              <w:rPr>
                <w:rFonts w:hint="cs"/>
                <w:b w:val="0"/>
                <w:bCs w:val="0"/>
                <w:noProof w:val="0"/>
                <w:rtl/>
              </w:rPr>
              <w:t>התכנסו ועדות</w:t>
            </w:r>
            <w:r w:rsidRPr="004E4D3A">
              <w:rPr>
                <w:b w:val="0"/>
                <w:bCs w:val="0"/>
                <w:noProof w:val="0"/>
                <w:rtl/>
              </w:rPr>
              <w:t xml:space="preserve"> </w:t>
            </w:r>
            <w:r w:rsidRPr="004E4D3A">
              <w:rPr>
                <w:rFonts w:hint="cs"/>
                <w:b w:val="0"/>
                <w:bCs w:val="0"/>
                <w:noProof w:val="0"/>
                <w:rtl/>
              </w:rPr>
              <w:t>האתיקה</w:t>
            </w:r>
            <w:r w:rsidRPr="004E4D3A">
              <w:rPr>
                <w:b w:val="0"/>
                <w:bCs w:val="0"/>
                <w:noProof w:val="0"/>
                <w:rtl/>
              </w:rPr>
              <w:t xml:space="preserve"> </w:t>
            </w:r>
            <w:r w:rsidRPr="004E4D3A">
              <w:rPr>
                <w:rFonts w:hint="cs"/>
                <w:b w:val="0"/>
                <w:bCs w:val="0"/>
                <w:noProof w:val="0"/>
                <w:rtl/>
              </w:rPr>
              <w:t>פעמים</w:t>
            </w:r>
            <w:r w:rsidRPr="004E4D3A">
              <w:rPr>
                <w:b w:val="0"/>
                <w:bCs w:val="0"/>
                <w:noProof w:val="0"/>
                <w:rtl/>
              </w:rPr>
              <w:t xml:space="preserve"> </w:t>
            </w:r>
            <w:r w:rsidRPr="004E4D3A">
              <w:rPr>
                <w:rFonts w:hint="cs"/>
                <w:b w:val="0"/>
                <w:bCs w:val="0"/>
                <w:noProof w:val="0"/>
                <w:rtl/>
              </w:rPr>
              <w:t>ספורות</w:t>
            </w:r>
            <w:r w:rsidRPr="004E4D3A">
              <w:rPr>
                <w:b w:val="0"/>
                <w:bCs w:val="0"/>
                <w:noProof w:val="0"/>
                <w:rtl/>
              </w:rPr>
              <w:t xml:space="preserve"> </w:t>
            </w:r>
            <w:r w:rsidRPr="004E4D3A">
              <w:rPr>
                <w:rFonts w:hint="cs"/>
                <w:b w:val="0"/>
                <w:bCs w:val="0"/>
                <w:noProof w:val="0"/>
                <w:rtl/>
              </w:rPr>
              <w:t>בלבד</w:t>
            </w:r>
            <w:r w:rsidRPr="004E4D3A">
              <w:rPr>
                <w:b w:val="0"/>
                <w:bCs w:val="0"/>
                <w:noProof w:val="0"/>
                <w:rtl/>
              </w:rPr>
              <w:t xml:space="preserve"> </w:t>
            </w:r>
            <w:r w:rsidRPr="004E4D3A">
              <w:rPr>
                <w:rFonts w:hint="cs"/>
                <w:b w:val="0"/>
                <w:bCs w:val="0"/>
                <w:noProof w:val="0"/>
                <w:rtl/>
              </w:rPr>
              <w:t>בשנת</w:t>
            </w:r>
            <w:r w:rsidRPr="004E4D3A">
              <w:rPr>
                <w:b w:val="0"/>
                <w:bCs w:val="0"/>
                <w:noProof w:val="0"/>
                <w:rtl/>
              </w:rPr>
              <w:t xml:space="preserve"> 2013. משרד </w:t>
            </w:r>
            <w:r w:rsidRPr="004E4D3A">
              <w:rPr>
                <w:rFonts w:hint="cs"/>
                <w:b w:val="0"/>
                <w:bCs w:val="0"/>
                <w:noProof w:val="0"/>
                <w:rtl/>
              </w:rPr>
              <w:t>הבריאות ו</w:t>
            </w:r>
            <w:r w:rsidRPr="004E4D3A">
              <w:rPr>
                <w:b w:val="0"/>
                <w:bCs w:val="0"/>
                <w:noProof w:val="0"/>
                <w:rtl/>
              </w:rPr>
              <w:t>בתי החולים לא ניתחו את הסיבות ל</w:t>
            </w:r>
            <w:r w:rsidRPr="004E4D3A">
              <w:rPr>
                <w:rFonts w:hint="cs"/>
                <w:b w:val="0"/>
                <w:bCs w:val="0"/>
                <w:noProof w:val="0"/>
                <w:rtl/>
              </w:rPr>
              <w:t>מיעוט</w:t>
            </w:r>
            <w:r w:rsidRPr="004E4D3A">
              <w:rPr>
                <w:b w:val="0"/>
                <w:bCs w:val="0"/>
                <w:noProof w:val="0"/>
                <w:rtl/>
              </w:rPr>
              <w:t xml:space="preserve"> </w:t>
            </w:r>
            <w:r w:rsidRPr="004E4D3A">
              <w:rPr>
                <w:rFonts w:hint="cs"/>
                <w:b w:val="0"/>
                <w:bCs w:val="0"/>
                <w:noProof w:val="0"/>
                <w:rtl/>
              </w:rPr>
              <w:t>הפניות</w:t>
            </w:r>
            <w:r w:rsidRPr="004E4D3A">
              <w:rPr>
                <w:b w:val="0"/>
                <w:bCs w:val="0"/>
                <w:noProof w:val="0"/>
                <w:rtl/>
              </w:rPr>
              <w:t xml:space="preserve"> </w:t>
            </w:r>
            <w:r w:rsidRPr="004E4D3A">
              <w:rPr>
                <w:rFonts w:hint="cs"/>
                <w:b w:val="0"/>
                <w:bCs w:val="0"/>
                <w:noProof w:val="0"/>
                <w:rtl/>
              </w:rPr>
              <w:t>לוועדות</w:t>
            </w:r>
            <w:r w:rsidRPr="004E4D3A">
              <w:rPr>
                <w:b w:val="0"/>
                <w:bCs w:val="0"/>
                <w:noProof w:val="0"/>
                <w:rtl/>
              </w:rPr>
              <w:t xml:space="preserve"> </w:t>
            </w:r>
            <w:r w:rsidRPr="004E4D3A">
              <w:rPr>
                <w:rFonts w:hint="cs"/>
                <w:b w:val="0"/>
                <w:bCs w:val="0"/>
                <w:noProof w:val="0"/>
                <w:rtl/>
              </w:rPr>
              <w:t>האתיקה.</w:t>
            </w:r>
            <w:r w:rsidRPr="004E4D3A">
              <w:rPr>
                <w:b w:val="0"/>
                <w:bCs w:val="0"/>
                <w:noProof w:val="0"/>
                <w:rtl/>
              </w:rPr>
              <w:t xml:space="preserve"> </w:t>
            </w:r>
            <w:r w:rsidRPr="004E4D3A">
              <w:rPr>
                <w:rFonts w:hint="cs"/>
                <w:b w:val="0"/>
                <w:bCs w:val="0"/>
                <w:noProof w:val="0"/>
                <w:rtl/>
              </w:rPr>
              <w:t>מ</w:t>
            </w:r>
            <w:r w:rsidRPr="004E4D3A">
              <w:rPr>
                <w:b w:val="0"/>
                <w:bCs w:val="0"/>
                <w:noProof w:val="0"/>
                <w:rtl/>
              </w:rPr>
              <w:t xml:space="preserve">כך </w:t>
            </w:r>
            <w:r w:rsidRPr="004E4D3A">
              <w:rPr>
                <w:rFonts w:hint="cs"/>
                <w:b w:val="0"/>
                <w:bCs w:val="0"/>
                <w:noProof w:val="0"/>
                <w:rtl/>
              </w:rPr>
              <w:t>עולה</w:t>
            </w:r>
            <w:r w:rsidRPr="004E4D3A">
              <w:rPr>
                <w:b w:val="0"/>
                <w:bCs w:val="0"/>
                <w:noProof w:val="0"/>
                <w:rtl/>
              </w:rPr>
              <w:t xml:space="preserve"> לכאורה מסר שהנושא אינו חשוב דיו.</w:t>
            </w:r>
          </w:p>
        </w:tc>
      </w:tr>
    </w:tbl>
    <w:p w:rsidR="004E4D3A" w:rsidP="009B2F9C">
      <w:pPr>
        <w:pStyle w:val="takzir"/>
        <w:rPr>
          <w:noProof w:val="0"/>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4E4D3A">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6691" w:type="dxa"/>
            <w:shd w:val="pct10" w:color="auto" w:fill="auto"/>
          </w:tcPr>
          <w:p w:rsidR="004E4D3A" w:rsidP="009B2F9C">
            <w:pPr>
              <w:pStyle w:val="KOT5"/>
              <w:spacing w:before="120"/>
              <w:jc w:val="center"/>
              <w:rPr>
                <w:sz w:val="24"/>
                <w:szCs w:val="24"/>
                <w:rtl/>
              </w:rPr>
            </w:pPr>
            <w:r w:rsidRPr="004E4D3A">
              <w:rPr>
                <w:rFonts w:hint="cs"/>
                <w:sz w:val="24"/>
                <w:szCs w:val="24"/>
                <w:rtl/>
              </w:rPr>
              <w:t xml:space="preserve">קושי בפעילות של ועדות בדיקה, ועדות בקרה ואיכות ויחידות </w:t>
            </w:r>
            <w:r>
              <w:rPr>
                <w:sz w:val="24"/>
                <w:szCs w:val="24"/>
                <w:rtl/>
              </w:rPr>
              <w:br/>
            </w:r>
            <w:r w:rsidRPr="004E4D3A">
              <w:rPr>
                <w:rFonts w:hint="cs"/>
                <w:sz w:val="24"/>
                <w:szCs w:val="24"/>
                <w:rtl/>
              </w:rPr>
              <w:t>לניהול סיכונים</w:t>
            </w:r>
          </w:p>
        </w:tc>
      </w:tr>
      <w:tr w:rsidTr="004E4D3A">
        <w:tblPrEx>
          <w:tblW w:w="6691" w:type="dxa"/>
          <w:jc w:val="center"/>
          <w:tblLook w:val="04A0"/>
        </w:tblPrEx>
        <w:trPr>
          <w:cantSplit/>
          <w:jc w:val="center"/>
        </w:trPr>
        <w:tc>
          <w:tcPr>
            <w:tcW w:w="6691" w:type="dxa"/>
          </w:tcPr>
          <w:p w:rsidR="004E4D3A" w:rsidP="009B2F9C">
            <w:pPr>
              <w:pStyle w:val="takzir"/>
              <w:spacing w:before="60"/>
              <w:rPr>
                <w:b w:val="0"/>
                <w:bCs w:val="0"/>
                <w:noProof w:val="0"/>
                <w:rtl/>
              </w:rPr>
            </w:pPr>
            <w:r w:rsidRPr="004E4D3A">
              <w:rPr>
                <w:rFonts w:hint="cs"/>
                <w:b w:val="0"/>
                <w:bCs w:val="0"/>
                <w:noProof w:val="0"/>
                <w:rtl/>
              </w:rPr>
              <w:t>התברר</w:t>
            </w:r>
            <w:r w:rsidRPr="004E4D3A">
              <w:rPr>
                <w:b w:val="0"/>
                <w:bCs w:val="0"/>
                <w:noProof w:val="0"/>
                <w:rtl/>
              </w:rPr>
              <w:t xml:space="preserve"> </w:t>
            </w:r>
            <w:r w:rsidRPr="004E4D3A">
              <w:rPr>
                <w:rFonts w:hint="cs"/>
                <w:b w:val="0"/>
                <w:bCs w:val="0"/>
                <w:noProof w:val="0"/>
                <w:rtl/>
              </w:rPr>
              <w:t>כי</w:t>
            </w:r>
            <w:r w:rsidRPr="004E4D3A">
              <w:rPr>
                <w:b w:val="0"/>
                <w:bCs w:val="0"/>
                <w:noProof w:val="0"/>
                <w:rtl/>
              </w:rPr>
              <w:t xml:space="preserve"> </w:t>
            </w:r>
            <w:r w:rsidRPr="004E4D3A">
              <w:rPr>
                <w:rFonts w:hint="cs"/>
                <w:b w:val="0"/>
                <w:bCs w:val="0"/>
                <w:noProof w:val="0"/>
                <w:rtl/>
              </w:rPr>
              <w:t>רוב בתי</w:t>
            </w:r>
            <w:r w:rsidRPr="004E4D3A">
              <w:rPr>
                <w:b w:val="0"/>
                <w:bCs w:val="0"/>
                <w:noProof w:val="0"/>
                <w:rtl/>
              </w:rPr>
              <w:t xml:space="preserve"> </w:t>
            </w:r>
            <w:r w:rsidRPr="004E4D3A">
              <w:rPr>
                <w:rFonts w:hint="cs"/>
                <w:b w:val="0"/>
                <w:bCs w:val="0"/>
                <w:noProof w:val="0"/>
                <w:rtl/>
              </w:rPr>
              <w:t>החולים</w:t>
            </w:r>
            <w:r w:rsidRPr="004E4D3A">
              <w:rPr>
                <w:b w:val="0"/>
                <w:bCs w:val="0"/>
                <w:noProof w:val="0"/>
                <w:rtl/>
              </w:rPr>
              <w:t xml:space="preserve"> </w:t>
            </w:r>
            <w:r w:rsidRPr="004E4D3A">
              <w:rPr>
                <w:rFonts w:hint="cs"/>
                <w:b w:val="0"/>
                <w:bCs w:val="0"/>
                <w:noProof w:val="0"/>
                <w:rtl/>
              </w:rPr>
              <w:t>נמנעים</w:t>
            </w:r>
            <w:r w:rsidRPr="004E4D3A">
              <w:rPr>
                <w:b w:val="0"/>
                <w:bCs w:val="0"/>
                <w:noProof w:val="0"/>
                <w:rtl/>
              </w:rPr>
              <w:t xml:space="preserve"> </w:t>
            </w:r>
            <w:r w:rsidRPr="004E4D3A">
              <w:rPr>
                <w:rFonts w:hint="cs"/>
                <w:b w:val="0"/>
                <w:bCs w:val="0"/>
                <w:noProof w:val="0"/>
                <w:rtl/>
              </w:rPr>
              <w:t>מהקמת</w:t>
            </w:r>
            <w:r w:rsidRPr="004E4D3A">
              <w:rPr>
                <w:b w:val="0"/>
                <w:bCs w:val="0"/>
                <w:noProof w:val="0"/>
                <w:rtl/>
              </w:rPr>
              <w:t xml:space="preserve"> </w:t>
            </w:r>
            <w:r w:rsidRPr="004E4D3A">
              <w:rPr>
                <w:rFonts w:hint="cs"/>
                <w:b w:val="0"/>
                <w:bCs w:val="0"/>
                <w:noProof w:val="0"/>
                <w:rtl/>
              </w:rPr>
              <w:t>ועדות</w:t>
            </w:r>
            <w:r w:rsidRPr="004E4D3A">
              <w:rPr>
                <w:b w:val="0"/>
                <w:bCs w:val="0"/>
                <w:noProof w:val="0"/>
                <w:rtl/>
              </w:rPr>
              <w:t xml:space="preserve"> </w:t>
            </w:r>
            <w:r w:rsidRPr="004E4D3A">
              <w:rPr>
                <w:rFonts w:hint="cs"/>
                <w:b w:val="0"/>
                <w:bCs w:val="0"/>
                <w:noProof w:val="0"/>
                <w:rtl/>
              </w:rPr>
              <w:t>בדיקה</w:t>
            </w:r>
            <w:r w:rsidRPr="004E4D3A">
              <w:rPr>
                <w:b w:val="0"/>
                <w:bCs w:val="0"/>
                <w:noProof w:val="0"/>
                <w:rtl/>
              </w:rPr>
              <w:t xml:space="preserve"> שתפקידן לבד</w:t>
            </w:r>
            <w:r w:rsidRPr="004E4D3A">
              <w:rPr>
                <w:rFonts w:hint="cs"/>
                <w:b w:val="0"/>
                <w:bCs w:val="0"/>
                <w:noProof w:val="0"/>
                <w:rtl/>
              </w:rPr>
              <w:t>ו</w:t>
            </w:r>
            <w:r w:rsidRPr="004E4D3A">
              <w:rPr>
                <w:b w:val="0"/>
                <w:bCs w:val="0"/>
                <w:noProof w:val="0"/>
                <w:rtl/>
              </w:rPr>
              <w:t xml:space="preserve">ק תלונה של מטופל או אירוע חריג הנוגע למתן טיפול רפואי, </w:t>
            </w:r>
            <w:r w:rsidRPr="004E4D3A">
              <w:rPr>
                <w:rFonts w:hint="cs"/>
                <w:b w:val="0"/>
                <w:bCs w:val="0"/>
                <w:noProof w:val="0"/>
                <w:rtl/>
              </w:rPr>
              <w:t>ובמקום זה</w:t>
            </w:r>
            <w:r w:rsidRPr="004E4D3A">
              <w:rPr>
                <w:b w:val="0"/>
                <w:bCs w:val="0"/>
                <w:noProof w:val="0"/>
                <w:rtl/>
              </w:rPr>
              <w:t xml:space="preserve"> מ</w:t>
            </w:r>
            <w:r w:rsidRPr="004E4D3A">
              <w:rPr>
                <w:rFonts w:hint="cs"/>
                <w:b w:val="0"/>
                <w:bCs w:val="0"/>
                <w:noProof w:val="0"/>
                <w:rtl/>
              </w:rPr>
              <w:t>קיימים</w:t>
            </w:r>
            <w:r w:rsidRPr="004E4D3A">
              <w:rPr>
                <w:b w:val="0"/>
                <w:bCs w:val="0"/>
                <w:noProof w:val="0"/>
                <w:rtl/>
              </w:rPr>
              <w:t xml:space="preserve"> </w:t>
            </w:r>
            <w:r w:rsidRPr="004E4D3A">
              <w:rPr>
                <w:rFonts w:hint="cs"/>
                <w:b w:val="0"/>
                <w:bCs w:val="0"/>
                <w:noProof w:val="0"/>
                <w:rtl/>
              </w:rPr>
              <w:t>בירור</w:t>
            </w:r>
            <w:r w:rsidRPr="004E4D3A">
              <w:rPr>
                <w:b w:val="0"/>
                <w:bCs w:val="0"/>
                <w:noProof w:val="0"/>
                <w:rtl/>
              </w:rPr>
              <w:t xml:space="preserve">ים פנימיים לצורך הפקת לקחים סמוך למועד </w:t>
            </w:r>
            <w:r w:rsidRPr="004E4D3A">
              <w:rPr>
                <w:rFonts w:hint="cs"/>
                <w:b w:val="0"/>
                <w:bCs w:val="0"/>
                <w:noProof w:val="0"/>
                <w:rtl/>
              </w:rPr>
              <w:t>האירוע</w:t>
            </w:r>
            <w:r w:rsidRPr="004E4D3A">
              <w:rPr>
                <w:b w:val="0"/>
                <w:bCs w:val="0"/>
                <w:noProof w:val="0"/>
                <w:rtl/>
              </w:rPr>
              <w:t xml:space="preserve">. </w:t>
            </w:r>
            <w:r w:rsidRPr="004E4D3A">
              <w:rPr>
                <w:rFonts w:hint="cs"/>
                <w:b w:val="0"/>
                <w:bCs w:val="0"/>
                <w:noProof w:val="0"/>
                <w:rtl/>
              </w:rPr>
              <w:t>הגורם לכך הוא היעדר</w:t>
            </w:r>
            <w:r w:rsidRPr="004E4D3A">
              <w:rPr>
                <w:b w:val="0"/>
                <w:bCs w:val="0"/>
                <w:noProof w:val="0"/>
                <w:rtl/>
              </w:rPr>
              <w:t xml:space="preserve"> </w:t>
            </w:r>
            <w:r w:rsidRPr="004E4D3A">
              <w:rPr>
                <w:rFonts w:hint="cs"/>
                <w:b w:val="0"/>
                <w:bCs w:val="0"/>
                <w:noProof w:val="0"/>
                <w:rtl/>
              </w:rPr>
              <w:t>חיסיון</w:t>
            </w:r>
            <w:r w:rsidRPr="004E4D3A">
              <w:rPr>
                <w:b w:val="0"/>
                <w:bCs w:val="0"/>
                <w:noProof w:val="0"/>
                <w:rtl/>
              </w:rPr>
              <w:t xml:space="preserve"> </w:t>
            </w:r>
            <w:r w:rsidRPr="004E4D3A">
              <w:rPr>
                <w:rFonts w:hint="cs"/>
                <w:b w:val="0"/>
                <w:bCs w:val="0"/>
                <w:noProof w:val="0"/>
                <w:rtl/>
              </w:rPr>
              <w:t>על</w:t>
            </w:r>
            <w:r w:rsidRPr="004E4D3A">
              <w:rPr>
                <w:b w:val="0"/>
                <w:bCs w:val="0"/>
                <w:noProof w:val="0"/>
                <w:rtl/>
              </w:rPr>
              <w:t xml:space="preserve"> </w:t>
            </w:r>
            <w:r w:rsidRPr="004E4D3A">
              <w:rPr>
                <w:rFonts w:hint="cs"/>
                <w:b w:val="0"/>
                <w:bCs w:val="0"/>
                <w:noProof w:val="0"/>
                <w:rtl/>
              </w:rPr>
              <w:t>המידע</w:t>
            </w:r>
            <w:r w:rsidRPr="004E4D3A">
              <w:rPr>
                <w:b w:val="0"/>
                <w:bCs w:val="0"/>
                <w:noProof w:val="0"/>
                <w:rtl/>
              </w:rPr>
              <w:t xml:space="preserve"> </w:t>
            </w:r>
            <w:r w:rsidRPr="004E4D3A">
              <w:rPr>
                <w:rFonts w:hint="cs"/>
                <w:b w:val="0"/>
                <w:bCs w:val="0"/>
                <w:noProof w:val="0"/>
                <w:rtl/>
              </w:rPr>
              <w:t>שעשוי</w:t>
            </w:r>
            <w:r w:rsidRPr="004E4D3A">
              <w:rPr>
                <w:b w:val="0"/>
                <w:bCs w:val="0"/>
                <w:noProof w:val="0"/>
                <w:rtl/>
              </w:rPr>
              <w:t xml:space="preserve"> </w:t>
            </w:r>
            <w:r w:rsidRPr="004E4D3A">
              <w:rPr>
                <w:rFonts w:hint="cs"/>
                <w:b w:val="0"/>
                <w:bCs w:val="0"/>
                <w:noProof w:val="0"/>
                <w:rtl/>
              </w:rPr>
              <w:t>לעלות</w:t>
            </w:r>
            <w:r w:rsidRPr="004E4D3A">
              <w:rPr>
                <w:b w:val="0"/>
                <w:bCs w:val="0"/>
                <w:noProof w:val="0"/>
                <w:rtl/>
              </w:rPr>
              <w:t xml:space="preserve"> </w:t>
            </w:r>
            <w:r w:rsidRPr="004E4D3A">
              <w:rPr>
                <w:rFonts w:hint="cs"/>
                <w:b w:val="0"/>
                <w:bCs w:val="0"/>
                <w:noProof w:val="0"/>
                <w:rtl/>
              </w:rPr>
              <w:t>בדוחות</w:t>
            </w:r>
            <w:r w:rsidRPr="004E4D3A">
              <w:rPr>
                <w:b w:val="0"/>
                <w:bCs w:val="0"/>
                <w:noProof w:val="0"/>
                <w:rtl/>
              </w:rPr>
              <w:t xml:space="preserve"> </w:t>
            </w:r>
            <w:r w:rsidRPr="004E4D3A">
              <w:rPr>
                <w:rFonts w:hint="cs"/>
                <w:b w:val="0"/>
                <w:bCs w:val="0"/>
                <w:noProof w:val="0"/>
                <w:rtl/>
              </w:rPr>
              <w:t>של</w:t>
            </w:r>
            <w:r w:rsidRPr="004E4D3A">
              <w:rPr>
                <w:b w:val="0"/>
                <w:bCs w:val="0"/>
                <w:noProof w:val="0"/>
                <w:rtl/>
              </w:rPr>
              <w:t xml:space="preserve"> </w:t>
            </w:r>
            <w:r w:rsidRPr="004E4D3A">
              <w:rPr>
                <w:rFonts w:hint="cs"/>
                <w:b w:val="0"/>
                <w:bCs w:val="0"/>
                <w:noProof w:val="0"/>
                <w:rtl/>
              </w:rPr>
              <w:t>ועדות</w:t>
            </w:r>
            <w:r w:rsidRPr="004E4D3A">
              <w:rPr>
                <w:b w:val="0"/>
                <w:bCs w:val="0"/>
                <w:noProof w:val="0"/>
                <w:rtl/>
              </w:rPr>
              <w:t xml:space="preserve"> </w:t>
            </w:r>
            <w:r w:rsidRPr="004E4D3A">
              <w:rPr>
                <w:rFonts w:hint="cs"/>
                <w:b w:val="0"/>
                <w:bCs w:val="0"/>
                <w:noProof w:val="0"/>
                <w:rtl/>
              </w:rPr>
              <w:t>בדיקה</w:t>
            </w:r>
            <w:r w:rsidRPr="004E4D3A">
              <w:rPr>
                <w:b w:val="0"/>
                <w:bCs w:val="0"/>
                <w:noProof w:val="0"/>
                <w:rtl/>
              </w:rPr>
              <w:t xml:space="preserve"> </w:t>
            </w:r>
            <w:r w:rsidRPr="004E4D3A">
              <w:rPr>
                <w:rFonts w:hint="cs"/>
                <w:b w:val="0"/>
                <w:bCs w:val="0"/>
                <w:noProof w:val="0"/>
                <w:rtl/>
              </w:rPr>
              <w:t>אלה וחשש מתביעות רשלנות</w:t>
            </w:r>
            <w:r w:rsidRPr="004E4D3A">
              <w:rPr>
                <w:b w:val="0"/>
                <w:bCs w:val="0"/>
                <w:noProof w:val="0"/>
                <w:rtl/>
              </w:rPr>
              <w:t xml:space="preserve">. </w:t>
            </w:r>
            <w:r w:rsidRPr="004E4D3A">
              <w:rPr>
                <w:rFonts w:hint="cs"/>
                <w:b w:val="0"/>
                <w:bCs w:val="0"/>
                <w:noProof w:val="0"/>
                <w:rtl/>
              </w:rPr>
              <w:t>משום כך אי-אפשר</w:t>
            </w:r>
            <w:r w:rsidRPr="004E4D3A">
              <w:rPr>
                <w:b w:val="0"/>
                <w:bCs w:val="0"/>
                <w:noProof w:val="0"/>
                <w:rtl/>
              </w:rPr>
              <w:t xml:space="preserve"> </w:t>
            </w:r>
            <w:r w:rsidRPr="004E4D3A">
              <w:rPr>
                <w:rFonts w:hint="cs"/>
                <w:b w:val="0"/>
                <w:bCs w:val="0"/>
                <w:noProof w:val="0"/>
                <w:rtl/>
              </w:rPr>
              <w:t>לקיים</w:t>
            </w:r>
            <w:r w:rsidRPr="004E4D3A">
              <w:rPr>
                <w:b w:val="0"/>
                <w:bCs w:val="0"/>
                <w:noProof w:val="0"/>
                <w:rtl/>
              </w:rPr>
              <w:t xml:space="preserve"> </w:t>
            </w:r>
            <w:r w:rsidRPr="004E4D3A">
              <w:rPr>
                <w:rFonts w:hint="cs"/>
                <w:b w:val="0"/>
                <w:bCs w:val="0"/>
                <w:noProof w:val="0"/>
                <w:rtl/>
              </w:rPr>
              <w:t>תחקירים</w:t>
            </w:r>
            <w:r w:rsidRPr="004E4D3A">
              <w:rPr>
                <w:b w:val="0"/>
                <w:bCs w:val="0"/>
                <w:noProof w:val="0"/>
                <w:rtl/>
              </w:rPr>
              <w:t xml:space="preserve"> </w:t>
            </w:r>
            <w:r w:rsidRPr="004E4D3A">
              <w:rPr>
                <w:rFonts w:hint="cs"/>
                <w:b w:val="0"/>
                <w:bCs w:val="0"/>
                <w:noProof w:val="0"/>
                <w:rtl/>
              </w:rPr>
              <w:t>מעמיקים</w:t>
            </w:r>
            <w:r w:rsidRPr="004E4D3A">
              <w:rPr>
                <w:b w:val="0"/>
                <w:bCs w:val="0"/>
                <w:noProof w:val="0"/>
                <w:rtl/>
              </w:rPr>
              <w:t xml:space="preserve"> </w:t>
            </w:r>
            <w:r w:rsidRPr="004E4D3A">
              <w:rPr>
                <w:rFonts w:hint="cs"/>
                <w:b w:val="0"/>
                <w:bCs w:val="0"/>
                <w:noProof w:val="0"/>
                <w:rtl/>
              </w:rPr>
              <w:t>ומפורטים</w:t>
            </w:r>
            <w:r w:rsidRPr="004E4D3A">
              <w:rPr>
                <w:b w:val="0"/>
                <w:bCs w:val="0"/>
                <w:noProof w:val="0"/>
                <w:rtl/>
              </w:rPr>
              <w:t xml:space="preserve"> </w:t>
            </w:r>
            <w:r w:rsidRPr="004E4D3A">
              <w:rPr>
                <w:rFonts w:hint="cs"/>
                <w:b w:val="0"/>
                <w:bCs w:val="0"/>
                <w:noProof w:val="0"/>
                <w:rtl/>
              </w:rPr>
              <w:t>כדי</w:t>
            </w:r>
            <w:r w:rsidRPr="004E4D3A">
              <w:rPr>
                <w:b w:val="0"/>
                <w:bCs w:val="0"/>
                <w:noProof w:val="0"/>
                <w:rtl/>
              </w:rPr>
              <w:t xml:space="preserve"> </w:t>
            </w:r>
            <w:r w:rsidRPr="004E4D3A">
              <w:rPr>
                <w:rFonts w:hint="cs"/>
                <w:b w:val="0"/>
                <w:bCs w:val="0"/>
                <w:noProof w:val="0"/>
                <w:rtl/>
              </w:rPr>
              <w:t>לרדת</w:t>
            </w:r>
            <w:r w:rsidRPr="004E4D3A">
              <w:rPr>
                <w:b w:val="0"/>
                <w:bCs w:val="0"/>
                <w:noProof w:val="0"/>
                <w:rtl/>
              </w:rPr>
              <w:t xml:space="preserve"> </w:t>
            </w:r>
            <w:r w:rsidRPr="004E4D3A">
              <w:rPr>
                <w:rFonts w:hint="cs"/>
                <w:b w:val="0"/>
                <w:bCs w:val="0"/>
                <w:noProof w:val="0"/>
                <w:rtl/>
              </w:rPr>
              <w:t>לשורש</w:t>
            </w:r>
            <w:r w:rsidRPr="004E4D3A">
              <w:rPr>
                <w:b w:val="0"/>
                <w:bCs w:val="0"/>
                <w:noProof w:val="0"/>
                <w:rtl/>
              </w:rPr>
              <w:t xml:space="preserve"> </w:t>
            </w:r>
            <w:r w:rsidRPr="004E4D3A">
              <w:rPr>
                <w:rFonts w:hint="cs"/>
                <w:b w:val="0"/>
                <w:bCs w:val="0"/>
                <w:noProof w:val="0"/>
                <w:rtl/>
              </w:rPr>
              <w:t>האירוע</w:t>
            </w:r>
            <w:r w:rsidRPr="004E4D3A">
              <w:rPr>
                <w:b w:val="0"/>
                <w:bCs w:val="0"/>
                <w:noProof w:val="0"/>
                <w:rtl/>
              </w:rPr>
              <w:t xml:space="preserve"> </w:t>
            </w:r>
            <w:r w:rsidRPr="004E4D3A">
              <w:rPr>
                <w:rFonts w:hint="cs"/>
                <w:b w:val="0"/>
                <w:bCs w:val="0"/>
                <w:noProof w:val="0"/>
                <w:rtl/>
              </w:rPr>
              <w:t>החריג או לברר את תלונות המטופלים. הדבר פוגע בזכויות המטופלים ואינו</w:t>
            </w:r>
            <w:r w:rsidRPr="004E4D3A">
              <w:rPr>
                <w:b w:val="0"/>
                <w:bCs w:val="0"/>
                <w:noProof w:val="0"/>
                <w:rtl/>
              </w:rPr>
              <w:t xml:space="preserve"> מאפשר הפקת לקחים ושיפור תהליכים.</w:t>
            </w:r>
            <w:r w:rsidRPr="004E4D3A">
              <w:rPr>
                <w:rFonts w:hint="cs"/>
                <w:b w:val="0"/>
                <w:bCs w:val="0"/>
                <w:noProof w:val="0"/>
                <w:rtl/>
              </w:rPr>
              <w:t xml:space="preserve"> משרד מבקר המדינה העיר על כך כבר בשנת 2012</w:t>
            </w:r>
            <w:r>
              <w:rPr>
                <w:b w:val="0"/>
                <w:bCs w:val="0"/>
                <w:noProof w:val="0"/>
                <w:vertAlign w:val="superscript"/>
                <w:rtl/>
              </w:rPr>
              <w:footnoteReference w:id="2"/>
            </w:r>
            <w:r w:rsidRPr="004E4D3A">
              <w:rPr>
                <w:rFonts w:hint="cs"/>
                <w:b w:val="0"/>
                <w:bCs w:val="0"/>
                <w:noProof w:val="0"/>
                <w:rtl/>
              </w:rPr>
              <w:t>.</w:t>
            </w:r>
          </w:p>
        </w:tc>
      </w:tr>
    </w:tbl>
    <w:p w:rsidR="004E4D3A" w:rsidP="009B2F9C">
      <w:pPr>
        <w:pStyle w:val="takzir"/>
        <w:rPr>
          <w:noProof w:val="0"/>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4E4D3A">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6691" w:type="dxa"/>
            <w:shd w:val="pct10" w:color="auto" w:fill="auto"/>
          </w:tcPr>
          <w:p w:rsidR="004E4D3A" w:rsidP="009B2F9C">
            <w:pPr>
              <w:pStyle w:val="KOT5"/>
              <w:spacing w:before="120"/>
              <w:jc w:val="center"/>
              <w:rPr>
                <w:sz w:val="24"/>
                <w:szCs w:val="24"/>
                <w:rtl/>
              </w:rPr>
            </w:pPr>
            <w:r w:rsidRPr="004E4D3A">
              <w:rPr>
                <w:rFonts w:hint="cs"/>
                <w:sz w:val="24"/>
                <w:szCs w:val="24"/>
                <w:rtl/>
              </w:rPr>
              <w:t>טעויות ב</w:t>
            </w:r>
            <w:r w:rsidRPr="004E4D3A">
              <w:rPr>
                <w:sz w:val="24"/>
                <w:szCs w:val="24"/>
                <w:rtl/>
              </w:rPr>
              <w:t>רשומ</w:t>
            </w:r>
            <w:r w:rsidRPr="004E4D3A">
              <w:rPr>
                <w:rFonts w:hint="cs"/>
                <w:sz w:val="24"/>
                <w:szCs w:val="24"/>
                <w:rtl/>
              </w:rPr>
              <w:t>ות</w:t>
            </w:r>
            <w:r w:rsidRPr="004E4D3A">
              <w:rPr>
                <w:sz w:val="24"/>
                <w:szCs w:val="24"/>
                <w:rtl/>
              </w:rPr>
              <w:t xml:space="preserve"> הרפואי</w:t>
            </w:r>
            <w:r w:rsidRPr="004E4D3A">
              <w:rPr>
                <w:rFonts w:hint="cs"/>
                <w:sz w:val="24"/>
                <w:szCs w:val="24"/>
                <w:rtl/>
              </w:rPr>
              <w:t>ו</w:t>
            </w:r>
            <w:r w:rsidRPr="004E4D3A">
              <w:rPr>
                <w:sz w:val="24"/>
                <w:szCs w:val="24"/>
                <w:rtl/>
              </w:rPr>
              <w:t>ת של החול</w:t>
            </w:r>
            <w:r w:rsidRPr="004E4D3A">
              <w:rPr>
                <w:rFonts w:hint="cs"/>
                <w:sz w:val="24"/>
                <w:szCs w:val="24"/>
                <w:rtl/>
              </w:rPr>
              <w:t xml:space="preserve">ים </w:t>
            </w:r>
            <w:r w:rsidRPr="004E4D3A">
              <w:rPr>
                <w:sz w:val="24"/>
                <w:szCs w:val="24"/>
                <w:rtl/>
              </w:rPr>
              <w:t>המאושפז</w:t>
            </w:r>
            <w:r w:rsidRPr="004E4D3A">
              <w:rPr>
                <w:rFonts w:hint="cs"/>
                <w:sz w:val="24"/>
                <w:szCs w:val="24"/>
                <w:rtl/>
              </w:rPr>
              <w:t>ים</w:t>
            </w:r>
          </w:p>
        </w:tc>
      </w:tr>
      <w:tr w:rsidTr="004E4D3A">
        <w:tblPrEx>
          <w:tblW w:w="6691" w:type="dxa"/>
          <w:jc w:val="center"/>
          <w:tblLook w:val="04A0"/>
        </w:tblPrEx>
        <w:trPr>
          <w:cantSplit/>
          <w:jc w:val="center"/>
        </w:trPr>
        <w:tc>
          <w:tcPr>
            <w:tcW w:w="6691" w:type="dxa"/>
          </w:tcPr>
          <w:p w:rsidR="004E4D3A" w:rsidP="009B2F9C">
            <w:pPr>
              <w:pStyle w:val="takzir"/>
              <w:spacing w:before="60"/>
              <w:rPr>
                <w:b w:val="0"/>
                <w:bCs w:val="0"/>
                <w:noProof w:val="0"/>
                <w:rtl/>
              </w:rPr>
            </w:pPr>
            <w:r w:rsidRPr="004E4D3A">
              <w:rPr>
                <w:rFonts w:hint="cs"/>
                <w:b w:val="0"/>
                <w:bCs w:val="0"/>
                <w:noProof w:val="0"/>
                <w:rtl/>
              </w:rPr>
              <w:t>לעתים</w:t>
            </w:r>
            <w:r w:rsidRPr="004E4D3A">
              <w:rPr>
                <w:b w:val="0"/>
                <w:bCs w:val="0"/>
                <w:noProof w:val="0"/>
                <w:rtl/>
              </w:rPr>
              <w:t xml:space="preserve"> </w:t>
            </w:r>
            <w:r w:rsidRPr="004E4D3A">
              <w:rPr>
                <w:rFonts w:hint="cs"/>
                <w:b w:val="0"/>
                <w:bCs w:val="0"/>
                <w:noProof w:val="0"/>
                <w:rtl/>
              </w:rPr>
              <w:t>נעשות</w:t>
            </w:r>
            <w:r w:rsidRPr="004E4D3A">
              <w:rPr>
                <w:b w:val="0"/>
                <w:bCs w:val="0"/>
                <w:noProof w:val="0"/>
                <w:rtl/>
              </w:rPr>
              <w:t xml:space="preserve"> טעויות בסיכומי המחלה ובסימולי הקודים של האבחנות הרפואיות שכתבו הרופאים</w:t>
            </w:r>
            <w:r w:rsidRPr="004E4D3A">
              <w:rPr>
                <w:rFonts w:hint="cs"/>
                <w:b w:val="0"/>
                <w:bCs w:val="0"/>
                <w:noProof w:val="0"/>
                <w:rtl/>
              </w:rPr>
              <w:t xml:space="preserve"> בבתי החולים</w:t>
            </w:r>
            <w:r w:rsidRPr="004E4D3A">
              <w:rPr>
                <w:b w:val="0"/>
                <w:bCs w:val="0"/>
                <w:noProof w:val="0"/>
                <w:rtl/>
              </w:rPr>
              <w:t xml:space="preserve">. </w:t>
            </w:r>
            <w:r w:rsidRPr="004E4D3A">
              <w:rPr>
                <w:rFonts w:hint="cs"/>
                <w:b w:val="0"/>
                <w:bCs w:val="0"/>
                <w:noProof w:val="0"/>
                <w:rtl/>
              </w:rPr>
              <w:t xml:space="preserve">עקב כך </w:t>
            </w:r>
            <w:r w:rsidRPr="004E4D3A">
              <w:rPr>
                <w:b w:val="0"/>
                <w:bCs w:val="0"/>
                <w:noProof w:val="0"/>
                <w:rtl/>
              </w:rPr>
              <w:t xml:space="preserve">חולה </w:t>
            </w:r>
            <w:r w:rsidRPr="004E4D3A">
              <w:rPr>
                <w:rFonts w:hint="cs"/>
                <w:b w:val="0"/>
                <w:bCs w:val="0"/>
                <w:noProof w:val="0"/>
                <w:rtl/>
              </w:rPr>
              <w:t>ש</w:t>
            </w:r>
            <w:r w:rsidRPr="004E4D3A">
              <w:rPr>
                <w:b w:val="0"/>
                <w:bCs w:val="0"/>
                <w:noProof w:val="0"/>
                <w:rtl/>
              </w:rPr>
              <w:t>השתחרר מאשפוז ו</w:t>
            </w:r>
            <w:r w:rsidRPr="004E4D3A">
              <w:rPr>
                <w:rFonts w:hint="cs"/>
                <w:b w:val="0"/>
                <w:bCs w:val="0"/>
                <w:noProof w:val="0"/>
                <w:rtl/>
              </w:rPr>
              <w:t>מ</w:t>
            </w:r>
            <w:r w:rsidRPr="004E4D3A">
              <w:rPr>
                <w:b w:val="0"/>
                <w:bCs w:val="0"/>
                <w:noProof w:val="0"/>
                <w:rtl/>
              </w:rPr>
              <w:t xml:space="preserve">גיע </w:t>
            </w:r>
            <w:r w:rsidRPr="004E4D3A">
              <w:rPr>
                <w:rFonts w:hint="cs"/>
                <w:b w:val="0"/>
                <w:bCs w:val="0"/>
                <w:noProof w:val="0"/>
                <w:rtl/>
              </w:rPr>
              <w:t>ל</w:t>
            </w:r>
            <w:r w:rsidRPr="004E4D3A">
              <w:rPr>
                <w:b w:val="0"/>
                <w:bCs w:val="0"/>
                <w:noProof w:val="0"/>
                <w:rtl/>
              </w:rPr>
              <w:t>מרפאה בקהילה</w:t>
            </w:r>
            <w:r w:rsidRPr="004E4D3A">
              <w:rPr>
                <w:rFonts w:hint="cs"/>
                <w:b w:val="0"/>
                <w:bCs w:val="0"/>
                <w:noProof w:val="0"/>
                <w:rtl/>
              </w:rPr>
              <w:t xml:space="preserve"> להמשך טיפול</w:t>
            </w:r>
            <w:r w:rsidRPr="004E4D3A">
              <w:rPr>
                <w:b w:val="0"/>
                <w:bCs w:val="0"/>
                <w:noProof w:val="0"/>
                <w:rtl/>
              </w:rPr>
              <w:t xml:space="preserve"> </w:t>
            </w:r>
            <w:r w:rsidRPr="004E4D3A">
              <w:rPr>
                <w:rFonts w:hint="cs"/>
                <w:b w:val="0"/>
                <w:bCs w:val="0"/>
                <w:noProof w:val="0"/>
                <w:rtl/>
              </w:rPr>
              <w:t xml:space="preserve">עם המסמכים השגויים שקיבל מבית החולים, </w:t>
            </w:r>
            <w:r w:rsidRPr="004E4D3A">
              <w:rPr>
                <w:b w:val="0"/>
                <w:bCs w:val="0"/>
                <w:noProof w:val="0"/>
                <w:rtl/>
              </w:rPr>
              <w:t xml:space="preserve">עלול לקבל טיפול </w:t>
            </w:r>
            <w:r w:rsidRPr="004E4D3A">
              <w:rPr>
                <w:rFonts w:hint="cs"/>
                <w:b w:val="0"/>
                <w:bCs w:val="0"/>
                <w:noProof w:val="0"/>
                <w:rtl/>
              </w:rPr>
              <w:t>שאינו</w:t>
            </w:r>
            <w:r w:rsidRPr="004E4D3A">
              <w:rPr>
                <w:b w:val="0"/>
                <w:bCs w:val="0"/>
                <w:noProof w:val="0"/>
                <w:rtl/>
              </w:rPr>
              <w:t xml:space="preserve"> </w:t>
            </w:r>
            <w:r w:rsidRPr="004E4D3A">
              <w:rPr>
                <w:rFonts w:hint="cs"/>
                <w:b w:val="0"/>
                <w:bCs w:val="0"/>
                <w:noProof w:val="0"/>
                <w:rtl/>
              </w:rPr>
              <w:t>מתאים לצרכיו</w:t>
            </w:r>
            <w:r w:rsidRPr="004E4D3A">
              <w:rPr>
                <w:b w:val="0"/>
                <w:bCs w:val="0"/>
                <w:noProof w:val="0"/>
                <w:rtl/>
              </w:rPr>
              <w:t xml:space="preserve"> </w:t>
            </w:r>
            <w:r w:rsidRPr="004E4D3A">
              <w:rPr>
                <w:rFonts w:hint="cs"/>
                <w:b w:val="0"/>
                <w:bCs w:val="0"/>
                <w:noProof w:val="0"/>
                <w:rtl/>
              </w:rPr>
              <w:t>הרפואיים</w:t>
            </w:r>
            <w:r w:rsidRPr="004E4D3A">
              <w:rPr>
                <w:b w:val="0"/>
                <w:bCs w:val="0"/>
                <w:noProof w:val="0"/>
                <w:rtl/>
              </w:rPr>
              <w:t>.</w:t>
            </w:r>
            <w:r w:rsidRPr="004E4D3A">
              <w:rPr>
                <w:rFonts w:hint="cs"/>
                <w:b w:val="0"/>
                <w:bCs w:val="0"/>
                <w:noProof w:val="0"/>
                <w:rtl/>
              </w:rPr>
              <w:t xml:space="preserve"> עוד עולה כי תיקי האשפוז נבדקים זמן רב לאחר שהחולה השתחרר מאשפוז, ואם נעשה תיקון בטופסי השחרור, חלק מבתי החולים אינם מביאים זאת לידיעת קופות החולים או החולים. נוסף על כך עלה שחלק מבתי החולים בודקים רק את הרשומה הרפואית הנוגעת למחלקות הכירורגיות לצורך קבלת תשלום מקופות החולים בגין ניתוחים ופעולות כירורגיות אחרות.</w:t>
            </w:r>
          </w:p>
        </w:tc>
      </w:tr>
    </w:tbl>
    <w:p w:rsidR="004E4D3A" w:rsidP="009B2F9C">
      <w:pPr>
        <w:pStyle w:val="takzir"/>
        <w:rPr>
          <w:noProof w:val="0"/>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4E4D3A">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6691" w:type="dxa"/>
            <w:shd w:val="pct10" w:color="auto" w:fill="auto"/>
          </w:tcPr>
          <w:p w:rsidR="004E4D3A" w:rsidP="009B2F9C">
            <w:pPr>
              <w:pStyle w:val="KOT5"/>
              <w:spacing w:before="120"/>
              <w:jc w:val="center"/>
              <w:rPr>
                <w:sz w:val="24"/>
                <w:szCs w:val="24"/>
                <w:rtl/>
              </w:rPr>
            </w:pPr>
            <w:r w:rsidRPr="004E4D3A">
              <w:rPr>
                <w:sz w:val="24"/>
                <w:szCs w:val="24"/>
                <w:rtl/>
              </w:rPr>
              <w:t xml:space="preserve">תנאי אשפוז </w:t>
            </w:r>
            <w:r w:rsidRPr="004E4D3A">
              <w:rPr>
                <w:rFonts w:hint="cs"/>
                <w:sz w:val="24"/>
                <w:szCs w:val="24"/>
                <w:rtl/>
              </w:rPr>
              <w:t xml:space="preserve">לא מספקים </w:t>
            </w:r>
            <w:r w:rsidRPr="004E4D3A">
              <w:rPr>
                <w:sz w:val="24"/>
                <w:szCs w:val="24"/>
                <w:rtl/>
              </w:rPr>
              <w:t>בבתי החולים הכלליים</w:t>
            </w:r>
          </w:p>
        </w:tc>
      </w:tr>
      <w:tr w:rsidTr="004E4D3A">
        <w:tblPrEx>
          <w:tblW w:w="6691" w:type="dxa"/>
          <w:jc w:val="center"/>
          <w:tblLook w:val="04A0"/>
        </w:tblPrEx>
        <w:trPr>
          <w:cantSplit/>
          <w:jc w:val="center"/>
        </w:trPr>
        <w:tc>
          <w:tcPr>
            <w:tcW w:w="6691" w:type="dxa"/>
          </w:tcPr>
          <w:p w:rsidR="004E4D3A" w:rsidRPr="004E4D3A" w:rsidP="009B2F9C">
            <w:pPr>
              <w:pStyle w:val="takzir"/>
              <w:spacing w:before="60"/>
              <w:rPr>
                <w:b w:val="0"/>
                <w:bCs w:val="0"/>
                <w:noProof w:val="0"/>
                <w:sz w:val="20"/>
              </w:rPr>
            </w:pPr>
            <w:r w:rsidRPr="004E4D3A">
              <w:rPr>
                <w:b w:val="0"/>
                <w:bCs w:val="0"/>
                <w:noProof w:val="0"/>
                <w:sz w:val="20"/>
                <w:rtl/>
              </w:rPr>
              <w:t xml:space="preserve">עלה </w:t>
            </w:r>
            <w:r w:rsidRPr="004E4D3A">
              <w:rPr>
                <w:rFonts w:hint="cs"/>
                <w:b w:val="0"/>
                <w:bCs w:val="0"/>
                <w:noProof w:val="0"/>
                <w:sz w:val="20"/>
                <w:rtl/>
              </w:rPr>
              <w:t>כי</w:t>
            </w:r>
            <w:r w:rsidRPr="004E4D3A">
              <w:rPr>
                <w:b w:val="0"/>
                <w:bCs w:val="0"/>
                <w:noProof w:val="0"/>
                <w:sz w:val="20"/>
                <w:rtl/>
              </w:rPr>
              <w:t xml:space="preserve"> </w:t>
            </w:r>
            <w:r w:rsidRPr="004E4D3A">
              <w:rPr>
                <w:rFonts w:hint="cs"/>
                <w:b w:val="0"/>
                <w:bCs w:val="0"/>
                <w:noProof w:val="0"/>
                <w:sz w:val="20"/>
                <w:rtl/>
              </w:rPr>
              <w:t>ב-18 בתי החולים שנבדקו כבוד</w:t>
            </w:r>
            <w:r w:rsidRPr="004E4D3A">
              <w:rPr>
                <w:b w:val="0"/>
                <w:bCs w:val="0"/>
                <w:noProof w:val="0"/>
                <w:sz w:val="20"/>
                <w:rtl/>
              </w:rPr>
              <w:t xml:space="preserve"> </w:t>
            </w:r>
            <w:r w:rsidRPr="004E4D3A">
              <w:rPr>
                <w:rFonts w:hint="cs"/>
                <w:b w:val="0"/>
                <w:bCs w:val="0"/>
                <w:noProof w:val="0"/>
                <w:sz w:val="20"/>
                <w:rtl/>
              </w:rPr>
              <w:t>החולה</w:t>
            </w:r>
            <w:r w:rsidRPr="004E4D3A">
              <w:rPr>
                <w:b w:val="0"/>
                <w:bCs w:val="0"/>
                <w:noProof w:val="0"/>
                <w:sz w:val="20"/>
                <w:rtl/>
              </w:rPr>
              <w:t xml:space="preserve"> </w:t>
            </w:r>
            <w:r w:rsidRPr="004E4D3A">
              <w:rPr>
                <w:rFonts w:hint="cs"/>
                <w:b w:val="0"/>
                <w:bCs w:val="0"/>
                <w:noProof w:val="0"/>
                <w:sz w:val="20"/>
                <w:rtl/>
              </w:rPr>
              <w:t>וזכויותיו</w:t>
            </w:r>
            <w:r w:rsidRPr="004E4D3A">
              <w:rPr>
                <w:b w:val="0"/>
                <w:bCs w:val="0"/>
                <w:noProof w:val="0"/>
                <w:sz w:val="20"/>
                <w:rtl/>
              </w:rPr>
              <w:t xml:space="preserve"> </w:t>
            </w:r>
            <w:r w:rsidRPr="004E4D3A">
              <w:rPr>
                <w:rFonts w:hint="cs"/>
                <w:b w:val="0"/>
                <w:bCs w:val="0"/>
                <w:noProof w:val="0"/>
                <w:sz w:val="20"/>
                <w:rtl/>
              </w:rPr>
              <w:t>אינם</w:t>
            </w:r>
            <w:r w:rsidRPr="004E4D3A">
              <w:rPr>
                <w:b w:val="0"/>
                <w:bCs w:val="0"/>
                <w:noProof w:val="0"/>
                <w:sz w:val="20"/>
                <w:rtl/>
              </w:rPr>
              <w:t xml:space="preserve"> </w:t>
            </w:r>
            <w:r w:rsidRPr="004E4D3A">
              <w:rPr>
                <w:rFonts w:hint="cs"/>
                <w:b w:val="0"/>
                <w:bCs w:val="0"/>
                <w:noProof w:val="0"/>
                <w:sz w:val="20"/>
                <w:rtl/>
              </w:rPr>
              <w:t>נשמרים</w:t>
            </w:r>
            <w:r w:rsidRPr="004E4D3A">
              <w:rPr>
                <w:b w:val="0"/>
                <w:bCs w:val="0"/>
                <w:noProof w:val="0"/>
                <w:sz w:val="20"/>
                <w:rtl/>
              </w:rPr>
              <w:t xml:space="preserve"> </w:t>
            </w:r>
            <w:r w:rsidRPr="004E4D3A">
              <w:rPr>
                <w:rFonts w:hint="cs"/>
                <w:b w:val="0"/>
                <w:bCs w:val="0"/>
                <w:noProof w:val="0"/>
                <w:sz w:val="20"/>
                <w:rtl/>
              </w:rPr>
              <w:t>כראוי עקב</w:t>
            </w:r>
            <w:r w:rsidRPr="004E4D3A">
              <w:rPr>
                <w:b w:val="0"/>
                <w:bCs w:val="0"/>
                <w:noProof w:val="0"/>
                <w:sz w:val="20"/>
                <w:rtl/>
              </w:rPr>
              <w:t xml:space="preserve"> </w:t>
            </w:r>
            <w:r w:rsidRPr="004E4D3A">
              <w:rPr>
                <w:rFonts w:hint="cs"/>
                <w:b w:val="0"/>
                <w:bCs w:val="0"/>
                <w:noProof w:val="0"/>
                <w:sz w:val="20"/>
                <w:rtl/>
              </w:rPr>
              <w:t>תנאי</w:t>
            </w:r>
            <w:r w:rsidRPr="004E4D3A">
              <w:rPr>
                <w:b w:val="0"/>
                <w:bCs w:val="0"/>
                <w:noProof w:val="0"/>
                <w:sz w:val="20"/>
                <w:rtl/>
              </w:rPr>
              <w:t xml:space="preserve"> </w:t>
            </w:r>
            <w:r w:rsidRPr="004E4D3A">
              <w:rPr>
                <w:rFonts w:hint="cs"/>
                <w:b w:val="0"/>
                <w:bCs w:val="0"/>
                <w:noProof w:val="0"/>
                <w:sz w:val="20"/>
                <w:rtl/>
              </w:rPr>
              <w:t>אשפוז</w:t>
            </w:r>
            <w:r w:rsidRPr="004E4D3A">
              <w:rPr>
                <w:b w:val="0"/>
                <w:bCs w:val="0"/>
                <w:noProof w:val="0"/>
                <w:sz w:val="20"/>
                <w:rtl/>
              </w:rPr>
              <w:t xml:space="preserve"> </w:t>
            </w:r>
            <w:r w:rsidRPr="004E4D3A">
              <w:rPr>
                <w:rFonts w:hint="cs"/>
                <w:b w:val="0"/>
                <w:bCs w:val="0"/>
                <w:noProof w:val="0"/>
                <w:sz w:val="20"/>
                <w:rtl/>
              </w:rPr>
              <w:t>גרועים</w:t>
            </w:r>
            <w:r w:rsidRPr="004E4D3A">
              <w:rPr>
                <w:b w:val="0"/>
                <w:bCs w:val="0"/>
                <w:noProof w:val="0"/>
                <w:sz w:val="20"/>
                <w:rtl/>
              </w:rPr>
              <w:t xml:space="preserve"> </w:t>
            </w:r>
            <w:r w:rsidRPr="004E4D3A">
              <w:rPr>
                <w:rFonts w:hint="cs"/>
                <w:b w:val="0"/>
                <w:bCs w:val="0"/>
                <w:noProof w:val="0"/>
                <w:sz w:val="20"/>
                <w:rtl/>
              </w:rPr>
              <w:t>שפוגעים גם ביכולת לתת לחולה טיפול</w:t>
            </w:r>
            <w:r w:rsidRPr="004E4D3A">
              <w:rPr>
                <w:b w:val="0"/>
                <w:bCs w:val="0"/>
                <w:noProof w:val="0"/>
                <w:sz w:val="20"/>
                <w:rtl/>
              </w:rPr>
              <w:t xml:space="preserve"> </w:t>
            </w:r>
            <w:r w:rsidRPr="004E4D3A">
              <w:rPr>
                <w:rFonts w:hint="cs"/>
                <w:b w:val="0"/>
                <w:bCs w:val="0"/>
                <w:noProof w:val="0"/>
                <w:sz w:val="20"/>
                <w:rtl/>
              </w:rPr>
              <w:t>רפואי</w:t>
            </w:r>
            <w:r w:rsidRPr="004E4D3A">
              <w:rPr>
                <w:b w:val="0"/>
                <w:bCs w:val="0"/>
                <w:noProof w:val="0"/>
                <w:sz w:val="20"/>
                <w:rtl/>
              </w:rPr>
              <w:t xml:space="preserve"> </w:t>
            </w:r>
            <w:r w:rsidRPr="004E4D3A">
              <w:rPr>
                <w:rFonts w:hint="cs"/>
                <w:b w:val="0"/>
                <w:bCs w:val="0"/>
                <w:noProof w:val="0"/>
                <w:sz w:val="20"/>
                <w:rtl/>
              </w:rPr>
              <w:t>נאות.</w:t>
            </w:r>
          </w:p>
          <w:p w:rsidR="004E4D3A" w:rsidRPr="004E4D3A" w:rsidP="009B2F9C">
            <w:pPr>
              <w:pStyle w:val="takzir"/>
              <w:rPr>
                <w:b w:val="0"/>
                <w:bCs w:val="0"/>
                <w:noProof w:val="0"/>
                <w:sz w:val="20"/>
              </w:rPr>
            </w:pPr>
            <w:r w:rsidRPr="004E4D3A">
              <w:rPr>
                <w:rFonts w:hint="cs"/>
                <w:b w:val="0"/>
                <w:bCs w:val="0"/>
                <w:noProof w:val="0"/>
                <w:sz w:val="20"/>
                <w:rtl/>
              </w:rPr>
              <w:t>שיעור</w:t>
            </w:r>
            <w:r w:rsidRPr="004E4D3A">
              <w:rPr>
                <w:b w:val="0"/>
                <w:bCs w:val="0"/>
                <w:noProof w:val="0"/>
                <w:sz w:val="20"/>
                <w:rtl/>
              </w:rPr>
              <w:t xml:space="preserve"> </w:t>
            </w:r>
            <w:r w:rsidRPr="004E4D3A">
              <w:rPr>
                <w:rFonts w:hint="cs"/>
                <w:b w:val="0"/>
                <w:bCs w:val="0"/>
                <w:noProof w:val="0"/>
                <w:sz w:val="20"/>
                <w:rtl/>
              </w:rPr>
              <w:t>התפוסה</w:t>
            </w:r>
            <w:r w:rsidRPr="004E4D3A">
              <w:rPr>
                <w:b w:val="0"/>
                <w:bCs w:val="0"/>
                <w:noProof w:val="0"/>
                <w:sz w:val="20"/>
                <w:rtl/>
              </w:rPr>
              <w:t xml:space="preserve"> </w:t>
            </w:r>
            <w:r w:rsidRPr="004E4D3A">
              <w:rPr>
                <w:rFonts w:hint="cs"/>
                <w:b w:val="0"/>
                <w:bCs w:val="0"/>
                <w:noProof w:val="0"/>
                <w:sz w:val="20"/>
                <w:rtl/>
              </w:rPr>
              <w:t>בבתי החולים בישראל גדול יחסית לשאר מדינות ה-</w:t>
            </w:r>
            <w:r w:rsidRPr="004E4D3A">
              <w:rPr>
                <w:b w:val="0"/>
                <w:bCs w:val="0"/>
                <w:noProof w:val="0"/>
                <w:sz w:val="20"/>
              </w:rPr>
              <w:t>OECD</w:t>
            </w:r>
            <w:r>
              <w:rPr>
                <w:b w:val="0"/>
                <w:bCs w:val="0"/>
                <w:noProof w:val="0"/>
                <w:sz w:val="20"/>
                <w:vertAlign w:val="superscript"/>
                <w:rtl/>
              </w:rPr>
              <w:footnoteReference w:id="3"/>
            </w:r>
            <w:r w:rsidRPr="004E4D3A">
              <w:rPr>
                <w:b w:val="0"/>
                <w:bCs w:val="0"/>
                <w:noProof w:val="0"/>
                <w:sz w:val="20"/>
                <w:rtl/>
              </w:rPr>
              <w:t xml:space="preserve">. </w:t>
            </w:r>
            <w:r w:rsidRPr="004E4D3A">
              <w:rPr>
                <w:rFonts w:hint="cs"/>
                <w:b w:val="0"/>
                <w:bCs w:val="0"/>
                <w:noProof w:val="0"/>
                <w:sz w:val="20"/>
                <w:rtl/>
              </w:rPr>
              <w:t xml:space="preserve">בגלל שיעור התפוסה הגדול (140% ואף יותר), </w:t>
            </w:r>
            <w:r w:rsidRPr="004E4D3A">
              <w:rPr>
                <w:b w:val="0"/>
                <w:bCs w:val="0"/>
                <w:noProof w:val="0"/>
                <w:sz w:val="20"/>
                <w:rtl/>
              </w:rPr>
              <w:t xml:space="preserve">חולים אושפזו במסדרונות, </w:t>
            </w:r>
            <w:r w:rsidRPr="004E4D3A">
              <w:rPr>
                <w:rFonts w:hint="cs"/>
                <w:b w:val="0"/>
                <w:bCs w:val="0"/>
                <w:noProof w:val="0"/>
                <w:sz w:val="20"/>
                <w:rtl/>
              </w:rPr>
              <w:t>במעברים</w:t>
            </w:r>
            <w:r w:rsidRPr="004E4D3A">
              <w:rPr>
                <w:b w:val="0"/>
                <w:bCs w:val="0"/>
                <w:noProof w:val="0"/>
                <w:sz w:val="20"/>
                <w:rtl/>
              </w:rPr>
              <w:t xml:space="preserve"> </w:t>
            </w:r>
            <w:r w:rsidRPr="004E4D3A">
              <w:rPr>
                <w:rFonts w:hint="cs"/>
                <w:b w:val="0"/>
                <w:bCs w:val="0"/>
                <w:noProof w:val="0"/>
                <w:sz w:val="20"/>
                <w:rtl/>
              </w:rPr>
              <w:t>ובחדרי</w:t>
            </w:r>
            <w:r w:rsidRPr="004E4D3A">
              <w:rPr>
                <w:b w:val="0"/>
                <w:bCs w:val="0"/>
                <w:noProof w:val="0"/>
                <w:sz w:val="20"/>
                <w:rtl/>
              </w:rPr>
              <w:t xml:space="preserve"> האוכל, </w:t>
            </w:r>
            <w:r w:rsidRPr="004E4D3A">
              <w:rPr>
                <w:rFonts w:hint="cs"/>
                <w:b w:val="0"/>
                <w:bCs w:val="0"/>
                <w:noProof w:val="0"/>
                <w:sz w:val="20"/>
                <w:rtl/>
              </w:rPr>
              <w:t>ללא</w:t>
            </w:r>
            <w:r w:rsidRPr="004E4D3A">
              <w:rPr>
                <w:b w:val="0"/>
                <w:bCs w:val="0"/>
                <w:noProof w:val="0"/>
                <w:sz w:val="20"/>
                <w:rtl/>
              </w:rPr>
              <w:t xml:space="preserve"> </w:t>
            </w:r>
            <w:r w:rsidRPr="004E4D3A">
              <w:rPr>
                <w:rFonts w:hint="cs"/>
                <w:b w:val="0"/>
                <w:bCs w:val="0"/>
                <w:noProof w:val="0"/>
                <w:sz w:val="20"/>
                <w:rtl/>
              </w:rPr>
              <w:t>וילון</w:t>
            </w:r>
            <w:r w:rsidRPr="004E4D3A">
              <w:rPr>
                <w:b w:val="0"/>
                <w:bCs w:val="0"/>
                <w:noProof w:val="0"/>
                <w:sz w:val="20"/>
                <w:rtl/>
              </w:rPr>
              <w:t xml:space="preserve"> </w:t>
            </w:r>
            <w:r w:rsidRPr="004E4D3A">
              <w:rPr>
                <w:rFonts w:hint="cs"/>
                <w:b w:val="0"/>
                <w:bCs w:val="0"/>
                <w:noProof w:val="0"/>
                <w:sz w:val="20"/>
                <w:rtl/>
              </w:rPr>
              <w:t>או</w:t>
            </w:r>
            <w:r w:rsidRPr="004E4D3A">
              <w:rPr>
                <w:b w:val="0"/>
                <w:bCs w:val="0"/>
                <w:noProof w:val="0"/>
                <w:sz w:val="20"/>
                <w:rtl/>
              </w:rPr>
              <w:t xml:space="preserve"> </w:t>
            </w:r>
            <w:r w:rsidRPr="004E4D3A">
              <w:rPr>
                <w:rFonts w:hint="cs"/>
                <w:b w:val="0"/>
                <w:bCs w:val="0"/>
                <w:noProof w:val="0"/>
                <w:sz w:val="20"/>
                <w:rtl/>
              </w:rPr>
              <w:t>פרגוד</w:t>
            </w:r>
            <w:r w:rsidRPr="004E4D3A">
              <w:rPr>
                <w:b w:val="0"/>
                <w:bCs w:val="0"/>
                <w:noProof w:val="0"/>
                <w:sz w:val="20"/>
                <w:rtl/>
              </w:rPr>
              <w:t xml:space="preserve">, </w:t>
            </w:r>
            <w:r w:rsidRPr="004E4D3A">
              <w:rPr>
                <w:rFonts w:hint="cs"/>
                <w:b w:val="0"/>
                <w:bCs w:val="0"/>
                <w:noProof w:val="0"/>
                <w:sz w:val="20"/>
                <w:rtl/>
              </w:rPr>
              <w:t>חשופים</w:t>
            </w:r>
            <w:r w:rsidRPr="004E4D3A">
              <w:rPr>
                <w:b w:val="0"/>
                <w:bCs w:val="0"/>
                <w:noProof w:val="0"/>
                <w:sz w:val="20"/>
                <w:rtl/>
              </w:rPr>
              <w:t xml:space="preserve"> </w:t>
            </w:r>
            <w:r w:rsidRPr="004E4D3A">
              <w:rPr>
                <w:rFonts w:hint="cs"/>
                <w:b w:val="0"/>
                <w:bCs w:val="0"/>
                <w:noProof w:val="0"/>
                <w:sz w:val="20"/>
                <w:rtl/>
              </w:rPr>
              <w:t>לציבור</w:t>
            </w:r>
            <w:r w:rsidRPr="004E4D3A">
              <w:rPr>
                <w:b w:val="0"/>
                <w:bCs w:val="0"/>
                <w:noProof w:val="0"/>
                <w:sz w:val="20"/>
                <w:rtl/>
              </w:rPr>
              <w:t xml:space="preserve"> </w:t>
            </w:r>
            <w:r w:rsidRPr="004E4D3A">
              <w:rPr>
                <w:rFonts w:hint="cs"/>
                <w:b w:val="0"/>
                <w:bCs w:val="0"/>
                <w:noProof w:val="0"/>
                <w:sz w:val="20"/>
                <w:rtl/>
              </w:rPr>
              <w:t>החולים</w:t>
            </w:r>
            <w:r w:rsidRPr="004E4D3A">
              <w:rPr>
                <w:b w:val="0"/>
                <w:bCs w:val="0"/>
                <w:noProof w:val="0"/>
                <w:sz w:val="20"/>
                <w:rtl/>
              </w:rPr>
              <w:t xml:space="preserve"> </w:t>
            </w:r>
            <w:r w:rsidRPr="004E4D3A">
              <w:rPr>
                <w:rFonts w:hint="cs"/>
                <w:b w:val="0"/>
                <w:bCs w:val="0"/>
                <w:noProof w:val="0"/>
                <w:sz w:val="20"/>
                <w:rtl/>
              </w:rPr>
              <w:t>האחרים</w:t>
            </w:r>
            <w:r w:rsidRPr="004E4D3A">
              <w:rPr>
                <w:b w:val="0"/>
                <w:bCs w:val="0"/>
                <w:noProof w:val="0"/>
                <w:sz w:val="20"/>
                <w:rtl/>
              </w:rPr>
              <w:t xml:space="preserve"> </w:t>
            </w:r>
            <w:r w:rsidRPr="004E4D3A">
              <w:rPr>
                <w:rFonts w:hint="cs"/>
                <w:b w:val="0"/>
                <w:bCs w:val="0"/>
                <w:noProof w:val="0"/>
                <w:sz w:val="20"/>
                <w:rtl/>
              </w:rPr>
              <w:t>והמבקרים</w:t>
            </w:r>
            <w:r w:rsidRPr="004E4D3A">
              <w:rPr>
                <w:b w:val="0"/>
                <w:bCs w:val="0"/>
                <w:noProof w:val="0"/>
                <w:sz w:val="20"/>
                <w:rtl/>
              </w:rPr>
              <w:t xml:space="preserve"> </w:t>
            </w:r>
            <w:r w:rsidRPr="004E4D3A">
              <w:rPr>
                <w:rFonts w:hint="cs"/>
                <w:b w:val="0"/>
                <w:bCs w:val="0"/>
                <w:noProof w:val="0"/>
                <w:sz w:val="20"/>
                <w:rtl/>
              </w:rPr>
              <w:t>במחלקה</w:t>
            </w:r>
            <w:r w:rsidRPr="004E4D3A">
              <w:rPr>
                <w:b w:val="0"/>
                <w:bCs w:val="0"/>
                <w:noProof w:val="0"/>
                <w:sz w:val="20"/>
                <w:rtl/>
              </w:rPr>
              <w:t xml:space="preserve">. </w:t>
            </w:r>
            <w:r w:rsidRPr="004E4D3A">
              <w:rPr>
                <w:rFonts w:hint="cs"/>
                <w:b w:val="0"/>
                <w:bCs w:val="0"/>
                <w:noProof w:val="0"/>
                <w:sz w:val="20"/>
                <w:rtl/>
              </w:rPr>
              <w:t>אשפוז</w:t>
            </w:r>
            <w:r w:rsidRPr="004E4D3A">
              <w:rPr>
                <w:b w:val="0"/>
                <w:bCs w:val="0"/>
                <w:noProof w:val="0"/>
                <w:sz w:val="20"/>
                <w:rtl/>
              </w:rPr>
              <w:t xml:space="preserve"> בתנאים אלו אינו מאפשר לשמור על פרטיות</w:t>
            </w:r>
            <w:r w:rsidRPr="004E4D3A">
              <w:rPr>
                <w:rFonts w:hint="cs"/>
                <w:b w:val="0"/>
                <w:bCs w:val="0"/>
                <w:noProof w:val="0"/>
                <w:sz w:val="20"/>
                <w:rtl/>
              </w:rPr>
              <w:t xml:space="preserve"> החולה</w:t>
            </w:r>
            <w:r w:rsidRPr="004E4D3A">
              <w:rPr>
                <w:b w:val="0"/>
                <w:bCs w:val="0"/>
                <w:noProof w:val="0"/>
                <w:sz w:val="20"/>
                <w:rtl/>
              </w:rPr>
              <w:t xml:space="preserve"> ופוגע גם בכבוד</w:t>
            </w:r>
            <w:r w:rsidRPr="004E4D3A">
              <w:rPr>
                <w:rFonts w:hint="cs"/>
                <w:b w:val="0"/>
                <w:bCs w:val="0"/>
                <w:noProof w:val="0"/>
                <w:sz w:val="20"/>
                <w:rtl/>
              </w:rPr>
              <w:t>ו</w:t>
            </w:r>
            <w:r w:rsidRPr="004E4D3A">
              <w:rPr>
                <w:b w:val="0"/>
                <w:bCs w:val="0"/>
                <w:noProof w:val="0"/>
                <w:sz w:val="20"/>
                <w:rtl/>
              </w:rPr>
              <w:t>. אשפוז בתנאי צפיפות</w:t>
            </w:r>
            <w:r w:rsidRPr="004E4D3A">
              <w:rPr>
                <w:rFonts w:hint="cs"/>
                <w:b w:val="0"/>
                <w:bCs w:val="0"/>
                <w:noProof w:val="0"/>
                <w:sz w:val="20"/>
                <w:rtl/>
              </w:rPr>
              <w:t xml:space="preserve"> גורם להגדלת</w:t>
            </w:r>
            <w:r w:rsidRPr="004E4D3A">
              <w:rPr>
                <w:b w:val="0"/>
                <w:bCs w:val="0"/>
                <w:noProof w:val="0"/>
                <w:sz w:val="20"/>
                <w:rtl/>
              </w:rPr>
              <w:t xml:space="preserve"> העומס </w:t>
            </w:r>
            <w:r w:rsidRPr="004E4D3A">
              <w:rPr>
                <w:rFonts w:hint="cs"/>
                <w:b w:val="0"/>
                <w:bCs w:val="0"/>
                <w:noProof w:val="0"/>
                <w:sz w:val="20"/>
                <w:rtl/>
              </w:rPr>
              <w:t xml:space="preserve">המוטל </w:t>
            </w:r>
            <w:r w:rsidRPr="004E4D3A">
              <w:rPr>
                <w:b w:val="0"/>
                <w:bCs w:val="0"/>
                <w:noProof w:val="0"/>
                <w:sz w:val="20"/>
                <w:rtl/>
              </w:rPr>
              <w:t xml:space="preserve">על הצוות </w:t>
            </w:r>
            <w:r w:rsidRPr="004E4D3A">
              <w:rPr>
                <w:rFonts w:hint="cs"/>
                <w:b w:val="0"/>
                <w:bCs w:val="0"/>
                <w:noProof w:val="0"/>
                <w:sz w:val="20"/>
                <w:rtl/>
              </w:rPr>
              <w:t>הרפואי ולהגברת</w:t>
            </w:r>
            <w:r w:rsidRPr="004E4D3A">
              <w:rPr>
                <w:b w:val="0"/>
                <w:bCs w:val="0"/>
                <w:noProof w:val="0"/>
                <w:sz w:val="20"/>
                <w:rtl/>
              </w:rPr>
              <w:t xml:space="preserve"> סכנת ההידבקות של חולים </w:t>
            </w:r>
            <w:r w:rsidRPr="004E4D3A">
              <w:rPr>
                <w:rFonts w:hint="cs"/>
                <w:b w:val="0"/>
                <w:bCs w:val="0"/>
                <w:noProof w:val="0"/>
                <w:sz w:val="20"/>
                <w:rtl/>
              </w:rPr>
              <w:t>בזיהומים,</w:t>
            </w:r>
            <w:r w:rsidRPr="004E4D3A">
              <w:rPr>
                <w:b w:val="0"/>
                <w:bCs w:val="0"/>
                <w:noProof w:val="0"/>
                <w:sz w:val="20"/>
                <w:rtl/>
              </w:rPr>
              <w:t xml:space="preserve"> </w:t>
            </w:r>
            <w:r w:rsidRPr="004E4D3A">
              <w:rPr>
                <w:rFonts w:hint="cs"/>
                <w:b w:val="0"/>
                <w:bCs w:val="0"/>
                <w:noProof w:val="0"/>
                <w:sz w:val="20"/>
                <w:rtl/>
              </w:rPr>
              <w:t>ובהם זיהומים שמקורם ב</w:t>
            </w:r>
            <w:r w:rsidRPr="004E4D3A">
              <w:rPr>
                <w:b w:val="0"/>
                <w:bCs w:val="0"/>
                <w:noProof w:val="0"/>
                <w:sz w:val="20"/>
                <w:rtl/>
              </w:rPr>
              <w:t>חיידקים עמידים</w:t>
            </w:r>
            <w:r w:rsidRPr="004E4D3A">
              <w:rPr>
                <w:rFonts w:hint="cs"/>
                <w:b w:val="0"/>
                <w:bCs w:val="0"/>
                <w:noProof w:val="0"/>
                <w:sz w:val="20"/>
                <w:rtl/>
              </w:rPr>
              <w:t xml:space="preserve"> לתרופות אנטיביוטיות</w:t>
            </w:r>
            <w:r w:rsidRPr="004E4D3A">
              <w:rPr>
                <w:b w:val="0"/>
                <w:bCs w:val="0"/>
                <w:noProof w:val="0"/>
                <w:sz w:val="20"/>
                <w:rtl/>
              </w:rPr>
              <w:t>.</w:t>
            </w:r>
            <w:r w:rsidRPr="004E4D3A">
              <w:rPr>
                <w:rFonts w:hint="cs"/>
                <w:b w:val="0"/>
                <w:bCs w:val="0"/>
                <w:noProof w:val="0"/>
                <w:sz w:val="20"/>
                <w:rtl/>
              </w:rPr>
              <w:t xml:space="preserve"> נוסף על כך - מספר</w:t>
            </w:r>
            <w:r w:rsidRPr="004E4D3A">
              <w:rPr>
                <w:b w:val="0"/>
                <w:bCs w:val="0"/>
                <w:noProof w:val="0"/>
                <w:sz w:val="20"/>
                <w:rtl/>
              </w:rPr>
              <w:t xml:space="preserve"> </w:t>
            </w:r>
            <w:r w:rsidRPr="004E4D3A">
              <w:rPr>
                <w:rFonts w:hint="cs"/>
                <w:b w:val="0"/>
                <w:bCs w:val="0"/>
                <w:noProof w:val="0"/>
                <w:sz w:val="20"/>
                <w:rtl/>
              </w:rPr>
              <w:t>המיטות</w:t>
            </w:r>
            <w:r w:rsidRPr="004E4D3A">
              <w:rPr>
                <w:b w:val="0"/>
                <w:bCs w:val="0"/>
                <w:noProof w:val="0"/>
                <w:sz w:val="20"/>
                <w:rtl/>
              </w:rPr>
              <w:t xml:space="preserve"> </w:t>
            </w:r>
            <w:r w:rsidRPr="004E4D3A">
              <w:rPr>
                <w:rFonts w:hint="cs"/>
                <w:b w:val="0"/>
                <w:bCs w:val="0"/>
                <w:noProof w:val="0"/>
                <w:sz w:val="20"/>
                <w:rtl/>
              </w:rPr>
              <w:t>לאשפוז כללי בישראל קטן במידה ניכרת ממספרם הממוצע במדינות ה-</w:t>
            </w:r>
            <w:r w:rsidRPr="004E4D3A">
              <w:rPr>
                <w:b w:val="0"/>
                <w:bCs w:val="0"/>
                <w:noProof w:val="0"/>
                <w:sz w:val="20"/>
              </w:rPr>
              <w:t>OECD</w:t>
            </w:r>
            <w:r w:rsidRPr="004E4D3A">
              <w:rPr>
                <w:rFonts w:hint="cs"/>
                <w:b w:val="0"/>
                <w:bCs w:val="0"/>
                <w:noProof w:val="0"/>
                <w:sz w:val="20"/>
                <w:rtl/>
              </w:rPr>
              <w:t>. זהו אחד הגורמים לכך שמשך האשפוז הממוצע בישראל קצר יחסית למדינות אלה, שכן החולים משתחררים מבית החולים זמן קצר לאחר אשפוזם</w:t>
            </w:r>
            <w:r w:rsidRPr="004E4D3A">
              <w:rPr>
                <w:b w:val="0"/>
                <w:bCs w:val="0"/>
                <w:noProof w:val="0"/>
                <w:sz w:val="20"/>
                <w:rtl/>
              </w:rPr>
              <w:t xml:space="preserve"> </w:t>
            </w:r>
            <w:r w:rsidRPr="004E4D3A">
              <w:rPr>
                <w:rFonts w:hint="cs"/>
                <w:b w:val="0"/>
                <w:bCs w:val="0"/>
                <w:noProof w:val="0"/>
                <w:sz w:val="20"/>
                <w:rtl/>
              </w:rPr>
              <w:t>לפני שמוצה</w:t>
            </w:r>
            <w:r w:rsidRPr="004E4D3A">
              <w:rPr>
                <w:b w:val="0"/>
                <w:bCs w:val="0"/>
                <w:noProof w:val="0"/>
                <w:sz w:val="20"/>
                <w:rtl/>
              </w:rPr>
              <w:t xml:space="preserve"> הטיפול הרפואי, והדבר </w:t>
            </w:r>
            <w:r w:rsidRPr="004E4D3A">
              <w:rPr>
                <w:rFonts w:hint="cs"/>
                <w:b w:val="0"/>
                <w:bCs w:val="0"/>
                <w:noProof w:val="0"/>
                <w:sz w:val="20"/>
                <w:rtl/>
              </w:rPr>
              <w:t>פוגע ביכולת</w:t>
            </w:r>
            <w:r w:rsidRPr="004E4D3A">
              <w:rPr>
                <w:b w:val="0"/>
                <w:bCs w:val="0"/>
                <w:noProof w:val="0"/>
                <w:sz w:val="20"/>
                <w:rtl/>
              </w:rPr>
              <w:t xml:space="preserve"> </w:t>
            </w:r>
            <w:r w:rsidRPr="004E4D3A">
              <w:rPr>
                <w:rFonts w:hint="cs"/>
                <w:b w:val="0"/>
                <w:bCs w:val="0"/>
                <w:noProof w:val="0"/>
                <w:sz w:val="20"/>
                <w:rtl/>
              </w:rPr>
              <w:t>לתת</w:t>
            </w:r>
            <w:r w:rsidRPr="004E4D3A">
              <w:rPr>
                <w:b w:val="0"/>
                <w:bCs w:val="0"/>
                <w:noProof w:val="0"/>
                <w:sz w:val="20"/>
                <w:rtl/>
              </w:rPr>
              <w:t xml:space="preserve"> </w:t>
            </w:r>
            <w:r w:rsidRPr="004E4D3A">
              <w:rPr>
                <w:rFonts w:hint="cs"/>
                <w:b w:val="0"/>
                <w:bCs w:val="0"/>
                <w:noProof w:val="0"/>
                <w:sz w:val="20"/>
                <w:rtl/>
              </w:rPr>
              <w:t>לחולה</w:t>
            </w:r>
            <w:r w:rsidRPr="004E4D3A">
              <w:rPr>
                <w:b w:val="0"/>
                <w:bCs w:val="0"/>
                <w:noProof w:val="0"/>
                <w:sz w:val="20"/>
                <w:rtl/>
              </w:rPr>
              <w:t xml:space="preserve"> </w:t>
            </w:r>
            <w:r w:rsidRPr="004E4D3A">
              <w:rPr>
                <w:rFonts w:hint="cs"/>
                <w:b w:val="0"/>
                <w:bCs w:val="0"/>
                <w:noProof w:val="0"/>
                <w:sz w:val="20"/>
                <w:rtl/>
              </w:rPr>
              <w:t>טיפול</w:t>
            </w:r>
            <w:r w:rsidRPr="004E4D3A">
              <w:rPr>
                <w:b w:val="0"/>
                <w:bCs w:val="0"/>
                <w:noProof w:val="0"/>
                <w:sz w:val="20"/>
                <w:rtl/>
              </w:rPr>
              <w:t xml:space="preserve"> </w:t>
            </w:r>
            <w:r w:rsidRPr="004E4D3A">
              <w:rPr>
                <w:rFonts w:hint="cs"/>
                <w:b w:val="0"/>
                <w:bCs w:val="0"/>
                <w:noProof w:val="0"/>
                <w:sz w:val="20"/>
                <w:rtl/>
              </w:rPr>
              <w:t>רפואי</w:t>
            </w:r>
            <w:r w:rsidRPr="004E4D3A">
              <w:rPr>
                <w:b w:val="0"/>
                <w:bCs w:val="0"/>
                <w:noProof w:val="0"/>
                <w:sz w:val="20"/>
                <w:rtl/>
              </w:rPr>
              <w:t xml:space="preserve"> </w:t>
            </w:r>
            <w:r w:rsidRPr="004E4D3A">
              <w:rPr>
                <w:rFonts w:hint="cs"/>
                <w:b w:val="0"/>
                <w:bCs w:val="0"/>
                <w:noProof w:val="0"/>
                <w:sz w:val="20"/>
                <w:rtl/>
              </w:rPr>
              <w:t>נאות ולשמור על זכויותיו.</w:t>
            </w:r>
          </w:p>
          <w:p w:rsidR="004E4D3A" w:rsidRPr="004E4D3A" w:rsidP="009B2F9C">
            <w:pPr>
              <w:pStyle w:val="takzir"/>
              <w:rPr>
                <w:b w:val="0"/>
                <w:bCs w:val="0"/>
                <w:noProof w:val="0"/>
                <w:sz w:val="20"/>
              </w:rPr>
            </w:pPr>
            <w:r w:rsidRPr="004E4D3A">
              <w:rPr>
                <w:rFonts w:hint="cs"/>
                <w:b w:val="0"/>
                <w:bCs w:val="0"/>
                <w:noProof w:val="0"/>
                <w:sz w:val="20"/>
                <w:rtl/>
              </w:rPr>
              <w:t>לעתים אשפוז החולים מתארך בשל ניתוחים שנדחו ברגע האחרון, ויש שחולים ממתינים כמה ימים במחלקות האשפוז לקראת ביצוע בדיקות שונות (דימות למשל). האשפוז הממושך חושף את החולים לסיכונים מיותרים, והדחייה גם עלולה להגביר את החרדה לקראת הניתוח או הבדיקה.</w:t>
            </w:r>
          </w:p>
          <w:p w:rsidR="004E4D3A" w:rsidRPr="004E4D3A" w:rsidP="009B2F9C">
            <w:pPr>
              <w:pStyle w:val="takzir"/>
              <w:rPr>
                <w:b w:val="0"/>
                <w:bCs w:val="0"/>
                <w:noProof w:val="0"/>
                <w:sz w:val="20"/>
              </w:rPr>
            </w:pPr>
            <w:r w:rsidRPr="004E4D3A">
              <w:rPr>
                <w:rFonts w:hint="cs"/>
                <w:b w:val="0"/>
                <w:bCs w:val="0"/>
                <w:noProof w:val="0"/>
                <w:sz w:val="20"/>
                <w:rtl/>
              </w:rPr>
              <w:t>הועלה הצורך בשיפור אופני העברת המידע בין הצוות המטפל לבין החולה ובני משפחתו.</w:t>
            </w:r>
          </w:p>
          <w:p w:rsidR="004E4D3A" w:rsidRPr="004E4D3A" w:rsidP="009B2F9C">
            <w:pPr>
              <w:pStyle w:val="takzir"/>
              <w:rPr>
                <w:b w:val="0"/>
                <w:bCs w:val="0"/>
                <w:noProof w:val="0"/>
                <w:sz w:val="20"/>
                <w:rtl/>
              </w:rPr>
            </w:pPr>
            <w:r w:rsidRPr="004E4D3A">
              <w:rPr>
                <w:rFonts w:hint="cs"/>
                <w:b w:val="0"/>
                <w:bCs w:val="0"/>
                <w:noProof w:val="0"/>
                <w:sz w:val="20"/>
                <w:rtl/>
              </w:rPr>
              <w:t>שירותים רפואיים הניתנים במסגרת "תיירות רפואית" פוגעים לעתים בשירות הרפואי הניתן לתושבי המדינה.</w:t>
            </w:r>
          </w:p>
          <w:p w:rsidR="004E4D3A" w:rsidRPr="004E4D3A" w:rsidP="009B2F9C">
            <w:pPr>
              <w:pStyle w:val="takzir"/>
              <w:rPr>
                <w:b w:val="0"/>
                <w:bCs w:val="0"/>
                <w:noProof w:val="0"/>
                <w:sz w:val="20"/>
              </w:rPr>
            </w:pPr>
            <w:r w:rsidRPr="004E4D3A">
              <w:rPr>
                <w:rFonts w:hint="cs"/>
                <w:b w:val="0"/>
                <w:bCs w:val="0"/>
                <w:noProof w:val="0"/>
                <w:sz w:val="20"/>
                <w:rtl/>
              </w:rPr>
              <w:t>קיים מחסור במאות מיטות לטיפול נמרץ, והזקוקים למיטות אלה מועברים לאשפוז במחלקות אחרות המתאימות להם הרבה פחות ואינם מקבלים את הטיפול וההשגחה שהם זקוקים להם. לפי נתוני ההסתדרות הרפואית (להלן גם - הר"י) יותר מ-500 חולים מוגדרים ב"סיכון מוגבר למות" בשל מחסור במיטות אלה.</w:t>
            </w:r>
          </w:p>
          <w:p w:rsidR="004E4D3A" w:rsidRPr="004E4D3A" w:rsidP="009B2F9C">
            <w:pPr>
              <w:pStyle w:val="takzir"/>
              <w:rPr>
                <w:b w:val="0"/>
                <w:bCs w:val="0"/>
                <w:noProof w:val="0"/>
                <w:sz w:val="20"/>
                <w:rtl/>
              </w:rPr>
            </w:pPr>
            <w:r w:rsidRPr="004E4D3A">
              <w:rPr>
                <w:rFonts w:hint="cs"/>
                <w:b w:val="0"/>
                <w:bCs w:val="0"/>
                <w:noProof w:val="0"/>
                <w:sz w:val="20"/>
                <w:rtl/>
              </w:rPr>
              <w:t>בכמה מחלקות פנימיות ומלר"דים נצפה לכלוך בסביבת החולים בשעות שונות ביממה.</w:t>
            </w:r>
          </w:p>
        </w:tc>
      </w:tr>
    </w:tbl>
    <w:p w:rsidR="001275A6" w:rsidP="009B2F9C">
      <w:pPr>
        <w:pStyle w:val="takzir"/>
        <w:rPr>
          <w:noProof w:val="0"/>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550646">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6691" w:type="dxa"/>
            <w:shd w:val="pct10" w:color="auto" w:fill="auto"/>
          </w:tcPr>
          <w:p w:rsidR="00BF4C3B" w:rsidP="009B2F9C">
            <w:pPr>
              <w:pStyle w:val="KOT5"/>
              <w:spacing w:before="120"/>
              <w:jc w:val="center"/>
              <w:rPr>
                <w:sz w:val="24"/>
                <w:szCs w:val="24"/>
                <w:rtl/>
              </w:rPr>
            </w:pPr>
            <w:r w:rsidRPr="004E4D3A">
              <w:rPr>
                <w:sz w:val="24"/>
                <w:szCs w:val="24"/>
                <w:rtl/>
              </w:rPr>
              <w:t xml:space="preserve">עומס עבודה </w:t>
            </w:r>
            <w:r w:rsidRPr="004E4D3A">
              <w:rPr>
                <w:rFonts w:hint="cs"/>
                <w:sz w:val="24"/>
                <w:szCs w:val="24"/>
                <w:rtl/>
              </w:rPr>
              <w:t>בבתי החולים</w:t>
            </w:r>
          </w:p>
        </w:tc>
      </w:tr>
      <w:tr w:rsidTr="00550646">
        <w:tblPrEx>
          <w:tblW w:w="6691" w:type="dxa"/>
          <w:jc w:val="center"/>
          <w:tblLook w:val="04A0"/>
        </w:tblPrEx>
        <w:trPr>
          <w:cantSplit/>
          <w:jc w:val="center"/>
        </w:trPr>
        <w:tc>
          <w:tcPr>
            <w:tcW w:w="6691" w:type="dxa"/>
          </w:tcPr>
          <w:p w:rsidR="004E4D3A" w:rsidRPr="004E4D3A" w:rsidP="00420252">
            <w:pPr>
              <w:pStyle w:val="takzir"/>
              <w:spacing w:before="60"/>
              <w:rPr>
                <w:b w:val="0"/>
                <w:bCs w:val="0"/>
                <w:noProof w:val="0"/>
                <w:rtl/>
              </w:rPr>
            </w:pPr>
            <w:r w:rsidRPr="004E4D3A">
              <w:rPr>
                <w:b w:val="0"/>
                <w:bCs w:val="0"/>
                <w:noProof w:val="0"/>
                <w:rtl/>
              </w:rPr>
              <w:t xml:space="preserve">כדי לאפשר טיפול רפואי נאות בחולה יש צורך בכוח אדם רפואי וסיעודי בהיקף סביר. </w:t>
            </w:r>
            <w:r w:rsidRPr="004E4D3A">
              <w:rPr>
                <w:rFonts w:hint="cs"/>
                <w:b w:val="0"/>
                <w:bCs w:val="0"/>
                <w:noProof w:val="0"/>
                <w:rtl/>
              </w:rPr>
              <w:t>תקן</w:t>
            </w:r>
            <w:r w:rsidRPr="004E4D3A">
              <w:rPr>
                <w:b w:val="0"/>
                <w:bCs w:val="0"/>
                <w:noProof w:val="0"/>
                <w:rtl/>
              </w:rPr>
              <w:t xml:space="preserve"> כוח האדם הרפואי והסיעודי </w:t>
            </w:r>
            <w:r w:rsidRPr="004E4D3A">
              <w:rPr>
                <w:rFonts w:hint="cs"/>
                <w:b w:val="0"/>
                <w:bCs w:val="0"/>
                <w:noProof w:val="0"/>
                <w:rtl/>
              </w:rPr>
              <w:t>חושב</w:t>
            </w:r>
            <w:r w:rsidRPr="004E4D3A">
              <w:rPr>
                <w:b w:val="0"/>
                <w:bCs w:val="0"/>
                <w:noProof w:val="0"/>
                <w:rtl/>
              </w:rPr>
              <w:t xml:space="preserve"> </w:t>
            </w:r>
            <w:r w:rsidRPr="004E4D3A">
              <w:rPr>
                <w:rFonts w:hint="cs"/>
                <w:b w:val="0"/>
                <w:bCs w:val="0"/>
                <w:noProof w:val="0"/>
                <w:rtl/>
              </w:rPr>
              <w:t>לפני</w:t>
            </w:r>
            <w:r w:rsidRPr="004E4D3A">
              <w:rPr>
                <w:b w:val="0"/>
                <w:bCs w:val="0"/>
                <w:noProof w:val="0"/>
                <w:rtl/>
              </w:rPr>
              <w:t xml:space="preserve"> </w:t>
            </w:r>
            <w:r w:rsidRPr="004E4D3A">
              <w:rPr>
                <w:rFonts w:hint="cs"/>
                <w:b w:val="0"/>
                <w:bCs w:val="0"/>
                <w:noProof w:val="0"/>
                <w:rtl/>
              </w:rPr>
              <w:t>שנים</w:t>
            </w:r>
            <w:r w:rsidRPr="004E4D3A">
              <w:rPr>
                <w:b w:val="0"/>
                <w:bCs w:val="0"/>
                <w:noProof w:val="0"/>
                <w:rtl/>
              </w:rPr>
              <w:t xml:space="preserve"> </w:t>
            </w:r>
            <w:r w:rsidRPr="004E4D3A">
              <w:rPr>
                <w:rFonts w:hint="cs"/>
                <w:b w:val="0"/>
                <w:bCs w:val="0"/>
                <w:noProof w:val="0"/>
                <w:rtl/>
              </w:rPr>
              <w:t xml:space="preserve">רבות ויש לבחון אותו מחדש. </w:t>
            </w:r>
            <w:r w:rsidRPr="004E4D3A">
              <w:rPr>
                <w:b w:val="0"/>
                <w:bCs w:val="0"/>
                <w:noProof w:val="0"/>
                <w:rtl/>
              </w:rPr>
              <w:t>בביקורת עלה שיש מחסור ברופאים פנימאים ו</w:t>
            </w:r>
            <w:r w:rsidRPr="004E4D3A">
              <w:rPr>
                <w:rFonts w:hint="cs"/>
                <w:b w:val="0"/>
                <w:bCs w:val="0"/>
                <w:noProof w:val="0"/>
                <w:rtl/>
              </w:rPr>
              <w:t xml:space="preserve">ברופאים </w:t>
            </w:r>
            <w:r w:rsidRPr="004E4D3A">
              <w:rPr>
                <w:b w:val="0"/>
                <w:bCs w:val="0"/>
                <w:noProof w:val="0"/>
                <w:rtl/>
              </w:rPr>
              <w:t>גריאטריים</w:t>
            </w:r>
            <w:r w:rsidRPr="004E4D3A">
              <w:rPr>
                <w:rFonts w:hint="cs"/>
                <w:b w:val="0"/>
                <w:bCs w:val="0"/>
                <w:noProof w:val="0"/>
                <w:rtl/>
              </w:rPr>
              <w:t xml:space="preserve"> </w:t>
            </w:r>
            <w:r w:rsidR="00420252">
              <w:rPr>
                <w:rFonts w:hint="cs"/>
                <w:b w:val="0"/>
                <w:bCs w:val="0"/>
                <w:noProof w:val="0"/>
                <w:rtl/>
              </w:rPr>
              <w:t xml:space="preserve">והדבר מטיל </w:t>
            </w:r>
            <w:r w:rsidRPr="004E4D3A">
              <w:rPr>
                <w:rFonts w:hint="cs"/>
                <w:b w:val="0"/>
                <w:bCs w:val="0"/>
                <w:noProof w:val="0"/>
                <w:rtl/>
              </w:rPr>
              <w:t>עומס עבודה</w:t>
            </w:r>
            <w:r w:rsidR="00420252">
              <w:rPr>
                <w:rFonts w:hint="cs"/>
                <w:b w:val="0"/>
                <w:bCs w:val="0"/>
                <w:noProof w:val="0"/>
                <w:rtl/>
              </w:rPr>
              <w:t xml:space="preserve"> על הרופאים המטפלים במחלקה</w:t>
            </w:r>
            <w:r w:rsidRPr="004E4D3A">
              <w:rPr>
                <w:rFonts w:hint="cs"/>
                <w:b w:val="0"/>
                <w:bCs w:val="0"/>
                <w:noProof w:val="0"/>
                <w:rtl/>
              </w:rPr>
              <w:t>,</w:t>
            </w:r>
            <w:r w:rsidRPr="004E4D3A">
              <w:rPr>
                <w:b w:val="0"/>
                <w:bCs w:val="0"/>
                <w:noProof w:val="0"/>
                <w:rtl/>
              </w:rPr>
              <w:t xml:space="preserve"> וברוב המחלקות הפנימיות שיעור </w:t>
            </w:r>
            <w:r w:rsidRPr="004E4D3A">
              <w:rPr>
                <w:rFonts w:hint="cs"/>
                <w:b w:val="0"/>
                <w:bCs w:val="0"/>
                <w:noProof w:val="0"/>
                <w:rtl/>
              </w:rPr>
              <w:t>ה</w:t>
            </w:r>
            <w:r w:rsidRPr="004E4D3A">
              <w:rPr>
                <w:b w:val="0"/>
                <w:bCs w:val="0"/>
                <w:noProof w:val="0"/>
                <w:rtl/>
              </w:rPr>
              <w:t>משרות המאויש</w:t>
            </w:r>
            <w:r w:rsidRPr="004E4D3A">
              <w:rPr>
                <w:rFonts w:hint="cs"/>
                <w:b w:val="0"/>
                <w:bCs w:val="0"/>
                <w:noProof w:val="0"/>
                <w:rtl/>
              </w:rPr>
              <w:t>ות</w:t>
            </w:r>
            <w:r w:rsidRPr="004E4D3A">
              <w:rPr>
                <w:b w:val="0"/>
                <w:bCs w:val="0"/>
                <w:noProof w:val="0"/>
                <w:rtl/>
              </w:rPr>
              <w:t xml:space="preserve"> בפועל </w:t>
            </w:r>
            <w:r w:rsidRPr="004E4D3A">
              <w:rPr>
                <w:rFonts w:hint="cs"/>
                <w:b w:val="0"/>
                <w:bCs w:val="0"/>
                <w:noProof w:val="0"/>
                <w:rtl/>
              </w:rPr>
              <w:t xml:space="preserve">של אחיות </w:t>
            </w:r>
            <w:r w:rsidRPr="004E4D3A">
              <w:rPr>
                <w:b w:val="0"/>
                <w:bCs w:val="0"/>
                <w:noProof w:val="0"/>
                <w:rtl/>
              </w:rPr>
              <w:t xml:space="preserve">קטן מהנדרש בתקן. העומס על האחיות במחלקות הפנימיות גורם </w:t>
            </w:r>
            <w:r w:rsidRPr="004E4D3A">
              <w:rPr>
                <w:rFonts w:hint="cs"/>
                <w:b w:val="0"/>
                <w:bCs w:val="0"/>
                <w:noProof w:val="0"/>
                <w:rtl/>
              </w:rPr>
              <w:t>ל</w:t>
            </w:r>
            <w:r w:rsidRPr="004E4D3A">
              <w:rPr>
                <w:b w:val="0"/>
                <w:bCs w:val="0"/>
                <w:noProof w:val="0"/>
                <w:rtl/>
              </w:rPr>
              <w:t>עיכוב בתגובתן לקריאות החולה ו</w:t>
            </w:r>
            <w:r w:rsidRPr="004E4D3A">
              <w:rPr>
                <w:rFonts w:hint="cs"/>
                <w:b w:val="0"/>
                <w:bCs w:val="0"/>
                <w:noProof w:val="0"/>
                <w:rtl/>
              </w:rPr>
              <w:t>ב</w:t>
            </w:r>
            <w:r w:rsidRPr="004E4D3A">
              <w:rPr>
                <w:b w:val="0"/>
                <w:bCs w:val="0"/>
                <w:noProof w:val="0"/>
                <w:rtl/>
              </w:rPr>
              <w:t>טיפול בו</w:t>
            </w:r>
            <w:r w:rsidRPr="004E4D3A">
              <w:rPr>
                <w:rFonts w:hint="cs"/>
                <w:b w:val="0"/>
                <w:bCs w:val="0"/>
                <w:noProof w:val="0"/>
                <w:rtl/>
              </w:rPr>
              <w:t xml:space="preserve"> </w:t>
            </w:r>
            <w:r w:rsidRPr="004E4D3A">
              <w:rPr>
                <w:b w:val="0"/>
                <w:bCs w:val="0"/>
                <w:noProof w:val="0"/>
                <w:rtl/>
              </w:rPr>
              <w:t xml:space="preserve">דבר </w:t>
            </w:r>
            <w:r w:rsidRPr="004E4D3A">
              <w:rPr>
                <w:rFonts w:hint="cs"/>
                <w:b w:val="0"/>
                <w:bCs w:val="0"/>
                <w:noProof w:val="0"/>
                <w:rtl/>
              </w:rPr>
              <w:t>ה</w:t>
            </w:r>
            <w:r w:rsidRPr="004E4D3A">
              <w:rPr>
                <w:b w:val="0"/>
                <w:bCs w:val="0"/>
                <w:noProof w:val="0"/>
                <w:rtl/>
              </w:rPr>
              <w:t>פוגע לעתים בכבודו</w:t>
            </w:r>
            <w:r w:rsidRPr="004E4D3A">
              <w:rPr>
                <w:rFonts w:hint="cs"/>
                <w:b w:val="0"/>
                <w:bCs w:val="0"/>
                <w:noProof w:val="0"/>
                <w:rtl/>
              </w:rPr>
              <w:t xml:space="preserve"> של החולה ואף </w:t>
            </w:r>
            <w:r w:rsidRPr="004E4D3A">
              <w:rPr>
                <w:b w:val="0"/>
                <w:bCs w:val="0"/>
                <w:noProof w:val="0"/>
                <w:rtl/>
              </w:rPr>
              <w:t>עלול לפגוע בבריאותו</w:t>
            </w:r>
            <w:r w:rsidRPr="004E4D3A">
              <w:rPr>
                <w:rFonts w:hint="cs"/>
                <w:b w:val="0"/>
                <w:bCs w:val="0"/>
                <w:noProof w:val="0"/>
                <w:rtl/>
              </w:rPr>
              <w:t>.</w:t>
            </w:r>
          </w:p>
          <w:p w:rsidR="00BF4C3B" w:rsidP="009B2F9C">
            <w:pPr>
              <w:pStyle w:val="takzir"/>
              <w:rPr>
                <w:b w:val="0"/>
                <w:bCs w:val="0"/>
                <w:noProof w:val="0"/>
                <w:rtl/>
              </w:rPr>
            </w:pPr>
            <w:r w:rsidRPr="004E4D3A">
              <w:rPr>
                <w:rFonts w:hint="cs"/>
                <w:b w:val="0"/>
                <w:bCs w:val="0"/>
                <w:noProof w:val="0"/>
                <w:rtl/>
              </w:rPr>
              <w:t>המשרד</w:t>
            </w:r>
            <w:r w:rsidRPr="004E4D3A">
              <w:rPr>
                <w:b w:val="0"/>
                <w:bCs w:val="0"/>
                <w:noProof w:val="0"/>
                <w:rtl/>
              </w:rPr>
              <w:t xml:space="preserve"> </w:t>
            </w:r>
            <w:r w:rsidRPr="004E4D3A">
              <w:rPr>
                <w:rFonts w:hint="cs"/>
                <w:b w:val="0"/>
                <w:bCs w:val="0"/>
                <w:noProof w:val="0"/>
                <w:rtl/>
              </w:rPr>
              <w:t>לא</w:t>
            </w:r>
            <w:r w:rsidRPr="004E4D3A">
              <w:rPr>
                <w:b w:val="0"/>
                <w:bCs w:val="0"/>
                <w:noProof w:val="0"/>
                <w:rtl/>
              </w:rPr>
              <w:t xml:space="preserve"> </w:t>
            </w:r>
            <w:r w:rsidRPr="004E4D3A">
              <w:rPr>
                <w:rFonts w:hint="cs"/>
                <w:b w:val="0"/>
                <w:bCs w:val="0"/>
                <w:noProof w:val="0"/>
                <w:rtl/>
              </w:rPr>
              <w:t>קבע</w:t>
            </w:r>
            <w:r w:rsidRPr="004E4D3A">
              <w:rPr>
                <w:b w:val="0"/>
                <w:bCs w:val="0"/>
                <w:noProof w:val="0"/>
                <w:rtl/>
              </w:rPr>
              <w:t xml:space="preserve"> </w:t>
            </w:r>
            <w:r w:rsidRPr="004E4D3A">
              <w:rPr>
                <w:rFonts w:hint="cs"/>
                <w:b w:val="0"/>
                <w:bCs w:val="0"/>
                <w:noProof w:val="0"/>
                <w:rtl/>
              </w:rPr>
              <w:t>ל</w:t>
            </w:r>
            <w:r w:rsidRPr="004E4D3A">
              <w:rPr>
                <w:b w:val="0"/>
                <w:bCs w:val="0"/>
                <w:noProof w:val="0"/>
                <w:rtl/>
              </w:rPr>
              <w:t xml:space="preserve">בתי החולים </w:t>
            </w:r>
            <w:r w:rsidRPr="004E4D3A">
              <w:rPr>
                <w:rFonts w:hint="cs"/>
                <w:b w:val="0"/>
                <w:bCs w:val="0"/>
                <w:noProof w:val="0"/>
                <w:rtl/>
              </w:rPr>
              <w:t>תקנים</w:t>
            </w:r>
            <w:r w:rsidRPr="004E4D3A">
              <w:rPr>
                <w:b w:val="0"/>
                <w:bCs w:val="0"/>
                <w:noProof w:val="0"/>
                <w:rtl/>
              </w:rPr>
              <w:t xml:space="preserve"> של עובדים סוציאליים </w:t>
            </w:r>
            <w:r w:rsidRPr="004E4D3A">
              <w:rPr>
                <w:rFonts w:hint="cs"/>
                <w:b w:val="0"/>
                <w:bCs w:val="0"/>
                <w:noProof w:val="0"/>
                <w:rtl/>
              </w:rPr>
              <w:t>וכן</w:t>
            </w:r>
            <w:r w:rsidRPr="004E4D3A">
              <w:rPr>
                <w:b w:val="0"/>
                <w:bCs w:val="0"/>
                <w:noProof w:val="0"/>
                <w:rtl/>
              </w:rPr>
              <w:t xml:space="preserve"> </w:t>
            </w:r>
            <w:r w:rsidRPr="004E4D3A">
              <w:rPr>
                <w:rFonts w:hint="cs"/>
                <w:b w:val="0"/>
                <w:bCs w:val="0"/>
                <w:noProof w:val="0"/>
                <w:rtl/>
              </w:rPr>
              <w:t>תקנים</w:t>
            </w:r>
            <w:r w:rsidRPr="004E4D3A">
              <w:rPr>
                <w:b w:val="0"/>
                <w:bCs w:val="0"/>
                <w:noProof w:val="0"/>
                <w:rtl/>
              </w:rPr>
              <w:t xml:space="preserve"> </w:t>
            </w:r>
            <w:r w:rsidRPr="004E4D3A">
              <w:rPr>
                <w:rFonts w:hint="cs"/>
                <w:b w:val="0"/>
                <w:bCs w:val="0"/>
                <w:noProof w:val="0"/>
                <w:rtl/>
              </w:rPr>
              <w:t>למקצועות הבריאות השונים,</w:t>
            </w:r>
            <w:r w:rsidRPr="004E4D3A">
              <w:rPr>
                <w:b w:val="0"/>
                <w:bCs w:val="0"/>
                <w:noProof w:val="0"/>
                <w:rtl/>
              </w:rPr>
              <w:t xml:space="preserve"> כגון </w:t>
            </w:r>
            <w:r w:rsidRPr="004E4D3A">
              <w:rPr>
                <w:rFonts w:hint="cs"/>
                <w:b w:val="0"/>
                <w:bCs w:val="0"/>
                <w:noProof w:val="0"/>
                <w:rtl/>
              </w:rPr>
              <w:t>פיזיותרפיסטים</w:t>
            </w:r>
            <w:r w:rsidRPr="004E4D3A">
              <w:rPr>
                <w:b w:val="0"/>
                <w:bCs w:val="0"/>
                <w:noProof w:val="0"/>
                <w:rtl/>
              </w:rPr>
              <w:t xml:space="preserve">, </w:t>
            </w:r>
            <w:r w:rsidRPr="004E4D3A">
              <w:rPr>
                <w:rFonts w:hint="cs"/>
                <w:b w:val="0"/>
                <w:bCs w:val="0"/>
                <w:noProof w:val="0"/>
                <w:rtl/>
              </w:rPr>
              <w:t>מרפאים</w:t>
            </w:r>
            <w:r w:rsidRPr="004E4D3A">
              <w:rPr>
                <w:b w:val="0"/>
                <w:bCs w:val="0"/>
                <w:noProof w:val="0"/>
                <w:rtl/>
              </w:rPr>
              <w:t xml:space="preserve"> בעיסוק, </w:t>
            </w:r>
            <w:r w:rsidRPr="004E4D3A">
              <w:rPr>
                <w:rFonts w:hint="cs"/>
                <w:b w:val="0"/>
                <w:bCs w:val="0"/>
                <w:noProof w:val="0"/>
                <w:rtl/>
              </w:rPr>
              <w:t>דיאטניות</w:t>
            </w:r>
            <w:r w:rsidRPr="004E4D3A">
              <w:rPr>
                <w:b w:val="0"/>
                <w:bCs w:val="0"/>
                <w:noProof w:val="0"/>
                <w:rtl/>
              </w:rPr>
              <w:t xml:space="preserve"> </w:t>
            </w:r>
            <w:r w:rsidRPr="004E4D3A">
              <w:rPr>
                <w:rFonts w:hint="cs"/>
                <w:b w:val="0"/>
                <w:bCs w:val="0"/>
                <w:noProof w:val="0"/>
                <w:rtl/>
              </w:rPr>
              <w:t>וקלינאיות</w:t>
            </w:r>
            <w:r w:rsidRPr="004E4D3A">
              <w:rPr>
                <w:b w:val="0"/>
                <w:bCs w:val="0"/>
                <w:noProof w:val="0"/>
                <w:rtl/>
              </w:rPr>
              <w:t xml:space="preserve"> </w:t>
            </w:r>
            <w:r w:rsidRPr="004E4D3A">
              <w:rPr>
                <w:rFonts w:hint="cs"/>
                <w:b w:val="0"/>
                <w:bCs w:val="0"/>
                <w:noProof w:val="0"/>
                <w:rtl/>
              </w:rPr>
              <w:t>תקשורת</w:t>
            </w:r>
            <w:r w:rsidRPr="004E4D3A">
              <w:rPr>
                <w:b w:val="0"/>
                <w:bCs w:val="0"/>
                <w:noProof w:val="0"/>
                <w:rtl/>
              </w:rPr>
              <w:t xml:space="preserve">. </w:t>
            </w:r>
            <w:r w:rsidRPr="004E4D3A">
              <w:rPr>
                <w:rFonts w:hint="cs"/>
                <w:b w:val="0"/>
                <w:bCs w:val="0"/>
                <w:noProof w:val="0"/>
                <w:rtl/>
              </w:rPr>
              <w:t xml:space="preserve">עקב מחסור בעובדים אלה </w:t>
            </w:r>
            <w:r w:rsidRPr="004E4D3A">
              <w:rPr>
                <w:b w:val="0"/>
                <w:bCs w:val="0"/>
                <w:noProof w:val="0"/>
                <w:rtl/>
              </w:rPr>
              <w:t>לא ניתן לתת טיפול ראוי למרבית החולים הזקוקים לו</w:t>
            </w:r>
            <w:r w:rsidRPr="004E4D3A">
              <w:rPr>
                <w:rFonts w:hint="cs"/>
                <w:b w:val="0"/>
                <w:bCs w:val="0"/>
                <w:noProof w:val="0"/>
                <w:rtl/>
              </w:rPr>
              <w:t xml:space="preserve">, ולכן </w:t>
            </w:r>
            <w:r w:rsidRPr="004E4D3A">
              <w:rPr>
                <w:b w:val="0"/>
                <w:bCs w:val="0"/>
                <w:noProof w:val="0"/>
                <w:rtl/>
              </w:rPr>
              <w:t xml:space="preserve">האחיות </w:t>
            </w:r>
            <w:r w:rsidRPr="004E4D3A">
              <w:rPr>
                <w:rFonts w:hint="cs"/>
                <w:b w:val="0"/>
                <w:bCs w:val="0"/>
                <w:noProof w:val="0"/>
                <w:rtl/>
              </w:rPr>
              <w:t xml:space="preserve">נאלצות למלא </w:t>
            </w:r>
            <w:r w:rsidRPr="004E4D3A">
              <w:rPr>
                <w:b w:val="0"/>
                <w:bCs w:val="0"/>
                <w:noProof w:val="0"/>
                <w:rtl/>
              </w:rPr>
              <w:t>חלק מהמשימות של</w:t>
            </w:r>
            <w:r w:rsidRPr="004E4D3A">
              <w:rPr>
                <w:rFonts w:hint="cs"/>
                <w:b w:val="0"/>
                <w:bCs w:val="0"/>
                <w:noProof w:val="0"/>
                <w:rtl/>
              </w:rPr>
              <w:t xml:space="preserve"> אותם עובדים והדבר מגדיל את העומס המוטל עליהן</w:t>
            </w:r>
            <w:r w:rsidRPr="004E4D3A">
              <w:rPr>
                <w:b w:val="0"/>
                <w:bCs w:val="0"/>
                <w:noProof w:val="0"/>
                <w:rtl/>
              </w:rPr>
              <w:t>.</w:t>
            </w:r>
          </w:p>
        </w:tc>
      </w:tr>
    </w:tbl>
    <w:p w:rsidR="004E4D3A" w:rsidP="009B2F9C">
      <w:pPr>
        <w:pStyle w:val="takzir"/>
        <w:rPr>
          <w:noProof w:val="0"/>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4E4D3A">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6691" w:type="dxa"/>
            <w:shd w:val="pct10" w:color="auto" w:fill="auto"/>
          </w:tcPr>
          <w:p w:rsidR="004E4D3A" w:rsidP="009B2F9C">
            <w:pPr>
              <w:pStyle w:val="KOT5"/>
              <w:spacing w:before="120"/>
              <w:jc w:val="center"/>
              <w:rPr>
                <w:sz w:val="24"/>
                <w:szCs w:val="24"/>
                <w:rtl/>
              </w:rPr>
            </w:pPr>
            <w:r w:rsidRPr="004E4D3A">
              <w:rPr>
                <w:rFonts w:hint="cs"/>
                <w:sz w:val="24"/>
                <w:szCs w:val="24"/>
                <w:rtl/>
              </w:rPr>
              <w:t xml:space="preserve">אי-קביעה של משך </w:t>
            </w:r>
            <w:r w:rsidRPr="004E4D3A">
              <w:rPr>
                <w:sz w:val="24"/>
                <w:szCs w:val="24"/>
                <w:rtl/>
              </w:rPr>
              <w:t xml:space="preserve">ההמתנה המרבי בחדרי המיון (מלר"דים) </w:t>
            </w:r>
            <w:r>
              <w:rPr>
                <w:rFonts w:hint="cs"/>
                <w:sz w:val="24"/>
                <w:szCs w:val="24"/>
                <w:rtl/>
              </w:rPr>
              <w:br/>
            </w:r>
            <w:r w:rsidRPr="004E4D3A">
              <w:rPr>
                <w:sz w:val="24"/>
                <w:szCs w:val="24"/>
                <w:rtl/>
              </w:rPr>
              <w:t>של בתי החולים הכלליים</w:t>
            </w:r>
          </w:p>
        </w:tc>
      </w:tr>
      <w:tr w:rsidTr="004E4D3A">
        <w:tblPrEx>
          <w:tblW w:w="6691" w:type="dxa"/>
          <w:jc w:val="center"/>
          <w:tblLook w:val="04A0"/>
        </w:tblPrEx>
        <w:trPr>
          <w:cantSplit/>
          <w:jc w:val="center"/>
        </w:trPr>
        <w:tc>
          <w:tcPr>
            <w:tcW w:w="6691" w:type="dxa"/>
          </w:tcPr>
          <w:p w:rsidR="004E4D3A" w:rsidRPr="004E4D3A" w:rsidP="009B2F9C">
            <w:pPr>
              <w:pStyle w:val="takzir"/>
              <w:spacing w:before="60"/>
              <w:rPr>
                <w:b w:val="0"/>
                <w:bCs w:val="0"/>
                <w:noProof w:val="0"/>
              </w:rPr>
            </w:pPr>
            <w:r w:rsidRPr="004E4D3A">
              <w:rPr>
                <w:rFonts w:hint="cs"/>
                <w:b w:val="0"/>
                <w:bCs w:val="0"/>
                <w:noProof w:val="0"/>
                <w:rtl/>
              </w:rPr>
              <w:t>בביקורת עלה כי חולים</w:t>
            </w:r>
            <w:r w:rsidRPr="004E4D3A">
              <w:rPr>
                <w:b w:val="0"/>
                <w:bCs w:val="0"/>
                <w:noProof w:val="0"/>
                <w:rtl/>
              </w:rPr>
              <w:t xml:space="preserve"> </w:t>
            </w:r>
            <w:r w:rsidRPr="004E4D3A">
              <w:rPr>
                <w:rFonts w:hint="cs"/>
                <w:b w:val="0"/>
                <w:bCs w:val="0"/>
                <w:noProof w:val="0"/>
                <w:rtl/>
              </w:rPr>
              <w:t>שפנו</w:t>
            </w:r>
            <w:r w:rsidRPr="004E4D3A">
              <w:rPr>
                <w:b w:val="0"/>
                <w:bCs w:val="0"/>
                <w:noProof w:val="0"/>
                <w:rtl/>
              </w:rPr>
              <w:t xml:space="preserve"> לחדר המיון </w:t>
            </w:r>
            <w:r w:rsidRPr="004E4D3A">
              <w:rPr>
                <w:rFonts w:hint="cs"/>
                <w:b w:val="0"/>
                <w:bCs w:val="0"/>
                <w:noProof w:val="0"/>
                <w:rtl/>
              </w:rPr>
              <w:t xml:space="preserve">שהו בו </w:t>
            </w:r>
            <w:r w:rsidRPr="004E4D3A">
              <w:rPr>
                <w:b w:val="0"/>
                <w:bCs w:val="0"/>
                <w:noProof w:val="0"/>
                <w:rtl/>
              </w:rPr>
              <w:t>מ</w:t>
            </w:r>
            <w:r w:rsidRPr="004E4D3A">
              <w:rPr>
                <w:rFonts w:hint="cs"/>
                <w:b w:val="0"/>
                <w:bCs w:val="0"/>
                <w:noProof w:val="0"/>
                <w:rtl/>
              </w:rPr>
              <w:t xml:space="preserve">רגע </w:t>
            </w:r>
            <w:r w:rsidRPr="004E4D3A">
              <w:rPr>
                <w:b w:val="0"/>
                <w:bCs w:val="0"/>
                <w:noProof w:val="0"/>
                <w:rtl/>
              </w:rPr>
              <w:t>הגעתו ועד סיום הטיפול והשחרור לבית</w:t>
            </w:r>
            <w:r w:rsidRPr="004E4D3A">
              <w:rPr>
                <w:rFonts w:hint="cs"/>
                <w:b w:val="0"/>
                <w:bCs w:val="0"/>
                <w:noProof w:val="0"/>
                <w:rtl/>
              </w:rPr>
              <w:t>ם</w:t>
            </w:r>
            <w:r w:rsidRPr="004E4D3A">
              <w:rPr>
                <w:b w:val="0"/>
                <w:bCs w:val="0"/>
                <w:noProof w:val="0"/>
                <w:rtl/>
              </w:rPr>
              <w:t xml:space="preserve"> </w:t>
            </w:r>
            <w:r w:rsidRPr="004E4D3A">
              <w:rPr>
                <w:rFonts w:hint="cs"/>
                <w:b w:val="0"/>
                <w:bCs w:val="0"/>
                <w:noProof w:val="0"/>
                <w:rtl/>
              </w:rPr>
              <w:t xml:space="preserve">כמה שעות, ולעתים אף </w:t>
            </w:r>
            <w:r w:rsidRPr="004E4D3A">
              <w:rPr>
                <w:b w:val="0"/>
                <w:bCs w:val="0"/>
                <w:noProof w:val="0"/>
                <w:rtl/>
              </w:rPr>
              <w:t>יותר מ-15 שעות.</w:t>
            </w:r>
            <w:r w:rsidRPr="004E4D3A">
              <w:rPr>
                <w:rFonts w:hint="cs"/>
                <w:b w:val="0"/>
                <w:bCs w:val="0"/>
                <w:noProof w:val="0"/>
                <w:rtl/>
              </w:rPr>
              <w:t xml:space="preserve"> משרד</w:t>
            </w:r>
            <w:r w:rsidRPr="004E4D3A">
              <w:rPr>
                <w:b w:val="0"/>
                <w:bCs w:val="0"/>
                <w:noProof w:val="0"/>
                <w:rtl/>
              </w:rPr>
              <w:t xml:space="preserve"> </w:t>
            </w:r>
            <w:r w:rsidRPr="004E4D3A">
              <w:rPr>
                <w:rFonts w:hint="cs"/>
                <w:b w:val="0"/>
                <w:bCs w:val="0"/>
                <w:noProof w:val="0"/>
                <w:rtl/>
              </w:rPr>
              <w:t xml:space="preserve">הבריאות </w:t>
            </w:r>
            <w:r w:rsidRPr="004E4D3A">
              <w:rPr>
                <w:b w:val="0"/>
                <w:bCs w:val="0"/>
                <w:noProof w:val="0"/>
                <w:rtl/>
              </w:rPr>
              <w:t xml:space="preserve">לא קבע </w:t>
            </w:r>
            <w:r w:rsidRPr="004E4D3A">
              <w:rPr>
                <w:rFonts w:hint="cs"/>
                <w:b w:val="0"/>
                <w:bCs w:val="0"/>
                <w:noProof w:val="0"/>
                <w:rtl/>
              </w:rPr>
              <w:t>את משך ההמתנה המרבי</w:t>
            </w:r>
            <w:r w:rsidRPr="004E4D3A">
              <w:rPr>
                <w:b w:val="0"/>
                <w:bCs w:val="0"/>
                <w:noProof w:val="0"/>
                <w:rtl/>
              </w:rPr>
              <w:t xml:space="preserve"> </w:t>
            </w:r>
            <w:r w:rsidRPr="004E4D3A">
              <w:rPr>
                <w:rFonts w:hint="cs"/>
                <w:b w:val="0"/>
                <w:bCs w:val="0"/>
                <w:noProof w:val="0"/>
                <w:rtl/>
              </w:rPr>
              <w:t xml:space="preserve">של הפונים לקבלת </w:t>
            </w:r>
            <w:r w:rsidRPr="004E4D3A">
              <w:rPr>
                <w:b w:val="0"/>
                <w:bCs w:val="0"/>
                <w:noProof w:val="0"/>
                <w:rtl/>
              </w:rPr>
              <w:t>שירות</w:t>
            </w:r>
            <w:r w:rsidRPr="004E4D3A">
              <w:rPr>
                <w:rFonts w:hint="cs"/>
                <w:b w:val="0"/>
                <w:bCs w:val="0"/>
                <w:noProof w:val="0"/>
                <w:rtl/>
              </w:rPr>
              <w:t>ים</w:t>
            </w:r>
            <w:r w:rsidRPr="004E4D3A">
              <w:rPr>
                <w:b w:val="0"/>
                <w:bCs w:val="0"/>
                <w:noProof w:val="0"/>
                <w:rtl/>
              </w:rPr>
              <w:t xml:space="preserve"> </w:t>
            </w:r>
            <w:r w:rsidRPr="004E4D3A">
              <w:rPr>
                <w:rFonts w:hint="cs"/>
                <w:b w:val="0"/>
                <w:bCs w:val="0"/>
                <w:noProof w:val="0"/>
                <w:rtl/>
              </w:rPr>
              <w:t>במלר</w:t>
            </w:r>
            <w:r w:rsidRPr="004E4D3A">
              <w:rPr>
                <w:b w:val="0"/>
                <w:bCs w:val="0"/>
                <w:noProof w:val="0"/>
                <w:rtl/>
              </w:rPr>
              <w:t>"ד</w:t>
            </w:r>
            <w:r w:rsidRPr="004E4D3A">
              <w:rPr>
                <w:rFonts w:hint="cs"/>
                <w:b w:val="0"/>
                <w:bCs w:val="0"/>
                <w:noProof w:val="0"/>
                <w:rtl/>
              </w:rPr>
              <w:t>, על אף</w:t>
            </w:r>
            <w:r w:rsidRPr="004E4D3A">
              <w:rPr>
                <w:b w:val="0"/>
                <w:bCs w:val="0"/>
                <w:noProof w:val="0"/>
                <w:rtl/>
              </w:rPr>
              <w:t xml:space="preserve"> </w:t>
            </w:r>
            <w:r w:rsidRPr="004E4D3A">
              <w:rPr>
                <w:rFonts w:hint="cs"/>
                <w:b w:val="0"/>
                <w:bCs w:val="0"/>
                <w:noProof w:val="0"/>
                <w:rtl/>
              </w:rPr>
              <w:t>שמשרד</w:t>
            </w:r>
            <w:r w:rsidRPr="004E4D3A">
              <w:rPr>
                <w:b w:val="0"/>
                <w:bCs w:val="0"/>
                <w:noProof w:val="0"/>
                <w:rtl/>
              </w:rPr>
              <w:t xml:space="preserve"> </w:t>
            </w:r>
            <w:r w:rsidRPr="004E4D3A">
              <w:rPr>
                <w:rFonts w:hint="cs"/>
                <w:b w:val="0"/>
                <w:bCs w:val="0"/>
                <w:noProof w:val="0"/>
                <w:rtl/>
              </w:rPr>
              <w:t>מבקר</w:t>
            </w:r>
            <w:r w:rsidRPr="004E4D3A">
              <w:rPr>
                <w:b w:val="0"/>
                <w:bCs w:val="0"/>
                <w:noProof w:val="0"/>
                <w:rtl/>
              </w:rPr>
              <w:t xml:space="preserve"> </w:t>
            </w:r>
            <w:r w:rsidRPr="004E4D3A">
              <w:rPr>
                <w:rFonts w:hint="cs"/>
                <w:b w:val="0"/>
                <w:bCs w:val="0"/>
                <w:noProof w:val="0"/>
                <w:rtl/>
              </w:rPr>
              <w:t>המדינה</w:t>
            </w:r>
            <w:r w:rsidRPr="004E4D3A">
              <w:rPr>
                <w:b w:val="0"/>
                <w:bCs w:val="0"/>
                <w:noProof w:val="0"/>
                <w:rtl/>
              </w:rPr>
              <w:t xml:space="preserve"> </w:t>
            </w:r>
            <w:r w:rsidRPr="004E4D3A">
              <w:rPr>
                <w:rFonts w:hint="cs"/>
                <w:b w:val="0"/>
                <w:bCs w:val="0"/>
                <w:noProof w:val="0"/>
                <w:rtl/>
              </w:rPr>
              <w:t>כבר</w:t>
            </w:r>
            <w:r w:rsidRPr="004E4D3A">
              <w:rPr>
                <w:b w:val="0"/>
                <w:bCs w:val="0"/>
                <w:noProof w:val="0"/>
                <w:rtl/>
              </w:rPr>
              <w:t xml:space="preserve"> </w:t>
            </w:r>
            <w:r w:rsidRPr="004E4D3A">
              <w:rPr>
                <w:rFonts w:hint="cs"/>
                <w:b w:val="0"/>
                <w:bCs w:val="0"/>
                <w:noProof w:val="0"/>
                <w:rtl/>
              </w:rPr>
              <w:t>המליץ</w:t>
            </w:r>
            <w:r w:rsidRPr="004E4D3A">
              <w:rPr>
                <w:b w:val="0"/>
                <w:bCs w:val="0"/>
                <w:noProof w:val="0"/>
                <w:rtl/>
              </w:rPr>
              <w:t xml:space="preserve"> </w:t>
            </w:r>
            <w:r w:rsidRPr="004E4D3A">
              <w:rPr>
                <w:rFonts w:hint="cs"/>
                <w:b w:val="0"/>
                <w:bCs w:val="0"/>
                <w:noProof w:val="0"/>
                <w:rtl/>
              </w:rPr>
              <w:t>על</w:t>
            </w:r>
            <w:r w:rsidRPr="004E4D3A">
              <w:rPr>
                <w:b w:val="0"/>
                <w:bCs w:val="0"/>
                <w:noProof w:val="0"/>
                <w:rtl/>
              </w:rPr>
              <w:t xml:space="preserve"> </w:t>
            </w:r>
            <w:r w:rsidRPr="004E4D3A">
              <w:rPr>
                <w:rFonts w:hint="cs"/>
                <w:b w:val="0"/>
                <w:bCs w:val="0"/>
                <w:noProof w:val="0"/>
                <w:rtl/>
              </w:rPr>
              <w:t>כך</w:t>
            </w:r>
            <w:r w:rsidRPr="004E4D3A">
              <w:rPr>
                <w:b w:val="0"/>
                <w:bCs w:val="0"/>
                <w:noProof w:val="0"/>
                <w:rtl/>
              </w:rPr>
              <w:t xml:space="preserve"> </w:t>
            </w:r>
            <w:r w:rsidRPr="004E4D3A">
              <w:rPr>
                <w:rFonts w:hint="cs"/>
                <w:b w:val="0"/>
                <w:bCs w:val="0"/>
                <w:noProof w:val="0"/>
                <w:rtl/>
              </w:rPr>
              <w:t>בשנת</w:t>
            </w:r>
            <w:r w:rsidRPr="004E4D3A">
              <w:rPr>
                <w:b w:val="0"/>
                <w:bCs w:val="0"/>
                <w:noProof w:val="0"/>
                <w:rtl/>
              </w:rPr>
              <w:t xml:space="preserve"> 2010</w:t>
            </w:r>
            <w:r>
              <w:rPr>
                <w:b w:val="0"/>
                <w:bCs w:val="0"/>
                <w:noProof w:val="0"/>
                <w:vertAlign w:val="superscript"/>
                <w:rtl/>
              </w:rPr>
              <w:footnoteReference w:id="4"/>
            </w:r>
            <w:r w:rsidRPr="004E4D3A">
              <w:rPr>
                <w:b w:val="0"/>
                <w:bCs w:val="0"/>
                <w:noProof w:val="0"/>
                <w:rtl/>
              </w:rPr>
              <w:t xml:space="preserve">. </w:t>
            </w:r>
            <w:r w:rsidRPr="004E4D3A">
              <w:rPr>
                <w:rFonts w:hint="cs"/>
                <w:b w:val="0"/>
                <w:bCs w:val="0"/>
                <w:noProof w:val="0"/>
                <w:rtl/>
              </w:rPr>
              <w:t>רק בית חולים אחד קבע</w:t>
            </w:r>
            <w:r w:rsidRPr="004E4D3A">
              <w:rPr>
                <w:b w:val="0"/>
                <w:bCs w:val="0"/>
                <w:noProof w:val="0"/>
                <w:rtl/>
              </w:rPr>
              <w:t xml:space="preserve"> פרקי זמן </w:t>
            </w:r>
            <w:r w:rsidRPr="004E4D3A">
              <w:rPr>
                <w:rFonts w:hint="cs"/>
                <w:b w:val="0"/>
                <w:bCs w:val="0"/>
                <w:noProof w:val="0"/>
                <w:rtl/>
              </w:rPr>
              <w:t>כאלה.</w:t>
            </w:r>
          </w:p>
          <w:p w:rsidR="004E4D3A" w:rsidRPr="004E4D3A" w:rsidP="009B2F9C">
            <w:pPr>
              <w:pStyle w:val="takzir"/>
              <w:rPr>
                <w:b w:val="0"/>
                <w:bCs w:val="0"/>
                <w:noProof w:val="0"/>
              </w:rPr>
            </w:pPr>
            <w:r w:rsidRPr="004E4D3A">
              <w:rPr>
                <w:rFonts w:hint="cs"/>
                <w:b w:val="0"/>
                <w:bCs w:val="0"/>
                <w:noProof w:val="0"/>
                <w:rtl/>
              </w:rPr>
              <w:t>קשישים הפונים למיון בבית חולים במרכז הארץ עקב חבלת ראש בגין נפילה, משוחררים לביתם לאחר כ-6.1 שעות בממוצע לעומת כ-3.6 שעות בבתי החולים בפריפריה.</w:t>
            </w:r>
          </w:p>
          <w:p w:rsidR="004E4D3A" w:rsidP="00420252">
            <w:pPr>
              <w:pStyle w:val="takzir"/>
              <w:rPr>
                <w:b w:val="0"/>
                <w:bCs w:val="0"/>
                <w:noProof w:val="0"/>
                <w:rtl/>
              </w:rPr>
            </w:pPr>
            <w:r w:rsidRPr="004E4D3A">
              <w:rPr>
                <w:rFonts w:hint="cs"/>
                <w:b w:val="0"/>
                <w:bCs w:val="0"/>
                <w:noProof w:val="0"/>
                <w:rtl/>
              </w:rPr>
              <w:t xml:space="preserve">נוכחות רופא מומחה </w:t>
            </w:r>
            <w:r>
              <w:rPr>
                <w:rFonts w:hint="cs"/>
                <w:b w:val="0"/>
                <w:bCs w:val="0"/>
                <w:noProof w:val="0"/>
                <w:rtl/>
              </w:rPr>
              <w:t>במחלקה</w:t>
            </w:r>
            <w:r w:rsidRPr="004E4D3A">
              <w:rPr>
                <w:rFonts w:hint="cs"/>
                <w:b w:val="0"/>
                <w:bCs w:val="0"/>
                <w:noProof w:val="0"/>
                <w:rtl/>
              </w:rPr>
              <w:t xml:space="preserve"> לרפואה דחופה מאפשרת לתת אבחון מידי ולקצר את זמני השהייה</w:t>
            </w:r>
            <w:r>
              <w:rPr>
                <w:rFonts w:hint="cs"/>
                <w:b w:val="0"/>
                <w:bCs w:val="0"/>
                <w:noProof w:val="0"/>
                <w:rtl/>
              </w:rPr>
              <w:t>. בפועל</w:t>
            </w:r>
            <w:r w:rsidRPr="004E4D3A">
              <w:rPr>
                <w:rFonts w:hint="cs"/>
                <w:b w:val="0"/>
                <w:bCs w:val="0"/>
                <w:noProof w:val="0"/>
                <w:rtl/>
              </w:rPr>
              <w:t xml:space="preserve"> </w:t>
            </w:r>
            <w:r>
              <w:rPr>
                <w:rFonts w:hint="cs"/>
                <w:b w:val="0"/>
                <w:bCs w:val="0"/>
                <w:noProof w:val="0"/>
                <w:rtl/>
              </w:rPr>
              <w:t xml:space="preserve">- </w:t>
            </w:r>
            <w:r w:rsidRPr="004E4D3A">
              <w:rPr>
                <w:rFonts w:hint="cs"/>
                <w:b w:val="0"/>
                <w:bCs w:val="0"/>
                <w:noProof w:val="0"/>
                <w:rtl/>
              </w:rPr>
              <w:t>רופאים מומחים לרפואה דחופה מאיישים בדרך כלל רק את משמרת הבוקר במלר"ד, ובהיעדרם ממלאים את מקומם רופאים מומחים ומתמחים ממחלקות שונות בבית החולים. מנהלי</w:t>
            </w:r>
            <w:r w:rsidRPr="004E4D3A">
              <w:rPr>
                <w:b w:val="0"/>
                <w:bCs w:val="0"/>
                <w:noProof w:val="0"/>
                <w:rtl/>
              </w:rPr>
              <w:t xml:space="preserve"> </w:t>
            </w:r>
            <w:r w:rsidRPr="004E4D3A">
              <w:rPr>
                <w:rFonts w:hint="cs"/>
                <w:b w:val="0"/>
                <w:bCs w:val="0"/>
                <w:noProof w:val="0"/>
                <w:rtl/>
              </w:rPr>
              <w:t>מלר</w:t>
            </w:r>
            <w:r w:rsidRPr="004E4D3A">
              <w:rPr>
                <w:b w:val="0"/>
                <w:bCs w:val="0"/>
                <w:noProof w:val="0"/>
                <w:rtl/>
              </w:rPr>
              <w:t xml:space="preserve">"דים </w:t>
            </w:r>
            <w:r w:rsidRPr="004E4D3A">
              <w:rPr>
                <w:rFonts w:hint="cs"/>
                <w:b w:val="0"/>
                <w:bCs w:val="0"/>
                <w:noProof w:val="0"/>
                <w:rtl/>
              </w:rPr>
              <w:t>מסרו</w:t>
            </w:r>
            <w:r w:rsidRPr="004E4D3A">
              <w:rPr>
                <w:b w:val="0"/>
                <w:bCs w:val="0"/>
                <w:noProof w:val="0"/>
                <w:rtl/>
              </w:rPr>
              <w:t xml:space="preserve"> </w:t>
            </w:r>
            <w:r w:rsidRPr="004E4D3A">
              <w:rPr>
                <w:rFonts w:hint="cs"/>
                <w:b w:val="0"/>
                <w:bCs w:val="0"/>
                <w:noProof w:val="0"/>
                <w:rtl/>
              </w:rPr>
              <w:t>כי</w:t>
            </w:r>
            <w:r w:rsidRPr="004E4D3A">
              <w:rPr>
                <w:b w:val="0"/>
                <w:bCs w:val="0"/>
                <w:noProof w:val="0"/>
                <w:rtl/>
              </w:rPr>
              <w:t xml:space="preserve"> </w:t>
            </w:r>
            <w:r w:rsidRPr="004E4D3A">
              <w:rPr>
                <w:rFonts w:hint="cs"/>
                <w:b w:val="0"/>
                <w:bCs w:val="0"/>
                <w:noProof w:val="0"/>
                <w:rtl/>
              </w:rPr>
              <w:t>לדעתם</w:t>
            </w:r>
            <w:r w:rsidRPr="004E4D3A">
              <w:rPr>
                <w:b w:val="0"/>
                <w:bCs w:val="0"/>
                <w:noProof w:val="0"/>
                <w:rtl/>
              </w:rPr>
              <w:t xml:space="preserve"> </w:t>
            </w:r>
            <w:r w:rsidRPr="004E4D3A">
              <w:rPr>
                <w:rFonts w:hint="cs"/>
                <w:b w:val="0"/>
                <w:bCs w:val="0"/>
                <w:noProof w:val="0"/>
                <w:rtl/>
              </w:rPr>
              <w:t>יש</w:t>
            </w:r>
            <w:r w:rsidRPr="004E4D3A">
              <w:rPr>
                <w:b w:val="0"/>
                <w:bCs w:val="0"/>
                <w:noProof w:val="0"/>
                <w:rtl/>
              </w:rPr>
              <w:t xml:space="preserve"> </w:t>
            </w:r>
            <w:r w:rsidRPr="004E4D3A">
              <w:rPr>
                <w:rFonts w:hint="cs"/>
                <w:b w:val="0"/>
                <w:bCs w:val="0"/>
                <w:noProof w:val="0"/>
                <w:rtl/>
              </w:rPr>
              <w:t>חולים</w:t>
            </w:r>
            <w:r w:rsidRPr="004E4D3A">
              <w:rPr>
                <w:b w:val="0"/>
                <w:bCs w:val="0"/>
                <w:noProof w:val="0"/>
                <w:rtl/>
              </w:rPr>
              <w:t xml:space="preserve"> </w:t>
            </w:r>
            <w:r w:rsidRPr="004E4D3A">
              <w:rPr>
                <w:rFonts w:hint="cs"/>
                <w:b w:val="0"/>
                <w:bCs w:val="0"/>
                <w:noProof w:val="0"/>
                <w:rtl/>
              </w:rPr>
              <w:t>שנפטרים</w:t>
            </w:r>
            <w:r w:rsidRPr="004E4D3A">
              <w:rPr>
                <w:b w:val="0"/>
                <w:bCs w:val="0"/>
                <w:noProof w:val="0"/>
                <w:rtl/>
              </w:rPr>
              <w:t xml:space="preserve"> </w:t>
            </w:r>
            <w:r w:rsidRPr="004E4D3A">
              <w:rPr>
                <w:rFonts w:hint="cs"/>
                <w:b w:val="0"/>
                <w:bCs w:val="0"/>
                <w:noProof w:val="0"/>
                <w:rtl/>
              </w:rPr>
              <w:t>או</w:t>
            </w:r>
            <w:r w:rsidRPr="004E4D3A">
              <w:rPr>
                <w:b w:val="0"/>
                <w:bCs w:val="0"/>
                <w:noProof w:val="0"/>
                <w:rtl/>
              </w:rPr>
              <w:t xml:space="preserve"> </w:t>
            </w:r>
            <w:r w:rsidRPr="004E4D3A">
              <w:rPr>
                <w:rFonts w:hint="cs"/>
                <w:b w:val="0"/>
                <w:bCs w:val="0"/>
                <w:noProof w:val="0"/>
                <w:rtl/>
              </w:rPr>
              <w:t>נהפכים</w:t>
            </w:r>
            <w:r w:rsidRPr="004E4D3A">
              <w:rPr>
                <w:b w:val="0"/>
                <w:bCs w:val="0"/>
                <w:noProof w:val="0"/>
                <w:rtl/>
              </w:rPr>
              <w:t xml:space="preserve"> </w:t>
            </w:r>
            <w:r w:rsidRPr="004E4D3A">
              <w:rPr>
                <w:rFonts w:hint="cs"/>
                <w:b w:val="0"/>
                <w:bCs w:val="0"/>
                <w:noProof w:val="0"/>
                <w:rtl/>
              </w:rPr>
              <w:t>לנכים</w:t>
            </w:r>
            <w:r w:rsidRPr="004E4D3A">
              <w:rPr>
                <w:b w:val="0"/>
                <w:bCs w:val="0"/>
                <w:noProof w:val="0"/>
                <w:rtl/>
              </w:rPr>
              <w:t xml:space="preserve"> </w:t>
            </w:r>
            <w:r w:rsidRPr="004E4D3A">
              <w:rPr>
                <w:rFonts w:hint="cs"/>
                <w:b w:val="0"/>
                <w:bCs w:val="0"/>
                <w:noProof w:val="0"/>
                <w:rtl/>
              </w:rPr>
              <w:t>בגלל</w:t>
            </w:r>
            <w:r w:rsidRPr="004E4D3A">
              <w:rPr>
                <w:b w:val="0"/>
                <w:bCs w:val="0"/>
                <w:noProof w:val="0"/>
                <w:rtl/>
              </w:rPr>
              <w:t xml:space="preserve"> </w:t>
            </w:r>
            <w:r w:rsidRPr="004E4D3A">
              <w:rPr>
                <w:rFonts w:hint="cs"/>
                <w:b w:val="0"/>
                <w:bCs w:val="0"/>
                <w:noProof w:val="0"/>
                <w:rtl/>
              </w:rPr>
              <w:t>אי</w:t>
            </w:r>
            <w:r w:rsidRPr="004E4D3A">
              <w:rPr>
                <w:b w:val="0"/>
                <w:bCs w:val="0"/>
                <w:noProof w:val="0"/>
                <w:rtl/>
              </w:rPr>
              <w:t xml:space="preserve">-זיהוי </w:t>
            </w:r>
            <w:r w:rsidRPr="004E4D3A">
              <w:rPr>
                <w:rFonts w:hint="cs"/>
                <w:b w:val="0"/>
                <w:bCs w:val="0"/>
                <w:noProof w:val="0"/>
                <w:rtl/>
              </w:rPr>
              <w:t>מידי</w:t>
            </w:r>
            <w:r w:rsidRPr="004E4D3A">
              <w:rPr>
                <w:b w:val="0"/>
                <w:bCs w:val="0"/>
                <w:noProof w:val="0"/>
                <w:rtl/>
              </w:rPr>
              <w:t xml:space="preserve"> </w:t>
            </w:r>
            <w:r w:rsidRPr="004E4D3A">
              <w:rPr>
                <w:rFonts w:hint="cs"/>
                <w:b w:val="0"/>
                <w:bCs w:val="0"/>
                <w:noProof w:val="0"/>
                <w:rtl/>
              </w:rPr>
              <w:t>של</w:t>
            </w:r>
            <w:r w:rsidRPr="004E4D3A">
              <w:rPr>
                <w:b w:val="0"/>
                <w:bCs w:val="0"/>
                <w:noProof w:val="0"/>
                <w:rtl/>
              </w:rPr>
              <w:t xml:space="preserve"> </w:t>
            </w:r>
            <w:r w:rsidRPr="004E4D3A">
              <w:rPr>
                <w:rFonts w:hint="cs"/>
                <w:b w:val="0"/>
                <w:bCs w:val="0"/>
                <w:noProof w:val="0"/>
                <w:rtl/>
              </w:rPr>
              <w:t>הבעיה</w:t>
            </w:r>
            <w:r w:rsidRPr="004E4D3A">
              <w:rPr>
                <w:b w:val="0"/>
                <w:bCs w:val="0"/>
                <w:noProof w:val="0"/>
                <w:rtl/>
              </w:rPr>
              <w:t xml:space="preserve"> </w:t>
            </w:r>
            <w:r w:rsidRPr="004E4D3A">
              <w:rPr>
                <w:rFonts w:hint="cs"/>
                <w:b w:val="0"/>
                <w:bCs w:val="0"/>
                <w:noProof w:val="0"/>
                <w:rtl/>
              </w:rPr>
              <w:t>שממנה</w:t>
            </w:r>
            <w:r w:rsidRPr="004E4D3A">
              <w:rPr>
                <w:b w:val="0"/>
                <w:bCs w:val="0"/>
                <w:noProof w:val="0"/>
                <w:rtl/>
              </w:rPr>
              <w:t xml:space="preserve"> </w:t>
            </w:r>
            <w:r w:rsidRPr="004E4D3A">
              <w:rPr>
                <w:rFonts w:hint="cs"/>
                <w:b w:val="0"/>
                <w:bCs w:val="0"/>
                <w:noProof w:val="0"/>
                <w:rtl/>
              </w:rPr>
              <w:t>סבלו</w:t>
            </w:r>
            <w:r w:rsidRPr="004E4D3A">
              <w:rPr>
                <w:b w:val="0"/>
                <w:bCs w:val="0"/>
                <w:noProof w:val="0"/>
                <w:rtl/>
              </w:rPr>
              <w:t xml:space="preserve">, </w:t>
            </w:r>
            <w:r w:rsidRPr="004E4D3A">
              <w:rPr>
                <w:rFonts w:hint="cs"/>
                <w:b w:val="0"/>
                <w:bCs w:val="0"/>
                <w:noProof w:val="0"/>
                <w:rtl/>
              </w:rPr>
              <w:t>וזאת</w:t>
            </w:r>
            <w:r w:rsidRPr="004E4D3A">
              <w:rPr>
                <w:b w:val="0"/>
                <w:bCs w:val="0"/>
                <w:noProof w:val="0"/>
                <w:rtl/>
              </w:rPr>
              <w:t xml:space="preserve"> </w:t>
            </w:r>
            <w:r w:rsidRPr="004E4D3A">
              <w:rPr>
                <w:rFonts w:hint="cs"/>
                <w:b w:val="0"/>
                <w:bCs w:val="0"/>
                <w:noProof w:val="0"/>
                <w:rtl/>
              </w:rPr>
              <w:t>בשל</w:t>
            </w:r>
            <w:r w:rsidRPr="004E4D3A">
              <w:rPr>
                <w:b w:val="0"/>
                <w:bCs w:val="0"/>
                <w:noProof w:val="0"/>
                <w:rtl/>
              </w:rPr>
              <w:t xml:space="preserve"> </w:t>
            </w:r>
            <w:r w:rsidRPr="004E4D3A">
              <w:rPr>
                <w:rFonts w:hint="cs"/>
                <w:b w:val="0"/>
                <w:bCs w:val="0"/>
                <w:noProof w:val="0"/>
                <w:rtl/>
              </w:rPr>
              <w:t>היעדר</w:t>
            </w:r>
            <w:r w:rsidRPr="004E4D3A">
              <w:rPr>
                <w:b w:val="0"/>
                <w:bCs w:val="0"/>
                <w:noProof w:val="0"/>
                <w:rtl/>
              </w:rPr>
              <w:t xml:space="preserve"> </w:t>
            </w:r>
            <w:r w:rsidRPr="004E4D3A">
              <w:rPr>
                <w:rFonts w:hint="cs"/>
                <w:b w:val="0"/>
                <w:bCs w:val="0"/>
                <w:noProof w:val="0"/>
                <w:rtl/>
              </w:rPr>
              <w:t>רופאים</w:t>
            </w:r>
            <w:r w:rsidRPr="004E4D3A">
              <w:rPr>
                <w:b w:val="0"/>
                <w:bCs w:val="0"/>
                <w:noProof w:val="0"/>
                <w:rtl/>
              </w:rPr>
              <w:t xml:space="preserve"> </w:t>
            </w:r>
            <w:r w:rsidRPr="004E4D3A">
              <w:rPr>
                <w:rFonts w:hint="cs"/>
                <w:b w:val="0"/>
                <w:bCs w:val="0"/>
                <w:noProof w:val="0"/>
                <w:rtl/>
              </w:rPr>
              <w:t>מומחים</w:t>
            </w:r>
            <w:r w:rsidRPr="004E4D3A">
              <w:rPr>
                <w:b w:val="0"/>
                <w:bCs w:val="0"/>
                <w:noProof w:val="0"/>
                <w:rtl/>
              </w:rPr>
              <w:t xml:space="preserve"> </w:t>
            </w:r>
            <w:r w:rsidRPr="004E4D3A">
              <w:rPr>
                <w:rFonts w:hint="cs"/>
                <w:b w:val="0"/>
                <w:bCs w:val="0"/>
                <w:noProof w:val="0"/>
                <w:rtl/>
              </w:rPr>
              <w:t>לרפואה דחופה במלר</w:t>
            </w:r>
            <w:r w:rsidRPr="004E4D3A">
              <w:rPr>
                <w:b w:val="0"/>
                <w:bCs w:val="0"/>
                <w:noProof w:val="0"/>
                <w:rtl/>
              </w:rPr>
              <w:t>"דים.</w:t>
            </w:r>
          </w:p>
        </w:tc>
      </w:tr>
    </w:tbl>
    <w:p w:rsidR="004E4D3A" w:rsidP="009B2F9C">
      <w:pPr>
        <w:pStyle w:val="takzir"/>
        <w:rPr>
          <w:noProof w:val="0"/>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4E4D3A">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6691" w:type="dxa"/>
            <w:shd w:val="pct10" w:color="auto" w:fill="auto"/>
          </w:tcPr>
          <w:p w:rsidR="004E4D3A" w:rsidP="009B2F9C">
            <w:pPr>
              <w:pStyle w:val="KOT5"/>
              <w:spacing w:before="120"/>
              <w:jc w:val="center"/>
              <w:rPr>
                <w:sz w:val="24"/>
                <w:szCs w:val="24"/>
                <w:rtl/>
              </w:rPr>
            </w:pPr>
            <w:bookmarkStart w:id="6" w:name="_Toc403642007"/>
            <w:r w:rsidRPr="004E4D3A">
              <w:rPr>
                <w:rFonts w:hint="cs"/>
                <w:sz w:val="24"/>
                <w:szCs w:val="24"/>
                <w:rtl/>
              </w:rPr>
              <w:t>אי-שמירה על רצף טיפולי - העברת מידע ממוחשב מבתי החולים למרפאות הקופות בקהילה</w:t>
            </w:r>
            <w:bookmarkEnd w:id="6"/>
          </w:p>
        </w:tc>
      </w:tr>
      <w:tr w:rsidTr="004E4D3A">
        <w:tblPrEx>
          <w:tblW w:w="6691" w:type="dxa"/>
          <w:jc w:val="center"/>
          <w:tblLook w:val="04A0"/>
        </w:tblPrEx>
        <w:trPr>
          <w:cantSplit/>
          <w:jc w:val="center"/>
        </w:trPr>
        <w:tc>
          <w:tcPr>
            <w:tcW w:w="6691" w:type="dxa"/>
          </w:tcPr>
          <w:p w:rsidR="004E4D3A" w:rsidP="009B2F9C">
            <w:pPr>
              <w:pStyle w:val="takzir"/>
              <w:spacing w:before="60"/>
              <w:rPr>
                <w:b w:val="0"/>
                <w:bCs w:val="0"/>
                <w:noProof w:val="0"/>
                <w:rtl/>
              </w:rPr>
            </w:pPr>
            <w:r w:rsidRPr="004E4D3A">
              <w:rPr>
                <w:rFonts w:hint="cs"/>
                <w:b w:val="0"/>
                <w:bCs w:val="0"/>
                <w:noProof w:val="0"/>
                <w:rtl/>
              </w:rPr>
              <w:t>רק</w:t>
            </w:r>
            <w:r w:rsidRPr="004E4D3A">
              <w:rPr>
                <w:b w:val="0"/>
                <w:bCs w:val="0"/>
                <w:noProof w:val="0"/>
                <w:rtl/>
              </w:rPr>
              <w:t xml:space="preserve"> </w:t>
            </w:r>
            <w:r w:rsidRPr="004E4D3A">
              <w:rPr>
                <w:rFonts w:hint="cs"/>
                <w:b w:val="0"/>
                <w:bCs w:val="0"/>
                <w:noProof w:val="0"/>
                <w:rtl/>
              </w:rPr>
              <w:t>בכללית</w:t>
            </w:r>
            <w:r w:rsidRPr="004E4D3A">
              <w:rPr>
                <w:b w:val="0"/>
                <w:bCs w:val="0"/>
                <w:noProof w:val="0"/>
                <w:rtl/>
              </w:rPr>
              <w:t xml:space="preserve"> </w:t>
            </w:r>
            <w:r w:rsidRPr="004E4D3A">
              <w:rPr>
                <w:rFonts w:hint="cs"/>
                <w:b w:val="0"/>
                <w:bCs w:val="0"/>
                <w:noProof w:val="0"/>
                <w:rtl/>
              </w:rPr>
              <w:t>פעלה בעת הביקורת</w:t>
            </w:r>
            <w:r w:rsidRPr="004E4D3A">
              <w:rPr>
                <w:b w:val="0"/>
                <w:bCs w:val="0"/>
                <w:noProof w:val="0"/>
                <w:rtl/>
              </w:rPr>
              <w:t xml:space="preserve"> </w:t>
            </w:r>
            <w:r w:rsidRPr="004E4D3A">
              <w:rPr>
                <w:rFonts w:hint="cs"/>
                <w:b w:val="0"/>
                <w:bCs w:val="0"/>
                <w:noProof w:val="0"/>
                <w:rtl/>
              </w:rPr>
              <w:t>מערכת</w:t>
            </w:r>
            <w:r w:rsidRPr="004E4D3A">
              <w:rPr>
                <w:b w:val="0"/>
                <w:bCs w:val="0"/>
                <w:noProof w:val="0"/>
                <w:rtl/>
              </w:rPr>
              <w:t xml:space="preserve"> </w:t>
            </w:r>
            <w:r w:rsidRPr="004E4D3A">
              <w:rPr>
                <w:rFonts w:hint="cs"/>
                <w:b w:val="0"/>
                <w:bCs w:val="0"/>
                <w:noProof w:val="0"/>
                <w:rtl/>
              </w:rPr>
              <w:t>מידע</w:t>
            </w:r>
            <w:r w:rsidRPr="004E4D3A">
              <w:rPr>
                <w:b w:val="0"/>
                <w:bCs w:val="0"/>
                <w:noProof w:val="0"/>
                <w:rtl/>
              </w:rPr>
              <w:t xml:space="preserve"> </w:t>
            </w:r>
            <w:r w:rsidRPr="004E4D3A">
              <w:rPr>
                <w:rFonts w:hint="cs"/>
                <w:b w:val="0"/>
                <w:bCs w:val="0"/>
                <w:noProof w:val="0"/>
                <w:rtl/>
              </w:rPr>
              <w:t>מקוונת</w:t>
            </w:r>
            <w:r w:rsidRPr="004E4D3A">
              <w:rPr>
                <w:b w:val="0"/>
                <w:bCs w:val="0"/>
                <w:noProof w:val="0"/>
                <w:rtl/>
              </w:rPr>
              <w:t xml:space="preserve"> </w:t>
            </w:r>
            <w:r w:rsidRPr="004E4D3A">
              <w:rPr>
                <w:rFonts w:hint="cs"/>
                <w:b w:val="0"/>
                <w:bCs w:val="0"/>
                <w:noProof w:val="0"/>
                <w:rtl/>
              </w:rPr>
              <w:t>משולבת</w:t>
            </w:r>
            <w:r w:rsidRPr="004E4D3A">
              <w:rPr>
                <w:b w:val="0"/>
                <w:bCs w:val="0"/>
                <w:noProof w:val="0"/>
                <w:rtl/>
              </w:rPr>
              <w:t xml:space="preserve"> </w:t>
            </w:r>
            <w:r w:rsidRPr="004E4D3A">
              <w:rPr>
                <w:rFonts w:hint="cs"/>
                <w:b w:val="0"/>
                <w:bCs w:val="0"/>
                <w:noProof w:val="0"/>
                <w:rtl/>
              </w:rPr>
              <w:t>שבאמצעותה</w:t>
            </w:r>
            <w:r w:rsidRPr="004E4D3A">
              <w:rPr>
                <w:b w:val="0"/>
                <w:bCs w:val="0"/>
                <w:noProof w:val="0"/>
                <w:rtl/>
              </w:rPr>
              <w:t xml:space="preserve"> </w:t>
            </w:r>
            <w:r w:rsidRPr="004E4D3A">
              <w:rPr>
                <w:rFonts w:hint="cs"/>
                <w:b w:val="0"/>
                <w:bCs w:val="0"/>
                <w:noProof w:val="0"/>
                <w:rtl/>
              </w:rPr>
              <w:t>מועבר</w:t>
            </w:r>
            <w:r w:rsidRPr="004E4D3A">
              <w:rPr>
                <w:b w:val="0"/>
                <w:bCs w:val="0"/>
                <w:noProof w:val="0"/>
                <w:rtl/>
              </w:rPr>
              <w:t xml:space="preserve"> </w:t>
            </w:r>
            <w:r w:rsidRPr="004E4D3A">
              <w:rPr>
                <w:rFonts w:hint="cs"/>
                <w:b w:val="0"/>
                <w:bCs w:val="0"/>
                <w:noProof w:val="0"/>
                <w:rtl/>
              </w:rPr>
              <w:t>מידע בזמן</w:t>
            </w:r>
            <w:r w:rsidRPr="004E4D3A">
              <w:rPr>
                <w:b w:val="0"/>
                <w:bCs w:val="0"/>
                <w:noProof w:val="0"/>
                <w:rtl/>
              </w:rPr>
              <w:t xml:space="preserve"> </w:t>
            </w:r>
            <w:r w:rsidRPr="004E4D3A">
              <w:rPr>
                <w:rFonts w:hint="cs"/>
                <w:b w:val="0"/>
                <w:bCs w:val="0"/>
                <w:noProof w:val="0"/>
                <w:rtl/>
              </w:rPr>
              <w:t>אמת באופן</w:t>
            </w:r>
            <w:r w:rsidRPr="004E4D3A">
              <w:rPr>
                <w:b w:val="0"/>
                <w:bCs w:val="0"/>
                <w:noProof w:val="0"/>
                <w:rtl/>
              </w:rPr>
              <w:t xml:space="preserve"> </w:t>
            </w:r>
            <w:r w:rsidRPr="004E4D3A">
              <w:rPr>
                <w:rFonts w:hint="cs"/>
                <w:b w:val="0"/>
                <w:bCs w:val="0"/>
                <w:noProof w:val="0"/>
                <w:rtl/>
              </w:rPr>
              <w:t>מידי על כל מבוטחיה</w:t>
            </w:r>
            <w:r w:rsidRPr="004E4D3A">
              <w:rPr>
                <w:b w:val="0"/>
                <w:bCs w:val="0"/>
                <w:noProof w:val="0"/>
                <w:rtl/>
              </w:rPr>
              <w:t xml:space="preserve">, </w:t>
            </w:r>
            <w:r w:rsidRPr="004E4D3A">
              <w:rPr>
                <w:rFonts w:hint="cs"/>
                <w:b w:val="0"/>
                <w:bCs w:val="0"/>
                <w:noProof w:val="0"/>
                <w:rtl/>
              </w:rPr>
              <w:t>מבתי</w:t>
            </w:r>
            <w:r w:rsidRPr="004E4D3A">
              <w:rPr>
                <w:b w:val="0"/>
                <w:bCs w:val="0"/>
                <w:noProof w:val="0"/>
                <w:rtl/>
              </w:rPr>
              <w:t xml:space="preserve"> </w:t>
            </w:r>
            <w:r w:rsidRPr="004E4D3A">
              <w:rPr>
                <w:rFonts w:hint="cs"/>
                <w:b w:val="0"/>
                <w:bCs w:val="0"/>
                <w:noProof w:val="0"/>
                <w:rtl/>
              </w:rPr>
              <w:t>החולים</w:t>
            </w:r>
            <w:r w:rsidRPr="004E4D3A">
              <w:rPr>
                <w:b w:val="0"/>
                <w:bCs w:val="0"/>
                <w:noProof w:val="0"/>
                <w:rtl/>
              </w:rPr>
              <w:t xml:space="preserve"> </w:t>
            </w:r>
            <w:r w:rsidRPr="004E4D3A">
              <w:rPr>
                <w:rFonts w:hint="cs"/>
                <w:b w:val="0"/>
                <w:bCs w:val="0"/>
                <w:noProof w:val="0"/>
                <w:rtl/>
              </w:rPr>
              <w:t>של</w:t>
            </w:r>
            <w:r w:rsidRPr="004E4D3A">
              <w:rPr>
                <w:b w:val="0"/>
                <w:bCs w:val="0"/>
                <w:noProof w:val="0"/>
                <w:rtl/>
              </w:rPr>
              <w:t xml:space="preserve"> </w:t>
            </w:r>
            <w:r w:rsidRPr="004E4D3A">
              <w:rPr>
                <w:rFonts w:hint="cs"/>
                <w:b w:val="0"/>
                <w:bCs w:val="0"/>
                <w:noProof w:val="0"/>
                <w:rtl/>
              </w:rPr>
              <w:t>הכללית</w:t>
            </w:r>
            <w:r w:rsidRPr="004E4D3A">
              <w:rPr>
                <w:b w:val="0"/>
                <w:bCs w:val="0"/>
                <w:noProof w:val="0"/>
                <w:rtl/>
              </w:rPr>
              <w:t xml:space="preserve">, </w:t>
            </w:r>
            <w:r w:rsidRPr="004E4D3A">
              <w:rPr>
                <w:rFonts w:hint="cs"/>
                <w:b w:val="0"/>
                <w:bCs w:val="0"/>
                <w:noProof w:val="0"/>
                <w:rtl/>
              </w:rPr>
              <w:t>מבתי החולים הממשלתיים</w:t>
            </w:r>
            <w:r w:rsidRPr="004E4D3A">
              <w:rPr>
                <w:b w:val="0"/>
                <w:bCs w:val="0"/>
                <w:noProof w:val="0"/>
                <w:rtl/>
              </w:rPr>
              <w:t xml:space="preserve"> </w:t>
            </w:r>
            <w:r w:rsidRPr="004E4D3A">
              <w:rPr>
                <w:rFonts w:hint="cs"/>
                <w:b w:val="0"/>
                <w:bCs w:val="0"/>
                <w:noProof w:val="0"/>
                <w:rtl/>
              </w:rPr>
              <w:t>ומבתי</w:t>
            </w:r>
            <w:r w:rsidRPr="004E4D3A">
              <w:rPr>
                <w:b w:val="0"/>
                <w:bCs w:val="0"/>
                <w:noProof w:val="0"/>
                <w:rtl/>
              </w:rPr>
              <w:t xml:space="preserve"> </w:t>
            </w:r>
            <w:r w:rsidRPr="004E4D3A">
              <w:rPr>
                <w:rFonts w:hint="cs"/>
                <w:b w:val="0"/>
                <w:bCs w:val="0"/>
                <w:noProof w:val="0"/>
                <w:rtl/>
              </w:rPr>
              <w:t>חולים</w:t>
            </w:r>
            <w:r w:rsidRPr="004E4D3A">
              <w:rPr>
                <w:b w:val="0"/>
                <w:bCs w:val="0"/>
                <w:noProof w:val="0"/>
                <w:rtl/>
              </w:rPr>
              <w:t xml:space="preserve"> </w:t>
            </w:r>
            <w:r w:rsidRPr="004E4D3A">
              <w:rPr>
                <w:rFonts w:hint="cs"/>
                <w:b w:val="0"/>
                <w:bCs w:val="0"/>
                <w:noProof w:val="0"/>
                <w:rtl/>
              </w:rPr>
              <w:t>ציבוריים</w:t>
            </w:r>
            <w:r w:rsidRPr="004E4D3A">
              <w:rPr>
                <w:b w:val="0"/>
                <w:bCs w:val="0"/>
                <w:noProof w:val="0"/>
                <w:rtl/>
              </w:rPr>
              <w:t xml:space="preserve"> </w:t>
            </w:r>
            <w:r w:rsidRPr="004E4D3A">
              <w:rPr>
                <w:rFonts w:hint="cs"/>
                <w:b w:val="0"/>
                <w:bCs w:val="0"/>
                <w:noProof w:val="0"/>
                <w:rtl/>
              </w:rPr>
              <w:t>אחרים</w:t>
            </w:r>
            <w:r w:rsidRPr="004E4D3A">
              <w:rPr>
                <w:b w:val="0"/>
                <w:bCs w:val="0"/>
                <w:noProof w:val="0"/>
                <w:rtl/>
              </w:rPr>
              <w:t xml:space="preserve"> </w:t>
            </w:r>
            <w:r w:rsidRPr="004E4D3A">
              <w:rPr>
                <w:rFonts w:hint="cs"/>
                <w:b w:val="0"/>
                <w:bCs w:val="0"/>
                <w:noProof w:val="0"/>
                <w:rtl/>
              </w:rPr>
              <w:t>למרפאות</w:t>
            </w:r>
            <w:r w:rsidRPr="004E4D3A">
              <w:rPr>
                <w:b w:val="0"/>
                <w:bCs w:val="0"/>
                <w:noProof w:val="0"/>
                <w:rtl/>
              </w:rPr>
              <w:t xml:space="preserve"> </w:t>
            </w:r>
            <w:r w:rsidRPr="004E4D3A">
              <w:rPr>
                <w:rFonts w:hint="cs"/>
                <w:b w:val="0"/>
                <w:bCs w:val="0"/>
                <w:noProof w:val="0"/>
                <w:rtl/>
              </w:rPr>
              <w:t>הקהילה של הכללית</w:t>
            </w:r>
            <w:r w:rsidRPr="004E4D3A">
              <w:rPr>
                <w:b w:val="0"/>
                <w:bCs w:val="0"/>
                <w:noProof w:val="0"/>
                <w:rtl/>
              </w:rPr>
              <w:t xml:space="preserve">. </w:t>
            </w:r>
            <w:r w:rsidRPr="004E4D3A">
              <w:rPr>
                <w:rFonts w:hint="cs"/>
                <w:b w:val="0"/>
                <w:bCs w:val="0"/>
                <w:noProof w:val="0"/>
                <w:rtl/>
              </w:rPr>
              <w:t>אשר</w:t>
            </w:r>
            <w:r w:rsidRPr="004E4D3A">
              <w:rPr>
                <w:b w:val="0"/>
                <w:bCs w:val="0"/>
                <w:noProof w:val="0"/>
                <w:rtl/>
              </w:rPr>
              <w:t xml:space="preserve"> </w:t>
            </w:r>
            <w:r w:rsidRPr="004E4D3A">
              <w:rPr>
                <w:rFonts w:hint="cs"/>
                <w:b w:val="0"/>
                <w:bCs w:val="0"/>
                <w:noProof w:val="0"/>
                <w:rtl/>
              </w:rPr>
              <w:t>לשלוש</w:t>
            </w:r>
            <w:r w:rsidRPr="004E4D3A">
              <w:rPr>
                <w:b w:val="0"/>
                <w:bCs w:val="0"/>
                <w:noProof w:val="0"/>
                <w:rtl/>
              </w:rPr>
              <w:t xml:space="preserve"> </w:t>
            </w:r>
            <w:r w:rsidRPr="004E4D3A">
              <w:rPr>
                <w:rFonts w:hint="cs"/>
                <w:b w:val="0"/>
                <w:bCs w:val="0"/>
                <w:noProof w:val="0"/>
                <w:rtl/>
              </w:rPr>
              <w:t>הקופות</w:t>
            </w:r>
            <w:r w:rsidRPr="004E4D3A">
              <w:rPr>
                <w:b w:val="0"/>
                <w:bCs w:val="0"/>
                <w:noProof w:val="0"/>
                <w:rtl/>
              </w:rPr>
              <w:t xml:space="preserve"> </w:t>
            </w:r>
            <w:r w:rsidRPr="004E4D3A">
              <w:rPr>
                <w:rFonts w:hint="cs"/>
                <w:b w:val="0"/>
                <w:bCs w:val="0"/>
                <w:noProof w:val="0"/>
                <w:rtl/>
              </w:rPr>
              <w:t>האחרות</w:t>
            </w:r>
            <w:r w:rsidRPr="004E4D3A">
              <w:rPr>
                <w:b w:val="0"/>
                <w:bCs w:val="0"/>
                <w:noProof w:val="0"/>
                <w:rtl/>
              </w:rPr>
              <w:t xml:space="preserve"> </w:t>
            </w:r>
            <w:r w:rsidRPr="004E4D3A">
              <w:rPr>
                <w:rFonts w:hint="cs"/>
                <w:b w:val="0"/>
                <w:bCs w:val="0"/>
                <w:noProof w:val="0"/>
                <w:rtl/>
              </w:rPr>
              <w:t>שבהן</w:t>
            </w:r>
            <w:r w:rsidRPr="004E4D3A">
              <w:rPr>
                <w:b w:val="0"/>
                <w:bCs w:val="0"/>
                <w:noProof w:val="0"/>
                <w:rtl/>
              </w:rPr>
              <w:t xml:space="preserve"> </w:t>
            </w:r>
            <w:r w:rsidRPr="004E4D3A">
              <w:rPr>
                <w:rFonts w:hint="cs"/>
                <w:b w:val="0"/>
                <w:bCs w:val="0"/>
                <w:noProof w:val="0"/>
                <w:rtl/>
              </w:rPr>
              <w:t>מבוטחים</w:t>
            </w:r>
            <w:r w:rsidRPr="004E4D3A">
              <w:rPr>
                <w:b w:val="0"/>
                <w:bCs w:val="0"/>
                <w:noProof w:val="0"/>
                <w:rtl/>
              </w:rPr>
              <w:t xml:space="preserve"> </w:t>
            </w:r>
            <w:r w:rsidRPr="004E4D3A">
              <w:rPr>
                <w:rFonts w:hint="cs"/>
                <w:b w:val="0"/>
                <w:bCs w:val="0"/>
                <w:noProof w:val="0"/>
                <w:rtl/>
              </w:rPr>
              <w:t>כמחצית</w:t>
            </w:r>
            <w:r w:rsidRPr="004E4D3A">
              <w:rPr>
                <w:b w:val="0"/>
                <w:bCs w:val="0"/>
                <w:noProof w:val="0"/>
                <w:rtl/>
              </w:rPr>
              <w:t xml:space="preserve"> (כ-47%)</w:t>
            </w:r>
            <w:r w:rsidRPr="004E4D3A">
              <w:rPr>
                <w:rFonts w:hint="cs"/>
                <w:b w:val="0"/>
                <w:bCs w:val="0"/>
                <w:noProof w:val="0"/>
                <w:rtl/>
              </w:rPr>
              <w:t xml:space="preserve"> מתושבי</w:t>
            </w:r>
            <w:r w:rsidRPr="004E4D3A">
              <w:rPr>
                <w:b w:val="0"/>
                <w:bCs w:val="0"/>
                <w:noProof w:val="0"/>
                <w:rtl/>
              </w:rPr>
              <w:t xml:space="preserve"> </w:t>
            </w:r>
            <w:r w:rsidRPr="004E4D3A">
              <w:rPr>
                <w:rFonts w:hint="cs"/>
                <w:b w:val="0"/>
                <w:bCs w:val="0"/>
                <w:noProof w:val="0"/>
                <w:rtl/>
              </w:rPr>
              <w:t>ישראל</w:t>
            </w:r>
            <w:r w:rsidRPr="004E4D3A">
              <w:rPr>
                <w:b w:val="0"/>
                <w:bCs w:val="0"/>
                <w:noProof w:val="0"/>
                <w:rtl/>
              </w:rPr>
              <w:t xml:space="preserve"> - </w:t>
            </w:r>
            <w:r w:rsidRPr="004E4D3A">
              <w:rPr>
                <w:rFonts w:hint="cs"/>
                <w:b w:val="0"/>
                <w:bCs w:val="0"/>
                <w:noProof w:val="0"/>
                <w:rtl/>
              </w:rPr>
              <w:t>עלה</w:t>
            </w:r>
            <w:r w:rsidRPr="004E4D3A">
              <w:rPr>
                <w:b w:val="0"/>
                <w:bCs w:val="0"/>
                <w:noProof w:val="0"/>
                <w:rtl/>
              </w:rPr>
              <w:t xml:space="preserve"> </w:t>
            </w:r>
            <w:r w:rsidRPr="004E4D3A">
              <w:rPr>
                <w:rFonts w:hint="cs"/>
                <w:b w:val="0"/>
                <w:bCs w:val="0"/>
                <w:noProof w:val="0"/>
                <w:rtl/>
              </w:rPr>
              <w:t>כי</w:t>
            </w:r>
            <w:r w:rsidRPr="004E4D3A">
              <w:rPr>
                <w:b w:val="0"/>
                <w:bCs w:val="0"/>
                <w:noProof w:val="0"/>
                <w:rtl/>
              </w:rPr>
              <w:t xml:space="preserve"> </w:t>
            </w:r>
            <w:r w:rsidRPr="004E4D3A">
              <w:rPr>
                <w:rFonts w:hint="cs"/>
                <w:b w:val="0"/>
                <w:bCs w:val="0"/>
                <w:noProof w:val="0"/>
                <w:rtl/>
              </w:rPr>
              <w:t>במכבי פעלה מערכת כזו באופן חלקי</w:t>
            </w:r>
            <w:r w:rsidRPr="004E4D3A">
              <w:rPr>
                <w:b w:val="0"/>
                <w:bCs w:val="0"/>
                <w:noProof w:val="0"/>
                <w:rtl/>
              </w:rPr>
              <w:t xml:space="preserve">, </w:t>
            </w:r>
            <w:r w:rsidRPr="004E4D3A">
              <w:rPr>
                <w:rFonts w:hint="cs"/>
                <w:b w:val="0"/>
                <w:bCs w:val="0"/>
                <w:noProof w:val="0"/>
                <w:rtl/>
              </w:rPr>
              <w:t>ואילו במאוחדת</w:t>
            </w:r>
            <w:r w:rsidRPr="004E4D3A">
              <w:rPr>
                <w:b w:val="0"/>
                <w:bCs w:val="0"/>
                <w:noProof w:val="0"/>
                <w:rtl/>
              </w:rPr>
              <w:t xml:space="preserve"> </w:t>
            </w:r>
            <w:r w:rsidRPr="004E4D3A">
              <w:rPr>
                <w:rFonts w:hint="cs"/>
                <w:b w:val="0"/>
                <w:bCs w:val="0"/>
                <w:noProof w:val="0"/>
                <w:rtl/>
              </w:rPr>
              <w:t>ולאומית,</w:t>
            </w:r>
            <w:r w:rsidRPr="004E4D3A">
              <w:rPr>
                <w:b w:val="0"/>
                <w:bCs w:val="0"/>
                <w:noProof w:val="0"/>
                <w:rtl/>
              </w:rPr>
              <w:t xml:space="preserve"> </w:t>
            </w:r>
            <w:r w:rsidRPr="004E4D3A">
              <w:rPr>
                <w:rFonts w:hint="cs"/>
                <w:b w:val="0"/>
                <w:bCs w:val="0"/>
                <w:noProof w:val="0"/>
                <w:rtl/>
              </w:rPr>
              <w:t>לא הועבר</w:t>
            </w:r>
            <w:r w:rsidRPr="004E4D3A">
              <w:rPr>
                <w:b w:val="0"/>
                <w:bCs w:val="0"/>
                <w:noProof w:val="0"/>
                <w:rtl/>
              </w:rPr>
              <w:t xml:space="preserve"> </w:t>
            </w:r>
            <w:r w:rsidRPr="004E4D3A">
              <w:rPr>
                <w:rFonts w:hint="cs"/>
                <w:b w:val="0"/>
                <w:bCs w:val="0"/>
                <w:noProof w:val="0"/>
                <w:rtl/>
              </w:rPr>
              <w:t>מידע</w:t>
            </w:r>
            <w:r w:rsidRPr="004E4D3A">
              <w:rPr>
                <w:b w:val="0"/>
                <w:bCs w:val="0"/>
                <w:noProof w:val="0"/>
                <w:rtl/>
              </w:rPr>
              <w:t xml:space="preserve"> </w:t>
            </w:r>
            <w:r w:rsidRPr="004E4D3A">
              <w:rPr>
                <w:rFonts w:hint="cs"/>
                <w:b w:val="0"/>
                <w:bCs w:val="0"/>
                <w:noProof w:val="0"/>
                <w:rtl/>
              </w:rPr>
              <w:t>מקוון</w:t>
            </w:r>
            <w:r w:rsidRPr="004E4D3A">
              <w:rPr>
                <w:b w:val="0"/>
                <w:bCs w:val="0"/>
                <w:noProof w:val="0"/>
                <w:rtl/>
              </w:rPr>
              <w:t xml:space="preserve"> </w:t>
            </w:r>
            <w:r w:rsidRPr="004E4D3A">
              <w:rPr>
                <w:rFonts w:hint="cs"/>
                <w:b w:val="0"/>
                <w:bCs w:val="0"/>
                <w:noProof w:val="0"/>
                <w:rtl/>
              </w:rPr>
              <w:t>באופן מידי</w:t>
            </w:r>
            <w:r w:rsidRPr="004E4D3A">
              <w:rPr>
                <w:b w:val="0"/>
                <w:bCs w:val="0"/>
                <w:noProof w:val="0"/>
                <w:rtl/>
              </w:rPr>
              <w:t xml:space="preserve"> </w:t>
            </w:r>
            <w:r w:rsidRPr="004E4D3A">
              <w:rPr>
                <w:rFonts w:hint="cs"/>
                <w:b w:val="0"/>
                <w:bCs w:val="0"/>
                <w:noProof w:val="0"/>
                <w:rtl/>
              </w:rPr>
              <w:t>ומלא מכל</w:t>
            </w:r>
            <w:r w:rsidRPr="004E4D3A">
              <w:rPr>
                <w:b w:val="0"/>
                <w:bCs w:val="0"/>
                <w:noProof w:val="0"/>
                <w:rtl/>
              </w:rPr>
              <w:t xml:space="preserve"> </w:t>
            </w:r>
            <w:r w:rsidRPr="004E4D3A">
              <w:rPr>
                <w:rFonts w:hint="cs"/>
                <w:b w:val="0"/>
                <w:bCs w:val="0"/>
                <w:noProof w:val="0"/>
                <w:rtl/>
              </w:rPr>
              <w:t>בתי</w:t>
            </w:r>
            <w:r w:rsidRPr="004E4D3A">
              <w:rPr>
                <w:b w:val="0"/>
                <w:bCs w:val="0"/>
                <w:noProof w:val="0"/>
                <w:rtl/>
              </w:rPr>
              <w:t xml:space="preserve"> </w:t>
            </w:r>
            <w:r w:rsidRPr="004E4D3A">
              <w:rPr>
                <w:rFonts w:hint="cs"/>
                <w:b w:val="0"/>
                <w:bCs w:val="0"/>
                <w:noProof w:val="0"/>
                <w:rtl/>
              </w:rPr>
              <w:t>החולים</w:t>
            </w:r>
            <w:r w:rsidRPr="004E4D3A">
              <w:rPr>
                <w:b w:val="0"/>
                <w:bCs w:val="0"/>
                <w:noProof w:val="0"/>
                <w:rtl/>
              </w:rPr>
              <w:t xml:space="preserve"> </w:t>
            </w:r>
            <w:r w:rsidRPr="004E4D3A">
              <w:rPr>
                <w:rFonts w:hint="cs"/>
                <w:b w:val="0"/>
                <w:bCs w:val="0"/>
                <w:noProof w:val="0"/>
                <w:rtl/>
              </w:rPr>
              <w:t>אל</w:t>
            </w:r>
            <w:r w:rsidRPr="004E4D3A">
              <w:rPr>
                <w:b w:val="0"/>
                <w:bCs w:val="0"/>
                <w:noProof w:val="0"/>
                <w:rtl/>
              </w:rPr>
              <w:t xml:space="preserve"> </w:t>
            </w:r>
            <w:r w:rsidRPr="004E4D3A">
              <w:rPr>
                <w:rFonts w:hint="cs"/>
                <w:b w:val="0"/>
                <w:bCs w:val="0"/>
                <w:noProof w:val="0"/>
                <w:rtl/>
              </w:rPr>
              <w:t>מרפאות</w:t>
            </w:r>
            <w:r w:rsidRPr="004E4D3A">
              <w:rPr>
                <w:b w:val="0"/>
                <w:bCs w:val="0"/>
                <w:noProof w:val="0"/>
                <w:rtl/>
              </w:rPr>
              <w:t xml:space="preserve"> </w:t>
            </w:r>
            <w:r w:rsidRPr="004E4D3A">
              <w:rPr>
                <w:rFonts w:hint="cs"/>
                <w:b w:val="0"/>
                <w:bCs w:val="0"/>
                <w:noProof w:val="0"/>
                <w:rtl/>
              </w:rPr>
              <w:t>הקהילה</w:t>
            </w:r>
            <w:r w:rsidRPr="004E4D3A">
              <w:rPr>
                <w:b w:val="0"/>
                <w:bCs w:val="0"/>
                <w:noProof w:val="0"/>
                <w:rtl/>
              </w:rPr>
              <w:t xml:space="preserve"> </w:t>
            </w:r>
            <w:r w:rsidRPr="004E4D3A">
              <w:rPr>
                <w:rFonts w:hint="cs"/>
                <w:b w:val="0"/>
                <w:bCs w:val="0"/>
                <w:noProof w:val="0"/>
                <w:rtl/>
              </w:rPr>
              <w:t>שלהן או לרופא המטפל</w:t>
            </w:r>
            <w:r w:rsidRPr="004E4D3A">
              <w:rPr>
                <w:b w:val="0"/>
                <w:bCs w:val="0"/>
                <w:noProof w:val="0"/>
                <w:rtl/>
              </w:rPr>
              <w:t xml:space="preserve">. </w:t>
            </w:r>
            <w:r w:rsidRPr="004E4D3A">
              <w:rPr>
                <w:rFonts w:hint="cs"/>
                <w:b w:val="0"/>
                <w:bCs w:val="0"/>
                <w:noProof w:val="0"/>
                <w:rtl/>
              </w:rPr>
              <w:t>בכך</w:t>
            </w:r>
            <w:r w:rsidRPr="004E4D3A">
              <w:rPr>
                <w:b w:val="0"/>
                <w:bCs w:val="0"/>
                <w:noProof w:val="0"/>
                <w:rtl/>
              </w:rPr>
              <w:t xml:space="preserve"> </w:t>
            </w:r>
            <w:r w:rsidRPr="004E4D3A">
              <w:rPr>
                <w:rFonts w:hint="cs"/>
                <w:b w:val="0"/>
                <w:bCs w:val="0"/>
                <w:noProof w:val="0"/>
                <w:rtl/>
              </w:rPr>
              <w:t>עלול</w:t>
            </w:r>
            <w:r w:rsidRPr="004E4D3A">
              <w:rPr>
                <w:b w:val="0"/>
                <w:bCs w:val="0"/>
                <w:noProof w:val="0"/>
                <w:rtl/>
              </w:rPr>
              <w:t xml:space="preserve"> </w:t>
            </w:r>
            <w:r w:rsidRPr="004E4D3A">
              <w:rPr>
                <w:rFonts w:hint="cs"/>
                <w:b w:val="0"/>
                <w:bCs w:val="0"/>
                <w:noProof w:val="0"/>
                <w:rtl/>
              </w:rPr>
              <w:t>להיפגע</w:t>
            </w:r>
            <w:r w:rsidRPr="004E4D3A">
              <w:rPr>
                <w:b w:val="0"/>
                <w:bCs w:val="0"/>
                <w:noProof w:val="0"/>
                <w:rtl/>
              </w:rPr>
              <w:t xml:space="preserve"> </w:t>
            </w:r>
            <w:r w:rsidRPr="004E4D3A">
              <w:rPr>
                <w:rFonts w:hint="cs"/>
                <w:b w:val="0"/>
                <w:bCs w:val="0"/>
                <w:noProof w:val="0"/>
                <w:rtl/>
              </w:rPr>
              <w:t>הרצף</w:t>
            </w:r>
            <w:r w:rsidRPr="004E4D3A">
              <w:rPr>
                <w:b w:val="0"/>
                <w:bCs w:val="0"/>
                <w:noProof w:val="0"/>
                <w:rtl/>
              </w:rPr>
              <w:t xml:space="preserve"> </w:t>
            </w:r>
            <w:r w:rsidRPr="004E4D3A">
              <w:rPr>
                <w:rFonts w:hint="cs"/>
                <w:b w:val="0"/>
                <w:bCs w:val="0"/>
                <w:noProof w:val="0"/>
                <w:rtl/>
              </w:rPr>
              <w:t>הטיפולי</w:t>
            </w:r>
            <w:r w:rsidRPr="004E4D3A">
              <w:rPr>
                <w:b w:val="0"/>
                <w:bCs w:val="0"/>
                <w:noProof w:val="0"/>
                <w:rtl/>
              </w:rPr>
              <w:t xml:space="preserve"> </w:t>
            </w:r>
            <w:r w:rsidRPr="004E4D3A">
              <w:rPr>
                <w:rFonts w:hint="cs"/>
                <w:b w:val="0"/>
                <w:bCs w:val="0"/>
                <w:noProof w:val="0"/>
                <w:rtl/>
              </w:rPr>
              <w:t>התלוי</w:t>
            </w:r>
            <w:r w:rsidRPr="004E4D3A">
              <w:rPr>
                <w:b w:val="0"/>
                <w:bCs w:val="0"/>
                <w:noProof w:val="0"/>
                <w:rtl/>
              </w:rPr>
              <w:t xml:space="preserve"> </w:t>
            </w:r>
            <w:r w:rsidRPr="004E4D3A">
              <w:rPr>
                <w:rFonts w:hint="cs"/>
                <w:b w:val="0"/>
                <w:bCs w:val="0"/>
                <w:noProof w:val="0"/>
                <w:rtl/>
              </w:rPr>
              <w:t>בהעברת</w:t>
            </w:r>
            <w:r w:rsidRPr="004E4D3A">
              <w:rPr>
                <w:b w:val="0"/>
                <w:bCs w:val="0"/>
                <w:noProof w:val="0"/>
                <w:rtl/>
              </w:rPr>
              <w:t xml:space="preserve"> </w:t>
            </w:r>
            <w:r w:rsidRPr="004E4D3A">
              <w:rPr>
                <w:rFonts w:hint="cs"/>
                <w:b w:val="0"/>
                <w:bCs w:val="0"/>
                <w:noProof w:val="0"/>
                <w:rtl/>
              </w:rPr>
              <w:t>המידע</w:t>
            </w:r>
            <w:r w:rsidRPr="004E4D3A">
              <w:rPr>
                <w:b w:val="0"/>
                <w:bCs w:val="0"/>
                <w:noProof w:val="0"/>
                <w:rtl/>
              </w:rPr>
              <w:t xml:space="preserve"> </w:t>
            </w:r>
            <w:r w:rsidRPr="004E4D3A">
              <w:rPr>
                <w:rFonts w:hint="cs"/>
                <w:b w:val="0"/>
                <w:bCs w:val="0"/>
                <w:noProof w:val="0"/>
                <w:rtl/>
              </w:rPr>
              <w:t>הרפואי</w:t>
            </w:r>
            <w:r w:rsidRPr="004E4D3A">
              <w:rPr>
                <w:b w:val="0"/>
                <w:bCs w:val="0"/>
                <w:noProof w:val="0"/>
                <w:rtl/>
              </w:rPr>
              <w:t xml:space="preserve"> </w:t>
            </w:r>
            <w:r w:rsidRPr="004E4D3A">
              <w:rPr>
                <w:rFonts w:hint="cs"/>
                <w:b w:val="0"/>
                <w:bCs w:val="0"/>
                <w:noProof w:val="0"/>
                <w:rtl/>
              </w:rPr>
              <w:t>בין</w:t>
            </w:r>
            <w:r w:rsidRPr="004E4D3A">
              <w:rPr>
                <w:b w:val="0"/>
                <w:bCs w:val="0"/>
                <w:noProof w:val="0"/>
                <w:rtl/>
              </w:rPr>
              <w:t xml:space="preserve"> </w:t>
            </w:r>
            <w:r w:rsidRPr="004E4D3A">
              <w:rPr>
                <w:rFonts w:hint="cs"/>
                <w:b w:val="0"/>
                <w:bCs w:val="0"/>
                <w:noProof w:val="0"/>
                <w:rtl/>
              </w:rPr>
              <w:t>מטפלים</w:t>
            </w:r>
            <w:r w:rsidRPr="004E4D3A">
              <w:rPr>
                <w:b w:val="0"/>
                <w:bCs w:val="0"/>
                <w:noProof w:val="0"/>
                <w:rtl/>
              </w:rPr>
              <w:t>.</w:t>
            </w:r>
          </w:p>
        </w:tc>
      </w:tr>
    </w:tbl>
    <w:p w:rsidR="001275A6" w:rsidP="009B2F9C">
      <w:pPr>
        <w:pStyle w:val="takzir"/>
        <w:spacing w:after="0"/>
        <w:rPr>
          <w:noProof w:val="0"/>
          <w:rtl/>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5750D3">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6804" w:type="dxa"/>
            <w:shd w:val="pct25" w:color="00FF00" w:fill="auto"/>
          </w:tcPr>
          <w:p w:rsidR="001275A6" w:rsidP="009B2F9C">
            <w:pPr>
              <w:pStyle w:val="KOT4"/>
              <w:spacing w:before="120"/>
              <w:jc w:val="center"/>
              <w:rPr>
                <w:rtl/>
              </w:rPr>
            </w:pPr>
            <w:r>
              <w:rPr>
                <w:rFonts w:hint="cs"/>
                <w:rtl/>
              </w:rPr>
              <w:t>ה</w:t>
            </w:r>
            <w:r>
              <w:rPr>
                <w:rtl/>
              </w:rPr>
              <w:t xml:space="preserve">המלצות </w:t>
            </w:r>
            <w:r>
              <w:rPr>
                <w:rFonts w:hint="cs"/>
                <w:rtl/>
              </w:rPr>
              <w:t>העיקריות</w:t>
            </w:r>
          </w:p>
        </w:tc>
      </w:tr>
      <w:tr w:rsidTr="005750D3">
        <w:tblPrEx>
          <w:tblW w:w="6691" w:type="dxa"/>
          <w:jc w:val="center"/>
          <w:tblLook w:val="04A0"/>
        </w:tblPrEx>
        <w:trPr>
          <w:jc w:val="center"/>
        </w:trPr>
        <w:tc>
          <w:tcPr>
            <w:tcW w:w="6804" w:type="dxa"/>
          </w:tcPr>
          <w:p w:rsidR="00EA71A0" w:rsidRPr="00EA71A0" w:rsidP="009B2F9C">
            <w:pPr>
              <w:pStyle w:val="takzir"/>
              <w:spacing w:before="60"/>
              <w:rPr>
                <w:b w:val="0"/>
                <w:bCs w:val="0"/>
                <w:noProof w:val="0"/>
                <w:rtl/>
              </w:rPr>
            </w:pPr>
            <w:r w:rsidRPr="00EA71A0">
              <w:rPr>
                <w:rFonts w:hint="cs"/>
                <w:b w:val="0"/>
                <w:bCs w:val="0"/>
                <w:noProof w:val="0"/>
                <w:rtl/>
              </w:rPr>
              <w:t>על</w:t>
            </w:r>
            <w:r w:rsidRPr="00EA71A0">
              <w:rPr>
                <w:b w:val="0"/>
                <w:bCs w:val="0"/>
                <w:noProof w:val="0"/>
                <w:rtl/>
              </w:rPr>
              <w:t xml:space="preserve"> משרד הבריאות לשים לו למטרה לקדם </w:t>
            </w:r>
            <w:r w:rsidRPr="00EA71A0">
              <w:rPr>
                <w:rFonts w:hint="cs"/>
                <w:b w:val="0"/>
                <w:bCs w:val="0"/>
                <w:noProof w:val="0"/>
                <w:rtl/>
              </w:rPr>
              <w:t>ביתר</w:t>
            </w:r>
            <w:r w:rsidRPr="00EA71A0">
              <w:rPr>
                <w:b w:val="0"/>
                <w:bCs w:val="0"/>
                <w:noProof w:val="0"/>
                <w:rtl/>
              </w:rPr>
              <w:t xml:space="preserve"> </w:t>
            </w:r>
            <w:r w:rsidRPr="00EA71A0">
              <w:rPr>
                <w:rFonts w:hint="cs"/>
                <w:b w:val="0"/>
                <w:bCs w:val="0"/>
                <w:noProof w:val="0"/>
                <w:rtl/>
              </w:rPr>
              <w:t>שאת</w:t>
            </w:r>
            <w:r w:rsidRPr="00EA71A0">
              <w:rPr>
                <w:b w:val="0"/>
                <w:bCs w:val="0"/>
                <w:noProof w:val="0"/>
                <w:rtl/>
              </w:rPr>
              <w:t xml:space="preserve"> </w:t>
            </w:r>
            <w:r w:rsidRPr="00EA71A0">
              <w:rPr>
                <w:rFonts w:hint="cs"/>
                <w:b w:val="0"/>
                <w:bCs w:val="0"/>
                <w:noProof w:val="0"/>
                <w:rtl/>
              </w:rPr>
              <w:t>את</w:t>
            </w:r>
            <w:r w:rsidRPr="00EA71A0">
              <w:rPr>
                <w:b w:val="0"/>
                <w:bCs w:val="0"/>
                <w:noProof w:val="0"/>
                <w:rtl/>
              </w:rPr>
              <w:t xml:space="preserve"> </w:t>
            </w:r>
            <w:r w:rsidRPr="00EA71A0">
              <w:rPr>
                <w:rFonts w:hint="cs"/>
                <w:b w:val="0"/>
                <w:bCs w:val="0"/>
                <w:noProof w:val="0"/>
                <w:rtl/>
              </w:rPr>
              <w:t>הטמעת</w:t>
            </w:r>
            <w:r w:rsidRPr="00EA71A0">
              <w:rPr>
                <w:b w:val="0"/>
                <w:bCs w:val="0"/>
                <w:noProof w:val="0"/>
                <w:rtl/>
              </w:rPr>
              <w:t xml:space="preserve"> </w:t>
            </w:r>
            <w:r w:rsidRPr="00EA71A0">
              <w:rPr>
                <w:rFonts w:hint="cs"/>
                <w:b w:val="0"/>
                <w:bCs w:val="0"/>
                <w:noProof w:val="0"/>
                <w:rtl/>
              </w:rPr>
              <w:t>ערך</w:t>
            </w:r>
            <w:r w:rsidRPr="00EA71A0">
              <w:rPr>
                <w:b w:val="0"/>
                <w:bCs w:val="0"/>
                <w:noProof w:val="0"/>
                <w:rtl/>
              </w:rPr>
              <w:t xml:space="preserve"> </w:t>
            </w:r>
            <w:r w:rsidRPr="00EA71A0">
              <w:rPr>
                <w:rFonts w:hint="cs"/>
                <w:b w:val="0"/>
                <w:bCs w:val="0"/>
                <w:noProof w:val="0"/>
                <w:rtl/>
              </w:rPr>
              <w:t>כבוד</w:t>
            </w:r>
            <w:r w:rsidRPr="00EA71A0">
              <w:rPr>
                <w:b w:val="0"/>
                <w:bCs w:val="0"/>
                <w:noProof w:val="0"/>
                <w:rtl/>
              </w:rPr>
              <w:t xml:space="preserve"> </w:t>
            </w:r>
            <w:r w:rsidRPr="00EA71A0">
              <w:rPr>
                <w:rFonts w:hint="cs"/>
                <w:b w:val="0"/>
                <w:bCs w:val="0"/>
                <w:noProof w:val="0"/>
                <w:rtl/>
              </w:rPr>
              <w:t>האדם</w:t>
            </w:r>
            <w:r w:rsidRPr="00EA71A0">
              <w:rPr>
                <w:b w:val="0"/>
                <w:bCs w:val="0"/>
                <w:noProof w:val="0"/>
                <w:rtl/>
              </w:rPr>
              <w:t xml:space="preserve"> </w:t>
            </w:r>
            <w:r w:rsidRPr="00EA71A0">
              <w:rPr>
                <w:rFonts w:hint="cs"/>
                <w:b w:val="0"/>
                <w:bCs w:val="0"/>
                <w:noProof w:val="0"/>
                <w:rtl/>
              </w:rPr>
              <w:t>במוסדות הבריאות כערך מכונן, על ידי תרגומו לנורמות בסיסיות של התנהגות בין אדם לאדם בבתי החולים, שיביאו שינוי התנהגותי במציאות היומיומית בבתי החולים. להטמעת ערך זה תהיה השפעה על החשת החלמת החולה, שכן היא תביא להגברת היעילות הרפואית ולשיפור בטיחות החולה והיכולת להעניק רפואה מיטבית.</w:t>
            </w:r>
          </w:p>
          <w:p w:rsidR="00EA71A0" w:rsidRPr="00EA71A0" w:rsidP="009B2F9C">
            <w:pPr>
              <w:pStyle w:val="takzir"/>
              <w:rPr>
                <w:b w:val="0"/>
                <w:bCs w:val="0"/>
                <w:noProof w:val="0"/>
                <w:rtl/>
              </w:rPr>
            </w:pPr>
            <w:r w:rsidRPr="00EA71A0">
              <w:rPr>
                <w:rFonts w:hint="cs"/>
                <w:b w:val="0"/>
                <w:bCs w:val="0"/>
                <w:noProof w:val="0"/>
                <w:rtl/>
              </w:rPr>
              <w:t>על</w:t>
            </w:r>
            <w:r w:rsidRPr="00EA71A0">
              <w:rPr>
                <w:b w:val="0"/>
                <w:bCs w:val="0"/>
                <w:noProof w:val="0"/>
                <w:rtl/>
              </w:rPr>
              <w:t xml:space="preserve"> </w:t>
            </w:r>
            <w:r w:rsidRPr="00EA71A0">
              <w:rPr>
                <w:rFonts w:hint="cs"/>
                <w:b w:val="0"/>
                <w:bCs w:val="0"/>
                <w:noProof w:val="0"/>
                <w:rtl/>
              </w:rPr>
              <w:t>משרד הבריאות</w:t>
            </w:r>
            <w:r w:rsidRPr="00EA71A0">
              <w:rPr>
                <w:b w:val="0"/>
                <w:bCs w:val="0"/>
                <w:noProof w:val="0"/>
                <w:rtl/>
              </w:rPr>
              <w:t xml:space="preserve"> </w:t>
            </w:r>
            <w:r w:rsidRPr="00EA71A0">
              <w:rPr>
                <w:rFonts w:hint="cs"/>
                <w:b w:val="0"/>
                <w:bCs w:val="0"/>
                <w:noProof w:val="0"/>
                <w:rtl/>
              </w:rPr>
              <w:t>לבחון</w:t>
            </w:r>
            <w:r w:rsidRPr="00EA71A0">
              <w:rPr>
                <w:b w:val="0"/>
                <w:bCs w:val="0"/>
                <w:noProof w:val="0"/>
                <w:rtl/>
              </w:rPr>
              <w:t xml:space="preserve"> </w:t>
            </w:r>
            <w:r w:rsidRPr="00EA71A0">
              <w:rPr>
                <w:rFonts w:hint="cs"/>
                <w:b w:val="0"/>
                <w:bCs w:val="0"/>
                <w:noProof w:val="0"/>
                <w:rtl/>
              </w:rPr>
              <w:t>אם</w:t>
            </w:r>
            <w:r w:rsidRPr="00EA71A0">
              <w:rPr>
                <w:b w:val="0"/>
                <w:bCs w:val="0"/>
                <w:noProof w:val="0"/>
                <w:rtl/>
              </w:rPr>
              <w:t xml:space="preserve"> </w:t>
            </w:r>
            <w:r w:rsidRPr="00EA71A0">
              <w:rPr>
                <w:rFonts w:hint="cs"/>
                <w:b w:val="0"/>
                <w:bCs w:val="0"/>
                <w:noProof w:val="0"/>
                <w:rtl/>
              </w:rPr>
              <w:t>יש</w:t>
            </w:r>
            <w:r w:rsidRPr="00EA71A0">
              <w:rPr>
                <w:b w:val="0"/>
                <w:bCs w:val="0"/>
                <w:noProof w:val="0"/>
                <w:rtl/>
              </w:rPr>
              <w:t xml:space="preserve"> </w:t>
            </w:r>
            <w:r w:rsidRPr="00EA71A0">
              <w:rPr>
                <w:rFonts w:hint="cs"/>
                <w:b w:val="0"/>
                <w:bCs w:val="0"/>
                <w:noProof w:val="0"/>
                <w:rtl/>
              </w:rPr>
              <w:t>צורך</w:t>
            </w:r>
            <w:r w:rsidRPr="00EA71A0">
              <w:rPr>
                <w:b w:val="0"/>
                <w:bCs w:val="0"/>
                <w:noProof w:val="0"/>
                <w:rtl/>
              </w:rPr>
              <w:t xml:space="preserve"> </w:t>
            </w:r>
            <w:r w:rsidRPr="00EA71A0">
              <w:rPr>
                <w:rFonts w:hint="cs"/>
                <w:b w:val="0"/>
                <w:bCs w:val="0"/>
                <w:noProof w:val="0"/>
                <w:rtl/>
              </w:rPr>
              <w:t>לשנות</w:t>
            </w:r>
            <w:r w:rsidRPr="00EA71A0">
              <w:rPr>
                <w:b w:val="0"/>
                <w:bCs w:val="0"/>
                <w:noProof w:val="0"/>
                <w:rtl/>
              </w:rPr>
              <w:t xml:space="preserve"> </w:t>
            </w:r>
            <w:r w:rsidRPr="00EA71A0">
              <w:rPr>
                <w:rFonts w:hint="cs"/>
                <w:b w:val="0"/>
                <w:bCs w:val="0"/>
                <w:noProof w:val="0"/>
                <w:rtl/>
              </w:rPr>
              <w:t>את</w:t>
            </w:r>
            <w:r w:rsidRPr="00EA71A0">
              <w:rPr>
                <w:b w:val="0"/>
                <w:bCs w:val="0"/>
                <w:noProof w:val="0"/>
                <w:rtl/>
              </w:rPr>
              <w:t xml:space="preserve"> </w:t>
            </w:r>
            <w:r w:rsidRPr="00EA71A0">
              <w:rPr>
                <w:rFonts w:hint="cs"/>
                <w:b w:val="0"/>
                <w:bCs w:val="0"/>
                <w:noProof w:val="0"/>
                <w:rtl/>
              </w:rPr>
              <w:t>החוזר</w:t>
            </w:r>
            <w:r w:rsidRPr="00EA71A0">
              <w:rPr>
                <w:b w:val="0"/>
                <w:bCs w:val="0"/>
                <w:noProof w:val="0"/>
                <w:rtl/>
              </w:rPr>
              <w:t xml:space="preserve"> </w:t>
            </w:r>
            <w:r w:rsidRPr="00EA71A0">
              <w:rPr>
                <w:rFonts w:hint="cs"/>
                <w:b w:val="0"/>
                <w:bCs w:val="0"/>
                <w:noProof w:val="0"/>
                <w:rtl/>
              </w:rPr>
              <w:t>שהפיץ</w:t>
            </w:r>
            <w:r w:rsidRPr="00EA71A0">
              <w:rPr>
                <w:b w:val="0"/>
                <w:bCs w:val="0"/>
                <w:noProof w:val="0"/>
                <w:rtl/>
              </w:rPr>
              <w:t xml:space="preserve"> </w:t>
            </w:r>
            <w:r w:rsidRPr="00EA71A0">
              <w:rPr>
                <w:rFonts w:hint="cs"/>
                <w:b w:val="0"/>
                <w:bCs w:val="0"/>
                <w:noProof w:val="0"/>
                <w:rtl/>
              </w:rPr>
              <w:t>בנוגע</w:t>
            </w:r>
            <w:r w:rsidRPr="00EA71A0">
              <w:rPr>
                <w:b w:val="0"/>
                <w:bCs w:val="0"/>
                <w:noProof w:val="0"/>
                <w:rtl/>
              </w:rPr>
              <w:t xml:space="preserve"> </w:t>
            </w:r>
            <w:r w:rsidRPr="00EA71A0">
              <w:rPr>
                <w:rFonts w:hint="cs"/>
                <w:b w:val="0"/>
                <w:bCs w:val="0"/>
                <w:noProof w:val="0"/>
                <w:rtl/>
              </w:rPr>
              <w:t>לאופן</w:t>
            </w:r>
            <w:r w:rsidRPr="00EA71A0">
              <w:rPr>
                <w:b w:val="0"/>
                <w:bCs w:val="0"/>
                <w:noProof w:val="0"/>
                <w:rtl/>
              </w:rPr>
              <w:t xml:space="preserve"> </w:t>
            </w:r>
            <w:r w:rsidRPr="00EA71A0">
              <w:rPr>
                <w:rFonts w:hint="cs"/>
                <w:b w:val="0"/>
                <w:bCs w:val="0"/>
                <w:noProof w:val="0"/>
                <w:rtl/>
              </w:rPr>
              <w:t>ולהליכים של</w:t>
            </w:r>
            <w:r w:rsidRPr="00EA71A0">
              <w:rPr>
                <w:b w:val="0"/>
                <w:bCs w:val="0"/>
                <w:noProof w:val="0"/>
                <w:rtl/>
              </w:rPr>
              <w:t xml:space="preserve"> </w:t>
            </w:r>
            <w:r w:rsidRPr="00EA71A0">
              <w:rPr>
                <w:rFonts w:hint="cs"/>
                <w:b w:val="0"/>
                <w:bCs w:val="0"/>
                <w:noProof w:val="0"/>
                <w:rtl/>
              </w:rPr>
              <w:t>מסירת</w:t>
            </w:r>
            <w:r w:rsidRPr="00EA71A0">
              <w:rPr>
                <w:b w:val="0"/>
                <w:bCs w:val="0"/>
                <w:noProof w:val="0"/>
                <w:rtl/>
              </w:rPr>
              <w:t xml:space="preserve"> </w:t>
            </w:r>
            <w:r w:rsidRPr="00EA71A0">
              <w:rPr>
                <w:rFonts w:hint="cs"/>
                <w:b w:val="0"/>
                <w:bCs w:val="0"/>
                <w:noProof w:val="0"/>
                <w:rtl/>
              </w:rPr>
              <w:t>מידע</w:t>
            </w:r>
            <w:r w:rsidRPr="00EA71A0">
              <w:rPr>
                <w:b w:val="0"/>
                <w:bCs w:val="0"/>
                <w:noProof w:val="0"/>
                <w:rtl/>
              </w:rPr>
              <w:t xml:space="preserve"> </w:t>
            </w:r>
            <w:r w:rsidRPr="00EA71A0">
              <w:rPr>
                <w:rFonts w:hint="cs"/>
                <w:b w:val="0"/>
                <w:bCs w:val="0"/>
                <w:noProof w:val="0"/>
                <w:rtl/>
              </w:rPr>
              <w:t>למטופלים</w:t>
            </w:r>
            <w:r w:rsidRPr="00EA71A0">
              <w:rPr>
                <w:b w:val="0"/>
                <w:bCs w:val="0"/>
                <w:noProof w:val="0"/>
                <w:rtl/>
              </w:rPr>
              <w:t xml:space="preserve"> </w:t>
            </w:r>
            <w:r w:rsidRPr="00EA71A0">
              <w:rPr>
                <w:rFonts w:hint="cs"/>
                <w:b w:val="0"/>
                <w:bCs w:val="0"/>
                <w:noProof w:val="0"/>
                <w:rtl/>
              </w:rPr>
              <w:t>לשם קבלת</w:t>
            </w:r>
            <w:r w:rsidRPr="00EA71A0">
              <w:rPr>
                <w:b w:val="0"/>
                <w:bCs w:val="0"/>
                <w:noProof w:val="0"/>
                <w:rtl/>
              </w:rPr>
              <w:t xml:space="preserve"> </w:t>
            </w:r>
            <w:r w:rsidRPr="00EA71A0">
              <w:rPr>
                <w:rFonts w:hint="cs"/>
                <w:b w:val="0"/>
                <w:bCs w:val="0"/>
                <w:noProof w:val="0"/>
                <w:rtl/>
              </w:rPr>
              <w:t>הסכמה</w:t>
            </w:r>
            <w:r w:rsidRPr="00EA71A0">
              <w:rPr>
                <w:b w:val="0"/>
                <w:bCs w:val="0"/>
                <w:noProof w:val="0"/>
                <w:rtl/>
              </w:rPr>
              <w:t xml:space="preserve"> </w:t>
            </w:r>
            <w:r w:rsidRPr="00EA71A0">
              <w:rPr>
                <w:rFonts w:hint="cs"/>
                <w:b w:val="0"/>
                <w:bCs w:val="0"/>
                <w:noProof w:val="0"/>
                <w:rtl/>
              </w:rPr>
              <w:t>מדעת</w:t>
            </w:r>
            <w:r w:rsidRPr="00EA71A0">
              <w:rPr>
                <w:b w:val="0"/>
                <w:bCs w:val="0"/>
                <w:noProof w:val="0"/>
                <w:rtl/>
              </w:rPr>
              <w:t>.</w:t>
            </w:r>
            <w:r w:rsidRPr="00EA71A0">
              <w:rPr>
                <w:rFonts w:hint="cs"/>
                <w:b w:val="0"/>
                <w:bCs w:val="0"/>
                <w:noProof w:val="0"/>
                <w:rtl/>
              </w:rPr>
              <w:t xml:space="preserve"> מן הראוי</w:t>
            </w:r>
            <w:r w:rsidRPr="00EA71A0">
              <w:rPr>
                <w:b w:val="0"/>
                <w:bCs w:val="0"/>
                <w:noProof w:val="0"/>
                <w:rtl/>
              </w:rPr>
              <w:t xml:space="preserve"> </w:t>
            </w:r>
            <w:r w:rsidRPr="00EA71A0">
              <w:rPr>
                <w:rFonts w:hint="cs"/>
                <w:b w:val="0"/>
                <w:bCs w:val="0"/>
                <w:noProof w:val="0"/>
                <w:rtl/>
              </w:rPr>
              <w:t>לשקול הכנה של</w:t>
            </w:r>
            <w:r w:rsidRPr="00EA71A0">
              <w:rPr>
                <w:b w:val="0"/>
                <w:bCs w:val="0"/>
                <w:noProof w:val="0"/>
                <w:rtl/>
              </w:rPr>
              <w:t xml:space="preserve"> </w:t>
            </w:r>
            <w:r w:rsidRPr="00EA71A0">
              <w:rPr>
                <w:rFonts w:hint="cs"/>
                <w:b w:val="0"/>
                <w:bCs w:val="0"/>
                <w:noProof w:val="0"/>
                <w:rtl/>
              </w:rPr>
              <w:t>מאגר</w:t>
            </w:r>
            <w:r w:rsidRPr="00EA71A0">
              <w:rPr>
                <w:b w:val="0"/>
                <w:bCs w:val="0"/>
                <w:noProof w:val="0"/>
                <w:rtl/>
              </w:rPr>
              <w:t xml:space="preserve"> </w:t>
            </w:r>
            <w:r w:rsidRPr="00EA71A0">
              <w:rPr>
                <w:rFonts w:hint="cs"/>
                <w:b w:val="0"/>
                <w:bCs w:val="0"/>
                <w:noProof w:val="0"/>
                <w:rtl/>
              </w:rPr>
              <w:t>ממוחשב</w:t>
            </w:r>
            <w:r w:rsidRPr="00EA71A0">
              <w:rPr>
                <w:b w:val="0"/>
                <w:bCs w:val="0"/>
                <w:noProof w:val="0"/>
                <w:rtl/>
              </w:rPr>
              <w:t xml:space="preserve"> </w:t>
            </w:r>
            <w:r w:rsidRPr="00EA71A0">
              <w:rPr>
                <w:rFonts w:hint="cs"/>
                <w:b w:val="0"/>
                <w:bCs w:val="0"/>
                <w:noProof w:val="0"/>
                <w:rtl/>
              </w:rPr>
              <w:t>ומבוקר</w:t>
            </w:r>
            <w:r w:rsidRPr="00EA71A0">
              <w:rPr>
                <w:b w:val="0"/>
                <w:bCs w:val="0"/>
                <w:noProof w:val="0"/>
                <w:rtl/>
              </w:rPr>
              <w:t xml:space="preserve"> </w:t>
            </w:r>
            <w:r w:rsidRPr="00EA71A0">
              <w:rPr>
                <w:rFonts w:hint="cs"/>
                <w:b w:val="0"/>
                <w:bCs w:val="0"/>
                <w:noProof w:val="0"/>
                <w:rtl/>
              </w:rPr>
              <w:t>של</w:t>
            </w:r>
            <w:r w:rsidRPr="00EA71A0">
              <w:rPr>
                <w:b w:val="0"/>
                <w:bCs w:val="0"/>
                <w:noProof w:val="0"/>
                <w:rtl/>
              </w:rPr>
              <w:t xml:space="preserve"> </w:t>
            </w:r>
            <w:r w:rsidRPr="00EA71A0">
              <w:rPr>
                <w:rFonts w:hint="cs"/>
                <w:b w:val="0"/>
                <w:bCs w:val="0"/>
                <w:noProof w:val="0"/>
                <w:rtl/>
              </w:rPr>
              <w:t>טפסי הסכמה מדעת בשפות</w:t>
            </w:r>
            <w:r w:rsidRPr="00EA71A0">
              <w:rPr>
                <w:b w:val="0"/>
                <w:bCs w:val="0"/>
                <w:noProof w:val="0"/>
                <w:rtl/>
              </w:rPr>
              <w:t xml:space="preserve"> </w:t>
            </w:r>
            <w:r w:rsidRPr="00EA71A0">
              <w:rPr>
                <w:rFonts w:hint="cs"/>
                <w:b w:val="0"/>
                <w:bCs w:val="0"/>
                <w:noProof w:val="0"/>
                <w:rtl/>
              </w:rPr>
              <w:t>שונות</w:t>
            </w:r>
            <w:r w:rsidRPr="00EA71A0">
              <w:rPr>
                <w:b w:val="0"/>
                <w:bCs w:val="0"/>
                <w:noProof w:val="0"/>
                <w:rtl/>
              </w:rPr>
              <w:t xml:space="preserve"> </w:t>
            </w:r>
            <w:r w:rsidRPr="00EA71A0">
              <w:rPr>
                <w:rFonts w:hint="cs"/>
                <w:b w:val="0"/>
                <w:bCs w:val="0"/>
                <w:noProof w:val="0"/>
                <w:rtl/>
              </w:rPr>
              <w:t>שבתי</w:t>
            </w:r>
            <w:r w:rsidRPr="00EA71A0">
              <w:rPr>
                <w:b w:val="0"/>
                <w:bCs w:val="0"/>
                <w:noProof w:val="0"/>
                <w:rtl/>
              </w:rPr>
              <w:t xml:space="preserve"> </w:t>
            </w:r>
            <w:r w:rsidRPr="00EA71A0">
              <w:rPr>
                <w:rFonts w:hint="cs"/>
                <w:b w:val="0"/>
                <w:bCs w:val="0"/>
                <w:noProof w:val="0"/>
                <w:rtl/>
              </w:rPr>
              <w:t>החולים יוכלו להשתמש בו</w:t>
            </w:r>
            <w:r w:rsidRPr="00EA71A0">
              <w:rPr>
                <w:b w:val="0"/>
                <w:bCs w:val="0"/>
                <w:noProof w:val="0"/>
                <w:rtl/>
              </w:rPr>
              <w:t xml:space="preserve">. </w:t>
            </w:r>
            <w:r w:rsidRPr="00EA71A0">
              <w:rPr>
                <w:rFonts w:hint="cs"/>
                <w:b w:val="0"/>
                <w:bCs w:val="0"/>
                <w:noProof w:val="0"/>
                <w:rtl/>
              </w:rPr>
              <w:t>על</w:t>
            </w:r>
            <w:r w:rsidRPr="00EA71A0">
              <w:rPr>
                <w:b w:val="0"/>
                <w:bCs w:val="0"/>
                <w:noProof w:val="0"/>
                <w:rtl/>
              </w:rPr>
              <w:t xml:space="preserve"> </w:t>
            </w:r>
            <w:r w:rsidRPr="00EA71A0">
              <w:rPr>
                <w:rFonts w:hint="cs"/>
                <w:b w:val="0"/>
                <w:bCs w:val="0"/>
                <w:noProof w:val="0"/>
                <w:rtl/>
              </w:rPr>
              <w:t>המשרד</w:t>
            </w:r>
            <w:r w:rsidRPr="00EA71A0">
              <w:rPr>
                <w:b w:val="0"/>
                <w:bCs w:val="0"/>
                <w:noProof w:val="0"/>
                <w:rtl/>
              </w:rPr>
              <w:t xml:space="preserve"> </w:t>
            </w:r>
            <w:r w:rsidRPr="00EA71A0">
              <w:rPr>
                <w:rFonts w:hint="cs"/>
                <w:b w:val="0"/>
                <w:bCs w:val="0"/>
                <w:noProof w:val="0"/>
                <w:rtl/>
              </w:rPr>
              <w:t>לבדוק</w:t>
            </w:r>
            <w:r w:rsidRPr="00EA71A0">
              <w:rPr>
                <w:b w:val="0"/>
                <w:bCs w:val="0"/>
                <w:noProof w:val="0"/>
                <w:rtl/>
              </w:rPr>
              <w:t xml:space="preserve"> </w:t>
            </w:r>
            <w:r w:rsidRPr="00EA71A0">
              <w:rPr>
                <w:rFonts w:hint="cs"/>
                <w:b w:val="0"/>
                <w:bCs w:val="0"/>
                <w:noProof w:val="0"/>
                <w:rtl/>
              </w:rPr>
              <w:t>נושא</w:t>
            </w:r>
            <w:r w:rsidRPr="00EA71A0">
              <w:rPr>
                <w:b w:val="0"/>
                <w:bCs w:val="0"/>
                <w:noProof w:val="0"/>
                <w:rtl/>
              </w:rPr>
              <w:t xml:space="preserve"> </w:t>
            </w:r>
            <w:r w:rsidRPr="00EA71A0">
              <w:rPr>
                <w:rFonts w:hint="cs"/>
                <w:b w:val="0"/>
                <w:bCs w:val="0"/>
                <w:noProof w:val="0"/>
                <w:rtl/>
              </w:rPr>
              <w:t>זה</w:t>
            </w:r>
            <w:r w:rsidRPr="00EA71A0">
              <w:rPr>
                <w:b w:val="0"/>
                <w:bCs w:val="0"/>
                <w:noProof w:val="0"/>
                <w:rtl/>
              </w:rPr>
              <w:t xml:space="preserve"> </w:t>
            </w:r>
            <w:r w:rsidRPr="00EA71A0">
              <w:rPr>
                <w:rFonts w:hint="cs"/>
                <w:b w:val="0"/>
                <w:bCs w:val="0"/>
                <w:noProof w:val="0"/>
                <w:rtl/>
              </w:rPr>
              <w:t>במסגרת הבקרות</w:t>
            </w:r>
            <w:r w:rsidRPr="00EA71A0">
              <w:rPr>
                <w:b w:val="0"/>
                <w:bCs w:val="0"/>
                <w:noProof w:val="0"/>
                <w:rtl/>
              </w:rPr>
              <w:t xml:space="preserve"> </w:t>
            </w:r>
            <w:r w:rsidRPr="00EA71A0">
              <w:rPr>
                <w:rFonts w:hint="cs"/>
                <w:b w:val="0"/>
                <w:bCs w:val="0"/>
                <w:noProof w:val="0"/>
                <w:rtl/>
              </w:rPr>
              <w:t>שהוא</w:t>
            </w:r>
            <w:r w:rsidRPr="00EA71A0">
              <w:rPr>
                <w:b w:val="0"/>
                <w:bCs w:val="0"/>
                <w:noProof w:val="0"/>
                <w:rtl/>
              </w:rPr>
              <w:t xml:space="preserve"> </w:t>
            </w:r>
            <w:r w:rsidRPr="00EA71A0">
              <w:rPr>
                <w:rFonts w:hint="cs"/>
                <w:b w:val="0"/>
                <w:bCs w:val="0"/>
                <w:noProof w:val="0"/>
                <w:rtl/>
              </w:rPr>
              <w:t>מבצע</w:t>
            </w:r>
            <w:r w:rsidRPr="00EA71A0">
              <w:rPr>
                <w:b w:val="0"/>
                <w:bCs w:val="0"/>
                <w:noProof w:val="0"/>
                <w:rtl/>
              </w:rPr>
              <w:t>.</w:t>
            </w:r>
          </w:p>
          <w:p w:rsidR="00EA71A0" w:rsidRPr="00EA71A0" w:rsidP="009B2F9C">
            <w:pPr>
              <w:pStyle w:val="takzir"/>
              <w:rPr>
                <w:b w:val="0"/>
                <w:bCs w:val="0"/>
                <w:noProof w:val="0"/>
                <w:rtl/>
              </w:rPr>
            </w:pPr>
            <w:r w:rsidRPr="00EA71A0">
              <w:rPr>
                <w:rFonts w:hint="cs"/>
                <w:b w:val="0"/>
                <w:bCs w:val="0"/>
                <w:noProof w:val="0"/>
                <w:rtl/>
              </w:rPr>
              <w:t>על</w:t>
            </w:r>
            <w:r w:rsidRPr="00EA71A0">
              <w:rPr>
                <w:b w:val="0"/>
                <w:bCs w:val="0"/>
                <w:noProof w:val="0"/>
                <w:rtl/>
              </w:rPr>
              <w:t xml:space="preserve"> משרד </w:t>
            </w:r>
            <w:r w:rsidRPr="00EA71A0">
              <w:rPr>
                <w:rFonts w:hint="cs"/>
                <w:b w:val="0"/>
                <w:bCs w:val="0"/>
                <w:noProof w:val="0"/>
                <w:rtl/>
              </w:rPr>
              <w:t>הבריאות לבצע</w:t>
            </w:r>
            <w:r w:rsidRPr="00EA71A0">
              <w:rPr>
                <w:b w:val="0"/>
                <w:bCs w:val="0"/>
                <w:noProof w:val="0"/>
                <w:rtl/>
              </w:rPr>
              <w:t xml:space="preserve"> עבודת מטה </w:t>
            </w:r>
            <w:r w:rsidRPr="00EA71A0">
              <w:rPr>
                <w:rFonts w:hint="cs"/>
                <w:b w:val="0"/>
                <w:bCs w:val="0"/>
                <w:noProof w:val="0"/>
                <w:rtl/>
              </w:rPr>
              <w:t>שבה</w:t>
            </w:r>
            <w:r w:rsidRPr="00EA71A0">
              <w:rPr>
                <w:b w:val="0"/>
                <w:bCs w:val="0"/>
                <w:noProof w:val="0"/>
                <w:rtl/>
              </w:rPr>
              <w:t xml:space="preserve"> ייבחנו המשימות של בעלי התפקידים השונים בבתי החולים שאינם מתוקננים (</w:t>
            </w:r>
            <w:r w:rsidRPr="00EA71A0">
              <w:rPr>
                <w:rFonts w:hint="cs"/>
                <w:b w:val="0"/>
                <w:bCs w:val="0"/>
                <w:noProof w:val="0"/>
                <w:rtl/>
              </w:rPr>
              <w:t>העובדים הסוציאליים</w:t>
            </w:r>
            <w:r w:rsidRPr="00EA71A0">
              <w:rPr>
                <w:b w:val="0"/>
                <w:bCs w:val="0"/>
                <w:noProof w:val="0"/>
                <w:rtl/>
              </w:rPr>
              <w:t xml:space="preserve">, </w:t>
            </w:r>
            <w:r w:rsidRPr="00EA71A0">
              <w:rPr>
                <w:rFonts w:hint="cs"/>
                <w:b w:val="0"/>
                <w:bCs w:val="0"/>
                <w:noProof w:val="0"/>
                <w:rtl/>
              </w:rPr>
              <w:t xml:space="preserve">העובדים השונים במקצועות הבריאות וכן </w:t>
            </w:r>
            <w:r w:rsidRPr="00EA71A0">
              <w:rPr>
                <w:b w:val="0"/>
                <w:bCs w:val="0"/>
                <w:noProof w:val="0"/>
                <w:rtl/>
              </w:rPr>
              <w:t>המזכירות הרפואיות ואחרים) כדי ל</w:t>
            </w:r>
            <w:r w:rsidRPr="00EA71A0">
              <w:rPr>
                <w:rFonts w:hint="cs"/>
                <w:b w:val="0"/>
                <w:bCs w:val="0"/>
                <w:noProof w:val="0"/>
                <w:rtl/>
              </w:rPr>
              <w:t>קבוע</w:t>
            </w:r>
            <w:r w:rsidRPr="00EA71A0">
              <w:rPr>
                <w:b w:val="0"/>
                <w:bCs w:val="0"/>
                <w:noProof w:val="0"/>
                <w:rtl/>
              </w:rPr>
              <w:t xml:space="preserve"> מה</w:t>
            </w:r>
            <w:r w:rsidRPr="00EA71A0">
              <w:rPr>
                <w:rFonts w:hint="cs"/>
                <w:b w:val="0"/>
                <w:bCs w:val="0"/>
                <w:noProof w:val="0"/>
                <w:rtl/>
              </w:rPr>
              <w:t>ו</w:t>
            </w:r>
            <w:r w:rsidRPr="00EA71A0">
              <w:rPr>
                <w:b w:val="0"/>
                <w:bCs w:val="0"/>
                <w:noProof w:val="0"/>
                <w:rtl/>
              </w:rPr>
              <w:t xml:space="preserve"> היקף המשרות הדרוש בכל תחום </w:t>
            </w:r>
            <w:r w:rsidRPr="00EA71A0">
              <w:rPr>
                <w:rFonts w:hint="cs"/>
                <w:b w:val="0"/>
                <w:bCs w:val="0"/>
                <w:noProof w:val="0"/>
                <w:rtl/>
              </w:rPr>
              <w:t>ש</w:t>
            </w:r>
            <w:r w:rsidRPr="00EA71A0">
              <w:rPr>
                <w:b w:val="0"/>
                <w:bCs w:val="0"/>
                <w:noProof w:val="0"/>
                <w:rtl/>
              </w:rPr>
              <w:t xml:space="preserve">יאפשר לתת טיפול נאות לחולים. בהתאם לכך עליו להכין תכנית רב-שנתית </w:t>
            </w:r>
            <w:r w:rsidRPr="00EA71A0">
              <w:rPr>
                <w:rFonts w:hint="cs"/>
                <w:b w:val="0"/>
                <w:bCs w:val="0"/>
                <w:noProof w:val="0"/>
                <w:rtl/>
              </w:rPr>
              <w:t>שתאפשר לתת לחולים את מלוא השירותים הנדרשים</w:t>
            </w:r>
            <w:r w:rsidRPr="00EA71A0">
              <w:rPr>
                <w:b w:val="0"/>
                <w:bCs w:val="0"/>
                <w:noProof w:val="0"/>
                <w:rtl/>
              </w:rPr>
              <w:t xml:space="preserve">. לאחר מכן עליו להנחות את בתי החולים להעסיק את בעלי התפקידים בהיקף שיאפשר לעמוד בכל המשימות. </w:t>
            </w:r>
            <w:r w:rsidRPr="00EA71A0">
              <w:rPr>
                <w:rFonts w:hint="cs"/>
                <w:b w:val="0"/>
                <w:bCs w:val="0"/>
                <w:noProof w:val="0"/>
                <w:rtl/>
              </w:rPr>
              <w:t>גם בתי</w:t>
            </w:r>
            <w:r w:rsidRPr="00EA71A0">
              <w:rPr>
                <w:b w:val="0"/>
                <w:bCs w:val="0"/>
                <w:noProof w:val="0"/>
                <w:rtl/>
              </w:rPr>
              <w:t xml:space="preserve"> </w:t>
            </w:r>
            <w:r w:rsidRPr="00EA71A0">
              <w:rPr>
                <w:rFonts w:hint="cs"/>
                <w:b w:val="0"/>
                <w:bCs w:val="0"/>
                <w:noProof w:val="0"/>
                <w:rtl/>
              </w:rPr>
              <w:t>החולים</w:t>
            </w:r>
            <w:r w:rsidRPr="00EA71A0">
              <w:rPr>
                <w:b w:val="0"/>
                <w:bCs w:val="0"/>
                <w:noProof w:val="0"/>
                <w:rtl/>
              </w:rPr>
              <w:t xml:space="preserve"> </w:t>
            </w:r>
            <w:r w:rsidRPr="00EA71A0">
              <w:rPr>
                <w:rFonts w:hint="cs"/>
                <w:b w:val="0"/>
                <w:bCs w:val="0"/>
                <w:noProof w:val="0"/>
                <w:rtl/>
              </w:rPr>
              <w:t>עצמם</w:t>
            </w:r>
            <w:r w:rsidRPr="00EA71A0">
              <w:rPr>
                <w:b w:val="0"/>
                <w:bCs w:val="0"/>
                <w:noProof w:val="0"/>
                <w:rtl/>
              </w:rPr>
              <w:t xml:space="preserve"> </w:t>
            </w:r>
            <w:r w:rsidRPr="00EA71A0">
              <w:rPr>
                <w:rFonts w:hint="cs"/>
                <w:b w:val="0"/>
                <w:bCs w:val="0"/>
                <w:noProof w:val="0"/>
                <w:rtl/>
              </w:rPr>
              <w:t>צריכים לבחון</w:t>
            </w:r>
            <w:r w:rsidRPr="00EA71A0">
              <w:rPr>
                <w:b w:val="0"/>
                <w:bCs w:val="0"/>
                <w:noProof w:val="0"/>
                <w:rtl/>
              </w:rPr>
              <w:t xml:space="preserve"> </w:t>
            </w:r>
            <w:r w:rsidRPr="00EA71A0">
              <w:rPr>
                <w:rFonts w:hint="cs"/>
                <w:b w:val="0"/>
                <w:bCs w:val="0"/>
                <w:noProof w:val="0"/>
                <w:rtl/>
              </w:rPr>
              <w:t>כיצד ניתן לספק</w:t>
            </w:r>
            <w:r w:rsidRPr="00EA71A0">
              <w:rPr>
                <w:b w:val="0"/>
                <w:bCs w:val="0"/>
                <w:noProof w:val="0"/>
                <w:rtl/>
              </w:rPr>
              <w:t xml:space="preserve"> </w:t>
            </w:r>
            <w:r w:rsidRPr="00EA71A0">
              <w:rPr>
                <w:rFonts w:hint="cs"/>
                <w:b w:val="0"/>
                <w:bCs w:val="0"/>
                <w:noProof w:val="0"/>
                <w:rtl/>
              </w:rPr>
              <w:t>את</w:t>
            </w:r>
            <w:r w:rsidRPr="00EA71A0">
              <w:rPr>
                <w:b w:val="0"/>
                <w:bCs w:val="0"/>
                <w:noProof w:val="0"/>
                <w:rtl/>
              </w:rPr>
              <w:t xml:space="preserve"> </w:t>
            </w:r>
            <w:r w:rsidRPr="00EA71A0">
              <w:rPr>
                <w:rFonts w:hint="cs"/>
                <w:b w:val="0"/>
                <w:bCs w:val="0"/>
                <w:noProof w:val="0"/>
                <w:rtl/>
              </w:rPr>
              <w:t>צורכי</w:t>
            </w:r>
            <w:r w:rsidRPr="00EA71A0">
              <w:rPr>
                <w:b w:val="0"/>
                <w:bCs w:val="0"/>
                <w:noProof w:val="0"/>
                <w:rtl/>
              </w:rPr>
              <w:t xml:space="preserve"> </w:t>
            </w:r>
            <w:r w:rsidRPr="00EA71A0">
              <w:rPr>
                <w:rFonts w:hint="cs"/>
                <w:b w:val="0"/>
                <w:bCs w:val="0"/>
                <w:noProof w:val="0"/>
                <w:rtl/>
              </w:rPr>
              <w:t>החולים</w:t>
            </w:r>
            <w:r w:rsidRPr="00EA71A0">
              <w:rPr>
                <w:b w:val="0"/>
                <w:bCs w:val="0"/>
                <w:noProof w:val="0"/>
                <w:rtl/>
              </w:rPr>
              <w:t xml:space="preserve"> באופן יעיל יותר</w:t>
            </w:r>
            <w:r w:rsidRPr="00EA71A0">
              <w:rPr>
                <w:rFonts w:hint="cs"/>
                <w:b w:val="0"/>
                <w:bCs w:val="0"/>
                <w:noProof w:val="0"/>
                <w:rtl/>
              </w:rPr>
              <w:t>,</w:t>
            </w:r>
            <w:r w:rsidRPr="00EA71A0">
              <w:rPr>
                <w:b w:val="0"/>
                <w:bCs w:val="0"/>
                <w:noProof w:val="0"/>
                <w:rtl/>
              </w:rPr>
              <w:t xml:space="preserve"> </w:t>
            </w:r>
            <w:r w:rsidRPr="00EA71A0">
              <w:rPr>
                <w:rFonts w:hint="cs"/>
                <w:b w:val="0"/>
                <w:bCs w:val="0"/>
                <w:noProof w:val="0"/>
                <w:rtl/>
              </w:rPr>
              <w:t xml:space="preserve">ולמצוא דרכים שיאפשרו להעביר לחולים באופן שגרתי מידע על כל האמצעים העומדים לרשותם למיצוי זכויותיהם. </w:t>
            </w:r>
          </w:p>
          <w:p w:rsidR="00EA71A0" w:rsidRPr="00EA71A0" w:rsidP="009B2F9C">
            <w:pPr>
              <w:pStyle w:val="takzir"/>
              <w:rPr>
                <w:b w:val="0"/>
                <w:bCs w:val="0"/>
                <w:noProof w:val="0"/>
                <w:rtl/>
              </w:rPr>
            </w:pPr>
            <w:r w:rsidRPr="00EA71A0">
              <w:rPr>
                <w:rFonts w:hint="cs"/>
                <w:b w:val="0"/>
                <w:bCs w:val="0"/>
                <w:noProof w:val="0"/>
                <w:rtl/>
              </w:rPr>
              <w:t>על משרד הבריאות לקיים מהלך הסברתי לציבור שבו יבהיר לו את התנאים בחוק זכויות החולה המאפשרים לחולה לקבל מהצוות הרפואי מידע על מצבו הבריאותי</w:t>
            </w:r>
            <w:r w:rsidRPr="00EA71A0">
              <w:rPr>
                <w:b w:val="0"/>
                <w:bCs w:val="0"/>
                <w:noProof w:val="0"/>
                <w:rtl/>
              </w:rPr>
              <w:t xml:space="preserve">. </w:t>
            </w:r>
            <w:r w:rsidRPr="00EA71A0">
              <w:rPr>
                <w:rFonts w:hint="cs"/>
                <w:b w:val="0"/>
                <w:bCs w:val="0"/>
                <w:noProof w:val="0"/>
                <w:rtl/>
              </w:rPr>
              <w:t>גם</w:t>
            </w:r>
            <w:r w:rsidRPr="00EA71A0">
              <w:rPr>
                <w:b w:val="0"/>
                <w:bCs w:val="0"/>
                <w:noProof w:val="0"/>
                <w:rtl/>
              </w:rPr>
              <w:t xml:space="preserve"> בתי החולים</w:t>
            </w:r>
            <w:r w:rsidRPr="00EA71A0">
              <w:rPr>
                <w:rFonts w:hint="cs"/>
                <w:b w:val="0"/>
                <w:bCs w:val="0"/>
                <w:noProof w:val="0"/>
                <w:rtl/>
              </w:rPr>
              <w:t xml:space="preserve"> נדרשים</w:t>
            </w:r>
            <w:r w:rsidRPr="00EA71A0">
              <w:rPr>
                <w:b w:val="0"/>
                <w:bCs w:val="0"/>
                <w:noProof w:val="0"/>
                <w:rtl/>
              </w:rPr>
              <w:t xml:space="preserve"> להקפיד על האמור בחוק זה ולמסור מידע רפואי רק למי שרשאי לקבלו. </w:t>
            </w:r>
            <w:r w:rsidRPr="00EA71A0">
              <w:rPr>
                <w:rFonts w:hint="cs"/>
                <w:b w:val="0"/>
                <w:bCs w:val="0"/>
                <w:noProof w:val="0"/>
                <w:rtl/>
              </w:rPr>
              <w:t>על</w:t>
            </w:r>
            <w:r w:rsidRPr="00EA71A0">
              <w:rPr>
                <w:b w:val="0"/>
                <w:bCs w:val="0"/>
                <w:noProof w:val="0"/>
                <w:rtl/>
              </w:rPr>
              <w:t xml:space="preserve"> </w:t>
            </w:r>
            <w:r w:rsidRPr="00EA71A0">
              <w:rPr>
                <w:rFonts w:hint="cs"/>
                <w:b w:val="0"/>
                <w:bCs w:val="0"/>
                <w:noProof w:val="0"/>
                <w:rtl/>
              </w:rPr>
              <w:t>משרד</w:t>
            </w:r>
            <w:r w:rsidRPr="00EA71A0">
              <w:rPr>
                <w:b w:val="0"/>
                <w:bCs w:val="0"/>
                <w:noProof w:val="0"/>
                <w:rtl/>
              </w:rPr>
              <w:t xml:space="preserve"> </w:t>
            </w:r>
            <w:r w:rsidRPr="00EA71A0">
              <w:rPr>
                <w:rFonts w:hint="cs"/>
                <w:b w:val="0"/>
                <w:bCs w:val="0"/>
                <w:noProof w:val="0"/>
                <w:rtl/>
              </w:rPr>
              <w:t>הבריאות</w:t>
            </w:r>
            <w:r w:rsidRPr="00EA71A0">
              <w:rPr>
                <w:b w:val="0"/>
                <w:bCs w:val="0"/>
                <w:noProof w:val="0"/>
                <w:rtl/>
              </w:rPr>
              <w:t xml:space="preserve"> </w:t>
            </w:r>
            <w:r w:rsidRPr="00EA71A0">
              <w:rPr>
                <w:rFonts w:hint="cs"/>
                <w:b w:val="0"/>
                <w:bCs w:val="0"/>
                <w:noProof w:val="0"/>
                <w:rtl/>
              </w:rPr>
              <w:t>ובתי</w:t>
            </w:r>
            <w:r w:rsidRPr="00EA71A0">
              <w:rPr>
                <w:b w:val="0"/>
                <w:bCs w:val="0"/>
                <w:noProof w:val="0"/>
                <w:rtl/>
              </w:rPr>
              <w:t xml:space="preserve"> </w:t>
            </w:r>
            <w:r w:rsidRPr="00EA71A0">
              <w:rPr>
                <w:rFonts w:hint="cs"/>
                <w:b w:val="0"/>
                <w:bCs w:val="0"/>
                <w:noProof w:val="0"/>
                <w:rtl/>
              </w:rPr>
              <w:t>החולים</w:t>
            </w:r>
            <w:r w:rsidRPr="00EA71A0">
              <w:rPr>
                <w:b w:val="0"/>
                <w:bCs w:val="0"/>
                <w:noProof w:val="0"/>
                <w:rtl/>
              </w:rPr>
              <w:t xml:space="preserve"> </w:t>
            </w:r>
            <w:r w:rsidRPr="00EA71A0">
              <w:rPr>
                <w:rFonts w:hint="cs"/>
                <w:b w:val="0"/>
                <w:bCs w:val="0"/>
                <w:noProof w:val="0"/>
                <w:rtl/>
              </w:rPr>
              <w:t>לפעול</w:t>
            </w:r>
            <w:r w:rsidRPr="00EA71A0">
              <w:rPr>
                <w:b w:val="0"/>
                <w:bCs w:val="0"/>
                <w:noProof w:val="0"/>
                <w:rtl/>
              </w:rPr>
              <w:t xml:space="preserve"> </w:t>
            </w:r>
            <w:r w:rsidRPr="00EA71A0">
              <w:rPr>
                <w:rFonts w:hint="cs"/>
                <w:b w:val="0"/>
                <w:bCs w:val="0"/>
                <w:noProof w:val="0"/>
                <w:rtl/>
              </w:rPr>
              <w:t>כדי להגן</w:t>
            </w:r>
            <w:r w:rsidRPr="00EA71A0">
              <w:rPr>
                <w:b w:val="0"/>
                <w:bCs w:val="0"/>
                <w:noProof w:val="0"/>
                <w:rtl/>
              </w:rPr>
              <w:t xml:space="preserve"> </w:t>
            </w:r>
            <w:r w:rsidRPr="00EA71A0">
              <w:rPr>
                <w:rFonts w:hint="cs"/>
                <w:b w:val="0"/>
                <w:bCs w:val="0"/>
                <w:noProof w:val="0"/>
                <w:rtl/>
              </w:rPr>
              <w:t>על</w:t>
            </w:r>
            <w:r w:rsidRPr="00EA71A0">
              <w:rPr>
                <w:b w:val="0"/>
                <w:bCs w:val="0"/>
                <w:noProof w:val="0"/>
                <w:rtl/>
              </w:rPr>
              <w:t xml:space="preserve"> </w:t>
            </w:r>
            <w:r w:rsidRPr="00EA71A0">
              <w:rPr>
                <w:rFonts w:hint="cs"/>
                <w:b w:val="0"/>
                <w:bCs w:val="0"/>
                <w:noProof w:val="0"/>
                <w:rtl/>
              </w:rPr>
              <w:t>הסודיות</w:t>
            </w:r>
            <w:r w:rsidRPr="00EA71A0">
              <w:rPr>
                <w:b w:val="0"/>
                <w:bCs w:val="0"/>
                <w:noProof w:val="0"/>
                <w:rtl/>
              </w:rPr>
              <w:t xml:space="preserve"> </w:t>
            </w:r>
            <w:r w:rsidRPr="00EA71A0">
              <w:rPr>
                <w:rFonts w:hint="cs"/>
                <w:b w:val="0"/>
                <w:bCs w:val="0"/>
                <w:noProof w:val="0"/>
                <w:rtl/>
              </w:rPr>
              <w:t>הרפואית</w:t>
            </w:r>
            <w:r w:rsidRPr="00EA71A0">
              <w:rPr>
                <w:b w:val="0"/>
                <w:bCs w:val="0"/>
                <w:noProof w:val="0"/>
                <w:rtl/>
              </w:rPr>
              <w:t xml:space="preserve"> </w:t>
            </w:r>
            <w:r w:rsidRPr="00EA71A0">
              <w:rPr>
                <w:rFonts w:hint="cs"/>
                <w:b w:val="0"/>
                <w:bCs w:val="0"/>
                <w:noProof w:val="0"/>
                <w:rtl/>
              </w:rPr>
              <w:t>של</w:t>
            </w:r>
            <w:r w:rsidRPr="00EA71A0">
              <w:rPr>
                <w:b w:val="0"/>
                <w:bCs w:val="0"/>
                <w:noProof w:val="0"/>
                <w:rtl/>
              </w:rPr>
              <w:t xml:space="preserve"> </w:t>
            </w:r>
            <w:r w:rsidRPr="00EA71A0">
              <w:rPr>
                <w:rFonts w:hint="cs"/>
                <w:b w:val="0"/>
                <w:bCs w:val="0"/>
                <w:noProof w:val="0"/>
                <w:rtl/>
              </w:rPr>
              <w:t>החולה</w:t>
            </w:r>
            <w:r w:rsidRPr="00EA71A0">
              <w:rPr>
                <w:b w:val="0"/>
                <w:bCs w:val="0"/>
                <w:noProof w:val="0"/>
                <w:rtl/>
              </w:rPr>
              <w:t xml:space="preserve"> </w:t>
            </w:r>
            <w:r w:rsidRPr="00EA71A0">
              <w:rPr>
                <w:rFonts w:hint="cs"/>
                <w:b w:val="0"/>
                <w:bCs w:val="0"/>
                <w:noProof w:val="0"/>
                <w:rtl/>
              </w:rPr>
              <w:t>המאושפז,</w:t>
            </w:r>
            <w:r w:rsidRPr="00EA71A0">
              <w:rPr>
                <w:b w:val="0"/>
                <w:bCs w:val="0"/>
                <w:noProof w:val="0"/>
                <w:rtl/>
              </w:rPr>
              <w:t xml:space="preserve"> </w:t>
            </w:r>
            <w:r w:rsidRPr="00EA71A0">
              <w:rPr>
                <w:rFonts w:hint="cs"/>
                <w:b w:val="0"/>
                <w:bCs w:val="0"/>
                <w:noProof w:val="0"/>
                <w:rtl/>
              </w:rPr>
              <w:t>הן</w:t>
            </w:r>
            <w:r w:rsidRPr="00EA71A0">
              <w:rPr>
                <w:b w:val="0"/>
                <w:bCs w:val="0"/>
                <w:noProof w:val="0"/>
                <w:rtl/>
              </w:rPr>
              <w:t xml:space="preserve"> </w:t>
            </w:r>
            <w:r w:rsidRPr="00EA71A0">
              <w:rPr>
                <w:rFonts w:hint="cs"/>
                <w:b w:val="0"/>
                <w:bCs w:val="0"/>
                <w:noProof w:val="0"/>
                <w:rtl/>
              </w:rPr>
              <w:t>באמצעים</w:t>
            </w:r>
            <w:r w:rsidRPr="00EA71A0">
              <w:rPr>
                <w:b w:val="0"/>
                <w:bCs w:val="0"/>
                <w:noProof w:val="0"/>
                <w:rtl/>
              </w:rPr>
              <w:t xml:space="preserve"> </w:t>
            </w:r>
            <w:r w:rsidRPr="00EA71A0">
              <w:rPr>
                <w:rFonts w:hint="cs"/>
                <w:b w:val="0"/>
                <w:bCs w:val="0"/>
                <w:noProof w:val="0"/>
                <w:rtl/>
              </w:rPr>
              <w:t>פיזיים</w:t>
            </w:r>
            <w:r w:rsidRPr="00EA71A0">
              <w:rPr>
                <w:b w:val="0"/>
                <w:bCs w:val="0"/>
                <w:noProof w:val="0"/>
                <w:rtl/>
              </w:rPr>
              <w:t xml:space="preserve"> </w:t>
            </w:r>
            <w:r w:rsidRPr="00EA71A0">
              <w:rPr>
                <w:rFonts w:hint="cs"/>
                <w:b w:val="0"/>
                <w:bCs w:val="0"/>
                <w:noProof w:val="0"/>
                <w:rtl/>
              </w:rPr>
              <w:t>והן</w:t>
            </w:r>
            <w:r w:rsidRPr="00EA71A0">
              <w:rPr>
                <w:b w:val="0"/>
                <w:bCs w:val="0"/>
                <w:noProof w:val="0"/>
                <w:rtl/>
              </w:rPr>
              <w:t xml:space="preserve"> </w:t>
            </w:r>
            <w:r w:rsidRPr="00EA71A0">
              <w:rPr>
                <w:rFonts w:hint="cs"/>
                <w:b w:val="0"/>
                <w:bCs w:val="0"/>
                <w:noProof w:val="0"/>
                <w:rtl/>
              </w:rPr>
              <w:t>באמצעות</w:t>
            </w:r>
            <w:r w:rsidRPr="00EA71A0">
              <w:rPr>
                <w:b w:val="0"/>
                <w:bCs w:val="0"/>
                <w:noProof w:val="0"/>
                <w:rtl/>
              </w:rPr>
              <w:t xml:space="preserve"> </w:t>
            </w:r>
            <w:r w:rsidRPr="00EA71A0">
              <w:rPr>
                <w:rFonts w:hint="cs"/>
                <w:b w:val="0"/>
                <w:bCs w:val="0"/>
                <w:noProof w:val="0"/>
                <w:rtl/>
              </w:rPr>
              <w:t>הגברת</w:t>
            </w:r>
            <w:r w:rsidRPr="00EA71A0">
              <w:rPr>
                <w:b w:val="0"/>
                <w:bCs w:val="0"/>
                <w:noProof w:val="0"/>
                <w:rtl/>
              </w:rPr>
              <w:t xml:space="preserve"> </w:t>
            </w:r>
            <w:r w:rsidRPr="00EA71A0">
              <w:rPr>
                <w:rFonts w:hint="cs"/>
                <w:b w:val="0"/>
                <w:bCs w:val="0"/>
                <w:noProof w:val="0"/>
                <w:rtl/>
              </w:rPr>
              <w:t>ההסברה</w:t>
            </w:r>
            <w:r w:rsidRPr="00EA71A0">
              <w:rPr>
                <w:b w:val="0"/>
                <w:bCs w:val="0"/>
                <w:noProof w:val="0"/>
                <w:rtl/>
              </w:rPr>
              <w:t xml:space="preserve"> </w:t>
            </w:r>
            <w:r w:rsidRPr="00EA71A0">
              <w:rPr>
                <w:rFonts w:hint="cs"/>
                <w:b w:val="0"/>
                <w:bCs w:val="0"/>
                <w:noProof w:val="0"/>
                <w:rtl/>
              </w:rPr>
              <w:t>לצוותים</w:t>
            </w:r>
            <w:r w:rsidRPr="00EA71A0">
              <w:rPr>
                <w:b w:val="0"/>
                <w:bCs w:val="0"/>
                <w:noProof w:val="0"/>
                <w:rtl/>
              </w:rPr>
              <w:t xml:space="preserve"> </w:t>
            </w:r>
            <w:r w:rsidRPr="00EA71A0">
              <w:rPr>
                <w:rFonts w:hint="cs"/>
                <w:b w:val="0"/>
                <w:bCs w:val="0"/>
                <w:noProof w:val="0"/>
                <w:rtl/>
              </w:rPr>
              <w:t>הרפואיים</w:t>
            </w:r>
            <w:r w:rsidRPr="00EA71A0">
              <w:rPr>
                <w:b w:val="0"/>
                <w:bCs w:val="0"/>
                <w:noProof w:val="0"/>
                <w:rtl/>
              </w:rPr>
              <w:t>.</w:t>
            </w:r>
          </w:p>
          <w:p w:rsidR="00EA71A0" w:rsidRPr="00EA71A0" w:rsidP="009B2F9C">
            <w:pPr>
              <w:pStyle w:val="takzir"/>
              <w:spacing w:before="240" w:line="230" w:lineRule="exact"/>
              <w:rPr>
                <w:b w:val="0"/>
                <w:bCs w:val="0"/>
                <w:noProof w:val="0"/>
                <w:rtl/>
              </w:rPr>
            </w:pPr>
            <w:r w:rsidRPr="00EA71A0">
              <w:rPr>
                <w:rFonts w:hint="cs"/>
                <w:b w:val="0"/>
                <w:bCs w:val="0"/>
                <w:noProof w:val="0"/>
                <w:rtl/>
              </w:rPr>
              <w:t>על משרד הבריאות לבחון כיצד ניתן לצמצם את זמני השהייה במלר"דים. מן הראוי</w:t>
            </w:r>
            <w:r w:rsidRPr="00EA71A0">
              <w:rPr>
                <w:b w:val="0"/>
                <w:bCs w:val="0"/>
                <w:noProof w:val="0"/>
                <w:rtl/>
              </w:rPr>
              <w:t xml:space="preserve"> לבדוק</w:t>
            </w:r>
            <w:r w:rsidRPr="00EA71A0">
              <w:rPr>
                <w:rFonts w:hint="cs"/>
                <w:b w:val="0"/>
                <w:bCs w:val="0"/>
                <w:noProof w:val="0"/>
                <w:rtl/>
              </w:rPr>
              <w:t xml:space="preserve"> למשל</w:t>
            </w:r>
            <w:r w:rsidRPr="00EA71A0">
              <w:rPr>
                <w:b w:val="0"/>
                <w:bCs w:val="0"/>
                <w:noProof w:val="0"/>
                <w:rtl/>
              </w:rPr>
              <w:t xml:space="preserve">, בתיאום עם </w:t>
            </w:r>
            <w:r w:rsidRPr="00EA71A0">
              <w:rPr>
                <w:rFonts w:hint="cs"/>
                <w:b w:val="0"/>
                <w:bCs w:val="0"/>
                <w:noProof w:val="0"/>
                <w:rtl/>
              </w:rPr>
              <w:t>הגופים</w:t>
            </w:r>
            <w:r w:rsidRPr="00EA71A0">
              <w:rPr>
                <w:b w:val="0"/>
                <w:bCs w:val="0"/>
                <w:noProof w:val="0"/>
                <w:rtl/>
              </w:rPr>
              <w:t xml:space="preserve"> </w:t>
            </w:r>
            <w:r w:rsidRPr="00EA71A0">
              <w:rPr>
                <w:rFonts w:hint="cs"/>
                <w:b w:val="0"/>
                <w:bCs w:val="0"/>
                <w:noProof w:val="0"/>
                <w:rtl/>
              </w:rPr>
              <w:t>המקצועיים</w:t>
            </w:r>
            <w:r w:rsidRPr="00EA71A0">
              <w:rPr>
                <w:b w:val="0"/>
                <w:bCs w:val="0"/>
                <w:noProof w:val="0"/>
                <w:rtl/>
              </w:rPr>
              <w:t xml:space="preserve">, </w:t>
            </w:r>
            <w:r w:rsidRPr="00EA71A0">
              <w:rPr>
                <w:rFonts w:hint="cs"/>
                <w:b w:val="0"/>
                <w:bCs w:val="0"/>
                <w:noProof w:val="0"/>
                <w:rtl/>
              </w:rPr>
              <w:t>את האפשרות לאצול לאחיות את הסמכות לבצע מטלות</w:t>
            </w:r>
            <w:r w:rsidRPr="00EA71A0">
              <w:rPr>
                <w:b w:val="0"/>
                <w:bCs w:val="0"/>
                <w:noProof w:val="0"/>
                <w:rtl/>
              </w:rPr>
              <w:t xml:space="preserve"> כמו הפניה לבדיקות והדמיות מסוימות</w:t>
            </w:r>
            <w:r w:rsidRPr="00EA71A0">
              <w:rPr>
                <w:rFonts w:hint="cs"/>
                <w:b w:val="0"/>
                <w:bCs w:val="0"/>
                <w:noProof w:val="0"/>
                <w:rtl/>
              </w:rPr>
              <w:t xml:space="preserve"> המוטלות כיום על</w:t>
            </w:r>
            <w:r w:rsidRPr="00EA71A0">
              <w:rPr>
                <w:b w:val="0"/>
                <w:bCs w:val="0"/>
                <w:noProof w:val="0"/>
                <w:rtl/>
              </w:rPr>
              <w:t xml:space="preserve"> רופאים</w:t>
            </w:r>
            <w:r w:rsidRPr="00EA71A0">
              <w:rPr>
                <w:rFonts w:hint="cs"/>
                <w:b w:val="0"/>
                <w:bCs w:val="0"/>
                <w:noProof w:val="0"/>
                <w:rtl/>
              </w:rPr>
              <w:t>.</w:t>
            </w:r>
            <w:r w:rsidRPr="00EA71A0">
              <w:rPr>
                <w:b w:val="0"/>
                <w:bCs w:val="0"/>
                <w:noProof w:val="0"/>
                <w:rtl/>
              </w:rPr>
              <w:t xml:space="preserve"> כך </w:t>
            </w:r>
            <w:r w:rsidRPr="00EA71A0">
              <w:rPr>
                <w:rFonts w:hint="cs"/>
                <w:b w:val="0"/>
                <w:bCs w:val="0"/>
                <w:noProof w:val="0"/>
                <w:rtl/>
              </w:rPr>
              <w:t>ייחסך זמן רב משום שכ</w:t>
            </w:r>
            <w:r w:rsidRPr="00EA71A0">
              <w:rPr>
                <w:b w:val="0"/>
                <w:bCs w:val="0"/>
                <w:noProof w:val="0"/>
                <w:rtl/>
              </w:rPr>
              <w:t xml:space="preserve">שהרופא יגיע לבדוק את החולה </w:t>
            </w:r>
            <w:r w:rsidRPr="00EA71A0">
              <w:rPr>
                <w:rFonts w:hint="cs"/>
                <w:b w:val="0"/>
                <w:bCs w:val="0"/>
                <w:noProof w:val="0"/>
                <w:rtl/>
              </w:rPr>
              <w:t xml:space="preserve">כבר </w:t>
            </w:r>
            <w:r w:rsidRPr="00EA71A0">
              <w:rPr>
                <w:b w:val="0"/>
                <w:bCs w:val="0"/>
                <w:noProof w:val="0"/>
                <w:rtl/>
              </w:rPr>
              <w:t xml:space="preserve">יהיו בידו נתונים רלוונטיים על </w:t>
            </w:r>
            <w:r w:rsidRPr="00EA71A0">
              <w:rPr>
                <w:rFonts w:hint="cs"/>
                <w:b w:val="0"/>
                <w:bCs w:val="0"/>
                <w:noProof w:val="0"/>
                <w:rtl/>
              </w:rPr>
              <w:t>מצבו הרפואי</w:t>
            </w:r>
            <w:r w:rsidRPr="00EA71A0">
              <w:rPr>
                <w:b w:val="0"/>
                <w:bCs w:val="0"/>
                <w:noProof w:val="0"/>
                <w:rtl/>
              </w:rPr>
              <w:t xml:space="preserve">. </w:t>
            </w:r>
          </w:p>
          <w:p w:rsidR="00EA71A0" w:rsidRPr="00EA71A0" w:rsidP="009B2F9C">
            <w:pPr>
              <w:pStyle w:val="takzir"/>
              <w:spacing w:line="230" w:lineRule="exact"/>
              <w:rPr>
                <w:b w:val="0"/>
                <w:bCs w:val="0"/>
                <w:noProof w:val="0"/>
                <w:rtl/>
              </w:rPr>
            </w:pPr>
            <w:r w:rsidRPr="00EA71A0">
              <w:rPr>
                <w:rFonts w:hint="cs"/>
                <w:b w:val="0"/>
                <w:bCs w:val="0"/>
                <w:noProof w:val="0"/>
                <w:rtl/>
              </w:rPr>
              <w:t>על משרד הבריאות, הכללית וכל בתי החולים לוודא שהמידע ברשומה רפואית של כל חולה יהיה נכון ומלא. יש לתקן</w:t>
            </w:r>
            <w:r w:rsidRPr="00EA71A0">
              <w:rPr>
                <w:b w:val="0"/>
                <w:bCs w:val="0"/>
                <w:noProof w:val="0"/>
                <w:rtl/>
              </w:rPr>
              <w:t xml:space="preserve"> </w:t>
            </w:r>
            <w:r w:rsidRPr="00EA71A0">
              <w:rPr>
                <w:rFonts w:hint="cs"/>
                <w:b w:val="0"/>
                <w:bCs w:val="0"/>
                <w:noProof w:val="0"/>
                <w:rtl/>
              </w:rPr>
              <w:t>את</w:t>
            </w:r>
            <w:r w:rsidRPr="00EA71A0">
              <w:rPr>
                <w:b w:val="0"/>
                <w:bCs w:val="0"/>
                <w:noProof w:val="0"/>
                <w:rtl/>
              </w:rPr>
              <w:t xml:space="preserve"> </w:t>
            </w:r>
            <w:r w:rsidRPr="00EA71A0">
              <w:rPr>
                <w:rFonts w:hint="cs"/>
                <w:b w:val="0"/>
                <w:bCs w:val="0"/>
                <w:noProof w:val="0"/>
                <w:rtl/>
              </w:rPr>
              <w:t>הטעויות</w:t>
            </w:r>
            <w:r w:rsidRPr="00EA71A0">
              <w:rPr>
                <w:b w:val="0"/>
                <w:bCs w:val="0"/>
                <w:noProof w:val="0"/>
                <w:rtl/>
              </w:rPr>
              <w:t xml:space="preserve"> </w:t>
            </w:r>
            <w:r w:rsidRPr="00EA71A0">
              <w:rPr>
                <w:rFonts w:hint="cs"/>
                <w:b w:val="0"/>
                <w:bCs w:val="0"/>
                <w:noProof w:val="0"/>
                <w:rtl/>
              </w:rPr>
              <w:t>שנמצאו</w:t>
            </w:r>
            <w:r w:rsidRPr="00EA71A0">
              <w:rPr>
                <w:b w:val="0"/>
                <w:bCs w:val="0"/>
                <w:noProof w:val="0"/>
                <w:rtl/>
              </w:rPr>
              <w:t xml:space="preserve"> </w:t>
            </w:r>
            <w:r w:rsidRPr="00EA71A0">
              <w:rPr>
                <w:rFonts w:hint="cs"/>
                <w:b w:val="0"/>
                <w:bCs w:val="0"/>
                <w:noProof w:val="0"/>
                <w:rtl/>
              </w:rPr>
              <w:t>ברשומה</w:t>
            </w:r>
            <w:r w:rsidRPr="00EA71A0">
              <w:rPr>
                <w:b w:val="0"/>
                <w:bCs w:val="0"/>
                <w:noProof w:val="0"/>
                <w:rtl/>
              </w:rPr>
              <w:t xml:space="preserve"> הרפואית סמוך ככל </w:t>
            </w:r>
            <w:r w:rsidRPr="00EA71A0">
              <w:rPr>
                <w:rFonts w:hint="cs"/>
                <w:b w:val="0"/>
                <w:bCs w:val="0"/>
                <w:noProof w:val="0"/>
                <w:rtl/>
              </w:rPr>
              <w:t>האפשר למועד שחרור החולה, כדי שניתן יהיה לעדכן את הרופא המטפל בקהילה במועד. כמו כן, חשוב במיוחד שמכתבי השחרור בכל המלרד"ים המטפלים</w:t>
            </w:r>
            <w:r w:rsidRPr="00EA71A0">
              <w:rPr>
                <w:b w:val="0"/>
                <w:bCs w:val="0"/>
                <w:noProof w:val="0"/>
                <w:rtl/>
              </w:rPr>
              <w:t xml:space="preserve"> </w:t>
            </w:r>
            <w:r w:rsidRPr="00EA71A0">
              <w:rPr>
                <w:rFonts w:hint="cs"/>
                <w:b w:val="0"/>
                <w:bCs w:val="0"/>
                <w:noProof w:val="0"/>
                <w:rtl/>
              </w:rPr>
              <w:t>בכשלושה</w:t>
            </w:r>
            <w:r w:rsidRPr="00EA71A0">
              <w:rPr>
                <w:b w:val="0"/>
                <w:bCs w:val="0"/>
                <w:noProof w:val="0"/>
                <w:rtl/>
              </w:rPr>
              <w:t xml:space="preserve"> </w:t>
            </w:r>
            <w:r w:rsidRPr="00EA71A0">
              <w:rPr>
                <w:rFonts w:hint="cs"/>
                <w:b w:val="0"/>
                <w:bCs w:val="0"/>
                <w:noProof w:val="0"/>
                <w:rtl/>
              </w:rPr>
              <w:t>מיליון</w:t>
            </w:r>
            <w:r w:rsidRPr="00EA71A0">
              <w:rPr>
                <w:b w:val="0"/>
                <w:bCs w:val="0"/>
                <w:noProof w:val="0"/>
                <w:rtl/>
              </w:rPr>
              <w:t xml:space="preserve"> </w:t>
            </w:r>
            <w:r w:rsidRPr="00EA71A0">
              <w:rPr>
                <w:rFonts w:hint="cs"/>
                <w:b w:val="0"/>
                <w:bCs w:val="0"/>
                <w:noProof w:val="0"/>
                <w:rtl/>
              </w:rPr>
              <w:t>חולים</w:t>
            </w:r>
            <w:r w:rsidRPr="00EA71A0">
              <w:rPr>
                <w:b w:val="0"/>
                <w:bCs w:val="0"/>
                <w:noProof w:val="0"/>
                <w:rtl/>
              </w:rPr>
              <w:t xml:space="preserve"> </w:t>
            </w:r>
            <w:r w:rsidRPr="00EA71A0">
              <w:rPr>
                <w:rFonts w:hint="cs"/>
                <w:b w:val="0"/>
                <w:bCs w:val="0"/>
                <w:noProof w:val="0"/>
                <w:rtl/>
              </w:rPr>
              <w:t xml:space="preserve">בשנה יהיו מודפסים, שכן לעתים מכתבים כתובים בכתב יד אינם קריאים. </w:t>
            </w:r>
          </w:p>
          <w:p w:rsidR="001275A6" w:rsidP="009B2F9C">
            <w:pPr>
              <w:pStyle w:val="takzir"/>
              <w:spacing w:line="230" w:lineRule="exact"/>
              <w:rPr>
                <w:b w:val="0"/>
                <w:bCs w:val="0"/>
                <w:rtl/>
              </w:rPr>
            </w:pPr>
            <w:r w:rsidRPr="00EA71A0">
              <w:rPr>
                <w:b w:val="0"/>
                <w:bCs w:val="0"/>
                <w:noProof w:val="0"/>
              </w:rPr>
              <w:br w:type="page"/>
            </w:r>
            <w:r w:rsidRPr="00EA71A0">
              <w:rPr>
                <w:rFonts w:hint="cs"/>
                <w:b w:val="0"/>
                <w:bCs w:val="0"/>
                <w:noProof w:val="0"/>
                <w:rtl/>
              </w:rPr>
              <w:t>נוכח</w:t>
            </w:r>
            <w:r w:rsidRPr="00EA71A0">
              <w:rPr>
                <w:b w:val="0"/>
                <w:bCs w:val="0"/>
                <w:noProof w:val="0"/>
                <w:rtl/>
              </w:rPr>
              <w:t xml:space="preserve"> </w:t>
            </w:r>
            <w:r w:rsidRPr="00EA71A0">
              <w:rPr>
                <w:rFonts w:hint="cs"/>
                <w:b w:val="0"/>
                <w:bCs w:val="0"/>
                <w:noProof w:val="0"/>
                <w:rtl/>
              </w:rPr>
              <w:t>החשיבות</w:t>
            </w:r>
            <w:r w:rsidRPr="00EA71A0">
              <w:rPr>
                <w:b w:val="0"/>
                <w:bCs w:val="0"/>
                <w:noProof w:val="0"/>
                <w:rtl/>
              </w:rPr>
              <w:t xml:space="preserve"> </w:t>
            </w:r>
            <w:r w:rsidRPr="00EA71A0">
              <w:rPr>
                <w:rFonts w:hint="cs"/>
                <w:b w:val="0"/>
                <w:bCs w:val="0"/>
                <w:noProof w:val="0"/>
                <w:rtl/>
              </w:rPr>
              <w:t>של</w:t>
            </w:r>
            <w:r w:rsidRPr="00EA71A0">
              <w:rPr>
                <w:b w:val="0"/>
                <w:bCs w:val="0"/>
                <w:noProof w:val="0"/>
                <w:rtl/>
              </w:rPr>
              <w:t xml:space="preserve"> </w:t>
            </w:r>
            <w:r w:rsidRPr="00EA71A0">
              <w:rPr>
                <w:rFonts w:hint="cs"/>
                <w:b w:val="0"/>
                <w:bCs w:val="0"/>
                <w:noProof w:val="0"/>
                <w:rtl/>
              </w:rPr>
              <w:t>הטיפול</w:t>
            </w:r>
            <w:r w:rsidRPr="00EA71A0">
              <w:rPr>
                <w:b w:val="0"/>
                <w:bCs w:val="0"/>
                <w:noProof w:val="0"/>
                <w:rtl/>
              </w:rPr>
              <w:t xml:space="preserve"> </w:t>
            </w:r>
            <w:r w:rsidRPr="00EA71A0">
              <w:rPr>
                <w:rFonts w:hint="cs"/>
                <w:b w:val="0"/>
                <w:bCs w:val="0"/>
                <w:noProof w:val="0"/>
                <w:rtl/>
              </w:rPr>
              <w:t>המידי</w:t>
            </w:r>
            <w:r w:rsidRPr="00EA71A0">
              <w:rPr>
                <w:b w:val="0"/>
                <w:bCs w:val="0"/>
                <w:noProof w:val="0"/>
                <w:rtl/>
              </w:rPr>
              <w:t xml:space="preserve"> </w:t>
            </w:r>
            <w:r w:rsidRPr="00EA71A0">
              <w:rPr>
                <w:rFonts w:hint="cs"/>
                <w:b w:val="0"/>
                <w:bCs w:val="0"/>
                <w:noProof w:val="0"/>
                <w:rtl/>
              </w:rPr>
              <w:t>בחולים מסוימים לאחר האשפוז - על</w:t>
            </w:r>
            <w:r w:rsidRPr="00EA71A0">
              <w:rPr>
                <w:b w:val="0"/>
                <w:bCs w:val="0"/>
                <w:noProof w:val="0"/>
                <w:rtl/>
              </w:rPr>
              <w:t xml:space="preserve"> </w:t>
            </w:r>
            <w:r w:rsidRPr="00EA71A0">
              <w:rPr>
                <w:rFonts w:hint="cs"/>
                <w:b w:val="0"/>
                <w:bCs w:val="0"/>
                <w:noProof w:val="0"/>
                <w:rtl/>
              </w:rPr>
              <w:t>מאוחדת</w:t>
            </w:r>
            <w:r w:rsidRPr="00EA71A0">
              <w:rPr>
                <w:b w:val="0"/>
                <w:bCs w:val="0"/>
                <w:noProof w:val="0"/>
                <w:rtl/>
              </w:rPr>
              <w:t xml:space="preserve"> </w:t>
            </w:r>
            <w:r w:rsidRPr="00EA71A0">
              <w:rPr>
                <w:rFonts w:hint="cs"/>
                <w:b w:val="0"/>
                <w:bCs w:val="0"/>
                <w:noProof w:val="0"/>
                <w:rtl/>
              </w:rPr>
              <w:t>ולאומית</w:t>
            </w:r>
            <w:r w:rsidRPr="00EA71A0">
              <w:rPr>
                <w:b w:val="0"/>
                <w:bCs w:val="0"/>
                <w:noProof w:val="0"/>
                <w:rtl/>
              </w:rPr>
              <w:t xml:space="preserve"> </w:t>
            </w:r>
            <w:r w:rsidRPr="00EA71A0">
              <w:rPr>
                <w:rFonts w:hint="cs"/>
                <w:b w:val="0"/>
                <w:bCs w:val="0"/>
                <w:noProof w:val="0"/>
                <w:rtl/>
              </w:rPr>
              <w:t>לפעול</w:t>
            </w:r>
            <w:r w:rsidRPr="00EA71A0">
              <w:rPr>
                <w:b w:val="0"/>
                <w:bCs w:val="0"/>
                <w:noProof w:val="0"/>
                <w:rtl/>
              </w:rPr>
              <w:t xml:space="preserve"> </w:t>
            </w:r>
            <w:r w:rsidRPr="00EA71A0">
              <w:rPr>
                <w:rFonts w:hint="cs"/>
                <w:b w:val="0"/>
                <w:bCs w:val="0"/>
                <w:noProof w:val="0"/>
                <w:rtl/>
              </w:rPr>
              <w:t>בהקדם</w:t>
            </w:r>
            <w:r w:rsidRPr="00EA71A0">
              <w:rPr>
                <w:b w:val="0"/>
                <w:bCs w:val="0"/>
                <w:noProof w:val="0"/>
                <w:rtl/>
              </w:rPr>
              <w:t xml:space="preserve"> </w:t>
            </w:r>
            <w:r w:rsidRPr="00EA71A0">
              <w:rPr>
                <w:rFonts w:hint="cs"/>
                <w:b w:val="0"/>
                <w:bCs w:val="0"/>
                <w:noProof w:val="0"/>
                <w:rtl/>
              </w:rPr>
              <w:t>האפשרי</w:t>
            </w:r>
            <w:r w:rsidRPr="00EA71A0">
              <w:rPr>
                <w:b w:val="0"/>
                <w:bCs w:val="0"/>
                <w:noProof w:val="0"/>
                <w:rtl/>
              </w:rPr>
              <w:t xml:space="preserve"> </w:t>
            </w:r>
            <w:r w:rsidRPr="00EA71A0">
              <w:rPr>
                <w:rFonts w:hint="cs"/>
                <w:b w:val="0"/>
                <w:bCs w:val="0"/>
                <w:noProof w:val="0"/>
                <w:rtl/>
              </w:rPr>
              <w:t>להפעלת</w:t>
            </w:r>
            <w:r w:rsidRPr="00EA71A0">
              <w:rPr>
                <w:b w:val="0"/>
                <w:bCs w:val="0"/>
                <w:noProof w:val="0"/>
                <w:rtl/>
              </w:rPr>
              <w:t xml:space="preserve"> </w:t>
            </w:r>
            <w:r w:rsidRPr="00EA71A0">
              <w:rPr>
                <w:rFonts w:hint="cs"/>
                <w:b w:val="0"/>
                <w:bCs w:val="0"/>
                <w:noProof w:val="0"/>
                <w:rtl/>
              </w:rPr>
              <w:t>מערכת</w:t>
            </w:r>
            <w:r w:rsidRPr="00EA71A0">
              <w:rPr>
                <w:b w:val="0"/>
                <w:bCs w:val="0"/>
                <w:noProof w:val="0"/>
                <w:rtl/>
              </w:rPr>
              <w:t xml:space="preserve"> </w:t>
            </w:r>
            <w:r w:rsidRPr="00EA71A0">
              <w:rPr>
                <w:rFonts w:hint="cs"/>
                <w:b w:val="0"/>
                <w:bCs w:val="0"/>
                <w:noProof w:val="0"/>
                <w:rtl/>
              </w:rPr>
              <w:t>מקוונת</w:t>
            </w:r>
            <w:r w:rsidRPr="00EA71A0">
              <w:rPr>
                <w:b w:val="0"/>
                <w:bCs w:val="0"/>
                <w:noProof w:val="0"/>
                <w:rtl/>
              </w:rPr>
              <w:t xml:space="preserve"> שתעביר את המידע על </w:t>
            </w:r>
            <w:r w:rsidRPr="00EA71A0">
              <w:rPr>
                <w:rFonts w:hint="cs"/>
                <w:b w:val="0"/>
                <w:bCs w:val="0"/>
                <w:noProof w:val="0"/>
                <w:rtl/>
              </w:rPr>
              <w:t xml:space="preserve">כל </w:t>
            </w:r>
            <w:r w:rsidRPr="00EA71A0">
              <w:rPr>
                <w:b w:val="0"/>
                <w:bCs w:val="0"/>
                <w:noProof w:val="0"/>
                <w:rtl/>
              </w:rPr>
              <w:t>מבוטחיהן המשוחררים מבית החולים למרפאות הקהילה</w:t>
            </w:r>
            <w:r w:rsidRPr="00EA71A0">
              <w:rPr>
                <w:rFonts w:hint="cs"/>
                <w:b w:val="0"/>
                <w:bCs w:val="0"/>
                <w:noProof w:val="0"/>
                <w:rtl/>
              </w:rPr>
              <w:t xml:space="preserve"> ולרופא המטפל, כדי</w:t>
            </w:r>
            <w:r w:rsidRPr="00EA71A0">
              <w:rPr>
                <w:b w:val="0"/>
                <w:bCs w:val="0"/>
                <w:noProof w:val="0"/>
                <w:rtl/>
              </w:rPr>
              <w:t xml:space="preserve"> שניתן יהיה </w:t>
            </w:r>
            <w:r w:rsidRPr="00EA71A0">
              <w:rPr>
                <w:rFonts w:hint="cs"/>
                <w:b w:val="0"/>
                <w:bCs w:val="0"/>
                <w:noProof w:val="0"/>
                <w:rtl/>
              </w:rPr>
              <w:t>לעקוב מיד אחר החולים המורכבים</w:t>
            </w:r>
            <w:r w:rsidRPr="00EA71A0">
              <w:rPr>
                <w:b w:val="0"/>
                <w:bCs w:val="0"/>
                <w:noProof w:val="0"/>
                <w:rtl/>
              </w:rPr>
              <w:t>.</w:t>
            </w:r>
          </w:p>
        </w:tc>
      </w:tr>
    </w:tbl>
    <w:p w:rsidR="001275A6" w:rsidP="009B2F9C">
      <w:pPr>
        <w:pStyle w:val="takzir"/>
        <w:rPr>
          <w:noProof w:val="0"/>
          <w:rtl/>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E44678">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7018" w:type="dxa"/>
            <w:shd w:val="pct25" w:color="00FF00" w:fill="auto"/>
          </w:tcPr>
          <w:p w:rsidR="001275A6" w:rsidP="009B2F9C">
            <w:pPr>
              <w:pStyle w:val="KOT4"/>
              <w:spacing w:before="120"/>
              <w:jc w:val="center"/>
              <w:rPr>
                <w:rtl/>
              </w:rPr>
            </w:pPr>
            <w:r>
              <w:rPr>
                <w:rtl/>
              </w:rPr>
              <w:t>סיכום</w:t>
            </w:r>
          </w:p>
        </w:tc>
      </w:tr>
      <w:tr w:rsidTr="00E44678">
        <w:tblPrEx>
          <w:tblW w:w="6691" w:type="dxa"/>
          <w:jc w:val="center"/>
          <w:tblLook w:val="04A0"/>
        </w:tblPrEx>
        <w:trPr>
          <w:cantSplit/>
          <w:jc w:val="center"/>
        </w:trPr>
        <w:tc>
          <w:tcPr>
            <w:tcW w:w="7018" w:type="dxa"/>
          </w:tcPr>
          <w:p w:rsidR="00EA71A0" w:rsidRPr="00EA71A0" w:rsidP="009B2F9C">
            <w:pPr>
              <w:spacing w:before="60" w:after="120" w:line="230" w:lineRule="exact"/>
              <w:jc w:val="both"/>
              <w:rPr>
                <w:b/>
                <w:bCs/>
                <w:sz w:val="22"/>
                <w:szCs w:val="22"/>
                <w:rtl/>
                <w:lang w:eastAsia="he-IL"/>
              </w:rPr>
            </w:pPr>
            <w:r w:rsidRPr="00EA71A0">
              <w:rPr>
                <w:rFonts w:hint="cs"/>
                <w:b/>
                <w:bCs/>
                <w:sz w:val="22"/>
                <w:szCs w:val="22"/>
                <w:rtl/>
                <w:lang w:eastAsia="he-IL"/>
              </w:rPr>
              <w:t xml:space="preserve">בשנת 1996 נחקק בישראל חוק זכויות החולה. מטרתו </w:t>
            </w:r>
            <w:r w:rsidRPr="00EA71A0">
              <w:rPr>
                <w:b/>
                <w:bCs/>
                <w:sz w:val="22"/>
                <w:szCs w:val="22"/>
                <w:rtl/>
                <w:lang w:eastAsia="he-IL"/>
              </w:rPr>
              <w:t xml:space="preserve">לקבוע </w:t>
            </w:r>
            <w:r w:rsidRPr="00EA71A0">
              <w:rPr>
                <w:rFonts w:hint="cs"/>
                <w:b/>
                <w:bCs/>
                <w:sz w:val="22"/>
                <w:szCs w:val="22"/>
                <w:rtl/>
                <w:lang w:eastAsia="he-IL"/>
              </w:rPr>
              <w:t xml:space="preserve">את </w:t>
            </w:r>
            <w:r w:rsidRPr="00EA71A0">
              <w:rPr>
                <w:b/>
                <w:bCs/>
                <w:sz w:val="22"/>
                <w:szCs w:val="22"/>
                <w:rtl/>
                <w:lang w:eastAsia="he-IL"/>
              </w:rPr>
              <w:t>זכויות</w:t>
            </w:r>
            <w:r w:rsidRPr="00EA71A0">
              <w:rPr>
                <w:rFonts w:hint="cs"/>
                <w:b/>
                <w:bCs/>
                <w:sz w:val="22"/>
                <w:szCs w:val="22"/>
                <w:rtl/>
                <w:lang w:eastAsia="he-IL"/>
              </w:rPr>
              <w:t>יו של</w:t>
            </w:r>
            <w:r w:rsidRPr="00EA71A0">
              <w:rPr>
                <w:b/>
                <w:bCs/>
                <w:sz w:val="22"/>
                <w:szCs w:val="22"/>
                <w:rtl/>
                <w:lang w:eastAsia="he-IL"/>
              </w:rPr>
              <w:t xml:space="preserve"> אדם </w:t>
            </w:r>
            <w:r w:rsidRPr="00EA71A0">
              <w:rPr>
                <w:rFonts w:hint="cs"/>
                <w:b/>
                <w:bCs/>
                <w:sz w:val="22"/>
                <w:szCs w:val="22"/>
                <w:rtl/>
                <w:lang w:eastAsia="he-IL"/>
              </w:rPr>
              <w:t>ש</w:t>
            </w:r>
            <w:r w:rsidRPr="00EA71A0">
              <w:rPr>
                <w:b/>
                <w:bCs/>
                <w:sz w:val="22"/>
                <w:szCs w:val="22"/>
                <w:rtl/>
                <w:lang w:eastAsia="he-IL"/>
              </w:rPr>
              <w:t>מבקש או מקבל טיפול רפואי ולהגן על</w:t>
            </w:r>
            <w:r w:rsidRPr="00EA71A0">
              <w:rPr>
                <w:rFonts w:hint="cs"/>
                <w:b/>
                <w:bCs/>
                <w:sz w:val="22"/>
                <w:szCs w:val="22"/>
                <w:rtl/>
                <w:lang w:eastAsia="he-IL"/>
              </w:rPr>
              <w:t xml:space="preserve">יהן ועל </w:t>
            </w:r>
            <w:r w:rsidRPr="00EA71A0">
              <w:rPr>
                <w:b/>
                <w:bCs/>
                <w:sz w:val="22"/>
                <w:szCs w:val="22"/>
                <w:rtl/>
                <w:lang w:eastAsia="he-IL"/>
              </w:rPr>
              <w:t>כבודו</w:t>
            </w:r>
            <w:r w:rsidRPr="00EA71A0">
              <w:rPr>
                <w:rFonts w:hint="cs"/>
                <w:b/>
                <w:bCs/>
                <w:sz w:val="22"/>
                <w:szCs w:val="22"/>
                <w:rtl/>
                <w:lang w:eastAsia="he-IL"/>
              </w:rPr>
              <w:t xml:space="preserve">. לשם כך יש לתת לו טיפול רפואי נאות ותנאי אשפוז ראויים ולספק לו מידע מלא על מחלתו, על אפשרויות הטיפול השונות ועל זכויותיו. כבוד החולה - ככבודו של כל אדם, הוא ערך חברתי ומוסרי שמתבטא, בין היתר, ביחס שמעניקים בעלי תפקידים לכל פרט בציבור. </w:t>
            </w:r>
          </w:p>
          <w:p w:rsidR="00EA71A0" w:rsidRPr="00EA71A0" w:rsidP="009B2F9C">
            <w:pPr>
              <w:spacing w:after="120" w:line="230" w:lineRule="exact"/>
              <w:jc w:val="both"/>
              <w:rPr>
                <w:b/>
                <w:bCs/>
                <w:sz w:val="22"/>
                <w:szCs w:val="22"/>
                <w:rtl/>
                <w:lang w:eastAsia="he-IL"/>
              </w:rPr>
            </w:pPr>
            <w:r w:rsidRPr="00EA71A0">
              <w:rPr>
                <w:rFonts w:hint="cs"/>
                <w:b/>
                <w:bCs/>
                <w:sz w:val="22"/>
                <w:szCs w:val="22"/>
                <w:rtl/>
                <w:lang w:eastAsia="he-IL"/>
              </w:rPr>
              <w:t>בביקורת עלה כי כמעט 20 שנה לאחר חקיקת חוק זכויות החולה יישומו של החוק לוקה בחסר. דוח זה מעלה ליקויים המעידים שזכויותיו, כבודו ו</w:t>
            </w:r>
            <w:r w:rsidRPr="00EA71A0">
              <w:rPr>
                <w:b/>
                <w:bCs/>
                <w:sz w:val="22"/>
                <w:szCs w:val="22"/>
                <w:rtl/>
                <w:lang w:eastAsia="he-IL"/>
              </w:rPr>
              <w:t xml:space="preserve">פרטיותו </w:t>
            </w:r>
            <w:r w:rsidRPr="00EA71A0">
              <w:rPr>
                <w:rFonts w:hint="cs"/>
                <w:b/>
                <w:bCs/>
                <w:sz w:val="22"/>
                <w:szCs w:val="22"/>
                <w:rtl/>
                <w:lang w:eastAsia="he-IL"/>
              </w:rPr>
              <w:t>של החולה נפגעים, על אף הפעילות שמקיים המשרד לשיפור המצב, בעיקר עקב תנאי אשפוז לא ראויים. שיעור תפוסת מיטות האשפוז בישראל גדול מאוד, עומס עבודה רב מוטל על הרופאים, ואף יש מחסור חמור באחיות, בעובדים סוציאליים ובעובדים במקצועות</w:t>
            </w:r>
            <w:r w:rsidRPr="00EA71A0">
              <w:rPr>
                <w:b/>
                <w:bCs/>
                <w:sz w:val="22"/>
                <w:szCs w:val="22"/>
                <w:rtl/>
                <w:lang w:eastAsia="he-IL"/>
              </w:rPr>
              <w:t xml:space="preserve"> </w:t>
            </w:r>
            <w:r w:rsidRPr="00EA71A0">
              <w:rPr>
                <w:rFonts w:hint="cs"/>
                <w:b/>
                <w:bCs/>
                <w:sz w:val="22"/>
                <w:szCs w:val="22"/>
                <w:rtl/>
                <w:lang w:eastAsia="he-IL"/>
              </w:rPr>
              <w:t>הבריאות</w:t>
            </w:r>
            <w:r w:rsidRPr="00EA71A0">
              <w:rPr>
                <w:b/>
                <w:bCs/>
                <w:sz w:val="22"/>
                <w:szCs w:val="22"/>
                <w:rtl/>
                <w:lang w:eastAsia="he-IL"/>
              </w:rPr>
              <w:t xml:space="preserve"> </w:t>
            </w:r>
            <w:r w:rsidRPr="00EA71A0">
              <w:rPr>
                <w:rFonts w:hint="cs"/>
                <w:b/>
                <w:bCs/>
                <w:sz w:val="22"/>
                <w:szCs w:val="22"/>
                <w:rtl/>
                <w:lang w:eastAsia="he-IL"/>
              </w:rPr>
              <w:t>והאחרים</w:t>
            </w:r>
            <w:r w:rsidRPr="00EA71A0">
              <w:rPr>
                <w:b/>
                <w:bCs/>
                <w:sz w:val="22"/>
                <w:szCs w:val="22"/>
                <w:rtl/>
                <w:lang w:eastAsia="he-IL"/>
              </w:rPr>
              <w:t>,</w:t>
            </w:r>
            <w:r w:rsidRPr="00EA71A0">
              <w:rPr>
                <w:rFonts w:hint="cs"/>
                <w:b/>
                <w:bCs/>
                <w:sz w:val="22"/>
                <w:szCs w:val="22"/>
                <w:rtl/>
                <w:lang w:eastAsia="he-IL"/>
              </w:rPr>
              <w:t xml:space="preserve"> שאינו מאפשר מתן טיפול נאות ושמירה על כבודם וזכויותיהם של המאושפזים.</w:t>
            </w:r>
          </w:p>
          <w:p w:rsidR="00EA71A0" w:rsidRPr="00EA71A0" w:rsidP="009B2F9C">
            <w:pPr>
              <w:spacing w:after="120" w:line="230" w:lineRule="exact"/>
              <w:jc w:val="both"/>
              <w:rPr>
                <w:b/>
                <w:bCs/>
                <w:sz w:val="22"/>
                <w:szCs w:val="22"/>
                <w:rtl/>
                <w:lang w:eastAsia="he-IL"/>
              </w:rPr>
            </w:pPr>
            <w:r w:rsidRPr="00EA71A0">
              <w:rPr>
                <w:b/>
                <w:bCs/>
                <w:sz w:val="22"/>
                <w:szCs w:val="22"/>
                <w:rtl/>
                <w:lang w:eastAsia="he-IL"/>
              </w:rPr>
              <w:t xml:space="preserve">על משרד </w:t>
            </w:r>
            <w:r w:rsidRPr="00EA71A0">
              <w:rPr>
                <w:rFonts w:hint="cs"/>
                <w:b/>
                <w:bCs/>
                <w:sz w:val="22"/>
                <w:szCs w:val="22"/>
                <w:rtl/>
                <w:lang w:eastAsia="he-IL"/>
              </w:rPr>
              <w:t>הבריאות והנהלות בתי החולים לקדם מהלך שיגביר את המודעות של הצוות המטפל ושל הציבור לחשיבות השמירה על זכויותי</w:t>
            </w:r>
            <w:r w:rsidRPr="00EA71A0">
              <w:rPr>
                <w:rFonts w:hint="eastAsia"/>
                <w:b/>
                <w:bCs/>
                <w:sz w:val="22"/>
                <w:szCs w:val="22"/>
                <w:rtl/>
                <w:lang w:eastAsia="he-IL"/>
              </w:rPr>
              <w:t>ו</w:t>
            </w:r>
            <w:r w:rsidRPr="00EA71A0">
              <w:rPr>
                <w:rFonts w:hint="cs"/>
                <w:b/>
                <w:bCs/>
                <w:sz w:val="22"/>
                <w:szCs w:val="22"/>
                <w:rtl/>
                <w:lang w:eastAsia="he-IL"/>
              </w:rPr>
              <w:t xml:space="preserve">, כבודו ורווחתו של החולה המאושפז כדי שיפעלו ליישומם. </w:t>
            </w:r>
          </w:p>
          <w:p w:rsidR="001275A6" w:rsidP="009B2F9C">
            <w:pPr>
              <w:spacing w:after="120" w:line="230" w:lineRule="exact"/>
              <w:jc w:val="both"/>
              <w:rPr>
                <w:b/>
                <w:bCs/>
                <w:sz w:val="22"/>
                <w:szCs w:val="22"/>
                <w:rtl/>
                <w:lang w:eastAsia="he-IL"/>
              </w:rPr>
            </w:pPr>
            <w:r w:rsidRPr="00EA71A0">
              <w:rPr>
                <w:b/>
                <w:bCs/>
                <w:sz w:val="22"/>
                <w:szCs w:val="22"/>
                <w:rtl/>
                <w:lang w:eastAsia="he-IL"/>
              </w:rPr>
              <w:t xml:space="preserve">דוח ביקורת זה עוסק בבתי חולים כלליים. ראוי </w:t>
            </w:r>
            <w:r w:rsidRPr="00EA71A0">
              <w:rPr>
                <w:rFonts w:hint="cs"/>
                <w:b/>
                <w:bCs/>
                <w:sz w:val="22"/>
                <w:szCs w:val="22"/>
                <w:rtl/>
                <w:lang w:eastAsia="he-IL"/>
              </w:rPr>
              <w:t>שמשרד הבריאות י</w:t>
            </w:r>
            <w:r w:rsidRPr="00EA71A0">
              <w:rPr>
                <w:b/>
                <w:bCs/>
                <w:sz w:val="22"/>
                <w:szCs w:val="22"/>
                <w:rtl/>
                <w:lang w:eastAsia="he-IL"/>
              </w:rPr>
              <w:t xml:space="preserve">שקול </w:t>
            </w:r>
            <w:r w:rsidRPr="00EA71A0">
              <w:rPr>
                <w:rFonts w:hint="cs"/>
                <w:b/>
                <w:bCs/>
                <w:sz w:val="22"/>
                <w:szCs w:val="22"/>
                <w:rtl/>
                <w:lang w:eastAsia="he-IL"/>
              </w:rPr>
              <w:t xml:space="preserve">להחיל את ההמלצות המובאות בו על </w:t>
            </w:r>
            <w:r w:rsidRPr="00EA71A0">
              <w:rPr>
                <w:b/>
                <w:bCs/>
                <w:sz w:val="22"/>
                <w:szCs w:val="22"/>
                <w:rtl/>
                <w:lang w:eastAsia="he-IL"/>
              </w:rPr>
              <w:t>כל מערכת הבריאות</w:t>
            </w:r>
            <w:r w:rsidRPr="00EA71A0">
              <w:rPr>
                <w:rFonts w:hint="cs"/>
                <w:b/>
                <w:bCs/>
                <w:sz w:val="22"/>
                <w:szCs w:val="22"/>
                <w:rtl/>
                <w:lang w:eastAsia="he-IL"/>
              </w:rPr>
              <w:t>, כך שהטיפול הרפואי והתומך יינתן ברמה נאותה ומספקת.</w:t>
            </w:r>
          </w:p>
        </w:tc>
      </w:tr>
    </w:tbl>
    <w:p w:rsidR="001275A6" w:rsidP="009B2F9C">
      <w:pPr>
        <w:pStyle w:val="KOT1"/>
        <w:keepNext w:val="0"/>
        <w:spacing w:before="180" w:after="0" w:line="240" w:lineRule="atLeast"/>
        <w:rPr>
          <w:rFonts w:ascii="Arial" w:hAnsi="Arial" w:cs="Arial"/>
          <w:lang w:eastAsia="en-US"/>
        </w:rPr>
      </w:pPr>
      <w:r>
        <w:rPr>
          <w:rFonts w:ascii="Arial" w:hAnsi="Arial" w:cs="Arial"/>
          <w:lang w:eastAsia="en-US"/>
        </w:rPr>
        <w:t>♦</w:t>
      </w:r>
    </w:p>
    <w:p w:rsidR="001275A6" w:rsidP="009B2F9C">
      <w:pPr>
        <w:pStyle w:val="KOT4"/>
        <w:rPr>
          <w:rtl/>
        </w:rPr>
      </w:pPr>
      <w:bookmarkEnd w:id="0"/>
      <w:bookmarkEnd w:id="1"/>
      <w:bookmarkEnd w:id="2"/>
      <w:bookmarkEnd w:id="3"/>
      <w:bookmarkEnd w:id="4"/>
      <w:r>
        <w:rPr>
          <w:rtl/>
        </w:rPr>
        <w:br w:type="page"/>
      </w:r>
      <w:r>
        <w:rPr>
          <w:rFonts w:hint="eastAsia"/>
          <w:rtl/>
        </w:rPr>
        <w:t>מבוא</w:t>
      </w:r>
    </w:p>
    <w:p w:rsidR="00DF26AC" w:rsidRPr="009B2F9C" w:rsidP="009B2F9C">
      <w:pPr>
        <w:spacing w:after="120" w:line="230" w:lineRule="exact"/>
        <w:ind w:right="-113"/>
        <w:jc w:val="both"/>
        <w:rPr>
          <w:rFonts w:cs="FrankRuehl"/>
          <w:sz w:val="20"/>
          <w:szCs w:val="22"/>
          <w:rtl/>
        </w:rPr>
      </w:pPr>
      <w:r w:rsidRPr="009B2F9C">
        <w:rPr>
          <w:rFonts w:cs="FrankRuehl" w:hint="cs"/>
          <w:sz w:val="20"/>
          <w:szCs w:val="22"/>
          <w:rtl/>
        </w:rPr>
        <w:t>החובה להגן על כבוד האדם ולהימנע מלפגוע בו מעוגנת בחוק יסוד: כבוד האדם וחירותו. סעיף 2 לחוק היסוד קובע, כי "</w:t>
      </w:r>
      <w:r w:rsidRPr="009B2F9C">
        <w:rPr>
          <w:rFonts w:cs="FrankRuehl"/>
          <w:sz w:val="20"/>
          <w:szCs w:val="22"/>
          <w:rtl/>
        </w:rPr>
        <w:t>אין פוגעים בחייו, בגופו, או בכבודו של אדם באשר הוא אד</w:t>
      </w:r>
      <w:r w:rsidRPr="009B2F9C">
        <w:rPr>
          <w:rFonts w:cs="FrankRuehl" w:hint="cs"/>
          <w:sz w:val="20"/>
          <w:szCs w:val="22"/>
          <w:rtl/>
        </w:rPr>
        <w:t>ם". סעיף 4 לחוק היסוד קובע, כי "</w:t>
      </w:r>
      <w:r w:rsidRPr="009B2F9C">
        <w:rPr>
          <w:rFonts w:cs="FrankRuehl"/>
          <w:sz w:val="20"/>
          <w:szCs w:val="22"/>
          <w:rtl/>
        </w:rPr>
        <w:t xml:space="preserve">כל אדם זכאי להגנה על חייו, על גופו ועל כבודו". </w:t>
      </w:r>
      <w:r w:rsidRPr="009B2F9C">
        <w:rPr>
          <w:rFonts w:cs="FrankRuehl" w:hint="cs"/>
          <w:sz w:val="20"/>
          <w:szCs w:val="22"/>
          <w:rtl/>
        </w:rPr>
        <w:t>סעיף</w:t>
      </w:r>
      <w:r w:rsidRPr="009B2F9C">
        <w:rPr>
          <w:rFonts w:cs="FrankRuehl"/>
          <w:sz w:val="20"/>
          <w:szCs w:val="22"/>
          <w:rtl/>
        </w:rPr>
        <w:t xml:space="preserve"> 11 </w:t>
      </w:r>
      <w:r w:rsidRPr="009B2F9C">
        <w:rPr>
          <w:rFonts w:cs="FrankRuehl" w:hint="cs"/>
          <w:sz w:val="20"/>
          <w:szCs w:val="22"/>
          <w:rtl/>
        </w:rPr>
        <w:t>לחוק</w:t>
      </w:r>
      <w:r w:rsidRPr="009B2F9C">
        <w:rPr>
          <w:rFonts w:cs="FrankRuehl"/>
          <w:sz w:val="20"/>
          <w:szCs w:val="22"/>
          <w:rtl/>
        </w:rPr>
        <w:t xml:space="preserve"> </w:t>
      </w:r>
      <w:r w:rsidRPr="009B2F9C">
        <w:rPr>
          <w:rFonts w:cs="FrankRuehl" w:hint="cs"/>
          <w:sz w:val="20"/>
          <w:szCs w:val="22"/>
          <w:rtl/>
        </w:rPr>
        <w:t>היסוד</w:t>
      </w:r>
      <w:r w:rsidRPr="009B2F9C">
        <w:rPr>
          <w:rFonts w:cs="FrankRuehl"/>
          <w:sz w:val="20"/>
          <w:szCs w:val="22"/>
          <w:rtl/>
        </w:rPr>
        <w:t xml:space="preserve"> </w:t>
      </w:r>
      <w:r w:rsidRPr="009B2F9C">
        <w:rPr>
          <w:rFonts w:cs="FrankRuehl" w:hint="cs"/>
          <w:sz w:val="20"/>
          <w:szCs w:val="22"/>
          <w:rtl/>
        </w:rPr>
        <w:t>מטיל</w:t>
      </w:r>
      <w:r w:rsidRPr="009B2F9C">
        <w:rPr>
          <w:rFonts w:cs="FrankRuehl"/>
          <w:sz w:val="20"/>
          <w:szCs w:val="22"/>
          <w:rtl/>
        </w:rPr>
        <w:t xml:space="preserve"> </w:t>
      </w:r>
      <w:r w:rsidRPr="009B2F9C">
        <w:rPr>
          <w:rFonts w:cs="FrankRuehl" w:hint="cs"/>
          <w:sz w:val="20"/>
          <w:szCs w:val="22"/>
          <w:rtl/>
        </w:rPr>
        <w:t>על</w:t>
      </w:r>
      <w:r w:rsidRPr="009B2F9C">
        <w:rPr>
          <w:rFonts w:cs="FrankRuehl"/>
          <w:sz w:val="20"/>
          <w:szCs w:val="22"/>
          <w:rtl/>
        </w:rPr>
        <w:t xml:space="preserve"> </w:t>
      </w:r>
      <w:r w:rsidRPr="009B2F9C">
        <w:rPr>
          <w:rFonts w:cs="FrankRuehl" w:hint="cs"/>
          <w:sz w:val="20"/>
          <w:szCs w:val="22"/>
          <w:rtl/>
        </w:rPr>
        <w:t>כל</w:t>
      </w:r>
      <w:r w:rsidRPr="009B2F9C">
        <w:rPr>
          <w:rFonts w:cs="FrankRuehl"/>
          <w:sz w:val="20"/>
          <w:szCs w:val="22"/>
          <w:rtl/>
        </w:rPr>
        <w:t xml:space="preserve"> </w:t>
      </w:r>
      <w:r w:rsidRPr="009B2F9C">
        <w:rPr>
          <w:rFonts w:cs="FrankRuehl" w:hint="cs"/>
          <w:sz w:val="20"/>
          <w:szCs w:val="22"/>
          <w:rtl/>
        </w:rPr>
        <w:t>רשות מרשויות השלטון חובה מפורשת</w:t>
      </w:r>
      <w:r w:rsidRPr="009B2F9C">
        <w:rPr>
          <w:rFonts w:cs="FrankRuehl"/>
          <w:sz w:val="20"/>
          <w:szCs w:val="22"/>
          <w:rtl/>
        </w:rPr>
        <w:t xml:space="preserve"> "לכבד את הזכויות שלפי חוק-יסוד זה". </w:t>
      </w:r>
      <w:r w:rsidRPr="009B2F9C">
        <w:rPr>
          <w:rFonts w:cs="FrankRuehl" w:hint="cs"/>
          <w:sz w:val="20"/>
          <w:szCs w:val="22"/>
          <w:rtl/>
        </w:rPr>
        <w:t>לא ניתן לפגוע</w:t>
      </w:r>
      <w:r w:rsidRPr="009B2F9C">
        <w:rPr>
          <w:rFonts w:cs="FrankRuehl"/>
          <w:sz w:val="20"/>
          <w:szCs w:val="22"/>
          <w:rtl/>
        </w:rPr>
        <w:t xml:space="preserve"> </w:t>
      </w:r>
      <w:r w:rsidRPr="009B2F9C">
        <w:rPr>
          <w:rFonts w:cs="FrankRuehl" w:hint="cs"/>
          <w:sz w:val="20"/>
          <w:szCs w:val="22"/>
          <w:rtl/>
        </w:rPr>
        <w:t>בזכות</w:t>
      </w:r>
      <w:r w:rsidRPr="009B2F9C">
        <w:rPr>
          <w:rFonts w:cs="FrankRuehl"/>
          <w:sz w:val="20"/>
          <w:szCs w:val="22"/>
          <w:rtl/>
        </w:rPr>
        <w:t xml:space="preserve"> </w:t>
      </w:r>
      <w:r w:rsidRPr="009B2F9C">
        <w:rPr>
          <w:rFonts w:cs="FrankRuehl" w:hint="cs"/>
          <w:sz w:val="20"/>
          <w:szCs w:val="22"/>
          <w:rtl/>
        </w:rPr>
        <w:t>לכבוד</w:t>
      </w:r>
      <w:r w:rsidRPr="009B2F9C">
        <w:rPr>
          <w:rFonts w:cs="FrankRuehl"/>
          <w:sz w:val="20"/>
          <w:szCs w:val="22"/>
          <w:rtl/>
        </w:rPr>
        <w:t xml:space="preserve"> </w:t>
      </w:r>
      <w:r w:rsidRPr="009B2F9C">
        <w:rPr>
          <w:rFonts w:cs="FrankRuehl" w:hint="cs"/>
          <w:sz w:val="20"/>
          <w:szCs w:val="22"/>
          <w:rtl/>
        </w:rPr>
        <w:t>ובזכויות</w:t>
      </w:r>
      <w:r w:rsidRPr="009B2F9C">
        <w:rPr>
          <w:rFonts w:cs="FrankRuehl"/>
          <w:sz w:val="20"/>
          <w:szCs w:val="22"/>
          <w:rtl/>
        </w:rPr>
        <w:t xml:space="preserve"> </w:t>
      </w:r>
      <w:r w:rsidRPr="009B2F9C">
        <w:rPr>
          <w:rFonts w:cs="FrankRuehl" w:hint="cs"/>
          <w:sz w:val="20"/>
          <w:szCs w:val="22"/>
          <w:rtl/>
        </w:rPr>
        <w:t>האחרות</w:t>
      </w:r>
      <w:r w:rsidRPr="009B2F9C">
        <w:rPr>
          <w:rFonts w:cs="FrankRuehl"/>
          <w:sz w:val="20"/>
          <w:szCs w:val="22"/>
          <w:rtl/>
        </w:rPr>
        <w:t xml:space="preserve"> </w:t>
      </w:r>
      <w:r w:rsidRPr="009B2F9C">
        <w:rPr>
          <w:rFonts w:cs="FrankRuehl" w:hint="cs"/>
          <w:sz w:val="20"/>
          <w:szCs w:val="22"/>
          <w:rtl/>
        </w:rPr>
        <w:t>המוגנות</w:t>
      </w:r>
      <w:r w:rsidRPr="009B2F9C">
        <w:rPr>
          <w:rFonts w:cs="FrankRuehl"/>
          <w:sz w:val="20"/>
          <w:szCs w:val="22"/>
          <w:rtl/>
        </w:rPr>
        <w:t xml:space="preserve"> </w:t>
      </w:r>
      <w:r w:rsidRPr="009B2F9C">
        <w:rPr>
          <w:rFonts w:cs="FrankRuehl" w:hint="cs"/>
          <w:sz w:val="20"/>
          <w:szCs w:val="22"/>
          <w:rtl/>
        </w:rPr>
        <w:t>בחוק</w:t>
      </w:r>
      <w:r w:rsidRPr="009B2F9C">
        <w:rPr>
          <w:rFonts w:cs="FrankRuehl"/>
          <w:sz w:val="20"/>
          <w:szCs w:val="22"/>
          <w:rtl/>
        </w:rPr>
        <w:t xml:space="preserve"> </w:t>
      </w:r>
      <w:r w:rsidRPr="009B2F9C">
        <w:rPr>
          <w:rFonts w:cs="FrankRuehl" w:hint="cs"/>
          <w:sz w:val="20"/>
          <w:szCs w:val="22"/>
          <w:rtl/>
        </w:rPr>
        <w:t>היסוד</w:t>
      </w:r>
      <w:r w:rsidRPr="009B2F9C">
        <w:rPr>
          <w:rFonts w:cs="FrankRuehl"/>
          <w:sz w:val="20"/>
          <w:szCs w:val="22"/>
          <w:rtl/>
        </w:rPr>
        <w:t xml:space="preserve"> </w:t>
      </w:r>
      <w:r w:rsidRPr="009B2F9C">
        <w:rPr>
          <w:rFonts w:cs="FrankRuehl" w:hint="cs"/>
          <w:sz w:val="20"/>
          <w:szCs w:val="22"/>
          <w:rtl/>
        </w:rPr>
        <w:t>אלא</w:t>
      </w:r>
      <w:r w:rsidRPr="009B2F9C">
        <w:rPr>
          <w:rFonts w:cs="FrankRuehl"/>
          <w:sz w:val="20"/>
          <w:szCs w:val="22"/>
          <w:rtl/>
        </w:rPr>
        <w:t xml:space="preserve"> </w:t>
      </w:r>
      <w:r w:rsidRPr="009B2F9C">
        <w:rPr>
          <w:rFonts w:cs="FrankRuehl" w:hint="cs"/>
          <w:sz w:val="20"/>
          <w:szCs w:val="22"/>
          <w:rtl/>
        </w:rPr>
        <w:t>בחוק</w:t>
      </w:r>
      <w:r w:rsidRPr="009B2F9C">
        <w:rPr>
          <w:rFonts w:cs="FrankRuehl"/>
          <w:sz w:val="20"/>
          <w:szCs w:val="22"/>
          <w:rtl/>
        </w:rPr>
        <w:t xml:space="preserve"> ההולם את ערכיה של מדינת ישראל, שנועד </w:t>
      </w:r>
      <w:r w:rsidRPr="009B2F9C">
        <w:rPr>
          <w:rFonts w:cs="FrankRuehl" w:hint="cs"/>
          <w:sz w:val="20"/>
          <w:szCs w:val="22"/>
          <w:rtl/>
        </w:rPr>
        <w:t>לתכלית</w:t>
      </w:r>
      <w:r w:rsidRPr="009B2F9C">
        <w:rPr>
          <w:rFonts w:cs="FrankRuehl"/>
          <w:sz w:val="20"/>
          <w:szCs w:val="22"/>
          <w:rtl/>
        </w:rPr>
        <w:t xml:space="preserve"> </w:t>
      </w:r>
      <w:r w:rsidRPr="009B2F9C">
        <w:rPr>
          <w:rFonts w:cs="FrankRuehl" w:hint="cs"/>
          <w:sz w:val="20"/>
          <w:szCs w:val="22"/>
          <w:rtl/>
        </w:rPr>
        <w:t>ראויה</w:t>
      </w:r>
      <w:r w:rsidRPr="009B2F9C">
        <w:rPr>
          <w:rFonts w:cs="FrankRuehl"/>
          <w:sz w:val="20"/>
          <w:szCs w:val="22"/>
          <w:rtl/>
        </w:rPr>
        <w:t xml:space="preserve"> </w:t>
      </w:r>
      <w:r w:rsidRPr="009B2F9C">
        <w:rPr>
          <w:rFonts w:cs="FrankRuehl" w:hint="cs"/>
          <w:sz w:val="20"/>
          <w:szCs w:val="22"/>
          <w:rtl/>
        </w:rPr>
        <w:t>ובמידה</w:t>
      </w:r>
      <w:r w:rsidRPr="009B2F9C">
        <w:rPr>
          <w:rFonts w:cs="FrankRuehl"/>
          <w:sz w:val="20"/>
          <w:szCs w:val="22"/>
          <w:rtl/>
        </w:rPr>
        <w:t xml:space="preserve"> שאינה עולה על הנדרש, </w:t>
      </w:r>
      <w:r w:rsidRPr="009B2F9C">
        <w:rPr>
          <w:rFonts w:cs="FrankRuehl" w:hint="cs"/>
          <w:sz w:val="20"/>
          <w:szCs w:val="22"/>
          <w:rtl/>
        </w:rPr>
        <w:t>כקבוע</w:t>
      </w:r>
      <w:r w:rsidRPr="009B2F9C">
        <w:rPr>
          <w:rFonts w:cs="FrankRuehl"/>
          <w:sz w:val="20"/>
          <w:szCs w:val="22"/>
          <w:rtl/>
        </w:rPr>
        <w:t xml:space="preserve"> </w:t>
      </w:r>
      <w:r w:rsidRPr="009B2F9C">
        <w:rPr>
          <w:rFonts w:cs="FrankRuehl" w:hint="cs"/>
          <w:sz w:val="20"/>
          <w:szCs w:val="22"/>
          <w:rtl/>
        </w:rPr>
        <w:t>בסעיף</w:t>
      </w:r>
      <w:r w:rsidRPr="009B2F9C">
        <w:rPr>
          <w:rFonts w:cs="FrankRuehl"/>
          <w:sz w:val="20"/>
          <w:szCs w:val="22"/>
          <w:rtl/>
        </w:rPr>
        <w:t xml:space="preserve"> 8 </w:t>
      </w:r>
      <w:r w:rsidRPr="009B2F9C">
        <w:rPr>
          <w:rFonts w:cs="FrankRuehl" w:hint="cs"/>
          <w:sz w:val="20"/>
          <w:szCs w:val="22"/>
          <w:rtl/>
        </w:rPr>
        <w:t>לחוק</w:t>
      </w:r>
      <w:r w:rsidRPr="009B2F9C">
        <w:rPr>
          <w:rFonts w:cs="FrankRuehl"/>
          <w:sz w:val="20"/>
          <w:szCs w:val="22"/>
          <w:rtl/>
        </w:rPr>
        <w:t xml:space="preserve"> </w:t>
      </w:r>
      <w:r w:rsidRPr="009B2F9C">
        <w:rPr>
          <w:rFonts w:cs="FrankRuehl" w:hint="cs"/>
          <w:sz w:val="20"/>
          <w:szCs w:val="22"/>
          <w:rtl/>
        </w:rPr>
        <w:t>היסוד</w:t>
      </w:r>
      <w:r w:rsidRPr="009B2F9C">
        <w:rPr>
          <w:rFonts w:cs="FrankRuehl"/>
          <w:sz w:val="20"/>
          <w:szCs w:val="22"/>
          <w:rtl/>
        </w:rPr>
        <w:t xml:space="preserve">. </w:t>
      </w:r>
      <w:r w:rsidRPr="009B2F9C">
        <w:rPr>
          <w:rFonts w:cs="FrankRuehl" w:hint="cs"/>
          <w:sz w:val="20"/>
          <w:szCs w:val="22"/>
          <w:rtl/>
        </w:rPr>
        <w:t>התפיסה</w:t>
      </w:r>
      <w:r w:rsidRPr="009B2F9C">
        <w:rPr>
          <w:rFonts w:cs="FrankRuehl"/>
          <w:sz w:val="20"/>
          <w:szCs w:val="22"/>
          <w:rtl/>
        </w:rPr>
        <w:t xml:space="preserve"> </w:t>
      </w:r>
      <w:r w:rsidRPr="009B2F9C">
        <w:rPr>
          <w:rFonts w:cs="FrankRuehl" w:hint="cs"/>
          <w:sz w:val="20"/>
          <w:szCs w:val="22"/>
          <w:rtl/>
        </w:rPr>
        <w:t>בדבר</w:t>
      </w:r>
      <w:r w:rsidRPr="009B2F9C">
        <w:rPr>
          <w:rFonts w:cs="FrankRuehl"/>
          <w:sz w:val="20"/>
          <w:szCs w:val="22"/>
          <w:rtl/>
        </w:rPr>
        <w:t xml:space="preserve"> </w:t>
      </w:r>
      <w:r w:rsidRPr="009B2F9C">
        <w:rPr>
          <w:rFonts w:cs="FrankRuehl" w:hint="cs"/>
          <w:sz w:val="20"/>
          <w:szCs w:val="22"/>
          <w:rtl/>
        </w:rPr>
        <w:t>חשיבותן של</w:t>
      </w:r>
      <w:r w:rsidRPr="009B2F9C">
        <w:rPr>
          <w:rFonts w:cs="FrankRuehl"/>
          <w:sz w:val="20"/>
          <w:szCs w:val="22"/>
          <w:rtl/>
        </w:rPr>
        <w:t xml:space="preserve"> </w:t>
      </w:r>
      <w:r w:rsidRPr="009B2F9C">
        <w:rPr>
          <w:rFonts w:cs="FrankRuehl" w:hint="cs"/>
          <w:sz w:val="20"/>
          <w:szCs w:val="22"/>
          <w:rtl/>
        </w:rPr>
        <w:t>זכויות</w:t>
      </w:r>
      <w:r w:rsidRPr="009B2F9C">
        <w:rPr>
          <w:rFonts w:cs="FrankRuehl"/>
          <w:sz w:val="20"/>
          <w:szCs w:val="22"/>
          <w:rtl/>
        </w:rPr>
        <w:t xml:space="preserve"> </w:t>
      </w:r>
      <w:r w:rsidRPr="009B2F9C">
        <w:rPr>
          <w:rFonts w:cs="FrankRuehl" w:hint="cs"/>
          <w:sz w:val="20"/>
          <w:szCs w:val="22"/>
          <w:rtl/>
        </w:rPr>
        <w:t>האדם</w:t>
      </w:r>
      <w:r w:rsidRPr="009B2F9C">
        <w:rPr>
          <w:rFonts w:cs="FrankRuehl"/>
          <w:sz w:val="20"/>
          <w:szCs w:val="22"/>
          <w:rtl/>
        </w:rPr>
        <w:t xml:space="preserve"> </w:t>
      </w:r>
      <w:r w:rsidRPr="009B2F9C">
        <w:rPr>
          <w:rFonts w:cs="FrankRuehl" w:hint="cs"/>
          <w:sz w:val="20"/>
          <w:szCs w:val="22"/>
          <w:rtl/>
        </w:rPr>
        <w:t>במדינת</w:t>
      </w:r>
      <w:r w:rsidRPr="009B2F9C">
        <w:rPr>
          <w:rFonts w:cs="FrankRuehl"/>
          <w:sz w:val="20"/>
          <w:szCs w:val="22"/>
          <w:rtl/>
        </w:rPr>
        <w:t xml:space="preserve"> </w:t>
      </w:r>
      <w:r w:rsidRPr="009B2F9C">
        <w:rPr>
          <w:rFonts w:cs="FrankRuehl" w:hint="cs"/>
          <w:sz w:val="20"/>
          <w:szCs w:val="22"/>
          <w:rtl/>
        </w:rPr>
        <w:t>ישראל</w:t>
      </w:r>
      <w:r w:rsidRPr="009B2F9C">
        <w:rPr>
          <w:rFonts w:cs="FrankRuehl"/>
          <w:sz w:val="20"/>
          <w:szCs w:val="22"/>
          <w:rtl/>
        </w:rPr>
        <w:t xml:space="preserve"> </w:t>
      </w:r>
      <w:r w:rsidRPr="009B2F9C">
        <w:rPr>
          <w:rFonts w:cs="FrankRuehl" w:hint="cs"/>
          <w:sz w:val="20"/>
          <w:szCs w:val="22"/>
          <w:rtl/>
        </w:rPr>
        <w:t>באה</w:t>
      </w:r>
      <w:r w:rsidRPr="009B2F9C">
        <w:rPr>
          <w:rFonts w:cs="FrankRuehl"/>
          <w:sz w:val="20"/>
          <w:szCs w:val="22"/>
          <w:rtl/>
        </w:rPr>
        <w:t xml:space="preserve"> </w:t>
      </w:r>
      <w:r w:rsidRPr="009B2F9C">
        <w:rPr>
          <w:rFonts w:cs="FrankRuehl" w:hint="cs"/>
          <w:sz w:val="20"/>
          <w:szCs w:val="22"/>
          <w:rtl/>
        </w:rPr>
        <w:t>לידי</w:t>
      </w:r>
      <w:r w:rsidRPr="009B2F9C">
        <w:rPr>
          <w:rFonts w:cs="FrankRuehl"/>
          <w:sz w:val="20"/>
          <w:szCs w:val="22"/>
          <w:rtl/>
        </w:rPr>
        <w:t xml:space="preserve"> </w:t>
      </w:r>
      <w:r w:rsidRPr="009B2F9C">
        <w:rPr>
          <w:rFonts w:cs="FrankRuehl" w:hint="cs"/>
          <w:sz w:val="20"/>
          <w:szCs w:val="22"/>
          <w:rtl/>
        </w:rPr>
        <w:t>ביטוי</w:t>
      </w:r>
      <w:r w:rsidRPr="009B2F9C">
        <w:rPr>
          <w:rFonts w:cs="FrankRuehl"/>
          <w:sz w:val="20"/>
          <w:szCs w:val="22"/>
          <w:rtl/>
        </w:rPr>
        <w:t xml:space="preserve"> </w:t>
      </w:r>
      <w:r w:rsidRPr="009B2F9C">
        <w:rPr>
          <w:rFonts w:cs="FrankRuehl" w:hint="cs"/>
          <w:sz w:val="20"/>
          <w:szCs w:val="22"/>
          <w:rtl/>
        </w:rPr>
        <w:t>גם</w:t>
      </w:r>
      <w:r w:rsidRPr="009B2F9C">
        <w:rPr>
          <w:rFonts w:cs="FrankRuehl"/>
          <w:sz w:val="20"/>
          <w:szCs w:val="22"/>
          <w:rtl/>
        </w:rPr>
        <w:t xml:space="preserve"> </w:t>
      </w:r>
      <w:r w:rsidRPr="009B2F9C">
        <w:rPr>
          <w:rFonts w:cs="FrankRuehl" w:hint="cs"/>
          <w:sz w:val="20"/>
          <w:szCs w:val="22"/>
          <w:rtl/>
        </w:rPr>
        <w:t>בתחום</w:t>
      </w:r>
      <w:r w:rsidRPr="009B2F9C">
        <w:rPr>
          <w:rFonts w:cs="FrankRuehl"/>
          <w:sz w:val="20"/>
          <w:szCs w:val="22"/>
          <w:rtl/>
        </w:rPr>
        <w:t xml:space="preserve"> </w:t>
      </w:r>
      <w:r w:rsidRPr="009B2F9C">
        <w:rPr>
          <w:rFonts w:cs="FrankRuehl" w:hint="cs"/>
          <w:sz w:val="20"/>
          <w:szCs w:val="22"/>
          <w:rtl/>
        </w:rPr>
        <w:t>הרפואה</w:t>
      </w:r>
      <w:r w:rsidRPr="009B2F9C">
        <w:rPr>
          <w:rFonts w:cs="FrankRuehl"/>
          <w:sz w:val="20"/>
          <w:szCs w:val="22"/>
          <w:rtl/>
        </w:rPr>
        <w:t xml:space="preserve">, </w:t>
      </w:r>
      <w:r w:rsidRPr="009B2F9C">
        <w:rPr>
          <w:rFonts w:cs="FrankRuehl" w:hint="cs"/>
          <w:sz w:val="20"/>
          <w:szCs w:val="22"/>
          <w:rtl/>
        </w:rPr>
        <w:t>ובייחוד</w:t>
      </w:r>
      <w:r w:rsidRPr="009B2F9C">
        <w:rPr>
          <w:rFonts w:cs="FrankRuehl"/>
          <w:sz w:val="20"/>
          <w:szCs w:val="22"/>
          <w:rtl/>
        </w:rPr>
        <w:t xml:space="preserve"> </w:t>
      </w:r>
      <w:r w:rsidRPr="009B2F9C">
        <w:rPr>
          <w:rFonts w:cs="FrankRuehl" w:hint="cs"/>
          <w:sz w:val="20"/>
          <w:szCs w:val="22"/>
          <w:rtl/>
        </w:rPr>
        <w:t>בכל</w:t>
      </w:r>
      <w:r w:rsidRPr="009B2F9C">
        <w:rPr>
          <w:rFonts w:cs="FrankRuehl"/>
          <w:sz w:val="20"/>
          <w:szCs w:val="22"/>
          <w:rtl/>
        </w:rPr>
        <w:t xml:space="preserve"> </w:t>
      </w:r>
      <w:r w:rsidRPr="009B2F9C">
        <w:rPr>
          <w:rFonts w:cs="FrankRuehl" w:hint="cs"/>
          <w:sz w:val="20"/>
          <w:szCs w:val="22"/>
          <w:rtl/>
        </w:rPr>
        <w:t>הקשור</w:t>
      </w:r>
      <w:r w:rsidRPr="009B2F9C">
        <w:rPr>
          <w:rFonts w:cs="FrankRuehl"/>
          <w:sz w:val="20"/>
          <w:szCs w:val="22"/>
          <w:rtl/>
        </w:rPr>
        <w:t xml:space="preserve"> </w:t>
      </w:r>
      <w:r w:rsidRPr="009B2F9C">
        <w:rPr>
          <w:rFonts w:cs="FrankRuehl" w:hint="cs"/>
          <w:sz w:val="20"/>
          <w:szCs w:val="22"/>
          <w:rtl/>
        </w:rPr>
        <w:t>ליחס</w:t>
      </w:r>
      <w:r w:rsidRPr="009B2F9C">
        <w:rPr>
          <w:rFonts w:cs="FrankRuehl"/>
          <w:sz w:val="20"/>
          <w:szCs w:val="22"/>
          <w:rtl/>
        </w:rPr>
        <w:t xml:space="preserve"> </w:t>
      </w:r>
      <w:r w:rsidRPr="009B2F9C">
        <w:rPr>
          <w:rFonts w:cs="FrankRuehl" w:hint="cs"/>
          <w:sz w:val="20"/>
          <w:szCs w:val="22"/>
          <w:rtl/>
        </w:rPr>
        <w:t>לחולה</w:t>
      </w:r>
      <w:r w:rsidRPr="009B2F9C">
        <w:rPr>
          <w:rFonts w:cs="FrankRuehl"/>
          <w:sz w:val="20"/>
          <w:szCs w:val="22"/>
          <w:rtl/>
        </w:rPr>
        <w:t xml:space="preserve">. </w:t>
      </w:r>
      <w:r w:rsidRPr="009B2F9C">
        <w:rPr>
          <w:rFonts w:cs="FrankRuehl" w:hint="cs"/>
          <w:sz w:val="20"/>
          <w:szCs w:val="22"/>
          <w:rtl/>
        </w:rPr>
        <w:t>ואכן</w:t>
      </w:r>
      <w:r w:rsidRPr="009B2F9C">
        <w:rPr>
          <w:rFonts w:cs="FrankRuehl"/>
          <w:sz w:val="20"/>
          <w:szCs w:val="22"/>
          <w:rtl/>
        </w:rPr>
        <w:t xml:space="preserve"> "מקורה של המגמה המציבה את החולה במרכז ההוויה הרפואית, במודעות הולכת וגדלה לזכויות היסוד של האדם ולצורך בהגנה עליהן בכל תחומי החיים"</w:t>
      </w:r>
      <w:r>
        <w:rPr>
          <w:rStyle w:val="FootnoteReference0"/>
          <w:rFonts w:cs="FrankRuehl"/>
          <w:sz w:val="20"/>
          <w:szCs w:val="22"/>
          <w:rtl/>
        </w:rPr>
        <w:footnoteReference w:id="5"/>
      </w:r>
      <w:r w:rsidRPr="009B2F9C">
        <w:rPr>
          <w:rFonts w:cs="FrankRuehl"/>
          <w:sz w:val="20"/>
          <w:szCs w:val="22"/>
          <w:rtl/>
        </w:rPr>
        <w:t xml:space="preserve">. </w:t>
      </w:r>
    </w:p>
    <w:p w:rsidR="00DF26AC" w:rsidRPr="009B2F9C" w:rsidP="009B2F9C">
      <w:pPr>
        <w:spacing w:after="120" w:line="230" w:lineRule="exact"/>
        <w:jc w:val="both"/>
        <w:rPr>
          <w:rFonts w:cs="FrankRuehl"/>
          <w:sz w:val="20"/>
          <w:szCs w:val="22"/>
          <w:rtl/>
        </w:rPr>
      </w:pPr>
      <w:r w:rsidRPr="009B2F9C">
        <w:rPr>
          <w:rFonts w:cs="FrankRuehl" w:hint="cs"/>
          <w:sz w:val="20"/>
          <w:szCs w:val="22"/>
          <w:rtl/>
        </w:rPr>
        <w:t>בית</w:t>
      </w:r>
      <w:r w:rsidRPr="009B2F9C">
        <w:rPr>
          <w:rFonts w:cs="FrankRuehl"/>
          <w:sz w:val="20"/>
          <w:szCs w:val="22"/>
          <w:rtl/>
        </w:rPr>
        <w:t xml:space="preserve"> המשפט העליון </w:t>
      </w:r>
      <w:r w:rsidRPr="009B2F9C">
        <w:rPr>
          <w:rFonts w:cs="FrankRuehl" w:hint="cs"/>
          <w:sz w:val="20"/>
          <w:szCs w:val="22"/>
          <w:rtl/>
        </w:rPr>
        <w:t>קבע</w:t>
      </w:r>
      <w:r w:rsidRPr="009B2F9C">
        <w:rPr>
          <w:rFonts w:cs="FrankRuehl"/>
          <w:sz w:val="20"/>
          <w:szCs w:val="22"/>
          <w:rtl/>
        </w:rPr>
        <w:t xml:space="preserve">: "לזכותו של אדם לכבוד ולאוטונומיה יש חשיבות רבה בסיטואציה של טיפול רפואי. אכן, הטיפול הרפואי מצוי בגרעין הקשה של זכותו של כל אדם לשלוט בחייו. עשויה להיות לו השפעה ישירה, ולא פעם בלתי הפיכה, הן על אורך חייו והן על איכות חייו. בהתאם לכך, נגזרה מזכותו של אדם לאוטונומיה זכותו לקבל מידע על טיפול רפואי אותו קיבל בבית חולים... באותה הרוח, נקבע כי אין ללחוץ על אדם להחליט על ביצוע ניתוח בגופו אשר אין הוא חפץ בביצועו, בין בדרך ישירה ובין בדרך עקיפה של הפחתת סכום פיצויים לו הוא זכאי... זאת, נוכח התפישה </w:t>
      </w:r>
      <w:r w:rsidRPr="009B2F9C">
        <w:rPr>
          <w:rFonts w:cs="FrankRuehl" w:hint="cs"/>
          <w:sz w:val="20"/>
          <w:szCs w:val="22"/>
          <w:rtl/>
        </w:rPr>
        <w:t>ש</w:t>
      </w:r>
      <w:r w:rsidRPr="009B2F9C">
        <w:rPr>
          <w:rFonts w:cs="FrankRuehl"/>
          <w:sz w:val="20"/>
          <w:szCs w:val="22"/>
          <w:rtl/>
        </w:rPr>
        <w:t>לפיה</w:t>
      </w:r>
      <w:r w:rsidRPr="009B2F9C">
        <w:rPr>
          <w:rFonts w:cs="FrankRuehl" w:hint="cs"/>
          <w:sz w:val="20"/>
          <w:szCs w:val="22"/>
          <w:rtl/>
        </w:rPr>
        <w:t>... '</w:t>
      </w:r>
      <w:r w:rsidRPr="009B2F9C">
        <w:rPr>
          <w:rFonts w:cs="FrankRuehl"/>
          <w:sz w:val="20"/>
          <w:szCs w:val="22"/>
          <w:rtl/>
        </w:rPr>
        <w:t xml:space="preserve">ניתוח רפואי מהווה פגיעה בגופו של אדם, ויש להשאיר לאדם אוטונומיה על גופו להחליט אם הוא חפץ בפגיעה זו'... אכן, זכותו של החולה לסרב לטיפול, גם אם יתרונותיו עולים על חסרונותיו, </w:t>
      </w:r>
      <w:r w:rsidRPr="009B2F9C">
        <w:rPr>
          <w:rFonts w:cs="FrankRuehl" w:hint="cs"/>
          <w:sz w:val="20"/>
          <w:szCs w:val="22"/>
          <w:rtl/>
        </w:rPr>
        <w:t>ו</w:t>
      </w:r>
      <w:r w:rsidRPr="009B2F9C">
        <w:rPr>
          <w:rFonts w:cs="FrankRuehl"/>
          <w:sz w:val="20"/>
          <w:szCs w:val="22"/>
          <w:rtl/>
        </w:rPr>
        <w:t xml:space="preserve">סיכוייו גוברים על סיכוניו. מרכז הכובד בהחלטה על ביצוע טיפול רפואי טמון בכיבוד זכויותיו של החולה כאדם - ובמיוחד הזכות לכבוד ולאוטונומיה, </w:t>
      </w:r>
      <w:r w:rsidRPr="009B2F9C">
        <w:rPr>
          <w:rFonts w:cs="FrankRuehl" w:hint="cs"/>
          <w:sz w:val="20"/>
          <w:szCs w:val="22"/>
          <w:rtl/>
        </w:rPr>
        <w:t>ש</w:t>
      </w:r>
      <w:r w:rsidRPr="009B2F9C">
        <w:rPr>
          <w:rFonts w:cs="FrankRuehl"/>
          <w:sz w:val="20"/>
          <w:szCs w:val="22"/>
          <w:rtl/>
        </w:rPr>
        <w:t>עמדתי</w:t>
      </w:r>
      <w:r w:rsidRPr="009B2F9C">
        <w:rPr>
          <w:rFonts w:cs="FrankRuehl" w:hint="cs"/>
          <w:sz w:val="20"/>
          <w:szCs w:val="22"/>
          <w:rtl/>
        </w:rPr>
        <w:t xml:space="preserve"> עליה</w:t>
      </w:r>
      <w:r w:rsidRPr="009B2F9C">
        <w:rPr>
          <w:rFonts w:cs="FrankRuehl"/>
          <w:sz w:val="20"/>
          <w:szCs w:val="22"/>
          <w:rtl/>
        </w:rPr>
        <w:t xml:space="preserve"> - ופחות בתוצאה הרפואית של החלטתו"</w:t>
      </w:r>
      <w:r>
        <w:rPr>
          <w:rStyle w:val="FootnoteReference0"/>
          <w:rFonts w:cs="FrankRuehl"/>
          <w:sz w:val="20"/>
          <w:szCs w:val="22"/>
          <w:rtl/>
        </w:rPr>
        <w:footnoteReference w:id="6"/>
      </w:r>
      <w:r w:rsidRPr="009B2F9C">
        <w:rPr>
          <w:rFonts w:cs="FrankRuehl"/>
          <w:sz w:val="20"/>
          <w:szCs w:val="22"/>
          <w:rtl/>
        </w:rPr>
        <w:t>.</w:t>
      </w:r>
    </w:p>
    <w:p w:rsidR="00DF26AC" w:rsidRPr="009B2F9C" w:rsidP="00420252">
      <w:pPr>
        <w:spacing w:after="120" w:line="230" w:lineRule="exact"/>
        <w:jc w:val="both"/>
        <w:rPr>
          <w:rFonts w:cs="FrankRuehl"/>
          <w:sz w:val="20"/>
          <w:szCs w:val="22"/>
          <w:rtl/>
        </w:rPr>
      </w:pPr>
      <w:r w:rsidRPr="009B2F9C">
        <w:rPr>
          <w:rFonts w:cs="FrankRuehl"/>
          <w:sz w:val="20"/>
          <w:szCs w:val="22"/>
          <w:rtl/>
        </w:rPr>
        <w:t>בדברי ההסבר להצעת חוק זכויות החולה</w:t>
      </w:r>
      <w:r w:rsidRPr="009B2F9C">
        <w:rPr>
          <w:rFonts w:cs="FrankRuehl" w:hint="cs"/>
          <w:sz w:val="20"/>
          <w:szCs w:val="22"/>
          <w:rtl/>
        </w:rPr>
        <w:t xml:space="preserve"> </w:t>
      </w:r>
      <w:r w:rsidRPr="009B2F9C">
        <w:rPr>
          <w:rFonts w:cs="FrankRuehl"/>
          <w:sz w:val="20"/>
          <w:szCs w:val="22"/>
          <w:rtl/>
        </w:rPr>
        <w:t>ניתן ללמוד על רוח החוק וכוונתו:</w:t>
      </w:r>
      <w:r w:rsidRPr="009B2F9C">
        <w:rPr>
          <w:rFonts w:cs="FrankRuehl" w:hint="cs"/>
          <w:sz w:val="20"/>
          <w:szCs w:val="22"/>
          <w:rtl/>
        </w:rPr>
        <w:t xml:space="preserve"> </w:t>
      </w:r>
      <w:r w:rsidRPr="009B2F9C">
        <w:rPr>
          <w:rFonts w:cs="FrankRuehl"/>
          <w:sz w:val="20"/>
          <w:szCs w:val="22"/>
          <w:rtl/>
        </w:rPr>
        <w:t>"מזה זמן רב הוכר הצורך בהסדרת זכויותיהם של חולים ומטופלים למיניהם והתגבשה הדעה כי הגיעה</w:t>
      </w:r>
      <w:r w:rsidRPr="009B2F9C">
        <w:rPr>
          <w:rFonts w:cs="FrankRuehl" w:hint="cs"/>
          <w:sz w:val="20"/>
          <w:szCs w:val="22"/>
          <w:rtl/>
        </w:rPr>
        <w:t xml:space="preserve"> </w:t>
      </w:r>
      <w:r w:rsidRPr="009B2F9C">
        <w:rPr>
          <w:rFonts w:cs="FrankRuehl"/>
          <w:sz w:val="20"/>
          <w:szCs w:val="22"/>
          <w:rtl/>
        </w:rPr>
        <w:t>העת לעגן בחוק זכויות אלה. שהרי מדובר באנשים שמפאת מצבם המיוחד הם חשופים לפגיעה בזכויותיהם</w:t>
      </w:r>
      <w:r w:rsidRPr="009B2F9C">
        <w:rPr>
          <w:rFonts w:cs="FrankRuehl" w:hint="cs"/>
          <w:sz w:val="20"/>
          <w:szCs w:val="22"/>
          <w:rtl/>
        </w:rPr>
        <w:t xml:space="preserve"> </w:t>
      </w:r>
      <w:r w:rsidRPr="009B2F9C">
        <w:rPr>
          <w:rFonts w:cs="FrankRuehl"/>
          <w:sz w:val="20"/>
          <w:szCs w:val="22"/>
          <w:rtl/>
        </w:rPr>
        <w:t>הבסיסיות הן מבחינה חוקית והן מבחינה אנושית. אנשים אלו נתונים במצב של תהיה ואי ודאות, בהרגשה</w:t>
      </w:r>
      <w:r w:rsidRPr="009B2F9C">
        <w:rPr>
          <w:rFonts w:cs="FrankRuehl" w:hint="cs"/>
          <w:sz w:val="20"/>
          <w:szCs w:val="22"/>
          <w:rtl/>
        </w:rPr>
        <w:t xml:space="preserve"> </w:t>
      </w:r>
      <w:r w:rsidRPr="009B2F9C">
        <w:rPr>
          <w:rFonts w:cs="FrankRuehl"/>
          <w:sz w:val="20"/>
          <w:szCs w:val="22"/>
          <w:rtl/>
        </w:rPr>
        <w:t>של תלות במטפלים ובמוסדות המטפלים ובתנאים של לחץ נפשי. גמלה</w:t>
      </w:r>
      <w:r w:rsidRPr="009B2F9C">
        <w:rPr>
          <w:rFonts w:cs="FrankRuehl" w:hint="cs"/>
          <w:sz w:val="20"/>
          <w:szCs w:val="22"/>
          <w:rtl/>
        </w:rPr>
        <w:t>,</w:t>
      </w:r>
      <w:r w:rsidRPr="009B2F9C">
        <w:rPr>
          <w:rFonts w:cs="FrankRuehl"/>
          <w:sz w:val="20"/>
          <w:szCs w:val="22"/>
          <w:rtl/>
        </w:rPr>
        <w:t xml:space="preserve"> אפוא</w:t>
      </w:r>
      <w:r w:rsidRPr="009B2F9C">
        <w:rPr>
          <w:rFonts w:cs="FrankRuehl" w:hint="cs"/>
          <w:sz w:val="20"/>
          <w:szCs w:val="22"/>
          <w:rtl/>
        </w:rPr>
        <w:t>,</w:t>
      </w:r>
      <w:r w:rsidRPr="009B2F9C">
        <w:rPr>
          <w:rFonts w:cs="FrankRuehl"/>
          <w:sz w:val="20"/>
          <w:szCs w:val="22"/>
          <w:rtl/>
        </w:rPr>
        <w:t xml:space="preserve"> ההכרה כי יש להבטיח</w:t>
      </w:r>
      <w:r w:rsidRPr="009B2F9C">
        <w:rPr>
          <w:rFonts w:cs="FrankRuehl" w:hint="cs"/>
          <w:sz w:val="20"/>
          <w:szCs w:val="22"/>
          <w:rtl/>
        </w:rPr>
        <w:t xml:space="preserve"> </w:t>
      </w:r>
      <w:r w:rsidRPr="009B2F9C">
        <w:rPr>
          <w:rFonts w:cs="FrankRuehl"/>
          <w:sz w:val="20"/>
          <w:szCs w:val="22"/>
          <w:rtl/>
        </w:rPr>
        <w:t>למטופלים גישה אנושית נאותה ומתחשבת".</w:t>
      </w:r>
    </w:p>
    <w:p w:rsidR="00DF26AC" w:rsidRPr="009B2F9C" w:rsidP="009B2F9C">
      <w:pPr>
        <w:spacing w:after="120" w:line="230" w:lineRule="exact"/>
        <w:jc w:val="both"/>
        <w:rPr>
          <w:rFonts w:cs="FrankRuehl"/>
          <w:sz w:val="20"/>
          <w:szCs w:val="22"/>
          <w:rtl/>
        </w:rPr>
      </w:pPr>
      <w:r w:rsidRPr="009B2F9C">
        <w:rPr>
          <w:rFonts w:cs="FrankRuehl" w:hint="cs"/>
          <w:sz w:val="20"/>
          <w:szCs w:val="22"/>
          <w:rtl/>
        </w:rPr>
        <w:t xml:space="preserve">מטרת </w:t>
      </w:r>
      <w:r w:rsidRPr="009B2F9C">
        <w:rPr>
          <w:rFonts w:cs="FrankRuehl"/>
          <w:sz w:val="20"/>
          <w:szCs w:val="22"/>
          <w:rtl/>
        </w:rPr>
        <w:t>חוק זכויות החולה</w:t>
      </w:r>
      <w:r w:rsidRPr="009B2F9C">
        <w:rPr>
          <w:rFonts w:cs="FrankRuehl" w:hint="cs"/>
          <w:sz w:val="20"/>
          <w:szCs w:val="22"/>
          <w:rtl/>
        </w:rPr>
        <w:t xml:space="preserve"> היא "</w:t>
      </w:r>
      <w:r w:rsidRPr="009B2F9C">
        <w:rPr>
          <w:rFonts w:cs="FrankRuehl"/>
          <w:sz w:val="20"/>
          <w:szCs w:val="22"/>
          <w:rtl/>
        </w:rPr>
        <w:t>לקבוע את זכויות האדם המבקש טיפול רפואי או המקבל טיפול רפואי ולהגן על כבודו ועל פרטיותו</w:t>
      </w:r>
      <w:r w:rsidRPr="009B2F9C">
        <w:rPr>
          <w:rFonts w:cs="FrankRuehl" w:hint="cs"/>
          <w:sz w:val="20"/>
          <w:szCs w:val="22"/>
          <w:rtl/>
        </w:rPr>
        <w:t>"</w:t>
      </w:r>
      <w:r w:rsidRPr="009B2F9C">
        <w:rPr>
          <w:rFonts w:cs="FrankRuehl"/>
          <w:sz w:val="20"/>
          <w:szCs w:val="22"/>
          <w:rtl/>
        </w:rPr>
        <w:t xml:space="preserve">. </w:t>
      </w:r>
      <w:r w:rsidRPr="009B2F9C">
        <w:rPr>
          <w:rFonts w:cs="FrankRuehl" w:hint="cs"/>
          <w:sz w:val="20"/>
          <w:szCs w:val="22"/>
          <w:rtl/>
        </w:rPr>
        <w:t>החוק קובע בין השאר, כי החולה זכאי לקבל טיפול רפואי נאות, הן מבחינת הרמה המקצועית והאיכות</w:t>
      </w:r>
      <w:r w:rsidRPr="009B2F9C">
        <w:rPr>
          <w:rFonts w:cs="FrankRuehl"/>
          <w:sz w:val="20"/>
          <w:szCs w:val="22"/>
          <w:rtl/>
        </w:rPr>
        <w:t xml:space="preserve"> </w:t>
      </w:r>
      <w:r w:rsidRPr="009B2F9C">
        <w:rPr>
          <w:rFonts w:cs="FrankRuehl" w:hint="cs"/>
          <w:sz w:val="20"/>
          <w:szCs w:val="22"/>
          <w:rtl/>
        </w:rPr>
        <w:t xml:space="preserve">הרפואית, והן מבחינת יחסי האנוש. עוד קובע החוק הסדרים בנושאים אלה: </w:t>
      </w:r>
      <w:r w:rsidRPr="009B2F9C">
        <w:rPr>
          <w:rFonts w:cs="FrankRuehl"/>
          <w:sz w:val="20"/>
          <w:szCs w:val="22"/>
          <w:rtl/>
        </w:rPr>
        <w:t>איסור הפליה</w:t>
      </w:r>
      <w:r w:rsidRPr="009B2F9C">
        <w:rPr>
          <w:rFonts w:cs="FrankRuehl" w:hint="cs"/>
          <w:sz w:val="20"/>
          <w:szCs w:val="22"/>
          <w:rtl/>
        </w:rPr>
        <w:t xml:space="preserve"> במסגרת טיפול רפואי, הזכות לקבל </w:t>
      </w:r>
      <w:r w:rsidRPr="009B2F9C">
        <w:rPr>
          <w:rFonts w:cs="FrankRuehl"/>
          <w:sz w:val="20"/>
          <w:szCs w:val="22"/>
          <w:rtl/>
        </w:rPr>
        <w:t xml:space="preserve">מידע </w:t>
      </w:r>
      <w:r w:rsidRPr="009B2F9C">
        <w:rPr>
          <w:rFonts w:cs="FrankRuehl" w:hint="cs"/>
          <w:sz w:val="20"/>
          <w:szCs w:val="22"/>
          <w:rtl/>
        </w:rPr>
        <w:t>על</w:t>
      </w:r>
      <w:r w:rsidRPr="009B2F9C">
        <w:rPr>
          <w:rFonts w:cs="FrankRuehl"/>
          <w:sz w:val="20"/>
          <w:szCs w:val="22"/>
          <w:rtl/>
        </w:rPr>
        <w:t xml:space="preserve"> זהות המטפל</w:t>
      </w:r>
      <w:r w:rsidRPr="009B2F9C">
        <w:rPr>
          <w:rFonts w:cs="FrankRuehl" w:hint="cs"/>
          <w:sz w:val="20"/>
          <w:szCs w:val="22"/>
          <w:rtl/>
        </w:rPr>
        <w:t>, הזכות לקבלת חוות דעת רפואית</w:t>
      </w:r>
      <w:r w:rsidRPr="009B2F9C">
        <w:rPr>
          <w:rFonts w:cs="FrankRuehl"/>
          <w:sz w:val="20"/>
          <w:szCs w:val="22"/>
          <w:rtl/>
        </w:rPr>
        <w:t xml:space="preserve"> נוספת</w:t>
      </w:r>
      <w:r w:rsidRPr="009B2F9C">
        <w:rPr>
          <w:rFonts w:cs="FrankRuehl" w:hint="cs"/>
          <w:sz w:val="20"/>
          <w:szCs w:val="22"/>
          <w:rtl/>
        </w:rPr>
        <w:t xml:space="preserve">, </w:t>
      </w:r>
      <w:r w:rsidRPr="009B2F9C">
        <w:rPr>
          <w:rFonts w:cs="FrankRuehl"/>
          <w:sz w:val="20"/>
          <w:szCs w:val="22"/>
          <w:rtl/>
        </w:rPr>
        <w:t>הבטחת המשך טיפול נאו</w:t>
      </w:r>
      <w:r w:rsidRPr="009B2F9C">
        <w:rPr>
          <w:rFonts w:cs="FrankRuehl" w:hint="cs"/>
          <w:sz w:val="20"/>
          <w:szCs w:val="22"/>
          <w:rtl/>
        </w:rPr>
        <w:t>ת,</w:t>
      </w:r>
      <w:r w:rsidRPr="009B2F9C">
        <w:rPr>
          <w:rFonts w:cs="FrankRuehl"/>
          <w:sz w:val="20"/>
          <w:szCs w:val="22"/>
          <w:rtl/>
        </w:rPr>
        <w:t xml:space="preserve"> קבלת מבקרים</w:t>
      </w:r>
      <w:r w:rsidRPr="009B2F9C">
        <w:rPr>
          <w:rFonts w:cs="FrankRuehl" w:hint="cs"/>
          <w:sz w:val="20"/>
          <w:szCs w:val="22"/>
          <w:rtl/>
        </w:rPr>
        <w:t>,</w:t>
      </w:r>
      <w:r w:rsidRPr="009B2F9C">
        <w:rPr>
          <w:rFonts w:cs="FrankRuehl"/>
          <w:sz w:val="20"/>
          <w:szCs w:val="22"/>
          <w:rtl/>
        </w:rPr>
        <w:t xml:space="preserve"> שמירה על כבודו ופרטיותו</w:t>
      </w:r>
      <w:r w:rsidRPr="009B2F9C">
        <w:rPr>
          <w:rFonts w:cs="FrankRuehl" w:hint="cs"/>
          <w:sz w:val="20"/>
          <w:szCs w:val="22"/>
          <w:rtl/>
        </w:rPr>
        <w:t xml:space="preserve"> של המטופל, </w:t>
      </w:r>
      <w:r w:rsidRPr="009B2F9C">
        <w:rPr>
          <w:rFonts w:cs="FrankRuehl"/>
          <w:sz w:val="20"/>
          <w:szCs w:val="22"/>
          <w:rtl/>
        </w:rPr>
        <w:t xml:space="preserve">טיפול רפואי במצב חירום רפואי או </w:t>
      </w:r>
      <w:r w:rsidRPr="009B2F9C">
        <w:rPr>
          <w:rFonts w:cs="FrankRuehl" w:hint="cs"/>
          <w:sz w:val="20"/>
          <w:szCs w:val="22"/>
          <w:rtl/>
        </w:rPr>
        <w:t xml:space="preserve">במצב של </w:t>
      </w:r>
      <w:r w:rsidRPr="009B2F9C">
        <w:rPr>
          <w:rFonts w:cs="FrankRuehl"/>
          <w:sz w:val="20"/>
          <w:szCs w:val="22"/>
          <w:rtl/>
        </w:rPr>
        <w:t>סכנה חמורה</w:t>
      </w:r>
      <w:r w:rsidRPr="009B2F9C">
        <w:rPr>
          <w:rFonts w:cs="FrankRuehl" w:hint="cs"/>
          <w:sz w:val="20"/>
          <w:szCs w:val="22"/>
          <w:rtl/>
        </w:rPr>
        <w:t xml:space="preserve"> לחיי המטופל, </w:t>
      </w:r>
      <w:r w:rsidRPr="009B2F9C">
        <w:rPr>
          <w:rFonts w:cs="FrankRuehl"/>
          <w:sz w:val="20"/>
          <w:szCs w:val="22"/>
          <w:rtl/>
        </w:rPr>
        <w:t>בדיקה רפואית בחדר מיון</w:t>
      </w:r>
      <w:r w:rsidRPr="009B2F9C">
        <w:rPr>
          <w:rFonts w:cs="FrankRuehl" w:hint="cs"/>
          <w:sz w:val="20"/>
          <w:szCs w:val="22"/>
          <w:rtl/>
        </w:rPr>
        <w:t>. החוק קובע גם הסדרים בדבר הסכמה מדעת לטיפול רפואי, ניהול הרשומה הרפואית ומידע רפואי, סודיות רפואית, ועדות בדיקה, ועדות אתיקה וועדות בקרה ואיכות ומינוי אחראי לזכויות החולים</w:t>
      </w:r>
      <w:r w:rsidRPr="009B2F9C">
        <w:rPr>
          <w:rFonts w:cs="FrankRuehl"/>
          <w:sz w:val="20"/>
          <w:szCs w:val="22"/>
          <w:rtl/>
        </w:rPr>
        <w:t xml:space="preserve"> </w:t>
      </w:r>
      <w:r w:rsidRPr="009B2F9C">
        <w:rPr>
          <w:rFonts w:cs="FrankRuehl" w:hint="cs"/>
          <w:sz w:val="20"/>
          <w:szCs w:val="22"/>
          <w:rtl/>
        </w:rPr>
        <w:t xml:space="preserve">והמטופלים. </w:t>
      </w:r>
    </w:p>
    <w:p w:rsidR="00DF26AC" w:rsidRPr="009B2F9C" w:rsidP="0073477E">
      <w:pPr>
        <w:spacing w:after="120" w:line="230" w:lineRule="exact"/>
        <w:jc w:val="both"/>
        <w:rPr>
          <w:rFonts w:cs="FrankRuehl"/>
          <w:sz w:val="20"/>
          <w:szCs w:val="22"/>
          <w:rtl/>
        </w:rPr>
      </w:pPr>
      <w:r w:rsidRPr="009B2F9C">
        <w:rPr>
          <w:rFonts w:cs="FrankRuehl"/>
          <w:sz w:val="20"/>
          <w:szCs w:val="22"/>
          <w:rtl/>
        </w:rPr>
        <w:t>חוק ביטוח בריאות קובע</w:t>
      </w:r>
      <w:r w:rsidRPr="009B2F9C">
        <w:rPr>
          <w:rFonts w:cs="FrankRuehl" w:hint="cs"/>
          <w:sz w:val="20"/>
          <w:szCs w:val="22"/>
          <w:rtl/>
        </w:rPr>
        <w:t>,</w:t>
      </w:r>
      <w:r w:rsidRPr="009B2F9C">
        <w:rPr>
          <w:rFonts w:cs="FrankRuehl"/>
          <w:sz w:val="20"/>
          <w:szCs w:val="22"/>
          <w:rtl/>
        </w:rPr>
        <w:t xml:space="preserve"> כי כל תושב זכאי לשירותי בריאות, וכי שירותי הבריאות הכלולים ב"סל שירותי הבריאות" יינתנו </w:t>
      </w:r>
      <w:r w:rsidRPr="009B2F9C">
        <w:rPr>
          <w:rFonts w:cs="FrankRuehl" w:hint="cs"/>
          <w:sz w:val="20"/>
          <w:szCs w:val="22"/>
          <w:rtl/>
        </w:rPr>
        <w:t>ב</w:t>
      </w:r>
      <w:r w:rsidRPr="009B2F9C">
        <w:rPr>
          <w:rFonts w:cs="FrankRuehl"/>
          <w:sz w:val="20"/>
          <w:szCs w:val="22"/>
          <w:rtl/>
        </w:rPr>
        <w:t>ישראל לפי שיקול דעת רפואי, באיכות סבירה, בתוך זמן סביר ובמרחק סביר ממקום מגורי המבוטח, והכ</w:t>
      </w:r>
      <w:r w:rsidRPr="009B2F9C">
        <w:rPr>
          <w:rFonts w:cs="FrankRuehl" w:hint="cs"/>
          <w:sz w:val="20"/>
          <w:szCs w:val="22"/>
          <w:rtl/>
        </w:rPr>
        <w:t>ו</w:t>
      </w:r>
      <w:r w:rsidRPr="009B2F9C">
        <w:rPr>
          <w:rFonts w:cs="FrankRuehl"/>
          <w:sz w:val="20"/>
          <w:szCs w:val="22"/>
          <w:rtl/>
        </w:rPr>
        <w:t>ל במסגרת מקורות המימון העומדים לרשות קופות החולים</w:t>
      </w:r>
      <w:r w:rsidRPr="009B2F9C">
        <w:rPr>
          <w:rFonts w:cs="FrankRuehl" w:hint="cs"/>
          <w:sz w:val="20"/>
          <w:szCs w:val="22"/>
          <w:rtl/>
        </w:rPr>
        <w:t>. עוד קובע החוק, כי</w:t>
      </w:r>
      <w:r w:rsidRPr="009B2F9C">
        <w:rPr>
          <w:rFonts w:cs="FrankRuehl"/>
          <w:sz w:val="20"/>
          <w:szCs w:val="22"/>
          <w:rtl/>
        </w:rPr>
        <w:t xml:space="preserve"> שירותי הבריאות יינתנו תוך שמירה על כבוד האדם, הגנה על הפרטיות ושמירה על </w:t>
      </w:r>
      <w:r w:rsidRPr="009B2F9C">
        <w:rPr>
          <w:rFonts w:cs="FrankRuehl"/>
          <w:sz w:val="20"/>
          <w:szCs w:val="22"/>
          <w:rtl/>
        </w:rPr>
        <w:t>הסודיות הרפואית.</w:t>
      </w:r>
      <w:r w:rsidRPr="009B2F9C">
        <w:rPr>
          <w:rFonts w:cs="FrankRuehl" w:hint="cs"/>
          <w:sz w:val="20"/>
          <w:szCs w:val="22"/>
          <w:rtl/>
        </w:rPr>
        <w:t xml:space="preserve"> בחוק הוקנתה לתושבי ישראל הזכות לקבל </w:t>
      </w:r>
      <w:r w:rsidRPr="009B2F9C">
        <w:rPr>
          <w:rFonts w:cs="FrankRuehl"/>
          <w:sz w:val="20"/>
          <w:szCs w:val="22"/>
          <w:rtl/>
        </w:rPr>
        <w:t xml:space="preserve">שירותים רפואיים </w:t>
      </w:r>
      <w:r w:rsidRPr="009B2F9C">
        <w:rPr>
          <w:rFonts w:cs="FrankRuehl" w:hint="cs"/>
          <w:sz w:val="20"/>
          <w:szCs w:val="22"/>
          <w:rtl/>
        </w:rPr>
        <w:t>ובהם</w:t>
      </w:r>
      <w:r w:rsidRPr="009B2F9C">
        <w:rPr>
          <w:rFonts w:cs="FrankRuehl"/>
          <w:sz w:val="20"/>
          <w:szCs w:val="22"/>
          <w:rtl/>
        </w:rPr>
        <w:t>: ביקורים במרפאות</w:t>
      </w:r>
      <w:r w:rsidRPr="009B2F9C">
        <w:rPr>
          <w:rFonts w:cs="FrankRuehl" w:hint="cs"/>
          <w:sz w:val="20"/>
          <w:szCs w:val="22"/>
          <w:rtl/>
        </w:rPr>
        <w:t>;</w:t>
      </w:r>
      <w:r w:rsidRPr="009B2F9C">
        <w:rPr>
          <w:rFonts w:cs="FrankRuehl"/>
          <w:sz w:val="20"/>
          <w:szCs w:val="22"/>
          <w:rtl/>
        </w:rPr>
        <w:t xml:space="preserve"> אשפוז בבתי חולים </w:t>
      </w:r>
      <w:r w:rsidRPr="009B2F9C">
        <w:rPr>
          <w:rFonts w:cs="FrankRuehl" w:hint="cs"/>
          <w:sz w:val="20"/>
          <w:szCs w:val="22"/>
          <w:rtl/>
        </w:rPr>
        <w:t>להתייעצות, אבחון ו</w:t>
      </w:r>
      <w:r w:rsidRPr="009B2F9C">
        <w:rPr>
          <w:rFonts w:cs="FrankRuehl"/>
          <w:sz w:val="20"/>
          <w:szCs w:val="22"/>
          <w:rtl/>
        </w:rPr>
        <w:t>טיפול</w:t>
      </w:r>
      <w:r w:rsidRPr="009B2F9C">
        <w:rPr>
          <w:rFonts w:cs="FrankRuehl" w:hint="cs"/>
          <w:sz w:val="20"/>
          <w:szCs w:val="22"/>
          <w:rtl/>
        </w:rPr>
        <w:t>;</w:t>
      </w:r>
      <w:r w:rsidRPr="009B2F9C">
        <w:rPr>
          <w:rFonts w:cs="FrankRuehl"/>
          <w:sz w:val="20"/>
          <w:szCs w:val="22"/>
          <w:rtl/>
        </w:rPr>
        <w:t xml:space="preserve"> </w:t>
      </w:r>
      <w:r w:rsidRPr="009B2F9C">
        <w:rPr>
          <w:rFonts w:cs="FrankRuehl" w:hint="cs"/>
          <w:sz w:val="20"/>
          <w:szCs w:val="22"/>
          <w:rtl/>
        </w:rPr>
        <w:t xml:space="preserve">פעולות ניתוחיות; </w:t>
      </w:r>
      <w:r w:rsidRPr="009B2F9C">
        <w:rPr>
          <w:rFonts w:cs="FrankRuehl"/>
          <w:sz w:val="20"/>
          <w:szCs w:val="22"/>
          <w:rtl/>
        </w:rPr>
        <w:t xml:space="preserve">בדיקות מעבדה, </w:t>
      </w:r>
      <w:r w:rsidRPr="009B2F9C">
        <w:rPr>
          <w:rFonts w:cs="FrankRuehl" w:hint="cs"/>
          <w:sz w:val="20"/>
          <w:szCs w:val="22"/>
          <w:rtl/>
        </w:rPr>
        <w:t>טיפול ב</w:t>
      </w:r>
      <w:r w:rsidRPr="009B2F9C">
        <w:rPr>
          <w:rFonts w:cs="FrankRuehl"/>
          <w:sz w:val="20"/>
          <w:szCs w:val="22"/>
          <w:rtl/>
        </w:rPr>
        <w:t>מקצועות פר</w:t>
      </w:r>
      <w:r w:rsidRPr="009B2F9C">
        <w:rPr>
          <w:rFonts w:cs="FrankRuehl" w:hint="cs"/>
          <w:sz w:val="20"/>
          <w:szCs w:val="22"/>
          <w:rtl/>
        </w:rPr>
        <w:t>ה</w:t>
      </w:r>
      <w:r w:rsidRPr="009B2F9C">
        <w:rPr>
          <w:rFonts w:cs="FrankRuehl"/>
          <w:sz w:val="20"/>
          <w:szCs w:val="22"/>
          <w:rtl/>
        </w:rPr>
        <w:t>-רפואיים, גריאטריה</w:t>
      </w:r>
      <w:r w:rsidRPr="009B2F9C">
        <w:rPr>
          <w:rFonts w:cs="FrankRuehl" w:hint="cs"/>
          <w:sz w:val="20"/>
          <w:szCs w:val="22"/>
          <w:rtl/>
        </w:rPr>
        <w:t xml:space="preserve">, </w:t>
      </w:r>
      <w:r w:rsidRPr="009B2F9C">
        <w:rPr>
          <w:rFonts w:cs="FrankRuehl"/>
          <w:sz w:val="20"/>
          <w:szCs w:val="22"/>
          <w:rtl/>
        </w:rPr>
        <w:t xml:space="preserve">שיקום </w:t>
      </w:r>
      <w:r w:rsidRPr="009B2F9C">
        <w:rPr>
          <w:rFonts w:cs="FrankRuehl" w:hint="cs"/>
          <w:sz w:val="20"/>
          <w:szCs w:val="22"/>
          <w:rtl/>
        </w:rPr>
        <w:t>ו</w:t>
      </w:r>
      <w:r w:rsidRPr="009B2F9C">
        <w:rPr>
          <w:rFonts w:cs="FrankRuehl"/>
          <w:sz w:val="20"/>
          <w:szCs w:val="22"/>
          <w:rtl/>
        </w:rPr>
        <w:t>תרופות.</w:t>
      </w:r>
    </w:p>
    <w:p w:rsidR="00DF26AC" w:rsidRPr="009B2F9C" w:rsidP="009B2F9C">
      <w:pPr>
        <w:spacing w:after="120" w:line="230" w:lineRule="exact"/>
        <w:jc w:val="both"/>
        <w:rPr>
          <w:rFonts w:cs="FrankRuehl"/>
          <w:sz w:val="20"/>
          <w:szCs w:val="22"/>
          <w:rtl/>
        </w:rPr>
      </w:pPr>
      <w:r w:rsidRPr="009B2F9C">
        <w:rPr>
          <w:rFonts w:cs="FrankRuehl" w:hint="cs"/>
          <w:sz w:val="20"/>
          <w:szCs w:val="22"/>
          <w:rtl/>
        </w:rPr>
        <w:t>"</w:t>
      </w:r>
      <w:r w:rsidRPr="009B2F9C">
        <w:rPr>
          <w:rFonts w:cs="FrankRuehl"/>
          <w:sz w:val="20"/>
          <w:szCs w:val="22"/>
          <w:rtl/>
        </w:rPr>
        <w:t>בתי חולים הינם מוסדות</w:t>
      </w:r>
      <w:r w:rsidRPr="009B2F9C">
        <w:rPr>
          <w:rFonts w:cs="FrankRuehl" w:hint="cs"/>
          <w:sz w:val="20"/>
          <w:szCs w:val="22"/>
          <w:rtl/>
        </w:rPr>
        <w:t xml:space="preserve"> </w:t>
      </w:r>
      <w:r w:rsidRPr="009B2F9C">
        <w:rPr>
          <w:rFonts w:cs="FrankRuehl"/>
          <w:sz w:val="20"/>
          <w:szCs w:val="22"/>
          <w:rtl/>
        </w:rPr>
        <w:t>ציבוריים אליו פונה האזרח, מתוקף אילוץ, כשהוא שרוי במצב פגיעות, חולשה ומכאוב וזקוק לסיוע.</w:t>
      </w:r>
      <w:r w:rsidRPr="009B2F9C">
        <w:rPr>
          <w:rFonts w:cs="FrankRuehl" w:hint="cs"/>
          <w:sz w:val="20"/>
          <w:szCs w:val="22"/>
          <w:rtl/>
        </w:rPr>
        <w:t xml:space="preserve"> </w:t>
      </w:r>
      <w:r w:rsidRPr="009B2F9C">
        <w:rPr>
          <w:rFonts w:cs="FrankRuehl"/>
          <w:sz w:val="20"/>
          <w:szCs w:val="22"/>
          <w:rtl/>
        </w:rPr>
        <w:t>בהיקלטו בבית החולים, מתנתק החולה מסביבתו הטבעית, מהקרובים לו ומרבים מתפקידי החיים</w:t>
      </w:r>
      <w:r w:rsidRPr="009B2F9C">
        <w:rPr>
          <w:rFonts w:cs="FrankRuehl" w:hint="cs"/>
          <w:sz w:val="20"/>
          <w:szCs w:val="22"/>
          <w:rtl/>
        </w:rPr>
        <w:t xml:space="preserve"> </w:t>
      </w:r>
      <w:r w:rsidRPr="009B2F9C">
        <w:rPr>
          <w:rFonts w:cs="FrankRuehl"/>
          <w:sz w:val="20"/>
          <w:szCs w:val="22"/>
          <w:rtl/>
        </w:rPr>
        <w:t>שלו.</w:t>
      </w:r>
      <w:r w:rsidRPr="009B2F9C">
        <w:rPr>
          <w:rFonts w:cs="FrankRuehl" w:hint="cs"/>
          <w:sz w:val="20"/>
          <w:szCs w:val="22"/>
          <w:rtl/>
        </w:rPr>
        <w:t xml:space="preserve"> </w:t>
      </w:r>
      <w:r w:rsidRPr="009B2F9C">
        <w:rPr>
          <w:rFonts w:cs="FrankRuehl"/>
          <w:sz w:val="20"/>
          <w:szCs w:val="22"/>
          <w:rtl/>
        </w:rPr>
        <w:t>הוא נתון במצוקה, לעתים חסר ישע ממש, ובכל מקרה זקוק לתמיכה וסיוע</w:t>
      </w:r>
      <w:r>
        <w:rPr>
          <w:rStyle w:val="FootnoteReference0"/>
          <w:rFonts w:cs="FrankRuehl"/>
          <w:sz w:val="20"/>
          <w:szCs w:val="22"/>
          <w:rtl/>
        </w:rPr>
        <w:footnoteReference w:id="7"/>
      </w:r>
      <w:r w:rsidRPr="009B2F9C">
        <w:rPr>
          <w:rFonts w:cs="FrankRuehl" w:hint="cs"/>
          <w:sz w:val="20"/>
          <w:szCs w:val="22"/>
          <w:rtl/>
        </w:rPr>
        <w:t xml:space="preserve">. </w:t>
      </w:r>
      <w:r w:rsidRPr="009B2F9C">
        <w:rPr>
          <w:rFonts w:cs="FrankRuehl"/>
          <w:sz w:val="20"/>
          <w:szCs w:val="22"/>
          <w:rtl/>
        </w:rPr>
        <w:t>תהליך האשפוז כולל</w:t>
      </w:r>
      <w:r w:rsidRPr="009B2F9C">
        <w:rPr>
          <w:rFonts w:cs="FrankRuehl" w:hint="cs"/>
          <w:sz w:val="20"/>
          <w:szCs w:val="22"/>
          <w:rtl/>
        </w:rPr>
        <w:t xml:space="preserve"> </w:t>
      </w:r>
      <w:r w:rsidRPr="009B2F9C">
        <w:rPr>
          <w:rFonts w:cs="FrankRuehl"/>
          <w:sz w:val="20"/>
          <w:szCs w:val="22"/>
          <w:rtl/>
        </w:rPr>
        <w:t>פעולות שכרוכות בהפשטה פיזית וחשיפה עצמית, אף נפשית, בפני אנשים זרים. היחס חולה-צוות מטפל</w:t>
      </w:r>
      <w:r w:rsidRPr="009B2F9C">
        <w:rPr>
          <w:rFonts w:cs="FrankRuehl" w:hint="cs"/>
          <w:sz w:val="20"/>
          <w:szCs w:val="22"/>
          <w:rtl/>
        </w:rPr>
        <w:t xml:space="preserve"> </w:t>
      </w:r>
      <w:r w:rsidRPr="009B2F9C">
        <w:rPr>
          <w:rFonts w:cs="FrankRuehl"/>
          <w:sz w:val="20"/>
          <w:szCs w:val="22"/>
          <w:rtl/>
        </w:rPr>
        <w:t>מאופיין כמצב של תלות, א-סימטריה ונחיתות של החולה. מצב זה יוצר מבחינת החולה תחושה של</w:t>
      </w:r>
      <w:r w:rsidRPr="009B2F9C">
        <w:rPr>
          <w:rFonts w:cs="FrankRuehl" w:hint="cs"/>
          <w:sz w:val="20"/>
          <w:szCs w:val="22"/>
          <w:rtl/>
        </w:rPr>
        <w:t xml:space="preserve"> </w:t>
      </w:r>
      <w:r w:rsidRPr="009B2F9C">
        <w:rPr>
          <w:rFonts w:cs="FrankRuehl"/>
          <w:sz w:val="20"/>
          <w:szCs w:val="22"/>
          <w:rtl/>
        </w:rPr>
        <w:t>חוסר ישע ואובדן שליטה ויכולת לפעול על בסיס רצון אוטונומי. מבחינת הצוות המטפל, הוא מעמיד</w:t>
      </w:r>
      <w:r w:rsidRPr="009B2F9C">
        <w:rPr>
          <w:rFonts w:cs="FrankRuehl" w:hint="cs"/>
          <w:sz w:val="20"/>
          <w:szCs w:val="22"/>
          <w:rtl/>
        </w:rPr>
        <w:t xml:space="preserve"> </w:t>
      </w:r>
      <w:r w:rsidRPr="009B2F9C">
        <w:rPr>
          <w:rFonts w:cs="FrankRuehl"/>
          <w:sz w:val="20"/>
          <w:szCs w:val="22"/>
          <w:rtl/>
        </w:rPr>
        <w:t>את המטופל במצב שבו כבודו האנושי, כאדם יחיד ומיוחד, ובמלוא המשמעות של הביטוי, אינו מובן</w:t>
      </w:r>
      <w:r w:rsidRPr="009B2F9C">
        <w:rPr>
          <w:rFonts w:cs="FrankRuehl" w:hint="cs"/>
          <w:sz w:val="20"/>
          <w:szCs w:val="22"/>
          <w:rtl/>
        </w:rPr>
        <w:t xml:space="preserve"> </w:t>
      </w:r>
      <w:r w:rsidRPr="009B2F9C">
        <w:rPr>
          <w:rFonts w:cs="FrankRuehl"/>
          <w:sz w:val="20"/>
          <w:szCs w:val="22"/>
          <w:rtl/>
        </w:rPr>
        <w:t>מאליו. תנאים אלו מחייבים הגנה ביתר שאת על כבוד האדם בשל פוטנציאל הפגיעה הגבוה בו, גם אם</w:t>
      </w:r>
      <w:r w:rsidRPr="009B2F9C">
        <w:rPr>
          <w:rFonts w:cs="FrankRuehl" w:hint="cs"/>
          <w:sz w:val="20"/>
          <w:szCs w:val="22"/>
          <w:rtl/>
        </w:rPr>
        <w:t xml:space="preserve"> </w:t>
      </w:r>
      <w:r w:rsidRPr="009B2F9C">
        <w:rPr>
          <w:rFonts w:cs="FrankRuehl"/>
          <w:sz w:val="20"/>
          <w:szCs w:val="22"/>
          <w:rtl/>
        </w:rPr>
        <w:t>לא באופן מכוון, ודווקא משום שחלק ניכר מן הפגיעות האפשריות בו אינן מכוונות, ואף אינן מודעות</w:t>
      </w:r>
      <w:r w:rsidRPr="009B2F9C">
        <w:rPr>
          <w:rFonts w:cs="FrankRuehl" w:hint="cs"/>
          <w:sz w:val="20"/>
          <w:szCs w:val="22"/>
          <w:rtl/>
        </w:rPr>
        <w:t>"</w:t>
      </w:r>
      <w:r>
        <w:rPr>
          <w:rStyle w:val="FootnoteReference0"/>
          <w:rFonts w:cs="FrankRuehl"/>
          <w:sz w:val="20"/>
          <w:szCs w:val="22"/>
          <w:rtl/>
        </w:rPr>
        <w:footnoteReference w:id="8"/>
      </w:r>
      <w:r w:rsidRPr="009B2F9C">
        <w:rPr>
          <w:rFonts w:cs="FrankRuehl"/>
          <w:sz w:val="20"/>
          <w:szCs w:val="22"/>
          <w:rtl/>
        </w:rPr>
        <w:t>.</w:t>
      </w:r>
    </w:p>
    <w:p w:rsidR="00DF26AC" w:rsidRPr="009B2F9C" w:rsidP="009B2F9C">
      <w:pPr>
        <w:spacing w:after="120" w:line="230" w:lineRule="exact"/>
        <w:jc w:val="both"/>
        <w:rPr>
          <w:rFonts w:cs="FrankRuehl"/>
          <w:sz w:val="20"/>
          <w:szCs w:val="22"/>
          <w:rtl/>
        </w:rPr>
      </w:pPr>
      <w:r w:rsidRPr="009B2F9C">
        <w:rPr>
          <w:rFonts w:cs="FrankRuehl" w:hint="cs"/>
          <w:sz w:val="20"/>
          <w:szCs w:val="22"/>
          <w:rtl/>
        </w:rPr>
        <w:t>אחת מהנחות היסוד בשמירה על כבוד החולה וזכויותיו היא כי קידום הערך של כבוד האדם אינו בגדר מותרות, אלא גורם חיוני רב-חשיבות להחשת החלמתו של החולה; יחסי אנוש טובים בין הצוות הרפואי לחולים - הבאים לידי ביטוי באמצעות טון דיבור, שפת גוף, בחירת מילים רגישה, פתיחות והקשבה, מתן תשומת לב ומידע והימנעות מיחס אדנותי - משפיעים לטובה על רווחת החולה. טיפול רפואי ראוי הוא אפוא טיפול רחב, מקיף ועמוק יותר מעצם הביצוע של פרוצדורות רפואיות במובנן הצר</w:t>
      </w:r>
      <w:r>
        <w:rPr>
          <w:rStyle w:val="FootnoteReference0"/>
          <w:rFonts w:cs="FrankRuehl"/>
          <w:sz w:val="20"/>
          <w:szCs w:val="22"/>
          <w:rtl/>
        </w:rPr>
        <w:footnoteReference w:id="9"/>
      </w:r>
      <w:r w:rsidRPr="009B2F9C">
        <w:rPr>
          <w:rFonts w:cs="FrankRuehl" w:hint="cs"/>
          <w:sz w:val="20"/>
          <w:szCs w:val="22"/>
          <w:rtl/>
        </w:rPr>
        <w:t xml:space="preserve">. </w:t>
      </w:r>
    </w:p>
    <w:p w:rsidR="00DF26AC" w:rsidRPr="009B2F9C" w:rsidP="009B2F9C">
      <w:pPr>
        <w:spacing w:after="120" w:line="230" w:lineRule="exact"/>
        <w:jc w:val="both"/>
        <w:rPr>
          <w:rFonts w:cs="FrankRuehl"/>
          <w:sz w:val="20"/>
          <w:szCs w:val="22"/>
          <w:rtl/>
        </w:rPr>
      </w:pPr>
      <w:r w:rsidRPr="009B2F9C">
        <w:rPr>
          <w:rFonts w:cs="FrankRuehl" w:hint="cs"/>
          <w:sz w:val="20"/>
          <w:szCs w:val="22"/>
          <w:rtl/>
        </w:rPr>
        <w:t>גם תפיסה מודרנית של מינהל ציבורי שמה דגש מרכזי על פישוט הבירוקרטיה ומתן שירות ראוי לאזרח. כבר בשנת 2010 קבע משרד הבריאות כיעד בתכנית העבודה שלו</w:t>
      </w:r>
      <w:r>
        <w:rPr>
          <w:rStyle w:val="FootnoteReference0"/>
          <w:rFonts w:cs="FrankRuehl"/>
          <w:sz w:val="20"/>
          <w:szCs w:val="22"/>
          <w:rtl/>
        </w:rPr>
        <w:footnoteReference w:id="10"/>
      </w:r>
      <w:r w:rsidRPr="009B2F9C">
        <w:rPr>
          <w:rFonts w:cs="FrankRuehl" w:hint="cs"/>
          <w:sz w:val="20"/>
          <w:szCs w:val="22"/>
          <w:rtl/>
        </w:rPr>
        <w:t xml:space="preserve">, את חיזוק בתי החולים הציבוריים ובמסגרתו - שיפור השירות לחולה בבתי החולים הציבוריים בדגש על הטבת תנאי האשפוז; קיצור התורים במערכת הרפואית; הפחתת הביורוקרטיה והסרבול בתהליך מתן השירות הרפואי. המשרד פרסם בשנת 2013 אמנת שירות ולפיה משרד הבריאות אחראי לבריאות העם, וכל פעולותיו נועדו לקידום הבריאות ולהבטחת רפואה איכותית, שוויונית, יעילה ובטוחה. עוד קובעת האמנה, כי המשרד מתחייב "לפעול מתוך רגישות ואמפתיה לצרכיו של הפונה, ולנהוג בחמלה במקום בו היא נדרשת, להקשיב לציבור הלקוחות ולהתחשב בעמדותיו בעת קבלת החלטות רלוונטיות לגביו". </w:t>
      </w:r>
    </w:p>
    <w:p w:rsidR="00DF26AC" w:rsidRPr="009B2F9C" w:rsidP="009B2F9C">
      <w:pPr>
        <w:spacing w:after="120" w:line="230" w:lineRule="exact"/>
        <w:jc w:val="both"/>
        <w:rPr>
          <w:rFonts w:cs="FrankRuehl"/>
          <w:sz w:val="20"/>
          <w:szCs w:val="22"/>
          <w:rtl/>
        </w:rPr>
      </w:pPr>
      <w:r w:rsidRPr="009B2F9C">
        <w:rPr>
          <w:rFonts w:cs="FrankRuehl" w:hint="cs"/>
          <w:sz w:val="20"/>
          <w:szCs w:val="22"/>
          <w:rtl/>
        </w:rPr>
        <w:t>בחודשים ינואר-אוגוסט 2014 בדק משרד מבקר המדינה את אופן שמירת זכויות המטופל וכבודו</w:t>
      </w:r>
      <w:r w:rsidRPr="009B2F9C">
        <w:rPr>
          <w:rFonts w:cs="FrankRuehl" w:hint="cs"/>
          <w:sz w:val="20"/>
          <w:szCs w:val="22"/>
          <w:rtl/>
        </w:rPr>
        <w:t xml:space="preserve"> </w:t>
      </w:r>
      <w:r w:rsidRPr="009B2F9C">
        <w:rPr>
          <w:rFonts w:cs="FrankRuehl" w:hint="cs"/>
          <w:sz w:val="20"/>
          <w:szCs w:val="22"/>
          <w:rtl/>
        </w:rPr>
        <w:t>בבתי החולים הכלליים (הממשלתיים ושל הכללית). נבדקו בעיקר הנושאים האלה:</w:t>
      </w:r>
      <w:r w:rsidRPr="009B2F9C">
        <w:rPr>
          <w:rFonts w:cs="FrankRuehl"/>
          <w:sz w:val="20"/>
          <w:szCs w:val="22"/>
          <w:rtl/>
        </w:rPr>
        <w:t xml:space="preserve"> </w:t>
      </w:r>
      <w:r w:rsidRPr="009B2F9C">
        <w:rPr>
          <w:rFonts w:cs="FrankRuehl" w:hint="cs"/>
          <w:sz w:val="20"/>
          <w:szCs w:val="22"/>
          <w:rtl/>
        </w:rPr>
        <w:t xml:space="preserve">סדרי הטיפול של משרד הבריאות בנושא הבטחת זכויות החולה על פי חוק ביטוח בריאות וחוק זכויות החולה; שמירה על כבודו; השירות שניתן לחולה; איכות הטיפול והשירות הרפואי; ופעולות בתי החולים הנוגעות להטמעת חוק זכויות החולה. הבדיקה נעשתה במשרד הבריאות, בבתי החולים הכלליים-ממשלתיים והממשלתיים-עירוניים ובבתי החולים של הכללית. בירורים נעשו בבתי חולים ציבוריים אחרים ובבתי ספר לרפואה. הבדיקה התמקדה בטיפול בפונים למלר"דים (חדרי המיון) </w:t>
      </w:r>
      <w:r w:rsidRPr="009B2F9C">
        <w:rPr>
          <w:rFonts w:cs="FrankRuehl" w:hint="cs"/>
          <w:sz w:val="20"/>
          <w:szCs w:val="22"/>
          <w:rtl/>
        </w:rPr>
        <w:t xml:space="preserve">ובמאושפזים, בעיקר במחלקות הפנימיות. שאלונים נשלחו ל-19 בתי החולים הכלליים </w:t>
      </w:r>
      <w:r w:rsidRPr="009B2F9C">
        <w:rPr>
          <w:rFonts w:cs="FrankRuehl"/>
          <w:sz w:val="20"/>
          <w:szCs w:val="22"/>
          <w:rtl/>
        </w:rPr>
        <w:t xml:space="preserve">הממשלתיים </w:t>
      </w:r>
      <w:r w:rsidRPr="009B2F9C">
        <w:rPr>
          <w:rFonts w:cs="FrankRuehl" w:hint="cs"/>
          <w:sz w:val="20"/>
          <w:szCs w:val="22"/>
          <w:rtl/>
        </w:rPr>
        <w:t>ולבתי החולים של</w:t>
      </w:r>
      <w:r w:rsidRPr="009B2F9C">
        <w:rPr>
          <w:rFonts w:cs="FrankRuehl"/>
          <w:sz w:val="20"/>
          <w:szCs w:val="22"/>
          <w:rtl/>
        </w:rPr>
        <w:t xml:space="preserve"> </w:t>
      </w:r>
      <w:r w:rsidRPr="009B2F9C">
        <w:rPr>
          <w:rFonts w:cs="FrankRuehl" w:hint="cs"/>
          <w:sz w:val="20"/>
          <w:szCs w:val="22"/>
          <w:rtl/>
        </w:rPr>
        <w:t>הכללית.</w:t>
      </w:r>
    </w:p>
    <w:p w:rsidR="00DF26AC" w:rsidRPr="009B2F9C" w:rsidP="009B2F9C">
      <w:pPr>
        <w:spacing w:after="120" w:line="230" w:lineRule="exact"/>
        <w:jc w:val="both"/>
        <w:rPr>
          <w:rFonts w:cs="FrankRuehl"/>
          <w:sz w:val="20"/>
          <w:szCs w:val="22"/>
          <w:rtl/>
        </w:rPr>
      </w:pPr>
    </w:p>
    <w:p w:rsidR="00DF26AC" w:rsidRPr="009B2F9C" w:rsidP="009B2F9C">
      <w:pPr>
        <w:spacing w:after="120" w:line="230" w:lineRule="exact"/>
        <w:jc w:val="both"/>
        <w:rPr>
          <w:rFonts w:cs="FrankRuehl"/>
          <w:sz w:val="20"/>
          <w:szCs w:val="22"/>
          <w:rtl/>
        </w:rPr>
      </w:pPr>
    </w:p>
    <w:p w:rsidR="00DF26AC" w:rsidP="009B2F9C">
      <w:pPr>
        <w:pStyle w:val="KOT2"/>
        <w:rPr>
          <w:rtl/>
        </w:rPr>
      </w:pPr>
      <w:bookmarkStart w:id="7" w:name="_Toc403642009"/>
      <w:r>
        <w:rPr>
          <w:rFonts w:hint="cs"/>
          <w:rtl/>
        </w:rPr>
        <w:t>שיפור חוויית המטופל במערכת הבריאות</w:t>
      </w:r>
      <w:bookmarkEnd w:id="7"/>
    </w:p>
    <w:p w:rsidR="00DF26AC" w:rsidRPr="009B2F9C" w:rsidP="007501E6">
      <w:pPr>
        <w:pStyle w:val="ListParagraph"/>
        <w:numPr>
          <w:ilvl w:val="6"/>
          <w:numId w:val="2"/>
        </w:numPr>
        <w:spacing w:after="120" w:line="230" w:lineRule="exact"/>
        <w:ind w:left="340"/>
        <w:contextualSpacing w:val="0"/>
        <w:jc w:val="both"/>
        <w:rPr>
          <w:rFonts w:ascii="Times New Roman" w:hAnsi="Times New Roman" w:cs="FrankRuehl"/>
          <w:sz w:val="20"/>
          <w:rtl/>
        </w:rPr>
      </w:pPr>
      <w:r w:rsidRPr="009B2F9C">
        <w:rPr>
          <w:rFonts w:ascii="Times New Roman" w:hAnsi="Times New Roman" w:cs="FrankRuehl" w:hint="cs"/>
          <w:sz w:val="20"/>
          <w:rtl/>
        </w:rPr>
        <w:t>משרד הבריאות פרסם בפברואר 2013 נוהל בנושא "שיפור חווית המטופל במערכת הבריאות"</w:t>
      </w:r>
      <w:r>
        <w:rPr>
          <w:rStyle w:val="FootnoteReference0"/>
          <w:rFonts w:ascii="Times New Roman" w:hAnsi="Times New Roman" w:cs="FrankRuehl"/>
          <w:sz w:val="20"/>
          <w:rtl/>
        </w:rPr>
        <w:footnoteReference w:id="11"/>
      </w:r>
      <w:r w:rsidRPr="009B2F9C">
        <w:rPr>
          <w:rFonts w:ascii="Times New Roman" w:hAnsi="Times New Roman" w:cs="FrankRuehl" w:hint="cs"/>
          <w:sz w:val="20"/>
          <w:rtl/>
        </w:rPr>
        <w:t>. בנוהל נאמר, כי "חווית המטופל משקפת את האופן בו המטופל תופס את מכלול ההתנסויות שלו עם מערכת הבריאות לאורך רצף הטיפול. חוויה זו מושפעת ממכלול המפגשים בין המטופל למטפליו, מציפיות המטופל ממערכת הבריאות ומהתרבות הארגונית בכל אחת מהמסגרות איתן בא המטופל במגע".</w:t>
      </w:r>
    </w:p>
    <w:p w:rsidR="00DF26AC" w:rsidRPr="009B2F9C" w:rsidP="009B2F9C">
      <w:pPr>
        <w:spacing w:after="120" w:line="230" w:lineRule="exact"/>
        <w:ind w:left="340"/>
        <w:jc w:val="both"/>
        <w:rPr>
          <w:rFonts w:cs="FrankRuehl"/>
          <w:sz w:val="20"/>
          <w:szCs w:val="22"/>
          <w:rtl/>
        </w:rPr>
      </w:pPr>
      <w:r w:rsidRPr="009B2F9C">
        <w:rPr>
          <w:rFonts w:cs="FrankRuehl" w:hint="cs"/>
          <w:sz w:val="20"/>
          <w:szCs w:val="22"/>
          <w:rtl/>
        </w:rPr>
        <w:t>הנוהל קבע, כי יש למסד מנגנון לבקרה ומדידה קבועה של חוויית המטופל, והנושא ישולב במערך מדדים שמשרד הבריאות יבחן באופן קבוע באמצעות סקרים עתיים.</w:t>
      </w:r>
    </w:p>
    <w:p w:rsidR="00DF26AC" w:rsidRPr="009B2F9C" w:rsidP="009B2F9C">
      <w:pPr>
        <w:spacing w:after="240" w:line="230" w:lineRule="exact"/>
        <w:ind w:left="340"/>
        <w:jc w:val="both"/>
        <w:rPr>
          <w:rFonts w:cs="FrankRuehl"/>
          <w:sz w:val="20"/>
          <w:szCs w:val="22"/>
          <w:rtl/>
        </w:rPr>
      </w:pPr>
      <w:r w:rsidRPr="009B2F9C">
        <w:rPr>
          <w:rFonts w:cs="FrankRuehl" w:hint="cs"/>
          <w:sz w:val="20"/>
          <w:szCs w:val="22"/>
          <w:rtl/>
        </w:rPr>
        <w:t>בחודשים</w:t>
      </w:r>
      <w:r w:rsidRPr="009B2F9C">
        <w:rPr>
          <w:rFonts w:cs="FrankRuehl"/>
          <w:sz w:val="20"/>
          <w:szCs w:val="22"/>
          <w:rtl/>
        </w:rPr>
        <w:t xml:space="preserve"> </w:t>
      </w:r>
      <w:r w:rsidRPr="009B2F9C">
        <w:rPr>
          <w:rFonts w:cs="FrankRuehl" w:hint="cs"/>
          <w:sz w:val="20"/>
          <w:szCs w:val="22"/>
          <w:rtl/>
        </w:rPr>
        <w:t>יוני</w:t>
      </w:r>
      <w:r w:rsidRPr="009B2F9C">
        <w:rPr>
          <w:rFonts w:cs="FrankRuehl"/>
          <w:sz w:val="20"/>
          <w:szCs w:val="22"/>
          <w:rtl/>
        </w:rPr>
        <w:t xml:space="preserve">-אוגוסט 2014 </w:t>
      </w:r>
      <w:r w:rsidRPr="009B2F9C">
        <w:rPr>
          <w:rFonts w:cs="FrankRuehl" w:hint="cs"/>
          <w:sz w:val="20"/>
          <w:szCs w:val="22"/>
          <w:rtl/>
        </w:rPr>
        <w:t>ערך</w:t>
      </w:r>
      <w:r w:rsidRPr="009B2F9C">
        <w:rPr>
          <w:rFonts w:cs="FrankRuehl"/>
          <w:sz w:val="20"/>
          <w:szCs w:val="22"/>
          <w:rtl/>
        </w:rPr>
        <w:t xml:space="preserve"> </w:t>
      </w:r>
      <w:r w:rsidRPr="009B2F9C">
        <w:rPr>
          <w:rFonts w:cs="FrankRuehl" w:hint="cs"/>
          <w:sz w:val="20"/>
          <w:szCs w:val="22"/>
          <w:rtl/>
        </w:rPr>
        <w:t>משרד</w:t>
      </w:r>
      <w:r w:rsidRPr="009B2F9C">
        <w:rPr>
          <w:rFonts w:cs="FrankRuehl"/>
          <w:sz w:val="20"/>
          <w:szCs w:val="22"/>
          <w:rtl/>
        </w:rPr>
        <w:t xml:space="preserve"> </w:t>
      </w:r>
      <w:r w:rsidRPr="009B2F9C">
        <w:rPr>
          <w:rFonts w:cs="FrankRuehl" w:hint="cs"/>
          <w:sz w:val="20"/>
          <w:szCs w:val="22"/>
          <w:rtl/>
        </w:rPr>
        <w:t>הבריאות סקר</w:t>
      </w:r>
      <w:r w:rsidRPr="009B2F9C">
        <w:rPr>
          <w:rFonts w:cs="FrankRuehl"/>
          <w:sz w:val="20"/>
          <w:szCs w:val="22"/>
          <w:rtl/>
        </w:rPr>
        <w:t xml:space="preserve"> </w:t>
      </w:r>
      <w:r w:rsidRPr="009B2F9C">
        <w:rPr>
          <w:rFonts w:cs="FrankRuehl" w:hint="cs"/>
          <w:sz w:val="20"/>
          <w:szCs w:val="22"/>
          <w:rtl/>
        </w:rPr>
        <w:t>שביעות</w:t>
      </w:r>
      <w:r w:rsidRPr="009B2F9C">
        <w:rPr>
          <w:rFonts w:cs="FrankRuehl"/>
          <w:sz w:val="20"/>
          <w:szCs w:val="22"/>
          <w:rtl/>
        </w:rPr>
        <w:t xml:space="preserve"> </w:t>
      </w:r>
      <w:r w:rsidRPr="009B2F9C">
        <w:rPr>
          <w:rFonts w:cs="FrankRuehl" w:hint="cs"/>
          <w:sz w:val="20"/>
          <w:szCs w:val="22"/>
          <w:rtl/>
        </w:rPr>
        <w:t>רצון</w:t>
      </w:r>
      <w:r w:rsidRPr="009B2F9C">
        <w:rPr>
          <w:rFonts w:cs="FrankRuehl"/>
          <w:sz w:val="20"/>
          <w:szCs w:val="22"/>
          <w:rtl/>
        </w:rPr>
        <w:t xml:space="preserve"> </w:t>
      </w:r>
      <w:r w:rsidRPr="009B2F9C">
        <w:rPr>
          <w:rFonts w:cs="FrankRuehl" w:hint="cs"/>
          <w:sz w:val="20"/>
          <w:szCs w:val="22"/>
          <w:rtl/>
        </w:rPr>
        <w:t>לאומי</w:t>
      </w:r>
      <w:r w:rsidRPr="009B2F9C">
        <w:rPr>
          <w:rFonts w:cs="FrankRuehl"/>
          <w:sz w:val="20"/>
          <w:szCs w:val="22"/>
          <w:rtl/>
        </w:rPr>
        <w:t xml:space="preserve"> </w:t>
      </w:r>
      <w:r w:rsidRPr="009B2F9C">
        <w:rPr>
          <w:rFonts w:cs="FrankRuehl" w:hint="cs"/>
          <w:sz w:val="20"/>
          <w:szCs w:val="22"/>
          <w:rtl/>
        </w:rPr>
        <w:t>במערכת</w:t>
      </w:r>
      <w:r w:rsidRPr="009B2F9C">
        <w:rPr>
          <w:rFonts w:cs="FrankRuehl"/>
          <w:sz w:val="20"/>
          <w:szCs w:val="22"/>
          <w:rtl/>
        </w:rPr>
        <w:t xml:space="preserve"> </w:t>
      </w:r>
      <w:r w:rsidRPr="009B2F9C">
        <w:rPr>
          <w:rFonts w:cs="FrankRuehl" w:hint="cs"/>
          <w:sz w:val="20"/>
          <w:szCs w:val="22"/>
          <w:rtl/>
        </w:rPr>
        <w:t>האשפוז</w:t>
      </w:r>
      <w:r w:rsidRPr="009B2F9C">
        <w:rPr>
          <w:rFonts w:cs="FrankRuehl"/>
          <w:sz w:val="20"/>
          <w:szCs w:val="22"/>
          <w:rtl/>
        </w:rPr>
        <w:t xml:space="preserve">. </w:t>
      </w:r>
      <w:r w:rsidRPr="009B2F9C">
        <w:rPr>
          <w:rFonts w:cs="FrankRuehl" w:hint="cs"/>
          <w:sz w:val="20"/>
          <w:szCs w:val="22"/>
          <w:rtl/>
        </w:rPr>
        <w:t>לאחר</w:t>
      </w:r>
      <w:r w:rsidRPr="009B2F9C">
        <w:rPr>
          <w:rFonts w:cs="FrankRuehl"/>
          <w:sz w:val="20"/>
          <w:szCs w:val="22"/>
          <w:rtl/>
        </w:rPr>
        <w:t xml:space="preserve"> </w:t>
      </w:r>
      <w:r w:rsidRPr="009B2F9C">
        <w:rPr>
          <w:rFonts w:cs="FrankRuehl" w:hint="cs"/>
          <w:sz w:val="20"/>
          <w:szCs w:val="22"/>
          <w:rtl/>
        </w:rPr>
        <w:t>סיום</w:t>
      </w:r>
      <w:r w:rsidRPr="009B2F9C">
        <w:rPr>
          <w:rFonts w:cs="FrankRuehl"/>
          <w:sz w:val="20"/>
          <w:szCs w:val="22"/>
          <w:rtl/>
        </w:rPr>
        <w:t xml:space="preserve"> </w:t>
      </w:r>
      <w:r w:rsidRPr="009B2F9C">
        <w:rPr>
          <w:rFonts w:cs="FrankRuehl" w:hint="cs"/>
          <w:sz w:val="20"/>
          <w:szCs w:val="22"/>
          <w:rtl/>
        </w:rPr>
        <w:t>הביקורת</w:t>
      </w:r>
      <w:r w:rsidRPr="009B2F9C">
        <w:rPr>
          <w:rFonts w:cs="FrankRuehl"/>
          <w:sz w:val="20"/>
          <w:szCs w:val="22"/>
          <w:rtl/>
        </w:rPr>
        <w:t xml:space="preserve"> </w:t>
      </w:r>
      <w:r w:rsidRPr="009B2F9C">
        <w:rPr>
          <w:rFonts w:cs="FrankRuehl" w:hint="cs"/>
          <w:sz w:val="20"/>
          <w:szCs w:val="22"/>
          <w:rtl/>
        </w:rPr>
        <w:t>בנובמבר</w:t>
      </w:r>
      <w:r w:rsidRPr="009B2F9C">
        <w:rPr>
          <w:rFonts w:cs="FrankRuehl"/>
          <w:sz w:val="20"/>
          <w:szCs w:val="22"/>
          <w:rtl/>
        </w:rPr>
        <w:t xml:space="preserve"> 2014 </w:t>
      </w:r>
      <w:r w:rsidRPr="009B2F9C">
        <w:rPr>
          <w:rFonts w:cs="FrankRuehl" w:hint="cs"/>
          <w:sz w:val="20"/>
          <w:szCs w:val="22"/>
          <w:rtl/>
        </w:rPr>
        <w:t>סוכמו</w:t>
      </w:r>
      <w:r w:rsidRPr="009B2F9C">
        <w:rPr>
          <w:rFonts w:cs="FrankRuehl"/>
          <w:sz w:val="20"/>
          <w:szCs w:val="22"/>
          <w:rtl/>
        </w:rPr>
        <w:t xml:space="preserve"> </w:t>
      </w:r>
      <w:r w:rsidRPr="009B2F9C">
        <w:rPr>
          <w:rFonts w:cs="FrankRuehl" w:hint="cs"/>
          <w:sz w:val="20"/>
          <w:szCs w:val="22"/>
          <w:rtl/>
        </w:rPr>
        <w:t>תוצאות</w:t>
      </w:r>
      <w:r w:rsidRPr="009B2F9C">
        <w:rPr>
          <w:rFonts w:cs="FrankRuehl"/>
          <w:sz w:val="20"/>
          <w:szCs w:val="22"/>
          <w:rtl/>
        </w:rPr>
        <w:t xml:space="preserve"> </w:t>
      </w:r>
      <w:r w:rsidRPr="009B2F9C">
        <w:rPr>
          <w:rFonts w:cs="FrankRuehl" w:hint="cs"/>
          <w:sz w:val="20"/>
          <w:szCs w:val="22"/>
          <w:rtl/>
        </w:rPr>
        <w:t>הסקר</w:t>
      </w:r>
      <w:r w:rsidRPr="009B2F9C">
        <w:rPr>
          <w:rFonts w:cs="FrankRuehl"/>
          <w:sz w:val="20"/>
          <w:szCs w:val="22"/>
          <w:rtl/>
        </w:rPr>
        <w:t xml:space="preserve"> ופורסמו באתר האינטרנט של המשרד. </w:t>
      </w:r>
    </w:p>
    <w:p w:rsidR="00DF26AC" w:rsidRPr="009B2F9C" w:rsidP="009B2F9C">
      <w:pPr>
        <w:pStyle w:val="RESHET"/>
        <w:ind w:left="567"/>
        <w:rPr>
          <w:rtl/>
        </w:rPr>
      </w:pPr>
      <w:r w:rsidRPr="009B2F9C">
        <w:rPr>
          <w:rFonts w:hint="cs"/>
          <w:rtl/>
        </w:rPr>
        <w:t>לדעת משרד מבקר המדינה יש לראות בחיוב את העובדה שמשרד הבריאות ערך סקר לבדיקת שביעות הרצון ממערכת האשפוז, שכן הדבר עשוי לסייע למקבלי ההחלטות להבין את</w:t>
      </w:r>
      <w:r w:rsidRPr="009B2F9C">
        <w:rPr>
          <w:rtl/>
        </w:rPr>
        <w:t xml:space="preserve"> </w:t>
      </w:r>
      <w:r w:rsidRPr="009B2F9C">
        <w:rPr>
          <w:rFonts w:hint="cs"/>
          <w:rtl/>
        </w:rPr>
        <w:t>חוויית</w:t>
      </w:r>
      <w:r w:rsidRPr="009B2F9C">
        <w:rPr>
          <w:rtl/>
        </w:rPr>
        <w:t xml:space="preserve"> </w:t>
      </w:r>
      <w:r w:rsidRPr="009B2F9C">
        <w:rPr>
          <w:rFonts w:hint="cs"/>
          <w:rtl/>
        </w:rPr>
        <w:t>המטופל מרמת השירות והטיפול שהוא מקבל במחלקות האשפוז ולשקף כשלים בפרמטרים אלו. על המשרד לסיים את התהליך שבו החל, לנתח את ממצאיו ולקבוע כיצד יש לטפל בליקויים שעלו בבדיקותיו. תוצאות הסקר יכולות לשמש בסיס יחוס לסקרים הבאים.</w:t>
      </w:r>
    </w:p>
    <w:p w:rsidR="00DF26AC" w:rsidRPr="009B2F9C" w:rsidP="00420252">
      <w:pPr>
        <w:pStyle w:val="ListParagraph"/>
        <w:numPr>
          <w:ilvl w:val="6"/>
          <w:numId w:val="2"/>
        </w:numPr>
        <w:spacing w:before="180" w:after="240" w:line="230" w:lineRule="exact"/>
        <w:ind w:left="340"/>
        <w:contextualSpacing w:val="0"/>
        <w:jc w:val="both"/>
        <w:rPr>
          <w:rFonts w:ascii="Times New Roman" w:hAnsi="Times New Roman" w:cs="FrankRuehl"/>
          <w:sz w:val="20"/>
          <w:rtl/>
        </w:rPr>
      </w:pPr>
      <w:r w:rsidRPr="009B2F9C">
        <w:rPr>
          <w:rFonts w:ascii="Times New Roman" w:hAnsi="Times New Roman" w:cs="FrankRuehl" w:hint="cs"/>
          <w:sz w:val="20"/>
          <w:rtl/>
        </w:rPr>
        <w:t xml:space="preserve">לנוכח הצורך להבטיח שחוויית המטופל תהיה חיובית, יש לכלול תחום זה בתכנית הלימודים להכשרת הצוות בבית החולים - רופאים, אחיות, עובדים </w:t>
      </w:r>
      <w:r w:rsidRPr="009B2F9C" w:rsidR="00420252">
        <w:rPr>
          <w:rFonts w:ascii="Times New Roman" w:hAnsi="Times New Roman" w:cs="FrankRuehl" w:hint="cs"/>
          <w:sz w:val="20"/>
          <w:rtl/>
        </w:rPr>
        <w:t xml:space="preserve">סוציאליים </w:t>
      </w:r>
      <w:r w:rsidR="00420252">
        <w:rPr>
          <w:rFonts w:ascii="Times New Roman" w:hAnsi="Times New Roman" w:cs="FrankRuehl" w:hint="cs"/>
          <w:sz w:val="20"/>
          <w:rtl/>
        </w:rPr>
        <w:t>ו</w:t>
      </w:r>
      <w:r w:rsidRPr="009B2F9C" w:rsidR="00420252">
        <w:rPr>
          <w:rFonts w:ascii="Times New Roman" w:hAnsi="Times New Roman" w:cs="FrankRuehl" w:hint="cs"/>
          <w:sz w:val="20"/>
          <w:rtl/>
        </w:rPr>
        <w:t xml:space="preserve">עובדים </w:t>
      </w:r>
      <w:r w:rsidRPr="009B2F9C">
        <w:rPr>
          <w:rFonts w:ascii="Times New Roman" w:hAnsi="Times New Roman" w:cs="FrankRuehl" w:hint="cs"/>
          <w:sz w:val="20"/>
          <w:rtl/>
        </w:rPr>
        <w:t>במקצועות הבריאות</w:t>
      </w:r>
      <w:r w:rsidR="00420252">
        <w:rPr>
          <w:rFonts w:ascii="Times New Roman" w:hAnsi="Times New Roman" w:cs="FrankRuehl" w:hint="cs"/>
          <w:sz w:val="20"/>
          <w:rtl/>
        </w:rPr>
        <w:t>,</w:t>
      </w:r>
      <w:r w:rsidRPr="009B2F9C">
        <w:rPr>
          <w:rFonts w:ascii="Times New Roman" w:hAnsi="Times New Roman" w:cs="FrankRuehl" w:hint="cs"/>
          <w:sz w:val="20"/>
          <w:rtl/>
        </w:rPr>
        <w:t xml:space="preserve"> כגון פיזיותרפיסטים, דיאטנים וכוח עזר. הנוהל</w:t>
      </w:r>
      <w:r w:rsidRPr="009B2F9C">
        <w:rPr>
          <w:rFonts w:ascii="Times New Roman" w:hAnsi="Times New Roman" w:cs="FrankRuehl"/>
          <w:sz w:val="20"/>
          <w:rtl/>
        </w:rPr>
        <w:t xml:space="preserve"> </w:t>
      </w:r>
      <w:r w:rsidRPr="009B2F9C">
        <w:rPr>
          <w:rFonts w:ascii="Times New Roman" w:hAnsi="Times New Roman" w:cs="FrankRuehl" w:hint="cs"/>
          <w:sz w:val="20"/>
          <w:rtl/>
        </w:rPr>
        <w:t>נתן לכך ביטוי וקבע,</w:t>
      </w:r>
      <w:r w:rsidRPr="009B2F9C">
        <w:rPr>
          <w:rFonts w:ascii="Times New Roman" w:hAnsi="Times New Roman" w:cs="FrankRuehl"/>
          <w:sz w:val="20"/>
          <w:rtl/>
        </w:rPr>
        <w:t xml:space="preserve"> </w:t>
      </w:r>
      <w:r w:rsidRPr="009B2F9C">
        <w:rPr>
          <w:rFonts w:ascii="Times New Roman" w:hAnsi="Times New Roman" w:cs="FrankRuehl" w:hint="cs"/>
          <w:sz w:val="20"/>
          <w:rtl/>
        </w:rPr>
        <w:t>כי</w:t>
      </w:r>
      <w:r w:rsidRPr="009B2F9C">
        <w:rPr>
          <w:rFonts w:ascii="Times New Roman" w:hAnsi="Times New Roman" w:cs="FrankRuehl"/>
          <w:sz w:val="20"/>
          <w:rtl/>
        </w:rPr>
        <w:t xml:space="preserve"> </w:t>
      </w:r>
      <w:r w:rsidRPr="009B2F9C">
        <w:rPr>
          <w:rFonts w:ascii="Times New Roman" w:hAnsi="Times New Roman" w:cs="FrankRuehl" w:hint="cs"/>
          <w:sz w:val="20"/>
          <w:rtl/>
        </w:rPr>
        <w:t>יש</w:t>
      </w:r>
      <w:r w:rsidRPr="009B2F9C">
        <w:rPr>
          <w:rFonts w:ascii="Times New Roman" w:hAnsi="Times New Roman" w:cs="FrankRuehl"/>
          <w:sz w:val="20"/>
          <w:rtl/>
        </w:rPr>
        <w:t xml:space="preserve"> </w:t>
      </w:r>
      <w:r w:rsidRPr="009B2F9C">
        <w:rPr>
          <w:rFonts w:ascii="Times New Roman" w:hAnsi="Times New Roman" w:cs="FrankRuehl" w:hint="cs"/>
          <w:sz w:val="20"/>
          <w:rtl/>
        </w:rPr>
        <w:t>לשלב</w:t>
      </w:r>
      <w:r w:rsidRPr="009B2F9C">
        <w:rPr>
          <w:rFonts w:ascii="Times New Roman" w:hAnsi="Times New Roman" w:cs="FrankRuehl"/>
          <w:sz w:val="20"/>
          <w:rtl/>
        </w:rPr>
        <w:t xml:space="preserve"> </w:t>
      </w:r>
      <w:r w:rsidRPr="009B2F9C">
        <w:rPr>
          <w:rFonts w:ascii="Times New Roman" w:hAnsi="Times New Roman" w:cs="FrankRuehl" w:hint="cs"/>
          <w:sz w:val="20"/>
          <w:rtl/>
        </w:rPr>
        <w:t>את</w:t>
      </w:r>
      <w:r w:rsidRPr="009B2F9C">
        <w:rPr>
          <w:rFonts w:ascii="Times New Roman" w:hAnsi="Times New Roman" w:cs="FrankRuehl"/>
          <w:sz w:val="20"/>
          <w:rtl/>
        </w:rPr>
        <w:t xml:space="preserve"> </w:t>
      </w:r>
      <w:r w:rsidRPr="009B2F9C">
        <w:rPr>
          <w:rFonts w:ascii="Times New Roman" w:hAnsi="Times New Roman" w:cs="FrankRuehl" w:hint="cs"/>
          <w:sz w:val="20"/>
          <w:rtl/>
        </w:rPr>
        <w:t>הנושא</w:t>
      </w:r>
      <w:r w:rsidRPr="009B2F9C">
        <w:rPr>
          <w:rFonts w:ascii="Times New Roman" w:hAnsi="Times New Roman" w:cs="FrankRuehl"/>
          <w:sz w:val="20"/>
          <w:rtl/>
        </w:rPr>
        <w:t xml:space="preserve"> </w:t>
      </w:r>
      <w:r w:rsidRPr="009B2F9C">
        <w:rPr>
          <w:rFonts w:ascii="Times New Roman" w:hAnsi="Times New Roman" w:cs="FrankRuehl" w:hint="cs"/>
          <w:sz w:val="20"/>
          <w:rtl/>
        </w:rPr>
        <w:t>בתכנית</w:t>
      </w:r>
      <w:r w:rsidRPr="009B2F9C">
        <w:rPr>
          <w:rFonts w:ascii="Times New Roman" w:hAnsi="Times New Roman" w:cs="FrankRuehl"/>
          <w:sz w:val="20"/>
          <w:rtl/>
        </w:rPr>
        <w:t xml:space="preserve"> </w:t>
      </w:r>
      <w:r w:rsidRPr="009B2F9C">
        <w:rPr>
          <w:rFonts w:ascii="Times New Roman" w:hAnsi="Times New Roman" w:cs="FrankRuehl" w:hint="cs"/>
          <w:sz w:val="20"/>
          <w:rtl/>
        </w:rPr>
        <w:t>הלימודים</w:t>
      </w:r>
      <w:r w:rsidRPr="009B2F9C">
        <w:rPr>
          <w:rFonts w:ascii="Times New Roman" w:hAnsi="Times New Roman" w:cs="FrankRuehl"/>
          <w:sz w:val="20"/>
          <w:rtl/>
        </w:rPr>
        <w:t xml:space="preserve"> </w:t>
      </w:r>
      <w:r w:rsidRPr="009B2F9C">
        <w:rPr>
          <w:rFonts w:ascii="Times New Roman" w:hAnsi="Times New Roman" w:cs="FrankRuehl" w:hint="cs"/>
          <w:sz w:val="20"/>
          <w:rtl/>
        </w:rPr>
        <w:t>של</w:t>
      </w:r>
      <w:r w:rsidRPr="009B2F9C">
        <w:rPr>
          <w:rFonts w:ascii="Times New Roman" w:hAnsi="Times New Roman" w:cs="FrankRuehl"/>
          <w:sz w:val="20"/>
          <w:rtl/>
        </w:rPr>
        <w:t xml:space="preserve"> </w:t>
      </w:r>
      <w:r w:rsidRPr="009B2F9C">
        <w:rPr>
          <w:rFonts w:ascii="Times New Roman" w:hAnsi="Times New Roman" w:cs="FrankRuehl" w:hint="cs"/>
          <w:sz w:val="20"/>
          <w:rtl/>
        </w:rPr>
        <w:t>בתי</w:t>
      </w:r>
      <w:r w:rsidRPr="009B2F9C">
        <w:rPr>
          <w:rFonts w:ascii="Times New Roman" w:hAnsi="Times New Roman" w:cs="FrankRuehl"/>
          <w:sz w:val="20"/>
          <w:rtl/>
        </w:rPr>
        <w:t xml:space="preserve"> </w:t>
      </w:r>
      <w:r w:rsidRPr="009B2F9C">
        <w:rPr>
          <w:rFonts w:ascii="Times New Roman" w:hAnsi="Times New Roman" w:cs="FrankRuehl" w:hint="cs"/>
          <w:sz w:val="20"/>
          <w:rtl/>
        </w:rPr>
        <w:t>הספר</w:t>
      </w:r>
      <w:r w:rsidRPr="009B2F9C">
        <w:rPr>
          <w:rFonts w:ascii="Times New Roman" w:hAnsi="Times New Roman" w:cs="FrankRuehl"/>
          <w:sz w:val="20"/>
          <w:rtl/>
        </w:rPr>
        <w:t xml:space="preserve"> </w:t>
      </w:r>
      <w:r w:rsidRPr="009B2F9C">
        <w:rPr>
          <w:rFonts w:ascii="Times New Roman" w:hAnsi="Times New Roman" w:cs="FrankRuehl" w:hint="cs"/>
          <w:sz w:val="20"/>
          <w:rtl/>
        </w:rPr>
        <w:t>לרפואה</w:t>
      </w:r>
      <w:r>
        <w:rPr>
          <w:rStyle w:val="FootnoteReference0"/>
          <w:rFonts w:ascii="Times New Roman" w:hAnsi="Times New Roman" w:cs="FrankRuehl"/>
          <w:sz w:val="20"/>
          <w:rtl/>
        </w:rPr>
        <w:footnoteReference w:id="12"/>
      </w:r>
      <w:r w:rsidRPr="009B2F9C">
        <w:rPr>
          <w:rFonts w:ascii="Times New Roman" w:hAnsi="Times New Roman" w:cs="FrankRuehl" w:hint="cs"/>
          <w:sz w:val="20"/>
          <w:rtl/>
        </w:rPr>
        <w:t xml:space="preserve"> בתיאום עם משרד הבריאות.</w:t>
      </w:r>
      <w:r w:rsidRPr="009B2F9C">
        <w:rPr>
          <w:rFonts w:ascii="Times New Roman" w:hAnsi="Times New Roman" w:cs="FrankRuehl"/>
          <w:sz w:val="20"/>
          <w:rtl/>
        </w:rPr>
        <w:t xml:space="preserve"> </w:t>
      </w:r>
    </w:p>
    <w:p w:rsidR="00DF26AC" w:rsidRPr="009B2F9C" w:rsidP="009B2F9C">
      <w:pPr>
        <w:pStyle w:val="RESHET"/>
        <w:keepLines/>
        <w:ind w:left="567"/>
        <w:rPr>
          <w:rtl/>
        </w:rPr>
      </w:pPr>
      <w:r w:rsidRPr="009B2F9C">
        <w:rPr>
          <w:rFonts w:hint="cs"/>
          <w:rtl/>
        </w:rPr>
        <w:t>ו</w:t>
      </w:r>
      <w:r w:rsidRPr="009B2F9C">
        <w:rPr>
          <w:rtl/>
        </w:rPr>
        <w:t>אולם</w:t>
      </w:r>
      <w:r w:rsidRPr="009B2F9C">
        <w:rPr>
          <w:rFonts w:hint="cs"/>
          <w:rtl/>
        </w:rPr>
        <w:t>,</w:t>
      </w:r>
      <w:r w:rsidRPr="009B2F9C">
        <w:rPr>
          <w:rtl/>
        </w:rPr>
        <w:t xml:space="preserve"> בב</w:t>
      </w:r>
      <w:r w:rsidRPr="009B2F9C">
        <w:rPr>
          <w:rFonts w:hint="cs"/>
          <w:rtl/>
        </w:rPr>
        <w:t>י</w:t>
      </w:r>
      <w:r w:rsidRPr="009B2F9C">
        <w:rPr>
          <w:rtl/>
        </w:rPr>
        <w:t>רור ש</w:t>
      </w:r>
      <w:r w:rsidRPr="009B2F9C">
        <w:rPr>
          <w:rFonts w:hint="cs"/>
          <w:rtl/>
        </w:rPr>
        <w:t>קיימו</w:t>
      </w:r>
      <w:r w:rsidRPr="009B2F9C">
        <w:rPr>
          <w:rtl/>
        </w:rPr>
        <w:t xml:space="preserve"> נציגי משרד מבקר המדינה עם כמה דיקנים של בתי ספר לרפואה עלה</w:t>
      </w:r>
      <w:r w:rsidRPr="009B2F9C">
        <w:rPr>
          <w:rFonts w:hint="cs"/>
          <w:rtl/>
        </w:rPr>
        <w:t>,</w:t>
      </w:r>
      <w:r w:rsidRPr="009B2F9C">
        <w:rPr>
          <w:rtl/>
        </w:rPr>
        <w:t xml:space="preserve"> כי </w:t>
      </w:r>
      <w:r w:rsidRPr="009B2F9C">
        <w:rPr>
          <w:rFonts w:hint="cs"/>
          <w:rtl/>
        </w:rPr>
        <w:t>ב</w:t>
      </w:r>
      <w:r w:rsidRPr="009B2F9C">
        <w:rPr>
          <w:rtl/>
        </w:rPr>
        <w:t>אוגוסט 2014 משרד</w:t>
      </w:r>
      <w:r w:rsidRPr="009B2F9C">
        <w:rPr>
          <w:rFonts w:hint="cs"/>
          <w:rtl/>
        </w:rPr>
        <w:t xml:space="preserve"> הבריאות</w:t>
      </w:r>
      <w:r w:rsidRPr="009B2F9C">
        <w:rPr>
          <w:rtl/>
        </w:rPr>
        <w:t xml:space="preserve"> </w:t>
      </w:r>
      <w:r w:rsidRPr="009B2F9C">
        <w:rPr>
          <w:rFonts w:hint="cs"/>
          <w:rtl/>
        </w:rPr>
        <w:t xml:space="preserve">עדיין </w:t>
      </w:r>
      <w:r w:rsidRPr="009B2F9C">
        <w:rPr>
          <w:rtl/>
        </w:rPr>
        <w:t xml:space="preserve">לא פנה אליהם </w:t>
      </w:r>
      <w:r w:rsidRPr="009B2F9C">
        <w:rPr>
          <w:rFonts w:hint="cs"/>
          <w:rtl/>
        </w:rPr>
        <w:t xml:space="preserve">במטרה לוודא שהם </w:t>
      </w:r>
      <w:r w:rsidRPr="009B2F9C">
        <w:rPr>
          <w:rtl/>
        </w:rPr>
        <w:t xml:space="preserve">כוללים </w:t>
      </w:r>
      <w:r w:rsidRPr="009B2F9C">
        <w:rPr>
          <w:rFonts w:hint="cs"/>
          <w:rtl/>
        </w:rPr>
        <w:t>תחום</w:t>
      </w:r>
      <w:r w:rsidRPr="009B2F9C">
        <w:rPr>
          <w:rtl/>
        </w:rPr>
        <w:t xml:space="preserve"> זה בתכנית הלימודים שלהם</w:t>
      </w:r>
      <w:r w:rsidRPr="009B2F9C">
        <w:rPr>
          <w:rFonts w:hint="cs"/>
          <w:rtl/>
        </w:rPr>
        <w:t>. עוד עלה, כי למשרד הבריאות אין תכנית הכשרה מיוחדת בנושא למי שלא סיים את לימודיו בארץ.</w:t>
      </w:r>
    </w:p>
    <w:p w:rsidR="00DF26AC" w:rsidRPr="009B2F9C" w:rsidP="009B2F9C">
      <w:pPr>
        <w:pStyle w:val="RESHET"/>
        <w:keepLines/>
        <w:ind w:left="567"/>
        <w:rPr>
          <w:rtl/>
        </w:rPr>
      </w:pPr>
      <w:r w:rsidRPr="009B2F9C">
        <w:rPr>
          <w:rFonts w:hint="cs"/>
          <w:rtl/>
        </w:rPr>
        <w:t>לדעת משרד מבקר המדינה, התוצאות של סקר שביעות הרצון והמסקנות שיוסקו לפיהן, והמדיניות של משרד הבריאות בנוגע לצורך בשמירה על זכויות החולה - מחייבות אותו לפעול בעניין. על המשרד לפעול בתיאום עם בתי הספר לרפואה, לבחון אפשרות לשלב בתכנית הלימודים שלהם את הנושא של מערכת היחסים שבין הצוות הרפואי למטופלים והבטחת זכויות החולה במערכת הבריאות. כמו כן ראוי שהמשרד ייתן דעתו לצורך בגיבוש תכנית הכשרה מיוחדת למי שלא סיים את לימודיו בארץ וגם לצורך בהכשרת הצוות כולו ולא רק הכשרת הרופאים.</w:t>
      </w:r>
    </w:p>
    <w:p w:rsidR="00DF26AC" w:rsidRPr="009B2F9C" w:rsidP="009B2F9C">
      <w:pPr>
        <w:spacing w:after="120" w:line="230" w:lineRule="exact"/>
        <w:jc w:val="both"/>
        <w:rPr>
          <w:rFonts w:cs="FrankRuehl"/>
          <w:sz w:val="20"/>
          <w:szCs w:val="22"/>
          <w:rtl/>
        </w:rPr>
      </w:pPr>
    </w:p>
    <w:p w:rsidR="00DF26AC" w:rsidRPr="009B2F9C" w:rsidP="009B2F9C">
      <w:pPr>
        <w:spacing w:after="120" w:line="230" w:lineRule="exact"/>
        <w:jc w:val="both"/>
        <w:rPr>
          <w:rFonts w:cs="FrankRuehl"/>
          <w:sz w:val="20"/>
          <w:szCs w:val="22"/>
          <w:rtl/>
        </w:rPr>
      </w:pPr>
    </w:p>
    <w:p w:rsidR="00DF26AC" w:rsidRPr="00F91AD0" w:rsidP="009B2F9C">
      <w:pPr>
        <w:pStyle w:val="KOT2"/>
      </w:pPr>
      <w:bookmarkStart w:id="8" w:name="_Toc403642010"/>
      <w:r>
        <w:rPr>
          <w:rFonts w:hint="cs"/>
          <w:rtl/>
        </w:rPr>
        <w:t>מדדים לבחינת איכות הטיפול הרפואי</w:t>
      </w:r>
      <w:bookmarkEnd w:id="8"/>
      <w:r>
        <w:rPr>
          <w:rFonts w:hint="cs"/>
          <w:rtl/>
        </w:rPr>
        <w:t xml:space="preserve"> </w:t>
      </w:r>
    </w:p>
    <w:p w:rsidR="00DF26AC" w:rsidRPr="009B2F9C" w:rsidP="009B2F9C">
      <w:pPr>
        <w:spacing w:after="120" w:line="230" w:lineRule="exact"/>
        <w:jc w:val="both"/>
        <w:rPr>
          <w:rFonts w:cs="FrankRuehl"/>
          <w:sz w:val="20"/>
          <w:szCs w:val="22"/>
          <w:rtl/>
        </w:rPr>
      </w:pPr>
      <w:r w:rsidRPr="009B2F9C">
        <w:rPr>
          <w:rFonts w:cs="FrankRuehl" w:hint="cs"/>
          <w:sz w:val="20"/>
          <w:szCs w:val="22"/>
          <w:rtl/>
        </w:rPr>
        <w:t>חוק ביטוח בריאות קובע, כי שירותי הבריאות הכלולים בסל שירותי הבריאות יינתנו באיכות סבירה. גם בחוק זכויות החולה ששם את הדגש על טובתו של הפרט - החולה - נקבע (בסעיף 5), כי מטופל זכאי לקבל טיפול רפואי נאות</w:t>
      </w:r>
      <w:r>
        <w:rPr>
          <w:rStyle w:val="FootnoteReference0"/>
          <w:rFonts w:cs="FrankRuehl"/>
          <w:sz w:val="20"/>
          <w:szCs w:val="22"/>
          <w:rtl/>
        </w:rPr>
        <w:footnoteReference w:id="13"/>
      </w:r>
      <w:r w:rsidRPr="009B2F9C">
        <w:rPr>
          <w:rFonts w:cs="FrankRuehl" w:hint="cs"/>
          <w:sz w:val="20"/>
          <w:szCs w:val="22"/>
          <w:rtl/>
        </w:rPr>
        <w:t xml:space="preserve"> מבחינת הרמה המקצועית והאיכות</w:t>
      </w:r>
      <w:r w:rsidRPr="009B2F9C">
        <w:rPr>
          <w:rFonts w:cs="FrankRuehl"/>
          <w:sz w:val="20"/>
          <w:szCs w:val="22"/>
          <w:rtl/>
        </w:rPr>
        <w:t xml:space="preserve"> </w:t>
      </w:r>
      <w:r w:rsidRPr="009B2F9C">
        <w:rPr>
          <w:rFonts w:cs="FrankRuehl" w:hint="cs"/>
          <w:sz w:val="20"/>
          <w:szCs w:val="22"/>
          <w:rtl/>
        </w:rPr>
        <w:t xml:space="preserve">הרפואית. משרד הבריאות קבע, כי </w:t>
      </w:r>
      <w:r w:rsidRPr="009B2F9C">
        <w:rPr>
          <w:rFonts w:cs="FrankRuehl"/>
          <w:sz w:val="20"/>
          <w:szCs w:val="22"/>
          <w:rtl/>
        </w:rPr>
        <w:t xml:space="preserve">היכולת למדוד </w:t>
      </w:r>
      <w:r w:rsidRPr="009B2F9C">
        <w:rPr>
          <w:rFonts w:cs="FrankRuehl" w:hint="cs"/>
          <w:sz w:val="20"/>
          <w:szCs w:val="22"/>
          <w:rtl/>
        </w:rPr>
        <w:t xml:space="preserve">את </w:t>
      </w:r>
      <w:r w:rsidRPr="009B2F9C">
        <w:rPr>
          <w:rFonts w:cs="FrankRuehl"/>
          <w:sz w:val="20"/>
          <w:szCs w:val="22"/>
          <w:rtl/>
        </w:rPr>
        <w:t xml:space="preserve">איכות </w:t>
      </w:r>
      <w:r w:rsidRPr="009B2F9C">
        <w:rPr>
          <w:rFonts w:cs="FrankRuehl" w:hint="cs"/>
          <w:sz w:val="20"/>
          <w:szCs w:val="22"/>
          <w:rtl/>
        </w:rPr>
        <w:t xml:space="preserve">הטיפול הרפואי </w:t>
      </w:r>
      <w:r w:rsidRPr="009B2F9C">
        <w:rPr>
          <w:rFonts w:cs="FrankRuehl"/>
          <w:sz w:val="20"/>
          <w:szCs w:val="22"/>
          <w:rtl/>
        </w:rPr>
        <w:t xml:space="preserve">באמצעות מערך מדדים מוסכם </w:t>
      </w:r>
      <w:r w:rsidRPr="009B2F9C">
        <w:rPr>
          <w:rFonts w:cs="FrankRuehl" w:hint="cs"/>
          <w:sz w:val="20"/>
          <w:szCs w:val="22"/>
          <w:rtl/>
        </w:rPr>
        <w:t>היא חיונית</w:t>
      </w:r>
      <w:r w:rsidRPr="009B2F9C">
        <w:rPr>
          <w:rFonts w:cs="FrankRuehl"/>
          <w:sz w:val="20"/>
          <w:szCs w:val="22"/>
          <w:rtl/>
        </w:rPr>
        <w:t xml:space="preserve"> לשיפור האיכות </w:t>
      </w:r>
      <w:r w:rsidRPr="009B2F9C">
        <w:rPr>
          <w:rFonts w:cs="FrankRuehl" w:hint="cs"/>
          <w:sz w:val="20"/>
          <w:szCs w:val="22"/>
          <w:rtl/>
        </w:rPr>
        <w:t>במישור</w:t>
      </w:r>
      <w:r w:rsidRPr="009B2F9C">
        <w:rPr>
          <w:rFonts w:cs="FrankRuehl"/>
          <w:sz w:val="20"/>
          <w:szCs w:val="22"/>
          <w:rtl/>
        </w:rPr>
        <w:t xml:space="preserve"> הלאומי</w:t>
      </w:r>
      <w:r w:rsidRPr="009B2F9C">
        <w:rPr>
          <w:rFonts w:cs="FrankRuehl" w:hint="cs"/>
          <w:sz w:val="20"/>
          <w:szCs w:val="22"/>
          <w:rtl/>
        </w:rPr>
        <w:t>, ואחד מיעדי המשרד הוא פיתוח המדדים.</w:t>
      </w:r>
    </w:p>
    <w:p w:rsidR="00DF26AC" w:rsidRPr="009B2F9C" w:rsidP="009B2F9C">
      <w:pPr>
        <w:spacing w:after="120" w:line="230" w:lineRule="exact"/>
        <w:jc w:val="both"/>
        <w:rPr>
          <w:rFonts w:cs="FrankRuehl"/>
          <w:sz w:val="20"/>
          <w:szCs w:val="22"/>
          <w:rtl/>
        </w:rPr>
      </w:pPr>
      <w:r w:rsidRPr="009B2F9C">
        <w:rPr>
          <w:rFonts w:cs="FrankRuehl"/>
          <w:sz w:val="20"/>
          <w:szCs w:val="22"/>
          <w:rtl/>
        </w:rPr>
        <w:t>מדד איכות ברפואה מבטא באופן כמותי היבט</w:t>
      </w:r>
      <w:r w:rsidRPr="009B2F9C">
        <w:rPr>
          <w:rFonts w:cs="FrankRuehl" w:hint="cs"/>
          <w:sz w:val="20"/>
          <w:szCs w:val="22"/>
          <w:rtl/>
        </w:rPr>
        <w:t>ים בתחום</w:t>
      </w:r>
      <w:r w:rsidRPr="009B2F9C">
        <w:rPr>
          <w:rFonts w:cs="FrankRuehl"/>
          <w:sz w:val="20"/>
          <w:szCs w:val="22"/>
          <w:rtl/>
        </w:rPr>
        <w:t xml:space="preserve"> </w:t>
      </w:r>
      <w:r w:rsidRPr="009B2F9C">
        <w:rPr>
          <w:rFonts w:cs="FrankRuehl" w:hint="cs"/>
          <w:sz w:val="20"/>
          <w:szCs w:val="22"/>
          <w:rtl/>
        </w:rPr>
        <w:t>ה</w:t>
      </w:r>
      <w:r w:rsidRPr="009B2F9C">
        <w:rPr>
          <w:rFonts w:cs="FrankRuehl"/>
          <w:sz w:val="20"/>
          <w:szCs w:val="22"/>
          <w:rtl/>
        </w:rPr>
        <w:t>בריאות</w:t>
      </w:r>
      <w:r w:rsidRPr="009B2F9C">
        <w:rPr>
          <w:rFonts w:cs="FrankRuehl" w:hint="cs"/>
          <w:sz w:val="20"/>
          <w:szCs w:val="22"/>
          <w:rtl/>
        </w:rPr>
        <w:t xml:space="preserve"> הנוגעים לאוכלוסייה מוגדרת בנקודת זמן מסוימת</w:t>
      </w:r>
      <w:r w:rsidRPr="009B2F9C">
        <w:rPr>
          <w:rFonts w:cs="FrankRuehl"/>
          <w:sz w:val="20"/>
          <w:szCs w:val="22"/>
          <w:rtl/>
        </w:rPr>
        <w:t xml:space="preserve"> כגון</w:t>
      </w:r>
      <w:r w:rsidRPr="009B2F9C">
        <w:rPr>
          <w:rFonts w:cs="FrankRuehl" w:hint="cs"/>
          <w:sz w:val="20"/>
          <w:szCs w:val="22"/>
          <w:rtl/>
        </w:rPr>
        <w:t xml:space="preserve"> -</w:t>
      </w:r>
      <w:r w:rsidRPr="009B2F9C">
        <w:rPr>
          <w:rFonts w:cs="FrankRuehl"/>
          <w:sz w:val="20"/>
          <w:szCs w:val="22"/>
          <w:rtl/>
        </w:rPr>
        <w:t xml:space="preserve"> תחלואה, </w:t>
      </w:r>
      <w:r w:rsidRPr="009B2F9C">
        <w:rPr>
          <w:rFonts w:cs="FrankRuehl" w:hint="cs"/>
          <w:sz w:val="20"/>
          <w:szCs w:val="22"/>
          <w:rtl/>
        </w:rPr>
        <w:t>דרכים ל</w:t>
      </w:r>
      <w:r w:rsidRPr="009B2F9C">
        <w:rPr>
          <w:rFonts w:cs="FrankRuehl"/>
          <w:sz w:val="20"/>
          <w:szCs w:val="22"/>
          <w:rtl/>
        </w:rPr>
        <w:t>מניע</w:t>
      </w:r>
      <w:r w:rsidRPr="009B2F9C">
        <w:rPr>
          <w:rFonts w:cs="FrankRuehl" w:hint="cs"/>
          <w:sz w:val="20"/>
          <w:szCs w:val="22"/>
          <w:rtl/>
        </w:rPr>
        <w:t>ת</w:t>
      </w:r>
      <w:r w:rsidRPr="009B2F9C">
        <w:rPr>
          <w:rFonts w:cs="FrankRuehl"/>
          <w:sz w:val="20"/>
          <w:szCs w:val="22"/>
          <w:rtl/>
        </w:rPr>
        <w:t>ה</w:t>
      </w:r>
      <w:r w:rsidRPr="009B2F9C">
        <w:rPr>
          <w:rFonts w:cs="FrankRuehl" w:hint="cs"/>
          <w:sz w:val="20"/>
          <w:szCs w:val="22"/>
          <w:rtl/>
        </w:rPr>
        <w:t xml:space="preserve"> ו</w:t>
      </w:r>
      <w:r w:rsidRPr="009B2F9C">
        <w:rPr>
          <w:rFonts w:cs="FrankRuehl"/>
          <w:sz w:val="20"/>
          <w:szCs w:val="22"/>
          <w:rtl/>
        </w:rPr>
        <w:t>טיב הטיפול ותוצאות</w:t>
      </w:r>
      <w:r w:rsidRPr="009B2F9C">
        <w:rPr>
          <w:rFonts w:cs="FrankRuehl" w:hint="cs"/>
          <w:sz w:val="20"/>
          <w:szCs w:val="22"/>
          <w:rtl/>
        </w:rPr>
        <w:t>יו</w:t>
      </w:r>
      <w:r w:rsidRPr="009B2F9C">
        <w:rPr>
          <w:rFonts w:cs="FrankRuehl"/>
          <w:sz w:val="20"/>
          <w:szCs w:val="22"/>
          <w:rtl/>
        </w:rPr>
        <w:t>.</w:t>
      </w:r>
      <w:r w:rsidRPr="009B2F9C">
        <w:rPr>
          <w:rFonts w:cs="FrankRuehl" w:hint="cs"/>
          <w:sz w:val="20"/>
          <w:szCs w:val="22"/>
          <w:rtl/>
        </w:rPr>
        <w:t xml:space="preserve"> המשרד קבע כמה סוגי מדדים כמו: </w:t>
      </w:r>
      <w:r w:rsidRPr="009B2F9C">
        <w:rPr>
          <w:rFonts w:cs="FrankRuehl"/>
          <w:sz w:val="20"/>
          <w:szCs w:val="22"/>
          <w:rtl/>
        </w:rPr>
        <w:t xml:space="preserve">מדדי תהליך </w:t>
      </w:r>
      <w:r w:rsidRPr="009B2F9C">
        <w:rPr>
          <w:rFonts w:cs="FrankRuehl" w:hint="cs"/>
          <w:sz w:val="20"/>
          <w:szCs w:val="22"/>
          <w:rtl/>
        </w:rPr>
        <w:t>ש</w:t>
      </w:r>
      <w:r w:rsidRPr="009B2F9C">
        <w:rPr>
          <w:rFonts w:cs="FrankRuehl"/>
          <w:sz w:val="20"/>
          <w:szCs w:val="22"/>
          <w:rtl/>
        </w:rPr>
        <w:t xml:space="preserve">בוחנים את מידת </w:t>
      </w:r>
      <w:r w:rsidRPr="009B2F9C">
        <w:rPr>
          <w:rFonts w:cs="FrankRuehl" w:hint="cs"/>
          <w:sz w:val="20"/>
          <w:szCs w:val="22"/>
          <w:rtl/>
        </w:rPr>
        <w:t>תרומתן</w:t>
      </w:r>
      <w:r w:rsidRPr="009B2F9C">
        <w:rPr>
          <w:rFonts w:cs="FrankRuehl"/>
          <w:sz w:val="20"/>
          <w:szCs w:val="22"/>
          <w:rtl/>
        </w:rPr>
        <w:t xml:space="preserve"> של פעולות רפואיות שננקטו להשגת היעד הרצוי </w:t>
      </w:r>
      <w:r w:rsidRPr="009B2F9C">
        <w:rPr>
          <w:rFonts w:cs="FrankRuehl" w:hint="cs"/>
          <w:sz w:val="20"/>
          <w:szCs w:val="22"/>
          <w:rtl/>
        </w:rPr>
        <w:t>(</w:t>
      </w:r>
      <w:r w:rsidRPr="009B2F9C">
        <w:rPr>
          <w:rFonts w:cs="FrankRuehl"/>
          <w:sz w:val="20"/>
          <w:szCs w:val="22"/>
          <w:rtl/>
        </w:rPr>
        <w:t xml:space="preserve">האם ננקטו הפעולות המתאימות </w:t>
      </w:r>
      <w:r w:rsidRPr="009B2F9C">
        <w:rPr>
          <w:rFonts w:cs="FrankRuehl" w:hint="cs"/>
          <w:sz w:val="20"/>
          <w:szCs w:val="22"/>
          <w:rtl/>
        </w:rPr>
        <w:t>ו</w:t>
      </w:r>
      <w:r w:rsidRPr="009B2F9C">
        <w:rPr>
          <w:rFonts w:cs="FrankRuehl"/>
          <w:sz w:val="20"/>
          <w:szCs w:val="22"/>
          <w:rtl/>
        </w:rPr>
        <w:t>מה היה טיב ביצוען</w:t>
      </w:r>
      <w:r w:rsidRPr="009B2F9C">
        <w:rPr>
          <w:rFonts w:cs="FrankRuehl" w:hint="cs"/>
          <w:sz w:val="20"/>
          <w:szCs w:val="22"/>
          <w:rtl/>
        </w:rPr>
        <w:t xml:space="preserve">); </w:t>
      </w:r>
      <w:r w:rsidRPr="009B2F9C">
        <w:rPr>
          <w:rFonts w:cs="FrankRuehl"/>
          <w:sz w:val="20"/>
          <w:szCs w:val="22"/>
          <w:rtl/>
        </w:rPr>
        <w:t>מדדי תוצא</w:t>
      </w:r>
      <w:r w:rsidRPr="009B2F9C">
        <w:rPr>
          <w:rFonts w:cs="FrankRuehl" w:hint="cs"/>
          <w:sz w:val="20"/>
          <w:szCs w:val="22"/>
          <w:rtl/>
        </w:rPr>
        <w:t>ה</w:t>
      </w:r>
      <w:r w:rsidRPr="009B2F9C">
        <w:rPr>
          <w:rFonts w:cs="FrankRuehl"/>
          <w:sz w:val="20"/>
          <w:szCs w:val="22"/>
          <w:rtl/>
        </w:rPr>
        <w:t xml:space="preserve"> </w:t>
      </w:r>
      <w:r w:rsidRPr="009B2F9C">
        <w:rPr>
          <w:rFonts w:cs="FrankRuehl" w:hint="cs"/>
          <w:sz w:val="20"/>
          <w:szCs w:val="22"/>
          <w:rtl/>
        </w:rPr>
        <w:t>ש</w:t>
      </w:r>
      <w:r w:rsidRPr="009B2F9C">
        <w:rPr>
          <w:rFonts w:cs="FrankRuehl"/>
          <w:sz w:val="20"/>
          <w:szCs w:val="22"/>
          <w:rtl/>
        </w:rPr>
        <w:t xml:space="preserve">נועדו לשקף את תוצאות הטיפול הניתן לחולה, כגון </w:t>
      </w:r>
      <w:r w:rsidRPr="009B2F9C">
        <w:rPr>
          <w:rFonts w:cs="FrankRuehl" w:hint="cs"/>
          <w:sz w:val="20"/>
          <w:szCs w:val="22"/>
          <w:rtl/>
        </w:rPr>
        <w:t>שיעורי ה</w:t>
      </w:r>
      <w:r w:rsidRPr="009B2F9C">
        <w:rPr>
          <w:rFonts w:cs="FrankRuehl"/>
          <w:sz w:val="20"/>
          <w:szCs w:val="22"/>
          <w:rtl/>
        </w:rPr>
        <w:t xml:space="preserve">תמותה לאחר </w:t>
      </w:r>
      <w:r w:rsidRPr="009B2F9C">
        <w:rPr>
          <w:rFonts w:cs="FrankRuehl" w:hint="cs"/>
          <w:sz w:val="20"/>
          <w:szCs w:val="22"/>
          <w:rtl/>
        </w:rPr>
        <w:t xml:space="preserve">ביצוע </w:t>
      </w:r>
      <w:r w:rsidRPr="009B2F9C">
        <w:rPr>
          <w:rFonts w:cs="FrankRuehl"/>
          <w:sz w:val="20"/>
          <w:szCs w:val="22"/>
          <w:rtl/>
        </w:rPr>
        <w:t>פרוצדורה מסוימת</w:t>
      </w:r>
      <w:r w:rsidRPr="009B2F9C">
        <w:rPr>
          <w:rFonts w:cs="FrankRuehl" w:hint="cs"/>
          <w:sz w:val="20"/>
          <w:szCs w:val="22"/>
          <w:rtl/>
        </w:rPr>
        <w:t xml:space="preserve"> ושיעורי ההידבקות ב</w:t>
      </w:r>
      <w:r w:rsidRPr="009B2F9C">
        <w:rPr>
          <w:rFonts w:cs="FrankRuehl"/>
          <w:sz w:val="20"/>
          <w:szCs w:val="22"/>
          <w:rtl/>
        </w:rPr>
        <w:t>זיהומים נרכשים</w:t>
      </w:r>
      <w:r>
        <w:rPr>
          <w:rStyle w:val="FootnoteReference0"/>
          <w:rFonts w:cs="FrankRuehl"/>
          <w:sz w:val="20"/>
          <w:szCs w:val="22"/>
          <w:rtl/>
        </w:rPr>
        <w:footnoteReference w:id="14"/>
      </w:r>
      <w:r w:rsidRPr="009B2F9C">
        <w:rPr>
          <w:rFonts w:cs="FrankRuehl" w:hint="cs"/>
          <w:sz w:val="20"/>
          <w:szCs w:val="22"/>
          <w:rtl/>
        </w:rPr>
        <w:t xml:space="preserve">; </w:t>
      </w:r>
      <w:r w:rsidRPr="009B2F9C">
        <w:rPr>
          <w:rFonts w:cs="FrankRuehl"/>
          <w:sz w:val="20"/>
          <w:szCs w:val="22"/>
          <w:rtl/>
        </w:rPr>
        <w:t>מדדי תשתית ומבנה</w:t>
      </w:r>
      <w:r w:rsidRPr="009B2F9C">
        <w:rPr>
          <w:rFonts w:cs="FrankRuehl" w:hint="cs"/>
          <w:sz w:val="20"/>
          <w:szCs w:val="22"/>
          <w:rtl/>
        </w:rPr>
        <w:t xml:space="preserve"> למשאבים הפיזיים</w:t>
      </w:r>
      <w:r w:rsidRPr="009B2F9C">
        <w:rPr>
          <w:rFonts w:cs="FrankRuehl"/>
          <w:sz w:val="20"/>
          <w:szCs w:val="22"/>
          <w:rtl/>
        </w:rPr>
        <w:t>.</w:t>
      </w:r>
      <w:r w:rsidRPr="009B2F9C">
        <w:rPr>
          <w:rFonts w:cs="FrankRuehl" w:hint="cs"/>
          <w:sz w:val="20"/>
          <w:szCs w:val="22"/>
          <w:rtl/>
        </w:rPr>
        <w:t xml:space="preserve"> </w:t>
      </w:r>
    </w:p>
    <w:p w:rsidR="00DF26AC" w:rsidRPr="009B2F9C" w:rsidP="009B2F9C">
      <w:pPr>
        <w:spacing w:after="120" w:line="230" w:lineRule="exact"/>
        <w:jc w:val="both"/>
        <w:rPr>
          <w:rFonts w:cs="FrankRuehl"/>
          <w:sz w:val="20"/>
          <w:szCs w:val="22"/>
          <w:rtl/>
        </w:rPr>
      </w:pPr>
      <w:r w:rsidRPr="009B2F9C">
        <w:rPr>
          <w:rFonts w:cs="FrankRuehl"/>
          <w:sz w:val="20"/>
          <w:szCs w:val="22"/>
          <w:rtl/>
        </w:rPr>
        <w:t xml:space="preserve">בינואר 2013 </w:t>
      </w:r>
      <w:r w:rsidRPr="009B2F9C">
        <w:rPr>
          <w:rFonts w:cs="FrankRuehl" w:hint="cs"/>
          <w:sz w:val="20"/>
          <w:szCs w:val="22"/>
          <w:rtl/>
        </w:rPr>
        <w:t xml:space="preserve">השיק משרד הבריאות </w:t>
      </w:r>
      <w:r w:rsidRPr="009B2F9C">
        <w:rPr>
          <w:rFonts w:cs="FrankRuehl"/>
          <w:sz w:val="20"/>
          <w:szCs w:val="22"/>
          <w:rtl/>
        </w:rPr>
        <w:t>תכנית לאומית ל</w:t>
      </w:r>
      <w:r w:rsidRPr="009B2F9C">
        <w:rPr>
          <w:rFonts w:cs="FrankRuehl" w:hint="cs"/>
          <w:sz w:val="20"/>
          <w:szCs w:val="22"/>
          <w:rtl/>
        </w:rPr>
        <w:t xml:space="preserve">הטמעת </w:t>
      </w:r>
      <w:r w:rsidRPr="009B2F9C">
        <w:rPr>
          <w:rFonts w:cs="FrankRuehl"/>
          <w:sz w:val="20"/>
          <w:szCs w:val="22"/>
          <w:rtl/>
        </w:rPr>
        <w:t>מדדי איכות בבתי חולים</w:t>
      </w:r>
      <w:r w:rsidRPr="009B2F9C">
        <w:rPr>
          <w:rFonts w:cs="FrankRuehl" w:hint="cs"/>
          <w:sz w:val="20"/>
          <w:szCs w:val="22"/>
          <w:rtl/>
        </w:rPr>
        <w:t>. את התכנית מוביל מינהל איכות ושירות במשרד, והיא נועדה לקדם</w:t>
      </w:r>
      <w:r w:rsidRPr="009B2F9C">
        <w:rPr>
          <w:rFonts w:cs="FrankRuehl"/>
          <w:sz w:val="20"/>
          <w:szCs w:val="22"/>
          <w:rtl/>
        </w:rPr>
        <w:t xml:space="preserve"> </w:t>
      </w:r>
      <w:r w:rsidRPr="009B2F9C">
        <w:rPr>
          <w:rFonts w:cs="FrankRuehl" w:hint="cs"/>
          <w:sz w:val="20"/>
          <w:szCs w:val="22"/>
          <w:rtl/>
        </w:rPr>
        <w:t xml:space="preserve">את </w:t>
      </w:r>
      <w:r w:rsidRPr="009B2F9C">
        <w:rPr>
          <w:rFonts w:cs="FrankRuehl"/>
          <w:sz w:val="20"/>
          <w:szCs w:val="22"/>
          <w:rtl/>
        </w:rPr>
        <w:t xml:space="preserve">ניטור </w:t>
      </w:r>
      <w:r w:rsidRPr="009B2F9C">
        <w:rPr>
          <w:rFonts w:cs="FrankRuehl" w:hint="cs"/>
          <w:sz w:val="20"/>
          <w:szCs w:val="22"/>
          <w:rtl/>
        </w:rPr>
        <w:t>ה</w:t>
      </w:r>
      <w:r w:rsidRPr="009B2F9C">
        <w:rPr>
          <w:rFonts w:cs="FrankRuehl"/>
          <w:sz w:val="20"/>
          <w:szCs w:val="22"/>
          <w:rtl/>
        </w:rPr>
        <w:t>איכות בכל בתי החולים.</w:t>
      </w:r>
      <w:r w:rsidRPr="009B2F9C">
        <w:rPr>
          <w:rFonts w:cs="FrankRuehl" w:hint="cs"/>
          <w:sz w:val="20"/>
          <w:szCs w:val="22"/>
          <w:rtl/>
        </w:rPr>
        <w:t xml:space="preserve"> </w:t>
      </w:r>
      <w:r w:rsidRPr="009B2F9C">
        <w:rPr>
          <w:rFonts w:cs="FrankRuehl"/>
          <w:sz w:val="20"/>
          <w:szCs w:val="22"/>
          <w:rtl/>
        </w:rPr>
        <w:t>לתכנית מונתה</w:t>
      </w:r>
      <w:r w:rsidRPr="009B2F9C">
        <w:rPr>
          <w:rFonts w:cs="FrankRuehl" w:hint="cs"/>
          <w:sz w:val="20"/>
          <w:szCs w:val="22"/>
          <w:rtl/>
        </w:rPr>
        <w:t>,</w:t>
      </w:r>
      <w:r w:rsidRPr="009B2F9C">
        <w:rPr>
          <w:rFonts w:cs="FrankRuehl"/>
          <w:sz w:val="20"/>
          <w:szCs w:val="22"/>
          <w:rtl/>
        </w:rPr>
        <w:t xml:space="preserve"> מתוקף התקנות, ועדה מייעצת למדדי איכות</w:t>
      </w:r>
      <w:r w:rsidRPr="009B2F9C">
        <w:rPr>
          <w:rFonts w:cs="FrankRuehl" w:hint="cs"/>
          <w:sz w:val="20"/>
          <w:szCs w:val="22"/>
          <w:rtl/>
        </w:rPr>
        <w:t xml:space="preserve"> (להלן - הוועדה המייעצת) ש</w:t>
      </w:r>
      <w:r w:rsidRPr="009B2F9C">
        <w:rPr>
          <w:rFonts w:cs="FrankRuehl"/>
          <w:sz w:val="20"/>
          <w:szCs w:val="22"/>
          <w:rtl/>
        </w:rPr>
        <w:t>תפקידה</w:t>
      </w:r>
      <w:r w:rsidRPr="009B2F9C">
        <w:rPr>
          <w:rFonts w:cs="FrankRuehl" w:hint="cs"/>
          <w:sz w:val="20"/>
          <w:szCs w:val="22"/>
          <w:rtl/>
        </w:rPr>
        <w:t xml:space="preserve"> ל</w:t>
      </w:r>
      <w:r w:rsidRPr="009B2F9C">
        <w:rPr>
          <w:rFonts w:cs="FrankRuehl"/>
          <w:sz w:val="20"/>
          <w:szCs w:val="22"/>
          <w:rtl/>
        </w:rPr>
        <w:t>ייעץ למנכ"ל ב</w:t>
      </w:r>
      <w:r w:rsidRPr="009B2F9C">
        <w:rPr>
          <w:rFonts w:cs="FrankRuehl" w:hint="cs"/>
          <w:sz w:val="20"/>
          <w:szCs w:val="22"/>
          <w:rtl/>
        </w:rPr>
        <w:t xml:space="preserve">נושא </w:t>
      </w:r>
      <w:r w:rsidRPr="009B2F9C">
        <w:rPr>
          <w:rFonts w:cs="FrankRuehl"/>
          <w:sz w:val="20"/>
          <w:szCs w:val="22"/>
          <w:rtl/>
        </w:rPr>
        <w:t xml:space="preserve">הגדרת מדדי האיכות והמידע הנדרש לצורך המדידה; </w:t>
      </w:r>
      <w:r w:rsidRPr="009B2F9C">
        <w:rPr>
          <w:rFonts w:cs="FrankRuehl" w:hint="cs"/>
          <w:sz w:val="20"/>
          <w:szCs w:val="22"/>
          <w:rtl/>
        </w:rPr>
        <w:t>ל</w:t>
      </w:r>
      <w:r w:rsidRPr="009B2F9C">
        <w:rPr>
          <w:rFonts w:cs="FrankRuehl"/>
          <w:sz w:val="20"/>
          <w:szCs w:val="22"/>
          <w:rtl/>
        </w:rPr>
        <w:t>ק</w:t>
      </w:r>
      <w:r w:rsidRPr="009B2F9C">
        <w:rPr>
          <w:rFonts w:cs="FrankRuehl" w:hint="cs"/>
          <w:sz w:val="20"/>
          <w:szCs w:val="22"/>
          <w:rtl/>
        </w:rPr>
        <w:t>בו</w:t>
      </w:r>
      <w:r w:rsidRPr="009B2F9C">
        <w:rPr>
          <w:rFonts w:cs="FrankRuehl"/>
          <w:sz w:val="20"/>
          <w:szCs w:val="22"/>
          <w:rtl/>
        </w:rPr>
        <w:t>ע יעדים לעמידה בכל אחד מהמדדים</w:t>
      </w:r>
      <w:r w:rsidRPr="009B2F9C">
        <w:rPr>
          <w:rFonts w:cs="FrankRuehl" w:hint="cs"/>
          <w:sz w:val="20"/>
          <w:szCs w:val="22"/>
          <w:rtl/>
        </w:rPr>
        <w:t xml:space="preserve"> ולהמליץ</w:t>
      </w:r>
      <w:r w:rsidRPr="009B2F9C">
        <w:rPr>
          <w:rFonts w:cs="FrankRuehl"/>
          <w:sz w:val="20"/>
          <w:szCs w:val="22"/>
          <w:rtl/>
        </w:rPr>
        <w:t xml:space="preserve"> </w:t>
      </w:r>
      <w:r w:rsidRPr="009B2F9C">
        <w:rPr>
          <w:rFonts w:cs="FrankRuehl" w:hint="cs"/>
          <w:sz w:val="20"/>
          <w:szCs w:val="22"/>
          <w:rtl/>
        </w:rPr>
        <w:t>ב</w:t>
      </w:r>
      <w:r w:rsidRPr="009B2F9C">
        <w:rPr>
          <w:rFonts w:cs="FrankRuehl"/>
          <w:sz w:val="20"/>
          <w:szCs w:val="22"/>
          <w:rtl/>
        </w:rPr>
        <w:t>נוגע לניתוח המידע שהתקבל</w:t>
      </w:r>
      <w:r w:rsidRPr="009B2F9C">
        <w:rPr>
          <w:rFonts w:cs="FrankRuehl" w:hint="cs"/>
          <w:sz w:val="20"/>
          <w:szCs w:val="22"/>
          <w:rtl/>
        </w:rPr>
        <w:t>; לסייע לו בניתוח ממצאי הניטור</w:t>
      </w:r>
      <w:r w:rsidRPr="009B2F9C">
        <w:rPr>
          <w:rFonts w:cs="FrankRuehl"/>
          <w:sz w:val="20"/>
          <w:szCs w:val="22"/>
          <w:rtl/>
        </w:rPr>
        <w:t>.</w:t>
      </w:r>
      <w:r w:rsidRPr="009B2F9C">
        <w:rPr>
          <w:rFonts w:cs="FrankRuehl" w:hint="cs"/>
          <w:sz w:val="20"/>
          <w:szCs w:val="22"/>
          <w:rtl/>
        </w:rPr>
        <w:t xml:space="preserve"> </w:t>
      </w:r>
    </w:p>
    <w:p w:rsidR="00DF26AC" w:rsidRPr="009B2F9C" w:rsidP="009B2F9C">
      <w:pPr>
        <w:spacing w:after="120" w:line="230" w:lineRule="exact"/>
        <w:jc w:val="both"/>
        <w:rPr>
          <w:rFonts w:cs="FrankRuehl"/>
          <w:sz w:val="20"/>
          <w:szCs w:val="22"/>
          <w:rtl/>
        </w:rPr>
      </w:pPr>
      <w:r w:rsidRPr="009B2F9C">
        <w:rPr>
          <w:rFonts w:cs="FrankRuehl"/>
          <w:sz w:val="20"/>
          <w:szCs w:val="22"/>
          <w:rtl/>
        </w:rPr>
        <w:t>מדדי האיכות בבתי החולים הכלליים נמדדים מתוקף תקנות ביטוח בריאות ממלכתי (מדדי איכות ומסירת מידע)</w:t>
      </w:r>
      <w:r w:rsidRPr="009B2F9C">
        <w:rPr>
          <w:rFonts w:cs="FrankRuehl" w:hint="cs"/>
          <w:sz w:val="20"/>
          <w:szCs w:val="22"/>
          <w:rtl/>
        </w:rPr>
        <w:t>,</w:t>
      </w:r>
      <w:r w:rsidRPr="009B2F9C">
        <w:rPr>
          <w:rFonts w:cs="FrankRuehl"/>
          <w:sz w:val="20"/>
          <w:szCs w:val="22"/>
          <w:rtl/>
        </w:rPr>
        <w:t xml:space="preserve"> התשע"ב-2012</w:t>
      </w:r>
      <w:r w:rsidRPr="009B2F9C">
        <w:rPr>
          <w:rFonts w:cs="FrankRuehl" w:hint="cs"/>
          <w:sz w:val="20"/>
          <w:szCs w:val="22"/>
          <w:rtl/>
        </w:rPr>
        <w:t>,</w:t>
      </w:r>
      <w:r w:rsidRPr="009B2F9C">
        <w:rPr>
          <w:rFonts w:cs="FrankRuehl"/>
          <w:sz w:val="20"/>
          <w:szCs w:val="22"/>
          <w:rtl/>
        </w:rPr>
        <w:t xml:space="preserve"> בעזרת </w:t>
      </w:r>
      <w:r w:rsidRPr="009B2F9C">
        <w:rPr>
          <w:rFonts w:cs="FrankRuehl" w:hint="cs"/>
          <w:sz w:val="20"/>
          <w:szCs w:val="22"/>
          <w:rtl/>
        </w:rPr>
        <w:t>הו</w:t>
      </w:r>
      <w:r w:rsidRPr="009B2F9C">
        <w:rPr>
          <w:rFonts w:cs="FrankRuehl"/>
          <w:sz w:val="20"/>
          <w:szCs w:val="22"/>
          <w:rtl/>
        </w:rPr>
        <w:t xml:space="preserve">ועדה </w:t>
      </w:r>
      <w:r w:rsidRPr="009B2F9C">
        <w:rPr>
          <w:rFonts w:cs="FrankRuehl" w:hint="cs"/>
          <w:sz w:val="20"/>
          <w:szCs w:val="22"/>
          <w:rtl/>
        </w:rPr>
        <w:t>ה</w:t>
      </w:r>
      <w:r w:rsidRPr="009B2F9C">
        <w:rPr>
          <w:rFonts w:cs="FrankRuehl"/>
          <w:sz w:val="20"/>
          <w:szCs w:val="22"/>
          <w:rtl/>
        </w:rPr>
        <w:t>מייעצת</w:t>
      </w:r>
      <w:r w:rsidRPr="009B2F9C">
        <w:rPr>
          <w:rFonts w:cs="FrankRuehl" w:hint="cs"/>
          <w:sz w:val="20"/>
          <w:szCs w:val="22"/>
          <w:rtl/>
        </w:rPr>
        <w:t>.</w:t>
      </w:r>
      <w:r w:rsidRPr="009B2F9C">
        <w:rPr>
          <w:rFonts w:cs="FrankRuehl"/>
          <w:sz w:val="20"/>
          <w:szCs w:val="22"/>
          <w:rtl/>
        </w:rPr>
        <w:t xml:space="preserve"> התקנות </w:t>
      </w:r>
      <w:r w:rsidRPr="009B2F9C">
        <w:rPr>
          <w:rFonts w:cs="FrankRuehl" w:hint="cs"/>
          <w:sz w:val="20"/>
          <w:szCs w:val="22"/>
          <w:rtl/>
        </w:rPr>
        <w:t xml:space="preserve">קובעות, </w:t>
      </w:r>
      <w:r w:rsidRPr="009B2F9C">
        <w:rPr>
          <w:rFonts w:cs="FrankRuehl"/>
          <w:sz w:val="20"/>
          <w:szCs w:val="22"/>
          <w:rtl/>
        </w:rPr>
        <w:t xml:space="preserve">כי ממצאי המדידה יפורסמו </w:t>
      </w:r>
      <w:r w:rsidRPr="009B2F9C">
        <w:rPr>
          <w:rFonts w:cs="FrankRuehl" w:hint="cs"/>
          <w:sz w:val="20"/>
          <w:szCs w:val="22"/>
          <w:rtl/>
        </w:rPr>
        <w:t>בקרב ה</w:t>
      </w:r>
      <w:r w:rsidRPr="009B2F9C">
        <w:rPr>
          <w:rFonts w:cs="FrankRuehl"/>
          <w:sz w:val="20"/>
          <w:szCs w:val="22"/>
          <w:rtl/>
        </w:rPr>
        <w:t>ציבור הרחב.</w:t>
      </w:r>
    </w:p>
    <w:p w:rsidR="00DF26AC" w:rsidRPr="009B2F9C" w:rsidP="009B2F9C">
      <w:pPr>
        <w:spacing w:after="240" w:line="230" w:lineRule="exact"/>
        <w:jc w:val="both"/>
        <w:rPr>
          <w:rFonts w:cs="FrankRuehl"/>
          <w:sz w:val="20"/>
          <w:szCs w:val="22"/>
          <w:rtl/>
        </w:rPr>
      </w:pPr>
      <w:r w:rsidRPr="009B2F9C">
        <w:rPr>
          <w:rFonts w:cs="FrankRuehl" w:hint="cs"/>
          <w:sz w:val="20"/>
          <w:szCs w:val="22"/>
          <w:rtl/>
        </w:rPr>
        <w:t>לאחר מועד סיום הביקורת, באוקטובר 2014, קבע המשרד עשרה מדדי איכות לבתי החולים</w:t>
      </w:r>
      <w:r>
        <w:rPr>
          <w:rStyle w:val="FootnoteReference0"/>
          <w:rFonts w:cs="FrankRuehl"/>
          <w:sz w:val="20"/>
          <w:szCs w:val="22"/>
          <w:rtl/>
        </w:rPr>
        <w:footnoteReference w:id="15"/>
      </w:r>
      <w:r w:rsidRPr="009B2F9C">
        <w:rPr>
          <w:rFonts w:cs="FrankRuehl" w:hint="cs"/>
          <w:sz w:val="20"/>
          <w:szCs w:val="22"/>
          <w:rtl/>
        </w:rPr>
        <w:t xml:space="preserve">. כל המדדים שנקבעו הם מדדי תוצאה, לדוגמה: </w:t>
      </w:r>
      <w:r w:rsidRPr="009B2F9C">
        <w:rPr>
          <w:rFonts w:cs="FrankRuehl"/>
          <w:sz w:val="20"/>
          <w:szCs w:val="22"/>
          <w:rtl/>
        </w:rPr>
        <w:t xml:space="preserve">שיעור המטופלים המגיעים לבית החולים עם שבר בצוואר הירך ומנותחים </w:t>
      </w:r>
      <w:r w:rsidRPr="009B2F9C">
        <w:rPr>
          <w:rFonts w:cs="FrankRuehl" w:hint="cs"/>
          <w:sz w:val="20"/>
          <w:szCs w:val="22"/>
          <w:rtl/>
        </w:rPr>
        <w:t>ב</w:t>
      </w:r>
      <w:r w:rsidRPr="009B2F9C">
        <w:rPr>
          <w:rFonts w:cs="FrankRuehl"/>
          <w:sz w:val="20"/>
          <w:szCs w:val="22"/>
          <w:rtl/>
        </w:rPr>
        <w:t>תוך 4</w:t>
      </w:r>
      <w:r w:rsidRPr="009B2F9C">
        <w:rPr>
          <w:rFonts w:cs="FrankRuehl" w:hint="cs"/>
          <w:sz w:val="20"/>
          <w:szCs w:val="22"/>
          <w:rtl/>
        </w:rPr>
        <w:t>8</w:t>
      </w:r>
      <w:r w:rsidRPr="009B2F9C">
        <w:rPr>
          <w:rFonts w:cs="FrankRuehl"/>
          <w:sz w:val="20"/>
          <w:szCs w:val="22"/>
          <w:rtl/>
        </w:rPr>
        <w:t xml:space="preserve"> </w:t>
      </w:r>
      <w:r w:rsidRPr="009B2F9C">
        <w:rPr>
          <w:rFonts w:cs="FrankRuehl" w:hint="cs"/>
          <w:sz w:val="20"/>
          <w:szCs w:val="22"/>
          <w:rtl/>
        </w:rPr>
        <w:t xml:space="preserve">שעות </w:t>
      </w:r>
      <w:r w:rsidRPr="009B2F9C">
        <w:rPr>
          <w:rFonts w:cs="FrankRuehl"/>
          <w:sz w:val="20"/>
          <w:szCs w:val="22"/>
          <w:rtl/>
        </w:rPr>
        <w:t>מ</w:t>
      </w:r>
      <w:r w:rsidRPr="009B2F9C">
        <w:rPr>
          <w:rFonts w:cs="FrankRuehl" w:hint="cs"/>
          <w:sz w:val="20"/>
          <w:szCs w:val="22"/>
          <w:rtl/>
        </w:rPr>
        <w:t xml:space="preserve">רגע </w:t>
      </w:r>
      <w:r w:rsidRPr="009B2F9C">
        <w:rPr>
          <w:rFonts w:cs="FrankRuehl"/>
          <w:sz w:val="20"/>
          <w:szCs w:val="22"/>
          <w:rtl/>
        </w:rPr>
        <w:t>ההגעה</w:t>
      </w:r>
      <w:r w:rsidRPr="009B2F9C">
        <w:rPr>
          <w:rFonts w:cs="FrankRuehl" w:hint="cs"/>
          <w:sz w:val="20"/>
          <w:szCs w:val="22"/>
          <w:rtl/>
        </w:rPr>
        <w:t xml:space="preserve">; </w:t>
      </w:r>
      <w:r w:rsidRPr="009B2F9C">
        <w:rPr>
          <w:rFonts w:cs="FrankRuehl"/>
          <w:sz w:val="20"/>
          <w:szCs w:val="22"/>
          <w:rtl/>
        </w:rPr>
        <w:t xml:space="preserve">שיעור </w:t>
      </w:r>
      <w:r w:rsidRPr="009B2F9C">
        <w:rPr>
          <w:rFonts w:cs="FrankRuehl" w:hint="cs"/>
          <w:sz w:val="20"/>
          <w:szCs w:val="22"/>
          <w:rtl/>
        </w:rPr>
        <w:t>ה</w:t>
      </w:r>
      <w:r w:rsidRPr="009B2F9C">
        <w:rPr>
          <w:rFonts w:cs="FrankRuehl"/>
          <w:sz w:val="20"/>
          <w:szCs w:val="22"/>
          <w:rtl/>
        </w:rPr>
        <w:t>צנתור</w:t>
      </w:r>
      <w:r w:rsidRPr="009B2F9C">
        <w:rPr>
          <w:rFonts w:cs="FrankRuehl" w:hint="cs"/>
          <w:sz w:val="20"/>
          <w:szCs w:val="22"/>
          <w:rtl/>
        </w:rPr>
        <w:t>ים</w:t>
      </w:r>
      <w:r w:rsidRPr="009B2F9C">
        <w:rPr>
          <w:rFonts w:cs="FrankRuehl"/>
          <w:sz w:val="20"/>
          <w:szCs w:val="22"/>
          <w:rtl/>
        </w:rPr>
        <w:t xml:space="preserve"> </w:t>
      </w:r>
      <w:r w:rsidRPr="009B2F9C">
        <w:rPr>
          <w:rFonts w:cs="FrankRuehl" w:hint="cs"/>
          <w:sz w:val="20"/>
          <w:szCs w:val="22"/>
          <w:rtl/>
        </w:rPr>
        <w:t>ה</w:t>
      </w:r>
      <w:r w:rsidRPr="009B2F9C">
        <w:rPr>
          <w:rFonts w:cs="FrankRuehl"/>
          <w:sz w:val="20"/>
          <w:szCs w:val="22"/>
          <w:rtl/>
        </w:rPr>
        <w:t>טיפולי</w:t>
      </w:r>
      <w:r w:rsidRPr="009B2F9C">
        <w:rPr>
          <w:rFonts w:cs="FrankRuehl" w:hint="cs"/>
          <w:sz w:val="20"/>
          <w:szCs w:val="22"/>
          <w:rtl/>
        </w:rPr>
        <w:t>ים</w:t>
      </w:r>
      <w:r w:rsidRPr="009B2F9C">
        <w:rPr>
          <w:rFonts w:cs="FrankRuehl"/>
          <w:sz w:val="20"/>
          <w:szCs w:val="22"/>
          <w:rtl/>
        </w:rPr>
        <w:t xml:space="preserve"> </w:t>
      </w:r>
      <w:r w:rsidRPr="009B2F9C">
        <w:rPr>
          <w:rFonts w:cs="FrankRuehl" w:hint="cs"/>
          <w:sz w:val="20"/>
          <w:szCs w:val="22"/>
          <w:rtl/>
        </w:rPr>
        <w:t xml:space="preserve">הדחופים שבוצעו </w:t>
      </w:r>
      <w:r w:rsidRPr="009B2F9C">
        <w:rPr>
          <w:rFonts w:cs="FrankRuehl"/>
          <w:sz w:val="20"/>
          <w:szCs w:val="22"/>
          <w:rtl/>
        </w:rPr>
        <w:t>במטופלים</w:t>
      </w:r>
      <w:r w:rsidRPr="009B2F9C">
        <w:rPr>
          <w:rFonts w:cs="FrankRuehl" w:hint="cs"/>
          <w:sz w:val="20"/>
          <w:szCs w:val="22"/>
          <w:rtl/>
        </w:rPr>
        <w:t xml:space="preserve"> </w:t>
      </w:r>
      <w:r w:rsidRPr="009B2F9C">
        <w:rPr>
          <w:rFonts w:cs="FrankRuehl"/>
          <w:sz w:val="20"/>
          <w:szCs w:val="22"/>
          <w:rtl/>
        </w:rPr>
        <w:t xml:space="preserve">שהגיעו לבית החולים עם אוטם לבבי מסוג </w:t>
      </w:r>
      <w:r w:rsidRPr="009B2F9C">
        <w:rPr>
          <w:rFonts w:cs="FrankRuehl" w:hint="cs"/>
          <w:sz w:val="20"/>
          <w:szCs w:val="22"/>
          <w:rtl/>
        </w:rPr>
        <w:t>מסוים</w:t>
      </w:r>
      <w:r w:rsidRPr="009B2F9C">
        <w:rPr>
          <w:rFonts w:cs="FrankRuehl"/>
          <w:sz w:val="20"/>
          <w:szCs w:val="22"/>
          <w:rtl/>
        </w:rPr>
        <w:t xml:space="preserve"> </w:t>
      </w:r>
      <w:r w:rsidRPr="009B2F9C">
        <w:rPr>
          <w:rFonts w:cs="FrankRuehl" w:hint="cs"/>
          <w:sz w:val="20"/>
          <w:szCs w:val="22"/>
          <w:rtl/>
        </w:rPr>
        <w:t>בתוך 90</w:t>
      </w:r>
      <w:r w:rsidRPr="009B2F9C">
        <w:rPr>
          <w:rFonts w:cs="FrankRuehl"/>
          <w:sz w:val="20"/>
          <w:szCs w:val="22"/>
          <w:rtl/>
        </w:rPr>
        <w:t xml:space="preserve"> דקות מ</w:t>
      </w:r>
      <w:r w:rsidRPr="009B2F9C">
        <w:rPr>
          <w:rFonts w:cs="FrankRuehl" w:hint="cs"/>
          <w:sz w:val="20"/>
          <w:szCs w:val="22"/>
          <w:rtl/>
        </w:rPr>
        <w:t xml:space="preserve">רגע </w:t>
      </w:r>
      <w:r w:rsidRPr="009B2F9C">
        <w:rPr>
          <w:rFonts w:cs="FrankRuehl"/>
          <w:sz w:val="20"/>
          <w:szCs w:val="22"/>
          <w:rtl/>
        </w:rPr>
        <w:t>הכניסה לבית החולים</w:t>
      </w:r>
      <w:r w:rsidRPr="009B2F9C">
        <w:rPr>
          <w:rFonts w:cs="FrankRuehl" w:hint="cs"/>
          <w:sz w:val="20"/>
          <w:szCs w:val="22"/>
          <w:rtl/>
        </w:rPr>
        <w:t xml:space="preserve">; </w:t>
      </w:r>
      <w:r w:rsidRPr="009B2F9C">
        <w:rPr>
          <w:rFonts w:cs="FrankRuehl"/>
          <w:sz w:val="20"/>
          <w:szCs w:val="22"/>
          <w:rtl/>
        </w:rPr>
        <w:t xml:space="preserve">שיעור </w:t>
      </w:r>
      <w:r w:rsidRPr="009B2F9C">
        <w:rPr>
          <w:rFonts w:cs="FrankRuehl" w:hint="cs"/>
          <w:sz w:val="20"/>
          <w:szCs w:val="22"/>
          <w:rtl/>
        </w:rPr>
        <w:t>ה</w:t>
      </w:r>
      <w:r w:rsidRPr="009B2F9C">
        <w:rPr>
          <w:rFonts w:cs="FrankRuehl"/>
          <w:sz w:val="20"/>
          <w:szCs w:val="22"/>
          <w:rtl/>
        </w:rPr>
        <w:t xml:space="preserve">חולים </w:t>
      </w:r>
      <w:r w:rsidRPr="009B2F9C">
        <w:rPr>
          <w:rFonts w:cs="FrankRuehl" w:hint="cs"/>
          <w:sz w:val="20"/>
          <w:szCs w:val="22"/>
          <w:rtl/>
        </w:rPr>
        <w:t>שלקו</w:t>
      </w:r>
      <w:r w:rsidRPr="009B2F9C">
        <w:rPr>
          <w:rFonts w:cs="FrankRuehl"/>
          <w:sz w:val="20"/>
          <w:szCs w:val="22"/>
          <w:rtl/>
        </w:rPr>
        <w:t xml:space="preserve"> </w:t>
      </w:r>
      <w:r w:rsidRPr="009B2F9C">
        <w:rPr>
          <w:rFonts w:cs="FrankRuehl" w:hint="cs"/>
          <w:sz w:val="20"/>
          <w:szCs w:val="22"/>
          <w:rtl/>
        </w:rPr>
        <w:t>ב</w:t>
      </w:r>
      <w:r w:rsidRPr="009B2F9C">
        <w:rPr>
          <w:rFonts w:cs="FrankRuehl"/>
          <w:sz w:val="20"/>
          <w:szCs w:val="22"/>
          <w:rtl/>
        </w:rPr>
        <w:t>אירוע חד במוח</w:t>
      </w:r>
      <w:r w:rsidRPr="009B2F9C">
        <w:rPr>
          <w:rFonts w:cs="FrankRuehl" w:hint="cs"/>
          <w:sz w:val="20"/>
          <w:szCs w:val="22"/>
          <w:rtl/>
        </w:rPr>
        <w:t xml:space="preserve"> שנבדקו בבדיקת</w:t>
      </w:r>
      <w:r w:rsidRPr="009B2F9C">
        <w:rPr>
          <w:rFonts w:cs="FrankRuehl"/>
          <w:sz w:val="20"/>
          <w:szCs w:val="22"/>
          <w:rtl/>
        </w:rPr>
        <w:t xml:space="preserve"> </w:t>
      </w:r>
      <w:r w:rsidRPr="009B2F9C">
        <w:rPr>
          <w:rFonts w:cs="FrankRuehl"/>
          <w:sz w:val="20"/>
          <w:szCs w:val="22"/>
        </w:rPr>
        <w:t>CT/MRI</w:t>
      </w:r>
      <w:r w:rsidRPr="009B2F9C">
        <w:rPr>
          <w:rFonts w:cs="FrankRuehl"/>
          <w:sz w:val="20"/>
          <w:szCs w:val="22"/>
          <w:rtl/>
        </w:rPr>
        <w:t xml:space="preserve"> ראש </w:t>
      </w:r>
      <w:r w:rsidRPr="009B2F9C">
        <w:rPr>
          <w:rFonts w:cs="FrankRuehl" w:hint="cs"/>
          <w:sz w:val="20"/>
          <w:szCs w:val="22"/>
          <w:rtl/>
        </w:rPr>
        <w:t>ב</w:t>
      </w:r>
      <w:r w:rsidRPr="009B2F9C">
        <w:rPr>
          <w:rFonts w:cs="FrankRuehl"/>
          <w:sz w:val="20"/>
          <w:szCs w:val="22"/>
          <w:rtl/>
        </w:rPr>
        <w:t xml:space="preserve">תוך 25 </w:t>
      </w:r>
      <w:r w:rsidRPr="009B2F9C">
        <w:rPr>
          <w:rFonts w:cs="FrankRuehl"/>
          <w:sz w:val="20"/>
          <w:szCs w:val="22"/>
          <w:rtl/>
        </w:rPr>
        <w:t>דקות</w:t>
      </w:r>
      <w:r w:rsidRPr="009B2F9C">
        <w:rPr>
          <w:rFonts w:cs="FrankRuehl" w:hint="cs"/>
          <w:sz w:val="20"/>
          <w:szCs w:val="22"/>
          <w:rtl/>
        </w:rPr>
        <w:t xml:space="preserve"> </w:t>
      </w:r>
      <w:r w:rsidRPr="009B2F9C">
        <w:rPr>
          <w:rFonts w:cs="FrankRuehl"/>
          <w:sz w:val="20"/>
          <w:szCs w:val="22"/>
          <w:rtl/>
        </w:rPr>
        <w:t>מ</w:t>
      </w:r>
      <w:r w:rsidRPr="009B2F9C">
        <w:rPr>
          <w:rFonts w:cs="FrankRuehl" w:hint="cs"/>
          <w:sz w:val="20"/>
          <w:szCs w:val="22"/>
          <w:rtl/>
        </w:rPr>
        <w:t xml:space="preserve">רגע </w:t>
      </w:r>
      <w:r w:rsidRPr="009B2F9C">
        <w:rPr>
          <w:rFonts w:cs="FrankRuehl"/>
          <w:sz w:val="20"/>
          <w:szCs w:val="22"/>
          <w:rtl/>
        </w:rPr>
        <w:t>הכניסה לבית החולים</w:t>
      </w:r>
      <w:r w:rsidRPr="009B2F9C">
        <w:rPr>
          <w:rFonts w:cs="FrankRuehl" w:hint="cs"/>
          <w:sz w:val="20"/>
          <w:szCs w:val="22"/>
          <w:rtl/>
        </w:rPr>
        <w:t>. המשרד מסר למשרד מבקר המדינה במהלך הביקורת, כי בכוונתו לקבוע עוד עשרות מדדים, ועדיין לא גובשה תכנית כוללת.</w:t>
      </w:r>
    </w:p>
    <w:p w:rsidR="00DF26AC" w:rsidRPr="009B2F9C" w:rsidP="009B2F9C">
      <w:pPr>
        <w:pStyle w:val="RESHET"/>
        <w:rPr>
          <w:rtl/>
        </w:rPr>
      </w:pPr>
      <w:r w:rsidRPr="009B2F9C">
        <w:rPr>
          <w:rFonts w:hint="cs"/>
          <w:rtl/>
        </w:rPr>
        <w:t>מאחר שנמדדים רק מדדי האיכות של חלק מהטיפולים הרפואיים, עלול הדבר לגרום לכך שרוב המשאבים יוקצו לשיפור איכות הטיפולים שנבדקו על חשבון שאר הטיפולים, ובכללם טיפולים חיוניים שלגביהם עדיין אין מדדים, ו</w:t>
      </w:r>
      <w:r w:rsidRPr="009B2F9C">
        <w:rPr>
          <w:rtl/>
        </w:rPr>
        <w:t>לפגוע</w:t>
      </w:r>
      <w:r w:rsidRPr="009B2F9C">
        <w:rPr>
          <w:rFonts w:hint="cs"/>
          <w:rtl/>
        </w:rPr>
        <w:t xml:space="preserve"> בכך</w:t>
      </w:r>
      <w:r w:rsidRPr="009B2F9C">
        <w:rPr>
          <w:rtl/>
        </w:rPr>
        <w:t xml:space="preserve"> </w:t>
      </w:r>
      <w:r w:rsidRPr="009B2F9C">
        <w:rPr>
          <w:rFonts w:hint="cs"/>
          <w:rtl/>
        </w:rPr>
        <w:t>באיכות הטיפולים הללו. לדעת משרד מבקר המדינה, כדי להבטיח את איכות הטיפול הרפואי, על המשרד לגבש בהקדם תכנית שלמה לשימוש במדדי האיכות, למפות את כל התחומים שאותם יש לנטר ולהעריך, לקבוע לוח זמנים ליישום המדדים ולהפעיל בקרה הולמת על מדידת האיכות. הדבר נועד להבטיח שחולים יקבלו טיפול רפואי נאות, לאתר את נקודות התורפה באיכות הטיפול ולפעול לשיפורו. במסגרת קביעת מדדי האיכות יש להביא בחשבון את הצורך לשמור על זכויות החולה, כבודו ופרטיותו בהתאם להוראות הדין והנחיות המשרד. על המשרד לכלול גם תחום זה בין המדדים ולפרסם לציבור גם את ממצאי מדדי האיכות בעניינו. יהיה בכך גם כדי לעודד את בתי החולים לשפר את הישגיהם בתחום זה.</w:t>
      </w:r>
    </w:p>
    <w:p w:rsidR="00DF26AC" w:rsidRPr="009B2F9C" w:rsidP="009B2F9C">
      <w:pPr>
        <w:spacing w:after="120" w:line="230" w:lineRule="exact"/>
        <w:jc w:val="both"/>
        <w:rPr>
          <w:rFonts w:cs="FrankRuehl"/>
          <w:sz w:val="20"/>
          <w:szCs w:val="22"/>
          <w:rtl/>
        </w:rPr>
      </w:pPr>
    </w:p>
    <w:p w:rsidR="00DF26AC" w:rsidRPr="009B2F9C" w:rsidP="009B2F9C">
      <w:pPr>
        <w:spacing w:after="120" w:line="230" w:lineRule="exact"/>
        <w:jc w:val="both"/>
        <w:rPr>
          <w:rFonts w:cs="FrankRuehl"/>
          <w:sz w:val="20"/>
          <w:szCs w:val="22"/>
          <w:rtl/>
        </w:rPr>
      </w:pPr>
    </w:p>
    <w:p w:rsidR="00DF26AC" w:rsidP="009B2F9C">
      <w:pPr>
        <w:pStyle w:val="KOT2"/>
        <w:rPr>
          <w:rtl/>
        </w:rPr>
      </w:pPr>
      <w:bookmarkStart w:id="9" w:name="_Toc403642011"/>
      <w:r>
        <w:rPr>
          <w:rFonts w:hint="cs"/>
          <w:rtl/>
        </w:rPr>
        <w:t>מידע בדבר זהות המטפלים</w:t>
      </w:r>
      <w:bookmarkEnd w:id="9"/>
    </w:p>
    <w:p w:rsidR="00DF26AC" w:rsidRPr="009B2F9C" w:rsidP="009B2F9C">
      <w:pPr>
        <w:spacing w:after="240" w:line="230" w:lineRule="exact"/>
        <w:jc w:val="both"/>
        <w:rPr>
          <w:rFonts w:cs="FrankRuehl"/>
          <w:sz w:val="20"/>
          <w:szCs w:val="22"/>
          <w:rtl/>
        </w:rPr>
      </w:pPr>
      <w:r w:rsidRPr="009B2F9C">
        <w:rPr>
          <w:rFonts w:cs="FrankRuehl" w:hint="cs"/>
          <w:sz w:val="20"/>
          <w:szCs w:val="22"/>
          <w:rtl/>
        </w:rPr>
        <w:t>חוק זכויות החולה קובע, כי מטופל זכאי למידע על זהותו ותפקידו של כל אדם שמטפל בו. הוראות המשרד</w:t>
      </w:r>
      <w:r>
        <w:rPr>
          <w:rStyle w:val="FootnoteReference0"/>
          <w:rFonts w:cs="FrankRuehl"/>
          <w:sz w:val="20"/>
          <w:szCs w:val="22"/>
          <w:rtl/>
        </w:rPr>
        <w:footnoteReference w:id="16"/>
      </w:r>
      <w:r w:rsidRPr="009B2F9C">
        <w:rPr>
          <w:rFonts w:cs="FrankRuehl" w:hint="cs"/>
          <w:sz w:val="20"/>
          <w:szCs w:val="22"/>
          <w:rtl/>
        </w:rPr>
        <w:t xml:space="preserve"> משנת 2001 קובעות, כי כל עובד במערכת הבריאות יישא על בגדיו תג זיהוי ובו פרטיו במקום בולט, וכן עליו להזדהות בשמו ובתפקידו לפני כל מטופל לפני תחילת הטיפול. </w:t>
      </w:r>
    </w:p>
    <w:p w:rsidR="00DF26AC" w:rsidRPr="009B2F9C" w:rsidP="009B2F9C">
      <w:pPr>
        <w:pStyle w:val="RESHET"/>
        <w:rPr>
          <w:rtl/>
        </w:rPr>
      </w:pPr>
      <w:r w:rsidRPr="009B2F9C">
        <w:rPr>
          <w:rFonts w:hint="cs"/>
          <w:rtl/>
        </w:rPr>
        <w:t>ואולם, מנתונים שמסרו בתי החולים למשרד מבקר המדינה עלה,</w:t>
      </w:r>
      <w:r w:rsidRPr="009B2F9C">
        <w:rPr>
          <w:rtl/>
        </w:rPr>
        <w:t xml:space="preserve"> כי כ-</w:t>
      </w:r>
      <w:r w:rsidRPr="009B2F9C">
        <w:rPr>
          <w:rFonts w:hint="cs"/>
          <w:rtl/>
        </w:rPr>
        <w:t>2</w:t>
      </w:r>
      <w:r w:rsidRPr="009B2F9C">
        <w:rPr>
          <w:rtl/>
        </w:rPr>
        <w:t xml:space="preserve">0% </w:t>
      </w:r>
      <w:r w:rsidRPr="009B2F9C">
        <w:rPr>
          <w:rFonts w:hint="cs"/>
          <w:rtl/>
        </w:rPr>
        <w:t>מאנשי הצוות</w:t>
      </w:r>
      <w:r w:rsidRPr="009B2F9C">
        <w:rPr>
          <w:rtl/>
        </w:rPr>
        <w:t xml:space="preserve"> הרפואי (רופאים ואחרים)</w:t>
      </w:r>
      <w:r w:rsidRPr="009B2F9C">
        <w:rPr>
          <w:rFonts w:hint="cs"/>
          <w:rtl/>
        </w:rPr>
        <w:t xml:space="preserve"> אינם מזדהים</w:t>
      </w:r>
      <w:r w:rsidRPr="009B2F9C">
        <w:rPr>
          <w:rtl/>
        </w:rPr>
        <w:t xml:space="preserve"> </w:t>
      </w:r>
      <w:r w:rsidRPr="009B2F9C">
        <w:rPr>
          <w:rFonts w:hint="cs"/>
          <w:rtl/>
        </w:rPr>
        <w:t>לפני</w:t>
      </w:r>
      <w:r w:rsidRPr="009B2F9C">
        <w:rPr>
          <w:rtl/>
        </w:rPr>
        <w:t xml:space="preserve"> </w:t>
      </w:r>
      <w:r w:rsidRPr="009B2F9C">
        <w:rPr>
          <w:rFonts w:hint="cs"/>
          <w:rtl/>
        </w:rPr>
        <w:t>החולים</w:t>
      </w:r>
      <w:r w:rsidRPr="009B2F9C">
        <w:rPr>
          <w:rtl/>
        </w:rPr>
        <w:t xml:space="preserve"> בשמם ובתפקידם.</w:t>
      </w:r>
      <w:r w:rsidRPr="009B2F9C">
        <w:rPr>
          <w:rFonts w:hint="cs"/>
          <w:rtl/>
        </w:rPr>
        <w:t xml:space="preserve"> על משרד הבריאות לדרוש מבתי החולים להטמיע בקרב הצוותים הרפואיים את הצורך לקיים את הוראות החוק והוראות המשרד בעניין זה, ועל בתי החולים לנקוט פעולות סדירות ליישום ההנחיה לאלתר. </w:t>
      </w:r>
    </w:p>
    <w:p w:rsidR="00DF26AC" w:rsidRPr="009B2F9C" w:rsidP="009B2F9C">
      <w:pPr>
        <w:spacing w:after="120" w:line="230" w:lineRule="exact"/>
        <w:jc w:val="both"/>
        <w:rPr>
          <w:rFonts w:cs="FrankRuehl"/>
          <w:sz w:val="20"/>
          <w:szCs w:val="22"/>
          <w:rtl/>
        </w:rPr>
      </w:pPr>
    </w:p>
    <w:p w:rsidR="00DF26AC" w:rsidRPr="009B2F9C" w:rsidP="009B2F9C">
      <w:pPr>
        <w:spacing w:after="120" w:line="230" w:lineRule="exact"/>
        <w:jc w:val="both"/>
        <w:rPr>
          <w:rFonts w:cs="FrankRuehl"/>
          <w:sz w:val="20"/>
          <w:szCs w:val="22"/>
          <w:rtl/>
        </w:rPr>
      </w:pPr>
    </w:p>
    <w:p w:rsidR="00DF26AC" w:rsidP="009B2F9C">
      <w:pPr>
        <w:pStyle w:val="KOT2"/>
        <w:rPr>
          <w:rtl/>
        </w:rPr>
      </w:pPr>
      <w:bookmarkStart w:id="10" w:name="_Toc403642012"/>
      <w:r>
        <w:rPr>
          <w:rFonts w:hint="cs"/>
          <w:rtl/>
        </w:rPr>
        <w:t>קבלת הסכמה מדעת לטיפול רפואי</w:t>
      </w:r>
      <w:bookmarkEnd w:id="10"/>
    </w:p>
    <w:p w:rsidR="00DF26AC" w:rsidRPr="009B2F9C" w:rsidP="009B2F9C">
      <w:pPr>
        <w:spacing w:after="120" w:line="230" w:lineRule="exact"/>
        <w:jc w:val="both"/>
        <w:rPr>
          <w:rFonts w:cs="FrankRuehl"/>
          <w:sz w:val="20"/>
          <w:szCs w:val="22"/>
          <w:rtl/>
        </w:rPr>
      </w:pPr>
      <w:r w:rsidRPr="009B2F9C">
        <w:rPr>
          <w:rFonts w:cs="FrankRuehl" w:hint="cs"/>
          <w:sz w:val="20"/>
          <w:szCs w:val="22"/>
          <w:rtl/>
        </w:rPr>
        <w:t>חוק זכויות החולה וכן חוזר המשרד שנקבע על בסיס חוק זה</w:t>
      </w:r>
      <w:r>
        <w:rPr>
          <w:rStyle w:val="FootnoteReference0"/>
          <w:rFonts w:cs="FrankRuehl"/>
          <w:sz w:val="20"/>
          <w:szCs w:val="22"/>
          <w:rtl/>
        </w:rPr>
        <w:footnoteReference w:id="17"/>
      </w:r>
      <w:r w:rsidRPr="009B2F9C">
        <w:rPr>
          <w:rFonts w:cs="FrankRuehl" w:hint="cs"/>
          <w:sz w:val="20"/>
          <w:szCs w:val="22"/>
          <w:rtl/>
        </w:rPr>
        <w:t xml:space="preserve"> קובעים, כי</w:t>
      </w:r>
      <w:r w:rsidRPr="009B2F9C">
        <w:rPr>
          <w:rFonts w:cs="FrankRuehl"/>
          <w:sz w:val="20"/>
          <w:szCs w:val="22"/>
          <w:rtl/>
        </w:rPr>
        <w:t xml:space="preserve"> </w:t>
      </w:r>
      <w:r w:rsidRPr="009B2F9C">
        <w:rPr>
          <w:rFonts w:cs="FrankRuehl" w:hint="cs"/>
          <w:sz w:val="20"/>
          <w:szCs w:val="22"/>
          <w:rtl/>
        </w:rPr>
        <w:t xml:space="preserve">לפני כל מתן טיפול רפואי </w:t>
      </w:r>
      <w:r w:rsidRPr="009B2F9C">
        <w:rPr>
          <w:rFonts w:cs="FrankRuehl"/>
          <w:sz w:val="20"/>
          <w:szCs w:val="22"/>
          <w:rtl/>
        </w:rPr>
        <w:t xml:space="preserve">חובה על המטפל לקבל </w:t>
      </w:r>
      <w:r w:rsidRPr="009B2F9C">
        <w:rPr>
          <w:rFonts w:cs="FrankRuehl" w:hint="cs"/>
          <w:sz w:val="20"/>
          <w:szCs w:val="22"/>
          <w:rtl/>
        </w:rPr>
        <w:t xml:space="preserve">מהחולה </w:t>
      </w:r>
      <w:r w:rsidRPr="009B2F9C">
        <w:rPr>
          <w:rFonts w:cs="FrankRuehl"/>
          <w:sz w:val="20"/>
          <w:szCs w:val="22"/>
          <w:rtl/>
        </w:rPr>
        <w:t xml:space="preserve">הסכמה מדעת </w:t>
      </w:r>
      <w:r w:rsidRPr="009B2F9C">
        <w:rPr>
          <w:rFonts w:cs="FrankRuehl" w:hint="cs"/>
          <w:sz w:val="20"/>
          <w:szCs w:val="22"/>
          <w:rtl/>
        </w:rPr>
        <w:t xml:space="preserve">לטיפול </w:t>
      </w:r>
      <w:r w:rsidRPr="009B2F9C">
        <w:rPr>
          <w:rFonts w:cs="FrankRuehl"/>
          <w:sz w:val="20"/>
          <w:szCs w:val="22"/>
          <w:rtl/>
        </w:rPr>
        <w:t xml:space="preserve">בכתב, בעל פה או </w:t>
      </w:r>
      <w:r w:rsidRPr="009B2F9C">
        <w:rPr>
          <w:rFonts w:cs="FrankRuehl" w:hint="cs"/>
          <w:sz w:val="20"/>
          <w:szCs w:val="22"/>
          <w:rtl/>
        </w:rPr>
        <w:t>באמצעות</w:t>
      </w:r>
      <w:r w:rsidRPr="009B2F9C">
        <w:rPr>
          <w:rFonts w:cs="FrankRuehl"/>
          <w:sz w:val="20"/>
          <w:szCs w:val="22"/>
          <w:rtl/>
        </w:rPr>
        <w:t xml:space="preserve"> התנהגות. </w:t>
      </w:r>
      <w:r w:rsidRPr="009B2F9C">
        <w:rPr>
          <w:rFonts w:cs="FrankRuehl" w:hint="cs"/>
          <w:sz w:val="20"/>
          <w:szCs w:val="22"/>
          <w:rtl/>
        </w:rPr>
        <w:t xml:space="preserve">ההסכמה </w:t>
      </w:r>
      <w:r w:rsidRPr="009B2F9C">
        <w:rPr>
          <w:rFonts w:cs="FrankRuehl"/>
          <w:sz w:val="20"/>
          <w:szCs w:val="22"/>
          <w:rtl/>
        </w:rPr>
        <w:t>לטיפולים</w:t>
      </w:r>
      <w:r w:rsidRPr="009B2F9C">
        <w:rPr>
          <w:rFonts w:cs="FrankRuehl" w:hint="cs"/>
          <w:sz w:val="20"/>
          <w:szCs w:val="22"/>
          <w:rtl/>
        </w:rPr>
        <w:t xml:space="preserve"> </w:t>
      </w:r>
      <w:r w:rsidRPr="009B2F9C">
        <w:rPr>
          <w:rFonts w:cs="FrankRuehl"/>
          <w:sz w:val="20"/>
          <w:szCs w:val="22"/>
          <w:rtl/>
        </w:rPr>
        <w:t xml:space="preserve">מסוימים חייבת </w:t>
      </w:r>
      <w:r w:rsidRPr="009B2F9C">
        <w:rPr>
          <w:rFonts w:cs="FrankRuehl" w:hint="cs"/>
          <w:sz w:val="20"/>
          <w:szCs w:val="22"/>
          <w:rtl/>
        </w:rPr>
        <w:t>להינתן</w:t>
      </w:r>
      <w:r w:rsidRPr="009B2F9C">
        <w:rPr>
          <w:rFonts w:cs="FrankRuehl"/>
          <w:sz w:val="20"/>
          <w:szCs w:val="22"/>
          <w:rtl/>
        </w:rPr>
        <w:t xml:space="preserve"> בכתב</w:t>
      </w:r>
      <w:r w:rsidRPr="009B2F9C">
        <w:rPr>
          <w:rFonts w:cs="FrankRuehl" w:hint="cs"/>
          <w:sz w:val="20"/>
          <w:szCs w:val="22"/>
          <w:rtl/>
        </w:rPr>
        <w:t xml:space="preserve">. </w:t>
      </w:r>
      <w:r w:rsidRPr="009B2F9C">
        <w:rPr>
          <w:rFonts w:cs="FrankRuehl"/>
          <w:sz w:val="20"/>
          <w:szCs w:val="22"/>
          <w:rtl/>
        </w:rPr>
        <w:t xml:space="preserve">לשם קבלת הסכמה מדעת </w:t>
      </w:r>
      <w:r w:rsidRPr="009B2F9C">
        <w:rPr>
          <w:rFonts w:cs="FrankRuehl" w:hint="cs"/>
          <w:sz w:val="20"/>
          <w:szCs w:val="22"/>
          <w:rtl/>
        </w:rPr>
        <w:t xml:space="preserve">לטיפול, </w:t>
      </w:r>
      <w:r w:rsidRPr="009B2F9C">
        <w:rPr>
          <w:rFonts w:cs="FrankRuehl"/>
          <w:sz w:val="20"/>
          <w:szCs w:val="22"/>
          <w:rtl/>
        </w:rPr>
        <w:t>חייב המטפל למסור למטופל את המידע</w:t>
      </w:r>
      <w:r w:rsidRPr="009B2F9C">
        <w:rPr>
          <w:rFonts w:cs="FrankRuehl" w:hint="cs"/>
          <w:sz w:val="20"/>
          <w:szCs w:val="22"/>
          <w:rtl/>
        </w:rPr>
        <w:t xml:space="preserve"> </w:t>
      </w:r>
      <w:r w:rsidRPr="009B2F9C">
        <w:rPr>
          <w:rFonts w:cs="FrankRuehl"/>
          <w:sz w:val="20"/>
          <w:szCs w:val="22"/>
          <w:rtl/>
        </w:rPr>
        <w:t>הרפואי הדרוש לו</w:t>
      </w:r>
      <w:r>
        <w:rPr>
          <w:rStyle w:val="FootnoteReference0"/>
          <w:rFonts w:cs="FrankRuehl"/>
          <w:sz w:val="20"/>
          <w:szCs w:val="22"/>
          <w:rtl/>
        </w:rPr>
        <w:footnoteReference w:id="18"/>
      </w:r>
      <w:r w:rsidRPr="009B2F9C">
        <w:rPr>
          <w:rFonts w:cs="FrankRuehl"/>
          <w:sz w:val="20"/>
          <w:szCs w:val="22"/>
          <w:rtl/>
        </w:rPr>
        <w:t xml:space="preserve"> באורח סביר</w:t>
      </w:r>
      <w:r w:rsidRPr="009B2F9C">
        <w:rPr>
          <w:rFonts w:cs="FrankRuehl" w:hint="cs"/>
          <w:sz w:val="20"/>
          <w:szCs w:val="22"/>
          <w:rtl/>
        </w:rPr>
        <w:t>,</w:t>
      </w:r>
      <w:r w:rsidRPr="009B2F9C">
        <w:rPr>
          <w:rFonts w:cs="FrankRuehl"/>
          <w:sz w:val="20"/>
          <w:szCs w:val="22"/>
          <w:rtl/>
        </w:rPr>
        <w:t xml:space="preserve"> כדי שיבין את מהות הטיפול המומלץ</w:t>
      </w:r>
      <w:r w:rsidRPr="009B2F9C">
        <w:rPr>
          <w:rFonts w:cs="FrankRuehl" w:hint="cs"/>
          <w:sz w:val="20"/>
          <w:szCs w:val="22"/>
          <w:rtl/>
        </w:rPr>
        <w:t xml:space="preserve"> </w:t>
      </w:r>
      <w:r w:rsidRPr="009B2F9C">
        <w:rPr>
          <w:rFonts w:cs="FrankRuehl"/>
          <w:sz w:val="20"/>
          <w:szCs w:val="22"/>
          <w:rtl/>
        </w:rPr>
        <w:t xml:space="preserve">ויוכל להחליט </w:t>
      </w:r>
      <w:r w:rsidRPr="009B2F9C">
        <w:rPr>
          <w:rFonts w:cs="FrankRuehl" w:hint="cs"/>
          <w:sz w:val="20"/>
          <w:szCs w:val="22"/>
          <w:rtl/>
        </w:rPr>
        <w:t>על פי</w:t>
      </w:r>
      <w:r w:rsidRPr="009B2F9C">
        <w:rPr>
          <w:rFonts w:cs="FrankRuehl"/>
          <w:sz w:val="20"/>
          <w:szCs w:val="22"/>
          <w:rtl/>
        </w:rPr>
        <w:t xml:space="preserve"> שיקול דעת</w:t>
      </w:r>
      <w:r w:rsidRPr="009B2F9C">
        <w:rPr>
          <w:rFonts w:cs="FrankRuehl" w:hint="cs"/>
          <w:sz w:val="20"/>
          <w:szCs w:val="22"/>
          <w:rtl/>
        </w:rPr>
        <w:t>ו</w:t>
      </w:r>
      <w:r w:rsidRPr="009B2F9C">
        <w:rPr>
          <w:rFonts w:cs="FrankRuehl"/>
          <w:sz w:val="20"/>
          <w:szCs w:val="22"/>
          <w:rtl/>
        </w:rPr>
        <w:t xml:space="preserve"> אם להסכים לטיפול המוצע.</w:t>
      </w:r>
      <w:r w:rsidRPr="009B2F9C">
        <w:rPr>
          <w:rFonts w:cs="FrankRuehl" w:hint="cs"/>
          <w:sz w:val="20"/>
          <w:szCs w:val="22"/>
          <w:rtl/>
        </w:rPr>
        <w:t xml:space="preserve"> </w:t>
      </w:r>
      <w:r w:rsidRPr="009B2F9C">
        <w:rPr>
          <w:rFonts w:cs="FrankRuehl"/>
          <w:sz w:val="20"/>
          <w:szCs w:val="22"/>
          <w:rtl/>
        </w:rPr>
        <w:t xml:space="preserve">חובה למסור את המידע הרפואי בשלב מוקדם ככל האפשר, ובדרך </w:t>
      </w:r>
      <w:r w:rsidRPr="009B2F9C">
        <w:rPr>
          <w:rFonts w:cs="FrankRuehl" w:hint="cs"/>
          <w:sz w:val="20"/>
          <w:szCs w:val="22"/>
          <w:rtl/>
        </w:rPr>
        <w:t xml:space="preserve">שתהיה </w:t>
      </w:r>
      <w:r w:rsidRPr="009B2F9C">
        <w:rPr>
          <w:rFonts w:cs="FrankRuehl"/>
          <w:sz w:val="20"/>
          <w:szCs w:val="22"/>
          <w:rtl/>
        </w:rPr>
        <w:t xml:space="preserve">מובנת למטופל, </w:t>
      </w:r>
      <w:r w:rsidRPr="009B2F9C">
        <w:rPr>
          <w:rFonts w:cs="FrankRuehl" w:hint="cs"/>
          <w:sz w:val="20"/>
          <w:szCs w:val="22"/>
          <w:rtl/>
        </w:rPr>
        <w:t>כדי</w:t>
      </w:r>
      <w:r w:rsidRPr="009B2F9C">
        <w:rPr>
          <w:rFonts w:cs="FrankRuehl"/>
          <w:sz w:val="20"/>
          <w:szCs w:val="22"/>
          <w:rtl/>
        </w:rPr>
        <w:t xml:space="preserve"> שבחירתו והחלטתו יהיו מתוך הבנה, מרצון</w:t>
      </w:r>
      <w:r w:rsidRPr="009B2F9C">
        <w:rPr>
          <w:rFonts w:cs="FrankRuehl" w:hint="cs"/>
          <w:sz w:val="20"/>
          <w:szCs w:val="22"/>
          <w:rtl/>
        </w:rPr>
        <w:t xml:space="preserve"> </w:t>
      </w:r>
      <w:r w:rsidRPr="009B2F9C">
        <w:rPr>
          <w:rFonts w:cs="FrankRuehl"/>
          <w:sz w:val="20"/>
          <w:szCs w:val="22"/>
          <w:rtl/>
        </w:rPr>
        <w:t xml:space="preserve">ולא </w:t>
      </w:r>
      <w:r w:rsidRPr="009B2F9C">
        <w:rPr>
          <w:rFonts w:cs="FrankRuehl" w:hint="cs"/>
          <w:sz w:val="20"/>
          <w:szCs w:val="22"/>
          <w:rtl/>
        </w:rPr>
        <w:t xml:space="preserve">מתוך </w:t>
      </w:r>
      <w:r w:rsidRPr="009B2F9C">
        <w:rPr>
          <w:rFonts w:cs="FrankRuehl"/>
          <w:sz w:val="20"/>
          <w:szCs w:val="22"/>
          <w:rtl/>
        </w:rPr>
        <w:t>תלות</w:t>
      </w:r>
      <w:r w:rsidRPr="009B2F9C">
        <w:rPr>
          <w:rFonts w:cs="FrankRuehl" w:hint="cs"/>
          <w:sz w:val="20"/>
          <w:szCs w:val="22"/>
          <w:rtl/>
        </w:rPr>
        <w:t xml:space="preserve">. </w:t>
      </w:r>
    </w:p>
    <w:p w:rsidR="00DF26AC" w:rsidRPr="009B2F9C" w:rsidP="009B2F9C">
      <w:pPr>
        <w:spacing w:after="120" w:line="230" w:lineRule="exact"/>
        <w:jc w:val="both"/>
        <w:rPr>
          <w:rFonts w:cs="FrankRuehl"/>
          <w:sz w:val="20"/>
          <w:szCs w:val="22"/>
          <w:rtl/>
        </w:rPr>
      </w:pPr>
      <w:r w:rsidRPr="009B2F9C">
        <w:rPr>
          <w:rFonts w:cs="FrankRuehl" w:hint="cs"/>
          <w:sz w:val="20"/>
          <w:szCs w:val="22"/>
          <w:rtl/>
        </w:rPr>
        <w:t xml:space="preserve">בחוק זכויות החולה ובחוזר נקבע, כי </w:t>
      </w:r>
      <w:r w:rsidRPr="009B2F9C">
        <w:rPr>
          <w:rFonts w:cs="FrankRuehl"/>
          <w:sz w:val="20"/>
          <w:szCs w:val="22"/>
          <w:rtl/>
        </w:rPr>
        <w:t xml:space="preserve">מטפל חייב לקבל מהמטופל </w:t>
      </w:r>
      <w:r w:rsidRPr="009B2F9C">
        <w:rPr>
          <w:rFonts w:cs="FrankRuehl" w:hint="cs"/>
          <w:sz w:val="20"/>
          <w:szCs w:val="22"/>
          <w:rtl/>
        </w:rPr>
        <w:t xml:space="preserve">בכתב </w:t>
      </w:r>
      <w:r w:rsidRPr="009B2F9C">
        <w:rPr>
          <w:rFonts w:cs="FrankRuehl"/>
          <w:sz w:val="20"/>
          <w:szCs w:val="22"/>
          <w:rtl/>
        </w:rPr>
        <w:t xml:space="preserve">הסכמה מדעת </w:t>
      </w:r>
      <w:r w:rsidRPr="009B2F9C">
        <w:rPr>
          <w:rFonts w:cs="FrankRuehl" w:hint="cs"/>
          <w:sz w:val="20"/>
          <w:szCs w:val="22"/>
          <w:rtl/>
        </w:rPr>
        <w:t>לטיפול המוצע -</w:t>
      </w:r>
      <w:r w:rsidRPr="009B2F9C">
        <w:rPr>
          <w:rFonts w:cs="FrankRuehl"/>
          <w:sz w:val="20"/>
          <w:szCs w:val="22"/>
          <w:rtl/>
        </w:rPr>
        <w:t xml:space="preserve"> </w:t>
      </w:r>
      <w:r w:rsidRPr="009B2F9C">
        <w:rPr>
          <w:rFonts w:cs="FrankRuehl" w:hint="cs"/>
          <w:sz w:val="20"/>
          <w:szCs w:val="22"/>
          <w:rtl/>
        </w:rPr>
        <w:t>אם מדובר בטיפול הנכלל</w:t>
      </w:r>
      <w:r w:rsidRPr="009B2F9C">
        <w:rPr>
          <w:rFonts w:cs="FrankRuehl"/>
          <w:sz w:val="20"/>
          <w:szCs w:val="22"/>
          <w:rtl/>
        </w:rPr>
        <w:t xml:space="preserve"> בתוספת לחוק זכויות החולה</w:t>
      </w:r>
      <w:r>
        <w:rPr>
          <w:rStyle w:val="FootnoteReference0"/>
          <w:rFonts w:cs="FrankRuehl"/>
          <w:sz w:val="20"/>
          <w:szCs w:val="22"/>
          <w:rtl/>
        </w:rPr>
        <w:footnoteReference w:id="19"/>
      </w:r>
      <w:r w:rsidRPr="009B2F9C">
        <w:rPr>
          <w:rFonts w:cs="FrankRuehl" w:hint="cs"/>
          <w:sz w:val="20"/>
          <w:szCs w:val="22"/>
          <w:rtl/>
        </w:rPr>
        <w:t xml:space="preserve">. בהקשר זה נקבע בחוזר, כי </w:t>
      </w:r>
      <w:r w:rsidRPr="009B2F9C">
        <w:rPr>
          <w:rFonts w:cs="FrankRuehl"/>
          <w:sz w:val="20"/>
          <w:szCs w:val="22"/>
          <w:rtl/>
        </w:rPr>
        <w:t xml:space="preserve">מטפל אינו רשאי להסתפק בכך שימסור למטופל </w:t>
      </w:r>
      <w:r w:rsidRPr="009B2F9C">
        <w:rPr>
          <w:rFonts w:cs="FrankRuehl" w:hint="cs"/>
          <w:sz w:val="20"/>
          <w:szCs w:val="22"/>
          <w:rtl/>
        </w:rPr>
        <w:t xml:space="preserve">את המידע באמצעות טופס סטנדרטי שהוכן מראש, כגון </w:t>
      </w:r>
      <w:r w:rsidRPr="009B2F9C">
        <w:rPr>
          <w:rFonts w:cs="FrankRuehl"/>
          <w:sz w:val="20"/>
          <w:szCs w:val="22"/>
          <w:rtl/>
        </w:rPr>
        <w:t>דף מידע</w:t>
      </w:r>
      <w:r w:rsidRPr="009B2F9C">
        <w:rPr>
          <w:rFonts w:cs="FrankRuehl" w:hint="cs"/>
          <w:sz w:val="20"/>
          <w:szCs w:val="22"/>
          <w:rtl/>
        </w:rPr>
        <w:t xml:space="preserve"> </w:t>
      </w:r>
      <w:r w:rsidRPr="009B2F9C">
        <w:rPr>
          <w:rFonts w:cs="FrankRuehl"/>
          <w:sz w:val="20"/>
          <w:szCs w:val="22"/>
          <w:rtl/>
        </w:rPr>
        <w:t>או טופס</w:t>
      </w:r>
      <w:r w:rsidRPr="009B2F9C">
        <w:rPr>
          <w:rFonts w:cs="FrankRuehl" w:hint="cs"/>
          <w:sz w:val="20"/>
          <w:szCs w:val="22"/>
          <w:rtl/>
        </w:rPr>
        <w:t xml:space="preserve"> </w:t>
      </w:r>
      <w:r w:rsidRPr="009B2F9C">
        <w:rPr>
          <w:rFonts w:cs="FrankRuehl"/>
          <w:sz w:val="20"/>
          <w:szCs w:val="22"/>
          <w:rtl/>
        </w:rPr>
        <w:t xml:space="preserve">הסכמה. </w:t>
      </w:r>
      <w:r w:rsidRPr="009B2F9C">
        <w:rPr>
          <w:rFonts w:cs="FrankRuehl" w:hint="cs"/>
          <w:sz w:val="20"/>
          <w:szCs w:val="22"/>
          <w:rtl/>
        </w:rPr>
        <w:t xml:space="preserve">יש </w:t>
      </w:r>
      <w:r w:rsidRPr="009B2F9C">
        <w:rPr>
          <w:rFonts w:cs="FrankRuehl"/>
          <w:sz w:val="20"/>
          <w:szCs w:val="22"/>
          <w:rtl/>
        </w:rPr>
        <w:t xml:space="preserve">למסור </w:t>
      </w:r>
      <w:r w:rsidRPr="009B2F9C">
        <w:rPr>
          <w:rFonts w:cs="FrankRuehl" w:hint="cs"/>
          <w:sz w:val="20"/>
          <w:szCs w:val="22"/>
          <w:rtl/>
        </w:rPr>
        <w:t>למטופל אישית ובעל פה את ה</w:t>
      </w:r>
      <w:r w:rsidRPr="009B2F9C">
        <w:rPr>
          <w:rFonts w:cs="FrankRuehl"/>
          <w:sz w:val="20"/>
          <w:szCs w:val="22"/>
          <w:rtl/>
        </w:rPr>
        <w:t>מידע</w:t>
      </w:r>
      <w:r w:rsidRPr="009B2F9C">
        <w:rPr>
          <w:rFonts w:cs="FrankRuehl" w:hint="cs"/>
          <w:sz w:val="20"/>
          <w:szCs w:val="22"/>
          <w:rtl/>
        </w:rPr>
        <w:t xml:space="preserve"> </w:t>
      </w:r>
      <w:r w:rsidRPr="009B2F9C">
        <w:rPr>
          <w:rFonts w:cs="FrankRuehl"/>
          <w:sz w:val="20"/>
          <w:szCs w:val="22"/>
          <w:rtl/>
        </w:rPr>
        <w:t xml:space="preserve">באופן ובהיקף </w:t>
      </w:r>
      <w:r w:rsidRPr="009B2F9C">
        <w:rPr>
          <w:rFonts w:cs="FrankRuehl" w:hint="cs"/>
          <w:sz w:val="20"/>
          <w:szCs w:val="22"/>
          <w:rtl/>
        </w:rPr>
        <w:t>ה</w:t>
      </w:r>
      <w:r w:rsidRPr="009B2F9C">
        <w:rPr>
          <w:rFonts w:cs="FrankRuehl"/>
          <w:sz w:val="20"/>
          <w:szCs w:val="22"/>
          <w:rtl/>
        </w:rPr>
        <w:t>מפורט</w:t>
      </w:r>
      <w:r w:rsidRPr="009B2F9C">
        <w:rPr>
          <w:rFonts w:cs="FrankRuehl" w:hint="cs"/>
          <w:sz w:val="20"/>
          <w:szCs w:val="22"/>
          <w:rtl/>
        </w:rPr>
        <w:t xml:space="preserve"> </w:t>
      </w:r>
      <w:r w:rsidRPr="009B2F9C">
        <w:rPr>
          <w:rFonts w:cs="FrankRuehl"/>
          <w:sz w:val="20"/>
          <w:szCs w:val="22"/>
          <w:rtl/>
        </w:rPr>
        <w:t>לעיל</w:t>
      </w:r>
      <w:r w:rsidRPr="009B2F9C">
        <w:rPr>
          <w:rFonts w:cs="FrankRuehl" w:hint="cs"/>
          <w:sz w:val="20"/>
          <w:szCs w:val="22"/>
          <w:rtl/>
        </w:rPr>
        <w:t>, בין שהמטפל ימסור למטופל את המידע בעצמו ובין שיוודא כי מטפל אחר מסר לו אותו</w:t>
      </w:r>
      <w:r w:rsidRPr="009B2F9C">
        <w:rPr>
          <w:rFonts w:cs="FrankRuehl"/>
          <w:sz w:val="20"/>
          <w:szCs w:val="22"/>
          <w:rtl/>
        </w:rPr>
        <w:t>. יש לתעד באופן תמציתי את ההסבר שניתן למטופל.</w:t>
      </w:r>
      <w:r w:rsidRPr="009B2F9C">
        <w:rPr>
          <w:rFonts w:cs="FrankRuehl" w:hint="cs"/>
          <w:sz w:val="20"/>
          <w:szCs w:val="22"/>
          <w:rtl/>
        </w:rPr>
        <w:t xml:space="preserve"> המטפל יחתום על </w:t>
      </w:r>
      <w:r w:rsidRPr="009B2F9C">
        <w:rPr>
          <w:rFonts w:cs="FrankRuehl"/>
          <w:sz w:val="20"/>
          <w:szCs w:val="22"/>
          <w:rtl/>
        </w:rPr>
        <w:t>טופס ההסכמה כאישור לכך שהוא נתן את ההסבר,</w:t>
      </w:r>
      <w:r w:rsidRPr="009B2F9C">
        <w:rPr>
          <w:rFonts w:cs="FrankRuehl" w:hint="cs"/>
          <w:sz w:val="20"/>
          <w:szCs w:val="22"/>
          <w:rtl/>
        </w:rPr>
        <w:t xml:space="preserve"> </w:t>
      </w:r>
      <w:r w:rsidRPr="009B2F9C">
        <w:rPr>
          <w:rFonts w:cs="FrankRuehl"/>
          <w:sz w:val="20"/>
          <w:szCs w:val="22"/>
          <w:rtl/>
        </w:rPr>
        <w:t>והוא גם יחתים את המטופל על הטופס לאחר שווידא כי המטופל הבין</w:t>
      </w:r>
      <w:r w:rsidRPr="009B2F9C">
        <w:rPr>
          <w:rFonts w:cs="FrankRuehl" w:hint="cs"/>
          <w:sz w:val="20"/>
          <w:szCs w:val="22"/>
          <w:rtl/>
        </w:rPr>
        <w:t xml:space="preserve"> </w:t>
      </w:r>
      <w:r w:rsidRPr="009B2F9C">
        <w:rPr>
          <w:rFonts w:cs="FrankRuehl"/>
          <w:sz w:val="20"/>
          <w:szCs w:val="22"/>
          <w:rtl/>
        </w:rPr>
        <w:t>א</w:t>
      </w:r>
      <w:r w:rsidRPr="009B2F9C">
        <w:rPr>
          <w:rFonts w:cs="FrankRuehl" w:hint="cs"/>
          <w:sz w:val="20"/>
          <w:szCs w:val="22"/>
          <w:rtl/>
        </w:rPr>
        <w:t>ו</w:t>
      </w:r>
      <w:r w:rsidRPr="009B2F9C">
        <w:rPr>
          <w:rFonts w:cs="FrankRuehl"/>
          <w:sz w:val="20"/>
          <w:szCs w:val="22"/>
          <w:rtl/>
        </w:rPr>
        <w:t>ת</w:t>
      </w:r>
      <w:r w:rsidRPr="009B2F9C">
        <w:rPr>
          <w:rFonts w:cs="FrankRuehl" w:hint="cs"/>
          <w:sz w:val="20"/>
          <w:szCs w:val="22"/>
          <w:rtl/>
        </w:rPr>
        <w:t>ו.</w:t>
      </w:r>
    </w:p>
    <w:p w:rsidR="00DF26AC" w:rsidP="009B2F9C">
      <w:pPr>
        <w:spacing w:after="120" w:line="230" w:lineRule="exact"/>
        <w:jc w:val="both"/>
        <w:rPr>
          <w:rFonts w:cs="FrankRuehl"/>
          <w:sz w:val="20"/>
          <w:szCs w:val="22"/>
        </w:rPr>
      </w:pPr>
      <w:r w:rsidRPr="009B2F9C">
        <w:rPr>
          <w:rFonts w:cs="FrankRuehl" w:hint="cs"/>
          <w:sz w:val="20"/>
          <w:szCs w:val="22"/>
          <w:rtl/>
        </w:rPr>
        <w:t xml:space="preserve">הדרישה לקבל מהחולה הסכמה מדעת לטיפול מקדמת </w:t>
      </w:r>
      <w:r w:rsidRPr="009B2F9C">
        <w:rPr>
          <w:rFonts w:cs="FrankRuehl"/>
          <w:sz w:val="20"/>
          <w:szCs w:val="22"/>
          <w:rtl/>
        </w:rPr>
        <w:t>גישה אנושית נאותה ומתחשבת</w:t>
      </w:r>
      <w:r w:rsidRPr="009B2F9C">
        <w:rPr>
          <w:rFonts w:cs="FrankRuehl" w:hint="cs"/>
          <w:sz w:val="20"/>
          <w:szCs w:val="22"/>
          <w:rtl/>
        </w:rPr>
        <w:t xml:space="preserve"> מצד המטפל. מילוי דרישה זו מאפשר להשיג גם מטרות נוספות כמו:</w:t>
      </w:r>
      <w:r w:rsidRPr="009B2F9C">
        <w:rPr>
          <w:rFonts w:cs="FrankRuehl"/>
          <w:sz w:val="20"/>
          <w:szCs w:val="22"/>
          <w:rtl/>
        </w:rPr>
        <w:t xml:space="preserve"> שמירה על יחסי אמון בין המטפלים למטופלים</w:t>
      </w:r>
      <w:r w:rsidRPr="009B2F9C">
        <w:rPr>
          <w:rFonts w:cs="FrankRuehl" w:hint="cs"/>
          <w:sz w:val="20"/>
          <w:szCs w:val="22"/>
          <w:rtl/>
        </w:rPr>
        <w:t xml:space="preserve">; </w:t>
      </w:r>
      <w:r w:rsidRPr="009B2F9C">
        <w:rPr>
          <w:rFonts w:cs="FrankRuehl"/>
          <w:sz w:val="20"/>
          <w:szCs w:val="22"/>
          <w:rtl/>
        </w:rPr>
        <w:t>מניעת יחס מתנשא מצד המטפלים</w:t>
      </w:r>
      <w:r w:rsidRPr="009B2F9C">
        <w:rPr>
          <w:rFonts w:cs="FrankRuehl" w:hint="cs"/>
          <w:sz w:val="20"/>
          <w:szCs w:val="22"/>
          <w:rtl/>
        </w:rPr>
        <w:t>;</w:t>
      </w:r>
      <w:r w:rsidRPr="009B2F9C">
        <w:rPr>
          <w:rFonts w:cs="FrankRuehl"/>
          <w:sz w:val="20"/>
          <w:szCs w:val="22"/>
          <w:rtl/>
        </w:rPr>
        <w:t xml:space="preserve"> מנגנון בקרה </w:t>
      </w:r>
      <w:r w:rsidRPr="009B2F9C">
        <w:rPr>
          <w:rFonts w:cs="FrankRuehl" w:hint="cs"/>
          <w:sz w:val="20"/>
          <w:szCs w:val="22"/>
          <w:rtl/>
        </w:rPr>
        <w:t>המונע</w:t>
      </w:r>
      <w:r w:rsidRPr="009B2F9C">
        <w:rPr>
          <w:rFonts w:cs="FrankRuehl"/>
          <w:sz w:val="20"/>
          <w:szCs w:val="22"/>
          <w:rtl/>
        </w:rPr>
        <w:t xml:space="preserve"> חדירה לחיי הפרט</w:t>
      </w:r>
      <w:r w:rsidRPr="009B2F9C">
        <w:rPr>
          <w:rFonts w:cs="FrankRuehl" w:hint="cs"/>
          <w:sz w:val="20"/>
          <w:szCs w:val="22"/>
          <w:rtl/>
        </w:rPr>
        <w:t xml:space="preserve">; הקניית </w:t>
      </w:r>
      <w:r w:rsidRPr="009B2F9C">
        <w:rPr>
          <w:rFonts w:cs="FrankRuehl"/>
          <w:sz w:val="20"/>
          <w:szCs w:val="22"/>
          <w:rtl/>
        </w:rPr>
        <w:t xml:space="preserve">כלי </w:t>
      </w:r>
      <w:r w:rsidRPr="009B2F9C">
        <w:rPr>
          <w:rFonts w:cs="FrankRuehl" w:hint="cs"/>
          <w:sz w:val="20"/>
          <w:szCs w:val="22"/>
          <w:rtl/>
        </w:rPr>
        <w:t xml:space="preserve">שיסייע </w:t>
      </w:r>
      <w:r w:rsidRPr="009B2F9C">
        <w:rPr>
          <w:rFonts w:cs="FrankRuehl"/>
          <w:sz w:val="20"/>
          <w:szCs w:val="22"/>
          <w:rtl/>
        </w:rPr>
        <w:t xml:space="preserve">למטופל בתהליך קבלת ההחלטה </w:t>
      </w:r>
      <w:r w:rsidRPr="009B2F9C">
        <w:rPr>
          <w:rFonts w:cs="FrankRuehl" w:hint="cs"/>
          <w:sz w:val="20"/>
          <w:szCs w:val="22"/>
          <w:rtl/>
        </w:rPr>
        <w:t>לגבי</w:t>
      </w:r>
      <w:r w:rsidRPr="009B2F9C">
        <w:rPr>
          <w:rFonts w:cs="FrankRuehl"/>
          <w:sz w:val="20"/>
          <w:szCs w:val="22"/>
          <w:rtl/>
        </w:rPr>
        <w:t xml:space="preserve"> הטיפול הרפואי</w:t>
      </w:r>
      <w:r w:rsidRPr="009B2F9C">
        <w:rPr>
          <w:rFonts w:cs="FrankRuehl" w:hint="cs"/>
          <w:sz w:val="20"/>
          <w:szCs w:val="22"/>
          <w:rtl/>
        </w:rPr>
        <w:t xml:space="preserve"> והפחתת </w:t>
      </w:r>
      <w:r w:rsidRPr="009B2F9C">
        <w:rPr>
          <w:rFonts w:cs="FrankRuehl"/>
          <w:sz w:val="20"/>
          <w:szCs w:val="22"/>
          <w:rtl/>
        </w:rPr>
        <w:t>אי</w:t>
      </w:r>
      <w:r w:rsidRPr="009B2F9C">
        <w:rPr>
          <w:rFonts w:cs="FrankRuehl" w:hint="cs"/>
          <w:sz w:val="20"/>
          <w:szCs w:val="22"/>
          <w:rtl/>
        </w:rPr>
        <w:t>-הו</w:t>
      </w:r>
      <w:r w:rsidRPr="009B2F9C">
        <w:rPr>
          <w:rFonts w:cs="FrankRuehl"/>
          <w:sz w:val="20"/>
          <w:szCs w:val="22"/>
          <w:rtl/>
        </w:rPr>
        <w:t xml:space="preserve">ודאות על ידי </w:t>
      </w:r>
      <w:r w:rsidRPr="009B2F9C">
        <w:rPr>
          <w:rFonts w:cs="FrankRuehl" w:hint="cs"/>
          <w:sz w:val="20"/>
          <w:szCs w:val="22"/>
          <w:rtl/>
        </w:rPr>
        <w:t>הקניית</w:t>
      </w:r>
      <w:r w:rsidRPr="009B2F9C">
        <w:rPr>
          <w:rFonts w:cs="FrankRuehl"/>
          <w:sz w:val="20"/>
          <w:szCs w:val="22"/>
          <w:rtl/>
        </w:rPr>
        <w:t xml:space="preserve"> ידע </w:t>
      </w:r>
      <w:r w:rsidRPr="009B2F9C">
        <w:rPr>
          <w:rFonts w:cs="FrankRuehl" w:hint="cs"/>
          <w:sz w:val="20"/>
          <w:szCs w:val="22"/>
          <w:rtl/>
        </w:rPr>
        <w:t>רב יותר על</w:t>
      </w:r>
      <w:r w:rsidRPr="009B2F9C">
        <w:rPr>
          <w:rFonts w:cs="FrankRuehl"/>
          <w:sz w:val="20"/>
          <w:szCs w:val="22"/>
          <w:rtl/>
        </w:rPr>
        <w:t xml:space="preserve"> הטיפול המוצע.</w:t>
      </w:r>
      <w:r w:rsidRPr="009B2F9C">
        <w:rPr>
          <w:rFonts w:cs="FrankRuehl" w:hint="cs"/>
          <w:sz w:val="20"/>
          <w:szCs w:val="22"/>
          <w:rtl/>
        </w:rPr>
        <w:t xml:space="preserve"> על ההסכמה להיות הסכמה מדעת</w:t>
      </w:r>
      <w:r>
        <w:rPr>
          <w:rStyle w:val="FootnoteReference0"/>
          <w:rFonts w:cs="FrankRuehl"/>
          <w:sz w:val="20"/>
          <w:szCs w:val="22"/>
          <w:rtl/>
        </w:rPr>
        <w:footnoteReference w:id="20"/>
      </w:r>
      <w:r w:rsidRPr="009B2F9C">
        <w:rPr>
          <w:rFonts w:cs="FrankRuehl" w:hint="cs"/>
          <w:sz w:val="20"/>
          <w:szCs w:val="22"/>
          <w:rtl/>
        </w:rPr>
        <w:t xml:space="preserve">, דהיינו הסכמה מתוך ידיעה והבנה, הסכמה מפורשת ומושכלת. </w:t>
      </w:r>
    </w:p>
    <w:tbl>
      <w:tblPr>
        <w:bidiVisual/>
        <w:tblW w:w="7031" w:type="dxa"/>
        <w:jc w:val="center"/>
        <w:tblLook w:val="04A0"/>
      </w:tblPr>
      <w:tblGrid>
        <w:gridCol w:w="356"/>
        <w:gridCol w:w="6675"/>
      </w:tblGrid>
      <w:tr w:rsidTr="00420252">
        <w:tblPrEx>
          <w:tblW w:w="7031" w:type="dxa"/>
          <w:jc w:val="center"/>
          <w:tblLook w:val="04A0"/>
        </w:tblPrEx>
        <w:trPr>
          <w:jc w:val="center"/>
        </w:trPr>
        <w:tc>
          <w:tcPr>
            <w:tcW w:w="356" w:type="dxa"/>
            <w:shd w:val="clear" w:color="auto" w:fill="auto"/>
          </w:tcPr>
          <w:p w:rsidR="00523B14" w:rsidRPr="0001521E" w:rsidP="00DF662D">
            <w:pPr>
              <w:keepNext/>
              <w:keepLines/>
              <w:spacing w:before="100" w:after="240" w:line="230" w:lineRule="exact"/>
              <w:rPr>
                <w:rFonts w:cs="FrankRuehl"/>
                <w:sz w:val="20"/>
                <w:szCs w:val="22"/>
                <w:rtl/>
              </w:rPr>
            </w:pPr>
            <w:r>
              <w:rPr>
                <w:rFonts w:cs="FrankRuehl" w:hint="cs"/>
                <w:sz w:val="20"/>
                <w:szCs w:val="22"/>
                <w:rtl/>
              </w:rPr>
              <w:t>1</w:t>
            </w:r>
            <w:r w:rsidRPr="0001521E">
              <w:rPr>
                <w:rFonts w:cs="FrankRuehl" w:hint="cs"/>
                <w:sz w:val="20"/>
                <w:szCs w:val="22"/>
                <w:rtl/>
              </w:rPr>
              <w:t>.</w:t>
            </w:r>
          </w:p>
        </w:tc>
        <w:tc>
          <w:tcPr>
            <w:tcW w:w="0" w:type="auto"/>
            <w:shd w:val="clear" w:color="auto" w:fill="auto"/>
          </w:tcPr>
          <w:p w:rsidR="00523B14" w:rsidP="00420252">
            <w:pPr>
              <w:pStyle w:val="RESHET"/>
              <w:keepNext/>
              <w:keepLines/>
              <w:rPr>
                <w:rtl/>
              </w:rPr>
            </w:pPr>
            <w:r w:rsidRPr="00523B14">
              <w:rPr>
                <w:rFonts w:hint="cs"/>
                <w:rtl/>
              </w:rPr>
              <w:t>רופאים בבתי החולים מסרו לצוות הביקורת, כי עקב עומס בעבודת הצוות הרפואי, אין להם פנאי למסור למטופלים מידע רפואי מלא ומפורט, והם מוסרים להם מידע חלקי "בחפזה". גם חולים מסרו לצוות הביקורת, כי הם התבקשו לחתום על טופס ההסכמה מדעת סמוך למועד ביצועו של הניתוח לאחר שניתנו להם הסברים במהירות, בלי שהייתה להם שהות מספקת לשקול את החלטתם. יוצא אפוא שההסכמה שנתן המטופל אינה בהכרח הסכמה מדעת</w:t>
            </w:r>
            <w:r w:rsidRPr="00523B14">
              <w:rPr>
                <w:rtl/>
              </w:rPr>
              <w:t>.</w:t>
            </w:r>
          </w:p>
        </w:tc>
      </w:tr>
    </w:tbl>
    <w:p w:rsidR="00DF26AC" w:rsidRPr="009B2F9C" w:rsidP="00386693">
      <w:pPr>
        <w:pStyle w:val="ListParagraph"/>
        <w:numPr>
          <w:ilvl w:val="6"/>
          <w:numId w:val="11"/>
        </w:numPr>
        <w:spacing w:after="240" w:line="230" w:lineRule="exact"/>
        <w:ind w:left="340" w:hanging="340"/>
        <w:contextualSpacing w:val="0"/>
        <w:jc w:val="both"/>
        <w:rPr>
          <w:rFonts w:ascii="Times New Roman" w:hAnsi="Times New Roman" w:cs="FrankRuehl"/>
          <w:sz w:val="20"/>
          <w:rtl/>
        </w:rPr>
      </w:pPr>
      <w:r w:rsidRPr="009B2F9C">
        <w:rPr>
          <w:rFonts w:ascii="Times New Roman" w:hAnsi="Times New Roman" w:cs="FrankRuehl" w:hint="cs"/>
          <w:sz w:val="20"/>
          <w:rtl/>
        </w:rPr>
        <w:t xml:space="preserve">בתי החולים נוהגים להכין טפסים ייעודיים של הסכמה מדעת לחלק מהטיפולים הרפואיים, על בסיס הטפסים שהכינה הר"י שמתפרסמים באתר האינטרנט שלה. אשר לטיפולים רפואיים שאין להם טפסים ייעודיים של הסכמה מדעת - אם מטפל נזקק לטפסים בעניינם הוא משתמש בטופס כללי ובו הוא משלים את הפרטים הרלוונטיים לפעולה המבוצעת. למרבית הטפסים יש תרגום לאנגלית, לערבית ולרוסית. </w:t>
      </w:r>
    </w:p>
    <w:p w:rsidR="00DF26AC" w:rsidRPr="009B2F9C" w:rsidP="00DE6B53">
      <w:pPr>
        <w:pStyle w:val="RESHET"/>
        <w:rPr>
          <w:rtl/>
        </w:rPr>
      </w:pPr>
      <w:r w:rsidRPr="009B2F9C">
        <w:rPr>
          <w:rFonts w:hint="cs"/>
          <w:rtl/>
        </w:rPr>
        <w:t>בבדיקת משרד מבקר המדינה עלה, כי בבית חולים אחד לא הייתה התאמה בין הטופס בעברית ובין תרגומו לשפה אחרת. כמו כן, בבקרות שערך משרד הבריאות</w:t>
      </w:r>
      <w:r>
        <w:rPr>
          <w:rStyle w:val="FootnoteReference0"/>
          <w:rFonts w:cs="FrankRuehl"/>
          <w:rtl/>
        </w:rPr>
        <w:footnoteReference w:id="21"/>
      </w:r>
      <w:r w:rsidRPr="009B2F9C">
        <w:rPr>
          <w:rFonts w:hint="cs"/>
          <w:rtl/>
        </w:rPr>
        <w:t xml:space="preserve"> עלה, כי בשני בתי חולים לא נמצאו טופסי הסכמה מדעת בכל שלוש השפות הנדרשות. בבדיקה עלה גם, כי ברוב המקרים לא נרשמת השעה שבה חתם המטופל על הטופס, על אף שהם נדרשים למלא זאת בטופס ההסכמה.</w:t>
      </w:r>
    </w:p>
    <w:p w:rsidR="00DF26AC" w:rsidRPr="009B2F9C" w:rsidP="00DE6B53">
      <w:pPr>
        <w:pStyle w:val="RESHET"/>
        <w:rPr>
          <w:rtl/>
        </w:rPr>
      </w:pPr>
      <w:r w:rsidRPr="009B2F9C">
        <w:rPr>
          <w:rFonts w:hint="cs"/>
          <w:rtl/>
        </w:rPr>
        <w:t>הדרישה לקבל הסכמה מדעת של החולה לטיפול רפואי מאפשרת להבטיח שהחולה הבין היטב את מהות הטיפול שהוא עומד לקבל, והיא מבטיחה גם שמירה על האוטונומיה והכבוד של החולה בכך שהוא</w:t>
      </w:r>
      <w:r w:rsidRPr="009B2F9C">
        <w:rPr>
          <w:rtl/>
        </w:rPr>
        <w:t xml:space="preserve"> </w:t>
      </w:r>
      <w:r w:rsidRPr="009B2F9C">
        <w:rPr>
          <w:rFonts w:hint="cs"/>
          <w:rtl/>
        </w:rPr>
        <w:t>מרגיש אדון</w:t>
      </w:r>
      <w:r w:rsidRPr="009B2F9C">
        <w:rPr>
          <w:rtl/>
        </w:rPr>
        <w:t xml:space="preserve"> </w:t>
      </w:r>
      <w:r w:rsidRPr="009B2F9C">
        <w:rPr>
          <w:rFonts w:hint="cs"/>
          <w:rtl/>
        </w:rPr>
        <w:t>להחלטות</w:t>
      </w:r>
      <w:r w:rsidRPr="009B2F9C">
        <w:rPr>
          <w:rtl/>
        </w:rPr>
        <w:t xml:space="preserve"> </w:t>
      </w:r>
      <w:r w:rsidRPr="009B2F9C">
        <w:rPr>
          <w:rFonts w:hint="cs"/>
          <w:rtl/>
        </w:rPr>
        <w:t>הנוגעות</w:t>
      </w:r>
      <w:r w:rsidRPr="009B2F9C">
        <w:rPr>
          <w:rtl/>
        </w:rPr>
        <w:t xml:space="preserve"> </w:t>
      </w:r>
      <w:r w:rsidRPr="009B2F9C">
        <w:rPr>
          <w:rFonts w:hint="cs"/>
          <w:rtl/>
        </w:rPr>
        <w:t>לגופו ולחייו. על בתי החולים להקפיד בקיום הוראות החוק והנוהל ולייחד את הזמן הנחוץ למתן הסבר מתאים לחולה. ראוי שהמשרד יבחן את הצורך לשנות את הנוהל באופן שיוגדר מהו פרק הזמן</w:t>
      </w:r>
      <w:r w:rsidRPr="009B2F9C">
        <w:rPr>
          <w:rtl/>
        </w:rPr>
        <w:t xml:space="preserve"> </w:t>
      </w:r>
      <w:r w:rsidRPr="009B2F9C">
        <w:rPr>
          <w:rFonts w:hint="cs"/>
          <w:rtl/>
        </w:rPr>
        <w:t>הראוי</w:t>
      </w:r>
      <w:r w:rsidRPr="009B2F9C">
        <w:rPr>
          <w:rtl/>
        </w:rPr>
        <w:t xml:space="preserve"> </w:t>
      </w:r>
      <w:r w:rsidRPr="009B2F9C">
        <w:rPr>
          <w:rFonts w:hint="cs"/>
          <w:rtl/>
        </w:rPr>
        <w:t>להחתים</w:t>
      </w:r>
      <w:r w:rsidRPr="009B2F9C">
        <w:rPr>
          <w:rtl/>
        </w:rPr>
        <w:t xml:space="preserve"> </w:t>
      </w:r>
      <w:r w:rsidRPr="009B2F9C">
        <w:rPr>
          <w:rFonts w:hint="cs"/>
          <w:rtl/>
        </w:rPr>
        <w:t>את</w:t>
      </w:r>
      <w:r w:rsidRPr="009B2F9C">
        <w:rPr>
          <w:rtl/>
        </w:rPr>
        <w:t xml:space="preserve"> </w:t>
      </w:r>
      <w:r w:rsidRPr="009B2F9C">
        <w:rPr>
          <w:rFonts w:hint="cs"/>
          <w:rtl/>
        </w:rPr>
        <w:t>החולה</w:t>
      </w:r>
      <w:r w:rsidRPr="009B2F9C">
        <w:rPr>
          <w:rtl/>
        </w:rPr>
        <w:t xml:space="preserve"> על טופס הסכמה מדעת </w:t>
      </w:r>
      <w:r w:rsidRPr="009B2F9C">
        <w:rPr>
          <w:rFonts w:hint="cs"/>
          <w:rtl/>
        </w:rPr>
        <w:t>לפני</w:t>
      </w:r>
      <w:r w:rsidRPr="009B2F9C">
        <w:rPr>
          <w:rtl/>
        </w:rPr>
        <w:t xml:space="preserve"> </w:t>
      </w:r>
      <w:r w:rsidRPr="009B2F9C">
        <w:rPr>
          <w:rFonts w:hint="cs"/>
          <w:rtl/>
        </w:rPr>
        <w:t>ביצוע</w:t>
      </w:r>
      <w:r w:rsidRPr="009B2F9C">
        <w:rPr>
          <w:rtl/>
        </w:rPr>
        <w:t xml:space="preserve"> </w:t>
      </w:r>
      <w:r w:rsidRPr="009B2F9C">
        <w:rPr>
          <w:rFonts w:hint="cs"/>
          <w:rtl/>
        </w:rPr>
        <w:t>הטיפול</w:t>
      </w:r>
      <w:r w:rsidRPr="009B2F9C">
        <w:rPr>
          <w:rtl/>
        </w:rPr>
        <w:t xml:space="preserve"> </w:t>
      </w:r>
      <w:r w:rsidRPr="009B2F9C">
        <w:rPr>
          <w:rFonts w:hint="cs"/>
          <w:rtl/>
        </w:rPr>
        <w:t>הרפואי.</w:t>
      </w:r>
      <w:r w:rsidRPr="009B2F9C">
        <w:rPr>
          <w:rtl/>
        </w:rPr>
        <w:t xml:space="preserve"> </w:t>
      </w:r>
      <w:r w:rsidRPr="009B2F9C">
        <w:rPr>
          <w:rFonts w:hint="cs"/>
          <w:rtl/>
        </w:rPr>
        <w:t>כמו כן</w:t>
      </w:r>
      <w:r w:rsidRPr="009B2F9C">
        <w:rPr>
          <w:rtl/>
        </w:rPr>
        <w:t xml:space="preserve"> ראוי שהמשרד יבחן את הצורך בהכנת מאגר</w:t>
      </w:r>
      <w:r w:rsidRPr="009B2F9C">
        <w:rPr>
          <w:rFonts w:hint="cs"/>
          <w:rtl/>
        </w:rPr>
        <w:t xml:space="preserve"> טפסים מתאימים בשפות שונות לשימושם של בתי החולים. על המשרד לכלול נושא זה בבקרות שהוא עורך.</w:t>
      </w:r>
    </w:p>
    <w:p w:rsidR="00DF26AC" w:rsidRPr="009B2F9C" w:rsidP="009B2F9C">
      <w:pPr>
        <w:spacing w:after="120" w:line="230" w:lineRule="exact"/>
        <w:jc w:val="both"/>
        <w:rPr>
          <w:rFonts w:cs="FrankRuehl"/>
          <w:sz w:val="20"/>
          <w:szCs w:val="22"/>
          <w:rtl/>
        </w:rPr>
      </w:pPr>
    </w:p>
    <w:p w:rsidR="00DF26AC" w:rsidRPr="009B2F9C" w:rsidP="009B2F9C">
      <w:pPr>
        <w:spacing w:after="120" w:line="230" w:lineRule="exact"/>
        <w:jc w:val="both"/>
        <w:rPr>
          <w:rFonts w:cs="FrankRuehl"/>
          <w:sz w:val="20"/>
          <w:szCs w:val="22"/>
          <w:rtl/>
        </w:rPr>
      </w:pPr>
    </w:p>
    <w:p w:rsidR="00DF26AC" w:rsidP="009B2F9C">
      <w:pPr>
        <w:pStyle w:val="KOT2"/>
        <w:rPr>
          <w:rtl/>
        </w:rPr>
      </w:pPr>
      <w:bookmarkStart w:id="11" w:name="_Toc403642013"/>
      <w:r>
        <w:rPr>
          <w:rFonts w:hint="cs"/>
          <w:rtl/>
        </w:rPr>
        <w:t>קבלת חוות דעת נוספת על מצב רפואי</w:t>
      </w:r>
      <w:bookmarkEnd w:id="11"/>
    </w:p>
    <w:p w:rsidR="00DF26AC" w:rsidRPr="009B2F9C" w:rsidP="009B2F9C">
      <w:pPr>
        <w:spacing w:after="120" w:line="230" w:lineRule="exact"/>
        <w:jc w:val="both"/>
        <w:rPr>
          <w:rFonts w:cs="FrankRuehl"/>
          <w:sz w:val="20"/>
          <w:szCs w:val="22"/>
          <w:rtl/>
        </w:rPr>
      </w:pPr>
      <w:r w:rsidRPr="009B2F9C">
        <w:rPr>
          <w:rFonts w:cs="FrankRuehl" w:hint="cs"/>
          <w:sz w:val="20"/>
          <w:szCs w:val="22"/>
          <w:rtl/>
        </w:rPr>
        <w:t>חוק זכויות החולה, וכן חוזר המשרד</w:t>
      </w:r>
      <w:r>
        <w:rPr>
          <w:rStyle w:val="FootnoteReference0"/>
          <w:rFonts w:cs="FrankRuehl"/>
          <w:sz w:val="20"/>
          <w:szCs w:val="22"/>
          <w:rtl/>
        </w:rPr>
        <w:footnoteReference w:id="22"/>
      </w:r>
      <w:r w:rsidRPr="009B2F9C">
        <w:rPr>
          <w:rFonts w:cs="FrankRuehl" w:hint="cs"/>
          <w:sz w:val="20"/>
          <w:szCs w:val="22"/>
          <w:rtl/>
        </w:rPr>
        <w:t xml:space="preserve"> שפורסם בעקבות חקיקתו של חוק זה קובעים, כי </w:t>
      </w:r>
      <w:r w:rsidRPr="009B2F9C">
        <w:rPr>
          <w:rFonts w:cs="FrankRuehl"/>
          <w:sz w:val="20"/>
          <w:szCs w:val="22"/>
          <w:rtl/>
        </w:rPr>
        <w:t>כאשר מטופל מבקש לקבל חוות דעת מקצועית נוספת</w:t>
      </w:r>
      <w:r w:rsidRPr="009B2F9C">
        <w:rPr>
          <w:rFonts w:cs="FrankRuehl" w:hint="cs"/>
          <w:sz w:val="20"/>
          <w:szCs w:val="22"/>
          <w:rtl/>
        </w:rPr>
        <w:t xml:space="preserve"> על מצבו הרפואי ועל הדרכים לטפל בו</w:t>
      </w:r>
      <w:r w:rsidRPr="009B2F9C">
        <w:rPr>
          <w:rFonts w:cs="FrankRuehl"/>
          <w:sz w:val="20"/>
          <w:szCs w:val="22"/>
          <w:rtl/>
        </w:rPr>
        <w:t xml:space="preserve">, חובה על </w:t>
      </w:r>
      <w:r w:rsidRPr="009B2F9C">
        <w:rPr>
          <w:rFonts w:cs="FrankRuehl" w:hint="cs"/>
          <w:sz w:val="20"/>
          <w:szCs w:val="22"/>
          <w:rtl/>
        </w:rPr>
        <w:t>המטפל ועל בית החולים שבו הוא מאושפז,</w:t>
      </w:r>
      <w:r w:rsidRPr="009B2F9C">
        <w:rPr>
          <w:rFonts w:cs="FrankRuehl"/>
          <w:sz w:val="20"/>
          <w:szCs w:val="22"/>
          <w:rtl/>
        </w:rPr>
        <w:t xml:space="preserve"> לסייע בכל </w:t>
      </w:r>
      <w:r w:rsidRPr="009B2F9C">
        <w:rPr>
          <w:rFonts w:cs="FrankRuehl" w:hint="cs"/>
          <w:sz w:val="20"/>
          <w:szCs w:val="22"/>
          <w:rtl/>
        </w:rPr>
        <w:t>הדרכים הדרושות</w:t>
      </w:r>
      <w:r w:rsidRPr="009B2F9C">
        <w:rPr>
          <w:rFonts w:cs="FrankRuehl"/>
          <w:sz w:val="20"/>
          <w:szCs w:val="22"/>
          <w:rtl/>
        </w:rPr>
        <w:t xml:space="preserve"> למ</w:t>
      </w:r>
      <w:r w:rsidRPr="009B2F9C">
        <w:rPr>
          <w:rFonts w:cs="FrankRuehl" w:hint="cs"/>
          <w:sz w:val="20"/>
          <w:szCs w:val="22"/>
          <w:rtl/>
        </w:rPr>
        <w:t>מש</w:t>
      </w:r>
      <w:r w:rsidRPr="009B2F9C">
        <w:rPr>
          <w:rFonts w:cs="FrankRuehl"/>
          <w:sz w:val="20"/>
          <w:szCs w:val="22"/>
          <w:rtl/>
        </w:rPr>
        <w:t xml:space="preserve"> זכות זו. </w:t>
      </w:r>
      <w:r w:rsidRPr="009B2F9C">
        <w:rPr>
          <w:rFonts w:cs="FrankRuehl" w:hint="cs"/>
          <w:sz w:val="20"/>
          <w:szCs w:val="22"/>
          <w:rtl/>
        </w:rPr>
        <w:t xml:space="preserve">בחוזר המשרד נקבע, כי </w:t>
      </w:r>
      <w:r w:rsidRPr="009B2F9C">
        <w:rPr>
          <w:rFonts w:cs="FrankRuehl"/>
          <w:sz w:val="20"/>
          <w:szCs w:val="22"/>
          <w:rtl/>
        </w:rPr>
        <w:t xml:space="preserve">סיוע זה </w:t>
      </w:r>
      <w:r w:rsidRPr="009B2F9C">
        <w:rPr>
          <w:rFonts w:cs="FrankRuehl" w:hint="cs"/>
          <w:sz w:val="20"/>
          <w:szCs w:val="22"/>
          <w:rtl/>
        </w:rPr>
        <w:t>יינתן</w:t>
      </w:r>
      <w:r w:rsidRPr="009B2F9C">
        <w:rPr>
          <w:rFonts w:cs="FrankRuehl"/>
          <w:sz w:val="20"/>
          <w:szCs w:val="22"/>
          <w:rtl/>
        </w:rPr>
        <w:t>, בין היתר, על ידי</w:t>
      </w:r>
      <w:r w:rsidRPr="009B2F9C">
        <w:rPr>
          <w:rFonts w:cs="FrankRuehl" w:hint="cs"/>
          <w:sz w:val="20"/>
          <w:szCs w:val="22"/>
          <w:rtl/>
        </w:rPr>
        <w:t xml:space="preserve"> </w:t>
      </w:r>
      <w:r w:rsidRPr="009B2F9C">
        <w:rPr>
          <w:rFonts w:cs="FrankRuehl"/>
          <w:sz w:val="20"/>
          <w:szCs w:val="22"/>
          <w:rtl/>
        </w:rPr>
        <w:t xml:space="preserve">מסירת מידע </w:t>
      </w:r>
      <w:r w:rsidRPr="009B2F9C">
        <w:rPr>
          <w:rFonts w:cs="FrankRuehl" w:hint="cs"/>
          <w:sz w:val="20"/>
          <w:szCs w:val="22"/>
          <w:rtl/>
        </w:rPr>
        <w:t>על</w:t>
      </w:r>
      <w:r w:rsidRPr="009B2F9C">
        <w:rPr>
          <w:rFonts w:cs="FrankRuehl"/>
          <w:sz w:val="20"/>
          <w:szCs w:val="22"/>
          <w:rtl/>
        </w:rPr>
        <w:t xml:space="preserve"> מומחים מתאימים, ת</w:t>
      </w:r>
      <w:r w:rsidRPr="009B2F9C">
        <w:rPr>
          <w:rFonts w:cs="FrankRuehl" w:hint="cs"/>
          <w:sz w:val="20"/>
          <w:szCs w:val="22"/>
          <w:rtl/>
        </w:rPr>
        <w:t>י</w:t>
      </w:r>
      <w:r w:rsidRPr="009B2F9C">
        <w:rPr>
          <w:rFonts w:cs="FrankRuehl"/>
          <w:sz w:val="20"/>
          <w:szCs w:val="22"/>
          <w:rtl/>
        </w:rPr>
        <w:t>אום מועד ההתייעצות, מתן אפשרות</w:t>
      </w:r>
      <w:r w:rsidRPr="009B2F9C">
        <w:rPr>
          <w:rFonts w:cs="FrankRuehl" w:hint="cs"/>
          <w:sz w:val="20"/>
          <w:szCs w:val="22"/>
          <w:rtl/>
        </w:rPr>
        <w:t xml:space="preserve"> </w:t>
      </w:r>
      <w:r w:rsidRPr="009B2F9C">
        <w:rPr>
          <w:rFonts w:cs="FrankRuehl"/>
          <w:sz w:val="20"/>
          <w:szCs w:val="22"/>
          <w:rtl/>
        </w:rPr>
        <w:t xml:space="preserve">ליועץ לבקר ולבדוק מטופל </w:t>
      </w:r>
      <w:r w:rsidRPr="009B2F9C">
        <w:rPr>
          <w:rFonts w:cs="FrankRuehl" w:hint="cs"/>
          <w:sz w:val="20"/>
          <w:szCs w:val="22"/>
          <w:rtl/>
        </w:rPr>
        <w:t>הנמצא</w:t>
      </w:r>
      <w:r w:rsidRPr="009B2F9C">
        <w:rPr>
          <w:rFonts w:cs="FrankRuehl"/>
          <w:sz w:val="20"/>
          <w:szCs w:val="22"/>
          <w:rtl/>
        </w:rPr>
        <w:t xml:space="preserve"> באשפוז, העמדת הרשומה הרפואית לרשות</w:t>
      </w:r>
      <w:r w:rsidRPr="009B2F9C">
        <w:rPr>
          <w:rFonts w:cs="FrankRuehl" w:hint="cs"/>
          <w:sz w:val="20"/>
          <w:szCs w:val="22"/>
          <w:rtl/>
        </w:rPr>
        <w:t xml:space="preserve"> </w:t>
      </w:r>
      <w:r w:rsidRPr="009B2F9C">
        <w:rPr>
          <w:rFonts w:cs="FrankRuehl"/>
          <w:sz w:val="20"/>
          <w:szCs w:val="22"/>
          <w:rtl/>
        </w:rPr>
        <w:t>היועץ ומסירת מידע נוסף הנוגע אליו.</w:t>
      </w:r>
    </w:p>
    <w:p w:rsidR="00DF26AC" w:rsidRPr="009B2F9C" w:rsidP="009B2F9C">
      <w:pPr>
        <w:spacing w:after="120" w:line="230" w:lineRule="exact"/>
        <w:jc w:val="both"/>
        <w:rPr>
          <w:rFonts w:cs="FrankRuehl"/>
          <w:sz w:val="20"/>
          <w:szCs w:val="22"/>
          <w:rtl/>
        </w:rPr>
      </w:pPr>
      <w:r w:rsidRPr="009B2F9C">
        <w:rPr>
          <w:rFonts w:cs="FrankRuehl" w:hint="cs"/>
          <w:sz w:val="20"/>
          <w:szCs w:val="22"/>
          <w:rtl/>
        </w:rPr>
        <w:t xml:space="preserve">כל בתי החולים מסרו למשרד מבקר המדינה, שהם מביאים לידיעת החולים כי זכותם לקבל </w:t>
      </w:r>
      <w:r w:rsidRPr="009B2F9C">
        <w:rPr>
          <w:rFonts w:cs="FrankRuehl"/>
          <w:sz w:val="20"/>
          <w:szCs w:val="22"/>
          <w:rtl/>
        </w:rPr>
        <w:t>חוות דעת מקצועית נוספת, ו</w:t>
      </w:r>
      <w:r w:rsidRPr="009B2F9C">
        <w:rPr>
          <w:rFonts w:cs="FrankRuehl" w:hint="cs"/>
          <w:sz w:val="20"/>
          <w:szCs w:val="22"/>
          <w:rtl/>
        </w:rPr>
        <w:t xml:space="preserve">כי </w:t>
      </w:r>
      <w:r w:rsidRPr="009B2F9C">
        <w:rPr>
          <w:rFonts w:cs="FrankRuehl"/>
          <w:sz w:val="20"/>
          <w:szCs w:val="22"/>
          <w:rtl/>
        </w:rPr>
        <w:t>האחריות למימונה</w:t>
      </w:r>
      <w:r w:rsidRPr="009B2F9C">
        <w:rPr>
          <w:rFonts w:cs="FrankRuehl" w:hint="cs"/>
          <w:sz w:val="20"/>
          <w:szCs w:val="22"/>
          <w:rtl/>
        </w:rPr>
        <w:t xml:space="preserve"> </w:t>
      </w:r>
      <w:r w:rsidRPr="009B2F9C">
        <w:rPr>
          <w:rFonts w:cs="FrankRuehl"/>
          <w:sz w:val="20"/>
          <w:szCs w:val="22"/>
          <w:rtl/>
        </w:rPr>
        <w:t xml:space="preserve">מוטלת </w:t>
      </w:r>
      <w:r w:rsidRPr="009B2F9C">
        <w:rPr>
          <w:rFonts w:cs="FrankRuehl" w:hint="cs"/>
          <w:sz w:val="20"/>
          <w:szCs w:val="22"/>
          <w:rtl/>
        </w:rPr>
        <w:t>על החולים</w:t>
      </w:r>
      <w:r w:rsidRPr="009B2F9C">
        <w:rPr>
          <w:rFonts w:cs="FrankRuehl"/>
          <w:sz w:val="20"/>
          <w:szCs w:val="22"/>
          <w:rtl/>
        </w:rPr>
        <w:t>.</w:t>
      </w:r>
      <w:r w:rsidRPr="009B2F9C">
        <w:rPr>
          <w:rFonts w:cs="FrankRuehl" w:hint="cs"/>
          <w:sz w:val="20"/>
          <w:szCs w:val="22"/>
          <w:rtl/>
        </w:rPr>
        <w:t xml:space="preserve"> ברוב בתי החולים המטופל צריך לבקש לאפשר לו לקבל חוות דעת נוספת ולתאם בעצמו את קבלתה. </w:t>
      </w:r>
    </w:p>
    <w:p w:rsidR="00DF26AC" w:rsidRPr="009B2F9C" w:rsidP="00DE6B53">
      <w:pPr>
        <w:spacing w:after="240" w:line="230" w:lineRule="exact"/>
        <w:jc w:val="both"/>
        <w:rPr>
          <w:rFonts w:cs="FrankRuehl"/>
          <w:sz w:val="20"/>
          <w:szCs w:val="22"/>
          <w:rtl/>
        </w:rPr>
      </w:pPr>
      <w:r w:rsidRPr="009B2F9C">
        <w:rPr>
          <w:rFonts w:cs="FrankRuehl" w:hint="cs"/>
          <w:sz w:val="20"/>
          <w:szCs w:val="22"/>
          <w:rtl/>
        </w:rPr>
        <w:t xml:space="preserve">פעמים רבות חשים חולים המזמינים חוות דעת נוספת אי-נעימות כלפי הצוות המטפל, ולכן ראוי לציין לחיוב מנהל בית חולים מסוים שהפיץ הנחיה ולפיה חוות דעת שנייה היא זכות בסיסית של החולה ובני משפחתו. ההנחיה האמורה קובעת, כי אין צורך באישור לקבלת חוות הדעת השנייה, וכי רופא בכיר מצוות המחלקה יהיה נוכח בעת הייעוץ, יציג ליועץ את החולה ואת הטיפול שהוא מקבל, ויאפשר עיון מלא וחופשי ברשומה הרפואית של החולה. מנהל בית החולים הדגיש בהנחיה את החובה לכבד את רצון המשפחות ולסייע בידן. </w:t>
      </w:r>
    </w:p>
    <w:p w:rsidR="00DF26AC" w:rsidRPr="009B2F9C" w:rsidP="00DE6B53">
      <w:pPr>
        <w:pStyle w:val="RESHET"/>
        <w:keepLines/>
        <w:rPr>
          <w:rtl/>
        </w:rPr>
      </w:pPr>
      <w:r w:rsidRPr="009B2F9C">
        <w:rPr>
          <w:rFonts w:hint="cs"/>
          <w:rtl/>
        </w:rPr>
        <w:t xml:space="preserve">לדעת משרד מבקר המדינה, ראוי שמשרד הבריאות ינחה את כל בתי החולים כי עליהם להעביר לחולים את המסר שזו זכותם לקבל חוות דעת מקצועית נוספת, ואין צורך לקבל לשם כך אישור מהמחלקה, אלא רק לתאם מועד לבדיקה. זאת - בדומה להנחיה שנתן מנהל בית החולים האמור. </w:t>
      </w:r>
    </w:p>
    <w:p w:rsidR="00DF26AC" w:rsidRPr="009B2F9C" w:rsidP="009B2F9C">
      <w:pPr>
        <w:spacing w:after="120" w:line="230" w:lineRule="exact"/>
        <w:jc w:val="both"/>
        <w:rPr>
          <w:rFonts w:cs="FrankRuehl"/>
          <w:sz w:val="20"/>
          <w:szCs w:val="22"/>
          <w:rtl/>
        </w:rPr>
      </w:pPr>
    </w:p>
    <w:p w:rsidR="00DF26AC" w:rsidRPr="009B2F9C" w:rsidP="009B2F9C">
      <w:pPr>
        <w:spacing w:after="120" w:line="230" w:lineRule="exact"/>
        <w:jc w:val="both"/>
        <w:rPr>
          <w:rFonts w:cs="FrankRuehl"/>
          <w:sz w:val="20"/>
          <w:szCs w:val="22"/>
          <w:rtl/>
        </w:rPr>
      </w:pPr>
    </w:p>
    <w:p w:rsidR="00DF26AC" w:rsidP="009B2F9C">
      <w:pPr>
        <w:pStyle w:val="KOT2"/>
        <w:rPr>
          <w:rtl/>
        </w:rPr>
      </w:pPr>
      <w:bookmarkStart w:id="12" w:name="_Toc403300568"/>
      <w:bookmarkStart w:id="13" w:name="_Toc403642014"/>
      <w:r>
        <w:rPr>
          <w:rFonts w:hint="cs"/>
          <w:rtl/>
        </w:rPr>
        <w:t xml:space="preserve">אחראי לזכויות המטופל - </w:t>
      </w:r>
      <w:r w:rsidR="00DE6B53">
        <w:br/>
      </w:r>
      <w:r>
        <w:rPr>
          <w:rFonts w:hint="cs"/>
          <w:rtl/>
        </w:rPr>
        <w:t>טיפול בתלונות החולים ובני משפחותיהם</w:t>
      </w:r>
      <w:bookmarkEnd w:id="12"/>
      <w:bookmarkEnd w:id="13"/>
    </w:p>
    <w:p w:rsidR="00DF26AC" w:rsidRPr="009B2F9C" w:rsidP="009B2F9C">
      <w:pPr>
        <w:spacing w:after="120" w:line="230" w:lineRule="exact"/>
        <w:jc w:val="both"/>
        <w:rPr>
          <w:rFonts w:cs="FrankRuehl"/>
          <w:sz w:val="20"/>
          <w:szCs w:val="22"/>
          <w:rtl/>
        </w:rPr>
      </w:pPr>
      <w:r w:rsidRPr="009B2F9C">
        <w:rPr>
          <w:rFonts w:cs="FrankRuehl" w:hint="cs"/>
          <w:sz w:val="20"/>
          <w:szCs w:val="22"/>
          <w:rtl/>
        </w:rPr>
        <w:t xml:space="preserve">חוק זכויות החולה קובע, כי בכל מוסד רפואי ימונה אחראי לזכויות המטופל. חוזר המשרד משנת 2006 קובע, כי </w:t>
      </w:r>
      <w:r w:rsidRPr="009B2F9C">
        <w:rPr>
          <w:rFonts w:cs="FrankRuehl"/>
          <w:sz w:val="20"/>
          <w:szCs w:val="22"/>
          <w:rtl/>
        </w:rPr>
        <w:t xml:space="preserve">מנהל מוסד רפואי חייב למנות </w:t>
      </w:r>
      <w:r w:rsidRPr="009B2F9C">
        <w:rPr>
          <w:rFonts w:cs="FrankRuehl" w:hint="cs"/>
          <w:sz w:val="20"/>
          <w:szCs w:val="22"/>
          <w:rtl/>
        </w:rPr>
        <w:t>אחד מעובדי המוסד ל</w:t>
      </w:r>
      <w:r w:rsidRPr="009B2F9C">
        <w:rPr>
          <w:rFonts w:cs="FrankRuehl"/>
          <w:sz w:val="20"/>
          <w:szCs w:val="22"/>
          <w:rtl/>
        </w:rPr>
        <w:t>אחראי לזכויות</w:t>
      </w:r>
      <w:r w:rsidRPr="009B2F9C">
        <w:rPr>
          <w:rFonts w:cs="FrankRuehl" w:hint="cs"/>
          <w:sz w:val="20"/>
          <w:szCs w:val="22"/>
          <w:rtl/>
        </w:rPr>
        <w:t xml:space="preserve"> </w:t>
      </w:r>
      <w:r w:rsidRPr="009B2F9C">
        <w:rPr>
          <w:rFonts w:cs="FrankRuehl"/>
          <w:sz w:val="20"/>
          <w:szCs w:val="22"/>
          <w:rtl/>
        </w:rPr>
        <w:t>המטופלים במוסד</w:t>
      </w:r>
      <w:r>
        <w:rPr>
          <w:rStyle w:val="FootnoteReference0"/>
          <w:rFonts w:cs="FrankRuehl"/>
          <w:sz w:val="20"/>
          <w:szCs w:val="22"/>
          <w:rtl/>
        </w:rPr>
        <w:footnoteReference w:id="23"/>
      </w:r>
      <w:r w:rsidRPr="009B2F9C">
        <w:rPr>
          <w:rFonts w:cs="FrankRuehl"/>
          <w:sz w:val="20"/>
          <w:szCs w:val="22"/>
          <w:rtl/>
        </w:rPr>
        <w:t>. תפקידיו של האחראי לזכויות המטופלים הם:</w:t>
      </w:r>
      <w:r w:rsidRPr="009B2F9C">
        <w:rPr>
          <w:rFonts w:cs="FrankRuehl" w:hint="cs"/>
          <w:sz w:val="20"/>
          <w:szCs w:val="22"/>
          <w:rtl/>
        </w:rPr>
        <w:t xml:space="preserve"> </w:t>
      </w:r>
      <w:r w:rsidR="00DE6B53">
        <w:rPr>
          <w:rFonts w:cs="FrankRuehl" w:hint="cs"/>
          <w:sz w:val="20"/>
          <w:szCs w:val="22"/>
          <w:rtl/>
        </w:rPr>
        <w:t xml:space="preserve">  </w:t>
      </w:r>
      <w:r w:rsidRPr="009B2F9C">
        <w:rPr>
          <w:rFonts w:cs="FrankRuehl" w:hint="cs"/>
          <w:sz w:val="20"/>
          <w:szCs w:val="22"/>
          <w:rtl/>
        </w:rPr>
        <w:t>(1)</w:t>
      </w:r>
      <w:r w:rsidR="00DE6B53">
        <w:rPr>
          <w:rFonts w:cs="FrankRuehl" w:hint="cs"/>
          <w:sz w:val="20"/>
          <w:szCs w:val="22"/>
          <w:rtl/>
        </w:rPr>
        <w:t xml:space="preserve"> </w:t>
      </w:r>
      <w:r w:rsidRPr="009B2F9C">
        <w:rPr>
          <w:rFonts w:cs="FrankRuehl"/>
          <w:sz w:val="20"/>
          <w:szCs w:val="22"/>
          <w:rtl/>
        </w:rPr>
        <w:t xml:space="preserve"> לתת למטופלים במוסד ייעוץ וסיוע בקשר למימוש זכויותיהם לפי חוק</w:t>
      </w:r>
      <w:r w:rsidRPr="009B2F9C">
        <w:rPr>
          <w:rFonts w:cs="FrankRuehl" w:hint="cs"/>
          <w:sz w:val="20"/>
          <w:szCs w:val="22"/>
          <w:rtl/>
        </w:rPr>
        <w:t xml:space="preserve"> </w:t>
      </w:r>
      <w:r w:rsidRPr="009B2F9C">
        <w:rPr>
          <w:rFonts w:cs="FrankRuehl"/>
          <w:sz w:val="20"/>
          <w:szCs w:val="22"/>
          <w:rtl/>
        </w:rPr>
        <w:t>זכויות החולה;</w:t>
      </w:r>
      <w:r w:rsidR="00DE6B53">
        <w:rPr>
          <w:rFonts w:cs="FrankRuehl" w:hint="cs"/>
          <w:sz w:val="20"/>
          <w:szCs w:val="22"/>
          <w:rtl/>
        </w:rPr>
        <w:t xml:space="preserve">  </w:t>
      </w:r>
      <w:r w:rsidRPr="009B2F9C">
        <w:rPr>
          <w:rFonts w:cs="FrankRuehl" w:hint="cs"/>
          <w:sz w:val="20"/>
          <w:szCs w:val="22"/>
          <w:rtl/>
        </w:rPr>
        <w:t xml:space="preserve"> (2) </w:t>
      </w:r>
      <w:r w:rsidR="00DE6B53">
        <w:rPr>
          <w:rFonts w:cs="FrankRuehl" w:hint="cs"/>
          <w:sz w:val="20"/>
          <w:szCs w:val="22"/>
          <w:rtl/>
        </w:rPr>
        <w:t xml:space="preserve"> </w:t>
      </w:r>
      <w:r w:rsidRPr="009B2F9C">
        <w:rPr>
          <w:rFonts w:cs="FrankRuehl"/>
          <w:sz w:val="20"/>
          <w:szCs w:val="22"/>
          <w:rtl/>
        </w:rPr>
        <w:t>לקבל תלונות ממטופלים, לבדוק אותן ולטפל בהן, ולהעביר תלונות</w:t>
      </w:r>
      <w:r w:rsidRPr="009B2F9C">
        <w:rPr>
          <w:rFonts w:cs="FrankRuehl" w:hint="cs"/>
          <w:sz w:val="20"/>
          <w:szCs w:val="22"/>
          <w:rtl/>
        </w:rPr>
        <w:t xml:space="preserve"> </w:t>
      </w:r>
      <w:r w:rsidRPr="009B2F9C">
        <w:rPr>
          <w:rFonts w:cs="FrankRuehl"/>
          <w:sz w:val="20"/>
          <w:szCs w:val="22"/>
          <w:rtl/>
        </w:rPr>
        <w:t>שעניינן איכות הטיפול הרפואי לטיפול</w:t>
      </w:r>
      <w:r w:rsidRPr="009B2F9C">
        <w:rPr>
          <w:rFonts w:cs="FrankRuehl" w:hint="cs"/>
          <w:sz w:val="20"/>
          <w:szCs w:val="22"/>
          <w:rtl/>
        </w:rPr>
        <w:t>ו של</w:t>
      </w:r>
      <w:r w:rsidRPr="009B2F9C">
        <w:rPr>
          <w:rFonts w:cs="FrankRuehl"/>
          <w:sz w:val="20"/>
          <w:szCs w:val="22"/>
          <w:rtl/>
        </w:rPr>
        <w:t xml:space="preserve"> מנהל המוסד הרפואי;</w:t>
      </w:r>
      <w:r w:rsidRPr="009B2F9C">
        <w:rPr>
          <w:rFonts w:cs="FrankRuehl" w:hint="cs"/>
          <w:sz w:val="20"/>
          <w:szCs w:val="22"/>
          <w:rtl/>
        </w:rPr>
        <w:t xml:space="preserve"> </w:t>
      </w:r>
      <w:r w:rsidR="00DE6B53">
        <w:rPr>
          <w:rFonts w:cs="FrankRuehl"/>
          <w:sz w:val="20"/>
          <w:szCs w:val="22"/>
          <w:rtl/>
        </w:rPr>
        <w:br/>
      </w:r>
      <w:r w:rsidRPr="009B2F9C">
        <w:rPr>
          <w:rFonts w:cs="FrankRuehl" w:hint="cs"/>
          <w:sz w:val="20"/>
          <w:szCs w:val="22"/>
          <w:rtl/>
        </w:rPr>
        <w:t>(3)</w:t>
      </w:r>
      <w:r w:rsidRPr="009B2F9C">
        <w:rPr>
          <w:rFonts w:cs="FrankRuehl"/>
          <w:sz w:val="20"/>
          <w:szCs w:val="22"/>
          <w:rtl/>
        </w:rPr>
        <w:t xml:space="preserve"> </w:t>
      </w:r>
      <w:r w:rsidR="00DE6B53">
        <w:rPr>
          <w:rFonts w:cs="FrankRuehl" w:hint="cs"/>
          <w:sz w:val="20"/>
          <w:szCs w:val="22"/>
          <w:rtl/>
        </w:rPr>
        <w:t xml:space="preserve"> </w:t>
      </w:r>
      <w:r w:rsidRPr="009B2F9C">
        <w:rPr>
          <w:rFonts w:cs="FrankRuehl"/>
          <w:sz w:val="20"/>
          <w:szCs w:val="22"/>
          <w:rtl/>
        </w:rPr>
        <w:t>להדריך ולהנחות את חברי הסגל הרפואי והמ</w:t>
      </w:r>
      <w:r w:rsidRPr="009B2F9C">
        <w:rPr>
          <w:rFonts w:cs="FrankRuehl" w:hint="cs"/>
          <w:sz w:val="20"/>
          <w:szCs w:val="22"/>
          <w:rtl/>
        </w:rPr>
        <w:t>י</w:t>
      </w:r>
      <w:r w:rsidRPr="009B2F9C">
        <w:rPr>
          <w:rFonts w:cs="FrankRuehl"/>
          <w:sz w:val="20"/>
          <w:szCs w:val="22"/>
          <w:rtl/>
        </w:rPr>
        <w:t xml:space="preserve">נהלי במוסד הרפואי </w:t>
      </w:r>
      <w:r w:rsidRPr="009B2F9C">
        <w:rPr>
          <w:rFonts w:cs="FrankRuehl" w:hint="cs"/>
          <w:sz w:val="20"/>
          <w:szCs w:val="22"/>
          <w:rtl/>
        </w:rPr>
        <w:t xml:space="preserve">בנוגע </w:t>
      </w:r>
      <w:r w:rsidRPr="009B2F9C">
        <w:rPr>
          <w:rFonts w:cs="FrankRuehl"/>
          <w:sz w:val="20"/>
          <w:szCs w:val="22"/>
          <w:rtl/>
        </w:rPr>
        <w:t>להוראות חוק זכויות החולה.</w:t>
      </w:r>
      <w:r w:rsidRPr="009B2F9C">
        <w:rPr>
          <w:rFonts w:cs="FrankRuehl" w:hint="cs"/>
          <w:sz w:val="20"/>
          <w:szCs w:val="22"/>
          <w:rtl/>
        </w:rPr>
        <w:t xml:space="preserve"> עוד קובע החוזר, כי על המוסד הרפואי</w:t>
      </w:r>
      <w:r w:rsidRPr="009B2F9C">
        <w:rPr>
          <w:rFonts w:cs="FrankRuehl"/>
          <w:sz w:val="20"/>
          <w:szCs w:val="22"/>
          <w:rtl/>
        </w:rPr>
        <w:t xml:space="preserve"> לפרסם </w:t>
      </w:r>
      <w:r w:rsidRPr="009B2F9C">
        <w:rPr>
          <w:rFonts w:cs="FrankRuehl" w:hint="cs"/>
          <w:sz w:val="20"/>
          <w:szCs w:val="22"/>
          <w:rtl/>
        </w:rPr>
        <w:t>בהבלטה מיהו</w:t>
      </w:r>
      <w:r w:rsidRPr="009B2F9C">
        <w:rPr>
          <w:rFonts w:cs="FrankRuehl"/>
          <w:sz w:val="20"/>
          <w:szCs w:val="22"/>
          <w:rtl/>
        </w:rPr>
        <w:t xml:space="preserve"> האחראי לזכויות</w:t>
      </w:r>
      <w:r w:rsidRPr="009B2F9C">
        <w:rPr>
          <w:rFonts w:cs="FrankRuehl" w:hint="cs"/>
          <w:sz w:val="20"/>
          <w:szCs w:val="22"/>
          <w:rtl/>
        </w:rPr>
        <w:t xml:space="preserve"> </w:t>
      </w:r>
      <w:r w:rsidRPr="009B2F9C">
        <w:rPr>
          <w:rFonts w:cs="FrankRuehl"/>
          <w:sz w:val="20"/>
          <w:szCs w:val="22"/>
          <w:rtl/>
        </w:rPr>
        <w:t>המטופלים</w:t>
      </w:r>
      <w:r w:rsidRPr="009B2F9C">
        <w:rPr>
          <w:rFonts w:cs="FrankRuehl" w:hint="cs"/>
          <w:sz w:val="20"/>
          <w:szCs w:val="22"/>
          <w:rtl/>
        </w:rPr>
        <w:t xml:space="preserve"> וכיצד אפשר לפנות</w:t>
      </w:r>
      <w:r w:rsidRPr="009B2F9C">
        <w:rPr>
          <w:rFonts w:cs="FrankRuehl"/>
          <w:sz w:val="20"/>
          <w:szCs w:val="22"/>
          <w:rtl/>
        </w:rPr>
        <w:t xml:space="preserve"> אליו.</w:t>
      </w:r>
    </w:p>
    <w:p w:rsidR="00DF26AC" w:rsidRPr="009B2F9C" w:rsidP="007501E6">
      <w:pPr>
        <w:pStyle w:val="ListParagraph"/>
        <w:numPr>
          <w:ilvl w:val="0"/>
          <w:numId w:val="3"/>
        </w:numPr>
        <w:spacing w:after="240" w:line="230" w:lineRule="exact"/>
        <w:ind w:left="340"/>
        <w:contextualSpacing w:val="0"/>
        <w:jc w:val="both"/>
        <w:rPr>
          <w:rFonts w:ascii="Times New Roman" w:hAnsi="Times New Roman" w:cs="FrankRuehl"/>
          <w:sz w:val="20"/>
          <w:rtl/>
        </w:rPr>
      </w:pPr>
      <w:r w:rsidRPr="009B2F9C">
        <w:rPr>
          <w:rStyle w:val="Heading5Char"/>
          <w:rFonts w:ascii="Times New Roman" w:hAnsi="Times New Roman" w:cs="FrankRuehl" w:hint="cs"/>
          <w:spacing w:val="40"/>
          <w:sz w:val="20"/>
          <w:szCs w:val="22"/>
          <w:rtl/>
        </w:rPr>
        <w:t>זהות האחראי לזכויות המטופלים:</w:t>
      </w:r>
      <w:r w:rsidRPr="009B2F9C">
        <w:rPr>
          <w:rFonts w:ascii="Times New Roman" w:hAnsi="Times New Roman" w:cs="FrankRuehl" w:hint="cs"/>
          <w:sz w:val="20"/>
          <w:rtl/>
        </w:rPr>
        <w:t xml:space="preserve"> ברחבי כל שמונת בתי החולים הכלליים שבהם ביקרו נציגי משרד מבקר המדינה, נצפו תיבות שמיועדות לפניות החולים או לתלונותיהם. בבתי חולים אלה יש גם שלטים שעליהם נכתב מספר הטלפון ולעתים גם כתובת הדואר האלקטרוני לפניות הציבור. </w:t>
      </w:r>
    </w:p>
    <w:p w:rsidR="00DF26AC" w:rsidRPr="009B2F9C" w:rsidP="00DE6B53">
      <w:pPr>
        <w:pStyle w:val="RESHET"/>
        <w:ind w:left="567"/>
        <w:rPr>
          <w:rtl/>
        </w:rPr>
      </w:pPr>
      <w:r w:rsidRPr="009B2F9C">
        <w:rPr>
          <w:rFonts w:hint="cs"/>
          <w:rtl/>
        </w:rPr>
        <w:t>ואולם</w:t>
      </w:r>
      <w:r w:rsidRPr="009B2F9C">
        <w:rPr>
          <w:rtl/>
        </w:rPr>
        <w:t xml:space="preserve"> </w:t>
      </w:r>
      <w:r w:rsidRPr="009B2F9C">
        <w:rPr>
          <w:rFonts w:hint="cs"/>
          <w:rtl/>
        </w:rPr>
        <w:t>נמצא,</w:t>
      </w:r>
      <w:r w:rsidRPr="009B2F9C">
        <w:rPr>
          <w:rtl/>
        </w:rPr>
        <w:t xml:space="preserve"> </w:t>
      </w:r>
      <w:r w:rsidRPr="009B2F9C">
        <w:rPr>
          <w:rFonts w:hint="cs"/>
          <w:rtl/>
        </w:rPr>
        <w:t>כי</w:t>
      </w:r>
      <w:r w:rsidRPr="009B2F9C">
        <w:rPr>
          <w:rtl/>
        </w:rPr>
        <w:t xml:space="preserve"> </w:t>
      </w:r>
      <w:r w:rsidRPr="009B2F9C">
        <w:rPr>
          <w:rFonts w:hint="cs"/>
          <w:rtl/>
        </w:rPr>
        <w:t>שבעה משמונת בתי החולים האמורים</w:t>
      </w:r>
      <w:r w:rsidRPr="009B2F9C">
        <w:rPr>
          <w:rtl/>
        </w:rPr>
        <w:t xml:space="preserve"> </w:t>
      </w:r>
      <w:r w:rsidRPr="009B2F9C">
        <w:rPr>
          <w:rFonts w:hint="cs"/>
          <w:rtl/>
        </w:rPr>
        <w:t>לא</w:t>
      </w:r>
      <w:r w:rsidRPr="009B2F9C">
        <w:rPr>
          <w:rtl/>
        </w:rPr>
        <w:t xml:space="preserve"> </w:t>
      </w:r>
      <w:r w:rsidRPr="009B2F9C">
        <w:rPr>
          <w:rFonts w:hint="cs"/>
          <w:rtl/>
        </w:rPr>
        <w:t>פרסמו את</w:t>
      </w:r>
      <w:r w:rsidRPr="009B2F9C">
        <w:rPr>
          <w:rtl/>
        </w:rPr>
        <w:t xml:space="preserve"> </w:t>
      </w:r>
      <w:r w:rsidRPr="009B2F9C">
        <w:rPr>
          <w:rFonts w:hint="cs"/>
          <w:rtl/>
        </w:rPr>
        <w:t>שמו</w:t>
      </w:r>
      <w:r w:rsidRPr="009B2F9C">
        <w:rPr>
          <w:rtl/>
        </w:rPr>
        <w:t xml:space="preserve"> של האחראי לזכויות המטופלים. </w:t>
      </w:r>
      <w:r w:rsidRPr="009B2F9C">
        <w:rPr>
          <w:rFonts w:hint="cs"/>
          <w:rtl/>
        </w:rPr>
        <w:t>על בתי החולים להשלים פעולה זו כדי לאפשר למטופלים לפנות לגורם מזוהה בר-סמכא בעניין זה. על המשרד לבדוק את אופן יישומה של הוראה זו.</w:t>
      </w:r>
    </w:p>
    <w:p w:rsidR="00DF26AC" w:rsidRPr="009B2F9C" w:rsidP="007501E6">
      <w:pPr>
        <w:pStyle w:val="ListParagraph"/>
        <w:numPr>
          <w:ilvl w:val="0"/>
          <w:numId w:val="3"/>
        </w:numPr>
        <w:spacing w:before="180" w:after="240" w:line="230" w:lineRule="exact"/>
        <w:ind w:left="340"/>
        <w:contextualSpacing w:val="0"/>
        <w:jc w:val="both"/>
        <w:rPr>
          <w:rFonts w:ascii="Times New Roman" w:hAnsi="Times New Roman" w:cs="FrankRuehl"/>
          <w:sz w:val="20"/>
          <w:rtl/>
        </w:rPr>
      </w:pPr>
      <w:r w:rsidRPr="009B2F9C">
        <w:rPr>
          <w:rStyle w:val="Heading5Char"/>
          <w:rFonts w:ascii="Times New Roman" w:hAnsi="Times New Roman" w:cs="FrankRuehl" w:hint="cs"/>
          <w:spacing w:val="40"/>
          <w:sz w:val="20"/>
          <w:szCs w:val="22"/>
          <w:rtl/>
        </w:rPr>
        <w:t>השימוש בפניות המטופלים לתיקון ליקויים מערכתיים:</w:t>
      </w:r>
      <w:r w:rsidRPr="009B2F9C">
        <w:rPr>
          <w:rFonts w:ascii="Times New Roman" w:hAnsi="Times New Roman" w:cs="FrankRuehl" w:hint="cs"/>
          <w:sz w:val="20"/>
          <w:rtl/>
        </w:rPr>
        <w:t xml:space="preserve"> בכל בית חולים מתקבלות בין עשרות למאות פניות ותלונות בשנה. רוב הפניות (כ-70% מהן) מוצדקות. פניות ותלונות של מטופלים הן לעתים "קצה הקרחון" של תופעה או מצב הדורשים התערבות לצורך תיקון ליקויים ושיפור תהליכים, כדי להגדיל את שביעות הרצון של החולה מהטיפול שקיבל בעת אשפוזו בבית החולים. כך</w:t>
      </w:r>
      <w:r w:rsidRPr="009B2F9C">
        <w:rPr>
          <w:rFonts w:ascii="Times New Roman" w:hAnsi="Times New Roman" w:cs="FrankRuehl"/>
          <w:sz w:val="20"/>
          <w:rtl/>
        </w:rPr>
        <w:t xml:space="preserve"> למשל</w:t>
      </w:r>
      <w:r w:rsidRPr="009B2F9C">
        <w:rPr>
          <w:rFonts w:ascii="Times New Roman" w:hAnsi="Times New Roman" w:cs="FrankRuehl" w:hint="cs"/>
          <w:sz w:val="20"/>
          <w:rtl/>
        </w:rPr>
        <w:t>,</w:t>
      </w:r>
      <w:r w:rsidRPr="009B2F9C">
        <w:rPr>
          <w:rFonts w:ascii="Times New Roman" w:hAnsi="Times New Roman" w:cs="FrankRuehl"/>
          <w:sz w:val="20"/>
          <w:rtl/>
        </w:rPr>
        <w:t xml:space="preserve"> ב</w:t>
      </w:r>
      <w:r w:rsidRPr="009B2F9C">
        <w:rPr>
          <w:rFonts w:ascii="Times New Roman" w:hAnsi="Times New Roman" w:cs="FrankRuehl" w:hint="cs"/>
          <w:sz w:val="20"/>
          <w:rtl/>
        </w:rPr>
        <w:t>מסקנות</w:t>
      </w:r>
      <w:r w:rsidRPr="009B2F9C">
        <w:rPr>
          <w:rFonts w:ascii="Times New Roman" w:hAnsi="Times New Roman" w:cs="FrankRuehl"/>
          <w:sz w:val="20"/>
          <w:rtl/>
        </w:rPr>
        <w:t xml:space="preserve"> של מחקר שנעשה בשנת 2007 </w:t>
      </w:r>
      <w:r w:rsidRPr="009B2F9C">
        <w:rPr>
          <w:rFonts w:ascii="Times New Roman" w:hAnsi="Times New Roman" w:cs="FrankRuehl" w:hint="cs"/>
          <w:sz w:val="20"/>
          <w:rtl/>
        </w:rPr>
        <w:t>ש</w:t>
      </w:r>
      <w:r w:rsidRPr="009B2F9C">
        <w:rPr>
          <w:rFonts w:ascii="Times New Roman" w:hAnsi="Times New Roman" w:cs="FrankRuehl"/>
          <w:sz w:val="20"/>
          <w:rtl/>
        </w:rPr>
        <w:t xml:space="preserve">בו השתתפו 24 אחראים לזכויות המטופלים </w:t>
      </w:r>
      <w:r w:rsidRPr="009B2F9C">
        <w:rPr>
          <w:rFonts w:ascii="Times New Roman" w:hAnsi="Times New Roman" w:cs="FrankRuehl" w:hint="cs"/>
          <w:sz w:val="20"/>
          <w:rtl/>
        </w:rPr>
        <w:t>ב</w:t>
      </w:r>
      <w:r w:rsidRPr="009B2F9C">
        <w:rPr>
          <w:rFonts w:ascii="Times New Roman" w:hAnsi="Times New Roman" w:cs="FrankRuehl"/>
          <w:sz w:val="20"/>
          <w:rtl/>
        </w:rPr>
        <w:t>בתי חולים שונים נאמר</w:t>
      </w:r>
      <w:r w:rsidRPr="009B2F9C">
        <w:rPr>
          <w:rFonts w:ascii="Times New Roman" w:hAnsi="Times New Roman" w:cs="FrankRuehl" w:hint="cs"/>
          <w:sz w:val="20"/>
          <w:rtl/>
        </w:rPr>
        <w:t>,</w:t>
      </w:r>
      <w:r w:rsidRPr="009B2F9C">
        <w:rPr>
          <w:rFonts w:ascii="Times New Roman" w:hAnsi="Times New Roman" w:cs="FrankRuehl"/>
          <w:sz w:val="20"/>
          <w:rtl/>
        </w:rPr>
        <w:t xml:space="preserve"> כי שיעור גבוה של תלונות ה</w:t>
      </w:r>
      <w:r w:rsidRPr="009B2F9C">
        <w:rPr>
          <w:rFonts w:ascii="Times New Roman" w:hAnsi="Times New Roman" w:cs="FrankRuehl" w:hint="cs"/>
          <w:sz w:val="20"/>
          <w:rtl/>
        </w:rPr>
        <w:t>תקבל בנושאי</w:t>
      </w:r>
      <w:r w:rsidRPr="009B2F9C">
        <w:rPr>
          <w:rFonts w:ascii="Times New Roman" w:hAnsi="Times New Roman" w:cs="FrankRuehl"/>
          <w:sz w:val="20"/>
          <w:rtl/>
        </w:rPr>
        <w:t>ם</w:t>
      </w:r>
      <w:r w:rsidRPr="009B2F9C">
        <w:rPr>
          <w:rFonts w:ascii="Times New Roman" w:hAnsi="Times New Roman" w:cs="FrankRuehl" w:hint="cs"/>
          <w:sz w:val="20"/>
          <w:rtl/>
        </w:rPr>
        <w:t xml:space="preserve"> של</w:t>
      </w:r>
      <w:r w:rsidRPr="009B2F9C">
        <w:rPr>
          <w:rFonts w:ascii="Times New Roman" w:hAnsi="Times New Roman" w:cs="FrankRuehl"/>
          <w:sz w:val="20"/>
          <w:rtl/>
        </w:rPr>
        <w:t xml:space="preserve"> יחס, איכות השירות וזמני </w:t>
      </w:r>
      <w:r w:rsidRPr="009B2F9C">
        <w:rPr>
          <w:rFonts w:ascii="Times New Roman" w:hAnsi="Times New Roman" w:cs="FrankRuehl" w:hint="cs"/>
          <w:sz w:val="20"/>
          <w:rtl/>
        </w:rPr>
        <w:t>ה</w:t>
      </w:r>
      <w:r w:rsidRPr="009B2F9C">
        <w:rPr>
          <w:rFonts w:ascii="Times New Roman" w:hAnsi="Times New Roman" w:cs="FrankRuehl"/>
          <w:sz w:val="20"/>
          <w:rtl/>
        </w:rPr>
        <w:t>המתנה</w:t>
      </w:r>
      <w:r>
        <w:rPr>
          <w:rFonts w:ascii="Times New Roman" w:hAnsi="Times New Roman" w:cs="FrankRuehl"/>
          <w:sz w:val="20"/>
          <w:vertAlign w:val="superscript"/>
          <w:rtl/>
        </w:rPr>
        <w:footnoteReference w:id="24"/>
      </w:r>
      <w:r w:rsidRPr="009B2F9C">
        <w:rPr>
          <w:rFonts w:ascii="Times New Roman" w:hAnsi="Times New Roman" w:cs="FrankRuehl"/>
          <w:sz w:val="20"/>
          <w:rtl/>
        </w:rPr>
        <w:t>.</w:t>
      </w:r>
    </w:p>
    <w:p w:rsidR="00DF26AC" w:rsidRPr="009B2F9C" w:rsidP="00DE6B53">
      <w:pPr>
        <w:pStyle w:val="RESHET"/>
        <w:keepLines/>
        <w:ind w:left="567"/>
        <w:rPr>
          <w:rtl/>
        </w:rPr>
      </w:pPr>
      <w:r w:rsidRPr="009B2F9C">
        <w:rPr>
          <w:rFonts w:hint="cs"/>
          <w:rtl/>
        </w:rPr>
        <w:t>בתי</w:t>
      </w:r>
      <w:r w:rsidRPr="009B2F9C">
        <w:rPr>
          <w:rtl/>
        </w:rPr>
        <w:t xml:space="preserve"> </w:t>
      </w:r>
      <w:r w:rsidRPr="009B2F9C">
        <w:rPr>
          <w:rFonts w:hint="cs"/>
          <w:rtl/>
        </w:rPr>
        <w:t>החולים</w:t>
      </w:r>
      <w:r w:rsidRPr="009B2F9C">
        <w:rPr>
          <w:rtl/>
        </w:rPr>
        <w:t xml:space="preserve"> </w:t>
      </w:r>
      <w:r w:rsidRPr="009B2F9C">
        <w:rPr>
          <w:rFonts w:hint="cs"/>
          <w:rtl/>
        </w:rPr>
        <w:t>אכן מטפלים</w:t>
      </w:r>
      <w:r w:rsidRPr="009B2F9C">
        <w:rPr>
          <w:rtl/>
        </w:rPr>
        <w:t xml:space="preserve"> </w:t>
      </w:r>
      <w:r w:rsidRPr="009B2F9C">
        <w:rPr>
          <w:rFonts w:hint="cs"/>
          <w:rtl/>
        </w:rPr>
        <w:t>בפניות</w:t>
      </w:r>
      <w:r w:rsidRPr="009B2F9C">
        <w:rPr>
          <w:rtl/>
        </w:rPr>
        <w:t xml:space="preserve"> </w:t>
      </w:r>
      <w:r w:rsidRPr="009B2F9C">
        <w:rPr>
          <w:rFonts w:hint="cs"/>
          <w:rtl/>
        </w:rPr>
        <w:t>ובתלונות</w:t>
      </w:r>
      <w:r w:rsidRPr="009B2F9C">
        <w:rPr>
          <w:rtl/>
        </w:rPr>
        <w:t xml:space="preserve"> </w:t>
      </w:r>
      <w:r w:rsidRPr="009B2F9C">
        <w:rPr>
          <w:rFonts w:hint="cs"/>
          <w:rtl/>
        </w:rPr>
        <w:t>שמתקבלות אצלם,</w:t>
      </w:r>
      <w:r w:rsidRPr="009B2F9C">
        <w:rPr>
          <w:rtl/>
        </w:rPr>
        <w:t xml:space="preserve"> </w:t>
      </w:r>
      <w:r w:rsidRPr="009B2F9C">
        <w:rPr>
          <w:rFonts w:hint="cs"/>
          <w:rtl/>
        </w:rPr>
        <w:t>ו</w:t>
      </w:r>
      <w:r w:rsidRPr="009B2F9C">
        <w:rPr>
          <w:rtl/>
        </w:rPr>
        <w:t xml:space="preserve">אולם </w:t>
      </w:r>
      <w:r w:rsidRPr="009B2F9C">
        <w:rPr>
          <w:rFonts w:hint="cs"/>
          <w:rtl/>
        </w:rPr>
        <w:t>המשרד</w:t>
      </w:r>
      <w:r w:rsidRPr="009B2F9C">
        <w:rPr>
          <w:rtl/>
        </w:rPr>
        <w:t xml:space="preserve"> אינו דורש מהם </w:t>
      </w:r>
      <w:r w:rsidRPr="009B2F9C">
        <w:rPr>
          <w:rFonts w:hint="cs"/>
          <w:rtl/>
        </w:rPr>
        <w:t>לנתח</w:t>
      </w:r>
      <w:r w:rsidRPr="009B2F9C">
        <w:rPr>
          <w:rtl/>
        </w:rPr>
        <w:t xml:space="preserve"> </w:t>
      </w:r>
      <w:r w:rsidRPr="009B2F9C">
        <w:rPr>
          <w:rFonts w:hint="cs"/>
          <w:rtl/>
        </w:rPr>
        <w:t>אותן</w:t>
      </w:r>
      <w:r w:rsidRPr="009B2F9C">
        <w:rPr>
          <w:rtl/>
        </w:rPr>
        <w:t xml:space="preserve"> </w:t>
      </w:r>
      <w:r w:rsidRPr="009B2F9C">
        <w:rPr>
          <w:rFonts w:hint="cs"/>
          <w:rtl/>
        </w:rPr>
        <w:t>על</w:t>
      </w:r>
      <w:r w:rsidRPr="009B2F9C">
        <w:rPr>
          <w:rtl/>
        </w:rPr>
        <w:t xml:space="preserve"> </w:t>
      </w:r>
      <w:r w:rsidRPr="009B2F9C">
        <w:rPr>
          <w:rFonts w:hint="cs"/>
          <w:rtl/>
        </w:rPr>
        <w:t>פי</w:t>
      </w:r>
      <w:r w:rsidRPr="009B2F9C">
        <w:rPr>
          <w:rtl/>
        </w:rPr>
        <w:t xml:space="preserve"> </w:t>
      </w:r>
      <w:r w:rsidRPr="009B2F9C">
        <w:rPr>
          <w:rFonts w:hint="cs"/>
          <w:rtl/>
        </w:rPr>
        <w:t>מאפייניהן</w:t>
      </w:r>
      <w:r w:rsidRPr="009B2F9C">
        <w:rPr>
          <w:rtl/>
        </w:rPr>
        <w:t xml:space="preserve"> </w:t>
      </w:r>
      <w:r w:rsidRPr="009B2F9C">
        <w:rPr>
          <w:rFonts w:hint="cs"/>
          <w:rtl/>
        </w:rPr>
        <w:t>ולדווח</w:t>
      </w:r>
      <w:r w:rsidRPr="009B2F9C">
        <w:rPr>
          <w:rtl/>
        </w:rPr>
        <w:t xml:space="preserve"> </w:t>
      </w:r>
      <w:r w:rsidRPr="009B2F9C">
        <w:rPr>
          <w:rFonts w:hint="cs"/>
          <w:rtl/>
        </w:rPr>
        <w:t>לו</w:t>
      </w:r>
      <w:r w:rsidRPr="009B2F9C">
        <w:rPr>
          <w:rtl/>
        </w:rPr>
        <w:t xml:space="preserve"> </w:t>
      </w:r>
      <w:r w:rsidRPr="009B2F9C">
        <w:rPr>
          <w:rFonts w:hint="cs"/>
          <w:rtl/>
        </w:rPr>
        <w:t>עליהן.</w:t>
      </w:r>
      <w:r w:rsidRPr="009B2F9C">
        <w:rPr>
          <w:rtl/>
        </w:rPr>
        <w:t xml:space="preserve"> </w:t>
      </w:r>
      <w:r w:rsidRPr="009B2F9C">
        <w:rPr>
          <w:rFonts w:hint="cs"/>
          <w:rtl/>
        </w:rPr>
        <w:t>משום כך</w:t>
      </w:r>
      <w:r w:rsidRPr="009B2F9C">
        <w:rPr>
          <w:rtl/>
        </w:rPr>
        <w:t xml:space="preserve"> הוא מחמיץ את ההזדמנות לעמוד על</w:t>
      </w:r>
      <w:r w:rsidRPr="009B2F9C">
        <w:rPr>
          <w:rFonts w:hint="cs"/>
          <w:rtl/>
        </w:rPr>
        <w:t xml:space="preserve"> </w:t>
      </w:r>
      <w:r w:rsidRPr="009B2F9C">
        <w:rPr>
          <w:rtl/>
        </w:rPr>
        <w:t xml:space="preserve">כשלים משותפים </w:t>
      </w:r>
      <w:r w:rsidRPr="009B2F9C">
        <w:rPr>
          <w:rFonts w:hint="cs"/>
          <w:rtl/>
        </w:rPr>
        <w:t>ולזהות</w:t>
      </w:r>
      <w:r w:rsidRPr="009B2F9C">
        <w:rPr>
          <w:rtl/>
        </w:rPr>
        <w:t xml:space="preserve"> נקודות תורפה וצווארי בקבוק במערכת</w:t>
      </w:r>
      <w:r w:rsidRPr="009B2F9C">
        <w:rPr>
          <w:rFonts w:hint="cs"/>
          <w:rtl/>
        </w:rPr>
        <w:t xml:space="preserve"> כולה. כמו כן הוא אינו יכול לתקן את</w:t>
      </w:r>
      <w:r w:rsidRPr="009B2F9C">
        <w:rPr>
          <w:rtl/>
        </w:rPr>
        <w:t xml:space="preserve"> </w:t>
      </w:r>
      <w:r w:rsidRPr="009B2F9C">
        <w:rPr>
          <w:rFonts w:hint="cs"/>
          <w:rtl/>
        </w:rPr>
        <w:t>אותם</w:t>
      </w:r>
      <w:r w:rsidRPr="009B2F9C">
        <w:rPr>
          <w:rtl/>
        </w:rPr>
        <w:t xml:space="preserve"> </w:t>
      </w:r>
      <w:r w:rsidRPr="009B2F9C">
        <w:rPr>
          <w:rFonts w:hint="cs"/>
          <w:rtl/>
        </w:rPr>
        <w:t>ליקויים ספציפיים.</w:t>
      </w:r>
      <w:r w:rsidRPr="009B2F9C">
        <w:rPr>
          <w:rtl/>
        </w:rPr>
        <w:t xml:space="preserve"> </w:t>
      </w:r>
    </w:p>
    <w:p w:rsidR="00DF26AC" w:rsidRPr="009B2F9C" w:rsidP="00DE6B53">
      <w:pPr>
        <w:pStyle w:val="RESHET"/>
        <w:keepLines/>
        <w:ind w:left="567"/>
        <w:rPr>
          <w:rtl/>
        </w:rPr>
      </w:pPr>
      <w:r w:rsidRPr="009B2F9C">
        <w:rPr>
          <w:rFonts w:hint="cs"/>
          <w:rtl/>
        </w:rPr>
        <w:t xml:space="preserve">לדעת משרד מבקר המדינה, כדי שיוכל לפעול לפי אמנת השירות שהמשרד מחויב לה, עליו לקבוע מנגנון לאיסוף מידע מפניות ותלונות המתקבלות בבתי החולים שיאפשר לנתחן ולהשתמש בהן לקידום מטרותיו ולהגברת מחויבותו כלפי ציבור החולים. </w:t>
      </w:r>
    </w:p>
    <w:p w:rsidR="00DF26AC" w:rsidRPr="009B2F9C" w:rsidP="009B2F9C">
      <w:pPr>
        <w:spacing w:after="120" w:line="230" w:lineRule="exact"/>
        <w:jc w:val="both"/>
        <w:rPr>
          <w:rFonts w:cs="FrankRuehl"/>
          <w:sz w:val="20"/>
          <w:szCs w:val="22"/>
          <w:rtl/>
        </w:rPr>
      </w:pPr>
    </w:p>
    <w:p w:rsidR="00DF26AC" w:rsidRPr="009B2F9C" w:rsidP="009B2F9C">
      <w:pPr>
        <w:spacing w:after="120" w:line="230" w:lineRule="exact"/>
        <w:jc w:val="both"/>
        <w:rPr>
          <w:rFonts w:cs="FrankRuehl"/>
          <w:sz w:val="20"/>
          <w:szCs w:val="22"/>
          <w:rtl/>
        </w:rPr>
      </w:pPr>
    </w:p>
    <w:p w:rsidR="00DF26AC" w:rsidP="009B2F9C">
      <w:pPr>
        <w:pStyle w:val="KOT2"/>
        <w:rPr>
          <w:rtl/>
        </w:rPr>
      </w:pPr>
      <w:bookmarkStart w:id="14" w:name="_Toc403642015"/>
      <w:r>
        <w:rPr>
          <w:rFonts w:hint="cs"/>
          <w:rtl/>
        </w:rPr>
        <w:t>ועדות אתיקה בבתי החולים</w:t>
      </w:r>
      <w:bookmarkEnd w:id="14"/>
    </w:p>
    <w:p w:rsidR="00DF26AC" w:rsidRPr="009B2F9C" w:rsidP="009B2F9C">
      <w:pPr>
        <w:spacing w:after="120" w:line="230" w:lineRule="exact"/>
        <w:jc w:val="both"/>
        <w:rPr>
          <w:rFonts w:cs="FrankRuehl"/>
          <w:sz w:val="20"/>
          <w:szCs w:val="22"/>
          <w:rtl/>
        </w:rPr>
      </w:pPr>
      <w:r w:rsidRPr="009B2F9C">
        <w:rPr>
          <w:rFonts w:cs="FrankRuehl" w:hint="cs"/>
          <w:sz w:val="20"/>
          <w:szCs w:val="22"/>
          <w:rtl/>
        </w:rPr>
        <w:t>במדינות רבות בעולם ועדות האתיקה הן הכתובת שאליה פונים כל אימת שמתעוררת דילמה אתית</w:t>
      </w:r>
      <w:r>
        <w:rPr>
          <w:rStyle w:val="FootnoteReference0"/>
          <w:rFonts w:cs="FrankRuehl"/>
          <w:sz w:val="20"/>
          <w:szCs w:val="22"/>
          <w:rtl/>
        </w:rPr>
        <w:footnoteReference w:id="25"/>
      </w:r>
      <w:r w:rsidRPr="009B2F9C">
        <w:rPr>
          <w:rFonts w:cs="FrankRuehl" w:hint="cs"/>
          <w:sz w:val="20"/>
          <w:szCs w:val="22"/>
          <w:rtl/>
        </w:rPr>
        <w:t xml:space="preserve">. במדינות אלה מקובל להטיל על ועדת האתיקה תפקידים כמו: דיון בנושאים אתיים עקרוניים וקביעת מדיניות; ייעוץ במקרים פרטניים; והקניית ערכים לצוות המטפל. יש הרואים בוועדת האתיקה גורם התורם ליצירת אקלים אתי במוסד הרפואי המסייע לשמירה על כבוד המטופלים ועל זכויותיהם. הפעילות של ועדות האתיקה יכולה </w:t>
      </w:r>
      <w:r w:rsidRPr="009B2F9C">
        <w:rPr>
          <w:rFonts w:cs="FrankRuehl"/>
          <w:sz w:val="20"/>
          <w:szCs w:val="22"/>
          <w:rtl/>
        </w:rPr>
        <w:t>להגביר את הרגישות של הצוותים הרפואיים לסוגיות אתיות</w:t>
      </w:r>
      <w:r w:rsidRPr="009B2F9C">
        <w:rPr>
          <w:rFonts w:cs="FrankRuehl" w:hint="cs"/>
          <w:sz w:val="20"/>
          <w:szCs w:val="22"/>
          <w:rtl/>
        </w:rPr>
        <w:t>,</w:t>
      </w:r>
      <w:r w:rsidRPr="009B2F9C">
        <w:rPr>
          <w:rFonts w:cs="FrankRuehl"/>
          <w:sz w:val="20"/>
          <w:szCs w:val="22"/>
          <w:rtl/>
        </w:rPr>
        <w:t xml:space="preserve"> </w:t>
      </w:r>
      <w:r w:rsidRPr="009B2F9C">
        <w:rPr>
          <w:rFonts w:cs="FrankRuehl" w:hint="cs"/>
          <w:sz w:val="20"/>
          <w:szCs w:val="22"/>
          <w:rtl/>
        </w:rPr>
        <w:t>ו</w:t>
      </w:r>
      <w:r w:rsidRPr="009B2F9C">
        <w:rPr>
          <w:rFonts w:cs="FrankRuehl"/>
          <w:sz w:val="20"/>
          <w:szCs w:val="22"/>
          <w:rtl/>
        </w:rPr>
        <w:t xml:space="preserve">לקדם הידברות בין הצוותים </w:t>
      </w:r>
      <w:r w:rsidRPr="009B2F9C">
        <w:rPr>
          <w:rFonts w:cs="FrankRuehl" w:hint="cs"/>
          <w:sz w:val="20"/>
          <w:szCs w:val="22"/>
          <w:rtl/>
        </w:rPr>
        <w:t>ו</w:t>
      </w:r>
      <w:r w:rsidRPr="009B2F9C">
        <w:rPr>
          <w:rFonts w:cs="FrankRuehl"/>
          <w:sz w:val="20"/>
          <w:szCs w:val="22"/>
          <w:rtl/>
        </w:rPr>
        <w:t>בין החולים ומשפחותיהם</w:t>
      </w:r>
      <w:r w:rsidRPr="009B2F9C">
        <w:rPr>
          <w:rFonts w:cs="FrankRuehl" w:hint="cs"/>
          <w:sz w:val="20"/>
          <w:szCs w:val="22"/>
          <w:rtl/>
        </w:rPr>
        <w:t>.</w:t>
      </w:r>
      <w:r w:rsidRPr="009B2F9C">
        <w:rPr>
          <w:rFonts w:cs="FrankRuehl"/>
          <w:sz w:val="20"/>
          <w:szCs w:val="22"/>
          <w:rtl/>
        </w:rPr>
        <w:t xml:space="preserve"> </w:t>
      </w:r>
    </w:p>
    <w:p w:rsidR="00DF26AC" w:rsidRPr="009B2F9C" w:rsidP="009B2F9C">
      <w:pPr>
        <w:spacing w:after="120" w:line="230" w:lineRule="exact"/>
        <w:jc w:val="both"/>
        <w:rPr>
          <w:rFonts w:cs="FrankRuehl"/>
          <w:sz w:val="20"/>
          <w:szCs w:val="22"/>
          <w:rtl/>
        </w:rPr>
      </w:pPr>
      <w:r w:rsidRPr="009B2F9C">
        <w:rPr>
          <w:rFonts w:cs="FrankRuehl" w:hint="cs"/>
          <w:sz w:val="20"/>
          <w:szCs w:val="22"/>
          <w:rtl/>
        </w:rPr>
        <w:t>חוק זכויות החולה קובע שעל מנכ"ל המשרד למנות ועדות אתיקה. חוזר המשרד</w:t>
      </w:r>
      <w:r>
        <w:rPr>
          <w:rStyle w:val="FootnoteReference0"/>
          <w:rFonts w:cs="FrankRuehl"/>
          <w:sz w:val="20"/>
          <w:szCs w:val="22"/>
          <w:rtl/>
        </w:rPr>
        <w:footnoteReference w:id="26"/>
      </w:r>
      <w:r w:rsidRPr="009B2F9C">
        <w:rPr>
          <w:rFonts w:cs="FrankRuehl" w:hint="cs"/>
          <w:sz w:val="20"/>
          <w:szCs w:val="22"/>
          <w:rtl/>
        </w:rPr>
        <w:t xml:space="preserve"> קובע, כי ועדת אתיקה</w:t>
      </w:r>
      <w:r w:rsidRPr="009B2F9C">
        <w:rPr>
          <w:rFonts w:cs="FrankRuehl"/>
          <w:sz w:val="20"/>
          <w:szCs w:val="22"/>
          <w:rtl/>
        </w:rPr>
        <w:t xml:space="preserve"> </w:t>
      </w:r>
      <w:r w:rsidRPr="009B2F9C">
        <w:rPr>
          <w:rFonts w:cs="FrankRuehl" w:hint="cs"/>
          <w:sz w:val="20"/>
          <w:szCs w:val="22"/>
          <w:rtl/>
        </w:rPr>
        <w:t>של</w:t>
      </w:r>
      <w:r w:rsidRPr="009B2F9C">
        <w:rPr>
          <w:rFonts w:cs="FrankRuehl"/>
          <w:sz w:val="20"/>
          <w:szCs w:val="22"/>
          <w:rtl/>
        </w:rPr>
        <w:t xml:space="preserve"> </w:t>
      </w:r>
      <w:r w:rsidRPr="009B2F9C">
        <w:rPr>
          <w:rFonts w:cs="FrankRuehl" w:hint="cs"/>
          <w:sz w:val="20"/>
          <w:szCs w:val="22"/>
          <w:rtl/>
        </w:rPr>
        <w:t>מוסד</w:t>
      </w:r>
      <w:r w:rsidRPr="009B2F9C">
        <w:rPr>
          <w:rFonts w:cs="FrankRuehl"/>
          <w:sz w:val="20"/>
          <w:szCs w:val="22"/>
          <w:rtl/>
        </w:rPr>
        <w:t xml:space="preserve"> </w:t>
      </w:r>
      <w:r w:rsidRPr="009B2F9C">
        <w:rPr>
          <w:rFonts w:cs="FrankRuehl" w:hint="cs"/>
          <w:sz w:val="20"/>
          <w:szCs w:val="22"/>
          <w:rtl/>
        </w:rPr>
        <w:t>רפואי מוסמכת</w:t>
      </w:r>
      <w:r w:rsidRPr="009B2F9C">
        <w:rPr>
          <w:rFonts w:cs="FrankRuehl"/>
          <w:sz w:val="20"/>
          <w:szCs w:val="22"/>
          <w:rtl/>
        </w:rPr>
        <w:t xml:space="preserve"> </w:t>
      </w:r>
      <w:r w:rsidRPr="009B2F9C">
        <w:rPr>
          <w:rFonts w:cs="FrankRuehl" w:hint="cs"/>
          <w:sz w:val="20"/>
          <w:szCs w:val="22"/>
          <w:rtl/>
        </w:rPr>
        <w:t>לדון</w:t>
      </w:r>
      <w:r w:rsidRPr="009B2F9C">
        <w:rPr>
          <w:rFonts w:cs="FrankRuehl"/>
          <w:sz w:val="20"/>
          <w:szCs w:val="22"/>
          <w:rtl/>
        </w:rPr>
        <w:t xml:space="preserve"> </w:t>
      </w:r>
      <w:r w:rsidRPr="009B2F9C">
        <w:rPr>
          <w:rFonts w:cs="FrankRuehl" w:hint="cs"/>
          <w:sz w:val="20"/>
          <w:szCs w:val="22"/>
          <w:rtl/>
        </w:rPr>
        <w:t>בנושאים אתיים</w:t>
      </w:r>
      <w:r w:rsidRPr="009B2F9C">
        <w:rPr>
          <w:rFonts w:cs="FrankRuehl"/>
          <w:sz w:val="20"/>
          <w:szCs w:val="22"/>
          <w:rtl/>
        </w:rPr>
        <w:t xml:space="preserve"> </w:t>
      </w:r>
      <w:r w:rsidRPr="009B2F9C">
        <w:rPr>
          <w:rFonts w:cs="FrankRuehl" w:hint="cs"/>
          <w:sz w:val="20"/>
          <w:szCs w:val="22"/>
          <w:rtl/>
        </w:rPr>
        <w:t>שנקבעו</w:t>
      </w:r>
      <w:r w:rsidRPr="009B2F9C">
        <w:rPr>
          <w:rFonts w:cs="FrankRuehl"/>
          <w:sz w:val="20"/>
          <w:szCs w:val="22"/>
          <w:rtl/>
        </w:rPr>
        <w:t xml:space="preserve"> </w:t>
      </w:r>
      <w:r w:rsidRPr="009B2F9C">
        <w:rPr>
          <w:rFonts w:cs="FrankRuehl" w:hint="cs"/>
          <w:sz w:val="20"/>
          <w:szCs w:val="22"/>
          <w:rtl/>
        </w:rPr>
        <w:t>בחוק</w:t>
      </w:r>
      <w:r w:rsidRPr="009B2F9C">
        <w:rPr>
          <w:rFonts w:cs="FrankRuehl"/>
          <w:sz w:val="20"/>
          <w:szCs w:val="22"/>
          <w:rtl/>
        </w:rPr>
        <w:t xml:space="preserve"> </w:t>
      </w:r>
      <w:r w:rsidRPr="009B2F9C">
        <w:rPr>
          <w:rFonts w:cs="FrankRuehl" w:hint="cs"/>
          <w:sz w:val="20"/>
          <w:szCs w:val="22"/>
          <w:rtl/>
        </w:rPr>
        <w:t>שנוגעים למוסד</w:t>
      </w:r>
      <w:r w:rsidRPr="009B2F9C">
        <w:rPr>
          <w:rFonts w:cs="FrankRuehl"/>
          <w:sz w:val="20"/>
          <w:szCs w:val="22"/>
          <w:rtl/>
        </w:rPr>
        <w:t xml:space="preserve"> </w:t>
      </w:r>
      <w:r w:rsidRPr="009B2F9C">
        <w:rPr>
          <w:rFonts w:cs="FrankRuehl" w:hint="cs"/>
          <w:sz w:val="20"/>
          <w:szCs w:val="22"/>
          <w:rtl/>
        </w:rPr>
        <w:t>הרפואי. את ועדת</w:t>
      </w:r>
      <w:r w:rsidRPr="009B2F9C">
        <w:rPr>
          <w:rFonts w:cs="FrankRuehl"/>
          <w:sz w:val="20"/>
          <w:szCs w:val="22"/>
          <w:rtl/>
        </w:rPr>
        <w:t xml:space="preserve"> </w:t>
      </w:r>
      <w:r w:rsidRPr="009B2F9C">
        <w:rPr>
          <w:rFonts w:cs="FrankRuehl" w:hint="cs"/>
          <w:sz w:val="20"/>
          <w:szCs w:val="22"/>
          <w:rtl/>
        </w:rPr>
        <w:t>האתיקה</w:t>
      </w:r>
      <w:r w:rsidRPr="009B2F9C">
        <w:rPr>
          <w:rFonts w:cs="FrankRuehl"/>
          <w:sz w:val="20"/>
          <w:szCs w:val="22"/>
          <w:rtl/>
        </w:rPr>
        <w:t xml:space="preserve"> </w:t>
      </w:r>
      <w:r w:rsidRPr="009B2F9C">
        <w:rPr>
          <w:rFonts w:cs="FrankRuehl" w:hint="cs"/>
          <w:sz w:val="20"/>
          <w:szCs w:val="22"/>
          <w:rtl/>
        </w:rPr>
        <w:t>ממנה</w:t>
      </w:r>
      <w:r w:rsidRPr="009B2F9C">
        <w:rPr>
          <w:rFonts w:cs="FrankRuehl"/>
          <w:sz w:val="20"/>
          <w:szCs w:val="22"/>
          <w:rtl/>
        </w:rPr>
        <w:t xml:space="preserve"> </w:t>
      </w:r>
      <w:r w:rsidRPr="009B2F9C">
        <w:rPr>
          <w:rFonts w:cs="FrankRuehl" w:hint="cs"/>
          <w:sz w:val="20"/>
          <w:szCs w:val="22"/>
          <w:rtl/>
        </w:rPr>
        <w:t>מנכ"ל המשרד לפי</w:t>
      </w:r>
      <w:r w:rsidRPr="009B2F9C">
        <w:rPr>
          <w:rFonts w:cs="FrankRuehl"/>
          <w:sz w:val="20"/>
          <w:szCs w:val="22"/>
          <w:rtl/>
        </w:rPr>
        <w:t xml:space="preserve"> </w:t>
      </w:r>
      <w:r w:rsidRPr="009B2F9C">
        <w:rPr>
          <w:rFonts w:cs="FrankRuehl" w:hint="cs"/>
          <w:sz w:val="20"/>
          <w:szCs w:val="22"/>
          <w:rtl/>
        </w:rPr>
        <w:t>המלצת מנהל</w:t>
      </w:r>
      <w:r w:rsidRPr="009B2F9C">
        <w:rPr>
          <w:rFonts w:cs="FrankRuehl"/>
          <w:sz w:val="20"/>
          <w:szCs w:val="22"/>
          <w:rtl/>
        </w:rPr>
        <w:t xml:space="preserve"> </w:t>
      </w:r>
      <w:r w:rsidRPr="009B2F9C">
        <w:rPr>
          <w:rFonts w:cs="FrankRuehl" w:hint="cs"/>
          <w:sz w:val="20"/>
          <w:szCs w:val="22"/>
          <w:rtl/>
        </w:rPr>
        <w:t>בית החולים</w:t>
      </w:r>
      <w:r w:rsidRPr="009B2F9C">
        <w:rPr>
          <w:rFonts w:cs="FrankRuehl"/>
          <w:sz w:val="20"/>
          <w:szCs w:val="22"/>
          <w:rtl/>
        </w:rPr>
        <w:t>.</w:t>
      </w:r>
      <w:r w:rsidRPr="009B2F9C">
        <w:rPr>
          <w:rFonts w:cs="FrankRuehl" w:hint="cs"/>
          <w:sz w:val="20"/>
          <w:szCs w:val="22"/>
          <w:rtl/>
        </w:rPr>
        <w:t xml:space="preserve"> על מנהל</w:t>
      </w:r>
      <w:r w:rsidRPr="009B2F9C">
        <w:rPr>
          <w:rFonts w:cs="FrankRuehl"/>
          <w:sz w:val="20"/>
          <w:szCs w:val="22"/>
          <w:rtl/>
        </w:rPr>
        <w:t xml:space="preserve"> </w:t>
      </w:r>
      <w:r w:rsidRPr="009B2F9C">
        <w:rPr>
          <w:rFonts w:cs="FrankRuehl" w:hint="cs"/>
          <w:sz w:val="20"/>
          <w:szCs w:val="22"/>
          <w:rtl/>
        </w:rPr>
        <w:t>בית חולים</w:t>
      </w:r>
      <w:r w:rsidRPr="009B2F9C">
        <w:rPr>
          <w:rFonts w:cs="FrankRuehl"/>
          <w:sz w:val="20"/>
          <w:szCs w:val="22"/>
          <w:rtl/>
        </w:rPr>
        <w:t xml:space="preserve"> </w:t>
      </w:r>
      <w:r w:rsidRPr="009B2F9C">
        <w:rPr>
          <w:rFonts w:cs="FrankRuehl" w:hint="cs"/>
          <w:sz w:val="20"/>
          <w:szCs w:val="22"/>
          <w:rtl/>
        </w:rPr>
        <w:t>שלא מונתה</w:t>
      </w:r>
      <w:r w:rsidRPr="009B2F9C">
        <w:rPr>
          <w:rFonts w:cs="FrankRuehl"/>
          <w:sz w:val="20"/>
          <w:szCs w:val="22"/>
          <w:rtl/>
        </w:rPr>
        <w:t xml:space="preserve"> </w:t>
      </w:r>
      <w:r w:rsidRPr="009B2F9C">
        <w:rPr>
          <w:rFonts w:cs="FrankRuehl" w:hint="cs"/>
          <w:sz w:val="20"/>
          <w:szCs w:val="22"/>
          <w:rtl/>
        </w:rPr>
        <w:t>בו</w:t>
      </w:r>
      <w:r w:rsidRPr="009B2F9C">
        <w:rPr>
          <w:rFonts w:cs="FrankRuehl"/>
          <w:sz w:val="20"/>
          <w:szCs w:val="22"/>
          <w:rtl/>
        </w:rPr>
        <w:t xml:space="preserve"> </w:t>
      </w:r>
      <w:r w:rsidRPr="009B2F9C">
        <w:rPr>
          <w:rFonts w:cs="FrankRuehl" w:hint="cs"/>
          <w:sz w:val="20"/>
          <w:szCs w:val="22"/>
          <w:rtl/>
        </w:rPr>
        <w:t>ועדת</w:t>
      </w:r>
      <w:r w:rsidRPr="009B2F9C">
        <w:rPr>
          <w:rFonts w:cs="FrankRuehl"/>
          <w:sz w:val="20"/>
          <w:szCs w:val="22"/>
          <w:rtl/>
        </w:rPr>
        <w:t xml:space="preserve"> </w:t>
      </w:r>
      <w:r w:rsidRPr="009B2F9C">
        <w:rPr>
          <w:rFonts w:cs="FrankRuehl" w:hint="cs"/>
          <w:sz w:val="20"/>
          <w:szCs w:val="22"/>
          <w:rtl/>
        </w:rPr>
        <w:t>אתיקה</w:t>
      </w:r>
      <w:r w:rsidRPr="009B2F9C">
        <w:rPr>
          <w:rFonts w:cs="FrankRuehl"/>
          <w:sz w:val="20"/>
          <w:szCs w:val="22"/>
          <w:rtl/>
        </w:rPr>
        <w:t xml:space="preserve"> </w:t>
      </w:r>
      <w:r w:rsidRPr="009B2F9C">
        <w:rPr>
          <w:rFonts w:cs="FrankRuehl" w:hint="cs"/>
          <w:sz w:val="20"/>
          <w:szCs w:val="22"/>
          <w:rtl/>
        </w:rPr>
        <w:t>לפנות</w:t>
      </w:r>
      <w:r w:rsidRPr="009B2F9C">
        <w:rPr>
          <w:rFonts w:cs="FrankRuehl"/>
          <w:sz w:val="20"/>
          <w:szCs w:val="22"/>
          <w:rtl/>
        </w:rPr>
        <w:t xml:space="preserve"> </w:t>
      </w:r>
      <w:r w:rsidRPr="009B2F9C">
        <w:rPr>
          <w:rFonts w:cs="FrankRuehl" w:hint="cs"/>
          <w:sz w:val="20"/>
          <w:szCs w:val="22"/>
          <w:rtl/>
        </w:rPr>
        <w:t>למנכ"ל</w:t>
      </w:r>
      <w:r w:rsidRPr="009B2F9C">
        <w:rPr>
          <w:rFonts w:cs="FrankRuehl"/>
          <w:sz w:val="20"/>
          <w:szCs w:val="22"/>
          <w:rtl/>
        </w:rPr>
        <w:t xml:space="preserve"> </w:t>
      </w:r>
      <w:r w:rsidRPr="009B2F9C">
        <w:rPr>
          <w:rFonts w:cs="FrankRuehl" w:hint="cs"/>
          <w:sz w:val="20"/>
          <w:szCs w:val="22"/>
          <w:rtl/>
        </w:rPr>
        <w:t>המשרד</w:t>
      </w:r>
      <w:r w:rsidRPr="009B2F9C">
        <w:rPr>
          <w:rFonts w:cs="FrankRuehl"/>
          <w:sz w:val="20"/>
          <w:szCs w:val="22"/>
          <w:rtl/>
        </w:rPr>
        <w:t xml:space="preserve"> </w:t>
      </w:r>
      <w:r w:rsidRPr="009B2F9C">
        <w:rPr>
          <w:rFonts w:cs="FrankRuehl" w:hint="cs"/>
          <w:sz w:val="20"/>
          <w:szCs w:val="22"/>
          <w:rtl/>
        </w:rPr>
        <w:t>לשם</w:t>
      </w:r>
      <w:r w:rsidRPr="009B2F9C">
        <w:rPr>
          <w:rFonts w:cs="FrankRuehl"/>
          <w:sz w:val="20"/>
          <w:szCs w:val="22"/>
          <w:rtl/>
        </w:rPr>
        <w:t xml:space="preserve"> </w:t>
      </w:r>
      <w:r w:rsidRPr="009B2F9C">
        <w:rPr>
          <w:rFonts w:cs="FrankRuehl" w:hint="cs"/>
          <w:sz w:val="20"/>
          <w:szCs w:val="22"/>
          <w:rtl/>
        </w:rPr>
        <w:t>מינוי</w:t>
      </w:r>
      <w:r w:rsidRPr="009B2F9C">
        <w:rPr>
          <w:rFonts w:cs="FrankRuehl"/>
          <w:sz w:val="20"/>
          <w:szCs w:val="22"/>
          <w:rtl/>
        </w:rPr>
        <w:t xml:space="preserve"> </w:t>
      </w:r>
      <w:r w:rsidRPr="009B2F9C">
        <w:rPr>
          <w:rFonts w:cs="FrankRuehl" w:hint="cs"/>
          <w:sz w:val="20"/>
          <w:szCs w:val="22"/>
          <w:rtl/>
        </w:rPr>
        <w:t>ועדת אתיקה</w:t>
      </w:r>
      <w:r w:rsidRPr="009B2F9C">
        <w:rPr>
          <w:rFonts w:cs="FrankRuehl"/>
          <w:sz w:val="20"/>
          <w:szCs w:val="22"/>
          <w:rtl/>
        </w:rPr>
        <w:t xml:space="preserve"> </w:t>
      </w:r>
      <w:r w:rsidRPr="009B2F9C">
        <w:rPr>
          <w:rFonts w:cs="FrankRuehl" w:hint="cs"/>
          <w:sz w:val="20"/>
          <w:szCs w:val="22"/>
          <w:rtl/>
        </w:rPr>
        <w:t>במוסדו</w:t>
      </w:r>
      <w:r w:rsidRPr="009B2F9C">
        <w:rPr>
          <w:rFonts w:cs="FrankRuehl"/>
          <w:sz w:val="20"/>
          <w:szCs w:val="22"/>
          <w:rtl/>
        </w:rPr>
        <w:t>.</w:t>
      </w:r>
      <w:r w:rsidRPr="009B2F9C">
        <w:rPr>
          <w:rFonts w:cs="FrankRuehl" w:hint="cs"/>
          <w:sz w:val="20"/>
          <w:szCs w:val="22"/>
          <w:rtl/>
        </w:rPr>
        <w:t xml:space="preserve"> על פי חוק זכויות החולה על ועדת האתיקה לכלול שישה חברים: יושב הראש של הוועדה יהיה אדם הכשיר להתמנות לשופט בית משפט מחוזי מתוך רשימה שהכין שר המשפטים, שאר חברי הוועדה יהיו שני רופאים מומחים, כל אחד מתחום התמחות אחר; פסיכולוג או עובד סוציאלי; אחות מוסמכת; נציג ציבור או איש דת. </w:t>
      </w:r>
    </w:p>
    <w:p w:rsidR="00DF26AC" w:rsidRPr="009B2F9C" w:rsidP="00DE6B53">
      <w:pPr>
        <w:spacing w:after="240" w:line="230" w:lineRule="exact"/>
        <w:jc w:val="both"/>
        <w:rPr>
          <w:rFonts w:cs="FrankRuehl"/>
          <w:sz w:val="20"/>
          <w:szCs w:val="22"/>
          <w:rtl/>
        </w:rPr>
      </w:pPr>
      <w:r w:rsidRPr="009B2F9C">
        <w:rPr>
          <w:rFonts w:cs="FrankRuehl" w:hint="cs"/>
          <w:sz w:val="20"/>
          <w:szCs w:val="22"/>
          <w:rtl/>
        </w:rPr>
        <w:t xml:space="preserve">על פי חוק זכויות החולה, תפקיד הוועדה לקבל החלטות בסוגיות רגישות הנוגעות במישרין לזכויות החולה, לרבות זכותו לכבוד ולפרטיות. בין השאר נקבע בחוק, כי הוועדה מוסמכת לאשר בנסיבות מסוימות אי-מסירת מידע רפואי למטופל בנוגע למצבו הרפואי; מתן טיפול רפואי ללא הסכמה </w:t>
      </w:r>
      <w:r w:rsidRPr="009B2F9C">
        <w:rPr>
          <w:rFonts w:cs="FrankRuehl"/>
          <w:sz w:val="20"/>
          <w:szCs w:val="22"/>
          <w:rtl/>
        </w:rPr>
        <w:t>בנסיבות שבהן נשקפת למטופל סכנה חמורה</w:t>
      </w:r>
      <w:r w:rsidRPr="009B2F9C">
        <w:rPr>
          <w:rFonts w:cs="FrankRuehl" w:hint="cs"/>
          <w:sz w:val="20"/>
          <w:szCs w:val="22"/>
          <w:rtl/>
        </w:rPr>
        <w:t xml:space="preserve">; מסירת מידע רפואי לגורם אחר. כמו כן היא מוסמכת לדון בהשגות של מטופל או נציגו בדבר שלמות התיעוד של ממצאים עובדתיים ברשומה הרפואית הנוגעים למצבו של המטופל, לטיפול בו ולתוצאותיו. </w:t>
      </w:r>
    </w:p>
    <w:p w:rsidR="00DF26AC" w:rsidRPr="009B2F9C" w:rsidP="00DE6B53">
      <w:pPr>
        <w:pStyle w:val="RESHET"/>
        <w:keepLines/>
        <w:rPr>
          <w:rtl/>
        </w:rPr>
      </w:pPr>
      <w:r w:rsidRPr="009B2F9C">
        <w:rPr>
          <w:rFonts w:hint="cs"/>
          <w:rtl/>
        </w:rPr>
        <w:t xml:space="preserve">הביקורת העלתה, כי </w:t>
      </w:r>
      <w:r w:rsidRPr="009B2F9C">
        <w:rPr>
          <w:rtl/>
        </w:rPr>
        <w:t>ב</w:t>
      </w:r>
      <w:r w:rsidRPr="009B2F9C">
        <w:rPr>
          <w:rFonts w:hint="cs"/>
          <w:rtl/>
        </w:rPr>
        <w:t>-</w:t>
      </w:r>
      <w:r w:rsidRPr="009B2F9C">
        <w:rPr>
          <w:rtl/>
        </w:rPr>
        <w:t xml:space="preserve">18 בתי חולים מונו ועדות אתיקה. </w:t>
      </w:r>
      <w:r w:rsidRPr="009B2F9C">
        <w:rPr>
          <w:rFonts w:hint="cs"/>
          <w:rtl/>
        </w:rPr>
        <w:t xml:space="preserve">עם זאת, ועדות האתיקה התכנסו פעמים מעטות בלבד בשנת 2013: בתשעה בתי חולים </w:t>
      </w:r>
      <w:r w:rsidRPr="009B2F9C">
        <w:rPr>
          <w:rtl/>
        </w:rPr>
        <w:t>ועד</w:t>
      </w:r>
      <w:r w:rsidRPr="009B2F9C">
        <w:rPr>
          <w:rFonts w:hint="cs"/>
          <w:rtl/>
        </w:rPr>
        <w:t>ו</w:t>
      </w:r>
      <w:r w:rsidRPr="009B2F9C">
        <w:rPr>
          <w:rtl/>
        </w:rPr>
        <w:t xml:space="preserve">ת האתיקה </w:t>
      </w:r>
      <w:r w:rsidRPr="009B2F9C">
        <w:rPr>
          <w:rFonts w:hint="cs"/>
          <w:rtl/>
        </w:rPr>
        <w:t>לא התכנסו כלל; בשני בתי חולים התכנסה ועדת האתיקה רק פעם אחת; בשישה בתי חולים הוועדה התכנסה בין פעם אחת לשש פעמים; ובבית חולים אחר 12 פעמים. בבתי החולים שבהם התכנסה הוועדה שש עד 12 פעמים היו</w:t>
      </w:r>
      <w:r w:rsidRPr="009B2F9C">
        <w:rPr>
          <w:rtl/>
        </w:rPr>
        <w:t xml:space="preserve"> </w:t>
      </w:r>
      <w:r w:rsidRPr="009B2F9C">
        <w:rPr>
          <w:rFonts w:hint="cs"/>
          <w:rtl/>
        </w:rPr>
        <w:t>כמה</w:t>
      </w:r>
      <w:r w:rsidRPr="009B2F9C">
        <w:rPr>
          <w:rtl/>
        </w:rPr>
        <w:t xml:space="preserve"> </w:t>
      </w:r>
      <w:r w:rsidRPr="009B2F9C">
        <w:rPr>
          <w:rFonts w:hint="cs"/>
          <w:rtl/>
        </w:rPr>
        <w:t>התכנסויות</w:t>
      </w:r>
      <w:r w:rsidRPr="009B2F9C">
        <w:rPr>
          <w:rtl/>
        </w:rPr>
        <w:t xml:space="preserve"> </w:t>
      </w:r>
      <w:r w:rsidRPr="009B2F9C">
        <w:rPr>
          <w:rFonts w:hint="cs"/>
          <w:rtl/>
        </w:rPr>
        <w:t>שלא</w:t>
      </w:r>
      <w:r w:rsidRPr="009B2F9C">
        <w:rPr>
          <w:rtl/>
        </w:rPr>
        <w:t xml:space="preserve"> </w:t>
      </w:r>
      <w:r w:rsidRPr="009B2F9C">
        <w:rPr>
          <w:rFonts w:hint="cs"/>
          <w:rtl/>
        </w:rPr>
        <w:t>יועדו</w:t>
      </w:r>
      <w:r w:rsidRPr="009B2F9C">
        <w:rPr>
          <w:rtl/>
        </w:rPr>
        <w:t xml:space="preserve"> למטרות שנקבעו בחוק</w:t>
      </w:r>
      <w:r w:rsidRPr="009B2F9C">
        <w:rPr>
          <w:rFonts w:hint="cs"/>
          <w:rtl/>
        </w:rPr>
        <w:t>, כלומר ל</w:t>
      </w:r>
      <w:r w:rsidRPr="009B2F9C">
        <w:rPr>
          <w:rtl/>
        </w:rPr>
        <w:t>דיונים במקרים פרטניים</w:t>
      </w:r>
      <w:r w:rsidRPr="009B2F9C">
        <w:rPr>
          <w:rFonts w:hint="cs"/>
          <w:rtl/>
        </w:rPr>
        <w:t>,</w:t>
      </w:r>
      <w:r w:rsidRPr="009B2F9C">
        <w:rPr>
          <w:rtl/>
        </w:rPr>
        <w:t xml:space="preserve"> אלא </w:t>
      </w:r>
      <w:r w:rsidRPr="009B2F9C">
        <w:rPr>
          <w:rFonts w:hint="cs"/>
          <w:rtl/>
        </w:rPr>
        <w:t>לדיונים</w:t>
      </w:r>
      <w:r w:rsidRPr="009B2F9C">
        <w:rPr>
          <w:rtl/>
        </w:rPr>
        <w:t xml:space="preserve"> בנושאים אתיים מערכתיים. </w:t>
      </w:r>
      <w:r w:rsidRPr="009B2F9C">
        <w:rPr>
          <w:rFonts w:hint="cs"/>
          <w:rtl/>
        </w:rPr>
        <w:t>ממצאי</w:t>
      </w:r>
      <w:r w:rsidRPr="009B2F9C">
        <w:rPr>
          <w:rtl/>
        </w:rPr>
        <w:t xml:space="preserve"> הביקורת </w:t>
      </w:r>
      <w:r w:rsidRPr="009B2F9C">
        <w:rPr>
          <w:rFonts w:hint="cs"/>
          <w:rtl/>
        </w:rPr>
        <w:t>מצביעים</w:t>
      </w:r>
      <w:r w:rsidRPr="009B2F9C">
        <w:rPr>
          <w:rtl/>
        </w:rPr>
        <w:t xml:space="preserve"> על כך שלמרות </w:t>
      </w:r>
      <w:r w:rsidRPr="009B2F9C">
        <w:rPr>
          <w:rFonts w:hint="cs"/>
          <w:rtl/>
        </w:rPr>
        <w:t>מינוי</w:t>
      </w:r>
      <w:r w:rsidRPr="009B2F9C">
        <w:rPr>
          <w:rtl/>
        </w:rPr>
        <w:t xml:space="preserve"> ועדות האתיקה, </w:t>
      </w:r>
      <w:r w:rsidRPr="009B2F9C">
        <w:rPr>
          <w:rFonts w:hint="cs"/>
          <w:rtl/>
        </w:rPr>
        <w:t>לא</w:t>
      </w:r>
      <w:r w:rsidRPr="009B2F9C">
        <w:rPr>
          <w:rtl/>
        </w:rPr>
        <w:t xml:space="preserve"> נעשה </w:t>
      </w:r>
      <w:r w:rsidRPr="009B2F9C">
        <w:rPr>
          <w:rFonts w:hint="cs"/>
          <w:rtl/>
        </w:rPr>
        <w:t>בהן</w:t>
      </w:r>
      <w:r w:rsidRPr="009B2F9C">
        <w:rPr>
          <w:rtl/>
        </w:rPr>
        <w:t xml:space="preserve"> </w:t>
      </w:r>
      <w:r w:rsidRPr="009B2F9C">
        <w:rPr>
          <w:rFonts w:hint="cs"/>
          <w:rtl/>
        </w:rPr>
        <w:t>שימוש</w:t>
      </w:r>
      <w:r w:rsidRPr="009B2F9C">
        <w:rPr>
          <w:rtl/>
        </w:rPr>
        <w:t xml:space="preserve"> </w:t>
      </w:r>
      <w:r w:rsidRPr="009B2F9C">
        <w:rPr>
          <w:rFonts w:hint="cs"/>
          <w:rtl/>
        </w:rPr>
        <w:t>ממשי</w:t>
      </w:r>
      <w:r w:rsidRPr="009B2F9C">
        <w:rPr>
          <w:rtl/>
        </w:rPr>
        <w:t xml:space="preserve"> בפועל.</w:t>
      </w:r>
      <w:r w:rsidRPr="009B2F9C">
        <w:rPr>
          <w:rFonts w:hint="cs"/>
          <w:rtl/>
        </w:rPr>
        <w:t xml:space="preserve"> </w:t>
      </w:r>
    </w:p>
    <w:p w:rsidR="00DF26AC" w:rsidRPr="009B2F9C" w:rsidP="00DE6B53">
      <w:pPr>
        <w:pStyle w:val="RESHET"/>
        <w:rPr>
          <w:rtl/>
        </w:rPr>
      </w:pPr>
      <w:r w:rsidRPr="009B2F9C">
        <w:rPr>
          <w:rtl/>
        </w:rPr>
        <w:t xml:space="preserve">עלה שעל אף מיעוט הפניות לוועדות האתיקה, המשרד </w:t>
      </w:r>
      <w:r w:rsidRPr="009B2F9C">
        <w:rPr>
          <w:rFonts w:hint="cs"/>
          <w:rtl/>
        </w:rPr>
        <w:t>ו</w:t>
      </w:r>
      <w:r w:rsidRPr="009B2F9C">
        <w:rPr>
          <w:rtl/>
        </w:rPr>
        <w:t>בתי החולים לא ניתחו את הסיבות לכך</w:t>
      </w:r>
      <w:r w:rsidRPr="009B2F9C">
        <w:rPr>
          <w:rFonts w:hint="cs"/>
          <w:rtl/>
        </w:rPr>
        <w:t xml:space="preserve">. </w:t>
      </w:r>
      <w:r w:rsidRPr="009B2F9C">
        <w:rPr>
          <w:rtl/>
        </w:rPr>
        <w:t>יתר</w:t>
      </w:r>
      <w:r w:rsidRPr="009B2F9C">
        <w:rPr>
          <w:rFonts w:hint="cs"/>
          <w:rtl/>
        </w:rPr>
        <w:t xml:space="preserve"> על כן -</w:t>
      </w:r>
      <w:r w:rsidRPr="009B2F9C">
        <w:rPr>
          <w:rtl/>
        </w:rPr>
        <w:t xml:space="preserve"> הנושא לא זכה ל</w:t>
      </w:r>
      <w:r w:rsidRPr="009B2F9C">
        <w:rPr>
          <w:rFonts w:hint="cs"/>
          <w:rtl/>
        </w:rPr>
        <w:t>עלות</w:t>
      </w:r>
      <w:r w:rsidRPr="009B2F9C">
        <w:rPr>
          <w:rtl/>
        </w:rPr>
        <w:t xml:space="preserve"> </w:t>
      </w:r>
      <w:r w:rsidRPr="009B2F9C">
        <w:rPr>
          <w:rFonts w:hint="cs"/>
          <w:rtl/>
        </w:rPr>
        <w:t xml:space="preserve">בקביעות על </w:t>
      </w:r>
      <w:r w:rsidRPr="009B2F9C">
        <w:rPr>
          <w:rtl/>
        </w:rPr>
        <w:t xml:space="preserve">סדר יומם. </w:t>
      </w:r>
      <w:r w:rsidRPr="009B2F9C">
        <w:rPr>
          <w:rFonts w:hint="cs"/>
          <w:rtl/>
        </w:rPr>
        <w:t>מ</w:t>
      </w:r>
      <w:r w:rsidRPr="009B2F9C">
        <w:rPr>
          <w:rtl/>
        </w:rPr>
        <w:t xml:space="preserve">כך </w:t>
      </w:r>
      <w:r w:rsidRPr="009B2F9C">
        <w:rPr>
          <w:rFonts w:hint="cs"/>
          <w:rtl/>
        </w:rPr>
        <w:t>עולה</w:t>
      </w:r>
      <w:r w:rsidRPr="009B2F9C">
        <w:rPr>
          <w:rtl/>
        </w:rPr>
        <w:t xml:space="preserve"> לכאורה </w:t>
      </w:r>
      <w:r w:rsidRPr="009B2F9C">
        <w:rPr>
          <w:rFonts w:hint="cs"/>
          <w:rtl/>
        </w:rPr>
        <w:t>ה</w:t>
      </w:r>
      <w:r w:rsidRPr="009B2F9C">
        <w:rPr>
          <w:rtl/>
        </w:rPr>
        <w:t>מסר שהנושא אינו חשוב דיו.</w:t>
      </w:r>
    </w:p>
    <w:p w:rsidR="00DF26AC" w:rsidRPr="009B2F9C" w:rsidP="00DE6B53">
      <w:pPr>
        <w:spacing w:before="180" w:after="240" w:line="230" w:lineRule="exact"/>
        <w:jc w:val="both"/>
        <w:rPr>
          <w:rFonts w:cs="FrankRuehl"/>
          <w:sz w:val="20"/>
          <w:szCs w:val="22"/>
          <w:rtl/>
        </w:rPr>
      </w:pPr>
      <w:r w:rsidRPr="009B2F9C">
        <w:rPr>
          <w:rFonts w:cs="FrankRuehl" w:hint="cs"/>
          <w:sz w:val="20"/>
          <w:szCs w:val="22"/>
          <w:rtl/>
        </w:rPr>
        <w:t>מנהלי מחלקות פנימיות בבתי החולים ורופאים בכירים אחרים מסרו לנציגי משרד מבקר המדינה, כי הם נמנעים מלפנות לוועדות האתיקה בגלל עומס העבודה המוטל עליהם ואי-יכולתה של ועדת האתיקה לענות על הצורך במתן פתרונות מידיים בשל זמינותה הנמוכה. לטענתם יש ל</w:t>
      </w:r>
      <w:r w:rsidRPr="009B2F9C">
        <w:rPr>
          <w:rFonts w:cs="FrankRuehl"/>
          <w:sz w:val="20"/>
          <w:szCs w:val="22"/>
          <w:rtl/>
        </w:rPr>
        <w:t>חברי הו</w:t>
      </w:r>
      <w:r w:rsidRPr="009B2F9C">
        <w:rPr>
          <w:rFonts w:cs="FrankRuehl" w:hint="cs"/>
          <w:sz w:val="20"/>
          <w:szCs w:val="22"/>
          <w:rtl/>
        </w:rPr>
        <w:t>ו</w:t>
      </w:r>
      <w:r w:rsidRPr="009B2F9C">
        <w:rPr>
          <w:rFonts w:cs="FrankRuehl"/>
          <w:sz w:val="20"/>
          <w:szCs w:val="22"/>
          <w:rtl/>
        </w:rPr>
        <w:t xml:space="preserve">עדה </w:t>
      </w:r>
      <w:r w:rsidRPr="009B2F9C">
        <w:rPr>
          <w:rFonts w:cs="FrankRuehl" w:hint="cs"/>
          <w:sz w:val="20"/>
          <w:szCs w:val="22"/>
          <w:rtl/>
        </w:rPr>
        <w:t xml:space="preserve">ידע מועט </w:t>
      </w:r>
      <w:r w:rsidRPr="009B2F9C">
        <w:rPr>
          <w:rFonts w:cs="FrankRuehl"/>
          <w:sz w:val="20"/>
          <w:szCs w:val="22"/>
          <w:rtl/>
        </w:rPr>
        <w:t>בסוגיות אתיות</w:t>
      </w:r>
      <w:r w:rsidRPr="009B2F9C">
        <w:rPr>
          <w:rFonts w:cs="FrankRuehl" w:hint="cs"/>
          <w:sz w:val="20"/>
          <w:szCs w:val="22"/>
          <w:rtl/>
        </w:rPr>
        <w:t xml:space="preserve">. עוד מסרו מנהלי המחלקות והרופאים הבכירים כי לעתים הם אינם תופסים </w:t>
      </w:r>
      <w:r w:rsidRPr="009B2F9C">
        <w:rPr>
          <w:rFonts w:cs="FrankRuehl"/>
          <w:sz w:val="20"/>
          <w:szCs w:val="22"/>
          <w:rtl/>
        </w:rPr>
        <w:t xml:space="preserve">סוגיות </w:t>
      </w:r>
      <w:r w:rsidRPr="009B2F9C">
        <w:rPr>
          <w:rFonts w:cs="FrankRuehl" w:hint="cs"/>
          <w:sz w:val="20"/>
          <w:szCs w:val="22"/>
          <w:rtl/>
        </w:rPr>
        <w:t xml:space="preserve">שונות </w:t>
      </w:r>
      <w:r w:rsidRPr="009B2F9C">
        <w:rPr>
          <w:rFonts w:cs="FrankRuehl"/>
          <w:sz w:val="20"/>
          <w:szCs w:val="22"/>
          <w:rtl/>
        </w:rPr>
        <w:t xml:space="preserve">כדילמות אתיות אלא </w:t>
      </w:r>
      <w:r w:rsidRPr="009B2F9C">
        <w:rPr>
          <w:rFonts w:cs="FrankRuehl" w:hint="cs"/>
          <w:sz w:val="20"/>
          <w:szCs w:val="22"/>
          <w:rtl/>
        </w:rPr>
        <w:t>כעניינים רפואיים</w:t>
      </w:r>
      <w:r w:rsidRPr="009B2F9C">
        <w:rPr>
          <w:rFonts w:cs="FrankRuehl"/>
          <w:sz w:val="20"/>
          <w:szCs w:val="22"/>
          <w:rtl/>
        </w:rPr>
        <w:t xml:space="preserve"> ש</w:t>
      </w:r>
      <w:r w:rsidRPr="009B2F9C">
        <w:rPr>
          <w:rFonts w:cs="FrankRuehl" w:hint="cs"/>
          <w:sz w:val="20"/>
          <w:szCs w:val="22"/>
          <w:rtl/>
        </w:rPr>
        <w:t>הם עצמם בעלי הסמכות המקצועית הבלעדית להסדירם</w:t>
      </w:r>
      <w:r w:rsidRPr="009B2F9C">
        <w:rPr>
          <w:rFonts w:cs="FrankRuehl"/>
          <w:sz w:val="20"/>
          <w:szCs w:val="22"/>
          <w:rtl/>
        </w:rPr>
        <w:t xml:space="preserve">. </w:t>
      </w:r>
    </w:p>
    <w:p w:rsidR="00DF26AC" w:rsidRPr="009B2F9C" w:rsidP="00DE6B53">
      <w:pPr>
        <w:pStyle w:val="RESHET"/>
        <w:rPr>
          <w:rtl/>
        </w:rPr>
      </w:pPr>
      <w:r w:rsidRPr="009B2F9C">
        <w:rPr>
          <w:rFonts w:hint="cs"/>
          <w:rtl/>
        </w:rPr>
        <w:t xml:space="preserve">יוצא שרופאים שעוסקים תדיר בדילמות אתיות-רפואיות רבות אינם משתמשים כמעט בכלי שמקנה להם חוק זכויות החולה. משרד מבקר המדינה ממליץ למשרד הבריאות, לכללית ולהנהלות בתי החולים הכלליים לנתח את הגורמים שמפחיתים את הפניות לוועדות האתיקה ולהטמיע בקרב הרופאים את הצורך בשיתופן של ועדות האתיקה בבעיות אתיות, להעצים בכך את מעמדן ולהרחיב את פעילותן כפי שמקובל בעולם. כמו כן עליהם לדאוג גם להכשרתם של חברי ועדות האתיקה לטפל בסוגיות שהן מופקדות עליהן ולדרוש מהן דיווח על עבודתן. כמו כן יש לפעול להרחבת זמינותן ונגישותן של ועדות האתיקה לצוותים הרפואיים. </w:t>
      </w:r>
    </w:p>
    <w:p w:rsidR="00DF26AC" w:rsidRPr="009B2F9C" w:rsidP="00DE6B53">
      <w:pPr>
        <w:spacing w:before="180" w:after="120" w:line="230" w:lineRule="exact"/>
        <w:jc w:val="both"/>
        <w:rPr>
          <w:rFonts w:cs="FrankRuehl"/>
          <w:sz w:val="20"/>
          <w:szCs w:val="22"/>
          <w:rtl/>
        </w:rPr>
      </w:pPr>
      <w:r w:rsidRPr="009B2F9C">
        <w:rPr>
          <w:rFonts w:cs="FrankRuehl" w:hint="cs"/>
          <w:sz w:val="20"/>
          <w:szCs w:val="22"/>
          <w:rtl/>
        </w:rPr>
        <w:t>בתשובתו מדצמבר 2014 מסר משרד הבריאות, כי יפעל לחיזוק מעמדן ולהגברת פעילותן של ועדות האתיקה בבתי חולים.</w:t>
      </w:r>
    </w:p>
    <w:p w:rsidR="00DF26AC" w:rsidRPr="009B2F9C" w:rsidP="009B2F9C">
      <w:pPr>
        <w:spacing w:after="120" w:line="230" w:lineRule="exact"/>
        <w:jc w:val="both"/>
        <w:rPr>
          <w:rFonts w:cs="FrankRuehl"/>
          <w:sz w:val="20"/>
          <w:szCs w:val="22"/>
          <w:rtl/>
        </w:rPr>
      </w:pPr>
    </w:p>
    <w:p w:rsidR="00DF26AC" w:rsidRPr="009B2F9C" w:rsidP="009B2F9C">
      <w:pPr>
        <w:spacing w:after="120" w:line="230" w:lineRule="exact"/>
        <w:jc w:val="both"/>
        <w:rPr>
          <w:rFonts w:cs="FrankRuehl"/>
          <w:sz w:val="20"/>
          <w:szCs w:val="22"/>
          <w:rtl/>
        </w:rPr>
      </w:pPr>
    </w:p>
    <w:p w:rsidR="00DF26AC" w:rsidP="009B2F9C">
      <w:pPr>
        <w:pStyle w:val="KOT2"/>
        <w:rPr>
          <w:rtl/>
        </w:rPr>
      </w:pPr>
      <w:bookmarkStart w:id="15" w:name="_Toc403642016"/>
      <w:r>
        <w:rPr>
          <w:rFonts w:hint="cs"/>
          <w:rtl/>
        </w:rPr>
        <w:t>ועדות בדיקה, ועדות בקרה ואיכות ויחידות לניהול סיכונים</w:t>
      </w:r>
      <w:bookmarkEnd w:id="15"/>
      <w:r>
        <w:rPr>
          <w:rFonts w:hint="cs"/>
          <w:rtl/>
        </w:rPr>
        <w:t xml:space="preserve"> בבתי החולים</w:t>
      </w:r>
    </w:p>
    <w:p w:rsidR="00DF26AC" w:rsidRPr="009B2F9C" w:rsidP="009B2F9C">
      <w:pPr>
        <w:spacing w:after="120" w:line="230" w:lineRule="exact"/>
        <w:jc w:val="both"/>
        <w:rPr>
          <w:rFonts w:cs="FrankRuehl"/>
          <w:sz w:val="20"/>
          <w:szCs w:val="22"/>
          <w:rtl/>
        </w:rPr>
      </w:pPr>
      <w:r w:rsidRPr="009B2F9C">
        <w:rPr>
          <w:rFonts w:cs="FrankRuehl" w:hint="cs"/>
          <w:sz w:val="20"/>
          <w:szCs w:val="22"/>
          <w:rtl/>
        </w:rPr>
        <w:t>הפקת לקחים מבירורים של תלונות ותקלות שאירעו במהלך האשפוז עשויה לסייע בשיפור הטיפול הרפואי ובשמירה על זכויות החולה המאושפז, פרטיותו וכבודו. חוק זכויות החולה מחייב הקמת ועדות בדיקה וועדות בקרת איכות במקרים מסוימים. בבתי החולים פועלות גם יחידות לניהול סיכונים. להלן ממצאים שעלו בבדיקה:</w:t>
      </w:r>
    </w:p>
    <w:p w:rsidR="00DF26AC" w:rsidRPr="009B2F9C" w:rsidP="009B2F9C">
      <w:pPr>
        <w:spacing w:after="120" w:line="230" w:lineRule="exact"/>
        <w:jc w:val="both"/>
        <w:rPr>
          <w:rFonts w:cs="FrankRuehl"/>
          <w:sz w:val="20"/>
          <w:szCs w:val="22"/>
          <w:rtl/>
        </w:rPr>
      </w:pPr>
    </w:p>
    <w:p w:rsidR="00DF26AC" w:rsidRPr="009B2F9C" w:rsidP="009B2F9C">
      <w:pPr>
        <w:spacing w:after="120" w:line="230" w:lineRule="exact"/>
        <w:jc w:val="both"/>
        <w:rPr>
          <w:rFonts w:cs="FrankRuehl"/>
          <w:sz w:val="20"/>
          <w:szCs w:val="22"/>
          <w:rtl/>
        </w:rPr>
      </w:pPr>
    </w:p>
    <w:p w:rsidR="00DF26AC" w:rsidP="009B2F9C">
      <w:pPr>
        <w:pStyle w:val="KOT4"/>
        <w:rPr>
          <w:rtl/>
        </w:rPr>
      </w:pPr>
      <w:bookmarkStart w:id="16" w:name="_Toc403642017"/>
      <w:r>
        <w:rPr>
          <w:rFonts w:hint="cs"/>
          <w:rtl/>
        </w:rPr>
        <w:t>ועדות בדיקה</w:t>
      </w:r>
      <w:bookmarkEnd w:id="16"/>
    </w:p>
    <w:p w:rsidR="00DF26AC" w:rsidRPr="009B2F9C" w:rsidP="00DE6B53">
      <w:pPr>
        <w:spacing w:after="240" w:line="230" w:lineRule="exact"/>
        <w:jc w:val="both"/>
        <w:rPr>
          <w:rFonts w:cs="FrankRuehl"/>
          <w:sz w:val="20"/>
          <w:szCs w:val="22"/>
          <w:rtl/>
        </w:rPr>
      </w:pPr>
      <w:r w:rsidRPr="009B2F9C">
        <w:rPr>
          <w:rFonts w:cs="FrankRuehl" w:hint="cs"/>
          <w:sz w:val="20"/>
          <w:szCs w:val="22"/>
          <w:rtl/>
        </w:rPr>
        <w:t xml:space="preserve">סעיף 21 לחוק זכויות החולה קובע, כי מנכ"ל המשרד או מי שהוא הסמיך לכך, או מנהל בית החולים או מנהל קופת חולים, לפי העניין, יקים ועדת בדיקה לשם בדיקת תלונה של מטופל או לשם בדיקת אירוע חריג הנוגע למתן טיפול רפואי. הסעיף קובע שממצאיה ומסקנותיה של ועדת הבדיקה יימסרו למי שמינה את הוועדה ולמטופל הנוגע בדבר וכן למטפל העלול להיפגע ממסקנות הוועדה. לכתוב בפרוטוקול הוועדה יש חיסיון יחסי, ואולם, בית המשפט יכול להורות על מסירתו לחולה "אם מצא כי </w:t>
      </w:r>
      <w:r w:rsidRPr="009B2F9C">
        <w:rPr>
          <w:rFonts w:cs="FrankRuehl"/>
          <w:sz w:val="20"/>
          <w:szCs w:val="22"/>
          <w:rtl/>
        </w:rPr>
        <w:t xml:space="preserve">הצורך בגילויו לשם עשיית צדק עדיף מן הענין שיש לא </w:t>
      </w:r>
      <w:r w:rsidRPr="009B2F9C">
        <w:rPr>
          <w:rFonts w:cs="FrankRuehl" w:hint="cs"/>
          <w:sz w:val="20"/>
          <w:szCs w:val="22"/>
          <w:rtl/>
        </w:rPr>
        <w:t>לגלותו".</w:t>
      </w:r>
    </w:p>
    <w:p w:rsidR="00DF26AC" w:rsidRPr="009B2F9C" w:rsidP="00386693">
      <w:pPr>
        <w:pStyle w:val="RESHET"/>
        <w:rPr>
          <w:rtl/>
        </w:rPr>
      </w:pPr>
      <w:r w:rsidRPr="009B2F9C">
        <w:rPr>
          <w:rFonts w:hint="cs"/>
          <w:rtl/>
        </w:rPr>
        <w:t>התברר כי לרוב נמנעים בתי החולים מהקמת ועדות בדיקה ו</w:t>
      </w:r>
      <w:r w:rsidRPr="009B2F9C">
        <w:rPr>
          <w:rtl/>
        </w:rPr>
        <w:t>מ</w:t>
      </w:r>
      <w:r w:rsidRPr="009B2F9C">
        <w:rPr>
          <w:rFonts w:hint="cs"/>
          <w:rtl/>
        </w:rPr>
        <w:t>קיימים במקום זה</w:t>
      </w:r>
      <w:r w:rsidRPr="009B2F9C">
        <w:rPr>
          <w:rtl/>
        </w:rPr>
        <w:t xml:space="preserve"> </w:t>
      </w:r>
      <w:r w:rsidRPr="009B2F9C">
        <w:rPr>
          <w:rFonts w:hint="cs"/>
          <w:rtl/>
        </w:rPr>
        <w:t>בירור</w:t>
      </w:r>
      <w:r w:rsidRPr="009B2F9C">
        <w:rPr>
          <w:rtl/>
        </w:rPr>
        <w:t xml:space="preserve">ים פנימיים לצורך הפקת לקחים סמוך למועד </w:t>
      </w:r>
      <w:r w:rsidRPr="009B2F9C">
        <w:rPr>
          <w:rFonts w:hint="cs"/>
          <w:rtl/>
        </w:rPr>
        <w:t>האירוע. זאת בשל היעדר חיסיון על הממצאים והמסקנות של ועדות בדיקה אלה וחשש משימוש בהם במסגרת תביעת רשלנות. אי-הקמת ועדות בדיקה מובילה לאי-ביצוע תחקירים מעמיקים ומפורטים ולחוסר יכולת לרדת לשורש התלונה או האירוע החריג. באופן זה נפגעים התהליכים של הלמידה, הפקת הלקחים והסקת המסקנות החשובים להתפתחות הרפואה בישראל. יש</w:t>
      </w:r>
      <w:r w:rsidRPr="009B2F9C">
        <w:rPr>
          <w:rtl/>
        </w:rPr>
        <w:t xml:space="preserve"> לציין שממצאים אלה כבר עלו בבדיקת משרד מבקר המדינה בשנת 2011</w:t>
      </w:r>
      <w:r w:rsidRPr="009B2F9C">
        <w:rPr>
          <w:rFonts w:hint="cs"/>
          <w:rtl/>
        </w:rPr>
        <w:t>,</w:t>
      </w:r>
      <w:r w:rsidRPr="009B2F9C">
        <w:rPr>
          <w:rtl/>
        </w:rPr>
        <w:t xml:space="preserve"> והם פורסמו בשנת 2012</w:t>
      </w:r>
      <w:r>
        <w:rPr>
          <w:rStyle w:val="FootnoteReference0"/>
          <w:rFonts w:cs="FrankRuehl"/>
          <w:b w:val="0"/>
          <w:bCs w:val="0"/>
          <w:rtl/>
        </w:rPr>
        <w:footnoteReference w:id="27"/>
      </w:r>
      <w:r w:rsidRPr="009B2F9C">
        <w:rPr>
          <w:rtl/>
        </w:rPr>
        <w:t xml:space="preserve">. </w:t>
      </w:r>
      <w:r w:rsidRPr="009B2F9C">
        <w:rPr>
          <w:rFonts w:hint="cs"/>
          <w:rtl/>
        </w:rPr>
        <w:t>משרד מבקר המדינה מעיר ש</w:t>
      </w:r>
      <w:r w:rsidRPr="009B2F9C">
        <w:rPr>
          <w:rtl/>
        </w:rPr>
        <w:t xml:space="preserve">יש לראות בחומרה </w:t>
      </w:r>
      <w:r w:rsidRPr="009B2F9C">
        <w:rPr>
          <w:rFonts w:hint="cs"/>
          <w:rtl/>
        </w:rPr>
        <w:t xml:space="preserve">את העובדה </w:t>
      </w:r>
      <w:r w:rsidR="00386693">
        <w:rPr>
          <w:rFonts w:hint="cs"/>
          <w:rtl/>
        </w:rPr>
        <w:t>שעד</w:t>
      </w:r>
      <w:r w:rsidRPr="009B2F9C">
        <w:rPr>
          <w:rFonts w:hint="cs"/>
          <w:rtl/>
        </w:rPr>
        <w:t xml:space="preserve"> אוקטובר 2014, כשנתיים לאחר פרסום הממצאים האמורים, עדיין </w:t>
      </w:r>
      <w:r w:rsidRPr="009B2F9C">
        <w:rPr>
          <w:rtl/>
        </w:rPr>
        <w:t xml:space="preserve">לא הסדיר משרד הבריאות נושא זה. </w:t>
      </w:r>
      <w:r w:rsidRPr="009B2F9C">
        <w:rPr>
          <w:rFonts w:hint="cs"/>
          <w:rtl/>
        </w:rPr>
        <w:t>הימנעות</w:t>
      </w:r>
      <w:r w:rsidRPr="009B2F9C">
        <w:rPr>
          <w:rtl/>
        </w:rPr>
        <w:t xml:space="preserve"> </w:t>
      </w:r>
      <w:r w:rsidRPr="009B2F9C">
        <w:rPr>
          <w:rFonts w:hint="cs"/>
          <w:rtl/>
        </w:rPr>
        <w:t>מ</w:t>
      </w:r>
      <w:r w:rsidRPr="009B2F9C">
        <w:rPr>
          <w:rtl/>
        </w:rPr>
        <w:t xml:space="preserve">בדיקת תלונות של מטופלים </w:t>
      </w:r>
      <w:r w:rsidRPr="009B2F9C">
        <w:rPr>
          <w:rFonts w:hint="cs"/>
          <w:rtl/>
        </w:rPr>
        <w:t xml:space="preserve">באמצעות ועדות בדיקה </w:t>
      </w:r>
      <w:r w:rsidRPr="009B2F9C">
        <w:rPr>
          <w:rtl/>
        </w:rPr>
        <w:t>פוגע</w:t>
      </w:r>
      <w:r w:rsidRPr="009B2F9C">
        <w:rPr>
          <w:rFonts w:hint="cs"/>
          <w:rtl/>
        </w:rPr>
        <w:t>ת</w:t>
      </w:r>
      <w:r w:rsidRPr="009B2F9C">
        <w:rPr>
          <w:rtl/>
        </w:rPr>
        <w:t xml:space="preserve"> בזכויותיהם</w:t>
      </w:r>
      <w:r w:rsidRPr="009B2F9C">
        <w:rPr>
          <w:rFonts w:hint="cs"/>
          <w:rtl/>
        </w:rPr>
        <w:t xml:space="preserve"> של המטופלים ואינה מאפשרת</w:t>
      </w:r>
      <w:r w:rsidRPr="009B2F9C">
        <w:rPr>
          <w:rtl/>
        </w:rPr>
        <w:t xml:space="preserve"> הפקת לקחים ושיפור תהליכים</w:t>
      </w:r>
      <w:r w:rsidRPr="009B2F9C">
        <w:rPr>
          <w:rFonts w:hint="cs"/>
          <w:rtl/>
        </w:rPr>
        <w:t xml:space="preserve"> באופן מיטבי</w:t>
      </w:r>
      <w:r w:rsidRPr="009B2F9C">
        <w:rPr>
          <w:rtl/>
        </w:rPr>
        <w:t>.</w:t>
      </w:r>
    </w:p>
    <w:p w:rsidR="00DF26AC" w:rsidRPr="009B2F9C" w:rsidP="00DE6B53">
      <w:pPr>
        <w:spacing w:before="180" w:after="240" w:line="230" w:lineRule="exact"/>
        <w:jc w:val="both"/>
        <w:rPr>
          <w:rFonts w:cs="FrankRuehl"/>
          <w:sz w:val="20"/>
          <w:szCs w:val="22"/>
          <w:rtl/>
        </w:rPr>
      </w:pPr>
      <w:r w:rsidRPr="009B2F9C">
        <w:rPr>
          <w:rFonts w:cs="FrankRuehl" w:hint="cs"/>
          <w:sz w:val="20"/>
          <w:szCs w:val="22"/>
          <w:rtl/>
        </w:rPr>
        <w:t>משרד</w:t>
      </w:r>
      <w:r w:rsidRPr="009B2F9C">
        <w:rPr>
          <w:rFonts w:cs="FrankRuehl"/>
          <w:sz w:val="20"/>
          <w:szCs w:val="22"/>
          <w:rtl/>
        </w:rPr>
        <w:t xml:space="preserve"> </w:t>
      </w:r>
      <w:r w:rsidRPr="009B2F9C">
        <w:rPr>
          <w:rFonts w:cs="FrankRuehl" w:hint="cs"/>
          <w:sz w:val="20"/>
          <w:szCs w:val="22"/>
          <w:rtl/>
        </w:rPr>
        <w:t>הבריאות השיב</w:t>
      </w:r>
      <w:r w:rsidRPr="009B2F9C">
        <w:rPr>
          <w:rFonts w:cs="FrankRuehl"/>
          <w:sz w:val="20"/>
          <w:szCs w:val="22"/>
          <w:rtl/>
        </w:rPr>
        <w:t xml:space="preserve"> </w:t>
      </w:r>
      <w:r w:rsidRPr="009B2F9C">
        <w:rPr>
          <w:rFonts w:cs="FrankRuehl" w:hint="cs"/>
          <w:sz w:val="20"/>
          <w:szCs w:val="22"/>
          <w:rtl/>
        </w:rPr>
        <w:t>למשרד</w:t>
      </w:r>
      <w:r w:rsidRPr="009B2F9C">
        <w:rPr>
          <w:rFonts w:cs="FrankRuehl"/>
          <w:sz w:val="20"/>
          <w:szCs w:val="22"/>
          <w:rtl/>
        </w:rPr>
        <w:t xml:space="preserve"> </w:t>
      </w:r>
      <w:r w:rsidRPr="009B2F9C">
        <w:rPr>
          <w:rFonts w:cs="FrankRuehl" w:hint="cs"/>
          <w:sz w:val="20"/>
          <w:szCs w:val="22"/>
          <w:rtl/>
        </w:rPr>
        <w:t>מבקר</w:t>
      </w:r>
      <w:r w:rsidRPr="009B2F9C">
        <w:rPr>
          <w:rFonts w:cs="FrankRuehl"/>
          <w:sz w:val="20"/>
          <w:szCs w:val="22"/>
          <w:rtl/>
        </w:rPr>
        <w:t xml:space="preserve"> </w:t>
      </w:r>
      <w:r w:rsidRPr="009B2F9C">
        <w:rPr>
          <w:rFonts w:cs="FrankRuehl" w:hint="cs"/>
          <w:sz w:val="20"/>
          <w:szCs w:val="22"/>
          <w:rtl/>
        </w:rPr>
        <w:t>המדינה</w:t>
      </w:r>
      <w:r w:rsidRPr="009B2F9C">
        <w:rPr>
          <w:rFonts w:cs="FrankRuehl"/>
          <w:sz w:val="20"/>
          <w:szCs w:val="22"/>
          <w:rtl/>
        </w:rPr>
        <w:t xml:space="preserve"> </w:t>
      </w:r>
      <w:r w:rsidRPr="009B2F9C">
        <w:rPr>
          <w:rFonts w:cs="FrankRuehl" w:hint="cs"/>
          <w:sz w:val="20"/>
          <w:szCs w:val="22"/>
          <w:rtl/>
        </w:rPr>
        <w:t>בדצמבר</w:t>
      </w:r>
      <w:r w:rsidRPr="009B2F9C">
        <w:rPr>
          <w:rFonts w:cs="FrankRuehl"/>
          <w:sz w:val="20"/>
          <w:szCs w:val="22"/>
          <w:rtl/>
        </w:rPr>
        <w:t xml:space="preserve"> 2014</w:t>
      </w:r>
      <w:r w:rsidRPr="009B2F9C">
        <w:rPr>
          <w:rFonts w:cs="FrankRuehl" w:hint="cs"/>
          <w:sz w:val="20"/>
          <w:szCs w:val="22"/>
          <w:rtl/>
        </w:rPr>
        <w:t>,</w:t>
      </w:r>
      <w:r w:rsidRPr="009B2F9C">
        <w:rPr>
          <w:rFonts w:cs="FrankRuehl"/>
          <w:sz w:val="20"/>
          <w:szCs w:val="22"/>
          <w:rtl/>
        </w:rPr>
        <w:t xml:space="preserve"> </w:t>
      </w:r>
      <w:r w:rsidRPr="009B2F9C">
        <w:rPr>
          <w:rFonts w:cs="FrankRuehl" w:hint="cs"/>
          <w:sz w:val="20"/>
          <w:szCs w:val="22"/>
          <w:rtl/>
        </w:rPr>
        <w:t>כי</w:t>
      </w:r>
      <w:r w:rsidRPr="009B2F9C">
        <w:rPr>
          <w:rFonts w:cs="FrankRuehl" w:hint="cs"/>
          <w:b/>
          <w:bCs/>
          <w:sz w:val="20"/>
          <w:szCs w:val="22"/>
          <w:rtl/>
        </w:rPr>
        <w:t xml:space="preserve"> </w:t>
      </w:r>
      <w:r w:rsidRPr="009B2F9C">
        <w:rPr>
          <w:rFonts w:cs="FrankRuehl" w:hint="cs"/>
          <w:sz w:val="20"/>
          <w:szCs w:val="22"/>
          <w:rtl/>
        </w:rPr>
        <w:t>יש חסיון מלא על תחקירי בקרה ואיכות, אך אין חסיון מלא על בדיקה של תלונות ואירועים חריגים נקודתיים. עוד מסר משרד הבריאות, כי ניסה לקדם חקיקה שתאפשר חיסיון מלא על תחקירים ברפואה, אך אין אפשרות משפטית ומעשית להעביר תיקון חקיקה כזה עקב התנגדותו של משרד המשפטים לכך.</w:t>
      </w:r>
      <w:r w:rsidRPr="009B2F9C">
        <w:rPr>
          <w:rFonts w:cs="FrankRuehl"/>
          <w:sz w:val="20"/>
          <w:szCs w:val="22"/>
          <w:rtl/>
        </w:rPr>
        <w:t xml:space="preserve"> משרד המשפטים </w:t>
      </w:r>
      <w:r w:rsidRPr="009B2F9C">
        <w:rPr>
          <w:rFonts w:cs="FrankRuehl" w:hint="cs"/>
          <w:sz w:val="20"/>
          <w:szCs w:val="22"/>
          <w:rtl/>
        </w:rPr>
        <w:t xml:space="preserve">השיב </w:t>
      </w:r>
      <w:r w:rsidRPr="009B2F9C">
        <w:rPr>
          <w:rFonts w:cs="FrankRuehl"/>
          <w:sz w:val="20"/>
          <w:szCs w:val="22"/>
          <w:rtl/>
        </w:rPr>
        <w:t>למשרד מבקר המדינה בדצמבר 2014</w:t>
      </w:r>
      <w:r w:rsidRPr="009B2F9C">
        <w:rPr>
          <w:rFonts w:cs="FrankRuehl" w:hint="cs"/>
          <w:sz w:val="20"/>
          <w:szCs w:val="22"/>
          <w:rtl/>
        </w:rPr>
        <w:t>,</w:t>
      </w:r>
      <w:r w:rsidRPr="009B2F9C">
        <w:rPr>
          <w:rFonts w:cs="FrankRuehl"/>
          <w:sz w:val="20"/>
          <w:szCs w:val="22"/>
          <w:rtl/>
        </w:rPr>
        <w:t xml:space="preserve"> כי לדעתו </w:t>
      </w:r>
      <w:r w:rsidRPr="009B2F9C">
        <w:rPr>
          <w:rFonts w:cs="FrankRuehl" w:hint="cs"/>
          <w:sz w:val="20"/>
          <w:szCs w:val="22"/>
          <w:rtl/>
        </w:rPr>
        <w:t>יש בחוק</w:t>
      </w:r>
      <w:r w:rsidRPr="009B2F9C">
        <w:rPr>
          <w:rFonts w:cs="FrankRuehl"/>
          <w:sz w:val="20"/>
          <w:szCs w:val="22"/>
          <w:rtl/>
        </w:rPr>
        <w:t xml:space="preserve"> </w:t>
      </w:r>
      <w:r w:rsidRPr="009B2F9C">
        <w:rPr>
          <w:rFonts w:cs="FrankRuehl" w:hint="cs"/>
          <w:sz w:val="20"/>
          <w:szCs w:val="22"/>
          <w:rtl/>
        </w:rPr>
        <w:t>זכויות החולה הסדר</w:t>
      </w:r>
      <w:r w:rsidRPr="009B2F9C">
        <w:rPr>
          <w:rFonts w:cs="FrankRuehl"/>
          <w:sz w:val="20"/>
          <w:szCs w:val="22"/>
          <w:rtl/>
        </w:rPr>
        <w:t xml:space="preserve"> </w:t>
      </w:r>
      <w:r w:rsidRPr="009B2F9C">
        <w:rPr>
          <w:rFonts w:cs="FrankRuehl" w:hint="cs"/>
          <w:sz w:val="20"/>
          <w:szCs w:val="22"/>
          <w:rtl/>
        </w:rPr>
        <w:t>מלא</w:t>
      </w:r>
      <w:r w:rsidRPr="009B2F9C">
        <w:rPr>
          <w:rFonts w:cs="FrankRuehl"/>
          <w:sz w:val="20"/>
          <w:szCs w:val="22"/>
          <w:rtl/>
        </w:rPr>
        <w:t xml:space="preserve">, </w:t>
      </w:r>
      <w:r w:rsidRPr="009B2F9C">
        <w:rPr>
          <w:rFonts w:cs="FrankRuehl" w:hint="cs"/>
          <w:sz w:val="20"/>
          <w:szCs w:val="22"/>
          <w:rtl/>
        </w:rPr>
        <w:t>רחב</w:t>
      </w:r>
      <w:r w:rsidRPr="009B2F9C">
        <w:rPr>
          <w:rFonts w:cs="FrankRuehl"/>
          <w:sz w:val="20"/>
          <w:szCs w:val="22"/>
          <w:rtl/>
        </w:rPr>
        <w:t xml:space="preserve"> </w:t>
      </w:r>
      <w:r w:rsidRPr="009B2F9C">
        <w:rPr>
          <w:rFonts w:cs="FrankRuehl" w:hint="cs"/>
          <w:sz w:val="20"/>
          <w:szCs w:val="22"/>
          <w:rtl/>
        </w:rPr>
        <w:t>ומאוזן</w:t>
      </w:r>
      <w:r w:rsidRPr="009B2F9C">
        <w:rPr>
          <w:rFonts w:cs="FrankRuehl"/>
          <w:sz w:val="20"/>
          <w:szCs w:val="22"/>
          <w:rtl/>
        </w:rPr>
        <w:t xml:space="preserve"> </w:t>
      </w:r>
      <w:r w:rsidRPr="009B2F9C">
        <w:rPr>
          <w:rFonts w:cs="FrankRuehl" w:hint="cs"/>
          <w:sz w:val="20"/>
          <w:szCs w:val="22"/>
          <w:rtl/>
        </w:rPr>
        <w:t>לחיסיון</w:t>
      </w:r>
      <w:r w:rsidRPr="009B2F9C">
        <w:rPr>
          <w:rFonts w:cs="FrankRuehl"/>
          <w:sz w:val="20"/>
          <w:szCs w:val="22"/>
          <w:rtl/>
        </w:rPr>
        <w:t xml:space="preserve"> </w:t>
      </w:r>
      <w:r w:rsidRPr="009B2F9C">
        <w:rPr>
          <w:rFonts w:cs="FrankRuehl" w:hint="cs"/>
          <w:sz w:val="20"/>
          <w:szCs w:val="22"/>
          <w:rtl/>
        </w:rPr>
        <w:t>החל על</w:t>
      </w:r>
      <w:r w:rsidRPr="009B2F9C">
        <w:rPr>
          <w:rFonts w:cs="FrankRuehl"/>
          <w:sz w:val="20"/>
          <w:szCs w:val="22"/>
          <w:rtl/>
        </w:rPr>
        <w:t xml:space="preserve"> </w:t>
      </w:r>
      <w:r w:rsidRPr="009B2F9C">
        <w:rPr>
          <w:rFonts w:cs="FrankRuehl" w:hint="cs"/>
          <w:sz w:val="20"/>
          <w:szCs w:val="22"/>
          <w:rtl/>
        </w:rPr>
        <w:t>דיוני</w:t>
      </w:r>
      <w:r w:rsidRPr="009B2F9C">
        <w:rPr>
          <w:rFonts w:cs="FrankRuehl"/>
          <w:sz w:val="20"/>
          <w:szCs w:val="22"/>
          <w:rtl/>
        </w:rPr>
        <w:t xml:space="preserve"> </w:t>
      </w:r>
      <w:r w:rsidRPr="009B2F9C">
        <w:rPr>
          <w:rFonts w:cs="FrankRuehl" w:hint="cs"/>
          <w:sz w:val="20"/>
          <w:szCs w:val="22"/>
          <w:rtl/>
        </w:rPr>
        <w:t>ועדות</w:t>
      </w:r>
      <w:r w:rsidRPr="009B2F9C">
        <w:rPr>
          <w:rFonts w:cs="FrankRuehl"/>
          <w:sz w:val="20"/>
          <w:szCs w:val="22"/>
          <w:rtl/>
        </w:rPr>
        <w:t xml:space="preserve"> </w:t>
      </w:r>
      <w:r w:rsidRPr="009B2F9C">
        <w:rPr>
          <w:rFonts w:cs="FrankRuehl" w:hint="cs"/>
          <w:sz w:val="20"/>
          <w:szCs w:val="22"/>
          <w:rtl/>
        </w:rPr>
        <w:t>הבדיקה</w:t>
      </w:r>
      <w:r w:rsidRPr="009B2F9C">
        <w:rPr>
          <w:rFonts w:cs="FrankRuehl"/>
          <w:sz w:val="20"/>
          <w:szCs w:val="22"/>
          <w:rtl/>
        </w:rPr>
        <w:t xml:space="preserve"> </w:t>
      </w:r>
      <w:r w:rsidRPr="009B2F9C">
        <w:rPr>
          <w:rFonts w:cs="FrankRuehl" w:hint="cs"/>
          <w:sz w:val="20"/>
          <w:szCs w:val="22"/>
          <w:rtl/>
        </w:rPr>
        <w:t>וממצאיהן</w:t>
      </w:r>
      <w:r w:rsidRPr="009B2F9C">
        <w:rPr>
          <w:rFonts w:cs="FrankRuehl"/>
          <w:sz w:val="20"/>
          <w:szCs w:val="22"/>
          <w:rtl/>
        </w:rPr>
        <w:t xml:space="preserve">. </w:t>
      </w:r>
      <w:r w:rsidRPr="009B2F9C">
        <w:rPr>
          <w:rFonts w:cs="FrankRuehl" w:hint="cs"/>
          <w:sz w:val="20"/>
          <w:szCs w:val="22"/>
          <w:rtl/>
        </w:rPr>
        <w:t>הוא הוסיף, כי</w:t>
      </w:r>
      <w:r w:rsidRPr="009B2F9C">
        <w:rPr>
          <w:rFonts w:cs="FrankRuehl"/>
          <w:sz w:val="20"/>
          <w:szCs w:val="22"/>
          <w:rtl/>
        </w:rPr>
        <w:t xml:space="preserve"> "לא </w:t>
      </w:r>
      <w:r w:rsidRPr="009B2F9C">
        <w:rPr>
          <w:rFonts w:cs="FrankRuehl" w:hint="cs"/>
          <w:sz w:val="20"/>
          <w:szCs w:val="22"/>
          <w:rtl/>
        </w:rPr>
        <w:t>הובא</w:t>
      </w:r>
      <w:r w:rsidRPr="009B2F9C">
        <w:rPr>
          <w:rFonts w:cs="FrankRuehl"/>
          <w:sz w:val="20"/>
          <w:szCs w:val="22"/>
          <w:rtl/>
        </w:rPr>
        <w:t xml:space="preserve"> </w:t>
      </w:r>
      <w:r w:rsidRPr="009B2F9C">
        <w:rPr>
          <w:rFonts w:cs="FrankRuehl" w:hint="cs"/>
          <w:sz w:val="20"/>
          <w:szCs w:val="22"/>
          <w:rtl/>
        </w:rPr>
        <w:t>בפני</w:t>
      </w:r>
      <w:r w:rsidRPr="009B2F9C">
        <w:rPr>
          <w:rFonts w:cs="FrankRuehl"/>
          <w:sz w:val="20"/>
          <w:szCs w:val="22"/>
          <w:rtl/>
        </w:rPr>
        <w:t xml:space="preserve"> </w:t>
      </w:r>
      <w:r w:rsidRPr="009B2F9C">
        <w:rPr>
          <w:rFonts w:cs="FrankRuehl" w:hint="cs"/>
          <w:sz w:val="20"/>
          <w:szCs w:val="22"/>
          <w:rtl/>
        </w:rPr>
        <w:t>משרד</w:t>
      </w:r>
      <w:r w:rsidRPr="009B2F9C">
        <w:rPr>
          <w:rFonts w:cs="FrankRuehl"/>
          <w:sz w:val="20"/>
          <w:szCs w:val="22"/>
          <w:rtl/>
        </w:rPr>
        <w:t xml:space="preserve"> </w:t>
      </w:r>
      <w:r w:rsidRPr="009B2F9C">
        <w:rPr>
          <w:rFonts w:cs="FrankRuehl" w:hint="cs"/>
          <w:sz w:val="20"/>
          <w:szCs w:val="22"/>
          <w:rtl/>
        </w:rPr>
        <w:t>המשפטים</w:t>
      </w:r>
      <w:r w:rsidRPr="009B2F9C">
        <w:rPr>
          <w:rFonts w:cs="FrankRuehl"/>
          <w:sz w:val="20"/>
          <w:szCs w:val="22"/>
          <w:rtl/>
        </w:rPr>
        <w:t xml:space="preserve"> </w:t>
      </w:r>
      <w:r w:rsidRPr="009B2F9C">
        <w:rPr>
          <w:rFonts w:cs="FrankRuehl" w:hint="cs"/>
          <w:sz w:val="20"/>
          <w:szCs w:val="22"/>
          <w:rtl/>
        </w:rPr>
        <w:t>צורך</w:t>
      </w:r>
      <w:r w:rsidRPr="009B2F9C">
        <w:rPr>
          <w:rFonts w:cs="FrankRuehl"/>
          <w:sz w:val="20"/>
          <w:szCs w:val="22"/>
          <w:rtl/>
        </w:rPr>
        <w:t xml:space="preserve">, </w:t>
      </w:r>
      <w:r w:rsidRPr="009B2F9C">
        <w:rPr>
          <w:rFonts w:cs="FrankRuehl" w:hint="cs"/>
          <w:sz w:val="20"/>
          <w:szCs w:val="22"/>
          <w:rtl/>
        </w:rPr>
        <w:t>עובדתי</w:t>
      </w:r>
      <w:r w:rsidRPr="009B2F9C">
        <w:rPr>
          <w:rFonts w:cs="FrankRuehl"/>
          <w:sz w:val="20"/>
          <w:szCs w:val="22"/>
          <w:rtl/>
        </w:rPr>
        <w:t xml:space="preserve"> </w:t>
      </w:r>
      <w:r w:rsidRPr="009B2F9C">
        <w:rPr>
          <w:rFonts w:cs="FrankRuehl" w:hint="cs"/>
          <w:sz w:val="20"/>
          <w:szCs w:val="22"/>
          <w:rtl/>
        </w:rPr>
        <w:t>או</w:t>
      </w:r>
      <w:r w:rsidRPr="009B2F9C">
        <w:rPr>
          <w:rFonts w:cs="FrankRuehl"/>
          <w:sz w:val="20"/>
          <w:szCs w:val="22"/>
          <w:rtl/>
        </w:rPr>
        <w:t xml:space="preserve"> </w:t>
      </w:r>
      <w:r w:rsidRPr="009B2F9C">
        <w:rPr>
          <w:rFonts w:cs="FrankRuehl" w:hint="cs"/>
          <w:sz w:val="20"/>
          <w:szCs w:val="22"/>
          <w:rtl/>
        </w:rPr>
        <w:t>משפטי</w:t>
      </w:r>
      <w:r w:rsidRPr="009B2F9C">
        <w:rPr>
          <w:rFonts w:cs="FrankRuehl"/>
          <w:sz w:val="20"/>
          <w:szCs w:val="22"/>
          <w:rtl/>
        </w:rPr>
        <w:t xml:space="preserve">, </w:t>
      </w:r>
      <w:r w:rsidRPr="009B2F9C">
        <w:rPr>
          <w:rFonts w:cs="FrankRuehl" w:hint="cs"/>
          <w:sz w:val="20"/>
          <w:szCs w:val="22"/>
          <w:rtl/>
        </w:rPr>
        <w:t>לסטות</w:t>
      </w:r>
      <w:r w:rsidRPr="009B2F9C">
        <w:rPr>
          <w:rFonts w:cs="FrankRuehl"/>
          <w:sz w:val="20"/>
          <w:szCs w:val="22"/>
          <w:rtl/>
        </w:rPr>
        <w:t xml:space="preserve"> </w:t>
      </w:r>
      <w:r w:rsidRPr="009B2F9C">
        <w:rPr>
          <w:rFonts w:cs="FrankRuehl" w:hint="cs"/>
          <w:sz w:val="20"/>
          <w:szCs w:val="22"/>
          <w:rtl/>
        </w:rPr>
        <w:t>מהקביעה</w:t>
      </w:r>
      <w:r w:rsidRPr="009B2F9C">
        <w:rPr>
          <w:rFonts w:cs="FrankRuehl"/>
          <w:sz w:val="20"/>
          <w:szCs w:val="22"/>
          <w:rtl/>
        </w:rPr>
        <w:t xml:space="preserve"> </w:t>
      </w:r>
      <w:r w:rsidRPr="009B2F9C">
        <w:rPr>
          <w:rFonts w:cs="FrankRuehl" w:hint="cs"/>
          <w:sz w:val="20"/>
          <w:szCs w:val="22"/>
          <w:rtl/>
        </w:rPr>
        <w:t>הנ</w:t>
      </w:r>
      <w:r w:rsidRPr="009B2F9C">
        <w:rPr>
          <w:rFonts w:cs="FrankRuehl"/>
          <w:sz w:val="20"/>
          <w:szCs w:val="22"/>
          <w:rtl/>
        </w:rPr>
        <w:t xml:space="preserve">"ל </w:t>
      </w:r>
      <w:r w:rsidRPr="009B2F9C">
        <w:rPr>
          <w:rFonts w:cs="FrankRuehl" w:hint="cs"/>
          <w:sz w:val="20"/>
          <w:szCs w:val="22"/>
          <w:rtl/>
        </w:rPr>
        <w:t>של</w:t>
      </w:r>
      <w:r w:rsidRPr="009B2F9C">
        <w:rPr>
          <w:rFonts w:cs="FrankRuehl"/>
          <w:sz w:val="20"/>
          <w:szCs w:val="22"/>
          <w:rtl/>
        </w:rPr>
        <w:t xml:space="preserve"> </w:t>
      </w:r>
      <w:r w:rsidRPr="009B2F9C">
        <w:rPr>
          <w:rFonts w:cs="FrankRuehl" w:hint="cs"/>
          <w:sz w:val="20"/>
          <w:szCs w:val="22"/>
          <w:rtl/>
        </w:rPr>
        <w:t>המחוקק</w:t>
      </w:r>
      <w:r w:rsidRPr="009B2F9C">
        <w:rPr>
          <w:rFonts w:cs="FrankRuehl"/>
          <w:sz w:val="20"/>
          <w:szCs w:val="22"/>
          <w:rtl/>
        </w:rPr>
        <w:t xml:space="preserve"> </w:t>
      </w:r>
      <w:r w:rsidRPr="009B2F9C">
        <w:rPr>
          <w:rFonts w:cs="FrankRuehl" w:hint="cs"/>
          <w:sz w:val="20"/>
          <w:szCs w:val="22"/>
          <w:rtl/>
        </w:rPr>
        <w:t>בנוגע</w:t>
      </w:r>
      <w:r w:rsidRPr="009B2F9C">
        <w:rPr>
          <w:rFonts w:cs="FrankRuehl"/>
          <w:sz w:val="20"/>
          <w:szCs w:val="22"/>
          <w:rtl/>
        </w:rPr>
        <w:t xml:space="preserve"> </w:t>
      </w:r>
      <w:r w:rsidRPr="009B2F9C">
        <w:rPr>
          <w:rFonts w:cs="FrankRuehl" w:hint="cs"/>
          <w:sz w:val="20"/>
          <w:szCs w:val="22"/>
          <w:rtl/>
        </w:rPr>
        <w:t>לחיסיון</w:t>
      </w:r>
      <w:r w:rsidRPr="009B2F9C">
        <w:rPr>
          <w:rFonts w:cs="FrankRuehl"/>
          <w:sz w:val="20"/>
          <w:szCs w:val="22"/>
          <w:rtl/>
        </w:rPr>
        <w:t xml:space="preserve"> </w:t>
      </w:r>
      <w:r w:rsidRPr="009B2F9C">
        <w:rPr>
          <w:rFonts w:cs="FrankRuehl" w:hint="cs"/>
          <w:sz w:val="20"/>
          <w:szCs w:val="22"/>
          <w:rtl/>
        </w:rPr>
        <w:t>החל</w:t>
      </w:r>
      <w:r w:rsidRPr="009B2F9C">
        <w:rPr>
          <w:rFonts w:cs="FrankRuehl"/>
          <w:sz w:val="20"/>
          <w:szCs w:val="22"/>
          <w:rtl/>
        </w:rPr>
        <w:t xml:space="preserve"> </w:t>
      </w:r>
      <w:r w:rsidRPr="009B2F9C">
        <w:rPr>
          <w:rFonts w:cs="FrankRuehl" w:hint="cs"/>
          <w:sz w:val="20"/>
          <w:szCs w:val="22"/>
          <w:rtl/>
        </w:rPr>
        <w:t>על</w:t>
      </w:r>
      <w:r w:rsidRPr="009B2F9C">
        <w:rPr>
          <w:rFonts w:cs="FrankRuehl"/>
          <w:sz w:val="20"/>
          <w:szCs w:val="22"/>
          <w:rtl/>
        </w:rPr>
        <w:t xml:space="preserve"> </w:t>
      </w:r>
      <w:r w:rsidRPr="009B2F9C">
        <w:rPr>
          <w:rFonts w:cs="FrankRuehl" w:hint="cs"/>
          <w:sz w:val="20"/>
          <w:szCs w:val="22"/>
          <w:rtl/>
        </w:rPr>
        <w:t>ועדת</w:t>
      </w:r>
      <w:r w:rsidRPr="009B2F9C">
        <w:rPr>
          <w:rFonts w:cs="FrankRuehl"/>
          <w:sz w:val="20"/>
          <w:szCs w:val="22"/>
          <w:rtl/>
        </w:rPr>
        <w:t xml:space="preserve"> </w:t>
      </w:r>
      <w:r w:rsidRPr="009B2F9C">
        <w:rPr>
          <w:rFonts w:cs="FrankRuehl" w:hint="cs"/>
          <w:sz w:val="20"/>
          <w:szCs w:val="22"/>
          <w:rtl/>
        </w:rPr>
        <w:t>הבדיקה</w:t>
      </w:r>
      <w:r w:rsidRPr="009B2F9C">
        <w:rPr>
          <w:rFonts w:cs="FrankRuehl"/>
          <w:sz w:val="20"/>
          <w:szCs w:val="22"/>
          <w:rtl/>
        </w:rPr>
        <w:t xml:space="preserve"> </w:t>
      </w:r>
      <w:r w:rsidRPr="009B2F9C">
        <w:rPr>
          <w:rFonts w:cs="FrankRuehl" w:hint="cs"/>
          <w:sz w:val="20"/>
          <w:szCs w:val="22"/>
          <w:rtl/>
        </w:rPr>
        <w:t>לפי</w:t>
      </w:r>
      <w:r w:rsidRPr="009B2F9C">
        <w:rPr>
          <w:rFonts w:cs="FrankRuehl"/>
          <w:sz w:val="20"/>
          <w:szCs w:val="22"/>
          <w:rtl/>
        </w:rPr>
        <w:t xml:space="preserve"> </w:t>
      </w:r>
      <w:r w:rsidRPr="009B2F9C">
        <w:rPr>
          <w:rFonts w:cs="FrankRuehl" w:hint="cs"/>
          <w:sz w:val="20"/>
          <w:szCs w:val="22"/>
          <w:rtl/>
        </w:rPr>
        <w:t>החוק"</w:t>
      </w:r>
      <w:r w:rsidRPr="009B2F9C">
        <w:rPr>
          <w:rFonts w:cs="FrankRuehl"/>
          <w:sz w:val="20"/>
          <w:szCs w:val="22"/>
          <w:rtl/>
        </w:rPr>
        <w:t>.</w:t>
      </w:r>
      <w:r w:rsidRPr="009B2F9C">
        <w:rPr>
          <w:rFonts w:cs="FrankRuehl" w:hint="cs"/>
          <w:b/>
          <w:bCs/>
          <w:sz w:val="20"/>
          <w:szCs w:val="22"/>
          <w:rtl/>
        </w:rPr>
        <w:t xml:space="preserve"> </w:t>
      </w:r>
    </w:p>
    <w:p w:rsidR="00DF26AC" w:rsidRPr="009B2F9C" w:rsidP="00DE6B53">
      <w:pPr>
        <w:pStyle w:val="RESHET"/>
        <w:rPr>
          <w:rtl/>
        </w:rPr>
      </w:pPr>
      <w:r w:rsidRPr="009B2F9C">
        <w:rPr>
          <w:rFonts w:hint="cs"/>
          <w:rtl/>
        </w:rPr>
        <w:t xml:space="preserve">לדעת משרד מבקר המדינה, נוכח התוצאות הבעייתיות הנובעות מאי-הקמת ועדות בדיקה - על משרד הבריאות בהתייעצות עם משרד המשפטים לגבש דרכים לשינוי המצב שבו בתי החולים ממעטים להשתמש בסמכותם להקמת ועדות בדיקה בשל חששם מחשיפת ממצאיהן. </w:t>
      </w:r>
      <w:bookmarkStart w:id="17" w:name="_Toc403642018"/>
    </w:p>
    <w:p w:rsidR="00DF26AC" w:rsidRPr="009B2F9C" w:rsidP="009B2F9C">
      <w:pPr>
        <w:spacing w:after="120" w:line="230" w:lineRule="exact"/>
        <w:jc w:val="both"/>
        <w:rPr>
          <w:rFonts w:cs="FrankRuehl"/>
          <w:sz w:val="20"/>
          <w:szCs w:val="22"/>
          <w:rtl/>
        </w:rPr>
      </w:pPr>
    </w:p>
    <w:p w:rsidR="00DF26AC" w:rsidRPr="009B2F9C" w:rsidP="009B2F9C">
      <w:pPr>
        <w:spacing w:after="120" w:line="230" w:lineRule="exact"/>
        <w:jc w:val="both"/>
        <w:rPr>
          <w:rFonts w:cs="FrankRuehl"/>
          <w:sz w:val="20"/>
          <w:szCs w:val="22"/>
          <w:rtl/>
        </w:rPr>
      </w:pPr>
    </w:p>
    <w:p w:rsidR="00DF26AC" w:rsidP="009B2F9C">
      <w:pPr>
        <w:pStyle w:val="KOT4"/>
        <w:rPr>
          <w:rtl/>
        </w:rPr>
      </w:pPr>
      <w:r>
        <w:rPr>
          <w:rFonts w:hint="cs"/>
          <w:rtl/>
        </w:rPr>
        <w:t>ועדות בקרה ואיכות</w:t>
      </w:r>
      <w:bookmarkEnd w:id="17"/>
    </w:p>
    <w:p w:rsidR="00DF26AC" w:rsidRPr="009B2F9C" w:rsidP="009B2F9C">
      <w:pPr>
        <w:spacing w:after="120" w:line="230" w:lineRule="exact"/>
        <w:jc w:val="both"/>
        <w:rPr>
          <w:rFonts w:cs="FrankRuehl"/>
          <w:sz w:val="20"/>
          <w:szCs w:val="22"/>
          <w:rtl/>
        </w:rPr>
      </w:pPr>
      <w:r w:rsidRPr="009B2F9C">
        <w:rPr>
          <w:rFonts w:cs="FrankRuehl" w:hint="cs"/>
          <w:sz w:val="20"/>
          <w:szCs w:val="22"/>
          <w:rtl/>
        </w:rPr>
        <w:t xml:space="preserve">סעיף 22 לחוק זכויות החולה קובע, כי לשם הערכת הפעילות הרפואית ושיפור איכותו של הטיפול הרפואי יקים מנהל של מוסד רפואי ועדה פנימית - ועדת בקרה ואיכות. בחוק נקבע, כי תוכן הדיונים שקיימה ועדת הבקרה והאיכות, הפרוטוקול וכל חומר שהוכן לשם הדיון שנמסר לה, סיכומיה ומסקנותיה - יהיו חסויים בפני כל אדם, לרבות המטופל הנוגע בדבר, ולא ישמשו ראיה בכל הליך משפטי. עם זאת, אם ועדת בקרה ואיכות דנה גם באירוע פרטני של חולה במסגרת הבדיקה הכוללת שלה - היא עלולה </w:t>
      </w:r>
      <w:r w:rsidRPr="009B2F9C">
        <w:rPr>
          <w:rFonts w:cs="FrankRuehl"/>
          <w:sz w:val="20"/>
          <w:szCs w:val="22"/>
          <w:rtl/>
        </w:rPr>
        <w:t>להיחשב כוועדת בדיקה על פי סעיף 21 לחוק זכויות החולה</w:t>
      </w:r>
      <w:r w:rsidRPr="009B2F9C">
        <w:rPr>
          <w:rFonts w:cs="FrankRuehl" w:hint="cs"/>
          <w:sz w:val="20"/>
          <w:szCs w:val="22"/>
          <w:rtl/>
        </w:rPr>
        <w:t>,</w:t>
      </w:r>
      <w:r w:rsidRPr="009B2F9C">
        <w:rPr>
          <w:rFonts w:cs="FrankRuehl"/>
          <w:sz w:val="20"/>
          <w:szCs w:val="22"/>
          <w:rtl/>
        </w:rPr>
        <w:t xml:space="preserve"> </w:t>
      </w:r>
      <w:r w:rsidRPr="009B2F9C">
        <w:rPr>
          <w:rFonts w:cs="FrankRuehl" w:hint="cs"/>
          <w:sz w:val="20"/>
          <w:szCs w:val="22"/>
          <w:rtl/>
        </w:rPr>
        <w:t xml:space="preserve">והיא </w:t>
      </w:r>
      <w:r w:rsidRPr="009B2F9C">
        <w:rPr>
          <w:rFonts w:cs="FrankRuehl"/>
          <w:sz w:val="20"/>
          <w:szCs w:val="22"/>
          <w:rtl/>
        </w:rPr>
        <w:t>לא ת</w:t>
      </w:r>
      <w:r w:rsidRPr="009B2F9C">
        <w:rPr>
          <w:rFonts w:cs="FrankRuehl" w:hint="cs"/>
          <w:sz w:val="20"/>
          <w:szCs w:val="22"/>
          <w:rtl/>
        </w:rPr>
        <w:t>י</w:t>
      </w:r>
      <w:r w:rsidRPr="009B2F9C">
        <w:rPr>
          <w:rFonts w:cs="FrankRuehl"/>
          <w:sz w:val="20"/>
          <w:szCs w:val="22"/>
          <w:rtl/>
        </w:rPr>
        <w:t>הנה מחיסיון</w:t>
      </w:r>
      <w:r>
        <w:rPr>
          <w:rStyle w:val="FootnoteReference0"/>
          <w:rFonts w:cs="FrankRuehl"/>
          <w:sz w:val="20"/>
          <w:szCs w:val="22"/>
          <w:rtl/>
        </w:rPr>
        <w:footnoteReference w:id="28"/>
      </w:r>
      <w:r w:rsidRPr="009B2F9C">
        <w:rPr>
          <w:rFonts w:cs="FrankRuehl"/>
          <w:sz w:val="20"/>
          <w:szCs w:val="22"/>
          <w:rtl/>
        </w:rPr>
        <w:t>.</w:t>
      </w:r>
    </w:p>
    <w:p w:rsidR="00DF26AC" w:rsidRPr="009B2F9C" w:rsidP="00DE6B53">
      <w:pPr>
        <w:spacing w:after="240" w:line="230" w:lineRule="exact"/>
        <w:jc w:val="both"/>
        <w:rPr>
          <w:rFonts w:cs="FrankRuehl"/>
          <w:sz w:val="20"/>
          <w:szCs w:val="22"/>
          <w:rtl/>
        </w:rPr>
      </w:pPr>
      <w:r w:rsidRPr="009B2F9C">
        <w:rPr>
          <w:rFonts w:cs="FrankRuehl"/>
          <w:sz w:val="20"/>
          <w:szCs w:val="22"/>
          <w:rtl/>
        </w:rPr>
        <w:t xml:space="preserve">ב-17 </w:t>
      </w:r>
      <w:r w:rsidRPr="009B2F9C">
        <w:rPr>
          <w:rFonts w:cs="FrankRuehl" w:hint="cs"/>
          <w:sz w:val="20"/>
          <w:szCs w:val="22"/>
          <w:rtl/>
        </w:rPr>
        <w:t xml:space="preserve">בתי חולים </w:t>
      </w:r>
      <w:r w:rsidRPr="009B2F9C">
        <w:rPr>
          <w:rFonts w:cs="FrankRuehl"/>
          <w:sz w:val="20"/>
          <w:szCs w:val="22"/>
          <w:rtl/>
        </w:rPr>
        <w:t>פועלת ועדת בקרה ואיכות.</w:t>
      </w:r>
      <w:r w:rsidRPr="009B2F9C">
        <w:rPr>
          <w:rFonts w:cs="FrankRuehl" w:hint="cs"/>
          <w:sz w:val="20"/>
          <w:szCs w:val="22"/>
          <w:rtl/>
        </w:rPr>
        <w:t xml:space="preserve"> </w:t>
      </w:r>
      <w:r w:rsidRPr="009B2F9C">
        <w:rPr>
          <w:rFonts w:cs="FrankRuehl"/>
          <w:sz w:val="20"/>
          <w:szCs w:val="22"/>
          <w:rtl/>
        </w:rPr>
        <w:t xml:space="preserve">בתי החולים מסרו </w:t>
      </w:r>
      <w:r w:rsidRPr="009B2F9C">
        <w:rPr>
          <w:rFonts w:cs="FrankRuehl" w:hint="cs"/>
          <w:sz w:val="20"/>
          <w:szCs w:val="22"/>
          <w:rtl/>
        </w:rPr>
        <w:t>על הפעולות שבהן עסקו הוועדות ל</w:t>
      </w:r>
      <w:r w:rsidRPr="009B2F9C">
        <w:rPr>
          <w:rFonts w:cs="FrankRuehl"/>
          <w:sz w:val="20"/>
          <w:szCs w:val="22"/>
          <w:rtl/>
        </w:rPr>
        <w:t>בקרה ואיכות</w:t>
      </w:r>
      <w:r w:rsidRPr="009B2F9C">
        <w:rPr>
          <w:rFonts w:cs="FrankRuehl" w:hint="cs"/>
          <w:sz w:val="20"/>
          <w:szCs w:val="22"/>
          <w:rtl/>
        </w:rPr>
        <w:t>: ביצוע</w:t>
      </w:r>
      <w:r w:rsidRPr="009B2F9C">
        <w:rPr>
          <w:rFonts w:cs="FrankRuehl"/>
          <w:sz w:val="20"/>
          <w:szCs w:val="22"/>
          <w:rtl/>
        </w:rPr>
        <w:t xml:space="preserve"> תחקירים</w:t>
      </w:r>
      <w:r w:rsidRPr="009B2F9C">
        <w:rPr>
          <w:rFonts w:cs="FrankRuehl" w:hint="cs"/>
          <w:sz w:val="20"/>
          <w:szCs w:val="22"/>
          <w:rtl/>
        </w:rPr>
        <w:t>;</w:t>
      </w:r>
      <w:r w:rsidRPr="009B2F9C">
        <w:rPr>
          <w:rFonts w:cs="FrankRuehl"/>
          <w:sz w:val="20"/>
          <w:szCs w:val="22"/>
          <w:rtl/>
        </w:rPr>
        <w:t xml:space="preserve"> ד</w:t>
      </w:r>
      <w:r w:rsidRPr="009B2F9C">
        <w:rPr>
          <w:rFonts w:cs="FrankRuehl" w:hint="cs"/>
          <w:sz w:val="20"/>
          <w:szCs w:val="22"/>
          <w:rtl/>
        </w:rPr>
        <w:t>יונ</w:t>
      </w:r>
      <w:r w:rsidRPr="009B2F9C">
        <w:rPr>
          <w:rFonts w:cs="FrankRuehl"/>
          <w:sz w:val="20"/>
          <w:szCs w:val="22"/>
          <w:rtl/>
        </w:rPr>
        <w:t>ים בנושאי שיפור איכות</w:t>
      </w:r>
      <w:r w:rsidRPr="009B2F9C">
        <w:rPr>
          <w:rFonts w:cs="FrankRuehl" w:hint="cs"/>
          <w:sz w:val="20"/>
          <w:szCs w:val="22"/>
          <w:rtl/>
        </w:rPr>
        <w:t>ם של</w:t>
      </w:r>
      <w:r w:rsidRPr="009B2F9C">
        <w:rPr>
          <w:rFonts w:cs="FrankRuehl"/>
          <w:sz w:val="20"/>
          <w:szCs w:val="22"/>
          <w:rtl/>
        </w:rPr>
        <w:t xml:space="preserve"> תהליכי העבודה</w:t>
      </w:r>
      <w:r w:rsidRPr="009B2F9C">
        <w:rPr>
          <w:rFonts w:cs="FrankRuehl" w:hint="cs"/>
          <w:sz w:val="20"/>
          <w:szCs w:val="22"/>
          <w:rtl/>
        </w:rPr>
        <w:t>;</w:t>
      </w:r>
      <w:r w:rsidRPr="009B2F9C">
        <w:rPr>
          <w:rFonts w:cs="FrankRuehl"/>
          <w:sz w:val="20"/>
          <w:szCs w:val="22"/>
          <w:rtl/>
        </w:rPr>
        <w:t xml:space="preserve"> </w:t>
      </w:r>
      <w:r w:rsidRPr="009B2F9C">
        <w:rPr>
          <w:rFonts w:cs="FrankRuehl" w:hint="cs"/>
          <w:sz w:val="20"/>
          <w:szCs w:val="22"/>
          <w:rtl/>
        </w:rPr>
        <w:t>פגישות</w:t>
      </w:r>
      <w:r w:rsidRPr="009B2F9C">
        <w:rPr>
          <w:rFonts w:cs="FrankRuehl"/>
          <w:sz w:val="20"/>
          <w:szCs w:val="22"/>
          <w:rtl/>
        </w:rPr>
        <w:t xml:space="preserve"> על בסיס עתי לשיפור</w:t>
      </w:r>
      <w:r w:rsidRPr="009B2F9C">
        <w:rPr>
          <w:rFonts w:cs="FrankRuehl" w:hint="cs"/>
          <w:sz w:val="20"/>
          <w:szCs w:val="22"/>
          <w:rtl/>
        </w:rPr>
        <w:t>ן</w:t>
      </w:r>
      <w:r w:rsidRPr="009B2F9C">
        <w:rPr>
          <w:rFonts w:cs="FrankRuehl"/>
          <w:sz w:val="20"/>
          <w:szCs w:val="22"/>
          <w:rtl/>
        </w:rPr>
        <w:t xml:space="preserve"> </w:t>
      </w:r>
      <w:r w:rsidRPr="009B2F9C">
        <w:rPr>
          <w:rFonts w:cs="FrankRuehl" w:hint="cs"/>
          <w:sz w:val="20"/>
          <w:szCs w:val="22"/>
          <w:rtl/>
        </w:rPr>
        <w:t>ולקידומן של</w:t>
      </w:r>
      <w:r w:rsidRPr="009B2F9C">
        <w:rPr>
          <w:rFonts w:cs="FrankRuehl"/>
          <w:sz w:val="20"/>
          <w:szCs w:val="22"/>
          <w:rtl/>
        </w:rPr>
        <w:t xml:space="preserve"> איכות ובטיחות בתחומי הפעילות השונים של בית החולים</w:t>
      </w:r>
      <w:r w:rsidRPr="009B2F9C">
        <w:rPr>
          <w:rFonts w:cs="FrankRuehl" w:hint="cs"/>
          <w:sz w:val="20"/>
          <w:szCs w:val="22"/>
          <w:rtl/>
        </w:rPr>
        <w:t xml:space="preserve">; ביצוע </w:t>
      </w:r>
      <w:r w:rsidRPr="009B2F9C">
        <w:rPr>
          <w:rFonts w:cs="FrankRuehl"/>
          <w:sz w:val="20"/>
          <w:szCs w:val="22"/>
          <w:rtl/>
        </w:rPr>
        <w:t xml:space="preserve">בקרה על תהליכי העבודה כמו: "תהליכי זיהוי המטופלים בקבלתם לבית החולים"; </w:t>
      </w:r>
      <w:r w:rsidRPr="009B2F9C">
        <w:rPr>
          <w:rFonts w:cs="FrankRuehl" w:hint="cs"/>
          <w:sz w:val="20"/>
          <w:szCs w:val="22"/>
          <w:rtl/>
        </w:rPr>
        <w:t>"</w:t>
      </w:r>
      <w:r w:rsidRPr="009B2F9C">
        <w:rPr>
          <w:rFonts w:cs="FrankRuehl"/>
          <w:sz w:val="20"/>
          <w:szCs w:val="22"/>
          <w:rtl/>
        </w:rPr>
        <w:t>תהליכי העבודה במכון הפתולוגי"</w:t>
      </w:r>
      <w:r w:rsidRPr="009B2F9C">
        <w:rPr>
          <w:rFonts w:cs="FrankRuehl" w:hint="cs"/>
          <w:sz w:val="20"/>
          <w:szCs w:val="22"/>
          <w:rtl/>
        </w:rPr>
        <w:t>;</w:t>
      </w:r>
      <w:r w:rsidRPr="009B2F9C">
        <w:rPr>
          <w:rFonts w:cs="FrankRuehl"/>
          <w:sz w:val="20"/>
          <w:szCs w:val="22"/>
          <w:rtl/>
        </w:rPr>
        <w:t xml:space="preserve"> "צמצום זיהומים". </w:t>
      </w:r>
    </w:p>
    <w:p w:rsidR="00DF26AC" w:rsidRPr="009B2F9C" w:rsidP="00DE6B53">
      <w:pPr>
        <w:pStyle w:val="RESHET"/>
        <w:rPr>
          <w:rtl/>
        </w:rPr>
      </w:pPr>
      <w:r w:rsidRPr="009B2F9C">
        <w:rPr>
          <w:rFonts w:hint="cs"/>
          <w:rtl/>
        </w:rPr>
        <w:t>במרבית בתי החולים עסקו ועדות הבקרה והאיכות בדיונים בנושאים מערכתיים ולא התעמקו כלל במקרים פרטניים אפילו אם יש להם השפעות מערכתיות, מתוך חשש מהצורך לחשוף את דוחות הוועדה. אחד מבתי החולים מסר למשרד מבקר המדינה, כי אינו מפעיל את ועדת הבקרה והאיכות כיוון שהצוותים הרפואיים "מפחדים מחשיפה ומהצורך למסור מידע [במקרה של תביעה משפטית]". גם ממצאים אלו כבר עלו בבדיקת משרד מבקר המדינה האמורה בשנת 2011 וטרם תוקנו.</w:t>
      </w:r>
    </w:p>
    <w:p w:rsidR="00DF26AC" w:rsidRPr="009B2F9C" w:rsidP="009B2F9C">
      <w:pPr>
        <w:spacing w:after="120" w:line="230" w:lineRule="exact"/>
        <w:jc w:val="both"/>
        <w:rPr>
          <w:rFonts w:cs="FrankRuehl"/>
          <w:sz w:val="20"/>
          <w:szCs w:val="22"/>
          <w:rtl/>
        </w:rPr>
      </w:pPr>
    </w:p>
    <w:p w:rsidR="00DF26AC" w:rsidRPr="009B2F9C" w:rsidP="009B2F9C">
      <w:pPr>
        <w:spacing w:after="120" w:line="230" w:lineRule="exact"/>
        <w:jc w:val="both"/>
        <w:rPr>
          <w:rFonts w:cs="FrankRuehl"/>
          <w:sz w:val="20"/>
          <w:szCs w:val="22"/>
          <w:rtl/>
        </w:rPr>
      </w:pPr>
    </w:p>
    <w:p w:rsidR="00DF26AC" w:rsidRPr="00114636" w:rsidP="009B2F9C">
      <w:pPr>
        <w:pStyle w:val="KOT4"/>
        <w:rPr>
          <w:rtl/>
        </w:rPr>
      </w:pPr>
      <w:bookmarkStart w:id="18" w:name="_Toc403642019"/>
      <w:r w:rsidRPr="00114636">
        <w:rPr>
          <w:rFonts w:hint="cs"/>
          <w:rtl/>
        </w:rPr>
        <w:t>יחידות לניהול סיכונים</w:t>
      </w:r>
      <w:bookmarkEnd w:id="18"/>
      <w:r w:rsidRPr="00114636">
        <w:rPr>
          <w:rFonts w:hint="cs"/>
          <w:rtl/>
        </w:rPr>
        <w:t xml:space="preserve"> </w:t>
      </w:r>
    </w:p>
    <w:p w:rsidR="00DF26AC" w:rsidRPr="009B2F9C" w:rsidP="009B2F9C">
      <w:pPr>
        <w:spacing w:after="120" w:line="230" w:lineRule="exact"/>
        <w:jc w:val="both"/>
        <w:rPr>
          <w:rFonts w:cs="FrankRuehl"/>
          <w:sz w:val="20"/>
          <w:szCs w:val="22"/>
          <w:rtl/>
        </w:rPr>
      </w:pPr>
      <w:r w:rsidRPr="009B2F9C">
        <w:rPr>
          <w:rFonts w:cs="FrankRuehl" w:hint="cs"/>
          <w:sz w:val="20"/>
          <w:szCs w:val="22"/>
          <w:rtl/>
        </w:rPr>
        <w:t>בכל בתי החולים פועלות יחידות לניהול סיכונים העוסקות באיסוף דיווחים על אירועים חריגים, ניתוחם והפקת לקחים מהם. המטרות של היחידות לניהול סיכונים הן לשפר את בטיחות המטופל, לצמצם את מספר האירועים והתביעות בתחום האחריות המקצועית הרפואית ולצמצם את הסיכון הכלכלי הכרוך בהם. היחידות לניהול סיכונים בבתי החולים פועלות לפי דרישת חברות הביטוח שהציבו זאת כתנאי בסיסי בתכנית הביטוחית של בתי החולים.</w:t>
      </w:r>
    </w:p>
    <w:p w:rsidR="00DF26AC" w:rsidRPr="009B2F9C" w:rsidP="00386693">
      <w:pPr>
        <w:spacing w:after="240" w:line="230" w:lineRule="exact"/>
        <w:jc w:val="both"/>
        <w:rPr>
          <w:rFonts w:cs="FrankRuehl"/>
          <w:sz w:val="20"/>
          <w:szCs w:val="22"/>
          <w:rtl/>
        </w:rPr>
      </w:pPr>
      <w:r w:rsidRPr="009B2F9C">
        <w:rPr>
          <w:rFonts w:cs="FrankRuehl" w:hint="cs"/>
          <w:sz w:val="20"/>
          <w:szCs w:val="22"/>
          <w:rtl/>
        </w:rPr>
        <w:t>כבר בדוח מבקר המדינה משנת 2012</w:t>
      </w:r>
      <w:r>
        <w:rPr>
          <w:rStyle w:val="FootnoteReference0"/>
          <w:rFonts w:cs="FrankRuehl"/>
          <w:sz w:val="20"/>
          <w:szCs w:val="22"/>
          <w:rtl/>
        </w:rPr>
        <w:footnoteReference w:id="29"/>
      </w:r>
      <w:r w:rsidRPr="009B2F9C">
        <w:rPr>
          <w:rFonts w:cs="FrankRuehl" w:hint="cs"/>
          <w:sz w:val="20"/>
          <w:szCs w:val="22"/>
          <w:rtl/>
        </w:rPr>
        <w:t xml:space="preserve"> שעסק ברשלנות רפואית נאמר, כי יש חסמים למדיניות החשיפה של טעויות ברפואה. בדוח נאמר, שאחת הבעיות העיקריות של ניהול הסיכונים במוסדות הרפואיים היא היעדר חיסיון משפטי. על פי פסיקת בית המשפט העליון</w:t>
      </w:r>
      <w:r>
        <w:rPr>
          <w:rStyle w:val="FootnoteReference0"/>
          <w:rFonts w:cs="FrankRuehl"/>
          <w:sz w:val="20"/>
          <w:szCs w:val="22"/>
          <w:rtl/>
        </w:rPr>
        <w:footnoteReference w:id="30"/>
      </w:r>
      <w:r w:rsidRPr="009B2F9C">
        <w:rPr>
          <w:rFonts w:cs="FrankRuehl" w:hint="cs"/>
          <w:sz w:val="20"/>
          <w:szCs w:val="22"/>
          <w:rtl/>
        </w:rPr>
        <w:t>, דו"חות על הביקורת הרפואית הפנימית עלולים לשמש במסגרת של הליכים משמעתיים ומשפטיים שייפתחו נגד הצוות הרפואי. בעקבות פסיקה זו הודיעה הר"י, כי היא ממליצה לרופאים שזומנו להתייצב לפני ועדות בדיקה להיעזר ביועצים משפטיים. הדבר פוגע ביכולת לנהל בפתיחות תחקירים של אירועים חריגים. בהיעדר האפשרות לקיים דיון ובדיקה ללא מורא נפגעת היכולת לחקור תקלות שאירעו, להפיק מהן לקחים וללמד רופאים אחרים את לקחי התקלות שאירעו.</w:t>
      </w:r>
    </w:p>
    <w:p w:rsidR="00DF26AC" w:rsidRPr="009B2F9C" w:rsidP="00DE6B53">
      <w:pPr>
        <w:pStyle w:val="RESHET"/>
        <w:keepLines/>
        <w:rPr>
          <w:rtl/>
        </w:rPr>
      </w:pPr>
      <w:r w:rsidRPr="009B2F9C">
        <w:rPr>
          <w:rFonts w:hint="cs"/>
          <w:rtl/>
        </w:rPr>
        <w:t xml:space="preserve">הפעולות השונות שמתבצעות ביחידות לניהול סיכונים כגון, </w:t>
      </w:r>
      <w:r w:rsidRPr="009B2F9C">
        <w:rPr>
          <w:rtl/>
        </w:rPr>
        <w:t xml:space="preserve">תחקירים, איסוף </w:t>
      </w:r>
      <w:r w:rsidRPr="009B2F9C">
        <w:rPr>
          <w:rFonts w:hint="cs"/>
          <w:rtl/>
        </w:rPr>
        <w:t>מסמכים</w:t>
      </w:r>
      <w:r w:rsidRPr="009B2F9C">
        <w:rPr>
          <w:rtl/>
        </w:rPr>
        <w:t xml:space="preserve"> </w:t>
      </w:r>
      <w:r w:rsidRPr="009B2F9C">
        <w:rPr>
          <w:rFonts w:hint="cs"/>
          <w:rtl/>
        </w:rPr>
        <w:t>ו</w:t>
      </w:r>
      <w:r w:rsidRPr="009B2F9C">
        <w:rPr>
          <w:rtl/>
        </w:rPr>
        <w:t>דיונים</w:t>
      </w:r>
      <w:r w:rsidRPr="009B2F9C">
        <w:rPr>
          <w:rFonts w:hint="cs"/>
          <w:rtl/>
        </w:rPr>
        <w:t xml:space="preserve"> עלולות לשמש כראיות בהליכים משמעתיים ומשפטיים נגד הצוות הרפואי והנהלת בית החולים. הדבר פוגע בנכונות העובדים בבתי החולים לשתף פעולה בחקירת אירוע, בפעילות היחידה לניהול סיכונים וביכולת להפיק לקחים ולפתח </w:t>
      </w:r>
      <w:r w:rsidRPr="009B2F9C">
        <w:rPr>
          <w:rtl/>
        </w:rPr>
        <w:t>תכניות התערבות לפעילות מניעתית</w:t>
      </w:r>
      <w:r w:rsidRPr="009B2F9C">
        <w:rPr>
          <w:rFonts w:hint="cs"/>
          <w:rtl/>
        </w:rPr>
        <w:t>, כדי לשפר את רמת הטיפול הרפואי ואת בטיחות החולה.</w:t>
      </w:r>
    </w:p>
    <w:p w:rsidR="00DE6B53" w:rsidP="00DE6B53">
      <w:pPr>
        <w:spacing w:after="120" w:line="230" w:lineRule="exact"/>
        <w:jc w:val="both"/>
        <w:rPr>
          <w:rFonts w:cs="FrankRuehl"/>
          <w:sz w:val="22"/>
          <w:szCs w:val="22"/>
          <w:rtl/>
        </w:rPr>
      </w:pPr>
    </w:p>
    <w:p w:rsidR="00DE6B53" w:rsidP="00DE6B53">
      <w:pPr>
        <w:pStyle w:val="KOT2"/>
        <w:keepNext w:val="0"/>
        <w:spacing w:before="240" w:after="240" w:line="240" w:lineRule="atLeast"/>
        <w:rPr>
          <w:sz w:val="28"/>
          <w:szCs w:val="28"/>
          <w:rtl/>
          <w:lang w:eastAsia="en-US"/>
        </w:rPr>
      </w:pPr>
      <w:r>
        <w:rPr>
          <w:rFonts w:ascii="Wingdings 2" w:hAnsi="Wingdings 2"/>
          <w:sz w:val="28"/>
          <w:szCs w:val="28"/>
          <w:lang w:eastAsia="en-US"/>
        </w:rPr>
        <w:sym w:font="Wingdings 2" w:char="F0F3"/>
      </w:r>
    </w:p>
    <w:p w:rsidR="00DE6B53" w:rsidP="00DE6B53">
      <w:pPr>
        <w:spacing w:after="120" w:line="230" w:lineRule="exact"/>
        <w:jc w:val="both"/>
        <w:rPr>
          <w:rFonts w:cs="FrankRuehl"/>
          <w:sz w:val="22"/>
          <w:szCs w:val="22"/>
          <w:rtl/>
        </w:rPr>
      </w:pPr>
    </w:p>
    <w:p w:rsidR="00DF26AC" w:rsidRPr="009B2F9C" w:rsidP="00DE6B53">
      <w:pPr>
        <w:pStyle w:val="RESHET"/>
        <w:rPr>
          <w:rtl/>
        </w:rPr>
      </w:pPr>
      <w:r w:rsidRPr="009B2F9C">
        <w:rPr>
          <w:rFonts w:hint="cs"/>
          <w:rtl/>
        </w:rPr>
        <w:t>משרד</w:t>
      </w:r>
      <w:r w:rsidRPr="009B2F9C">
        <w:rPr>
          <w:rtl/>
        </w:rPr>
        <w:t xml:space="preserve"> מבקר המדינה </w:t>
      </w:r>
      <w:r w:rsidRPr="009B2F9C">
        <w:rPr>
          <w:rFonts w:hint="cs"/>
          <w:rtl/>
        </w:rPr>
        <w:t>המליץ</w:t>
      </w:r>
      <w:r w:rsidRPr="009B2F9C">
        <w:rPr>
          <w:rtl/>
        </w:rPr>
        <w:t xml:space="preserve"> בשנת 2012</w:t>
      </w:r>
      <w:r w:rsidRPr="009B2F9C">
        <w:rPr>
          <w:rFonts w:hint="cs"/>
          <w:rtl/>
        </w:rPr>
        <w:t>,</w:t>
      </w:r>
      <w:r w:rsidRPr="009B2F9C">
        <w:rPr>
          <w:rtl/>
        </w:rPr>
        <w:t xml:space="preserve"> </w:t>
      </w:r>
      <w:r w:rsidRPr="009B2F9C">
        <w:rPr>
          <w:rFonts w:hint="cs"/>
          <w:rtl/>
        </w:rPr>
        <w:t>כי</w:t>
      </w:r>
      <w:r w:rsidRPr="009B2F9C">
        <w:rPr>
          <w:rtl/>
        </w:rPr>
        <w:t xml:space="preserve"> </w:t>
      </w:r>
      <w:r w:rsidRPr="009B2F9C">
        <w:rPr>
          <w:rFonts w:hint="cs"/>
          <w:rtl/>
        </w:rPr>
        <w:t>על</w:t>
      </w:r>
      <w:r w:rsidRPr="009B2F9C">
        <w:rPr>
          <w:rtl/>
        </w:rPr>
        <w:t xml:space="preserve"> </w:t>
      </w:r>
      <w:r w:rsidRPr="009B2F9C">
        <w:rPr>
          <w:rFonts w:hint="cs"/>
          <w:rtl/>
        </w:rPr>
        <w:t>משרד</w:t>
      </w:r>
      <w:r w:rsidRPr="009B2F9C">
        <w:rPr>
          <w:rtl/>
        </w:rPr>
        <w:t xml:space="preserve"> </w:t>
      </w:r>
      <w:r w:rsidRPr="009B2F9C">
        <w:rPr>
          <w:rFonts w:hint="cs"/>
          <w:rtl/>
        </w:rPr>
        <w:t>הבריאות</w:t>
      </w:r>
      <w:r w:rsidRPr="009B2F9C">
        <w:rPr>
          <w:rtl/>
        </w:rPr>
        <w:t xml:space="preserve"> </w:t>
      </w:r>
      <w:r w:rsidRPr="009B2F9C">
        <w:rPr>
          <w:rFonts w:hint="cs"/>
          <w:rtl/>
        </w:rPr>
        <w:t>ומשרד</w:t>
      </w:r>
      <w:r w:rsidRPr="009B2F9C">
        <w:rPr>
          <w:rtl/>
        </w:rPr>
        <w:t xml:space="preserve"> </w:t>
      </w:r>
      <w:r w:rsidRPr="009B2F9C">
        <w:rPr>
          <w:rFonts w:hint="cs"/>
          <w:rtl/>
        </w:rPr>
        <w:t>המשפטים</w:t>
      </w:r>
      <w:r w:rsidRPr="009B2F9C">
        <w:rPr>
          <w:rtl/>
        </w:rPr>
        <w:t xml:space="preserve"> </w:t>
      </w:r>
      <w:r w:rsidRPr="009B2F9C">
        <w:rPr>
          <w:rFonts w:hint="cs"/>
          <w:rtl/>
        </w:rPr>
        <w:t>לגבש</w:t>
      </w:r>
      <w:r w:rsidRPr="009B2F9C">
        <w:rPr>
          <w:rtl/>
        </w:rPr>
        <w:t xml:space="preserve"> </w:t>
      </w:r>
      <w:r w:rsidRPr="009B2F9C">
        <w:rPr>
          <w:rFonts w:hint="cs"/>
          <w:rtl/>
        </w:rPr>
        <w:t>דרכים</w:t>
      </w:r>
      <w:r w:rsidRPr="009B2F9C">
        <w:rPr>
          <w:rtl/>
        </w:rPr>
        <w:t xml:space="preserve"> </w:t>
      </w:r>
      <w:r w:rsidRPr="009B2F9C">
        <w:rPr>
          <w:rFonts w:hint="cs"/>
          <w:rtl/>
        </w:rPr>
        <w:t>שיאפשרו</w:t>
      </w:r>
      <w:r w:rsidRPr="009B2F9C">
        <w:rPr>
          <w:rtl/>
        </w:rPr>
        <w:t xml:space="preserve"> </w:t>
      </w:r>
      <w:r w:rsidRPr="009B2F9C">
        <w:rPr>
          <w:rFonts w:hint="cs"/>
          <w:rtl/>
        </w:rPr>
        <w:t>לקיים</w:t>
      </w:r>
      <w:r w:rsidRPr="009B2F9C">
        <w:rPr>
          <w:rtl/>
        </w:rPr>
        <w:t xml:space="preserve"> </w:t>
      </w:r>
      <w:r w:rsidRPr="009B2F9C">
        <w:rPr>
          <w:rFonts w:hint="cs"/>
          <w:rtl/>
        </w:rPr>
        <w:t>תחקירים</w:t>
      </w:r>
      <w:r w:rsidRPr="009B2F9C">
        <w:rPr>
          <w:rtl/>
        </w:rPr>
        <w:t xml:space="preserve"> </w:t>
      </w:r>
      <w:r w:rsidRPr="009B2F9C">
        <w:rPr>
          <w:rFonts w:hint="cs"/>
          <w:rtl/>
        </w:rPr>
        <w:t>של</w:t>
      </w:r>
      <w:r w:rsidRPr="009B2F9C">
        <w:rPr>
          <w:rtl/>
        </w:rPr>
        <w:t xml:space="preserve"> </w:t>
      </w:r>
      <w:r w:rsidRPr="009B2F9C">
        <w:rPr>
          <w:rFonts w:hint="cs"/>
          <w:rtl/>
        </w:rPr>
        <w:t>ועדות</w:t>
      </w:r>
      <w:r w:rsidRPr="009B2F9C">
        <w:rPr>
          <w:rtl/>
        </w:rPr>
        <w:t xml:space="preserve"> </w:t>
      </w:r>
      <w:r w:rsidRPr="009B2F9C">
        <w:rPr>
          <w:rFonts w:hint="cs"/>
          <w:rtl/>
        </w:rPr>
        <w:t>בדיקה</w:t>
      </w:r>
      <w:r w:rsidRPr="009B2F9C">
        <w:rPr>
          <w:rtl/>
        </w:rPr>
        <w:t xml:space="preserve"> </w:t>
      </w:r>
      <w:r w:rsidRPr="009B2F9C">
        <w:rPr>
          <w:rFonts w:hint="cs"/>
          <w:rtl/>
        </w:rPr>
        <w:t>במערכת</w:t>
      </w:r>
      <w:r w:rsidRPr="009B2F9C">
        <w:rPr>
          <w:rtl/>
        </w:rPr>
        <w:t xml:space="preserve"> </w:t>
      </w:r>
      <w:r w:rsidRPr="009B2F9C">
        <w:rPr>
          <w:rFonts w:hint="cs"/>
          <w:rtl/>
        </w:rPr>
        <w:t>הבריאות</w:t>
      </w:r>
      <w:r w:rsidRPr="009B2F9C">
        <w:rPr>
          <w:rtl/>
        </w:rPr>
        <w:t xml:space="preserve"> </w:t>
      </w:r>
      <w:r w:rsidRPr="009B2F9C">
        <w:rPr>
          <w:rFonts w:hint="cs"/>
          <w:rtl/>
        </w:rPr>
        <w:t>ולאפשר</w:t>
      </w:r>
      <w:r w:rsidRPr="009B2F9C">
        <w:rPr>
          <w:rtl/>
        </w:rPr>
        <w:t xml:space="preserve"> </w:t>
      </w:r>
      <w:r w:rsidRPr="009B2F9C">
        <w:rPr>
          <w:rFonts w:hint="cs"/>
          <w:rtl/>
        </w:rPr>
        <w:t>בכך לימוד של תקלות רפואיות והפקת</w:t>
      </w:r>
      <w:r w:rsidRPr="009B2F9C">
        <w:rPr>
          <w:rtl/>
        </w:rPr>
        <w:t xml:space="preserve"> </w:t>
      </w:r>
      <w:r w:rsidRPr="009B2F9C">
        <w:rPr>
          <w:rFonts w:hint="cs"/>
          <w:rtl/>
        </w:rPr>
        <w:t>לקחים מהן. זאת -</w:t>
      </w:r>
      <w:r w:rsidRPr="009B2F9C">
        <w:rPr>
          <w:rtl/>
        </w:rPr>
        <w:t xml:space="preserve"> </w:t>
      </w:r>
      <w:r w:rsidRPr="009B2F9C">
        <w:rPr>
          <w:rFonts w:hint="cs"/>
          <w:rtl/>
        </w:rPr>
        <w:t>למרות</w:t>
      </w:r>
      <w:r w:rsidRPr="009B2F9C">
        <w:rPr>
          <w:rtl/>
        </w:rPr>
        <w:t xml:space="preserve"> </w:t>
      </w:r>
      <w:r w:rsidRPr="009B2F9C">
        <w:rPr>
          <w:rFonts w:hint="cs"/>
          <w:rtl/>
        </w:rPr>
        <w:t>החשש</w:t>
      </w:r>
      <w:r w:rsidRPr="009B2F9C">
        <w:rPr>
          <w:rtl/>
        </w:rPr>
        <w:t xml:space="preserve"> </w:t>
      </w:r>
      <w:r w:rsidRPr="009B2F9C">
        <w:rPr>
          <w:rFonts w:hint="cs"/>
          <w:rtl/>
        </w:rPr>
        <w:t>כי</w:t>
      </w:r>
      <w:r w:rsidRPr="009B2F9C">
        <w:rPr>
          <w:rtl/>
        </w:rPr>
        <w:t xml:space="preserve"> </w:t>
      </w:r>
      <w:r w:rsidRPr="009B2F9C">
        <w:rPr>
          <w:rFonts w:hint="cs"/>
          <w:rtl/>
        </w:rPr>
        <w:t>מסמכי התחקיר</w:t>
      </w:r>
      <w:r w:rsidRPr="009B2F9C">
        <w:rPr>
          <w:rtl/>
        </w:rPr>
        <w:t xml:space="preserve"> </w:t>
      </w:r>
      <w:r w:rsidRPr="009B2F9C">
        <w:rPr>
          <w:rFonts w:hint="cs"/>
          <w:rtl/>
        </w:rPr>
        <w:t>ייחשפו לפני</w:t>
      </w:r>
      <w:r w:rsidRPr="009B2F9C">
        <w:rPr>
          <w:rtl/>
        </w:rPr>
        <w:t xml:space="preserve"> </w:t>
      </w:r>
      <w:r w:rsidRPr="009B2F9C">
        <w:rPr>
          <w:rFonts w:hint="cs"/>
          <w:rtl/>
        </w:rPr>
        <w:t>האדם</w:t>
      </w:r>
      <w:r w:rsidRPr="009B2F9C">
        <w:rPr>
          <w:rtl/>
        </w:rPr>
        <w:t xml:space="preserve"> </w:t>
      </w:r>
      <w:r w:rsidRPr="009B2F9C">
        <w:rPr>
          <w:rFonts w:hint="cs"/>
          <w:rtl/>
        </w:rPr>
        <w:t>הנפגע</w:t>
      </w:r>
      <w:r w:rsidRPr="009B2F9C">
        <w:rPr>
          <w:rtl/>
        </w:rPr>
        <w:t xml:space="preserve"> </w:t>
      </w:r>
      <w:r w:rsidRPr="009B2F9C">
        <w:rPr>
          <w:rFonts w:hint="cs"/>
          <w:rtl/>
        </w:rPr>
        <w:t>ויוכלו</w:t>
      </w:r>
      <w:r w:rsidRPr="009B2F9C">
        <w:rPr>
          <w:rtl/>
        </w:rPr>
        <w:t xml:space="preserve"> </w:t>
      </w:r>
      <w:r w:rsidRPr="009B2F9C">
        <w:rPr>
          <w:rFonts w:hint="cs"/>
          <w:rtl/>
        </w:rPr>
        <w:t>לשמש</w:t>
      </w:r>
      <w:r w:rsidRPr="009B2F9C">
        <w:rPr>
          <w:rtl/>
        </w:rPr>
        <w:t xml:space="preserve"> </w:t>
      </w:r>
      <w:r w:rsidRPr="009B2F9C">
        <w:rPr>
          <w:rFonts w:hint="cs"/>
          <w:rtl/>
        </w:rPr>
        <w:t>אותו</w:t>
      </w:r>
      <w:r w:rsidRPr="009B2F9C">
        <w:rPr>
          <w:rtl/>
        </w:rPr>
        <w:t xml:space="preserve"> </w:t>
      </w:r>
      <w:r w:rsidRPr="009B2F9C">
        <w:rPr>
          <w:rFonts w:hint="cs"/>
          <w:rtl/>
        </w:rPr>
        <w:t>בתביעת</w:t>
      </w:r>
      <w:r w:rsidRPr="009B2F9C">
        <w:rPr>
          <w:rtl/>
        </w:rPr>
        <w:t xml:space="preserve"> </w:t>
      </w:r>
      <w:r w:rsidRPr="009B2F9C">
        <w:rPr>
          <w:rFonts w:hint="cs"/>
          <w:rtl/>
        </w:rPr>
        <w:t>רשלנות</w:t>
      </w:r>
      <w:r w:rsidRPr="009B2F9C">
        <w:rPr>
          <w:rtl/>
        </w:rPr>
        <w:t xml:space="preserve"> </w:t>
      </w:r>
      <w:r w:rsidRPr="009B2F9C">
        <w:rPr>
          <w:rFonts w:hint="cs"/>
          <w:rtl/>
        </w:rPr>
        <w:t>נגד</w:t>
      </w:r>
      <w:r w:rsidRPr="009B2F9C">
        <w:rPr>
          <w:rtl/>
        </w:rPr>
        <w:t xml:space="preserve"> </w:t>
      </w:r>
      <w:r w:rsidRPr="009B2F9C">
        <w:rPr>
          <w:rFonts w:hint="cs"/>
          <w:rtl/>
        </w:rPr>
        <w:t>בית</w:t>
      </w:r>
      <w:r w:rsidRPr="009B2F9C">
        <w:rPr>
          <w:rtl/>
        </w:rPr>
        <w:t xml:space="preserve"> </w:t>
      </w:r>
      <w:r w:rsidRPr="009B2F9C">
        <w:rPr>
          <w:rFonts w:hint="cs"/>
          <w:rtl/>
        </w:rPr>
        <w:t>החולים</w:t>
      </w:r>
      <w:r w:rsidRPr="009B2F9C">
        <w:rPr>
          <w:rtl/>
        </w:rPr>
        <w:t xml:space="preserve"> </w:t>
      </w:r>
      <w:r w:rsidRPr="009B2F9C">
        <w:rPr>
          <w:rFonts w:hint="cs"/>
          <w:rtl/>
        </w:rPr>
        <w:t>והרופא</w:t>
      </w:r>
      <w:r w:rsidRPr="009B2F9C">
        <w:rPr>
          <w:rtl/>
        </w:rPr>
        <w:t xml:space="preserve"> </w:t>
      </w:r>
      <w:r w:rsidRPr="009B2F9C">
        <w:rPr>
          <w:rFonts w:hint="cs"/>
          <w:rtl/>
        </w:rPr>
        <w:t>המטפל</w:t>
      </w:r>
      <w:r w:rsidRPr="009B2F9C">
        <w:rPr>
          <w:rtl/>
        </w:rPr>
        <w:t>.</w:t>
      </w:r>
    </w:p>
    <w:p w:rsidR="00DF26AC" w:rsidRPr="009B2F9C" w:rsidP="00386693">
      <w:pPr>
        <w:pStyle w:val="RESHET"/>
        <w:rPr>
          <w:rtl/>
        </w:rPr>
      </w:pPr>
      <w:r>
        <w:rPr>
          <w:rFonts w:hint="cs"/>
          <w:rtl/>
        </w:rPr>
        <w:t>עד אוקטובר 2014</w:t>
      </w:r>
      <w:r w:rsidRPr="009B2F9C">
        <w:rPr>
          <w:rFonts w:hint="cs"/>
          <w:rtl/>
        </w:rPr>
        <w:t xml:space="preserve"> לא גובשה דרך לקיום תחקירים מעמיקים בתקלות רפואיות והפקת לקחים מהן, ולמעשה הפעילות בנושא משותקת.</w:t>
      </w:r>
    </w:p>
    <w:p w:rsidR="00DF26AC" w:rsidRPr="009B2F9C" w:rsidP="00DE6B53">
      <w:pPr>
        <w:pStyle w:val="RESHET"/>
        <w:rPr>
          <w:rtl/>
        </w:rPr>
      </w:pPr>
      <w:r w:rsidRPr="009B2F9C">
        <w:rPr>
          <w:rFonts w:hint="cs"/>
          <w:rtl/>
        </w:rPr>
        <w:t xml:space="preserve">יש חשיבות עליונה לקיום תחקירים ולהפקת לקחים שיוטמעו במערכת הבריאות. בכך תשופר איכות הטיפול הרפואי ובטיחות המטופל וכך יישמרו גם זכויותיו. לכן על משרד הבריאות בהתייעצות עם משרד המשפטים לקדם בהקדם פתרון שיאפשר פעילות נאותה של ועדות הבדיקה, ועדות הבקרה והאיכות והיחידות לניהול סיכונים. </w:t>
      </w:r>
    </w:p>
    <w:p w:rsidR="00DF26AC" w:rsidRPr="009B2F9C" w:rsidP="009B2F9C">
      <w:pPr>
        <w:spacing w:after="120" w:line="230" w:lineRule="exact"/>
        <w:jc w:val="both"/>
        <w:rPr>
          <w:rFonts w:cs="FrankRuehl"/>
          <w:sz w:val="20"/>
          <w:szCs w:val="22"/>
          <w:rtl/>
        </w:rPr>
      </w:pPr>
    </w:p>
    <w:p w:rsidR="00DF26AC" w:rsidRPr="009B2F9C" w:rsidP="009B2F9C">
      <w:pPr>
        <w:spacing w:after="120" w:line="230" w:lineRule="exact"/>
        <w:jc w:val="both"/>
        <w:rPr>
          <w:rFonts w:cs="FrankRuehl"/>
          <w:sz w:val="20"/>
          <w:szCs w:val="22"/>
          <w:rtl/>
        </w:rPr>
      </w:pPr>
    </w:p>
    <w:p w:rsidR="00DF26AC" w:rsidP="009B2F9C">
      <w:pPr>
        <w:pStyle w:val="KOT2"/>
        <w:rPr>
          <w:rtl/>
        </w:rPr>
      </w:pPr>
      <w:bookmarkStart w:id="19" w:name="_Toc399053344"/>
      <w:bookmarkStart w:id="20" w:name="_Toc403642021"/>
      <w:bookmarkStart w:id="21" w:name="_Toc403642023"/>
      <w:r>
        <w:rPr>
          <w:rFonts w:hint="cs"/>
          <w:rtl/>
        </w:rPr>
        <w:t>טעויות ב</w:t>
      </w:r>
      <w:r w:rsidRPr="00A47843">
        <w:rPr>
          <w:rFonts w:hint="cs"/>
          <w:rtl/>
        </w:rPr>
        <w:t xml:space="preserve">רשומה </w:t>
      </w:r>
      <w:r>
        <w:rPr>
          <w:rFonts w:hint="cs"/>
          <w:rtl/>
        </w:rPr>
        <w:t>ה</w:t>
      </w:r>
      <w:r w:rsidRPr="00A47843">
        <w:rPr>
          <w:rFonts w:hint="cs"/>
          <w:rtl/>
        </w:rPr>
        <w:t>רפואית</w:t>
      </w:r>
      <w:r>
        <w:rPr>
          <w:rFonts w:hint="cs"/>
          <w:rtl/>
        </w:rPr>
        <w:t xml:space="preserve"> של החולה המאושפז</w:t>
      </w:r>
      <w:bookmarkEnd w:id="19"/>
      <w:bookmarkEnd w:id="20"/>
    </w:p>
    <w:p w:rsidR="00DF26AC" w:rsidRPr="009B2F9C" w:rsidP="009B2F9C">
      <w:pPr>
        <w:spacing w:after="120" w:line="230" w:lineRule="exact"/>
        <w:jc w:val="both"/>
        <w:rPr>
          <w:rFonts w:cs="FrankRuehl"/>
          <w:sz w:val="20"/>
          <w:szCs w:val="22"/>
          <w:rtl/>
        </w:rPr>
      </w:pPr>
      <w:r w:rsidRPr="009B2F9C">
        <w:rPr>
          <w:rFonts w:cs="FrankRuehl"/>
          <w:sz w:val="20"/>
          <w:szCs w:val="22"/>
          <w:rtl/>
        </w:rPr>
        <w:t xml:space="preserve">רשומה רפואית </w:t>
      </w:r>
      <w:r w:rsidRPr="009B2F9C">
        <w:rPr>
          <w:rFonts w:cs="FrankRuehl" w:hint="cs"/>
          <w:sz w:val="20"/>
          <w:szCs w:val="22"/>
          <w:rtl/>
        </w:rPr>
        <w:t xml:space="preserve">(להלן גם - תיק רפואי) </w:t>
      </w:r>
      <w:r w:rsidRPr="009B2F9C">
        <w:rPr>
          <w:rFonts w:cs="FrankRuehl"/>
          <w:sz w:val="20"/>
          <w:szCs w:val="22"/>
          <w:rtl/>
        </w:rPr>
        <w:t xml:space="preserve">היא אוסף שיטתי של </w:t>
      </w:r>
      <w:r w:rsidRPr="009B2F9C">
        <w:rPr>
          <w:rFonts w:cs="FrankRuehl" w:hint="cs"/>
          <w:sz w:val="20"/>
          <w:szCs w:val="22"/>
          <w:rtl/>
        </w:rPr>
        <w:t>נתונים ו</w:t>
      </w:r>
      <w:r w:rsidRPr="009B2F9C">
        <w:rPr>
          <w:rFonts w:cs="FrankRuehl"/>
          <w:sz w:val="20"/>
          <w:szCs w:val="22"/>
          <w:rtl/>
        </w:rPr>
        <w:t xml:space="preserve">מסמכים המתעדים היסטוריה רפואית של </w:t>
      </w:r>
      <w:r w:rsidRPr="009B2F9C">
        <w:rPr>
          <w:rFonts w:cs="FrankRuehl" w:hint="cs"/>
          <w:sz w:val="20"/>
          <w:szCs w:val="22"/>
          <w:rtl/>
        </w:rPr>
        <w:t>ה</w:t>
      </w:r>
      <w:r w:rsidRPr="009B2F9C">
        <w:rPr>
          <w:rFonts w:cs="FrankRuehl"/>
          <w:sz w:val="20"/>
          <w:szCs w:val="22"/>
          <w:rtl/>
        </w:rPr>
        <w:t>מטופל ו</w:t>
      </w:r>
      <w:r w:rsidRPr="009B2F9C">
        <w:rPr>
          <w:rFonts w:cs="FrankRuehl" w:hint="cs"/>
          <w:sz w:val="20"/>
          <w:szCs w:val="22"/>
          <w:rtl/>
        </w:rPr>
        <w:t xml:space="preserve">של </w:t>
      </w:r>
      <w:r w:rsidRPr="009B2F9C">
        <w:rPr>
          <w:rFonts w:cs="FrankRuehl"/>
          <w:sz w:val="20"/>
          <w:szCs w:val="22"/>
          <w:rtl/>
        </w:rPr>
        <w:t>הטיפול בו</w:t>
      </w:r>
      <w:r w:rsidRPr="009B2F9C">
        <w:rPr>
          <w:rFonts w:cs="FrankRuehl" w:hint="cs"/>
          <w:sz w:val="20"/>
          <w:szCs w:val="22"/>
          <w:rtl/>
        </w:rPr>
        <w:t>.</w:t>
      </w:r>
      <w:r w:rsidRPr="009B2F9C">
        <w:rPr>
          <w:rFonts w:cs="FrankRuehl"/>
          <w:sz w:val="20"/>
          <w:szCs w:val="22"/>
          <w:rtl/>
        </w:rPr>
        <w:t xml:space="preserve"> המידע ברשומה הרפואית מאפשר לרופאים ולשאר אנשי מקצועות הבריאות</w:t>
      </w:r>
      <w:r w:rsidRPr="009B2F9C">
        <w:rPr>
          <w:rFonts w:cs="FrankRuehl" w:hint="cs"/>
          <w:sz w:val="20"/>
          <w:szCs w:val="22"/>
          <w:rtl/>
        </w:rPr>
        <w:t xml:space="preserve"> </w:t>
      </w:r>
      <w:r w:rsidRPr="009B2F9C">
        <w:rPr>
          <w:rFonts w:cs="FrankRuehl"/>
          <w:sz w:val="20"/>
          <w:szCs w:val="22"/>
          <w:rtl/>
        </w:rPr>
        <w:t>לתכנן</w:t>
      </w:r>
      <w:r w:rsidRPr="009B2F9C">
        <w:rPr>
          <w:rFonts w:cs="FrankRuehl" w:hint="cs"/>
          <w:sz w:val="20"/>
          <w:szCs w:val="22"/>
          <w:rtl/>
        </w:rPr>
        <w:t xml:space="preserve"> את</w:t>
      </w:r>
      <w:r w:rsidRPr="009B2F9C">
        <w:rPr>
          <w:rFonts w:cs="FrankRuehl"/>
          <w:sz w:val="20"/>
          <w:szCs w:val="22"/>
          <w:rtl/>
        </w:rPr>
        <w:t xml:space="preserve"> </w:t>
      </w:r>
      <w:r w:rsidRPr="009B2F9C">
        <w:rPr>
          <w:rFonts w:cs="FrankRuehl" w:hint="cs"/>
          <w:sz w:val="20"/>
          <w:szCs w:val="22"/>
          <w:rtl/>
        </w:rPr>
        <w:t>ה</w:t>
      </w:r>
      <w:r w:rsidRPr="009B2F9C">
        <w:rPr>
          <w:rFonts w:cs="FrankRuehl"/>
          <w:sz w:val="20"/>
          <w:szCs w:val="22"/>
          <w:rtl/>
        </w:rPr>
        <w:t xml:space="preserve">טיפול </w:t>
      </w:r>
      <w:r w:rsidRPr="009B2F9C">
        <w:rPr>
          <w:rFonts w:cs="FrankRuehl" w:hint="cs"/>
          <w:sz w:val="20"/>
          <w:szCs w:val="22"/>
          <w:rtl/>
        </w:rPr>
        <w:t>ה</w:t>
      </w:r>
      <w:r w:rsidRPr="009B2F9C">
        <w:rPr>
          <w:rFonts w:cs="FrankRuehl"/>
          <w:sz w:val="20"/>
          <w:szCs w:val="22"/>
          <w:rtl/>
        </w:rPr>
        <w:t xml:space="preserve">רפואי </w:t>
      </w:r>
      <w:r w:rsidRPr="009B2F9C">
        <w:rPr>
          <w:rFonts w:cs="FrankRuehl" w:hint="cs"/>
          <w:sz w:val="20"/>
          <w:szCs w:val="22"/>
          <w:rtl/>
        </w:rPr>
        <w:t>ולאפשר שיתוף פעולה בין ה</w:t>
      </w:r>
      <w:r w:rsidRPr="009B2F9C">
        <w:rPr>
          <w:rFonts w:cs="FrankRuehl"/>
          <w:sz w:val="20"/>
          <w:szCs w:val="22"/>
          <w:rtl/>
        </w:rPr>
        <w:t xml:space="preserve">מטפלים </w:t>
      </w:r>
      <w:r w:rsidRPr="009B2F9C">
        <w:rPr>
          <w:rFonts w:cs="FrankRuehl" w:hint="cs"/>
          <w:sz w:val="20"/>
          <w:szCs w:val="22"/>
          <w:rtl/>
        </w:rPr>
        <w:t>ה</w:t>
      </w:r>
      <w:r w:rsidRPr="009B2F9C">
        <w:rPr>
          <w:rFonts w:cs="FrankRuehl"/>
          <w:sz w:val="20"/>
          <w:szCs w:val="22"/>
          <w:rtl/>
        </w:rPr>
        <w:t>שונים</w:t>
      </w:r>
      <w:r w:rsidRPr="009B2F9C">
        <w:rPr>
          <w:rFonts w:cs="FrankRuehl" w:hint="cs"/>
          <w:sz w:val="20"/>
          <w:szCs w:val="22"/>
          <w:rtl/>
        </w:rPr>
        <w:t>, כדי</w:t>
      </w:r>
      <w:r w:rsidRPr="009B2F9C">
        <w:rPr>
          <w:rFonts w:cs="FrankRuehl"/>
          <w:sz w:val="20"/>
          <w:szCs w:val="22"/>
          <w:rtl/>
        </w:rPr>
        <w:t xml:space="preserve"> לספק למטופל טיפול רפואי עקבי</w:t>
      </w:r>
      <w:r w:rsidRPr="009B2F9C">
        <w:rPr>
          <w:rFonts w:cs="FrankRuehl" w:hint="cs"/>
          <w:sz w:val="20"/>
          <w:szCs w:val="22"/>
          <w:rtl/>
        </w:rPr>
        <w:t xml:space="preserve"> ואיכותי.</w:t>
      </w:r>
      <w:r w:rsidRPr="009B2F9C">
        <w:rPr>
          <w:rFonts w:cs="FrankRuehl"/>
          <w:sz w:val="20"/>
          <w:szCs w:val="22"/>
          <w:rtl/>
        </w:rPr>
        <w:t xml:space="preserve"> </w:t>
      </w:r>
      <w:r w:rsidRPr="009B2F9C">
        <w:rPr>
          <w:rFonts w:cs="FrankRuehl" w:hint="cs"/>
          <w:sz w:val="20"/>
          <w:szCs w:val="22"/>
          <w:rtl/>
        </w:rPr>
        <w:t xml:space="preserve">המידע שברשומה הרפואית </w:t>
      </w:r>
      <w:r w:rsidRPr="009B2F9C">
        <w:rPr>
          <w:rFonts w:cs="FrankRuehl"/>
          <w:sz w:val="20"/>
          <w:szCs w:val="22"/>
          <w:rtl/>
        </w:rPr>
        <w:t xml:space="preserve">מסייע </w:t>
      </w:r>
      <w:r w:rsidRPr="009B2F9C">
        <w:rPr>
          <w:rFonts w:cs="FrankRuehl" w:hint="cs"/>
          <w:sz w:val="20"/>
          <w:szCs w:val="22"/>
          <w:rtl/>
        </w:rPr>
        <w:t>גם ב</w:t>
      </w:r>
      <w:r w:rsidRPr="009B2F9C">
        <w:rPr>
          <w:rFonts w:cs="FrankRuehl"/>
          <w:sz w:val="20"/>
          <w:szCs w:val="22"/>
          <w:rtl/>
        </w:rPr>
        <w:t xml:space="preserve">התדיינות משפטית </w:t>
      </w:r>
      <w:r w:rsidRPr="009B2F9C">
        <w:rPr>
          <w:rFonts w:cs="FrankRuehl" w:hint="cs"/>
          <w:sz w:val="20"/>
          <w:szCs w:val="22"/>
          <w:rtl/>
        </w:rPr>
        <w:t>בנוגע</w:t>
      </w:r>
      <w:r w:rsidRPr="009B2F9C">
        <w:rPr>
          <w:rFonts w:cs="FrankRuehl"/>
          <w:sz w:val="20"/>
          <w:szCs w:val="22"/>
          <w:rtl/>
        </w:rPr>
        <w:t xml:space="preserve"> לטיב הטיפול הרפואי ותוצאותיו ו</w:t>
      </w:r>
      <w:r w:rsidRPr="009B2F9C">
        <w:rPr>
          <w:rFonts w:cs="FrankRuehl" w:hint="cs"/>
          <w:sz w:val="20"/>
          <w:szCs w:val="22"/>
          <w:rtl/>
        </w:rPr>
        <w:t>ב</w:t>
      </w:r>
      <w:r w:rsidRPr="009B2F9C">
        <w:rPr>
          <w:rFonts w:cs="FrankRuehl"/>
          <w:sz w:val="20"/>
          <w:szCs w:val="22"/>
          <w:rtl/>
        </w:rPr>
        <w:t>בקר</w:t>
      </w:r>
      <w:r w:rsidRPr="009B2F9C">
        <w:rPr>
          <w:rFonts w:cs="FrankRuehl" w:hint="cs"/>
          <w:sz w:val="20"/>
          <w:szCs w:val="22"/>
          <w:rtl/>
        </w:rPr>
        <w:t>ה על</w:t>
      </w:r>
      <w:r w:rsidRPr="009B2F9C">
        <w:rPr>
          <w:rFonts w:cs="FrankRuehl"/>
          <w:sz w:val="20"/>
          <w:szCs w:val="22"/>
          <w:rtl/>
        </w:rPr>
        <w:t xml:space="preserve"> </w:t>
      </w:r>
      <w:r w:rsidRPr="009B2F9C">
        <w:rPr>
          <w:rFonts w:cs="FrankRuehl" w:hint="cs"/>
          <w:sz w:val="20"/>
          <w:szCs w:val="22"/>
          <w:rtl/>
        </w:rPr>
        <w:t>ה</w:t>
      </w:r>
      <w:r w:rsidRPr="009B2F9C">
        <w:rPr>
          <w:rFonts w:cs="FrankRuehl"/>
          <w:sz w:val="20"/>
          <w:szCs w:val="22"/>
          <w:rtl/>
        </w:rPr>
        <w:t xml:space="preserve">טיפול </w:t>
      </w:r>
      <w:r w:rsidRPr="009B2F9C">
        <w:rPr>
          <w:rFonts w:cs="FrankRuehl" w:hint="cs"/>
          <w:sz w:val="20"/>
          <w:szCs w:val="22"/>
          <w:rtl/>
        </w:rPr>
        <w:t>ה</w:t>
      </w:r>
      <w:r w:rsidRPr="009B2F9C">
        <w:rPr>
          <w:rFonts w:cs="FrankRuehl"/>
          <w:sz w:val="20"/>
          <w:szCs w:val="22"/>
          <w:rtl/>
        </w:rPr>
        <w:t>רפואי</w:t>
      </w:r>
      <w:r w:rsidRPr="009B2F9C">
        <w:rPr>
          <w:rFonts w:cs="FrankRuehl" w:hint="cs"/>
          <w:sz w:val="20"/>
          <w:szCs w:val="22"/>
          <w:rtl/>
        </w:rPr>
        <w:t>.</w:t>
      </w:r>
      <w:r w:rsidRPr="009B2F9C">
        <w:rPr>
          <w:rFonts w:cs="FrankRuehl"/>
          <w:sz w:val="20"/>
          <w:szCs w:val="22"/>
          <w:rtl/>
        </w:rPr>
        <w:t xml:space="preserve"> </w:t>
      </w:r>
    </w:p>
    <w:p w:rsidR="00DF26AC" w:rsidRPr="009B2F9C" w:rsidP="009B2F9C">
      <w:pPr>
        <w:spacing w:after="120" w:line="230" w:lineRule="exact"/>
        <w:jc w:val="both"/>
        <w:rPr>
          <w:rFonts w:cs="FrankRuehl"/>
          <w:sz w:val="20"/>
          <w:szCs w:val="22"/>
          <w:rtl/>
        </w:rPr>
      </w:pPr>
      <w:r w:rsidRPr="009B2F9C">
        <w:rPr>
          <w:rFonts w:cs="FrankRuehl" w:hint="cs"/>
          <w:sz w:val="20"/>
          <w:szCs w:val="22"/>
          <w:rtl/>
        </w:rPr>
        <w:t>בכל בית חולים פועלת מחלקה לרישום ומידע רפואי. במשרד הבריאות מכהנת רשמת רפואית ארצית. כללים בנוגע לצורך ברשומה רפואית ולדרכי ניהולה נקבעו בכמה חוקים ותקנות</w:t>
      </w:r>
      <w:r>
        <w:rPr>
          <w:rFonts w:cs="FrankRuehl"/>
          <w:sz w:val="20"/>
          <w:szCs w:val="22"/>
          <w:vertAlign w:val="superscript"/>
          <w:rtl/>
        </w:rPr>
        <w:footnoteReference w:id="31"/>
      </w:r>
      <w:r w:rsidRPr="009B2F9C">
        <w:rPr>
          <w:rFonts w:cs="FrankRuehl" w:hint="cs"/>
          <w:sz w:val="20"/>
          <w:szCs w:val="22"/>
          <w:rtl/>
        </w:rPr>
        <w:t xml:space="preserve"> ובכלל זה בחוק זכויות החולה ובהוראות המשרד. </w:t>
      </w:r>
      <w:r w:rsidRPr="009B2F9C">
        <w:rPr>
          <w:rFonts w:cs="FrankRuehl"/>
          <w:sz w:val="20"/>
          <w:szCs w:val="22"/>
          <w:rtl/>
        </w:rPr>
        <w:t xml:space="preserve">רישום </w:t>
      </w:r>
      <w:r w:rsidRPr="009B2F9C">
        <w:rPr>
          <w:rFonts w:cs="FrankRuehl" w:hint="cs"/>
          <w:sz w:val="20"/>
          <w:szCs w:val="22"/>
          <w:rtl/>
        </w:rPr>
        <w:t xml:space="preserve">מדויק של </w:t>
      </w:r>
      <w:r w:rsidRPr="009B2F9C">
        <w:rPr>
          <w:rFonts w:cs="FrankRuehl"/>
          <w:sz w:val="20"/>
          <w:szCs w:val="22"/>
          <w:rtl/>
        </w:rPr>
        <w:t xml:space="preserve">כל </w:t>
      </w:r>
      <w:r w:rsidRPr="009B2F9C">
        <w:rPr>
          <w:rFonts w:cs="FrankRuehl" w:hint="cs"/>
          <w:sz w:val="20"/>
          <w:szCs w:val="22"/>
          <w:rtl/>
        </w:rPr>
        <w:t xml:space="preserve">תהליך </w:t>
      </w:r>
      <w:r w:rsidRPr="009B2F9C">
        <w:rPr>
          <w:rFonts w:cs="FrankRuehl"/>
          <w:sz w:val="20"/>
          <w:szCs w:val="22"/>
          <w:rtl/>
        </w:rPr>
        <w:t xml:space="preserve">הטיפול </w:t>
      </w:r>
      <w:r w:rsidRPr="009B2F9C">
        <w:rPr>
          <w:rFonts w:cs="FrankRuehl" w:hint="cs"/>
          <w:sz w:val="20"/>
          <w:szCs w:val="22"/>
          <w:rtl/>
        </w:rPr>
        <w:t>שניתן לחולה ושמירת כל המסמכים הנוגעים לכך</w:t>
      </w:r>
      <w:r w:rsidRPr="009B2F9C">
        <w:rPr>
          <w:rFonts w:cs="FrankRuehl"/>
          <w:sz w:val="20"/>
          <w:szCs w:val="22"/>
          <w:rtl/>
        </w:rPr>
        <w:t xml:space="preserve"> </w:t>
      </w:r>
      <w:r w:rsidRPr="009B2F9C">
        <w:rPr>
          <w:rFonts w:cs="FrankRuehl" w:hint="cs"/>
          <w:sz w:val="20"/>
          <w:szCs w:val="22"/>
          <w:rtl/>
        </w:rPr>
        <w:t>הם</w:t>
      </w:r>
      <w:r w:rsidRPr="009B2F9C">
        <w:rPr>
          <w:rFonts w:cs="FrankRuehl"/>
          <w:sz w:val="20"/>
          <w:szCs w:val="22"/>
          <w:rtl/>
        </w:rPr>
        <w:t xml:space="preserve"> תנאי יסוד בשמירה על זכויות החולה המאושפז. </w:t>
      </w:r>
      <w:bookmarkStart w:id="22" w:name="_Toc399053346"/>
    </w:p>
    <w:p w:rsidR="00DF26AC" w:rsidRPr="009B2F9C" w:rsidP="009B2F9C">
      <w:pPr>
        <w:spacing w:after="120" w:line="230" w:lineRule="exact"/>
        <w:jc w:val="both"/>
        <w:rPr>
          <w:rFonts w:cs="FrankRuehl"/>
          <w:sz w:val="20"/>
          <w:szCs w:val="22"/>
          <w:rtl/>
        </w:rPr>
      </w:pPr>
    </w:p>
    <w:p w:rsidR="00DF26AC" w:rsidRPr="009B2F9C" w:rsidP="009B2F9C">
      <w:pPr>
        <w:spacing w:after="120" w:line="230" w:lineRule="exact"/>
        <w:jc w:val="both"/>
        <w:rPr>
          <w:rFonts w:cs="FrankRuehl"/>
          <w:sz w:val="20"/>
          <w:szCs w:val="22"/>
          <w:rtl/>
        </w:rPr>
      </w:pPr>
    </w:p>
    <w:p w:rsidR="00DF26AC" w:rsidRPr="006B78A6" w:rsidP="009B2F9C">
      <w:pPr>
        <w:pStyle w:val="KOT4"/>
        <w:rPr>
          <w:rtl/>
        </w:rPr>
      </w:pPr>
      <w:bookmarkStart w:id="23" w:name="_Toc403642022"/>
      <w:r>
        <w:rPr>
          <w:rFonts w:hint="cs"/>
          <w:rtl/>
        </w:rPr>
        <w:t>המחלקות לרישום ומידע רפואי</w:t>
      </w:r>
      <w:r w:rsidRPr="006B78A6">
        <w:rPr>
          <w:rtl/>
        </w:rPr>
        <w:t xml:space="preserve"> </w:t>
      </w:r>
      <w:r w:rsidRPr="006B78A6">
        <w:rPr>
          <w:rFonts w:hint="cs"/>
          <w:rtl/>
        </w:rPr>
        <w:t>בבתי חולים כלליים</w:t>
      </w:r>
      <w:bookmarkEnd w:id="22"/>
      <w:bookmarkEnd w:id="23"/>
    </w:p>
    <w:p w:rsidR="00DF26AC" w:rsidRPr="009B2F9C" w:rsidP="00DE6B53">
      <w:pPr>
        <w:spacing w:after="240" w:line="224" w:lineRule="exact"/>
        <w:jc w:val="both"/>
        <w:rPr>
          <w:rFonts w:cs="FrankRuehl"/>
          <w:sz w:val="20"/>
          <w:szCs w:val="22"/>
          <w:rtl/>
        </w:rPr>
      </w:pPr>
      <w:r w:rsidRPr="009B2F9C">
        <w:rPr>
          <w:rFonts w:cs="FrankRuehl" w:hint="cs"/>
          <w:sz w:val="20"/>
          <w:szCs w:val="22"/>
          <w:rtl/>
        </w:rPr>
        <w:t xml:space="preserve">רישום המידע הרפואי (אבחנה רפואית וסימול הקוד שלה) בסיכום האשפוז הוא באחריות </w:t>
      </w:r>
      <w:r w:rsidRPr="009B2F9C">
        <w:rPr>
          <w:rFonts w:cs="FrankRuehl"/>
          <w:sz w:val="20"/>
          <w:szCs w:val="22"/>
          <w:rtl/>
        </w:rPr>
        <w:t>הרופאים</w:t>
      </w:r>
      <w:r w:rsidRPr="009B2F9C">
        <w:rPr>
          <w:rFonts w:cs="FrankRuehl" w:hint="cs"/>
          <w:sz w:val="20"/>
          <w:szCs w:val="22"/>
          <w:rtl/>
        </w:rPr>
        <w:t>.</w:t>
      </w:r>
      <w:r w:rsidRPr="009B2F9C">
        <w:rPr>
          <w:rFonts w:cs="FrankRuehl"/>
          <w:sz w:val="20"/>
          <w:szCs w:val="22"/>
          <w:rtl/>
        </w:rPr>
        <w:t xml:space="preserve"> </w:t>
      </w:r>
      <w:r w:rsidRPr="009B2F9C">
        <w:rPr>
          <w:rFonts w:cs="FrankRuehl" w:hint="cs"/>
          <w:sz w:val="20"/>
          <w:szCs w:val="22"/>
          <w:rtl/>
        </w:rPr>
        <w:t>תפקיד המחלקה לרישום ומידע רפואי</w:t>
      </w:r>
      <w:r w:rsidRPr="009B2F9C">
        <w:rPr>
          <w:rFonts w:cs="FrankRuehl"/>
          <w:sz w:val="20"/>
          <w:szCs w:val="22"/>
          <w:rtl/>
        </w:rPr>
        <w:t xml:space="preserve"> </w:t>
      </w:r>
      <w:r w:rsidRPr="009B2F9C">
        <w:rPr>
          <w:rFonts w:cs="FrankRuehl" w:hint="cs"/>
          <w:sz w:val="20"/>
          <w:szCs w:val="22"/>
          <w:rtl/>
        </w:rPr>
        <w:t>לשמש מנגנון של בקרה ואימות של כל הנתונים והמידע הרפואי של המאושפז, לרבות בקרת איכות הקידוד והסימול של המידע הרפואי שלו. כאשר</w:t>
      </w:r>
      <w:r w:rsidRPr="009B2F9C">
        <w:rPr>
          <w:rStyle w:val="Heading4Char"/>
          <w:rFonts w:cs="FrankRuehl" w:hint="cs"/>
          <w:bCs w:val="0"/>
          <w:sz w:val="20"/>
          <w:szCs w:val="22"/>
          <w:rtl/>
        </w:rPr>
        <w:t xml:space="preserve"> עובדי המחלקה לרישום ומידע רפואי מאתרים בתיק הרפואי רישום שנראה להם שגוי - עליהם להחזירו לרופאים לבדיקה כדי שיתקנו אותו.</w:t>
      </w:r>
      <w:r w:rsidRPr="009B2F9C">
        <w:rPr>
          <w:rFonts w:cs="FrankRuehl" w:hint="cs"/>
          <w:sz w:val="20"/>
          <w:szCs w:val="22"/>
          <w:rtl/>
        </w:rPr>
        <w:t xml:space="preserve"> אימות כל הנתונים משמש מנגנון המבטיח שהטיפול המתוכנן אכן ניתן ובכך</w:t>
      </w:r>
      <w:r w:rsidRPr="009B2F9C">
        <w:rPr>
          <w:rFonts w:cs="FrankRuehl"/>
          <w:sz w:val="20"/>
          <w:szCs w:val="22"/>
          <w:rtl/>
        </w:rPr>
        <w:t xml:space="preserve"> הוא גם מגן על זכויות החולה המאושפ</w:t>
      </w:r>
      <w:r w:rsidRPr="009B2F9C">
        <w:rPr>
          <w:rFonts w:cs="FrankRuehl" w:hint="cs"/>
          <w:sz w:val="20"/>
          <w:szCs w:val="22"/>
          <w:rtl/>
        </w:rPr>
        <w:t>ז</w:t>
      </w:r>
      <w:r w:rsidRPr="009B2F9C">
        <w:rPr>
          <w:rFonts w:cs="FrankRuehl"/>
          <w:sz w:val="20"/>
          <w:szCs w:val="22"/>
          <w:rtl/>
        </w:rPr>
        <w:t>.</w:t>
      </w:r>
    </w:p>
    <w:p w:rsidR="00DF26AC" w:rsidRPr="00DE6B53" w:rsidP="00DE6B53">
      <w:pPr>
        <w:pStyle w:val="RESHET"/>
        <w:spacing w:line="224" w:lineRule="exact"/>
        <w:rPr>
          <w:rStyle w:val="Heading4Char"/>
          <w:rFonts w:cs="FrankRuehl"/>
          <w:b/>
          <w:bCs/>
          <w:sz w:val="20"/>
          <w:szCs w:val="22"/>
          <w:rtl/>
        </w:rPr>
      </w:pPr>
      <w:r w:rsidRPr="00DE6B53">
        <w:rPr>
          <w:rFonts w:hint="cs"/>
          <w:rtl/>
        </w:rPr>
        <w:t>בביקורת עלה, שלעתים כותבים הרופאים בבתי החולים מידע שגוי במסמכים רפואיים ובסיכומי המחלה</w:t>
      </w:r>
      <w:r>
        <w:rPr>
          <w:rStyle w:val="FootnoteReference0"/>
          <w:rFonts w:cs="FrankRuehl"/>
          <w:rtl/>
        </w:rPr>
        <w:footnoteReference w:id="32"/>
      </w:r>
      <w:r w:rsidRPr="00DE6B53">
        <w:rPr>
          <w:rFonts w:hint="cs"/>
          <w:rtl/>
        </w:rPr>
        <w:t>, וכן סימולים שגויים של האבחנות</w:t>
      </w:r>
      <w:r>
        <w:rPr>
          <w:rStyle w:val="FootnoteReference0"/>
          <w:rFonts w:cs="FrankRuehl"/>
          <w:rtl/>
        </w:rPr>
        <w:footnoteReference w:id="33"/>
      </w:r>
      <w:r w:rsidRPr="00DE6B53">
        <w:rPr>
          <w:rFonts w:hint="cs"/>
          <w:rtl/>
        </w:rPr>
        <w:t xml:space="preserve">. הרישום השגוי נותר בתיקו הרפואי של החולה המשתחרר מהאשפוז גם לאחר שהוא מגיע להמשך טיפול במרפאה בקהילה, ולכן חולה זה עלול לקבל טיפול שאינו מתאים במדויק לצרכיו הרפואיים. </w:t>
      </w:r>
      <w:r w:rsidRPr="00DE6B53">
        <w:rPr>
          <w:rtl/>
        </w:rPr>
        <w:t>לעתים נכתב</w:t>
      </w:r>
      <w:r w:rsidRPr="00DE6B53">
        <w:rPr>
          <w:rFonts w:hint="cs"/>
          <w:rtl/>
        </w:rPr>
        <w:t>ת</w:t>
      </w:r>
      <w:r w:rsidRPr="00DE6B53">
        <w:rPr>
          <w:rtl/>
        </w:rPr>
        <w:t xml:space="preserve"> הרשומה הרפואית </w:t>
      </w:r>
      <w:r w:rsidRPr="00DE6B53">
        <w:rPr>
          <w:rFonts w:hint="cs"/>
          <w:rtl/>
        </w:rPr>
        <w:t>בכתב</w:t>
      </w:r>
      <w:r w:rsidRPr="00DE6B53">
        <w:rPr>
          <w:rtl/>
        </w:rPr>
        <w:t xml:space="preserve"> יד ואינה ממוחשבת, והדבר עלול לגרום טעויות</w:t>
      </w:r>
      <w:r>
        <w:rPr>
          <w:rStyle w:val="FootnoteReference0"/>
          <w:rFonts w:cs="FrankRuehl"/>
          <w:rtl/>
        </w:rPr>
        <w:footnoteReference w:id="34"/>
      </w:r>
      <w:r w:rsidRPr="00DE6B53">
        <w:rPr>
          <w:rtl/>
        </w:rPr>
        <w:t xml:space="preserve">. </w:t>
      </w:r>
      <w:r w:rsidRPr="00DE6B53">
        <w:rPr>
          <w:rFonts w:hint="cs"/>
          <w:rtl/>
        </w:rPr>
        <w:t>עוד</w:t>
      </w:r>
      <w:r w:rsidRPr="00DE6B53">
        <w:rPr>
          <w:rtl/>
        </w:rPr>
        <w:t xml:space="preserve"> </w:t>
      </w:r>
      <w:r w:rsidRPr="00DE6B53">
        <w:rPr>
          <w:rFonts w:hint="cs"/>
          <w:rtl/>
        </w:rPr>
        <w:t>עלה</w:t>
      </w:r>
      <w:r w:rsidRPr="00DE6B53">
        <w:rPr>
          <w:rtl/>
        </w:rPr>
        <w:t xml:space="preserve"> </w:t>
      </w:r>
      <w:r w:rsidRPr="00DE6B53">
        <w:rPr>
          <w:rFonts w:hint="cs"/>
          <w:rtl/>
        </w:rPr>
        <w:t>שתיקי</w:t>
      </w:r>
      <w:r w:rsidRPr="00DE6B53">
        <w:rPr>
          <w:rtl/>
        </w:rPr>
        <w:t xml:space="preserve"> </w:t>
      </w:r>
      <w:r w:rsidRPr="00DE6B53">
        <w:rPr>
          <w:rFonts w:hint="cs"/>
          <w:rtl/>
        </w:rPr>
        <w:t>אשפוז</w:t>
      </w:r>
      <w:r w:rsidRPr="00DE6B53">
        <w:rPr>
          <w:rtl/>
        </w:rPr>
        <w:t xml:space="preserve"> </w:t>
      </w:r>
      <w:r w:rsidRPr="00DE6B53">
        <w:rPr>
          <w:rFonts w:hint="cs"/>
          <w:rtl/>
        </w:rPr>
        <w:t>נבדקים</w:t>
      </w:r>
      <w:r w:rsidRPr="00DE6B53">
        <w:rPr>
          <w:rtl/>
        </w:rPr>
        <w:t xml:space="preserve"> </w:t>
      </w:r>
      <w:r w:rsidRPr="00DE6B53">
        <w:rPr>
          <w:rFonts w:hint="cs"/>
          <w:rtl/>
        </w:rPr>
        <w:t>זמן</w:t>
      </w:r>
      <w:r w:rsidRPr="00DE6B53">
        <w:rPr>
          <w:rtl/>
        </w:rPr>
        <w:t xml:space="preserve"> </w:t>
      </w:r>
      <w:r w:rsidRPr="00DE6B53">
        <w:rPr>
          <w:rFonts w:hint="cs"/>
          <w:rtl/>
        </w:rPr>
        <w:t>רב</w:t>
      </w:r>
      <w:r w:rsidRPr="00DE6B53">
        <w:rPr>
          <w:rtl/>
        </w:rPr>
        <w:t xml:space="preserve"> </w:t>
      </w:r>
      <w:r w:rsidRPr="00DE6B53">
        <w:rPr>
          <w:rFonts w:hint="cs"/>
          <w:rtl/>
        </w:rPr>
        <w:t>לאחר</w:t>
      </w:r>
      <w:r w:rsidRPr="00DE6B53">
        <w:rPr>
          <w:rtl/>
        </w:rPr>
        <w:t xml:space="preserve"> </w:t>
      </w:r>
      <w:r w:rsidRPr="00DE6B53">
        <w:rPr>
          <w:rFonts w:hint="cs"/>
          <w:rtl/>
        </w:rPr>
        <w:t>שהחולה</w:t>
      </w:r>
      <w:r w:rsidRPr="00DE6B53">
        <w:rPr>
          <w:rtl/>
        </w:rPr>
        <w:t xml:space="preserve"> </w:t>
      </w:r>
      <w:r w:rsidRPr="00DE6B53">
        <w:rPr>
          <w:rFonts w:hint="cs"/>
          <w:rtl/>
        </w:rPr>
        <w:t>השתחרר</w:t>
      </w:r>
      <w:r w:rsidRPr="00DE6B53">
        <w:rPr>
          <w:rtl/>
        </w:rPr>
        <w:t xml:space="preserve"> </w:t>
      </w:r>
      <w:r w:rsidRPr="00DE6B53">
        <w:rPr>
          <w:rFonts w:hint="cs"/>
          <w:rtl/>
        </w:rPr>
        <w:t>מהאשפוז</w:t>
      </w:r>
      <w:r w:rsidRPr="00DE6B53">
        <w:rPr>
          <w:rtl/>
        </w:rPr>
        <w:t xml:space="preserve"> (אף </w:t>
      </w:r>
      <w:r w:rsidRPr="00DE6B53">
        <w:rPr>
          <w:rFonts w:hint="cs"/>
          <w:rtl/>
        </w:rPr>
        <w:t>שמונה</w:t>
      </w:r>
      <w:r w:rsidRPr="00DE6B53">
        <w:rPr>
          <w:rtl/>
        </w:rPr>
        <w:t xml:space="preserve"> </w:t>
      </w:r>
      <w:r w:rsidRPr="00DE6B53">
        <w:rPr>
          <w:rFonts w:hint="cs"/>
          <w:rtl/>
        </w:rPr>
        <w:t>חודשים</w:t>
      </w:r>
      <w:r w:rsidRPr="00DE6B53">
        <w:rPr>
          <w:rtl/>
        </w:rPr>
        <w:t xml:space="preserve">), </w:t>
      </w:r>
      <w:r w:rsidRPr="00DE6B53">
        <w:rPr>
          <w:rFonts w:hint="cs"/>
          <w:rtl/>
        </w:rPr>
        <w:t>ויש</w:t>
      </w:r>
      <w:r w:rsidRPr="00DE6B53">
        <w:rPr>
          <w:rtl/>
        </w:rPr>
        <w:t xml:space="preserve"> </w:t>
      </w:r>
      <w:r w:rsidRPr="00DE6B53">
        <w:rPr>
          <w:rFonts w:hint="cs"/>
          <w:rtl/>
        </w:rPr>
        <w:t>בתי</w:t>
      </w:r>
      <w:r w:rsidRPr="00DE6B53">
        <w:rPr>
          <w:rtl/>
        </w:rPr>
        <w:t xml:space="preserve"> </w:t>
      </w:r>
      <w:r w:rsidRPr="00DE6B53">
        <w:rPr>
          <w:rFonts w:hint="cs"/>
          <w:rtl/>
        </w:rPr>
        <w:t>חולים</w:t>
      </w:r>
      <w:r w:rsidRPr="00DE6B53">
        <w:rPr>
          <w:rtl/>
        </w:rPr>
        <w:t xml:space="preserve"> </w:t>
      </w:r>
      <w:r w:rsidRPr="00DE6B53">
        <w:rPr>
          <w:rFonts w:hint="cs"/>
          <w:rtl/>
        </w:rPr>
        <w:t>שאינם</w:t>
      </w:r>
      <w:r w:rsidRPr="00DE6B53">
        <w:rPr>
          <w:rtl/>
        </w:rPr>
        <w:t xml:space="preserve"> </w:t>
      </w:r>
      <w:r w:rsidRPr="00DE6B53">
        <w:rPr>
          <w:rFonts w:hint="cs"/>
          <w:rtl/>
        </w:rPr>
        <w:t>מיידעים</w:t>
      </w:r>
      <w:r w:rsidRPr="00DE6B53">
        <w:rPr>
          <w:rtl/>
        </w:rPr>
        <w:t xml:space="preserve"> </w:t>
      </w:r>
      <w:r w:rsidRPr="00DE6B53">
        <w:rPr>
          <w:rFonts w:hint="cs"/>
          <w:rtl/>
        </w:rPr>
        <w:t>את</w:t>
      </w:r>
      <w:r w:rsidRPr="00DE6B53">
        <w:rPr>
          <w:rtl/>
        </w:rPr>
        <w:t xml:space="preserve"> </w:t>
      </w:r>
      <w:r w:rsidRPr="00DE6B53">
        <w:rPr>
          <w:rFonts w:hint="cs"/>
          <w:rtl/>
        </w:rPr>
        <w:t>קופות</w:t>
      </w:r>
      <w:r w:rsidRPr="00DE6B53">
        <w:rPr>
          <w:rtl/>
        </w:rPr>
        <w:t xml:space="preserve"> </w:t>
      </w:r>
      <w:r w:rsidRPr="00DE6B53">
        <w:rPr>
          <w:rFonts w:hint="cs"/>
          <w:rtl/>
        </w:rPr>
        <w:t>החולים או</w:t>
      </w:r>
      <w:r w:rsidRPr="00DE6B53">
        <w:rPr>
          <w:rtl/>
        </w:rPr>
        <w:t xml:space="preserve"> </w:t>
      </w:r>
      <w:r w:rsidRPr="00DE6B53">
        <w:rPr>
          <w:rFonts w:hint="cs"/>
          <w:rtl/>
        </w:rPr>
        <w:t>את</w:t>
      </w:r>
      <w:r w:rsidRPr="00DE6B53">
        <w:rPr>
          <w:rtl/>
        </w:rPr>
        <w:t xml:space="preserve"> </w:t>
      </w:r>
      <w:r w:rsidRPr="00DE6B53">
        <w:rPr>
          <w:rFonts w:hint="cs"/>
          <w:rtl/>
        </w:rPr>
        <w:t>החולים</w:t>
      </w:r>
      <w:r w:rsidRPr="00DE6B53">
        <w:rPr>
          <w:rtl/>
        </w:rPr>
        <w:t xml:space="preserve"> </w:t>
      </w:r>
      <w:r w:rsidRPr="00DE6B53">
        <w:rPr>
          <w:rFonts w:hint="cs"/>
          <w:rtl/>
        </w:rPr>
        <w:t>בנוגע</w:t>
      </w:r>
      <w:r w:rsidRPr="00DE6B53">
        <w:rPr>
          <w:rtl/>
        </w:rPr>
        <w:t xml:space="preserve"> </w:t>
      </w:r>
      <w:r w:rsidRPr="00DE6B53">
        <w:rPr>
          <w:rFonts w:hint="cs"/>
          <w:rtl/>
        </w:rPr>
        <w:t>לתיקון</w:t>
      </w:r>
      <w:r w:rsidRPr="00DE6B53">
        <w:rPr>
          <w:rtl/>
        </w:rPr>
        <w:t xml:space="preserve"> </w:t>
      </w:r>
      <w:r w:rsidRPr="00DE6B53">
        <w:rPr>
          <w:rFonts w:hint="cs"/>
          <w:rtl/>
        </w:rPr>
        <w:t>שנעשה</w:t>
      </w:r>
      <w:r w:rsidRPr="00DE6B53">
        <w:rPr>
          <w:rtl/>
        </w:rPr>
        <w:t xml:space="preserve"> </w:t>
      </w:r>
      <w:r w:rsidRPr="00DE6B53">
        <w:rPr>
          <w:rFonts w:hint="cs"/>
          <w:rtl/>
        </w:rPr>
        <w:t>בטופסי</w:t>
      </w:r>
      <w:r w:rsidRPr="00DE6B53">
        <w:rPr>
          <w:rtl/>
        </w:rPr>
        <w:t xml:space="preserve"> </w:t>
      </w:r>
      <w:r w:rsidRPr="00DE6B53">
        <w:rPr>
          <w:rFonts w:hint="cs"/>
          <w:rtl/>
        </w:rPr>
        <w:t>השחרור</w:t>
      </w:r>
      <w:r w:rsidRPr="00DE6B53">
        <w:rPr>
          <w:rtl/>
        </w:rPr>
        <w:t xml:space="preserve"> </w:t>
      </w:r>
      <w:r w:rsidRPr="00DE6B53">
        <w:rPr>
          <w:rFonts w:hint="cs"/>
          <w:rtl/>
        </w:rPr>
        <w:t>שלהם</w:t>
      </w:r>
      <w:r w:rsidRPr="00DE6B53">
        <w:rPr>
          <w:rtl/>
        </w:rPr>
        <w:t xml:space="preserve">. </w:t>
      </w:r>
      <w:r w:rsidRPr="00DE6B53">
        <w:rPr>
          <w:rStyle w:val="Heading4Char"/>
          <w:rFonts w:cs="FrankRuehl" w:hint="eastAsia"/>
          <w:b/>
          <w:bCs/>
          <w:sz w:val="20"/>
          <w:szCs w:val="22"/>
          <w:rtl/>
        </w:rPr>
        <w:t>נוסף</w:t>
      </w:r>
      <w:r w:rsidRPr="00DE6B53">
        <w:rPr>
          <w:rStyle w:val="Heading4Char"/>
          <w:rFonts w:cs="FrankRuehl"/>
          <w:b/>
          <w:bCs/>
          <w:sz w:val="20"/>
          <w:szCs w:val="22"/>
          <w:rtl/>
        </w:rPr>
        <w:t xml:space="preserve"> </w:t>
      </w:r>
      <w:r w:rsidRPr="00DE6B53">
        <w:rPr>
          <w:rStyle w:val="Heading4Char"/>
          <w:rFonts w:cs="FrankRuehl" w:hint="eastAsia"/>
          <w:b/>
          <w:bCs/>
          <w:sz w:val="20"/>
          <w:szCs w:val="22"/>
          <w:rtl/>
        </w:rPr>
        <w:t>על</w:t>
      </w:r>
      <w:r w:rsidRPr="00DE6B53">
        <w:rPr>
          <w:rStyle w:val="Heading4Char"/>
          <w:rFonts w:cs="FrankRuehl"/>
          <w:b/>
          <w:bCs/>
          <w:sz w:val="20"/>
          <w:szCs w:val="22"/>
          <w:rtl/>
        </w:rPr>
        <w:t xml:space="preserve"> </w:t>
      </w:r>
      <w:r w:rsidRPr="00DE6B53">
        <w:rPr>
          <w:rStyle w:val="Heading4Char"/>
          <w:rFonts w:cs="FrankRuehl" w:hint="eastAsia"/>
          <w:b/>
          <w:bCs/>
          <w:sz w:val="20"/>
          <w:szCs w:val="22"/>
          <w:rtl/>
        </w:rPr>
        <w:t>כך</w:t>
      </w:r>
      <w:r w:rsidRPr="00DE6B53">
        <w:rPr>
          <w:rStyle w:val="Heading4Char"/>
          <w:rFonts w:cs="FrankRuehl"/>
          <w:b/>
          <w:bCs/>
          <w:sz w:val="20"/>
          <w:szCs w:val="22"/>
          <w:rtl/>
        </w:rPr>
        <w:t xml:space="preserve"> </w:t>
      </w:r>
      <w:r w:rsidRPr="00DE6B53">
        <w:rPr>
          <w:rStyle w:val="Heading4Char"/>
          <w:rFonts w:cs="FrankRuehl" w:hint="eastAsia"/>
          <w:b/>
          <w:bCs/>
          <w:sz w:val="20"/>
          <w:szCs w:val="22"/>
          <w:rtl/>
        </w:rPr>
        <w:t>עלה</w:t>
      </w:r>
      <w:r w:rsidRPr="00DE6B53">
        <w:rPr>
          <w:rStyle w:val="Heading4Char"/>
          <w:rFonts w:cs="FrankRuehl" w:hint="cs"/>
          <w:b/>
          <w:bCs/>
          <w:sz w:val="20"/>
          <w:szCs w:val="22"/>
          <w:rtl/>
        </w:rPr>
        <w:t>,</w:t>
      </w:r>
      <w:r w:rsidRPr="00DE6B53">
        <w:rPr>
          <w:rStyle w:val="Heading4Char"/>
          <w:rFonts w:cs="FrankRuehl"/>
          <w:b/>
          <w:bCs/>
          <w:sz w:val="20"/>
          <w:szCs w:val="22"/>
          <w:rtl/>
        </w:rPr>
        <w:t xml:space="preserve"> </w:t>
      </w:r>
      <w:r w:rsidRPr="00DE6B53">
        <w:rPr>
          <w:rStyle w:val="Heading4Char"/>
          <w:rFonts w:cs="FrankRuehl" w:hint="eastAsia"/>
          <w:b/>
          <w:bCs/>
          <w:sz w:val="20"/>
          <w:szCs w:val="22"/>
          <w:rtl/>
        </w:rPr>
        <w:t>שחלק</w:t>
      </w:r>
      <w:r w:rsidRPr="00DE6B53">
        <w:rPr>
          <w:rStyle w:val="Heading4Char"/>
          <w:rFonts w:cs="FrankRuehl"/>
          <w:b/>
          <w:bCs/>
          <w:sz w:val="20"/>
          <w:szCs w:val="22"/>
          <w:rtl/>
        </w:rPr>
        <w:t xml:space="preserve"> </w:t>
      </w:r>
      <w:r w:rsidRPr="00DE6B53">
        <w:rPr>
          <w:rStyle w:val="Heading4Char"/>
          <w:rFonts w:cs="FrankRuehl" w:hint="eastAsia"/>
          <w:b/>
          <w:bCs/>
          <w:sz w:val="20"/>
          <w:szCs w:val="22"/>
          <w:rtl/>
        </w:rPr>
        <w:t>מ</w:t>
      </w:r>
      <w:r w:rsidRPr="00DE6B53">
        <w:rPr>
          <w:rStyle w:val="Heading4Char"/>
          <w:rFonts w:cs="FrankRuehl"/>
          <w:b/>
          <w:bCs/>
          <w:sz w:val="20"/>
          <w:szCs w:val="22"/>
          <w:rtl/>
        </w:rPr>
        <w:t xml:space="preserve">בתי </w:t>
      </w:r>
      <w:r w:rsidRPr="00DE6B53">
        <w:rPr>
          <w:rStyle w:val="Heading4Char"/>
          <w:rFonts w:cs="FrankRuehl" w:hint="eastAsia"/>
          <w:b/>
          <w:bCs/>
          <w:sz w:val="20"/>
          <w:szCs w:val="22"/>
          <w:rtl/>
        </w:rPr>
        <w:t>ה</w:t>
      </w:r>
      <w:r w:rsidRPr="00DE6B53">
        <w:rPr>
          <w:rStyle w:val="Heading4Char"/>
          <w:rFonts w:cs="FrankRuehl"/>
          <w:b/>
          <w:bCs/>
          <w:sz w:val="20"/>
          <w:szCs w:val="22"/>
          <w:rtl/>
        </w:rPr>
        <w:t xml:space="preserve">חולים בודקים </w:t>
      </w:r>
      <w:r w:rsidRPr="00DE6B53">
        <w:rPr>
          <w:rStyle w:val="Heading4Char"/>
          <w:rFonts w:cs="FrankRuehl" w:hint="eastAsia"/>
          <w:b/>
          <w:bCs/>
          <w:sz w:val="20"/>
          <w:szCs w:val="22"/>
          <w:rtl/>
        </w:rPr>
        <w:t>רק</w:t>
      </w:r>
      <w:r w:rsidRPr="00DE6B53">
        <w:rPr>
          <w:rStyle w:val="Heading4Char"/>
          <w:rFonts w:cs="FrankRuehl"/>
          <w:b/>
          <w:bCs/>
          <w:sz w:val="20"/>
          <w:szCs w:val="22"/>
          <w:rtl/>
        </w:rPr>
        <w:t xml:space="preserve"> את הרשומה הרפואית הנוגעת למחלקות הכירורגיות המבצעות ניתוחים ופעולות כיר</w:t>
      </w:r>
      <w:r w:rsidRPr="00DE6B53">
        <w:rPr>
          <w:rStyle w:val="Heading4Char"/>
          <w:rFonts w:cs="FrankRuehl" w:hint="eastAsia"/>
          <w:b/>
          <w:bCs/>
          <w:sz w:val="20"/>
          <w:szCs w:val="22"/>
          <w:rtl/>
        </w:rPr>
        <w:t>ור</w:t>
      </w:r>
      <w:r w:rsidRPr="00DE6B53">
        <w:rPr>
          <w:rStyle w:val="Heading4Char"/>
          <w:rFonts w:cs="FrankRuehl"/>
          <w:b/>
          <w:bCs/>
          <w:sz w:val="20"/>
          <w:szCs w:val="22"/>
          <w:rtl/>
        </w:rPr>
        <w:t xml:space="preserve">גיות </w:t>
      </w:r>
      <w:r w:rsidRPr="00DE6B53">
        <w:rPr>
          <w:rStyle w:val="Heading4Char"/>
          <w:rFonts w:cs="FrankRuehl" w:hint="cs"/>
          <w:b/>
          <w:bCs/>
          <w:sz w:val="20"/>
          <w:szCs w:val="22"/>
          <w:rtl/>
        </w:rPr>
        <w:t>לצורך קבלת תשלום מקופות החולים.</w:t>
      </w:r>
    </w:p>
    <w:p w:rsidR="00DF26AC" w:rsidRPr="00DE6B53" w:rsidP="00DE6B53">
      <w:pPr>
        <w:pStyle w:val="RESHET"/>
        <w:spacing w:line="224" w:lineRule="exact"/>
        <w:rPr>
          <w:rStyle w:val="Heading4Char"/>
          <w:rFonts w:cs="FrankRuehl"/>
          <w:b/>
          <w:bCs/>
          <w:sz w:val="20"/>
          <w:szCs w:val="22"/>
          <w:rtl/>
        </w:rPr>
      </w:pPr>
      <w:r w:rsidRPr="00DE6B53">
        <w:rPr>
          <w:rStyle w:val="Heading4Char"/>
          <w:rFonts w:cs="FrankRuehl" w:hint="cs"/>
          <w:b/>
          <w:bCs/>
          <w:sz w:val="20"/>
          <w:szCs w:val="22"/>
          <w:rtl/>
        </w:rPr>
        <w:t>הביקורת העלתה שהמשרד לא קבע כללים מפורטים לביצוע הבקרה על הרשומה הרפואית, כגון מהו פרק הזמן המרבי לביצועה; האם יש לבחון את כל הרשומות הרפואיות, מדגם שלהן או רשומות השייכות רק למחלקות מסוימות; האם נחוץ לעדכן את סיכומי המחלה שקיבלו החולים וקופת החולים. בהיעדר הסדרה כל בית חולים מבצע בקרה על פי שיקול דעתו, ולכן אף לא ניתן לגבש תמונה כוללנית לגבי אמינות הרשומות הרפואיות.</w:t>
      </w:r>
      <w:r w:rsidRPr="00DE6B53">
        <w:rPr>
          <w:rFonts w:hint="cs"/>
          <w:rtl/>
        </w:rPr>
        <w:t xml:space="preserve"> </w:t>
      </w:r>
    </w:p>
    <w:p w:rsidR="00DF26AC" w:rsidRPr="009B2F9C" w:rsidP="00DE6B53">
      <w:pPr>
        <w:spacing w:before="180" w:after="240" w:line="224" w:lineRule="exact"/>
        <w:jc w:val="both"/>
        <w:rPr>
          <w:rFonts w:cs="FrankRuehl"/>
          <w:sz w:val="20"/>
          <w:szCs w:val="22"/>
          <w:rtl/>
        </w:rPr>
      </w:pPr>
      <w:r w:rsidRPr="009B2F9C">
        <w:rPr>
          <w:rFonts w:cs="FrankRuehl" w:hint="cs"/>
          <w:sz w:val="20"/>
          <w:szCs w:val="22"/>
          <w:rtl/>
        </w:rPr>
        <w:t>בתשובתו מדצמבר 2014 השיב המשרד, כי הוא פועל להסדרתן של הנחיות מערכתיות מעודכנות לנושא סיכום המחלה או האשפוז. הצפי לסיום הוא יוני 2015.</w:t>
      </w:r>
    </w:p>
    <w:p w:rsidR="00DF26AC" w:rsidRPr="009B2F9C" w:rsidP="00DE6B53">
      <w:pPr>
        <w:pStyle w:val="RESHET"/>
        <w:spacing w:line="224" w:lineRule="exact"/>
        <w:rPr>
          <w:rtl/>
        </w:rPr>
      </w:pPr>
      <w:r w:rsidRPr="009B2F9C">
        <w:rPr>
          <w:rFonts w:hint="cs"/>
          <w:rtl/>
        </w:rPr>
        <w:t xml:space="preserve">משרד מבקר המדינה מעיר למשרד הבריאות, לכללית ולכל בתי החולים שעליהם לפעול לכך שהמידע ברשומה הרפואית של כל חולה יהיה נכון ושלם. יש לבצע את הבקרות על הרשומות הרפואיות סמוך ככל האפשר למועד שחרור החולה, כדי שניתן יהיה לעדכן את הרופא המטפל בקהילה במועד על מידע רפואי שגוי שאותר. יש להקפיד על כך שמכתבי השחרור בכל המלר"דים המטפלים בכשלושה מיליון חולים בשנה, יהיו מודפסים ולא ייכתבו בכתב יד כדי להבטיח שיהיו קריאים. זהו </w:t>
      </w:r>
      <w:r w:rsidRPr="009B2F9C">
        <w:rPr>
          <w:rtl/>
        </w:rPr>
        <w:t xml:space="preserve">תנאי </w:t>
      </w:r>
      <w:r w:rsidRPr="009B2F9C">
        <w:rPr>
          <w:rFonts w:hint="cs"/>
          <w:rtl/>
        </w:rPr>
        <w:t>בסיסי ל</w:t>
      </w:r>
      <w:r w:rsidRPr="009B2F9C">
        <w:rPr>
          <w:rtl/>
        </w:rPr>
        <w:t>שמירה על זכויות החולה המאושפז</w:t>
      </w:r>
      <w:r w:rsidRPr="009B2F9C">
        <w:rPr>
          <w:rFonts w:hint="cs"/>
          <w:rtl/>
        </w:rPr>
        <w:t xml:space="preserve">, המאפשר המשך טיפול מיטבי בקהילה. </w:t>
      </w:r>
    </w:p>
    <w:p w:rsidR="00DF26AC" w:rsidP="009B2F9C">
      <w:pPr>
        <w:pStyle w:val="KOT2"/>
        <w:rPr>
          <w:rtl/>
        </w:rPr>
      </w:pPr>
      <w:r w:rsidRPr="00EC25EC">
        <w:rPr>
          <w:rFonts w:hint="cs"/>
          <w:rtl/>
        </w:rPr>
        <w:t xml:space="preserve">השפעת </w:t>
      </w:r>
      <w:r w:rsidRPr="00F06600">
        <w:rPr>
          <w:rFonts w:hint="cs"/>
          <w:rtl/>
        </w:rPr>
        <w:t xml:space="preserve">תנאי האשפוז בבתי החולים הכלליים </w:t>
      </w:r>
      <w:r w:rsidR="00DE6B53">
        <w:rPr>
          <w:rtl/>
        </w:rPr>
        <w:br/>
      </w:r>
      <w:r w:rsidRPr="00F140DD">
        <w:rPr>
          <w:rFonts w:hint="cs"/>
          <w:rtl/>
        </w:rPr>
        <w:t xml:space="preserve">על </w:t>
      </w:r>
      <w:r w:rsidRPr="00594972">
        <w:rPr>
          <w:rFonts w:hint="cs"/>
          <w:rtl/>
        </w:rPr>
        <w:t>מימוש</w:t>
      </w:r>
      <w:r>
        <w:rPr>
          <w:rFonts w:hint="cs"/>
          <w:rtl/>
        </w:rPr>
        <w:t>ן</w:t>
      </w:r>
      <w:r w:rsidRPr="00F140DD">
        <w:rPr>
          <w:rFonts w:hint="cs"/>
          <w:rtl/>
        </w:rPr>
        <w:t xml:space="preserve"> </w:t>
      </w:r>
      <w:r w:rsidRPr="00594972">
        <w:rPr>
          <w:rFonts w:hint="eastAsia"/>
          <w:rtl/>
        </w:rPr>
        <w:t>של</w:t>
      </w:r>
      <w:r w:rsidRPr="00F140DD">
        <w:rPr>
          <w:rFonts w:hint="cs"/>
          <w:rtl/>
        </w:rPr>
        <w:t xml:space="preserve"> זכויות</w:t>
      </w:r>
      <w:r w:rsidRPr="00F06600">
        <w:rPr>
          <w:rFonts w:hint="cs"/>
          <w:rtl/>
        </w:rPr>
        <w:t xml:space="preserve"> החולה</w:t>
      </w:r>
      <w:bookmarkEnd w:id="21"/>
    </w:p>
    <w:p w:rsidR="00DF26AC" w:rsidRPr="009B2F9C" w:rsidP="009B2F9C">
      <w:pPr>
        <w:spacing w:after="120" w:line="230" w:lineRule="exact"/>
        <w:jc w:val="both"/>
        <w:rPr>
          <w:rFonts w:cs="FrankRuehl"/>
          <w:sz w:val="20"/>
          <w:szCs w:val="22"/>
          <w:rtl/>
        </w:rPr>
      </w:pPr>
      <w:r w:rsidRPr="009B2F9C">
        <w:rPr>
          <w:rFonts w:cs="FrankRuehl" w:hint="cs"/>
          <w:sz w:val="20"/>
          <w:szCs w:val="22"/>
          <w:rtl/>
        </w:rPr>
        <w:t xml:space="preserve">אשפוז החולה בבית החולים תוך שמירה על כבודו וזכויותיו מצריך טיפול רפואי נאות ותנאי אשפוז ראויים. אלה מחייבים, בין היתר, העסקת מספר סביר של מטפלים (רופאים, אחיות, כוח אדם פרה-רפואי ואחר) שיוכלו לתת לחולה גם יחס ראוי, מרחב אשפוז שיאפשר פרטיות ונוחות, ביצוע פעולות (כמו מדידת חום) בשעות סבירות תוך התחשבות בחולה והגשת ארוחות בשעות מקובלות. </w:t>
      </w:r>
    </w:p>
    <w:p w:rsidR="00DF26AC" w:rsidRPr="009B2F9C" w:rsidP="00DE6B53">
      <w:pPr>
        <w:spacing w:after="240" w:line="230" w:lineRule="exact"/>
        <w:jc w:val="both"/>
        <w:rPr>
          <w:rFonts w:cs="FrankRuehl"/>
          <w:sz w:val="20"/>
          <w:szCs w:val="22"/>
          <w:rtl/>
        </w:rPr>
      </w:pPr>
      <w:r w:rsidRPr="009B2F9C">
        <w:rPr>
          <w:rFonts w:cs="FrankRuehl" w:hint="cs"/>
          <w:sz w:val="20"/>
          <w:szCs w:val="22"/>
          <w:rtl/>
        </w:rPr>
        <w:t>גם לזמינות הרופאים יש השפעה על איכות הטיפול שמקבל החולה. יו"ר האגודה לזכויות החולה לשעבר, גב' עדינה מרקס ז"ל, ציינה בעניין זה</w:t>
      </w:r>
      <w:r>
        <w:rPr>
          <w:rStyle w:val="FootnoteReference0"/>
          <w:rFonts w:cs="FrankRuehl"/>
          <w:sz w:val="20"/>
          <w:szCs w:val="22"/>
          <w:rtl/>
        </w:rPr>
        <w:footnoteReference w:id="35"/>
      </w:r>
      <w:r w:rsidRPr="009B2F9C">
        <w:rPr>
          <w:rFonts w:cs="FrankRuehl" w:hint="cs"/>
          <w:sz w:val="20"/>
          <w:szCs w:val="22"/>
          <w:rtl/>
        </w:rPr>
        <w:t xml:space="preserve">, כי "למחסור [ברופאים] יש השלכות על איכות הטיפול בחולים. לרופאים יש פחות זמן... הם קצרי סבלנות להאזין לכל מה שלחולים יש לספר על מצוקתם הבריאותית - ובמקרים רבים אין לחולים אפשרות לספק לרופאים את המידע השלם הדרוש להם לאבחון בעייתם ולטיפול בה... כתוצאה מלחץ העבודה ומקוצר הזמן, מבקשים הרופאים לסיים את משימתם במהירות האפשרית ולעבור לטפל בחולה אחר, מה שמאוד פוגם באיכותו של הטיפול הרפואי". עוד ציינה יו"ר האגודה לזכויות החולה, כי באגודה התקבלו תלונות על יחס לא נאות לחולים במהלך אשפוזם, ועל כך שהרופאים עסוקים מכדי להאזין לדברי המטופלים. </w:t>
      </w:r>
    </w:p>
    <w:p w:rsidR="00DF26AC" w:rsidRPr="009B2F9C" w:rsidP="00DE6B53">
      <w:pPr>
        <w:pStyle w:val="RESHET"/>
        <w:rPr>
          <w:rtl/>
        </w:rPr>
      </w:pPr>
      <w:r w:rsidRPr="009B2F9C">
        <w:rPr>
          <w:rtl/>
        </w:rPr>
        <w:t xml:space="preserve">בביקורת עלה </w:t>
      </w:r>
      <w:r w:rsidRPr="009B2F9C">
        <w:rPr>
          <w:rFonts w:hint="cs"/>
          <w:rtl/>
        </w:rPr>
        <w:t>כי</w:t>
      </w:r>
      <w:r w:rsidRPr="009B2F9C">
        <w:rPr>
          <w:rtl/>
        </w:rPr>
        <w:t xml:space="preserve"> </w:t>
      </w:r>
      <w:r w:rsidRPr="009B2F9C">
        <w:rPr>
          <w:rFonts w:hint="cs"/>
          <w:rtl/>
        </w:rPr>
        <w:t>כבוד</w:t>
      </w:r>
      <w:r w:rsidRPr="009B2F9C">
        <w:rPr>
          <w:rtl/>
        </w:rPr>
        <w:t xml:space="preserve"> </w:t>
      </w:r>
      <w:r w:rsidRPr="009B2F9C">
        <w:rPr>
          <w:rFonts w:hint="cs"/>
          <w:rtl/>
        </w:rPr>
        <w:t>החולה</w:t>
      </w:r>
      <w:r w:rsidRPr="009B2F9C">
        <w:rPr>
          <w:rtl/>
        </w:rPr>
        <w:t xml:space="preserve"> </w:t>
      </w:r>
      <w:r w:rsidRPr="009B2F9C">
        <w:rPr>
          <w:rFonts w:hint="cs"/>
          <w:rtl/>
        </w:rPr>
        <w:t>וזכויותיו</w:t>
      </w:r>
      <w:r w:rsidRPr="009B2F9C">
        <w:rPr>
          <w:rtl/>
        </w:rPr>
        <w:t xml:space="preserve"> </w:t>
      </w:r>
      <w:r w:rsidRPr="009B2F9C">
        <w:rPr>
          <w:rFonts w:hint="cs"/>
          <w:rtl/>
        </w:rPr>
        <w:t>אינם</w:t>
      </w:r>
      <w:r w:rsidRPr="009B2F9C">
        <w:rPr>
          <w:rtl/>
        </w:rPr>
        <w:t xml:space="preserve"> </w:t>
      </w:r>
      <w:r w:rsidRPr="009B2F9C">
        <w:rPr>
          <w:rFonts w:hint="cs"/>
          <w:rtl/>
        </w:rPr>
        <w:t>נשמרים</w:t>
      </w:r>
      <w:r w:rsidRPr="009B2F9C">
        <w:rPr>
          <w:rtl/>
        </w:rPr>
        <w:t xml:space="preserve"> </w:t>
      </w:r>
      <w:r w:rsidRPr="009B2F9C">
        <w:rPr>
          <w:rFonts w:hint="cs"/>
          <w:rtl/>
        </w:rPr>
        <w:t>כראוי,</w:t>
      </w:r>
      <w:r w:rsidRPr="009B2F9C">
        <w:rPr>
          <w:rtl/>
        </w:rPr>
        <w:t xml:space="preserve"> פעמים רבות </w:t>
      </w:r>
      <w:r w:rsidRPr="009B2F9C">
        <w:rPr>
          <w:rFonts w:hint="cs"/>
          <w:rtl/>
        </w:rPr>
        <w:t>בשל תנאי</w:t>
      </w:r>
      <w:r w:rsidRPr="009B2F9C">
        <w:rPr>
          <w:rtl/>
        </w:rPr>
        <w:t xml:space="preserve"> האשפוז </w:t>
      </w:r>
      <w:r w:rsidRPr="009B2F9C">
        <w:rPr>
          <w:rFonts w:hint="cs"/>
          <w:rtl/>
        </w:rPr>
        <w:t>שאינם</w:t>
      </w:r>
      <w:r w:rsidRPr="009B2F9C">
        <w:rPr>
          <w:rtl/>
        </w:rPr>
        <w:t xml:space="preserve"> </w:t>
      </w:r>
      <w:r w:rsidRPr="009B2F9C">
        <w:rPr>
          <w:rFonts w:hint="cs"/>
          <w:rtl/>
        </w:rPr>
        <w:t>מאפשרים לתת את הטיפול</w:t>
      </w:r>
      <w:r w:rsidRPr="009B2F9C">
        <w:rPr>
          <w:rtl/>
        </w:rPr>
        <w:t xml:space="preserve"> </w:t>
      </w:r>
      <w:r w:rsidRPr="009B2F9C">
        <w:rPr>
          <w:rFonts w:hint="cs"/>
          <w:rtl/>
        </w:rPr>
        <w:t>הראוי</w:t>
      </w:r>
      <w:r w:rsidRPr="009B2F9C">
        <w:rPr>
          <w:rtl/>
        </w:rPr>
        <w:t xml:space="preserve"> </w:t>
      </w:r>
      <w:r w:rsidRPr="009B2F9C">
        <w:rPr>
          <w:rFonts w:hint="cs"/>
          <w:rtl/>
        </w:rPr>
        <w:t>וההולם</w:t>
      </w:r>
      <w:r w:rsidRPr="009B2F9C">
        <w:rPr>
          <w:rtl/>
        </w:rPr>
        <w:t xml:space="preserve"> </w:t>
      </w:r>
      <w:r w:rsidRPr="009B2F9C">
        <w:rPr>
          <w:rFonts w:hint="cs"/>
          <w:rtl/>
        </w:rPr>
        <w:t>לחולה.</w:t>
      </w:r>
    </w:p>
    <w:p w:rsidR="00DF26AC" w:rsidRPr="009B2F9C" w:rsidP="009B2F9C">
      <w:pPr>
        <w:spacing w:after="120" w:line="230" w:lineRule="exact"/>
        <w:jc w:val="both"/>
        <w:rPr>
          <w:rFonts w:cs="FrankRuehl"/>
          <w:sz w:val="20"/>
          <w:szCs w:val="22"/>
          <w:rtl/>
        </w:rPr>
      </w:pPr>
    </w:p>
    <w:p w:rsidR="00DF26AC" w:rsidRPr="009B2F9C" w:rsidP="009B2F9C">
      <w:pPr>
        <w:spacing w:after="120" w:line="230" w:lineRule="exact"/>
        <w:jc w:val="both"/>
        <w:rPr>
          <w:rFonts w:cs="FrankRuehl"/>
          <w:sz w:val="20"/>
          <w:szCs w:val="22"/>
          <w:rtl/>
        </w:rPr>
      </w:pPr>
    </w:p>
    <w:p w:rsidR="00DF26AC" w:rsidRPr="002010A7" w:rsidP="009B2F9C">
      <w:pPr>
        <w:pStyle w:val="KOT4"/>
        <w:rPr>
          <w:rtl/>
        </w:rPr>
      </w:pPr>
      <w:bookmarkStart w:id="24" w:name="_Toc403642024"/>
      <w:r w:rsidRPr="008D74B3">
        <w:rPr>
          <w:rFonts w:hint="eastAsia"/>
          <w:rtl/>
        </w:rPr>
        <w:t>ה</w:t>
      </w:r>
      <w:r w:rsidRPr="002010A7">
        <w:rPr>
          <w:rFonts w:hint="eastAsia"/>
          <w:rtl/>
        </w:rPr>
        <w:t>שמירה</w:t>
      </w:r>
      <w:r w:rsidRPr="002010A7">
        <w:rPr>
          <w:rtl/>
        </w:rPr>
        <w:t xml:space="preserve"> </w:t>
      </w:r>
      <w:r w:rsidRPr="002010A7">
        <w:rPr>
          <w:rFonts w:hint="eastAsia"/>
          <w:rtl/>
        </w:rPr>
        <w:t>על</w:t>
      </w:r>
      <w:r w:rsidRPr="002010A7">
        <w:rPr>
          <w:rtl/>
        </w:rPr>
        <w:t xml:space="preserve"> </w:t>
      </w:r>
      <w:r w:rsidRPr="002010A7">
        <w:rPr>
          <w:rFonts w:hint="eastAsia"/>
          <w:rtl/>
        </w:rPr>
        <w:t>כבוד</w:t>
      </w:r>
      <w:r w:rsidRPr="002010A7">
        <w:rPr>
          <w:rtl/>
        </w:rPr>
        <w:t xml:space="preserve"> </w:t>
      </w:r>
      <w:r w:rsidRPr="002010A7">
        <w:rPr>
          <w:rFonts w:hint="eastAsia"/>
          <w:rtl/>
        </w:rPr>
        <w:t>החולה</w:t>
      </w:r>
      <w:bookmarkEnd w:id="24"/>
    </w:p>
    <w:p w:rsidR="00DF26AC" w:rsidRPr="009B2F9C" w:rsidP="009B2F9C">
      <w:pPr>
        <w:spacing w:after="120" w:line="230" w:lineRule="exact"/>
        <w:jc w:val="both"/>
        <w:rPr>
          <w:rFonts w:cs="FrankRuehl"/>
          <w:sz w:val="20"/>
          <w:szCs w:val="22"/>
          <w:rtl/>
          <w:lang w:eastAsia="he-IL"/>
        </w:rPr>
      </w:pPr>
      <w:r w:rsidRPr="009B2F9C">
        <w:rPr>
          <w:rFonts w:cs="FrankRuehl" w:hint="cs"/>
          <w:sz w:val="20"/>
          <w:szCs w:val="22"/>
          <w:rtl/>
          <w:lang w:eastAsia="he-IL"/>
        </w:rPr>
        <w:t xml:space="preserve">הצפיפות במחלקות האשפוז, האשפוז בפרוזדורים, מספר המטפלים הקטן מהנדרש </w:t>
      </w:r>
      <w:r w:rsidRPr="009B2F9C">
        <w:rPr>
          <w:rFonts w:cs="FrankRuehl" w:hint="cs"/>
          <w:sz w:val="20"/>
          <w:szCs w:val="22"/>
          <w:rtl/>
        </w:rPr>
        <w:t>(רופאים, אחיות, כוח אדם פרה-רפואי ואחר)</w:t>
      </w:r>
      <w:r w:rsidRPr="009B2F9C">
        <w:rPr>
          <w:rFonts w:cs="FrankRuehl" w:hint="cs"/>
          <w:sz w:val="20"/>
          <w:szCs w:val="22"/>
          <w:rtl/>
          <w:lang w:eastAsia="he-IL"/>
        </w:rPr>
        <w:t xml:space="preserve"> על פי תקן כוח האדם הקיים או היעדר תקן לחלוטין, היעדר סל אשפוז הקובע את זכויות החולה המאושפז (טיפולים, מכשור רפואי וכוח אדם) - כל אלה אינם מאפשרים טיפול נאות בחולה ופוגעים בכבודו ובזכויותיו. </w:t>
      </w:r>
    </w:p>
    <w:p w:rsidR="00DF26AC" w:rsidRPr="009B2F9C" w:rsidP="00DE6B53">
      <w:pPr>
        <w:spacing w:before="180" w:after="120" w:line="230" w:lineRule="exact"/>
        <w:jc w:val="both"/>
        <w:rPr>
          <w:rFonts w:cs="FrankRuehl"/>
          <w:sz w:val="20"/>
          <w:szCs w:val="22"/>
          <w:rtl/>
          <w:lang w:eastAsia="he-IL"/>
        </w:rPr>
      </w:pPr>
      <w:r w:rsidRPr="009B2F9C">
        <w:rPr>
          <w:rFonts w:cs="FrankRuehl" w:hint="cs"/>
          <w:sz w:val="20"/>
          <w:szCs w:val="22"/>
          <w:rtl/>
          <w:lang w:eastAsia="he-IL"/>
        </w:rPr>
        <w:t xml:space="preserve">הביקורת העלתה ליקויים המעידים כי לעתים כבוד החולה אינו עומד במקום הראוי לו בסדר העדיפות של הצוות המטפל: הפעולות הכרוכות בבדיקות של החולה כגון - בדיקת מדדים (בדיקות דם, בדיקת שתן, מדידת חום, מדידת לחץ דם וכו') נעשות לעתים השכם בבוקר ומחייבות להעיר את החולה משנתו; מתן ארוחות שלעתים אינן חמות ובשעות לא מתאימות (כגון הגשת ארוחת ערב בשעות 18:00-17:00 בערב, שלאחריה אין מגישים אוכל עד 9:30 בבוקר); היעדר ניקיון ראוי בסביבת החולה (במיון ובמחלקות); מחסור בפריטי ביגוד מתאימים (לעתים מציידים חולה בפיג'מה הגדולה ממידתו שעלולה לגרום לנפילה או בחלוק אשפוז שלא תמיד ניתן לרכיסה ראויה מאחורי הגב). </w:t>
      </w:r>
    </w:p>
    <w:p w:rsidR="00DF26AC" w:rsidRPr="009B2F9C" w:rsidP="00DE6B53">
      <w:pPr>
        <w:pStyle w:val="RESHET"/>
        <w:keepLines/>
        <w:rPr>
          <w:rtl/>
        </w:rPr>
      </w:pPr>
      <w:r w:rsidRPr="009B2F9C">
        <w:rPr>
          <w:rFonts w:hint="cs"/>
          <w:rtl/>
        </w:rPr>
        <w:t>ראוי שהמשרד ימפה את מכלול הפעולות המתבצעות בבתי החולים במהלך הטיפול בחולים, ויבחן אם הן נעשות תוך התחשבות בכבודו של החולה ושמירה על פרטיותו ונוחותו, בלי לפגוע בשיקולים הרפואיים המתבקשים. לאחר שהדבר ייבחן יש להגדיר כללים מפורטים מתאימים שיביאו בסופו של דבר לגיבוש אמנת שירות לחולה המאושפז שהצוות הרפואי יהיה מחויב לפעול לפיה.</w:t>
      </w:r>
    </w:p>
    <w:p w:rsidR="00DF26AC" w:rsidRPr="009B2F9C" w:rsidP="009B2F9C">
      <w:pPr>
        <w:spacing w:after="120" w:line="230" w:lineRule="exact"/>
        <w:jc w:val="both"/>
        <w:rPr>
          <w:rFonts w:cs="FrankRuehl"/>
          <w:sz w:val="20"/>
          <w:szCs w:val="22"/>
          <w:rtl/>
        </w:rPr>
      </w:pPr>
    </w:p>
    <w:p w:rsidR="00DF26AC" w:rsidRPr="009B2F9C" w:rsidP="009B2F9C">
      <w:pPr>
        <w:spacing w:after="120" w:line="230" w:lineRule="exact"/>
        <w:jc w:val="both"/>
        <w:rPr>
          <w:rFonts w:cs="FrankRuehl"/>
          <w:sz w:val="20"/>
          <w:szCs w:val="22"/>
          <w:rtl/>
        </w:rPr>
      </w:pPr>
    </w:p>
    <w:p w:rsidR="00DF26AC" w:rsidP="009B2F9C">
      <w:pPr>
        <w:pStyle w:val="KOT4"/>
        <w:rPr>
          <w:rtl/>
        </w:rPr>
      </w:pPr>
      <w:bookmarkStart w:id="25" w:name="_Toc403642025"/>
      <w:r>
        <w:rPr>
          <w:rFonts w:hint="cs"/>
          <w:rtl/>
        </w:rPr>
        <w:t>פגיעה בזכויות החולה עקב תנאים פיזיים לא נאותים במתן טיפול רפואי</w:t>
      </w:r>
      <w:bookmarkEnd w:id="25"/>
      <w:r>
        <w:rPr>
          <w:rFonts w:hint="cs"/>
          <w:rtl/>
        </w:rPr>
        <w:t xml:space="preserve"> </w:t>
      </w:r>
    </w:p>
    <w:p w:rsidR="00DF26AC" w:rsidRPr="009B2F9C" w:rsidP="00DE6B53">
      <w:pPr>
        <w:spacing w:after="240" w:line="230" w:lineRule="exact"/>
        <w:jc w:val="both"/>
        <w:rPr>
          <w:rFonts w:cs="FrankRuehl"/>
          <w:sz w:val="20"/>
          <w:szCs w:val="22"/>
          <w:rtl/>
        </w:rPr>
      </w:pPr>
      <w:r w:rsidRPr="009B2F9C">
        <w:rPr>
          <w:rFonts w:cs="FrankRuehl" w:hint="cs"/>
          <w:sz w:val="20"/>
          <w:szCs w:val="22"/>
          <w:rtl/>
        </w:rPr>
        <w:t>כבר בדוח קודם של משרד מבקר המדינה הוצגו עיקרי הסוגיות הקשורות למצוקת האשפוז במחלקות הפנימיות בבתי החולים הכלליים</w:t>
      </w:r>
      <w:r>
        <w:rPr>
          <w:rStyle w:val="FootnoteReference0"/>
          <w:rFonts w:cs="FrankRuehl"/>
          <w:sz w:val="20"/>
          <w:szCs w:val="22"/>
          <w:rtl/>
        </w:rPr>
        <w:footnoteReference w:id="36"/>
      </w:r>
      <w:r w:rsidRPr="009B2F9C">
        <w:rPr>
          <w:rFonts w:cs="FrankRuehl" w:hint="cs"/>
          <w:sz w:val="20"/>
          <w:szCs w:val="22"/>
          <w:rtl/>
        </w:rPr>
        <w:t>. במשך</w:t>
      </w:r>
      <w:r w:rsidRPr="009B2F9C">
        <w:rPr>
          <w:rFonts w:cs="FrankRuehl"/>
          <w:sz w:val="20"/>
          <w:szCs w:val="22"/>
          <w:rtl/>
        </w:rPr>
        <w:t xml:space="preserve"> שנים רבות </w:t>
      </w:r>
      <w:r w:rsidRPr="009B2F9C">
        <w:rPr>
          <w:rFonts w:cs="FrankRuehl" w:hint="cs"/>
          <w:sz w:val="20"/>
          <w:szCs w:val="22"/>
          <w:rtl/>
        </w:rPr>
        <w:t>יש</w:t>
      </w:r>
      <w:r w:rsidRPr="009B2F9C">
        <w:rPr>
          <w:rFonts w:cs="FrankRuehl"/>
          <w:sz w:val="20"/>
          <w:szCs w:val="22"/>
          <w:rtl/>
        </w:rPr>
        <w:t xml:space="preserve"> מצוקת אשפוז במחלקות הפנימיות בבתי החולים הממשלתיים ובבתי החולים של הכללית.</w:t>
      </w:r>
      <w:r w:rsidRPr="009B2F9C">
        <w:rPr>
          <w:rFonts w:cs="FrankRuehl" w:hint="cs"/>
          <w:sz w:val="20"/>
          <w:szCs w:val="22"/>
          <w:rtl/>
        </w:rPr>
        <w:t xml:space="preserve"> לפי פרסומי המשרד לשנת 2012, </w:t>
      </w:r>
      <w:r w:rsidRPr="009B2F9C">
        <w:rPr>
          <w:rFonts w:cs="FrankRuehl"/>
          <w:sz w:val="20"/>
          <w:szCs w:val="22"/>
          <w:rtl/>
        </w:rPr>
        <w:t xml:space="preserve">לעתים היה </w:t>
      </w:r>
      <w:r w:rsidRPr="009B2F9C">
        <w:rPr>
          <w:rFonts w:cs="FrankRuehl" w:hint="cs"/>
          <w:sz w:val="20"/>
          <w:szCs w:val="22"/>
          <w:rtl/>
        </w:rPr>
        <w:t>שיעור</w:t>
      </w:r>
      <w:r w:rsidRPr="009B2F9C">
        <w:rPr>
          <w:rFonts w:cs="FrankRuehl"/>
          <w:sz w:val="20"/>
          <w:szCs w:val="22"/>
          <w:rtl/>
        </w:rPr>
        <w:t xml:space="preserve"> התפוסה במחלקות אלו בפועל</w:t>
      </w:r>
      <w:r>
        <w:rPr>
          <w:rStyle w:val="FootnoteReference0"/>
          <w:rFonts w:cs="FrankRuehl"/>
          <w:sz w:val="20"/>
          <w:szCs w:val="22"/>
          <w:rtl/>
        </w:rPr>
        <w:footnoteReference w:id="37"/>
      </w:r>
      <w:r w:rsidRPr="009B2F9C">
        <w:rPr>
          <w:rFonts w:cs="FrankRuehl"/>
          <w:sz w:val="20"/>
          <w:szCs w:val="22"/>
          <w:rtl/>
        </w:rPr>
        <w:t xml:space="preserve"> </w:t>
      </w:r>
      <w:r w:rsidRPr="009B2F9C">
        <w:rPr>
          <w:rFonts w:cs="FrankRuehl" w:hint="cs"/>
          <w:sz w:val="20"/>
          <w:szCs w:val="22"/>
          <w:rtl/>
        </w:rPr>
        <w:t>גדול</w:t>
      </w:r>
      <w:r w:rsidRPr="009B2F9C">
        <w:rPr>
          <w:rFonts w:cs="FrankRuehl"/>
          <w:sz w:val="20"/>
          <w:szCs w:val="22"/>
          <w:rtl/>
        </w:rPr>
        <w:t xml:space="preserve"> מ-150</w:t>
      </w:r>
      <w:r w:rsidRPr="009B2F9C">
        <w:rPr>
          <w:rFonts w:cs="FrankRuehl" w:hint="cs"/>
          <w:sz w:val="20"/>
          <w:szCs w:val="22"/>
          <w:rtl/>
        </w:rPr>
        <w:t>%, ומשום כך החולים משוחררים מהאשפוז לאחר זמן קצר לפני שמוצה הטיפול הרפואי, כדי לפנות מקום לחולים חדשים. בשל העומס האמור, על הרופאים, האחיות, כוח העזר, עובדי המקצועות הפרה-רפואיים, העובדים הסוציאליים והמזכירות מוטל עומס עבודה רב</w:t>
      </w:r>
      <w:r>
        <w:rPr>
          <w:rStyle w:val="FootnoteReference0"/>
          <w:rFonts w:cs="FrankRuehl"/>
          <w:sz w:val="20"/>
          <w:szCs w:val="22"/>
          <w:rtl/>
        </w:rPr>
        <w:footnoteReference w:id="38"/>
      </w:r>
      <w:r w:rsidRPr="009B2F9C">
        <w:rPr>
          <w:rFonts w:cs="FrankRuehl" w:hint="cs"/>
          <w:sz w:val="20"/>
          <w:szCs w:val="22"/>
          <w:rtl/>
        </w:rPr>
        <w:t xml:space="preserve">. </w:t>
      </w:r>
    </w:p>
    <w:p w:rsidR="00DF26AC" w:rsidRPr="009B2F9C" w:rsidP="00DE6B53">
      <w:pPr>
        <w:pStyle w:val="RESHET"/>
        <w:rPr>
          <w:rtl/>
        </w:rPr>
      </w:pPr>
      <w:r w:rsidRPr="009B2F9C">
        <w:rPr>
          <w:rFonts w:hint="cs"/>
          <w:rtl/>
        </w:rPr>
        <w:t>בביקורת</w:t>
      </w:r>
      <w:r w:rsidRPr="009B2F9C">
        <w:rPr>
          <w:rtl/>
        </w:rPr>
        <w:t xml:space="preserve"> </w:t>
      </w:r>
      <w:r w:rsidRPr="009B2F9C">
        <w:rPr>
          <w:rFonts w:hint="cs"/>
          <w:rtl/>
        </w:rPr>
        <w:t>הנוכחית</w:t>
      </w:r>
      <w:r w:rsidRPr="009B2F9C">
        <w:rPr>
          <w:rtl/>
        </w:rPr>
        <w:t xml:space="preserve"> </w:t>
      </w:r>
      <w:r w:rsidRPr="009B2F9C">
        <w:rPr>
          <w:rFonts w:hint="cs"/>
          <w:rtl/>
        </w:rPr>
        <w:t>התברר</w:t>
      </w:r>
      <w:r w:rsidRPr="009B2F9C">
        <w:rPr>
          <w:rtl/>
        </w:rPr>
        <w:t xml:space="preserve"> </w:t>
      </w:r>
      <w:r w:rsidRPr="009B2F9C">
        <w:rPr>
          <w:rFonts w:hint="cs"/>
          <w:rtl/>
        </w:rPr>
        <w:t>שלא</w:t>
      </w:r>
      <w:r w:rsidRPr="009B2F9C">
        <w:rPr>
          <w:rtl/>
        </w:rPr>
        <w:t xml:space="preserve"> </w:t>
      </w:r>
      <w:r w:rsidRPr="009B2F9C">
        <w:rPr>
          <w:rFonts w:hint="cs"/>
          <w:rtl/>
        </w:rPr>
        <w:t>חל</w:t>
      </w:r>
      <w:r w:rsidRPr="009B2F9C">
        <w:rPr>
          <w:rtl/>
        </w:rPr>
        <w:t xml:space="preserve"> </w:t>
      </w:r>
      <w:r w:rsidRPr="009B2F9C">
        <w:rPr>
          <w:rFonts w:hint="cs"/>
          <w:rtl/>
        </w:rPr>
        <w:t>שיפור</w:t>
      </w:r>
      <w:r w:rsidRPr="009B2F9C">
        <w:rPr>
          <w:rtl/>
        </w:rPr>
        <w:t xml:space="preserve"> </w:t>
      </w:r>
      <w:r w:rsidRPr="009B2F9C">
        <w:rPr>
          <w:rFonts w:hint="cs"/>
          <w:rtl/>
        </w:rPr>
        <w:t>במצב</w:t>
      </w:r>
      <w:r w:rsidRPr="009B2F9C">
        <w:rPr>
          <w:rtl/>
        </w:rPr>
        <w:t xml:space="preserve">, </w:t>
      </w:r>
      <w:r w:rsidRPr="009B2F9C">
        <w:rPr>
          <w:rFonts w:hint="cs"/>
          <w:rtl/>
        </w:rPr>
        <w:t>והדבר</w:t>
      </w:r>
      <w:r w:rsidRPr="009B2F9C">
        <w:rPr>
          <w:rtl/>
        </w:rPr>
        <w:t xml:space="preserve"> </w:t>
      </w:r>
      <w:r w:rsidRPr="009B2F9C">
        <w:rPr>
          <w:rFonts w:hint="cs"/>
          <w:rtl/>
        </w:rPr>
        <w:t>פוגע ביכולת</w:t>
      </w:r>
      <w:r w:rsidRPr="009B2F9C">
        <w:rPr>
          <w:rtl/>
        </w:rPr>
        <w:t xml:space="preserve"> </w:t>
      </w:r>
      <w:r w:rsidRPr="009B2F9C">
        <w:rPr>
          <w:rFonts w:hint="cs"/>
          <w:rtl/>
        </w:rPr>
        <w:t>לתת</w:t>
      </w:r>
      <w:r w:rsidRPr="009B2F9C">
        <w:rPr>
          <w:rtl/>
        </w:rPr>
        <w:t xml:space="preserve"> </w:t>
      </w:r>
      <w:r w:rsidRPr="009B2F9C">
        <w:rPr>
          <w:rFonts w:hint="cs"/>
          <w:rtl/>
        </w:rPr>
        <w:t>לחולה</w:t>
      </w:r>
      <w:r w:rsidRPr="009B2F9C">
        <w:rPr>
          <w:rtl/>
        </w:rPr>
        <w:t xml:space="preserve"> </w:t>
      </w:r>
      <w:r w:rsidRPr="009B2F9C">
        <w:rPr>
          <w:rFonts w:hint="cs"/>
          <w:rtl/>
        </w:rPr>
        <w:t>טיפול</w:t>
      </w:r>
      <w:r w:rsidRPr="009B2F9C">
        <w:rPr>
          <w:rtl/>
        </w:rPr>
        <w:t xml:space="preserve"> </w:t>
      </w:r>
      <w:r w:rsidRPr="009B2F9C">
        <w:rPr>
          <w:rFonts w:hint="cs"/>
          <w:rtl/>
        </w:rPr>
        <w:t>רפואי</w:t>
      </w:r>
      <w:r w:rsidRPr="009B2F9C">
        <w:rPr>
          <w:rtl/>
        </w:rPr>
        <w:t xml:space="preserve"> </w:t>
      </w:r>
      <w:r w:rsidRPr="009B2F9C">
        <w:rPr>
          <w:rFonts w:hint="cs"/>
          <w:rtl/>
        </w:rPr>
        <w:t>נאות</w:t>
      </w:r>
      <w:r w:rsidRPr="009B2F9C">
        <w:rPr>
          <w:rtl/>
        </w:rPr>
        <w:t xml:space="preserve"> </w:t>
      </w:r>
      <w:r w:rsidRPr="009B2F9C">
        <w:rPr>
          <w:rFonts w:hint="cs"/>
          <w:rtl/>
        </w:rPr>
        <w:t>ולשמור</w:t>
      </w:r>
      <w:r w:rsidRPr="009B2F9C">
        <w:rPr>
          <w:rtl/>
        </w:rPr>
        <w:t xml:space="preserve"> </w:t>
      </w:r>
      <w:r w:rsidRPr="009B2F9C">
        <w:rPr>
          <w:rFonts w:hint="cs"/>
          <w:rtl/>
        </w:rPr>
        <w:t>על</w:t>
      </w:r>
      <w:r w:rsidRPr="009B2F9C">
        <w:rPr>
          <w:rtl/>
        </w:rPr>
        <w:t xml:space="preserve"> </w:t>
      </w:r>
      <w:r w:rsidRPr="009B2F9C">
        <w:rPr>
          <w:rFonts w:hint="cs"/>
          <w:rtl/>
        </w:rPr>
        <w:t>זכויותיו</w:t>
      </w:r>
      <w:r w:rsidRPr="009B2F9C">
        <w:rPr>
          <w:rtl/>
        </w:rPr>
        <w:t xml:space="preserve"> </w:t>
      </w:r>
      <w:r w:rsidRPr="009B2F9C">
        <w:rPr>
          <w:rFonts w:hint="cs"/>
          <w:rtl/>
        </w:rPr>
        <w:t>וכבודו</w:t>
      </w:r>
      <w:r w:rsidRPr="009B2F9C">
        <w:rPr>
          <w:rtl/>
        </w:rPr>
        <w:t xml:space="preserve">. </w:t>
      </w:r>
      <w:r w:rsidRPr="009B2F9C">
        <w:rPr>
          <w:rFonts w:hint="cs"/>
          <w:rtl/>
        </w:rPr>
        <w:t>להלן</w:t>
      </w:r>
      <w:r w:rsidRPr="009B2F9C">
        <w:rPr>
          <w:rtl/>
        </w:rPr>
        <w:t xml:space="preserve"> הפרטים:</w:t>
      </w:r>
    </w:p>
    <w:p w:rsidR="00DF26AC" w:rsidRPr="009B2F9C" w:rsidP="009B2F9C">
      <w:pPr>
        <w:spacing w:after="120" w:line="230" w:lineRule="exact"/>
        <w:jc w:val="both"/>
        <w:rPr>
          <w:rFonts w:cs="FrankRuehl"/>
          <w:sz w:val="20"/>
          <w:szCs w:val="22"/>
          <w:rtl/>
        </w:rPr>
      </w:pPr>
    </w:p>
    <w:p w:rsidR="00DF26AC" w:rsidRPr="005F3893" w:rsidP="009B2F9C">
      <w:pPr>
        <w:pStyle w:val="KOT5"/>
        <w:rPr>
          <w:rtl/>
        </w:rPr>
      </w:pPr>
      <w:bookmarkStart w:id="26" w:name="_Toc403642026"/>
      <w:r>
        <w:rPr>
          <w:rFonts w:hint="cs"/>
          <w:rtl/>
        </w:rPr>
        <w:t>1.</w:t>
      </w:r>
      <w:r>
        <w:rPr>
          <w:rtl/>
        </w:rPr>
        <w:tab/>
      </w:r>
      <w:r>
        <w:rPr>
          <w:rFonts w:hint="cs"/>
          <w:rtl/>
        </w:rPr>
        <w:t>פגיעה בזכויות החולה עקב מחסור ב</w:t>
      </w:r>
      <w:r w:rsidRPr="005F3893">
        <w:rPr>
          <w:rFonts w:hint="cs"/>
          <w:rtl/>
        </w:rPr>
        <w:t>מיטות אשפוז</w:t>
      </w:r>
      <w:bookmarkEnd w:id="26"/>
      <w:r w:rsidRPr="005F3893">
        <w:rPr>
          <w:rFonts w:hint="cs"/>
          <w:rtl/>
        </w:rPr>
        <w:t xml:space="preserve"> </w:t>
      </w:r>
    </w:p>
    <w:p w:rsidR="00DF26AC" w:rsidRPr="009B2F9C" w:rsidP="00DE6B53">
      <w:pPr>
        <w:spacing w:after="120" w:line="230" w:lineRule="exact"/>
        <w:ind w:left="340"/>
        <w:jc w:val="both"/>
        <w:rPr>
          <w:rFonts w:cs="FrankRuehl"/>
          <w:sz w:val="20"/>
          <w:szCs w:val="22"/>
          <w:rtl/>
        </w:rPr>
      </w:pPr>
      <w:r w:rsidRPr="009B2F9C">
        <w:rPr>
          <w:rFonts w:cs="FrankRuehl" w:hint="cs"/>
          <w:sz w:val="20"/>
          <w:szCs w:val="22"/>
          <w:rtl/>
        </w:rPr>
        <w:t>מנתוני המשרד עולה, כי שיעור המיטות לאשפוז כללי בישראל הוא הקטן ביותר בקרב מדינות ה-</w:t>
      </w:r>
      <w:r w:rsidRPr="009B2F9C">
        <w:rPr>
          <w:rFonts w:cs="FrankRuehl"/>
          <w:sz w:val="20"/>
          <w:szCs w:val="22"/>
        </w:rPr>
        <w:t>OECD</w:t>
      </w:r>
      <w:r w:rsidRPr="009B2F9C">
        <w:rPr>
          <w:rFonts w:cs="FrankRuehl" w:hint="cs"/>
          <w:sz w:val="20"/>
          <w:szCs w:val="22"/>
          <w:rtl/>
        </w:rPr>
        <w:t>, מלבד מקסיקו וקנדה. שיעור המיטות לאשפוז כללי בישראל הוא כ-1.9 מיטות לאלף נפש לעומת ממוצע של 3.3 מיטות לאלף נפש במדינות החברות ב-</w:t>
      </w:r>
      <w:r w:rsidRPr="009B2F9C">
        <w:rPr>
          <w:rFonts w:cs="FrankRuehl"/>
          <w:sz w:val="20"/>
          <w:szCs w:val="22"/>
        </w:rPr>
        <w:t>OECD</w:t>
      </w:r>
      <w:r w:rsidRPr="009B2F9C">
        <w:rPr>
          <w:rFonts w:cs="FrankRuehl" w:hint="cs"/>
          <w:sz w:val="20"/>
          <w:szCs w:val="22"/>
          <w:rtl/>
        </w:rPr>
        <w:t>. שיעור התפוסה של מיטות האשפוז הוא גבוה</w:t>
      </w:r>
      <w:r>
        <w:rPr>
          <w:rStyle w:val="FootnoteReference0"/>
          <w:rFonts w:cs="FrankRuehl"/>
          <w:sz w:val="20"/>
          <w:szCs w:val="22"/>
          <w:rtl/>
        </w:rPr>
        <w:footnoteReference w:id="39"/>
      </w:r>
      <w:r w:rsidRPr="009B2F9C">
        <w:rPr>
          <w:rFonts w:cs="FrankRuehl" w:hint="cs"/>
          <w:sz w:val="20"/>
          <w:szCs w:val="22"/>
          <w:rtl/>
        </w:rPr>
        <w:t>, בין היתר בשל שיעור המיטות לנפש הקטן בישראל, 96.6% לעומת 75.1% בממוצע במדינות ה-</w:t>
      </w:r>
      <w:r w:rsidRPr="009B2F9C">
        <w:rPr>
          <w:rFonts w:cs="FrankRuehl"/>
          <w:sz w:val="20"/>
          <w:szCs w:val="22"/>
        </w:rPr>
        <w:t>OECD</w:t>
      </w:r>
      <w:r w:rsidRPr="009B2F9C">
        <w:rPr>
          <w:rFonts w:cs="FrankRuehl" w:hint="cs"/>
          <w:sz w:val="20"/>
          <w:szCs w:val="22"/>
          <w:rtl/>
        </w:rPr>
        <w:t>, והוא אחד הגורמים לכך שמשך האשפוז הממוצע בישראל קצר יחסית - 4.3 ימים לעומת 6.5 ימים בממוצע במדינות ה-</w:t>
      </w:r>
      <w:r w:rsidRPr="009B2F9C">
        <w:rPr>
          <w:rFonts w:cs="FrankRuehl"/>
          <w:sz w:val="20"/>
          <w:szCs w:val="22"/>
        </w:rPr>
        <w:t>OECD</w:t>
      </w:r>
      <w:r w:rsidRPr="009B2F9C">
        <w:rPr>
          <w:rFonts w:cs="FrankRuehl" w:hint="cs"/>
          <w:sz w:val="20"/>
          <w:szCs w:val="22"/>
          <w:rtl/>
        </w:rPr>
        <w:t xml:space="preserve">. חלק מהאשפוזים הקצרים גורמים לכך שיידרשו אשפוזים חוזרים. </w:t>
      </w:r>
      <w:r w:rsidRPr="009B2F9C">
        <w:rPr>
          <w:rFonts w:cs="FrankRuehl"/>
          <w:sz w:val="20"/>
          <w:szCs w:val="22"/>
          <w:rtl/>
        </w:rPr>
        <w:t xml:space="preserve">לדעת אנשי מקצוע, </w:t>
      </w:r>
      <w:r w:rsidRPr="009B2F9C">
        <w:rPr>
          <w:rFonts w:cs="FrankRuehl" w:hint="cs"/>
          <w:sz w:val="20"/>
          <w:szCs w:val="22"/>
          <w:rtl/>
        </w:rPr>
        <w:t>שיעור</w:t>
      </w:r>
      <w:r w:rsidRPr="009B2F9C">
        <w:rPr>
          <w:rFonts w:cs="FrankRuehl"/>
          <w:sz w:val="20"/>
          <w:szCs w:val="22"/>
          <w:rtl/>
        </w:rPr>
        <w:t xml:space="preserve"> התפוסה הרצוי הוא 85</w:t>
      </w:r>
      <w:r w:rsidRPr="009B2F9C">
        <w:rPr>
          <w:rFonts w:cs="FrankRuehl" w:hint="cs"/>
          <w:sz w:val="20"/>
          <w:szCs w:val="22"/>
          <w:rtl/>
        </w:rPr>
        <w:t>%,</w:t>
      </w:r>
      <w:r w:rsidRPr="009B2F9C">
        <w:rPr>
          <w:rFonts w:cs="FrankRuehl"/>
          <w:sz w:val="20"/>
          <w:szCs w:val="22"/>
          <w:rtl/>
        </w:rPr>
        <w:t xml:space="preserve"> שכן </w:t>
      </w:r>
      <w:r w:rsidRPr="009B2F9C">
        <w:rPr>
          <w:rFonts w:cs="FrankRuehl" w:hint="cs"/>
          <w:sz w:val="20"/>
          <w:szCs w:val="22"/>
          <w:rtl/>
        </w:rPr>
        <w:t xml:space="preserve">מצב זה </w:t>
      </w:r>
      <w:r w:rsidRPr="009B2F9C">
        <w:rPr>
          <w:rFonts w:cs="FrankRuehl"/>
          <w:sz w:val="20"/>
          <w:szCs w:val="22"/>
          <w:rtl/>
        </w:rPr>
        <w:t xml:space="preserve">מאפשר קליטת חולים רבים בעת הצורך ומתן שירות טוב למאושפזים בתקופות של רגיעה. </w:t>
      </w:r>
    </w:p>
    <w:p w:rsidR="00DF26AC" w:rsidRPr="009B2F9C" w:rsidP="00BA37B8">
      <w:pPr>
        <w:spacing w:after="240" w:line="230" w:lineRule="exact"/>
        <w:ind w:left="340"/>
        <w:jc w:val="both"/>
        <w:rPr>
          <w:rFonts w:cs="FrankRuehl"/>
          <w:sz w:val="20"/>
          <w:szCs w:val="22"/>
          <w:rtl/>
        </w:rPr>
      </w:pPr>
      <w:r w:rsidRPr="009B2F9C">
        <w:rPr>
          <w:rFonts w:cs="FrankRuehl" w:hint="cs"/>
          <w:sz w:val="20"/>
          <w:szCs w:val="22"/>
          <w:rtl/>
        </w:rPr>
        <w:t xml:space="preserve">משרד האוצר הסביר בתשובתו למשרד מבקר המדינה מדצמבר 2014, כי השוואות </w:t>
      </w:r>
      <w:r w:rsidR="00BA37B8">
        <w:rPr>
          <w:rFonts w:cs="FrankRuehl"/>
          <w:sz w:val="20"/>
          <w:szCs w:val="22"/>
          <w:rtl/>
        </w:rPr>
        <w:br/>
      </w:r>
      <w:r w:rsidRPr="009B2F9C">
        <w:rPr>
          <w:rFonts w:cs="FrankRuehl" w:hint="cs"/>
          <w:sz w:val="20"/>
          <w:szCs w:val="22"/>
          <w:rtl/>
        </w:rPr>
        <w:t xml:space="preserve">בין-לאומיות של מספר מיטות אשפוז אינן מדויקות כיוון שהמדינות השונות </w:t>
      </w:r>
      <w:r w:rsidR="00BA37B8">
        <w:rPr>
          <w:rFonts w:cs="FrankRuehl"/>
          <w:sz w:val="20"/>
          <w:szCs w:val="22"/>
          <w:rtl/>
        </w:rPr>
        <w:br/>
      </w:r>
      <w:r w:rsidRPr="009B2F9C">
        <w:rPr>
          <w:rFonts w:cs="FrankRuehl" w:hint="cs"/>
          <w:sz w:val="20"/>
          <w:szCs w:val="22"/>
          <w:rtl/>
        </w:rPr>
        <w:t>ב-</w:t>
      </w:r>
      <w:r w:rsidRPr="009B2F9C">
        <w:rPr>
          <w:rFonts w:cs="FrankRuehl"/>
          <w:sz w:val="20"/>
          <w:szCs w:val="22"/>
        </w:rPr>
        <w:t>OECD</w:t>
      </w:r>
      <w:r w:rsidR="00BA37B8">
        <w:rPr>
          <w:rFonts w:cs="FrankRuehl" w:hint="cs"/>
          <w:sz w:val="20"/>
          <w:szCs w:val="22"/>
          <w:rtl/>
        </w:rPr>
        <w:t xml:space="preserve"> </w:t>
      </w:r>
      <w:r w:rsidRPr="009B2F9C">
        <w:rPr>
          <w:rFonts w:cs="FrankRuehl" w:hint="cs"/>
          <w:sz w:val="20"/>
          <w:szCs w:val="22"/>
          <w:rtl/>
        </w:rPr>
        <w:t>מגדירות מיטות אשפוז באופן לא אחיד. לפי תחשיבי משרד האוצר מספר המיטות המתוקנן לאלף נפש בישראל עומד על 2.3 מיטות.</w:t>
      </w:r>
    </w:p>
    <w:p w:rsidR="00DF26AC" w:rsidRPr="009B2F9C" w:rsidP="00DE6B53">
      <w:pPr>
        <w:pStyle w:val="RESHET"/>
        <w:ind w:left="567"/>
        <w:rPr>
          <w:rtl/>
        </w:rPr>
      </w:pPr>
      <w:r w:rsidRPr="009B2F9C">
        <w:rPr>
          <w:rFonts w:hint="cs"/>
          <w:rtl/>
        </w:rPr>
        <w:t>בביקורת</w:t>
      </w:r>
      <w:r w:rsidRPr="009B2F9C">
        <w:rPr>
          <w:rtl/>
        </w:rPr>
        <w:t xml:space="preserve"> עלה</w:t>
      </w:r>
      <w:r w:rsidRPr="009B2F9C">
        <w:rPr>
          <w:rFonts w:hint="cs"/>
          <w:rtl/>
        </w:rPr>
        <w:t>,</w:t>
      </w:r>
      <w:r w:rsidRPr="009B2F9C">
        <w:rPr>
          <w:rtl/>
        </w:rPr>
        <w:t xml:space="preserve"> כי ב</w:t>
      </w:r>
      <w:r w:rsidRPr="009B2F9C">
        <w:rPr>
          <w:rFonts w:hint="cs"/>
          <w:rtl/>
        </w:rPr>
        <w:t>כמה</w:t>
      </w:r>
      <w:r w:rsidRPr="009B2F9C">
        <w:rPr>
          <w:rtl/>
        </w:rPr>
        <w:t xml:space="preserve"> </w:t>
      </w:r>
      <w:r w:rsidRPr="009B2F9C">
        <w:rPr>
          <w:rFonts w:hint="cs"/>
          <w:rtl/>
        </w:rPr>
        <w:t>חודשים ב</w:t>
      </w:r>
      <w:r w:rsidRPr="009B2F9C">
        <w:rPr>
          <w:rtl/>
        </w:rPr>
        <w:t xml:space="preserve">שנת 2013 </w:t>
      </w:r>
      <w:r w:rsidRPr="009B2F9C">
        <w:rPr>
          <w:rFonts w:hint="cs"/>
          <w:rtl/>
        </w:rPr>
        <w:t>אושפזו</w:t>
      </w:r>
      <w:r w:rsidRPr="009B2F9C">
        <w:rPr>
          <w:rtl/>
        </w:rPr>
        <w:t xml:space="preserve"> </w:t>
      </w:r>
      <w:r w:rsidRPr="009B2F9C">
        <w:rPr>
          <w:rFonts w:hint="cs"/>
          <w:rtl/>
        </w:rPr>
        <w:t>בממוצע</w:t>
      </w:r>
      <w:r w:rsidRPr="009B2F9C">
        <w:rPr>
          <w:rtl/>
        </w:rPr>
        <w:t xml:space="preserve"> 44.1 חולים במחלקה פנימית </w:t>
      </w:r>
      <w:r w:rsidRPr="009B2F9C">
        <w:rPr>
          <w:rFonts w:hint="cs"/>
          <w:rtl/>
        </w:rPr>
        <w:t>הכוללת</w:t>
      </w:r>
      <w:r w:rsidRPr="009B2F9C">
        <w:rPr>
          <w:rtl/>
        </w:rPr>
        <w:t xml:space="preserve"> 32 מיטות לפי התקן (</w:t>
      </w:r>
      <w:r w:rsidRPr="009B2F9C">
        <w:rPr>
          <w:rFonts w:hint="cs"/>
          <w:rtl/>
        </w:rPr>
        <w:t xml:space="preserve">תפוסה של </w:t>
      </w:r>
      <w:r w:rsidRPr="009B2F9C">
        <w:rPr>
          <w:rtl/>
        </w:rPr>
        <w:t xml:space="preserve">138%). </w:t>
      </w:r>
      <w:r w:rsidRPr="009B2F9C">
        <w:rPr>
          <w:rFonts w:hint="cs"/>
          <w:rtl/>
        </w:rPr>
        <w:t xml:space="preserve">לפיכך </w:t>
      </w:r>
      <w:r w:rsidRPr="009B2F9C">
        <w:rPr>
          <w:rtl/>
        </w:rPr>
        <w:t>חולים אושפזו במסדרונות</w:t>
      </w:r>
      <w:r w:rsidRPr="009B2F9C">
        <w:rPr>
          <w:rFonts w:hint="cs"/>
          <w:rtl/>
        </w:rPr>
        <w:t>, במעברים</w:t>
      </w:r>
      <w:r w:rsidRPr="009B2F9C">
        <w:rPr>
          <w:rtl/>
        </w:rPr>
        <w:t xml:space="preserve"> </w:t>
      </w:r>
      <w:r w:rsidRPr="009B2F9C">
        <w:rPr>
          <w:rFonts w:hint="cs"/>
          <w:rtl/>
        </w:rPr>
        <w:t>ובחדרי</w:t>
      </w:r>
      <w:r w:rsidRPr="009B2F9C">
        <w:rPr>
          <w:rtl/>
        </w:rPr>
        <w:t xml:space="preserve"> האוכל</w:t>
      </w:r>
      <w:r w:rsidRPr="009B2F9C">
        <w:rPr>
          <w:rFonts w:hint="cs"/>
          <w:rtl/>
        </w:rPr>
        <w:t>,</w:t>
      </w:r>
      <w:r w:rsidRPr="009B2F9C">
        <w:rPr>
          <w:rtl/>
        </w:rPr>
        <w:t xml:space="preserve"> וגברים ונשים אושפזו </w:t>
      </w:r>
      <w:r w:rsidRPr="009B2F9C">
        <w:rPr>
          <w:rFonts w:hint="cs"/>
          <w:rtl/>
        </w:rPr>
        <w:t xml:space="preserve">לעתים </w:t>
      </w:r>
      <w:r w:rsidRPr="009B2F9C">
        <w:rPr>
          <w:rtl/>
        </w:rPr>
        <w:t xml:space="preserve">באותו חדר </w:t>
      </w:r>
      <w:r w:rsidRPr="009B2F9C">
        <w:rPr>
          <w:rFonts w:hint="cs"/>
          <w:rtl/>
        </w:rPr>
        <w:t>א</w:t>
      </w:r>
      <w:r w:rsidRPr="009B2F9C">
        <w:rPr>
          <w:rtl/>
        </w:rPr>
        <w:t>ו</w:t>
      </w:r>
      <w:r w:rsidRPr="009B2F9C">
        <w:rPr>
          <w:rFonts w:hint="cs"/>
          <w:rtl/>
        </w:rPr>
        <w:t xml:space="preserve"> </w:t>
      </w:r>
      <w:r w:rsidRPr="009B2F9C">
        <w:rPr>
          <w:rtl/>
        </w:rPr>
        <w:t>במסדרונות סמוכים</w:t>
      </w:r>
      <w:r w:rsidRPr="009B2F9C">
        <w:rPr>
          <w:rFonts w:hint="cs"/>
          <w:rtl/>
        </w:rPr>
        <w:t>.</w:t>
      </w:r>
      <w:r w:rsidRPr="009B2F9C">
        <w:rPr>
          <w:rtl/>
        </w:rPr>
        <w:t xml:space="preserve"> </w:t>
      </w:r>
      <w:r w:rsidRPr="009B2F9C">
        <w:rPr>
          <w:rFonts w:hint="cs"/>
          <w:rtl/>
        </w:rPr>
        <w:t xml:space="preserve">כמו כן נצפו חולים מאושפזים במחלקות הפנימיות במסדרונות ובמעברים ללא וילון או פרגוד, כשהם חשופים לחולים האחרים ולציבור המבקרים במחלקה. אשפוז בתנאים כאלו אינו מאפשר לשמור על פרטיות, פוגע בכבוד החולה ומגביר את חשיפת החולה לסיכונים מיותרים ביניהם </w:t>
      </w:r>
      <w:r w:rsidRPr="009B2F9C">
        <w:rPr>
          <w:rtl/>
        </w:rPr>
        <w:t xml:space="preserve">הידבקות </w:t>
      </w:r>
      <w:r w:rsidRPr="009B2F9C">
        <w:rPr>
          <w:rFonts w:hint="cs"/>
          <w:rtl/>
        </w:rPr>
        <w:t>בזיהומים</w:t>
      </w:r>
      <w:r w:rsidRPr="009B2F9C">
        <w:rPr>
          <w:rtl/>
        </w:rPr>
        <w:t xml:space="preserve"> </w:t>
      </w:r>
      <w:r w:rsidRPr="009B2F9C">
        <w:rPr>
          <w:rFonts w:hint="cs"/>
          <w:rtl/>
        </w:rPr>
        <w:t>ובהם</w:t>
      </w:r>
      <w:r w:rsidRPr="009B2F9C">
        <w:rPr>
          <w:rtl/>
        </w:rPr>
        <w:t xml:space="preserve"> חיידקים עמידי</w:t>
      </w:r>
      <w:r w:rsidRPr="009B2F9C">
        <w:rPr>
          <w:rFonts w:hint="cs"/>
          <w:rtl/>
        </w:rPr>
        <w:t>ם</w:t>
      </w:r>
      <w:r>
        <w:rPr>
          <w:rStyle w:val="FootnoteReference0"/>
          <w:rFonts w:cs="FrankRuehl"/>
          <w:b w:val="0"/>
          <w:bCs w:val="0"/>
          <w:rtl/>
        </w:rPr>
        <w:footnoteReference w:id="40"/>
      </w:r>
      <w:r w:rsidRPr="009B2F9C">
        <w:rPr>
          <w:rtl/>
        </w:rPr>
        <w:t xml:space="preserve">. </w:t>
      </w:r>
    </w:p>
    <w:p w:rsidR="00DF26AC" w:rsidRPr="009B2F9C" w:rsidP="00DE6B53">
      <w:pPr>
        <w:spacing w:before="180" w:after="240" w:line="230" w:lineRule="exact"/>
        <w:ind w:left="340"/>
        <w:jc w:val="both"/>
        <w:rPr>
          <w:rFonts w:cs="FrankRuehl"/>
          <w:sz w:val="20"/>
          <w:szCs w:val="22"/>
          <w:rtl/>
        </w:rPr>
      </w:pPr>
      <w:r w:rsidRPr="009B2F9C">
        <w:rPr>
          <w:rFonts w:cs="FrankRuehl" w:hint="cs"/>
          <w:sz w:val="20"/>
          <w:szCs w:val="22"/>
          <w:rtl/>
        </w:rPr>
        <w:t>בדצמבר</w:t>
      </w:r>
      <w:r w:rsidRPr="009B2F9C">
        <w:rPr>
          <w:rFonts w:cs="FrankRuehl"/>
          <w:sz w:val="20"/>
          <w:szCs w:val="22"/>
          <w:rtl/>
        </w:rPr>
        <w:t xml:space="preserve"> 2014 </w:t>
      </w:r>
      <w:r w:rsidRPr="009B2F9C">
        <w:rPr>
          <w:rFonts w:cs="FrankRuehl" w:hint="cs"/>
          <w:sz w:val="20"/>
          <w:szCs w:val="22"/>
          <w:rtl/>
        </w:rPr>
        <w:t>השיב</w:t>
      </w:r>
      <w:r w:rsidRPr="009B2F9C">
        <w:rPr>
          <w:rFonts w:cs="FrankRuehl"/>
          <w:sz w:val="20"/>
          <w:szCs w:val="22"/>
          <w:rtl/>
        </w:rPr>
        <w:t xml:space="preserve"> </w:t>
      </w:r>
      <w:r w:rsidRPr="009B2F9C">
        <w:rPr>
          <w:rFonts w:cs="FrankRuehl" w:hint="cs"/>
          <w:sz w:val="20"/>
          <w:szCs w:val="22"/>
          <w:rtl/>
        </w:rPr>
        <w:t>המשרד,</w:t>
      </w:r>
      <w:r w:rsidRPr="009B2F9C">
        <w:rPr>
          <w:rFonts w:cs="FrankRuehl"/>
          <w:sz w:val="20"/>
          <w:szCs w:val="22"/>
          <w:rtl/>
        </w:rPr>
        <w:t xml:space="preserve"> </w:t>
      </w:r>
      <w:r w:rsidRPr="009B2F9C">
        <w:rPr>
          <w:rFonts w:cs="FrankRuehl" w:hint="cs"/>
          <w:sz w:val="20"/>
          <w:szCs w:val="22"/>
          <w:rtl/>
        </w:rPr>
        <w:t>כי</w:t>
      </w:r>
      <w:r w:rsidRPr="009B2F9C">
        <w:rPr>
          <w:rFonts w:cs="FrankRuehl" w:hint="cs"/>
          <w:b/>
          <w:bCs/>
          <w:sz w:val="20"/>
          <w:szCs w:val="22"/>
          <w:rtl/>
        </w:rPr>
        <w:t xml:space="preserve"> </w:t>
      </w:r>
      <w:r w:rsidRPr="009B2F9C">
        <w:rPr>
          <w:rFonts w:cs="FrankRuehl" w:hint="cs"/>
          <w:sz w:val="20"/>
          <w:szCs w:val="22"/>
          <w:rtl/>
        </w:rPr>
        <w:t>על פי תחזית שהכין המינהל לתכנון אסטרטגי וכלכלי של המשרד, יש צורך להוסיף בכל אחת מהשנים 2020-2015 כ-240 מיטות בממוצע, אך הדבר מותנה בתקציב ייעודי.</w:t>
      </w:r>
    </w:p>
    <w:p w:rsidR="00DF26AC" w:rsidRPr="009B2F9C" w:rsidP="00DE6B53">
      <w:pPr>
        <w:pStyle w:val="RESHET"/>
        <w:ind w:left="567"/>
        <w:rPr>
          <w:rtl/>
        </w:rPr>
      </w:pPr>
      <w:r w:rsidRPr="009B2F9C">
        <w:rPr>
          <w:rFonts w:hint="cs"/>
          <w:rtl/>
        </w:rPr>
        <w:t xml:space="preserve">לדעת משרד מבקר המדינה, על משרד הבריאות לפעול להבטחת תשתיות ראויות שיאפשרו תנאי אשפוז הולמים, כדי לתת לחולה טיפול נאות ולספק לו תנאים שיאפשרו שמירה על צנעת הפרט שלו ועל כבודו, וימנעו ככל הניתן הידבקות בזיהומים בכל עת, גם כאשר מדובר באשפוז חולים בצפיפות. לשם כך עליו ליישם את התכנית הרב-שנתית שהכין, כך שתיתן מענה לצרכים הצפויים. </w:t>
      </w:r>
    </w:p>
    <w:p w:rsidR="00DF26AC" w:rsidRPr="009B2F9C" w:rsidP="009B2F9C">
      <w:pPr>
        <w:spacing w:after="120" w:line="230" w:lineRule="exact"/>
        <w:jc w:val="both"/>
        <w:rPr>
          <w:rFonts w:cs="FrankRuehl"/>
          <w:sz w:val="20"/>
          <w:szCs w:val="22"/>
          <w:rtl/>
        </w:rPr>
      </w:pPr>
    </w:p>
    <w:p w:rsidR="00DF26AC" w:rsidRPr="007C641C" w:rsidP="009B2F9C">
      <w:pPr>
        <w:pStyle w:val="KOT5"/>
        <w:rPr>
          <w:rtl/>
        </w:rPr>
      </w:pPr>
      <w:bookmarkStart w:id="27" w:name="_Toc403642027"/>
      <w:r>
        <w:rPr>
          <w:rFonts w:hint="cs"/>
          <w:rtl/>
        </w:rPr>
        <w:t>2.</w:t>
      </w:r>
      <w:r>
        <w:rPr>
          <w:rtl/>
        </w:rPr>
        <w:tab/>
      </w:r>
      <w:r>
        <w:rPr>
          <w:rFonts w:hint="cs"/>
          <w:rtl/>
        </w:rPr>
        <w:t>פגיעה בזכויות החולה עקב מ</w:t>
      </w:r>
      <w:r w:rsidRPr="007C641C">
        <w:rPr>
          <w:rFonts w:hint="cs"/>
          <w:rtl/>
        </w:rPr>
        <w:t>חסור במיטות לטיפול נמרץ</w:t>
      </w:r>
      <w:bookmarkEnd w:id="27"/>
      <w:r w:rsidRPr="007C641C">
        <w:rPr>
          <w:rFonts w:hint="cs"/>
          <w:rtl/>
        </w:rPr>
        <w:t xml:space="preserve"> </w:t>
      </w:r>
    </w:p>
    <w:p w:rsidR="00DF26AC" w:rsidRPr="009B2F9C" w:rsidP="00DE6B53">
      <w:pPr>
        <w:spacing w:after="240" w:line="230" w:lineRule="exact"/>
        <w:ind w:left="340"/>
        <w:jc w:val="both"/>
        <w:rPr>
          <w:rFonts w:eastAsia="Calibri" w:cs="FrankRuehl"/>
          <w:sz w:val="20"/>
          <w:szCs w:val="22"/>
        </w:rPr>
      </w:pPr>
      <w:r w:rsidRPr="009B2F9C">
        <w:rPr>
          <w:rFonts w:eastAsia="Calibri" w:cs="FrankRuehl" w:hint="cs"/>
          <w:sz w:val="20"/>
          <w:szCs w:val="22"/>
          <w:rtl/>
        </w:rPr>
        <w:t>במחלקות וביחידות לטיפול נמרץ שבבתי החולים (להלן גם - טיפול נמרץ) מטפלים בחולים קשים ומורכבים שזקוקים להשגחה מתמדת ולטיפול אינטנסיבי בידי רופאים, אחיות, טכנאי הנשמה ופיזיותרפיסטים.</w:t>
      </w:r>
    </w:p>
    <w:p w:rsidR="00DF26AC" w:rsidRPr="009B2F9C" w:rsidP="00DE6B53">
      <w:pPr>
        <w:pStyle w:val="RESHET"/>
        <w:ind w:left="567"/>
        <w:rPr>
          <w:rtl/>
        </w:rPr>
      </w:pPr>
      <w:r w:rsidRPr="009B2F9C">
        <w:rPr>
          <w:rFonts w:hint="cs"/>
          <w:rtl/>
        </w:rPr>
        <w:t>ואולם, בישראל יש מחסור במאות מיטות לטיפול נמרץ, כך שחולים הזקוקים לטיפול במיטות אלה שאין עבורם מיטות פנויות בטיפול נמרץ, מועברים לאשפוז במחלקות אחרות בעיקר למחלקות פנימיות</w:t>
      </w:r>
      <w:r>
        <w:rPr>
          <w:vertAlign w:val="superscript"/>
          <w:rtl/>
        </w:rPr>
        <w:footnoteReference w:id="41"/>
      </w:r>
      <w:r w:rsidRPr="009B2F9C">
        <w:rPr>
          <w:rFonts w:hint="cs"/>
          <w:rtl/>
        </w:rPr>
        <w:t xml:space="preserve">. תנאי אשפוז אלו מתאימים הרבה פחות למי שנזקק לטיפול נמרץ. מספר המשרות של האחיות שנקבע בתקן המחלקות הפנימיות קטן בהרבה ממספר משרות האחיות שנקבע בתקן של טיפול נמרץ - 3.5 משרות לכל שבע מיטות בטיפול נמרץ כללי ונשימתי, לעומת 0.85 משרות במחלקות פנימיות. </w:t>
      </w:r>
    </w:p>
    <w:p w:rsidR="00DF26AC" w:rsidRPr="009B2F9C" w:rsidP="00DE6B53">
      <w:pPr>
        <w:pStyle w:val="RESHET"/>
        <w:keepLines/>
        <w:ind w:left="567"/>
        <w:rPr>
          <w:rtl/>
        </w:rPr>
      </w:pPr>
      <w:r w:rsidRPr="009B2F9C">
        <w:rPr>
          <w:rFonts w:hint="cs"/>
          <w:rtl/>
        </w:rPr>
        <w:t>לפי</w:t>
      </w:r>
      <w:r w:rsidRPr="009B2F9C">
        <w:rPr>
          <w:rtl/>
        </w:rPr>
        <w:t xml:space="preserve"> </w:t>
      </w:r>
      <w:r w:rsidRPr="009B2F9C">
        <w:rPr>
          <w:rFonts w:hint="cs"/>
          <w:rtl/>
        </w:rPr>
        <w:t>הערכת</w:t>
      </w:r>
      <w:r w:rsidRPr="009B2F9C">
        <w:rPr>
          <w:rtl/>
        </w:rPr>
        <w:t xml:space="preserve"> הר"י </w:t>
      </w:r>
      <w:r w:rsidRPr="009B2F9C">
        <w:rPr>
          <w:rFonts w:hint="cs"/>
          <w:rtl/>
        </w:rPr>
        <w:t>יותר מ</w:t>
      </w:r>
      <w:r w:rsidRPr="009B2F9C">
        <w:rPr>
          <w:rtl/>
        </w:rPr>
        <w:t xml:space="preserve">-500 </w:t>
      </w:r>
      <w:r w:rsidRPr="009B2F9C">
        <w:rPr>
          <w:rFonts w:hint="cs"/>
          <w:rtl/>
        </w:rPr>
        <w:t>חולים</w:t>
      </w:r>
      <w:r w:rsidRPr="009B2F9C">
        <w:rPr>
          <w:rtl/>
        </w:rPr>
        <w:t xml:space="preserve"> </w:t>
      </w:r>
      <w:r w:rsidRPr="009B2F9C">
        <w:rPr>
          <w:rFonts w:hint="cs"/>
          <w:rtl/>
        </w:rPr>
        <w:t>מוגדרים</w:t>
      </w:r>
      <w:r w:rsidRPr="009B2F9C">
        <w:rPr>
          <w:rtl/>
        </w:rPr>
        <w:t xml:space="preserve"> </w:t>
      </w:r>
      <w:r w:rsidRPr="009B2F9C">
        <w:rPr>
          <w:rFonts w:hint="cs"/>
          <w:rtl/>
        </w:rPr>
        <w:t>ב</w:t>
      </w:r>
      <w:r w:rsidRPr="009B2F9C">
        <w:rPr>
          <w:rtl/>
        </w:rPr>
        <w:t xml:space="preserve">"סיכון </w:t>
      </w:r>
      <w:r w:rsidRPr="009B2F9C">
        <w:rPr>
          <w:rFonts w:hint="cs"/>
          <w:rtl/>
        </w:rPr>
        <w:t>מוגבר</w:t>
      </w:r>
      <w:r w:rsidRPr="009B2F9C">
        <w:rPr>
          <w:rtl/>
        </w:rPr>
        <w:t xml:space="preserve"> </w:t>
      </w:r>
      <w:r w:rsidRPr="009B2F9C">
        <w:rPr>
          <w:rFonts w:hint="cs"/>
          <w:rtl/>
        </w:rPr>
        <w:t>למוות</w:t>
      </w:r>
      <w:r w:rsidRPr="009B2F9C">
        <w:rPr>
          <w:rtl/>
        </w:rPr>
        <w:t>"</w:t>
      </w:r>
      <w:r w:rsidR="00DE6B53">
        <w:rPr>
          <w:rFonts w:hint="cs"/>
          <w:rtl/>
        </w:rPr>
        <w:t xml:space="preserve"> </w:t>
      </w:r>
      <w:r w:rsidRPr="009B2F9C">
        <w:rPr>
          <w:rFonts w:hint="cs"/>
          <w:rtl/>
        </w:rPr>
        <w:t>בשל</w:t>
      </w:r>
      <w:r w:rsidRPr="009B2F9C">
        <w:rPr>
          <w:rtl/>
        </w:rPr>
        <w:t xml:space="preserve"> </w:t>
      </w:r>
      <w:r w:rsidRPr="009B2F9C">
        <w:rPr>
          <w:rFonts w:hint="cs"/>
          <w:rtl/>
        </w:rPr>
        <w:t>המחסור</w:t>
      </w:r>
      <w:r w:rsidRPr="009B2F9C">
        <w:rPr>
          <w:rtl/>
        </w:rPr>
        <w:t xml:space="preserve"> </w:t>
      </w:r>
      <w:r w:rsidRPr="009B2F9C">
        <w:rPr>
          <w:rFonts w:hint="cs"/>
          <w:rtl/>
        </w:rPr>
        <w:t>במיטות</w:t>
      </w:r>
      <w:r w:rsidRPr="009B2F9C">
        <w:rPr>
          <w:rtl/>
        </w:rPr>
        <w:t xml:space="preserve"> </w:t>
      </w:r>
      <w:r w:rsidRPr="009B2F9C">
        <w:rPr>
          <w:rFonts w:hint="cs"/>
          <w:rtl/>
        </w:rPr>
        <w:t>אלה</w:t>
      </w:r>
      <w:r>
        <w:rPr>
          <w:vertAlign w:val="superscript"/>
          <w:rtl/>
        </w:rPr>
        <w:footnoteReference w:id="42"/>
      </w:r>
      <w:r w:rsidRPr="009B2F9C">
        <w:rPr>
          <w:rtl/>
        </w:rPr>
        <w:t xml:space="preserve">. </w:t>
      </w:r>
    </w:p>
    <w:p w:rsidR="00DF26AC" w:rsidRPr="009B2F9C" w:rsidP="00DE6B53">
      <w:pPr>
        <w:pStyle w:val="RESHET"/>
        <w:keepLines/>
        <w:ind w:left="567"/>
        <w:rPr>
          <w:rtl/>
        </w:rPr>
      </w:pPr>
      <w:r w:rsidRPr="009B2F9C">
        <w:rPr>
          <w:rFonts w:hint="cs"/>
          <w:rtl/>
        </w:rPr>
        <w:t xml:space="preserve">יוצא שחולים שהיה צריך לאשפזם במחלקות לטיפול נמרץ אך מאושפזים במחלקות פנימיות אינם מקבלים את הטיפול וההשגחה המיטביים שהם זקוקים להם. הדבר פוגע בזכותם לקבל טיפול רפואי נאות ולעתים אף עלול לסכן את חייהם. </w:t>
      </w:r>
    </w:p>
    <w:p w:rsidR="00DF26AC" w:rsidRPr="009B2F9C" w:rsidP="009B2F9C">
      <w:pPr>
        <w:spacing w:after="120" w:line="230" w:lineRule="exact"/>
        <w:jc w:val="both"/>
        <w:rPr>
          <w:rFonts w:cs="FrankRuehl"/>
          <w:sz w:val="20"/>
          <w:szCs w:val="22"/>
          <w:rtl/>
        </w:rPr>
      </w:pPr>
    </w:p>
    <w:p w:rsidR="00DF26AC" w:rsidRPr="00F85291" w:rsidP="009B2F9C">
      <w:pPr>
        <w:pStyle w:val="KOT5"/>
        <w:rPr>
          <w:rtl/>
        </w:rPr>
      </w:pPr>
      <w:bookmarkStart w:id="28" w:name="_Toc403642028"/>
      <w:r>
        <w:rPr>
          <w:rFonts w:hint="cs"/>
          <w:rtl/>
        </w:rPr>
        <w:t>3.</w:t>
      </w:r>
      <w:r>
        <w:rPr>
          <w:rFonts w:hint="cs"/>
          <w:rtl/>
        </w:rPr>
        <w:tab/>
      </w:r>
      <w:r>
        <w:rPr>
          <w:rFonts w:hint="cs"/>
          <w:rtl/>
        </w:rPr>
        <w:t xml:space="preserve">פגיעה בזכויות החולה עקב </w:t>
      </w:r>
      <w:r w:rsidRPr="00F85291">
        <w:rPr>
          <w:rFonts w:hint="cs"/>
          <w:rtl/>
        </w:rPr>
        <w:t>מחסור במיטות לשיקום כללי וגריאטרי</w:t>
      </w:r>
      <w:bookmarkEnd w:id="28"/>
      <w:r w:rsidRPr="00F85291">
        <w:rPr>
          <w:rFonts w:hint="cs"/>
          <w:rtl/>
        </w:rPr>
        <w:t xml:space="preserve"> </w:t>
      </w:r>
    </w:p>
    <w:p w:rsidR="00DF26AC" w:rsidRPr="009B2F9C" w:rsidP="00DE6B53">
      <w:pPr>
        <w:spacing w:after="120" w:line="230" w:lineRule="exact"/>
        <w:ind w:left="340"/>
        <w:jc w:val="both"/>
        <w:rPr>
          <w:rFonts w:cs="FrankRuehl"/>
          <w:sz w:val="20"/>
          <w:szCs w:val="22"/>
          <w:rtl/>
        </w:rPr>
      </w:pPr>
      <w:r w:rsidRPr="009B2F9C">
        <w:rPr>
          <w:rFonts w:cs="FrankRuehl" w:hint="cs"/>
          <w:sz w:val="20"/>
          <w:szCs w:val="22"/>
          <w:rtl/>
        </w:rPr>
        <w:t xml:space="preserve">חולים רבים שמאושפזים בבתי חולים כלליים צריכים לעבור תהליך של שיקום (שיקום כללי או שיקום גריאטרי) כהמשך לטיפול שקיבלו בבית החולים הכללי. אי-ביצוע שיקום לחולה הזקוק לכך פוגע בזכותו לקבל טיפול רפואי נאות. ביצוע תהליך השיקום גם מגן על כבודו של החולה, שכן חולים הזקוקים לשיקום ולא עברו תהליך זה עלולים להיות סיעודיים ותלויים בזולת לביצוע פעולות היום-יום. </w:t>
      </w:r>
    </w:p>
    <w:p w:rsidR="00DF26AC" w:rsidRPr="009B2F9C" w:rsidP="00F068F6">
      <w:pPr>
        <w:spacing w:after="240" w:line="230" w:lineRule="exact"/>
        <w:ind w:left="340"/>
        <w:jc w:val="both"/>
        <w:rPr>
          <w:rFonts w:cs="FrankRuehl"/>
          <w:sz w:val="20"/>
          <w:szCs w:val="22"/>
          <w:rtl/>
        </w:rPr>
      </w:pPr>
      <w:r w:rsidRPr="009B2F9C">
        <w:rPr>
          <w:rFonts w:cs="FrankRuehl" w:hint="cs"/>
          <w:sz w:val="20"/>
          <w:szCs w:val="22"/>
          <w:rtl/>
        </w:rPr>
        <w:t>תהליך השיקום מתקיים בבית חולים ייעודי או במחלקה ייעודית לשיקום בבית חולים כללי. בבתי החולים בארץ יש מחסור במיטות לשיקום גריאטרי</w:t>
      </w:r>
      <w:r>
        <w:rPr>
          <w:rFonts w:cs="FrankRuehl"/>
          <w:sz w:val="20"/>
          <w:szCs w:val="22"/>
          <w:vertAlign w:val="superscript"/>
          <w:rtl/>
        </w:rPr>
        <w:footnoteReference w:id="43"/>
      </w:r>
      <w:r w:rsidRPr="009B2F9C">
        <w:rPr>
          <w:rFonts w:cs="FrankRuehl" w:hint="cs"/>
          <w:sz w:val="20"/>
          <w:szCs w:val="22"/>
          <w:rtl/>
        </w:rPr>
        <w:t xml:space="preserve"> ובמיטות לשיקום כללי</w:t>
      </w:r>
      <w:r>
        <w:rPr>
          <w:rFonts w:cs="FrankRuehl"/>
          <w:sz w:val="20"/>
          <w:szCs w:val="22"/>
          <w:vertAlign w:val="superscript"/>
          <w:rtl/>
        </w:rPr>
        <w:footnoteReference w:id="44"/>
      </w:r>
      <w:r w:rsidRPr="009B2F9C">
        <w:rPr>
          <w:rFonts w:cs="FrankRuehl" w:hint="cs"/>
          <w:sz w:val="20"/>
          <w:szCs w:val="22"/>
          <w:rtl/>
        </w:rPr>
        <w:t>. משרד מבקר המדינה כבר העיר בשנת 2011 שבפריפריה המחסור הוא גדול בהרבה</w:t>
      </w:r>
      <w:r>
        <w:rPr>
          <w:rStyle w:val="FootnoteReference0"/>
          <w:rFonts w:cs="FrankRuehl"/>
          <w:sz w:val="20"/>
          <w:szCs w:val="22"/>
          <w:rtl/>
        </w:rPr>
        <w:footnoteReference w:id="45"/>
      </w:r>
      <w:r w:rsidRPr="009B2F9C">
        <w:rPr>
          <w:rFonts w:cs="FrankRuehl" w:hint="cs"/>
          <w:sz w:val="20"/>
          <w:szCs w:val="22"/>
          <w:rtl/>
        </w:rPr>
        <w:t xml:space="preserve">. לדוגמה, </w:t>
      </w:r>
      <w:r w:rsidRPr="009B2F9C">
        <w:rPr>
          <w:rFonts w:cs="FrankRuehl"/>
          <w:sz w:val="20"/>
          <w:szCs w:val="22"/>
          <w:rtl/>
        </w:rPr>
        <w:t xml:space="preserve">במחוז הצפון </w:t>
      </w:r>
      <w:r w:rsidRPr="009B2F9C">
        <w:rPr>
          <w:rFonts w:cs="FrankRuehl" w:hint="cs"/>
          <w:sz w:val="20"/>
          <w:szCs w:val="22"/>
          <w:rtl/>
        </w:rPr>
        <w:t>הייתה</w:t>
      </w:r>
      <w:r w:rsidRPr="009B2F9C">
        <w:rPr>
          <w:rFonts w:cs="FrankRuehl"/>
          <w:sz w:val="20"/>
          <w:szCs w:val="22"/>
          <w:rtl/>
        </w:rPr>
        <w:t xml:space="preserve"> </w:t>
      </w:r>
      <w:r w:rsidRPr="009B2F9C">
        <w:rPr>
          <w:rFonts w:cs="FrankRuehl" w:hint="cs"/>
          <w:sz w:val="20"/>
          <w:szCs w:val="22"/>
          <w:rtl/>
        </w:rPr>
        <w:t>ל</w:t>
      </w:r>
      <w:r w:rsidRPr="009B2F9C">
        <w:rPr>
          <w:rFonts w:cs="FrankRuehl"/>
          <w:sz w:val="20"/>
          <w:szCs w:val="22"/>
          <w:rtl/>
        </w:rPr>
        <w:t>כל 3,200 קשישים מיטה אחת לשיקום או לגריאטריה שיקומית</w:t>
      </w:r>
      <w:r w:rsidRPr="009B2F9C">
        <w:rPr>
          <w:rFonts w:cs="FrankRuehl" w:hint="cs"/>
          <w:sz w:val="20"/>
          <w:szCs w:val="22"/>
          <w:rtl/>
        </w:rPr>
        <w:t>, ו</w:t>
      </w:r>
      <w:r w:rsidRPr="009B2F9C">
        <w:rPr>
          <w:rFonts w:cs="FrankRuehl"/>
          <w:sz w:val="20"/>
          <w:szCs w:val="22"/>
          <w:rtl/>
        </w:rPr>
        <w:t>הממוצע הארצי ה</w:t>
      </w:r>
      <w:r w:rsidRPr="009B2F9C">
        <w:rPr>
          <w:rFonts w:cs="FrankRuehl" w:hint="cs"/>
          <w:sz w:val="20"/>
          <w:szCs w:val="22"/>
          <w:rtl/>
        </w:rPr>
        <w:t>יה</w:t>
      </w:r>
      <w:r w:rsidRPr="009B2F9C">
        <w:rPr>
          <w:rFonts w:cs="FrankRuehl"/>
          <w:sz w:val="20"/>
          <w:szCs w:val="22"/>
          <w:rtl/>
        </w:rPr>
        <w:t xml:space="preserve"> מיטה</w:t>
      </w:r>
      <w:r w:rsidRPr="009B2F9C">
        <w:rPr>
          <w:rFonts w:cs="FrankRuehl" w:hint="cs"/>
          <w:sz w:val="20"/>
          <w:szCs w:val="22"/>
          <w:rtl/>
        </w:rPr>
        <w:t xml:space="preserve"> אחת</w:t>
      </w:r>
      <w:r w:rsidRPr="009B2F9C">
        <w:rPr>
          <w:rFonts w:cs="FrankRuehl"/>
          <w:sz w:val="20"/>
          <w:szCs w:val="22"/>
          <w:rtl/>
        </w:rPr>
        <w:t xml:space="preserve"> לכ-486 קשישים.</w:t>
      </w:r>
      <w:r w:rsidRPr="009B2F9C">
        <w:rPr>
          <w:rFonts w:cs="FrankRuehl" w:hint="cs"/>
          <w:sz w:val="20"/>
          <w:szCs w:val="22"/>
          <w:rtl/>
        </w:rPr>
        <w:t xml:space="preserve"> </w:t>
      </w:r>
    </w:p>
    <w:p w:rsidR="00DF26AC" w:rsidRPr="009B2F9C" w:rsidP="00F068F6">
      <w:pPr>
        <w:pStyle w:val="RESHET"/>
        <w:keepLines/>
        <w:ind w:left="567"/>
        <w:rPr>
          <w:rtl/>
        </w:rPr>
      </w:pPr>
      <w:r w:rsidRPr="009B2F9C">
        <w:rPr>
          <w:rFonts w:hint="cs"/>
          <w:rtl/>
        </w:rPr>
        <w:t xml:space="preserve">אם אין די </w:t>
      </w:r>
      <w:r w:rsidRPr="009B2F9C">
        <w:rPr>
          <w:rtl/>
        </w:rPr>
        <w:t xml:space="preserve">מיטות אשפוז במחלקות השיקום, חולים הזקוקים לשיקום נשלחים למקומות </w:t>
      </w:r>
      <w:r w:rsidRPr="009B2F9C">
        <w:rPr>
          <w:rFonts w:hint="cs"/>
          <w:rtl/>
        </w:rPr>
        <w:t>ש</w:t>
      </w:r>
      <w:r w:rsidRPr="009B2F9C">
        <w:rPr>
          <w:rtl/>
        </w:rPr>
        <w:t>ה</w:t>
      </w:r>
      <w:r w:rsidRPr="009B2F9C">
        <w:rPr>
          <w:rFonts w:hint="cs"/>
          <w:rtl/>
        </w:rPr>
        <w:t xml:space="preserve">ם </w:t>
      </w:r>
      <w:r w:rsidRPr="009B2F9C">
        <w:rPr>
          <w:rtl/>
        </w:rPr>
        <w:t xml:space="preserve">רחוקים ממקומות מגוריהם, והמשפחות מתקשות לתמוך בחולה המאושפז. </w:t>
      </w:r>
      <w:r w:rsidRPr="009B2F9C">
        <w:rPr>
          <w:rFonts w:hint="cs"/>
          <w:rtl/>
        </w:rPr>
        <w:t xml:space="preserve">לעתים </w:t>
      </w:r>
      <w:r w:rsidRPr="009B2F9C">
        <w:rPr>
          <w:rtl/>
        </w:rPr>
        <w:t>קשישים הופכים לחולים סיעודיים משום שלא עברו תהליך שיקום, בין היתר עקב רצונן של קופות החולים לה</w:t>
      </w:r>
      <w:r w:rsidRPr="009B2F9C">
        <w:rPr>
          <w:rFonts w:hint="cs"/>
          <w:rtl/>
        </w:rPr>
        <w:t>פנותם</w:t>
      </w:r>
      <w:r w:rsidRPr="009B2F9C">
        <w:rPr>
          <w:rtl/>
        </w:rPr>
        <w:t xml:space="preserve"> למקומות מרוחקים לצורך שיקומם.</w:t>
      </w:r>
      <w:r w:rsidRPr="009B2F9C">
        <w:rPr>
          <w:rFonts w:hint="cs"/>
          <w:rtl/>
        </w:rPr>
        <w:t xml:space="preserve"> </w:t>
      </w:r>
    </w:p>
    <w:p w:rsidR="00DF26AC" w:rsidRPr="009B2F9C" w:rsidP="00F068F6">
      <w:pPr>
        <w:pStyle w:val="RESHET"/>
        <w:keepLines/>
        <w:ind w:left="567"/>
        <w:rPr>
          <w:rtl/>
        </w:rPr>
      </w:pPr>
      <w:r w:rsidRPr="009B2F9C">
        <w:rPr>
          <w:rFonts w:hint="cs"/>
          <w:rtl/>
        </w:rPr>
        <w:t xml:space="preserve">יוצא שהמחסור במיטות לשיקום פוגע בזכות החולה הזקוק לשיקום לקבל את הטיפול הרפואי הנאות שהוא זקוק לו, ולעתים הוא אף עלול להביא לידי הידרדרות במצבו הבריאותי. </w:t>
      </w:r>
    </w:p>
    <w:p w:rsidR="00DF26AC" w:rsidRPr="009B2F9C" w:rsidP="00F068F6">
      <w:pPr>
        <w:spacing w:before="180" w:after="240" w:line="230" w:lineRule="exact"/>
        <w:ind w:left="340"/>
        <w:jc w:val="both"/>
        <w:rPr>
          <w:rFonts w:cs="FrankRuehl"/>
          <w:sz w:val="20"/>
          <w:szCs w:val="22"/>
          <w:rtl/>
        </w:rPr>
      </w:pPr>
      <w:r w:rsidRPr="009B2F9C">
        <w:rPr>
          <w:rFonts w:cs="FrankRuehl" w:hint="cs"/>
          <w:sz w:val="20"/>
          <w:szCs w:val="22"/>
          <w:rtl/>
        </w:rPr>
        <w:t xml:space="preserve">משרד מבקר המדינה העיר בשנת 2011 למשרד הבריאות שעליו לפעול להוספת מיטות אשפוז במחלקות השיקום בפריפריה. בתשובתו מנובמבר 2012 הודיע המשרד, כי בשנים 2013 </w:t>
      </w:r>
      <w:r w:rsidR="00F068F6">
        <w:rPr>
          <w:rFonts w:cs="FrankRuehl"/>
          <w:sz w:val="20"/>
          <w:szCs w:val="22"/>
          <w:rtl/>
        </w:rPr>
        <w:br/>
      </w:r>
      <w:r w:rsidRPr="009B2F9C">
        <w:rPr>
          <w:rFonts w:cs="FrankRuehl" w:hint="cs"/>
          <w:sz w:val="20"/>
          <w:szCs w:val="22"/>
          <w:rtl/>
        </w:rPr>
        <w:t xml:space="preserve">ו-2014 יתווספו לבתי החולים בפריפריה, בצפון ובדרום, כ-200 מיטות שיקום. </w:t>
      </w:r>
    </w:p>
    <w:p w:rsidR="00DF26AC" w:rsidRPr="009B2F9C" w:rsidP="00F068F6">
      <w:pPr>
        <w:pStyle w:val="RESHET"/>
        <w:keepLines/>
        <w:ind w:left="567"/>
        <w:rPr>
          <w:rtl/>
        </w:rPr>
      </w:pPr>
      <w:r w:rsidRPr="009B2F9C">
        <w:rPr>
          <w:rFonts w:hint="cs"/>
          <w:rtl/>
        </w:rPr>
        <w:t>ואולם הביקורת הנוכחית העלתה שעד דצמבר 2014 נוספו בפריפריה רק 140 מיטות לשיקום.</w:t>
      </w:r>
    </w:p>
    <w:p w:rsidR="00DF26AC" w:rsidRPr="00CA321C" w:rsidP="00BA37B8">
      <w:pPr>
        <w:pStyle w:val="KOT4"/>
        <w:rPr>
          <w:rtl/>
        </w:rPr>
      </w:pPr>
      <w:bookmarkStart w:id="29" w:name="_Toc403642029"/>
      <w:r>
        <w:rPr>
          <w:rFonts w:hint="cs"/>
          <w:rtl/>
        </w:rPr>
        <w:t>פגיעה בזכויות החולה עקב</w:t>
      </w:r>
      <w:r w:rsidRPr="00CA321C">
        <w:rPr>
          <w:rFonts w:hint="cs"/>
          <w:rtl/>
        </w:rPr>
        <w:t xml:space="preserve"> מצוקת כוח האדם הרפואי במחלקות הפנימיות </w:t>
      </w:r>
      <w:bookmarkEnd w:id="29"/>
    </w:p>
    <w:p w:rsidR="00DF26AC" w:rsidRPr="009B2F9C" w:rsidP="00BA37B8">
      <w:pPr>
        <w:spacing w:after="120" w:line="230" w:lineRule="exact"/>
        <w:jc w:val="both"/>
        <w:rPr>
          <w:rFonts w:cs="FrankRuehl"/>
          <w:sz w:val="20"/>
          <w:szCs w:val="22"/>
          <w:rtl/>
        </w:rPr>
      </w:pPr>
      <w:r w:rsidRPr="009B2F9C">
        <w:rPr>
          <w:rFonts w:cs="FrankRuehl" w:hint="cs"/>
          <w:sz w:val="20"/>
          <w:szCs w:val="22"/>
          <w:rtl/>
        </w:rPr>
        <w:t xml:space="preserve">כדי לאפשר טיפול רפואי נאות בחולה יש צורך בכוח אדם רפואי וסיעודי בהיקף סביר. </w:t>
      </w:r>
      <w:r w:rsidR="00BA37B8">
        <w:rPr>
          <w:rFonts w:cs="FrankRuehl" w:hint="cs"/>
          <w:sz w:val="20"/>
          <w:szCs w:val="22"/>
          <w:rtl/>
        </w:rPr>
        <w:t>תקן</w:t>
      </w:r>
      <w:r w:rsidRPr="009B2F9C">
        <w:rPr>
          <w:rFonts w:cs="FrankRuehl" w:hint="cs"/>
          <w:sz w:val="20"/>
          <w:szCs w:val="22"/>
          <w:rtl/>
        </w:rPr>
        <w:t xml:space="preserve"> כוח האדם הרפואי והסיעודי שחושב לפני שנים רבות ויש לבחנו מחדש, מבוסס על מספר המיטות שבתעודת הרישום של המחלקה כפי שנקבע ברישיון בית החולים. למקצועות הרפואיים האחרים (כגון טכנאי הנשמה, עובדים פרה-רפואיים, עובדים סוציאליים ומזכירות) לא נקבע תקן (ראו בהמשך).</w:t>
      </w:r>
    </w:p>
    <w:p w:rsidR="00DF26AC" w:rsidRPr="009B2F9C" w:rsidP="009B2F9C">
      <w:pPr>
        <w:spacing w:after="120" w:line="230" w:lineRule="exact"/>
        <w:jc w:val="both"/>
        <w:rPr>
          <w:rFonts w:cs="FrankRuehl"/>
          <w:sz w:val="20"/>
          <w:szCs w:val="22"/>
          <w:rtl/>
        </w:rPr>
      </w:pPr>
    </w:p>
    <w:p w:rsidR="00DF26AC" w:rsidRPr="00E535A9" w:rsidP="009B2F9C">
      <w:pPr>
        <w:pStyle w:val="KOT5"/>
        <w:rPr>
          <w:rtl/>
        </w:rPr>
      </w:pPr>
      <w:r w:rsidRPr="00E535A9">
        <w:rPr>
          <w:rFonts w:hint="cs"/>
          <w:rtl/>
        </w:rPr>
        <w:t>מצוקת הרופאים במחלקות הפנימיות</w:t>
      </w:r>
    </w:p>
    <w:p w:rsidR="00DF26AC" w:rsidRPr="009B2F9C" w:rsidP="009B2F9C">
      <w:pPr>
        <w:spacing w:after="120" w:line="230" w:lineRule="exact"/>
        <w:jc w:val="both"/>
        <w:rPr>
          <w:rFonts w:cs="FrankRuehl"/>
          <w:sz w:val="20"/>
          <w:szCs w:val="22"/>
          <w:rtl/>
        </w:rPr>
      </w:pPr>
      <w:r w:rsidRPr="009B2F9C">
        <w:rPr>
          <w:rFonts w:cs="FrankRuehl" w:hint="cs"/>
          <w:sz w:val="20"/>
          <w:szCs w:val="22"/>
          <w:rtl/>
        </w:rPr>
        <w:t>כבר בדוח קודם של מבקר המדינה</w:t>
      </w:r>
      <w:r>
        <w:rPr>
          <w:rFonts w:cs="FrankRuehl"/>
          <w:sz w:val="20"/>
          <w:szCs w:val="22"/>
          <w:vertAlign w:val="superscript"/>
          <w:rtl/>
        </w:rPr>
        <w:footnoteReference w:id="46"/>
      </w:r>
      <w:r w:rsidRPr="009B2F9C">
        <w:rPr>
          <w:rFonts w:cs="FrankRuehl" w:hint="cs"/>
          <w:sz w:val="20"/>
          <w:szCs w:val="22"/>
          <w:rtl/>
        </w:rPr>
        <w:t xml:space="preserve"> נאמר, כי יש מחסור ברופאים פנימאים, וכי שיטת</w:t>
      </w:r>
      <w:r w:rsidRPr="009B2F9C">
        <w:rPr>
          <w:rFonts w:cs="FrankRuehl"/>
          <w:sz w:val="20"/>
          <w:szCs w:val="22"/>
          <w:rtl/>
        </w:rPr>
        <w:t xml:space="preserve"> </w:t>
      </w:r>
      <w:r w:rsidRPr="009B2F9C">
        <w:rPr>
          <w:rFonts w:cs="FrankRuehl" w:hint="cs"/>
          <w:sz w:val="20"/>
          <w:szCs w:val="22"/>
          <w:rtl/>
        </w:rPr>
        <w:t>התקינה</w:t>
      </w:r>
      <w:r w:rsidRPr="009B2F9C">
        <w:rPr>
          <w:rFonts w:cs="FrankRuehl"/>
          <w:sz w:val="20"/>
          <w:szCs w:val="22"/>
          <w:rtl/>
        </w:rPr>
        <w:t xml:space="preserve"> </w:t>
      </w:r>
      <w:r w:rsidRPr="009B2F9C">
        <w:rPr>
          <w:rFonts w:cs="FrankRuehl" w:hint="cs"/>
          <w:sz w:val="20"/>
          <w:szCs w:val="22"/>
          <w:rtl/>
        </w:rPr>
        <w:t>הקיימת</w:t>
      </w:r>
      <w:r w:rsidRPr="009B2F9C">
        <w:rPr>
          <w:rFonts w:cs="FrankRuehl"/>
          <w:sz w:val="20"/>
          <w:szCs w:val="22"/>
          <w:rtl/>
        </w:rPr>
        <w:t xml:space="preserve"> </w:t>
      </w:r>
      <w:r w:rsidRPr="009B2F9C">
        <w:rPr>
          <w:rFonts w:cs="FrankRuehl" w:hint="cs"/>
          <w:sz w:val="20"/>
          <w:szCs w:val="22"/>
          <w:rtl/>
        </w:rPr>
        <w:t>אינה</w:t>
      </w:r>
      <w:r w:rsidRPr="009B2F9C">
        <w:rPr>
          <w:rFonts w:cs="FrankRuehl"/>
          <w:sz w:val="20"/>
          <w:szCs w:val="22"/>
          <w:rtl/>
        </w:rPr>
        <w:t xml:space="preserve"> </w:t>
      </w:r>
      <w:r w:rsidRPr="009B2F9C">
        <w:rPr>
          <w:rFonts w:cs="FrankRuehl" w:hint="cs"/>
          <w:sz w:val="20"/>
          <w:szCs w:val="22"/>
          <w:rtl/>
        </w:rPr>
        <w:t>מתאימה</w:t>
      </w:r>
      <w:r w:rsidRPr="009B2F9C">
        <w:rPr>
          <w:rFonts w:cs="FrankRuehl"/>
          <w:sz w:val="20"/>
          <w:szCs w:val="22"/>
          <w:rtl/>
        </w:rPr>
        <w:t xml:space="preserve"> </w:t>
      </w:r>
      <w:r w:rsidRPr="009B2F9C">
        <w:rPr>
          <w:rFonts w:cs="FrankRuehl" w:hint="cs"/>
          <w:sz w:val="20"/>
          <w:szCs w:val="22"/>
          <w:rtl/>
        </w:rPr>
        <w:t>עוד</w:t>
      </w:r>
      <w:r w:rsidRPr="009B2F9C">
        <w:rPr>
          <w:rFonts w:cs="FrankRuehl"/>
          <w:sz w:val="20"/>
          <w:szCs w:val="22"/>
          <w:rtl/>
        </w:rPr>
        <w:t xml:space="preserve"> </w:t>
      </w:r>
      <w:r w:rsidRPr="009B2F9C">
        <w:rPr>
          <w:rFonts w:cs="FrankRuehl" w:hint="cs"/>
          <w:sz w:val="20"/>
          <w:szCs w:val="22"/>
          <w:rtl/>
        </w:rPr>
        <w:t>לצורכי</w:t>
      </w:r>
      <w:r w:rsidRPr="009B2F9C">
        <w:rPr>
          <w:rFonts w:cs="FrankRuehl"/>
          <w:sz w:val="20"/>
          <w:szCs w:val="22"/>
          <w:rtl/>
        </w:rPr>
        <w:t xml:space="preserve"> </w:t>
      </w:r>
      <w:r w:rsidRPr="009B2F9C">
        <w:rPr>
          <w:rFonts w:cs="FrankRuehl" w:hint="cs"/>
          <w:sz w:val="20"/>
          <w:szCs w:val="22"/>
          <w:rtl/>
        </w:rPr>
        <w:t>מערכת</w:t>
      </w:r>
      <w:r w:rsidRPr="009B2F9C">
        <w:rPr>
          <w:rFonts w:cs="FrankRuehl"/>
          <w:sz w:val="20"/>
          <w:szCs w:val="22"/>
          <w:rtl/>
        </w:rPr>
        <w:t xml:space="preserve"> </w:t>
      </w:r>
      <w:r w:rsidRPr="009B2F9C">
        <w:rPr>
          <w:rFonts w:cs="FrankRuehl" w:hint="cs"/>
          <w:sz w:val="20"/>
          <w:szCs w:val="22"/>
          <w:rtl/>
        </w:rPr>
        <w:t xml:space="preserve">הבריאות. בבדיקה הנוכחית עלה כי המחסור בתחום זה נמשך. </w:t>
      </w:r>
    </w:p>
    <w:p w:rsidR="00DF26AC" w:rsidRPr="009B2F9C" w:rsidP="009B2F9C">
      <w:pPr>
        <w:spacing w:after="120" w:line="230" w:lineRule="exact"/>
        <w:jc w:val="both"/>
        <w:rPr>
          <w:rStyle w:val="Heading5Char"/>
          <w:rFonts w:cs="FrankRuehl"/>
          <w:sz w:val="20"/>
          <w:szCs w:val="22"/>
          <w:rtl/>
        </w:rPr>
      </w:pPr>
    </w:p>
    <w:p w:rsidR="00DF26AC" w:rsidRPr="00E535A9" w:rsidP="009B2F9C">
      <w:pPr>
        <w:pStyle w:val="KOT6"/>
        <w:rPr>
          <w:rtl/>
        </w:rPr>
      </w:pPr>
      <w:r w:rsidRPr="00E535A9">
        <w:rPr>
          <w:rFonts w:hint="cs"/>
          <w:rtl/>
        </w:rPr>
        <w:t>תקינה לא נכונה</w:t>
      </w:r>
    </w:p>
    <w:p w:rsidR="00DF26AC" w:rsidRPr="009B2F9C" w:rsidP="00F068F6">
      <w:pPr>
        <w:pStyle w:val="RESHET"/>
        <w:rPr>
          <w:rtl/>
        </w:rPr>
      </w:pPr>
      <w:r w:rsidRPr="009B2F9C">
        <w:rPr>
          <w:rFonts w:hint="cs"/>
          <w:rtl/>
        </w:rPr>
        <w:t>בביקורת הנוכחית עלה כי התפוסה במחלקות הפנימיות גבוהה בהרבה ושיעורה המרבי הוא כ-140%. כלומר - במחלקה שבה לפי התקן 11 רופאים אמורים לטפל ב-38 חולים</w:t>
      </w:r>
      <w:r>
        <w:rPr>
          <w:rStyle w:val="FootnoteReference0"/>
          <w:rFonts w:cs="FrankRuehl"/>
          <w:b w:val="0"/>
          <w:bCs w:val="0"/>
          <w:rtl/>
        </w:rPr>
        <w:footnoteReference w:id="47"/>
      </w:r>
      <w:r w:rsidRPr="009B2F9C">
        <w:rPr>
          <w:rFonts w:hint="cs"/>
          <w:rtl/>
        </w:rPr>
        <w:t xml:space="preserve">, אותו צוות מטפל בכ-53 חולים. </w:t>
      </w:r>
    </w:p>
    <w:p w:rsidR="00DF26AC" w:rsidRPr="009B2F9C" w:rsidP="009B2F9C">
      <w:pPr>
        <w:spacing w:after="120" w:line="230" w:lineRule="exact"/>
        <w:jc w:val="both"/>
        <w:rPr>
          <w:rFonts w:cs="FrankRuehl"/>
          <w:sz w:val="20"/>
          <w:szCs w:val="22"/>
          <w:rtl/>
        </w:rPr>
      </w:pPr>
    </w:p>
    <w:p w:rsidR="00DF26AC" w:rsidRPr="00E535A9" w:rsidP="009B2F9C">
      <w:pPr>
        <w:pStyle w:val="KOT6"/>
        <w:rPr>
          <w:rtl/>
        </w:rPr>
      </w:pPr>
      <w:r w:rsidRPr="00E535A9">
        <w:rPr>
          <w:rFonts w:hint="cs"/>
          <w:rtl/>
        </w:rPr>
        <w:t>מחסור</w:t>
      </w:r>
      <w:r w:rsidRPr="00E535A9">
        <w:rPr>
          <w:rtl/>
        </w:rPr>
        <w:t xml:space="preserve"> </w:t>
      </w:r>
      <w:r w:rsidRPr="00E535A9">
        <w:rPr>
          <w:rFonts w:hint="cs"/>
          <w:rtl/>
        </w:rPr>
        <w:t>ברופאים</w:t>
      </w:r>
      <w:r w:rsidRPr="00E535A9">
        <w:rPr>
          <w:rtl/>
        </w:rPr>
        <w:t xml:space="preserve"> </w:t>
      </w:r>
      <w:r w:rsidRPr="00E535A9">
        <w:rPr>
          <w:rFonts w:hint="cs"/>
          <w:rtl/>
        </w:rPr>
        <w:t xml:space="preserve">פנימאים וגריאטרים </w:t>
      </w:r>
    </w:p>
    <w:p w:rsidR="00DF26AC" w:rsidRPr="009B2F9C" w:rsidP="009B2F9C">
      <w:pPr>
        <w:spacing w:after="120" w:line="230" w:lineRule="exact"/>
        <w:jc w:val="both"/>
        <w:rPr>
          <w:rStyle w:val="Heading5Char"/>
          <w:rFonts w:cs="FrankRuehl"/>
          <w:bCs w:val="0"/>
          <w:sz w:val="20"/>
          <w:szCs w:val="22"/>
          <w:rtl/>
        </w:rPr>
      </w:pPr>
      <w:r w:rsidRPr="009B2F9C">
        <w:rPr>
          <w:rStyle w:val="Heading7Char"/>
          <w:rFonts w:cs="FrankRuehl" w:hint="eastAsia"/>
          <w:b/>
          <w:spacing w:val="40"/>
          <w:sz w:val="20"/>
          <w:szCs w:val="22"/>
          <w:rtl/>
        </w:rPr>
        <w:t>רופאים</w:t>
      </w:r>
      <w:r w:rsidRPr="009B2F9C">
        <w:rPr>
          <w:rStyle w:val="Heading7Char"/>
          <w:rFonts w:cs="FrankRuehl"/>
          <w:b/>
          <w:spacing w:val="40"/>
          <w:sz w:val="20"/>
          <w:szCs w:val="22"/>
          <w:rtl/>
        </w:rPr>
        <w:t xml:space="preserve"> </w:t>
      </w:r>
      <w:r w:rsidRPr="009B2F9C">
        <w:rPr>
          <w:rStyle w:val="Heading7Char"/>
          <w:rFonts w:cs="FrankRuehl" w:hint="eastAsia"/>
          <w:b/>
          <w:spacing w:val="40"/>
          <w:sz w:val="20"/>
          <w:szCs w:val="22"/>
          <w:rtl/>
        </w:rPr>
        <w:t>פנימאים</w:t>
      </w:r>
      <w:r w:rsidRPr="009B2F9C">
        <w:rPr>
          <w:rStyle w:val="Heading7Char"/>
          <w:rFonts w:cs="FrankRuehl" w:hint="cs"/>
          <w:b/>
          <w:spacing w:val="40"/>
          <w:sz w:val="20"/>
          <w:szCs w:val="22"/>
          <w:rtl/>
        </w:rPr>
        <w:t>:</w:t>
      </w:r>
      <w:r w:rsidRPr="009B2F9C">
        <w:rPr>
          <w:rStyle w:val="Heading6Char"/>
          <w:sz w:val="20"/>
          <w:rtl/>
        </w:rPr>
        <w:t xml:space="preserve"> </w:t>
      </w:r>
      <w:r w:rsidRPr="009B2F9C">
        <w:rPr>
          <w:rFonts w:cs="FrankRuehl" w:hint="cs"/>
          <w:sz w:val="20"/>
          <w:szCs w:val="22"/>
          <w:rtl/>
        </w:rPr>
        <w:t xml:space="preserve">עקב המחסור ברופאים פנימאים הוגדר תחום זה כמקצוע במצוקה, ומאוגוסט 2011 ניתנו לרופאים הפנימאים תוספות שכר ולמתמחים חדשים ניתנו מענקים כספיים. עם זאת עלה בבדיקה הנוכחית כי המצוקה בתחום נמשכת. </w:t>
      </w:r>
    </w:p>
    <w:p w:rsidR="00DF26AC" w:rsidRPr="009B2F9C" w:rsidP="00F068F6">
      <w:pPr>
        <w:spacing w:after="240" w:line="230" w:lineRule="exact"/>
        <w:jc w:val="both"/>
        <w:rPr>
          <w:rFonts w:cs="FrankRuehl"/>
          <w:b/>
          <w:sz w:val="20"/>
          <w:szCs w:val="22"/>
          <w:rtl/>
        </w:rPr>
      </w:pPr>
      <w:r w:rsidRPr="009B2F9C">
        <w:rPr>
          <w:rStyle w:val="Heading7Char"/>
          <w:rFonts w:cs="FrankRuehl" w:hint="eastAsia"/>
          <w:b/>
          <w:spacing w:val="40"/>
          <w:sz w:val="20"/>
          <w:szCs w:val="22"/>
          <w:rtl/>
        </w:rPr>
        <w:t>רופאים</w:t>
      </w:r>
      <w:r w:rsidRPr="009B2F9C">
        <w:rPr>
          <w:rStyle w:val="Heading7Char"/>
          <w:rFonts w:cs="FrankRuehl"/>
          <w:b/>
          <w:spacing w:val="40"/>
          <w:sz w:val="20"/>
          <w:szCs w:val="22"/>
          <w:rtl/>
        </w:rPr>
        <w:t xml:space="preserve"> </w:t>
      </w:r>
      <w:r w:rsidRPr="009B2F9C">
        <w:rPr>
          <w:rStyle w:val="Heading7Char"/>
          <w:rFonts w:cs="FrankRuehl" w:hint="eastAsia"/>
          <w:b/>
          <w:spacing w:val="40"/>
          <w:sz w:val="20"/>
          <w:szCs w:val="22"/>
          <w:rtl/>
        </w:rPr>
        <w:t>גריאטרים</w:t>
      </w:r>
      <w:r w:rsidRPr="009B2F9C">
        <w:rPr>
          <w:rStyle w:val="Heading7Char"/>
          <w:rFonts w:cs="FrankRuehl"/>
          <w:b/>
          <w:spacing w:val="40"/>
          <w:sz w:val="20"/>
          <w:szCs w:val="22"/>
          <w:rtl/>
        </w:rPr>
        <w:t>:</w:t>
      </w:r>
      <w:r w:rsidRPr="009B2F9C">
        <w:rPr>
          <w:rStyle w:val="Heading5Char"/>
          <w:rFonts w:cs="FrankRuehl" w:hint="cs"/>
          <w:spacing w:val="40"/>
          <w:sz w:val="20"/>
          <w:szCs w:val="22"/>
          <w:rtl/>
        </w:rPr>
        <w:t xml:space="preserve"> </w:t>
      </w:r>
      <w:r w:rsidRPr="009B2F9C">
        <w:rPr>
          <w:rFonts w:cs="FrankRuehl" w:hint="cs"/>
          <w:b/>
          <w:sz w:val="20"/>
          <w:szCs w:val="22"/>
          <w:rtl/>
        </w:rPr>
        <w:t>הן מהביקורת שע</w:t>
      </w:r>
      <w:r w:rsidRPr="009B2F9C">
        <w:rPr>
          <w:rFonts w:cs="FrankRuehl" w:hint="cs"/>
          <w:b/>
          <w:sz w:val="20"/>
          <w:szCs w:val="22"/>
          <w:rtl/>
        </w:rPr>
        <w:t>רך</w:t>
      </w:r>
      <w:r w:rsidRPr="009B2F9C">
        <w:rPr>
          <w:rFonts w:cs="FrankRuehl" w:hint="cs"/>
          <w:b/>
          <w:sz w:val="20"/>
          <w:szCs w:val="22"/>
          <w:rtl/>
        </w:rPr>
        <w:t xml:space="preserve"> משרד מבקר המדינה והן מהבקרות שע</w:t>
      </w:r>
      <w:r w:rsidRPr="009B2F9C">
        <w:rPr>
          <w:rFonts w:cs="FrankRuehl" w:hint="cs"/>
          <w:b/>
          <w:sz w:val="20"/>
          <w:szCs w:val="22"/>
          <w:rtl/>
        </w:rPr>
        <w:t>רך</w:t>
      </w:r>
      <w:r w:rsidRPr="009B2F9C">
        <w:rPr>
          <w:rFonts w:cs="FrankRuehl" w:hint="cs"/>
          <w:b/>
          <w:sz w:val="20"/>
          <w:szCs w:val="22"/>
          <w:rtl/>
        </w:rPr>
        <w:t xml:space="preserve"> משרד הבריאות </w:t>
      </w:r>
      <w:r w:rsidRPr="009B2F9C">
        <w:rPr>
          <w:rFonts w:cs="FrankRuehl" w:hint="cs"/>
          <w:sz w:val="20"/>
          <w:szCs w:val="22"/>
          <w:rtl/>
        </w:rPr>
        <w:t>בשנים 2012 ו-2013 עלה</w:t>
      </w:r>
      <w:r w:rsidRPr="009B2F9C">
        <w:rPr>
          <w:rFonts w:cs="FrankRuehl" w:hint="cs"/>
          <w:b/>
          <w:bCs/>
          <w:sz w:val="20"/>
          <w:szCs w:val="22"/>
          <w:rtl/>
        </w:rPr>
        <w:t xml:space="preserve"> </w:t>
      </w:r>
      <w:r w:rsidRPr="009B2F9C">
        <w:rPr>
          <w:rFonts w:cs="FrankRuehl" w:hint="cs"/>
          <w:b/>
          <w:sz w:val="20"/>
          <w:szCs w:val="22"/>
          <w:rtl/>
        </w:rPr>
        <w:t>שיש מחסור ברופאים גריאטרים מומחים</w:t>
      </w:r>
      <w:r w:rsidRPr="009B2F9C">
        <w:rPr>
          <w:rFonts w:cs="FrankRuehl" w:hint="cs"/>
          <w:b/>
          <w:sz w:val="20"/>
          <w:szCs w:val="22"/>
          <w:rtl/>
        </w:rPr>
        <w:t xml:space="preserve"> </w:t>
      </w:r>
      <w:r w:rsidRPr="009B2F9C">
        <w:rPr>
          <w:rFonts w:cs="FrankRuehl" w:hint="cs"/>
          <w:sz w:val="20"/>
          <w:szCs w:val="22"/>
          <w:rtl/>
        </w:rPr>
        <w:t>נוכח עומס העבודה</w:t>
      </w:r>
      <w:r w:rsidRPr="009B2F9C">
        <w:rPr>
          <w:rFonts w:cs="FrankRuehl" w:hint="cs"/>
          <w:b/>
          <w:sz w:val="20"/>
          <w:szCs w:val="22"/>
          <w:rtl/>
        </w:rPr>
        <w:t>.</w:t>
      </w:r>
    </w:p>
    <w:p w:rsidR="00DF26AC" w:rsidRPr="009B2F9C" w:rsidP="00F068F6">
      <w:pPr>
        <w:pStyle w:val="RESHET"/>
        <w:keepLines/>
        <w:rPr>
          <w:rtl/>
        </w:rPr>
      </w:pPr>
      <w:r w:rsidRPr="009B2F9C">
        <w:rPr>
          <w:rFonts w:hint="cs"/>
          <w:rtl/>
        </w:rPr>
        <w:t>המחסור</w:t>
      </w:r>
      <w:r w:rsidRPr="009B2F9C">
        <w:rPr>
          <w:rtl/>
        </w:rPr>
        <w:t xml:space="preserve"> </w:t>
      </w:r>
      <w:r w:rsidRPr="009B2F9C">
        <w:rPr>
          <w:rFonts w:hint="cs"/>
          <w:rtl/>
        </w:rPr>
        <w:t>ברופאים</w:t>
      </w:r>
      <w:r w:rsidRPr="009B2F9C">
        <w:rPr>
          <w:rtl/>
        </w:rPr>
        <w:t xml:space="preserve"> </w:t>
      </w:r>
      <w:r w:rsidRPr="009B2F9C">
        <w:rPr>
          <w:rFonts w:hint="cs"/>
          <w:rtl/>
        </w:rPr>
        <w:t>אלה</w:t>
      </w:r>
      <w:r w:rsidRPr="009B2F9C">
        <w:rPr>
          <w:rtl/>
        </w:rPr>
        <w:t xml:space="preserve"> משפיע על טיב</w:t>
      </w:r>
      <w:r w:rsidRPr="009B2F9C">
        <w:rPr>
          <w:rFonts w:hint="cs"/>
          <w:rtl/>
        </w:rPr>
        <w:t>ו של</w:t>
      </w:r>
      <w:r w:rsidRPr="009B2F9C">
        <w:rPr>
          <w:rtl/>
        </w:rPr>
        <w:t xml:space="preserve"> המשך הטיפול ש</w:t>
      </w:r>
      <w:r w:rsidRPr="009B2F9C">
        <w:rPr>
          <w:rFonts w:hint="cs"/>
          <w:rtl/>
        </w:rPr>
        <w:t>נ</w:t>
      </w:r>
      <w:r w:rsidRPr="009B2F9C">
        <w:rPr>
          <w:rFonts w:hint="cs"/>
          <w:rtl/>
        </w:rPr>
        <w:t>י</w:t>
      </w:r>
      <w:r w:rsidRPr="009B2F9C">
        <w:rPr>
          <w:rFonts w:hint="cs"/>
          <w:rtl/>
        </w:rPr>
        <w:t>תן</w:t>
      </w:r>
      <w:r w:rsidRPr="009B2F9C">
        <w:rPr>
          <w:rtl/>
        </w:rPr>
        <w:t xml:space="preserve"> </w:t>
      </w:r>
      <w:r w:rsidRPr="009B2F9C">
        <w:rPr>
          <w:rFonts w:hint="cs"/>
          <w:rtl/>
        </w:rPr>
        <w:t>לקשישים</w:t>
      </w:r>
      <w:r w:rsidRPr="009B2F9C">
        <w:rPr>
          <w:rtl/>
        </w:rPr>
        <w:t xml:space="preserve"> </w:t>
      </w:r>
      <w:r w:rsidRPr="009B2F9C">
        <w:rPr>
          <w:rFonts w:hint="cs"/>
          <w:rtl/>
        </w:rPr>
        <w:t>בקהילה</w:t>
      </w:r>
      <w:r w:rsidRPr="009B2F9C">
        <w:rPr>
          <w:rtl/>
        </w:rPr>
        <w:t xml:space="preserve"> </w:t>
      </w:r>
      <w:r w:rsidRPr="009B2F9C">
        <w:rPr>
          <w:rFonts w:hint="cs"/>
          <w:rtl/>
        </w:rPr>
        <w:t>או</w:t>
      </w:r>
      <w:r w:rsidRPr="009B2F9C">
        <w:rPr>
          <w:rtl/>
        </w:rPr>
        <w:t xml:space="preserve"> </w:t>
      </w:r>
      <w:r w:rsidRPr="009B2F9C">
        <w:rPr>
          <w:rFonts w:hint="cs"/>
          <w:rtl/>
        </w:rPr>
        <w:t>במוסד</w:t>
      </w:r>
      <w:r w:rsidRPr="009B2F9C">
        <w:rPr>
          <w:rtl/>
        </w:rPr>
        <w:t xml:space="preserve"> </w:t>
      </w:r>
      <w:r w:rsidRPr="009B2F9C">
        <w:rPr>
          <w:rFonts w:hint="cs"/>
          <w:rtl/>
        </w:rPr>
        <w:t>שבו</w:t>
      </w:r>
      <w:r w:rsidRPr="009B2F9C">
        <w:rPr>
          <w:rtl/>
        </w:rPr>
        <w:t xml:space="preserve"> </w:t>
      </w:r>
      <w:r w:rsidRPr="009B2F9C">
        <w:rPr>
          <w:rFonts w:hint="cs"/>
          <w:rtl/>
        </w:rPr>
        <w:t>הם</w:t>
      </w:r>
      <w:r w:rsidRPr="009B2F9C">
        <w:rPr>
          <w:rtl/>
        </w:rPr>
        <w:t xml:space="preserve"> </w:t>
      </w:r>
      <w:r w:rsidRPr="009B2F9C">
        <w:rPr>
          <w:rFonts w:hint="cs"/>
          <w:rtl/>
        </w:rPr>
        <w:t>שוהים</w:t>
      </w:r>
      <w:r w:rsidRPr="009B2F9C">
        <w:rPr>
          <w:rtl/>
        </w:rPr>
        <w:t xml:space="preserve">, </w:t>
      </w:r>
      <w:r w:rsidRPr="009B2F9C">
        <w:rPr>
          <w:rFonts w:hint="cs"/>
          <w:rtl/>
        </w:rPr>
        <w:t>וגם</w:t>
      </w:r>
      <w:r w:rsidRPr="009B2F9C">
        <w:rPr>
          <w:rtl/>
        </w:rPr>
        <w:t xml:space="preserve"> זכויותיהם וכבודם נפגעים</w:t>
      </w:r>
      <w:r w:rsidRPr="009B2F9C">
        <w:rPr>
          <w:rtl/>
        </w:rPr>
        <w:t xml:space="preserve">. </w:t>
      </w:r>
      <w:r w:rsidRPr="009B2F9C">
        <w:rPr>
          <w:rFonts w:hint="cs"/>
          <w:rtl/>
        </w:rPr>
        <w:t>נוכח</w:t>
      </w:r>
      <w:r w:rsidRPr="009B2F9C">
        <w:rPr>
          <w:rtl/>
        </w:rPr>
        <w:t xml:space="preserve"> הזדקנות האוכלוסייה </w:t>
      </w:r>
      <w:r w:rsidRPr="009B2F9C">
        <w:rPr>
          <w:rFonts w:hint="cs"/>
          <w:rtl/>
        </w:rPr>
        <w:t>והצורך</w:t>
      </w:r>
      <w:r w:rsidRPr="009B2F9C">
        <w:rPr>
          <w:rtl/>
        </w:rPr>
        <w:t xml:space="preserve"> </w:t>
      </w:r>
      <w:r w:rsidRPr="009B2F9C">
        <w:rPr>
          <w:rFonts w:hint="cs"/>
          <w:rtl/>
        </w:rPr>
        <w:t>ברופאים</w:t>
      </w:r>
      <w:r w:rsidRPr="009B2F9C">
        <w:rPr>
          <w:rtl/>
        </w:rPr>
        <w:t xml:space="preserve"> </w:t>
      </w:r>
      <w:r w:rsidRPr="009B2F9C">
        <w:rPr>
          <w:rFonts w:hint="cs"/>
          <w:rtl/>
        </w:rPr>
        <w:t>נוספים</w:t>
      </w:r>
      <w:r w:rsidRPr="009B2F9C">
        <w:rPr>
          <w:rtl/>
        </w:rPr>
        <w:t xml:space="preserve">, </w:t>
      </w:r>
      <w:r w:rsidRPr="009B2F9C">
        <w:rPr>
          <w:rFonts w:hint="cs"/>
          <w:rtl/>
        </w:rPr>
        <w:t>על</w:t>
      </w:r>
      <w:r w:rsidRPr="009B2F9C">
        <w:rPr>
          <w:rtl/>
        </w:rPr>
        <w:t xml:space="preserve"> </w:t>
      </w:r>
      <w:r w:rsidRPr="009B2F9C">
        <w:rPr>
          <w:rFonts w:hint="cs"/>
          <w:rtl/>
        </w:rPr>
        <w:t>משרד</w:t>
      </w:r>
      <w:r w:rsidRPr="009B2F9C">
        <w:rPr>
          <w:rtl/>
        </w:rPr>
        <w:t xml:space="preserve"> </w:t>
      </w:r>
      <w:r w:rsidRPr="009B2F9C">
        <w:rPr>
          <w:rFonts w:hint="cs"/>
          <w:rtl/>
        </w:rPr>
        <w:t>הבריאות לפעול</w:t>
      </w:r>
      <w:r w:rsidRPr="009B2F9C">
        <w:rPr>
          <w:rtl/>
        </w:rPr>
        <w:t xml:space="preserve"> </w:t>
      </w:r>
      <w:r w:rsidRPr="009B2F9C">
        <w:rPr>
          <w:rFonts w:hint="cs"/>
          <w:rtl/>
        </w:rPr>
        <w:t>כדי</w:t>
      </w:r>
      <w:r w:rsidRPr="009B2F9C">
        <w:rPr>
          <w:rtl/>
        </w:rPr>
        <w:t xml:space="preserve"> </w:t>
      </w:r>
      <w:r w:rsidRPr="009B2F9C">
        <w:rPr>
          <w:rFonts w:hint="cs"/>
          <w:rtl/>
        </w:rPr>
        <w:t>לתת</w:t>
      </w:r>
      <w:r w:rsidRPr="009B2F9C">
        <w:rPr>
          <w:rtl/>
        </w:rPr>
        <w:t xml:space="preserve"> </w:t>
      </w:r>
      <w:r w:rsidRPr="009B2F9C">
        <w:rPr>
          <w:rFonts w:hint="cs"/>
          <w:rtl/>
        </w:rPr>
        <w:t>מענה</w:t>
      </w:r>
      <w:r w:rsidRPr="009B2F9C">
        <w:rPr>
          <w:rtl/>
        </w:rPr>
        <w:t xml:space="preserve"> </w:t>
      </w:r>
      <w:r w:rsidRPr="009B2F9C">
        <w:rPr>
          <w:rFonts w:hint="cs"/>
          <w:rtl/>
        </w:rPr>
        <w:t>למחסור</w:t>
      </w:r>
      <w:r w:rsidRPr="009B2F9C">
        <w:rPr>
          <w:rtl/>
        </w:rPr>
        <w:t xml:space="preserve"> </w:t>
      </w:r>
      <w:r w:rsidRPr="009B2F9C">
        <w:rPr>
          <w:rFonts w:hint="cs"/>
          <w:rtl/>
        </w:rPr>
        <w:t>זה</w:t>
      </w:r>
      <w:r w:rsidRPr="009B2F9C">
        <w:rPr>
          <w:rtl/>
        </w:rPr>
        <w:t xml:space="preserve">. </w:t>
      </w:r>
    </w:p>
    <w:p w:rsidR="00DF26AC" w:rsidRPr="009B2F9C" w:rsidP="00F068F6">
      <w:pPr>
        <w:pStyle w:val="RESHET"/>
        <w:keepLines/>
        <w:rPr>
          <w:color w:val="000000"/>
          <w:rtl/>
        </w:rPr>
      </w:pPr>
      <w:r w:rsidRPr="009B2F9C">
        <w:rPr>
          <w:rFonts w:hint="cs"/>
          <w:rtl/>
        </w:rPr>
        <w:t>מהנתונים</w:t>
      </w:r>
      <w:r w:rsidRPr="009B2F9C">
        <w:rPr>
          <w:rtl/>
        </w:rPr>
        <w:t xml:space="preserve"> </w:t>
      </w:r>
      <w:r w:rsidRPr="009B2F9C">
        <w:rPr>
          <w:rFonts w:hint="cs"/>
          <w:rtl/>
        </w:rPr>
        <w:t>של</w:t>
      </w:r>
      <w:r w:rsidRPr="009B2F9C">
        <w:rPr>
          <w:rtl/>
        </w:rPr>
        <w:t xml:space="preserve"> </w:t>
      </w:r>
      <w:r w:rsidRPr="009B2F9C">
        <w:rPr>
          <w:rFonts w:hint="cs"/>
          <w:rtl/>
        </w:rPr>
        <w:t>בתי</w:t>
      </w:r>
      <w:r w:rsidRPr="009B2F9C">
        <w:rPr>
          <w:rtl/>
        </w:rPr>
        <w:t xml:space="preserve"> החולים הכלליים הממשלתיים ו</w:t>
      </w:r>
      <w:r w:rsidRPr="009B2F9C">
        <w:rPr>
          <w:rFonts w:hint="cs"/>
          <w:rtl/>
        </w:rPr>
        <w:t xml:space="preserve">בתי החולים </w:t>
      </w:r>
      <w:r w:rsidRPr="009B2F9C">
        <w:rPr>
          <w:rtl/>
        </w:rPr>
        <w:t xml:space="preserve">של הכללית </w:t>
      </w:r>
      <w:r w:rsidRPr="009B2F9C">
        <w:rPr>
          <w:rFonts w:hint="cs"/>
          <w:rtl/>
        </w:rPr>
        <w:t>לשנת</w:t>
      </w:r>
      <w:r w:rsidRPr="009B2F9C">
        <w:rPr>
          <w:rtl/>
        </w:rPr>
        <w:t xml:space="preserve"> 2013 </w:t>
      </w:r>
      <w:r w:rsidRPr="009B2F9C">
        <w:rPr>
          <w:rFonts w:hint="cs"/>
          <w:rtl/>
        </w:rPr>
        <w:t>עולה,</w:t>
      </w:r>
      <w:r w:rsidRPr="009B2F9C">
        <w:rPr>
          <w:rtl/>
        </w:rPr>
        <w:t xml:space="preserve"> </w:t>
      </w:r>
      <w:r w:rsidRPr="009B2F9C">
        <w:rPr>
          <w:rFonts w:hint="cs"/>
          <w:rtl/>
        </w:rPr>
        <w:t xml:space="preserve">כי שמונה </w:t>
      </w:r>
      <w:r w:rsidRPr="009B2F9C">
        <w:rPr>
          <w:rtl/>
        </w:rPr>
        <w:t>מחלקות פנימיות אינן עומדות בתקן שנקבע</w:t>
      </w:r>
      <w:r w:rsidRPr="009B2F9C">
        <w:rPr>
          <w:rFonts w:hint="cs"/>
          <w:rtl/>
        </w:rPr>
        <w:t xml:space="preserve"> - 11 רופאים במחלקה בה 38 מיטות. כמו כן, המחלקות נבדלות זו מזו במידה ניכרת מבחינת</w:t>
      </w:r>
      <w:r w:rsidRPr="009B2F9C">
        <w:rPr>
          <w:rtl/>
        </w:rPr>
        <w:t xml:space="preserve"> </w:t>
      </w:r>
      <w:r w:rsidRPr="009B2F9C">
        <w:rPr>
          <w:rFonts w:hint="cs"/>
          <w:rtl/>
        </w:rPr>
        <w:t>היחס שבין מספר הרופאים והמתמחים ובין מספר החולים המאושפזים בהן, על אף שלחולים במחלקות האמורות יש אותם מאפיינים. לדוגמה: במחלקה</w:t>
      </w:r>
      <w:r w:rsidRPr="009B2F9C">
        <w:rPr>
          <w:rtl/>
        </w:rPr>
        <w:t xml:space="preserve"> אחת מועסקים 8.75 </w:t>
      </w:r>
      <w:r w:rsidRPr="009B2F9C">
        <w:rPr>
          <w:rFonts w:hint="cs"/>
          <w:rtl/>
        </w:rPr>
        <w:t>רופאים</w:t>
      </w:r>
      <w:r w:rsidRPr="009B2F9C">
        <w:rPr>
          <w:rtl/>
        </w:rPr>
        <w:t xml:space="preserve"> </w:t>
      </w:r>
      <w:r w:rsidRPr="009B2F9C">
        <w:rPr>
          <w:rFonts w:hint="cs"/>
          <w:rtl/>
        </w:rPr>
        <w:t>ומתמחים,</w:t>
      </w:r>
      <w:r w:rsidRPr="009B2F9C">
        <w:rPr>
          <w:rtl/>
        </w:rPr>
        <w:t xml:space="preserve"> </w:t>
      </w:r>
      <w:r w:rsidRPr="009B2F9C">
        <w:rPr>
          <w:rFonts w:hint="cs"/>
          <w:rtl/>
        </w:rPr>
        <w:t>ובמחלקה</w:t>
      </w:r>
      <w:r w:rsidRPr="009B2F9C">
        <w:rPr>
          <w:rtl/>
        </w:rPr>
        <w:t xml:space="preserve"> </w:t>
      </w:r>
      <w:r w:rsidRPr="009B2F9C">
        <w:rPr>
          <w:rFonts w:hint="cs"/>
          <w:rtl/>
        </w:rPr>
        <w:t>אחרת</w:t>
      </w:r>
      <w:r w:rsidRPr="009B2F9C">
        <w:rPr>
          <w:rtl/>
        </w:rPr>
        <w:t xml:space="preserve"> </w:t>
      </w:r>
      <w:r w:rsidRPr="009B2F9C">
        <w:rPr>
          <w:rFonts w:hint="cs"/>
          <w:rtl/>
        </w:rPr>
        <w:t>מועסקים</w:t>
      </w:r>
      <w:r w:rsidRPr="009B2F9C">
        <w:rPr>
          <w:rtl/>
        </w:rPr>
        <w:t xml:space="preserve"> 26 </w:t>
      </w:r>
      <w:r w:rsidRPr="009B2F9C">
        <w:rPr>
          <w:rFonts w:hint="cs"/>
          <w:rtl/>
        </w:rPr>
        <w:t>רופאים</w:t>
      </w:r>
      <w:r w:rsidRPr="009B2F9C">
        <w:rPr>
          <w:rtl/>
        </w:rPr>
        <w:t xml:space="preserve"> </w:t>
      </w:r>
      <w:r w:rsidRPr="009B2F9C">
        <w:rPr>
          <w:rFonts w:hint="cs"/>
          <w:rtl/>
        </w:rPr>
        <w:t>ומתמחים</w:t>
      </w:r>
      <w:r w:rsidRPr="009B2F9C">
        <w:rPr>
          <w:rtl/>
        </w:rPr>
        <w:t xml:space="preserve"> (</w:t>
      </w:r>
      <w:r w:rsidRPr="009B2F9C">
        <w:rPr>
          <w:rFonts w:hint="cs"/>
          <w:rtl/>
        </w:rPr>
        <w:t>ה</w:t>
      </w:r>
      <w:r w:rsidRPr="009B2F9C">
        <w:rPr>
          <w:rtl/>
        </w:rPr>
        <w:t xml:space="preserve">יחס </w:t>
      </w:r>
      <w:r w:rsidRPr="009B2F9C">
        <w:rPr>
          <w:rFonts w:hint="cs"/>
          <w:rtl/>
        </w:rPr>
        <w:t>שבין</w:t>
      </w:r>
      <w:r w:rsidRPr="009B2F9C">
        <w:rPr>
          <w:rtl/>
        </w:rPr>
        <w:t xml:space="preserve"> </w:t>
      </w:r>
      <w:r w:rsidRPr="009B2F9C">
        <w:rPr>
          <w:rFonts w:hint="cs"/>
          <w:rtl/>
        </w:rPr>
        <w:t>מספר הרופאים</w:t>
      </w:r>
      <w:r w:rsidRPr="009B2F9C">
        <w:rPr>
          <w:rtl/>
        </w:rPr>
        <w:t xml:space="preserve"> </w:t>
      </w:r>
      <w:r w:rsidRPr="009B2F9C">
        <w:rPr>
          <w:rFonts w:hint="cs"/>
          <w:rtl/>
        </w:rPr>
        <w:t>והמתמחים</w:t>
      </w:r>
      <w:r w:rsidRPr="009B2F9C">
        <w:rPr>
          <w:rtl/>
        </w:rPr>
        <w:t xml:space="preserve"> </w:t>
      </w:r>
      <w:r w:rsidRPr="009B2F9C">
        <w:rPr>
          <w:rFonts w:hint="cs"/>
          <w:rtl/>
        </w:rPr>
        <w:t>למספר מיטות האשפוז לפי התקן, הוא</w:t>
      </w:r>
      <w:r w:rsidRPr="009B2F9C">
        <w:rPr>
          <w:rtl/>
        </w:rPr>
        <w:t xml:space="preserve"> 0.24 </w:t>
      </w:r>
      <w:r w:rsidRPr="009B2F9C">
        <w:rPr>
          <w:rFonts w:hint="cs"/>
          <w:rtl/>
        </w:rPr>
        <w:t>לעומת</w:t>
      </w:r>
      <w:r w:rsidRPr="009B2F9C">
        <w:rPr>
          <w:rtl/>
        </w:rPr>
        <w:t xml:space="preserve"> 0.68). </w:t>
      </w:r>
      <w:r w:rsidRPr="009B2F9C">
        <w:rPr>
          <w:rFonts w:hint="cs"/>
          <w:color w:val="000000"/>
          <w:rtl/>
        </w:rPr>
        <w:t>משום כך יש מחלקות שבהן מטפל הרופא בחולים רבים יותר מכפי שנקבע בתקן, והדבר מטיל עומס עבודה על הרופאים ואף עלול לפגוע ביחס לחולה ובאיכות הטיפול בו.</w:t>
      </w:r>
    </w:p>
    <w:p w:rsidR="00DF26AC" w:rsidRPr="009B2F9C" w:rsidP="00F068F6">
      <w:pPr>
        <w:pStyle w:val="RESHET"/>
        <w:keepLines/>
        <w:rPr>
          <w:rtl/>
        </w:rPr>
      </w:pPr>
      <w:r w:rsidRPr="009B2F9C">
        <w:rPr>
          <w:rFonts w:hint="cs"/>
          <w:rtl/>
        </w:rPr>
        <w:t xml:space="preserve">על משרד הבריאות, משרד האוצר, נציבות שירות המדינה (נש"מ) והכללית להסדיר את נושא תקינת הרופאים ולהתאימה להתפתחות הטכנולוגית ולהתפתחות של תחומי התמחות שונים בתחום הרפואה. לצורך זה יש להתחשב בתקן מיטות האשפוז במחלקה ובשיעורי התפוסה שלהן; בתמהיל ובמורכבות של החולים המאושפזים; ובסדרי העדיפות שיקבע משרד הבריאות. לדעת משרד מבקר המדינה, גם בתנאים הקיימים במועד סיום הביקורת, ובכלל זה מצוקת כוח האדם בבתי החולים - ראוי שמשרד הבריאות ובתי החולים יקבעו כללים מחייבים למתן שירות רפואי לחולה. </w:t>
      </w:r>
    </w:p>
    <w:p w:rsidR="00DF26AC" w:rsidRPr="00F068F6" w:rsidP="00F068F6">
      <w:pPr>
        <w:pStyle w:val="BodyText"/>
        <w:rPr>
          <w:b/>
          <w:bCs/>
          <w:sz w:val="20"/>
          <w:rtl/>
        </w:rPr>
      </w:pPr>
      <w:r w:rsidRPr="00F068F6">
        <w:rPr>
          <w:rFonts w:hint="cs"/>
          <w:sz w:val="20"/>
          <w:rtl/>
        </w:rPr>
        <w:t>משרד הבריאות השיב בדצמבר 2014, כי ישקול יחד עם משרד האוצר ונציבות שירות המדינה את התקינה הקיימת כדי להתאימה לדרישות הנוכחיות.</w:t>
      </w:r>
    </w:p>
    <w:p w:rsidR="00DF26AC" w:rsidRPr="009B2F9C" w:rsidP="009B2F9C">
      <w:pPr>
        <w:spacing w:after="120" w:line="230" w:lineRule="exact"/>
        <w:jc w:val="both"/>
        <w:rPr>
          <w:rFonts w:cs="FrankRuehl"/>
          <w:sz w:val="20"/>
          <w:szCs w:val="22"/>
          <w:rtl/>
        </w:rPr>
      </w:pPr>
    </w:p>
    <w:p w:rsidR="00DF26AC" w:rsidRPr="00DF26AC" w:rsidP="009B2F9C">
      <w:pPr>
        <w:pStyle w:val="KOT6"/>
        <w:rPr>
          <w:rFonts w:eastAsia="Calibri"/>
          <w:rtl/>
        </w:rPr>
      </w:pPr>
      <w:r w:rsidRPr="00DF26AC">
        <w:rPr>
          <w:rFonts w:eastAsia="Calibri" w:hint="cs"/>
          <w:rtl/>
        </w:rPr>
        <w:t>גיליון הערכה ומשוב לרופאים</w:t>
      </w:r>
    </w:p>
    <w:p w:rsidR="00DF26AC" w:rsidRPr="009B2F9C" w:rsidP="00F068F6">
      <w:pPr>
        <w:spacing w:after="240" w:line="230" w:lineRule="exact"/>
        <w:jc w:val="both"/>
        <w:rPr>
          <w:rFonts w:cs="FrankRuehl"/>
          <w:sz w:val="20"/>
          <w:szCs w:val="22"/>
          <w:rtl/>
        </w:rPr>
      </w:pPr>
      <w:r w:rsidRPr="009B2F9C">
        <w:rPr>
          <w:rFonts w:cs="FrankRuehl" w:hint="cs"/>
          <w:sz w:val="20"/>
          <w:szCs w:val="22"/>
          <w:rtl/>
        </w:rPr>
        <w:t>בשנת 2014 הכינה נציבות שירות המדינה גיליון הערכה ומשוב לרופאים וביקשה ממנהלי בתי החולים הממשלתיים למלא גיליון כזה לכל רופא שעובד בבית החולים. בגיליון ניתן ביטוי מסוים להגנה על זכויות החולה בסעיף "יחסו של הרופא למטופל ובני משפחתו".</w:t>
      </w:r>
    </w:p>
    <w:p w:rsidR="00DF26AC" w:rsidRPr="009B2F9C" w:rsidP="00F068F6">
      <w:pPr>
        <w:pStyle w:val="RESHET"/>
        <w:rPr>
          <w:rtl/>
        </w:rPr>
      </w:pPr>
      <w:r w:rsidRPr="009B2F9C">
        <w:rPr>
          <w:rFonts w:hint="cs"/>
          <w:rtl/>
        </w:rPr>
        <w:t>משרד מבקר המדינה מציין לחיוב את פעולתה של הנציבות בתחום הערכת רופאים, אך ממליץ לפניה לשקול להוסיף לגיליון ההערכה את מידת ההכרה של הרופא בזכויות שיש לחולה המאושפז ובכבודו, כדי לחזק את המודעות של הצוות לזכויות החולים כפי שעולה מחוק זכויות החולה.</w:t>
      </w:r>
      <w:r w:rsidRPr="009B2F9C">
        <w:rPr>
          <w:rFonts w:hint="cs"/>
          <w:rtl/>
        </w:rPr>
        <w:t xml:space="preserve"> </w:t>
      </w:r>
      <w:r w:rsidRPr="009B2F9C">
        <w:rPr>
          <w:rFonts w:hint="cs"/>
          <w:rtl/>
        </w:rPr>
        <w:t>ניתן גם להוסיף היבטים נוספים שנכללים במבחני ההסמכה לאישור אקרדיטציה בבתי החולים</w:t>
      </w:r>
      <w:r>
        <w:rPr>
          <w:rStyle w:val="FootnoteReference0"/>
          <w:rFonts w:cs="FrankRuehl"/>
          <w:rtl/>
        </w:rPr>
        <w:footnoteReference w:id="48"/>
      </w:r>
      <w:r w:rsidRPr="009B2F9C">
        <w:rPr>
          <w:rFonts w:hint="cs"/>
          <w:rtl/>
        </w:rPr>
        <w:t xml:space="preserve"> כמו, יחס, התחשבות במגבלות שפה ותרבות, רגישות תרבותית, שמירה על פרטיות המטופל ועל סודיות המידע, שיתוף החולה ומשפחתו בקבלת החלטות והסכמה מדעת של החולה או של בני משפחתו לטיפולים רפואיים.</w:t>
      </w:r>
    </w:p>
    <w:p w:rsidR="00DF26AC" w:rsidRPr="009B2F9C" w:rsidP="009B2F9C">
      <w:pPr>
        <w:spacing w:after="120" w:line="230" w:lineRule="exact"/>
        <w:jc w:val="both"/>
        <w:rPr>
          <w:rFonts w:cs="FrankRuehl"/>
          <w:sz w:val="20"/>
          <w:szCs w:val="22"/>
          <w:rtl/>
        </w:rPr>
      </w:pPr>
    </w:p>
    <w:p w:rsidR="00DF26AC" w:rsidRPr="009B2F9C" w:rsidP="009B2F9C">
      <w:pPr>
        <w:spacing w:after="120" w:line="230" w:lineRule="exact"/>
        <w:jc w:val="both"/>
        <w:rPr>
          <w:rFonts w:cs="FrankRuehl"/>
          <w:sz w:val="20"/>
          <w:szCs w:val="22"/>
          <w:rtl/>
        </w:rPr>
      </w:pPr>
    </w:p>
    <w:p w:rsidR="00DF26AC" w:rsidP="00BA37B8">
      <w:pPr>
        <w:pStyle w:val="KOT4"/>
        <w:rPr>
          <w:rtl/>
        </w:rPr>
      </w:pPr>
      <w:r>
        <w:rPr>
          <w:rFonts w:hint="cs"/>
          <w:rtl/>
        </w:rPr>
        <w:t xml:space="preserve">פגיעה בזכויות החולה עקב </w:t>
      </w:r>
      <w:r>
        <w:rPr>
          <w:rFonts w:hint="cs"/>
          <w:rtl/>
        </w:rPr>
        <w:t>מצוקת כוח האדם הסיעודי במחלקות הפנימיות</w:t>
      </w:r>
    </w:p>
    <w:p w:rsidR="00DF26AC" w:rsidRPr="009B2F9C" w:rsidP="00BA37B8">
      <w:pPr>
        <w:spacing w:after="120" w:line="230" w:lineRule="exact"/>
        <w:jc w:val="both"/>
        <w:rPr>
          <w:rFonts w:cs="FrankRuehl"/>
          <w:sz w:val="20"/>
          <w:szCs w:val="22"/>
          <w:rtl/>
        </w:rPr>
      </w:pPr>
      <w:r w:rsidRPr="009B2F9C">
        <w:rPr>
          <w:rFonts w:cs="FrankRuehl" w:hint="cs"/>
          <w:sz w:val="20"/>
          <w:szCs w:val="22"/>
          <w:rtl/>
        </w:rPr>
        <w:t xml:space="preserve">שיעור האחיות המועסקות בישראל קטן מאוד </w:t>
      </w:r>
      <w:r w:rsidRPr="009B2F9C">
        <w:rPr>
          <w:rFonts w:cs="FrankRuehl"/>
          <w:sz w:val="20"/>
          <w:szCs w:val="22"/>
          <w:rtl/>
        </w:rPr>
        <w:t xml:space="preserve">- </w:t>
      </w:r>
      <w:r w:rsidRPr="009B2F9C">
        <w:rPr>
          <w:rFonts w:cs="FrankRuehl" w:hint="cs"/>
          <w:sz w:val="20"/>
          <w:szCs w:val="22"/>
          <w:rtl/>
        </w:rPr>
        <w:t>בשנת 2012 היה</w:t>
      </w:r>
      <w:r w:rsidRPr="009B2F9C">
        <w:rPr>
          <w:rFonts w:cs="FrankRuehl"/>
          <w:sz w:val="20"/>
          <w:szCs w:val="22"/>
          <w:rtl/>
        </w:rPr>
        <w:t xml:space="preserve"> </w:t>
      </w:r>
      <w:r w:rsidRPr="009B2F9C">
        <w:rPr>
          <w:rFonts w:cs="FrankRuehl" w:hint="cs"/>
          <w:sz w:val="20"/>
          <w:szCs w:val="22"/>
          <w:rtl/>
        </w:rPr>
        <w:t>שיעורן 4.8 אחיות לאלף נפש לעומת</w:t>
      </w:r>
      <w:r w:rsidRPr="009B2F9C">
        <w:rPr>
          <w:rFonts w:cs="FrankRuehl"/>
          <w:sz w:val="20"/>
          <w:szCs w:val="22"/>
          <w:rtl/>
        </w:rPr>
        <w:t xml:space="preserve"> </w:t>
      </w:r>
      <w:r w:rsidRPr="009B2F9C">
        <w:rPr>
          <w:rFonts w:cs="FrankRuehl" w:hint="cs"/>
          <w:sz w:val="20"/>
          <w:szCs w:val="22"/>
          <w:rtl/>
        </w:rPr>
        <w:t>ממוצע של 9.1 אחיות לאלף נפש בקרב שאר</w:t>
      </w:r>
      <w:r w:rsidRPr="009B2F9C">
        <w:rPr>
          <w:rFonts w:cs="FrankRuehl"/>
          <w:sz w:val="20"/>
          <w:szCs w:val="22"/>
          <w:rtl/>
        </w:rPr>
        <w:t xml:space="preserve"> </w:t>
      </w:r>
      <w:r w:rsidRPr="009B2F9C">
        <w:rPr>
          <w:rFonts w:cs="FrankRuehl" w:hint="cs"/>
          <w:sz w:val="20"/>
          <w:szCs w:val="22"/>
          <w:rtl/>
        </w:rPr>
        <w:t>מדינות ה-</w:t>
      </w:r>
      <w:r>
        <w:rPr>
          <w:rStyle w:val="FootnoteReference0"/>
          <w:rFonts w:ascii="FrankRuehl" w:hAnsi="FrankRuehl" w:cs="FrankRuehl"/>
          <w:sz w:val="22"/>
          <w:szCs w:val="22"/>
        </w:rPr>
        <w:footnoteReference w:id="49"/>
      </w:r>
      <w:r w:rsidRPr="009B2F9C">
        <w:rPr>
          <w:rFonts w:cs="FrankRuehl"/>
          <w:sz w:val="20"/>
          <w:szCs w:val="22"/>
        </w:rPr>
        <w:t>OECD</w:t>
      </w:r>
      <w:r w:rsidRPr="009B2F9C">
        <w:rPr>
          <w:rFonts w:cs="FrankRuehl" w:hint="cs"/>
          <w:sz w:val="20"/>
          <w:szCs w:val="22"/>
          <w:rtl/>
        </w:rPr>
        <w:t xml:space="preserve">. למשל, אחד מבתי החולים ציין, כי במחלקותיו יש מחסור בכ-300 אחיות. משרד הבריאות מעריך שהמחסור באחיות בישראל יימשך גם בשנים הקרובות. </w:t>
      </w:r>
    </w:p>
    <w:p w:rsidR="00DF26AC" w:rsidRPr="009B2F9C" w:rsidP="009B2F9C">
      <w:pPr>
        <w:spacing w:after="120" w:line="230" w:lineRule="exact"/>
        <w:jc w:val="both"/>
        <w:rPr>
          <w:rFonts w:cs="FrankRuehl"/>
          <w:sz w:val="20"/>
          <w:szCs w:val="22"/>
          <w:rtl/>
        </w:rPr>
      </w:pPr>
      <w:r w:rsidRPr="009B2F9C">
        <w:rPr>
          <w:rFonts w:cs="FrankRuehl" w:hint="cs"/>
          <w:sz w:val="20"/>
          <w:szCs w:val="22"/>
          <w:rtl/>
        </w:rPr>
        <w:t>צוות אחיות שמתאים בהיקפו לצורכי המחלקה מאפשר להעניק לחולים טיפול רפואי נאות, לשמור על כבודו ולהתייחס אליו באורך רוח. כאשר</w:t>
      </w:r>
      <w:r w:rsidRPr="009B2F9C">
        <w:rPr>
          <w:rFonts w:cs="FrankRuehl"/>
          <w:sz w:val="20"/>
          <w:szCs w:val="22"/>
          <w:rtl/>
        </w:rPr>
        <w:t xml:space="preserve"> הצוות </w:t>
      </w:r>
      <w:r w:rsidRPr="009B2F9C">
        <w:rPr>
          <w:rFonts w:cs="FrankRuehl" w:hint="cs"/>
          <w:sz w:val="20"/>
          <w:szCs w:val="22"/>
          <w:rtl/>
        </w:rPr>
        <w:t xml:space="preserve">הוא </w:t>
      </w:r>
      <w:r w:rsidRPr="009B2F9C">
        <w:rPr>
          <w:rFonts w:cs="FrankRuehl"/>
          <w:sz w:val="20"/>
          <w:szCs w:val="22"/>
          <w:rtl/>
        </w:rPr>
        <w:t xml:space="preserve">מצומצם וחסר, </w:t>
      </w:r>
      <w:r w:rsidRPr="009B2F9C">
        <w:rPr>
          <w:rFonts w:cs="FrankRuehl" w:hint="cs"/>
          <w:sz w:val="20"/>
          <w:szCs w:val="22"/>
          <w:rtl/>
        </w:rPr>
        <w:t>ו</w:t>
      </w:r>
      <w:r w:rsidRPr="009B2F9C">
        <w:rPr>
          <w:rFonts w:cs="FrankRuehl"/>
          <w:sz w:val="20"/>
          <w:szCs w:val="22"/>
          <w:rtl/>
        </w:rPr>
        <w:t xml:space="preserve">עומס העבודה </w:t>
      </w:r>
      <w:r w:rsidRPr="009B2F9C">
        <w:rPr>
          <w:rFonts w:cs="FrankRuehl" w:hint="cs"/>
          <w:sz w:val="20"/>
          <w:szCs w:val="22"/>
          <w:rtl/>
        </w:rPr>
        <w:t>המוטל</w:t>
      </w:r>
      <w:r w:rsidRPr="009B2F9C">
        <w:rPr>
          <w:rFonts w:cs="FrankRuehl"/>
          <w:sz w:val="20"/>
          <w:szCs w:val="22"/>
          <w:rtl/>
        </w:rPr>
        <w:t xml:space="preserve"> </w:t>
      </w:r>
      <w:r w:rsidRPr="009B2F9C">
        <w:rPr>
          <w:rFonts w:cs="FrankRuehl" w:hint="cs"/>
          <w:sz w:val="20"/>
          <w:szCs w:val="22"/>
          <w:rtl/>
        </w:rPr>
        <w:t>על</w:t>
      </w:r>
      <w:r w:rsidRPr="009B2F9C">
        <w:rPr>
          <w:rFonts w:cs="FrankRuehl"/>
          <w:sz w:val="20"/>
          <w:szCs w:val="22"/>
          <w:rtl/>
        </w:rPr>
        <w:t xml:space="preserve"> האחיות </w:t>
      </w:r>
      <w:r w:rsidRPr="009B2F9C">
        <w:rPr>
          <w:rFonts w:cs="FrankRuehl" w:hint="cs"/>
          <w:sz w:val="20"/>
          <w:szCs w:val="22"/>
          <w:rtl/>
        </w:rPr>
        <w:t>במחלקה</w:t>
      </w:r>
      <w:r w:rsidRPr="009B2F9C">
        <w:rPr>
          <w:rFonts w:cs="FrankRuehl"/>
          <w:sz w:val="20"/>
          <w:szCs w:val="22"/>
          <w:rtl/>
        </w:rPr>
        <w:t xml:space="preserve"> </w:t>
      </w:r>
      <w:r w:rsidRPr="009B2F9C">
        <w:rPr>
          <w:rFonts w:cs="FrankRuehl" w:hint="cs"/>
          <w:sz w:val="20"/>
          <w:szCs w:val="22"/>
          <w:rtl/>
        </w:rPr>
        <w:t>הוא רב -</w:t>
      </w:r>
      <w:r w:rsidRPr="009B2F9C">
        <w:rPr>
          <w:rFonts w:cs="FrankRuehl"/>
          <w:sz w:val="20"/>
          <w:szCs w:val="22"/>
          <w:rtl/>
        </w:rPr>
        <w:t xml:space="preserve"> </w:t>
      </w:r>
      <w:r w:rsidRPr="009B2F9C">
        <w:rPr>
          <w:rFonts w:cs="FrankRuehl" w:hint="cs"/>
          <w:sz w:val="20"/>
          <w:szCs w:val="22"/>
          <w:rtl/>
        </w:rPr>
        <w:t>נפגעים</w:t>
      </w:r>
      <w:r w:rsidRPr="009B2F9C">
        <w:rPr>
          <w:rFonts w:cs="FrankRuehl"/>
          <w:sz w:val="20"/>
          <w:szCs w:val="22"/>
          <w:rtl/>
        </w:rPr>
        <w:t xml:space="preserve"> </w:t>
      </w:r>
      <w:r w:rsidRPr="009B2F9C">
        <w:rPr>
          <w:rFonts w:cs="FrankRuehl" w:hint="cs"/>
          <w:sz w:val="20"/>
          <w:szCs w:val="22"/>
          <w:rtl/>
        </w:rPr>
        <w:t>הטיפול</w:t>
      </w:r>
      <w:r w:rsidRPr="009B2F9C">
        <w:rPr>
          <w:rFonts w:cs="FrankRuehl"/>
          <w:sz w:val="20"/>
          <w:szCs w:val="22"/>
          <w:rtl/>
        </w:rPr>
        <w:t xml:space="preserve"> </w:t>
      </w:r>
      <w:r w:rsidRPr="009B2F9C">
        <w:rPr>
          <w:rFonts w:cs="FrankRuehl" w:hint="cs"/>
          <w:sz w:val="20"/>
          <w:szCs w:val="22"/>
          <w:rtl/>
        </w:rPr>
        <w:t>בחולה</w:t>
      </w:r>
      <w:r w:rsidRPr="009B2F9C">
        <w:rPr>
          <w:rFonts w:cs="FrankRuehl"/>
          <w:sz w:val="20"/>
          <w:szCs w:val="22"/>
          <w:rtl/>
        </w:rPr>
        <w:t xml:space="preserve"> </w:t>
      </w:r>
      <w:r w:rsidRPr="009B2F9C">
        <w:rPr>
          <w:rFonts w:cs="FrankRuehl" w:hint="cs"/>
          <w:sz w:val="20"/>
          <w:szCs w:val="22"/>
          <w:rtl/>
        </w:rPr>
        <w:t>והיחס</w:t>
      </w:r>
      <w:r w:rsidRPr="009B2F9C">
        <w:rPr>
          <w:rFonts w:cs="FrankRuehl"/>
          <w:sz w:val="20"/>
          <w:szCs w:val="22"/>
          <w:rtl/>
        </w:rPr>
        <w:t xml:space="preserve"> </w:t>
      </w:r>
      <w:r w:rsidRPr="009B2F9C">
        <w:rPr>
          <w:rFonts w:cs="FrankRuehl" w:hint="cs"/>
          <w:sz w:val="20"/>
          <w:szCs w:val="22"/>
          <w:rtl/>
        </w:rPr>
        <w:t>אליו</w:t>
      </w:r>
      <w:r w:rsidRPr="009B2F9C">
        <w:rPr>
          <w:rFonts w:cs="FrankRuehl"/>
          <w:sz w:val="20"/>
          <w:szCs w:val="22"/>
          <w:rtl/>
        </w:rPr>
        <w:t>.</w:t>
      </w:r>
      <w:r w:rsidRPr="009B2F9C">
        <w:rPr>
          <w:rFonts w:cs="FrankRuehl" w:hint="cs"/>
          <w:sz w:val="20"/>
          <w:szCs w:val="22"/>
          <w:rtl/>
        </w:rPr>
        <w:t xml:space="preserve"> </w:t>
      </w:r>
    </w:p>
    <w:p w:rsidR="00DF26AC" w:rsidRPr="009B2F9C" w:rsidP="009B2F9C">
      <w:pPr>
        <w:spacing w:after="120" w:line="230" w:lineRule="exact"/>
        <w:jc w:val="both"/>
        <w:rPr>
          <w:rFonts w:cs="FrankRuehl"/>
          <w:sz w:val="20"/>
          <w:szCs w:val="22"/>
          <w:rtl/>
        </w:rPr>
      </w:pPr>
    </w:p>
    <w:p w:rsidR="00DF26AC" w:rsidRPr="00F068F6" w:rsidP="00F068F6">
      <w:pPr>
        <w:pStyle w:val="KOT6"/>
        <w:rPr>
          <w:rtl/>
        </w:rPr>
      </w:pPr>
      <w:r w:rsidRPr="00F068F6">
        <w:rPr>
          <w:rtl/>
        </w:rPr>
        <w:t>אחיות במחלקות ה</w:t>
      </w:r>
      <w:r w:rsidRPr="00F068F6">
        <w:rPr>
          <w:rFonts w:hint="eastAsia"/>
          <w:rtl/>
        </w:rPr>
        <w:t>אשפוז</w:t>
      </w:r>
    </w:p>
    <w:p w:rsidR="00DF26AC" w:rsidRPr="009B2F9C" w:rsidP="00F068F6">
      <w:pPr>
        <w:spacing w:after="240" w:line="230" w:lineRule="exact"/>
        <w:jc w:val="both"/>
        <w:rPr>
          <w:rFonts w:cs="FrankRuehl"/>
          <w:sz w:val="20"/>
          <w:szCs w:val="22"/>
          <w:rtl/>
        </w:rPr>
      </w:pPr>
      <w:r w:rsidRPr="009B2F9C">
        <w:rPr>
          <w:rFonts w:cs="FrankRuehl" w:hint="eastAsia"/>
          <w:sz w:val="20"/>
          <w:szCs w:val="22"/>
          <w:rtl/>
        </w:rPr>
        <w:t>ב</w:t>
      </w:r>
      <w:r w:rsidRPr="009B2F9C">
        <w:rPr>
          <w:rFonts w:cs="FrankRuehl" w:hint="cs"/>
          <w:sz w:val="20"/>
          <w:szCs w:val="22"/>
          <w:rtl/>
        </w:rPr>
        <w:t>תקן נקבע מספר המשרות של האחיות לפי מספר המיטות במחלקה. למשל, לפי התקן במחלקה שבה 38 מיטות יועסקו 33.3 אחיות.</w:t>
      </w:r>
    </w:p>
    <w:p w:rsidR="00DF26AC" w:rsidRPr="009B2F9C" w:rsidP="00F068F6">
      <w:pPr>
        <w:pStyle w:val="RESHET"/>
        <w:rPr>
          <w:rtl/>
        </w:rPr>
      </w:pPr>
      <w:r w:rsidRPr="009B2F9C">
        <w:rPr>
          <w:rFonts w:hint="cs"/>
          <w:rtl/>
        </w:rPr>
        <w:t>בביקורת עלה, כי ברוב המחלקות הפנימיות</w:t>
      </w:r>
      <w:r>
        <w:rPr>
          <w:rStyle w:val="FootnoteReference0"/>
          <w:rFonts w:cs="FrankRuehl"/>
          <w:b w:val="0"/>
          <w:bCs w:val="0"/>
          <w:rtl/>
        </w:rPr>
        <w:footnoteReference w:id="50"/>
      </w:r>
      <w:r w:rsidRPr="009B2F9C">
        <w:rPr>
          <w:rFonts w:hint="cs"/>
          <w:rtl/>
        </w:rPr>
        <w:t xml:space="preserve"> מספר האחיות המועסקות בפועל קטן ממספרן על פי התקן, ויש מחלקות פנימיות שבהן מספר האחיות המועסקות קטן ב-8-4 אחיות מהנדרש בתקן. דוגמה למקרה של מחסור חמור במיוחד - באחת המחלקות הפנימיות אוישו 22.39 משרות של אחיות כשהתקן</w:t>
      </w:r>
      <w:r w:rsidRPr="009B2F9C">
        <w:rPr>
          <w:rtl/>
        </w:rPr>
        <w:t xml:space="preserve"> </w:t>
      </w:r>
      <w:r w:rsidRPr="009B2F9C">
        <w:rPr>
          <w:rFonts w:hint="cs"/>
          <w:rtl/>
        </w:rPr>
        <w:t>הוא</w:t>
      </w:r>
      <w:r w:rsidRPr="009B2F9C">
        <w:rPr>
          <w:rtl/>
        </w:rPr>
        <w:t xml:space="preserve"> 35</w:t>
      </w:r>
      <w:r w:rsidRPr="009B2F9C">
        <w:rPr>
          <w:rFonts w:hint="cs"/>
          <w:rtl/>
        </w:rPr>
        <w:t>, כלומר מספר האחיות בפועל קטן ב-12.61 מהתקן (36%)</w:t>
      </w:r>
      <w:r w:rsidRPr="009B2F9C">
        <w:rPr>
          <w:rtl/>
        </w:rPr>
        <w:t>.</w:t>
      </w:r>
      <w:r w:rsidRPr="009B2F9C">
        <w:rPr>
          <w:rFonts w:hint="cs"/>
          <w:rtl/>
        </w:rPr>
        <w:t xml:space="preserve"> </w:t>
      </w:r>
    </w:p>
    <w:p w:rsidR="00DF26AC" w:rsidRPr="009B2F9C" w:rsidP="00F068F6">
      <w:pPr>
        <w:spacing w:before="180" w:after="120" w:line="230" w:lineRule="exact"/>
        <w:jc w:val="both"/>
        <w:rPr>
          <w:rFonts w:cs="FrankRuehl"/>
          <w:sz w:val="20"/>
          <w:szCs w:val="22"/>
          <w:rtl/>
        </w:rPr>
      </w:pPr>
      <w:r w:rsidRPr="009B2F9C">
        <w:rPr>
          <w:rFonts w:cs="FrankRuehl" w:hint="cs"/>
          <w:sz w:val="20"/>
          <w:szCs w:val="22"/>
          <w:rtl/>
        </w:rPr>
        <w:t xml:space="preserve">יש לציין שמשרד מבקר המדינה כבר העיר בשנת 2011, כי </w:t>
      </w:r>
      <w:r w:rsidRPr="009B2F9C">
        <w:rPr>
          <w:rFonts w:cs="FrankRuehl"/>
          <w:sz w:val="20"/>
          <w:szCs w:val="22"/>
          <w:rtl/>
        </w:rPr>
        <w:t xml:space="preserve">עקב עומס העבודה </w:t>
      </w:r>
      <w:r w:rsidRPr="009B2F9C">
        <w:rPr>
          <w:rFonts w:cs="FrankRuehl" w:hint="cs"/>
          <w:sz w:val="20"/>
          <w:szCs w:val="22"/>
          <w:rtl/>
        </w:rPr>
        <w:t xml:space="preserve">במחלקות הפנימיות </w:t>
      </w:r>
      <w:r w:rsidRPr="009B2F9C">
        <w:rPr>
          <w:rFonts w:cs="FrankRuehl"/>
          <w:sz w:val="20"/>
          <w:szCs w:val="22"/>
          <w:rtl/>
        </w:rPr>
        <w:t xml:space="preserve">יש אחיות שמעדיפות </w:t>
      </w:r>
      <w:r w:rsidRPr="009B2F9C">
        <w:rPr>
          <w:rFonts w:cs="FrankRuehl" w:hint="cs"/>
          <w:sz w:val="20"/>
          <w:szCs w:val="22"/>
          <w:rtl/>
        </w:rPr>
        <w:t>ש</w:t>
      </w:r>
      <w:r w:rsidRPr="009B2F9C">
        <w:rPr>
          <w:rFonts w:cs="FrankRuehl"/>
          <w:sz w:val="20"/>
          <w:szCs w:val="22"/>
          <w:rtl/>
        </w:rPr>
        <w:t xml:space="preserve">לא לעבוד במחלקות </w:t>
      </w:r>
      <w:r w:rsidRPr="009B2F9C">
        <w:rPr>
          <w:rFonts w:cs="FrankRuehl" w:hint="cs"/>
          <w:sz w:val="20"/>
          <w:szCs w:val="22"/>
          <w:rtl/>
        </w:rPr>
        <w:t>אלו</w:t>
      </w:r>
      <w:r w:rsidRPr="009B2F9C">
        <w:rPr>
          <w:rFonts w:cs="FrankRuehl"/>
          <w:sz w:val="20"/>
          <w:szCs w:val="22"/>
          <w:rtl/>
        </w:rPr>
        <w:t>. לעתים</w:t>
      </w:r>
      <w:r w:rsidRPr="009B2F9C">
        <w:rPr>
          <w:rFonts w:cs="FrankRuehl" w:hint="cs"/>
          <w:sz w:val="20"/>
          <w:szCs w:val="22"/>
          <w:rtl/>
        </w:rPr>
        <w:t xml:space="preserve"> עובדות</w:t>
      </w:r>
      <w:r w:rsidRPr="009B2F9C">
        <w:rPr>
          <w:rFonts w:cs="FrankRuehl"/>
          <w:sz w:val="20"/>
          <w:szCs w:val="22"/>
          <w:rtl/>
        </w:rPr>
        <w:t xml:space="preserve"> אחיות מעטות מדי במחלקה</w:t>
      </w:r>
      <w:r w:rsidRPr="009B2F9C">
        <w:rPr>
          <w:rFonts w:cs="FrankRuehl" w:hint="cs"/>
          <w:sz w:val="20"/>
          <w:szCs w:val="22"/>
          <w:rtl/>
        </w:rPr>
        <w:t>,</w:t>
      </w:r>
      <w:r w:rsidRPr="009B2F9C">
        <w:rPr>
          <w:rFonts w:cs="FrankRuehl"/>
          <w:sz w:val="20"/>
          <w:szCs w:val="22"/>
          <w:rtl/>
        </w:rPr>
        <w:t xml:space="preserve"> והדבר עלול לסכן את החולים. למשל, לעתים קרובות יש רק שתי אחיות במשמרת לילה במחלקה של </w:t>
      </w:r>
      <w:r w:rsidRPr="009B2F9C">
        <w:rPr>
          <w:rFonts w:cs="FrankRuehl" w:hint="cs"/>
          <w:sz w:val="20"/>
          <w:szCs w:val="22"/>
          <w:rtl/>
        </w:rPr>
        <w:t>50-40 חולים ויותר</w:t>
      </w:r>
      <w:r w:rsidRPr="009B2F9C">
        <w:rPr>
          <w:rFonts w:cs="FrankRuehl"/>
          <w:sz w:val="20"/>
          <w:szCs w:val="22"/>
          <w:rtl/>
        </w:rPr>
        <w:t xml:space="preserve"> </w:t>
      </w:r>
      <w:r w:rsidRPr="009B2F9C">
        <w:rPr>
          <w:rFonts w:cs="FrankRuehl" w:hint="cs"/>
          <w:sz w:val="20"/>
          <w:szCs w:val="22"/>
          <w:rtl/>
        </w:rPr>
        <w:t>ש</w:t>
      </w:r>
      <w:r w:rsidRPr="009B2F9C">
        <w:rPr>
          <w:rFonts w:cs="FrankRuehl"/>
          <w:sz w:val="20"/>
          <w:szCs w:val="22"/>
          <w:rtl/>
        </w:rPr>
        <w:t>חלקם חולים במחלות קשות ומורכבות, ולדעת אנשי מקצוע אין די בכך לטיפול בכל החולים במחלקה</w:t>
      </w:r>
      <w:r>
        <w:rPr>
          <w:rStyle w:val="FootnoteReference0"/>
          <w:rFonts w:cs="FrankRuehl"/>
          <w:sz w:val="20"/>
          <w:szCs w:val="22"/>
          <w:rtl/>
        </w:rPr>
        <w:footnoteReference w:id="51"/>
      </w:r>
      <w:r w:rsidRPr="009B2F9C">
        <w:rPr>
          <w:rFonts w:cs="FrankRuehl"/>
          <w:sz w:val="20"/>
          <w:szCs w:val="22"/>
          <w:rtl/>
        </w:rPr>
        <w:t>.</w:t>
      </w:r>
      <w:r w:rsidRPr="009B2F9C">
        <w:rPr>
          <w:rFonts w:cs="FrankRuehl" w:hint="cs"/>
          <w:sz w:val="20"/>
          <w:szCs w:val="22"/>
          <w:rtl/>
        </w:rPr>
        <w:t xml:space="preserve"> </w:t>
      </w:r>
    </w:p>
    <w:p w:rsidR="00DF26AC" w:rsidP="00F068F6">
      <w:pPr>
        <w:spacing w:after="240" w:line="230" w:lineRule="exact"/>
        <w:jc w:val="both"/>
        <w:rPr>
          <w:rFonts w:cs="FrankRuehl"/>
          <w:sz w:val="20"/>
          <w:szCs w:val="22"/>
          <w:rtl/>
        </w:rPr>
      </w:pPr>
      <w:r w:rsidRPr="009B2F9C">
        <w:rPr>
          <w:rFonts w:cs="FrankRuehl" w:hint="cs"/>
          <w:sz w:val="20"/>
          <w:szCs w:val="22"/>
          <w:rtl/>
        </w:rPr>
        <w:t>בתשובתו מדצמבר 2014 מסר המשרד, כי "</w:t>
      </w:r>
      <w:r w:rsidRPr="009B2F9C">
        <w:rPr>
          <w:rFonts w:cs="FrankRuehl"/>
          <w:sz w:val="20"/>
          <w:szCs w:val="22"/>
          <w:rtl/>
        </w:rPr>
        <w:t xml:space="preserve">המחסור בתקנים </w:t>
      </w:r>
      <w:r w:rsidRPr="009B2F9C">
        <w:rPr>
          <w:rFonts w:cs="FrankRuehl" w:hint="cs"/>
          <w:sz w:val="20"/>
          <w:szCs w:val="22"/>
          <w:rtl/>
        </w:rPr>
        <w:t xml:space="preserve">[של אחיות] </w:t>
      </w:r>
      <w:r w:rsidRPr="009B2F9C">
        <w:rPr>
          <w:rFonts w:cs="FrankRuehl"/>
          <w:sz w:val="20"/>
          <w:szCs w:val="22"/>
          <w:rtl/>
        </w:rPr>
        <w:t>בולט בכל מוסדות הבריאות ונובע מחוסר של תקנון יחידות אשר הוקמו לאחר 1996</w:t>
      </w:r>
      <w:r w:rsidRPr="009B2F9C">
        <w:rPr>
          <w:rFonts w:cs="FrankRuehl" w:hint="cs"/>
          <w:sz w:val="20"/>
          <w:szCs w:val="22"/>
          <w:rtl/>
        </w:rPr>
        <w:t>... ו</w:t>
      </w:r>
      <w:r w:rsidRPr="009B2F9C">
        <w:rPr>
          <w:rFonts w:cs="FrankRuehl"/>
          <w:sz w:val="20"/>
          <w:szCs w:val="22"/>
          <w:rtl/>
        </w:rPr>
        <w:t>מחוסר עדכון של מפתחות טיפול אשר נקבעו ב</w:t>
      </w:r>
      <w:r w:rsidRPr="009B2F9C">
        <w:rPr>
          <w:rFonts w:cs="FrankRuehl" w:hint="cs"/>
          <w:sz w:val="20"/>
          <w:szCs w:val="22"/>
          <w:rtl/>
        </w:rPr>
        <w:t>-</w:t>
      </w:r>
      <w:r w:rsidRPr="009B2F9C">
        <w:rPr>
          <w:rFonts w:cs="FrankRuehl"/>
          <w:sz w:val="20"/>
          <w:szCs w:val="22"/>
          <w:rtl/>
        </w:rPr>
        <w:t>1996. העדכון מחויב בשל שינוי בתמהיל החולים ובמורכבותם</w:t>
      </w:r>
      <w:r w:rsidRPr="009B2F9C">
        <w:rPr>
          <w:rFonts w:cs="FrankRuehl" w:hint="cs"/>
          <w:sz w:val="20"/>
          <w:szCs w:val="22"/>
          <w:rtl/>
        </w:rPr>
        <w:t>".</w:t>
      </w:r>
    </w:p>
    <w:tbl>
      <w:tblPr>
        <w:bidiVisual/>
        <w:tblW w:w="7031" w:type="dxa"/>
        <w:jc w:val="center"/>
        <w:tblLook w:val="04A0"/>
      </w:tblPr>
      <w:tblGrid>
        <w:gridCol w:w="356"/>
        <w:gridCol w:w="6675"/>
      </w:tblGrid>
      <w:tr w:rsidTr="00F068F6">
        <w:tblPrEx>
          <w:tblW w:w="7031" w:type="dxa"/>
          <w:jc w:val="center"/>
          <w:tblLook w:val="04A0"/>
        </w:tblPrEx>
        <w:trPr>
          <w:cantSplit/>
          <w:jc w:val="center"/>
        </w:trPr>
        <w:tc>
          <w:tcPr>
            <w:tcW w:w="356" w:type="dxa"/>
            <w:shd w:val="clear" w:color="auto" w:fill="auto"/>
          </w:tcPr>
          <w:p w:rsidR="00F068F6" w:rsidRPr="0001521E" w:rsidP="00F068F6">
            <w:pPr>
              <w:keepLines/>
              <w:spacing w:before="100" w:after="240" w:line="230" w:lineRule="exact"/>
              <w:rPr>
                <w:rFonts w:cs="FrankRuehl"/>
                <w:sz w:val="20"/>
                <w:szCs w:val="22"/>
                <w:rtl/>
              </w:rPr>
            </w:pPr>
            <w:r>
              <w:rPr>
                <w:rFonts w:cs="FrankRuehl" w:hint="cs"/>
                <w:sz w:val="20"/>
                <w:szCs w:val="22"/>
                <w:rtl/>
              </w:rPr>
              <w:t>1</w:t>
            </w:r>
            <w:r w:rsidRPr="0001521E">
              <w:rPr>
                <w:rFonts w:cs="FrankRuehl" w:hint="cs"/>
                <w:sz w:val="20"/>
                <w:szCs w:val="22"/>
                <w:rtl/>
              </w:rPr>
              <w:t>.</w:t>
            </w:r>
          </w:p>
        </w:tc>
        <w:tc>
          <w:tcPr>
            <w:tcW w:w="0" w:type="auto"/>
            <w:shd w:val="clear" w:color="auto" w:fill="auto"/>
          </w:tcPr>
          <w:p w:rsidR="00F068F6" w:rsidP="00F068F6">
            <w:pPr>
              <w:pStyle w:val="RESHET"/>
              <w:keepLines/>
              <w:rPr>
                <w:rtl/>
              </w:rPr>
            </w:pPr>
            <w:r w:rsidRPr="00F068F6">
              <w:rPr>
                <w:rFonts w:hint="eastAsia"/>
                <w:spacing w:val="40"/>
                <w:rtl/>
              </w:rPr>
              <w:t>פעולות</w:t>
            </w:r>
            <w:r w:rsidRPr="00F068F6">
              <w:rPr>
                <w:spacing w:val="40"/>
                <w:rtl/>
              </w:rPr>
              <w:t xml:space="preserve"> </w:t>
            </w:r>
            <w:r w:rsidRPr="00F068F6">
              <w:rPr>
                <w:rFonts w:hint="eastAsia"/>
                <w:spacing w:val="40"/>
                <w:rtl/>
              </w:rPr>
              <w:t>נוספות</w:t>
            </w:r>
            <w:r w:rsidRPr="00F068F6">
              <w:rPr>
                <w:spacing w:val="40"/>
                <w:rtl/>
              </w:rPr>
              <w:t xml:space="preserve"> </w:t>
            </w:r>
            <w:r w:rsidRPr="00F068F6">
              <w:rPr>
                <w:rFonts w:hint="eastAsia"/>
                <w:spacing w:val="40"/>
                <w:rtl/>
              </w:rPr>
              <w:t>שעושות</w:t>
            </w:r>
            <w:r w:rsidRPr="00F068F6">
              <w:rPr>
                <w:spacing w:val="40"/>
                <w:rtl/>
              </w:rPr>
              <w:t xml:space="preserve"> </w:t>
            </w:r>
            <w:r w:rsidRPr="00F068F6">
              <w:rPr>
                <w:rFonts w:hint="eastAsia"/>
                <w:spacing w:val="40"/>
                <w:rtl/>
              </w:rPr>
              <w:t>האחיות</w:t>
            </w:r>
            <w:r w:rsidRPr="00F068F6">
              <w:rPr>
                <w:spacing w:val="40"/>
                <w:rtl/>
              </w:rPr>
              <w:t>:</w:t>
            </w:r>
            <w:r w:rsidRPr="00F068F6">
              <w:rPr>
                <w:rtl/>
              </w:rPr>
              <w:t xml:space="preserve"> </w:t>
            </w:r>
            <w:r w:rsidRPr="00F068F6">
              <w:rPr>
                <w:rFonts w:hint="cs"/>
                <w:rtl/>
              </w:rPr>
              <w:t>הבדיקה העלתה שאחיות מבצעות גם מטלות הנכללות בתפקידיהם של עובדים סוציאליים, פיזיותרפיסטים ודיאטניות, בגלל המחסור באנשי המקצוע האמורים, על אף שהן קיבלו הכשרה חלקית בלבד בנושאים אלה (ראו בהמשך). ביצוע מטלות אלה מגדיל את העומס המוטל עליהן.</w:t>
            </w:r>
          </w:p>
        </w:tc>
      </w:tr>
    </w:tbl>
    <w:p w:rsidR="00DF26AC" w:rsidRPr="009B2F9C" w:rsidP="00F068F6">
      <w:pPr>
        <w:pStyle w:val="RESHET"/>
        <w:ind w:left="567"/>
      </w:pPr>
      <w:r w:rsidRPr="009B2F9C">
        <w:rPr>
          <w:rFonts w:hint="cs"/>
          <w:rtl/>
        </w:rPr>
        <w:t>עקב העומס המוטל על האחיות במחלקות הפנימיות הן אינן יכולות להיענות במהירות הראויה לקריאות החולים והטיפול שהן נותנות להם מתעכב, והדבר פוגע לעתים בכבודם של החולים ולעתים אף בבריאותם.</w:t>
      </w:r>
    </w:p>
    <w:p w:rsidR="00DF26AC" w:rsidRPr="009B2F9C" w:rsidP="009B2F9C">
      <w:pPr>
        <w:spacing w:after="120" w:line="230" w:lineRule="exact"/>
        <w:jc w:val="both"/>
        <w:rPr>
          <w:rFonts w:cs="FrankRuehl"/>
          <w:sz w:val="20"/>
          <w:szCs w:val="22"/>
          <w:rtl/>
        </w:rPr>
      </w:pPr>
    </w:p>
    <w:p w:rsidR="00DF26AC" w:rsidP="00F068F6">
      <w:pPr>
        <w:pStyle w:val="KOT6"/>
        <w:ind w:left="340"/>
        <w:rPr>
          <w:rtl/>
        </w:rPr>
      </w:pPr>
      <w:r w:rsidRPr="002963FA">
        <w:rPr>
          <w:rStyle w:val="Heading6Char"/>
          <w:rFonts w:hint="eastAsia"/>
          <w:rtl/>
        </w:rPr>
        <w:t>סיוע</w:t>
      </w:r>
      <w:r w:rsidRPr="002963FA">
        <w:rPr>
          <w:rStyle w:val="Heading6Char"/>
          <w:rtl/>
        </w:rPr>
        <w:t xml:space="preserve"> </w:t>
      </w:r>
      <w:r w:rsidRPr="002963FA">
        <w:rPr>
          <w:rStyle w:val="Heading6Char"/>
          <w:rFonts w:hint="eastAsia"/>
          <w:rtl/>
        </w:rPr>
        <w:t>למאושפזים</w:t>
      </w:r>
      <w:r w:rsidRPr="002963FA">
        <w:rPr>
          <w:rStyle w:val="Heading6Char"/>
          <w:rtl/>
        </w:rPr>
        <w:t xml:space="preserve"> </w:t>
      </w:r>
      <w:r w:rsidRPr="002963FA">
        <w:rPr>
          <w:rStyle w:val="Heading6Char"/>
          <w:rFonts w:hint="eastAsia"/>
          <w:rtl/>
        </w:rPr>
        <w:t>שלא</w:t>
      </w:r>
      <w:r w:rsidRPr="002963FA">
        <w:rPr>
          <w:rStyle w:val="Heading6Char"/>
          <w:rtl/>
        </w:rPr>
        <w:t xml:space="preserve"> </w:t>
      </w:r>
      <w:r w:rsidRPr="002963FA">
        <w:rPr>
          <w:rStyle w:val="Heading6Char"/>
          <w:rFonts w:hint="eastAsia"/>
          <w:rtl/>
        </w:rPr>
        <w:t>בידי</w:t>
      </w:r>
      <w:r w:rsidRPr="002963FA">
        <w:rPr>
          <w:rStyle w:val="Heading6Char"/>
          <w:rtl/>
        </w:rPr>
        <w:t xml:space="preserve"> </w:t>
      </w:r>
      <w:r w:rsidRPr="002963FA">
        <w:rPr>
          <w:rStyle w:val="Heading6Char"/>
          <w:rFonts w:hint="eastAsia"/>
          <w:rtl/>
        </w:rPr>
        <w:t>אחיות</w:t>
      </w:r>
      <w:r w:rsidRPr="002963FA">
        <w:rPr>
          <w:rStyle w:val="Heading6Char"/>
          <w:rtl/>
        </w:rPr>
        <w:t xml:space="preserve"> </w:t>
      </w:r>
      <w:r w:rsidRPr="002963FA">
        <w:rPr>
          <w:rStyle w:val="Heading6Char"/>
          <w:rFonts w:hint="eastAsia"/>
          <w:rtl/>
        </w:rPr>
        <w:t>המחלקה</w:t>
      </w:r>
      <w:r>
        <w:rPr>
          <w:rFonts w:hint="cs"/>
          <w:rtl/>
        </w:rPr>
        <w:t>:</w:t>
      </w:r>
    </w:p>
    <w:tbl>
      <w:tblPr>
        <w:bidiVisual/>
        <w:tblW w:w="7031" w:type="dxa"/>
        <w:tblLook w:val="04A0"/>
      </w:tblPr>
      <w:tblGrid>
        <w:gridCol w:w="340"/>
        <w:gridCol w:w="369"/>
        <w:gridCol w:w="6322"/>
      </w:tblGrid>
      <w:tr w:rsidTr="00420252">
        <w:tblPrEx>
          <w:tblW w:w="7031" w:type="dxa"/>
          <w:tblLook w:val="04A0"/>
        </w:tblPrEx>
        <w:tc>
          <w:tcPr>
            <w:tcW w:w="340" w:type="dxa"/>
          </w:tcPr>
          <w:p w:rsidR="00F068F6" w:rsidRPr="0001521E" w:rsidP="00420252">
            <w:pPr>
              <w:spacing w:before="100" w:after="240" w:line="230" w:lineRule="exact"/>
              <w:rPr>
                <w:rFonts w:cs="FrankRuehl"/>
                <w:sz w:val="20"/>
                <w:szCs w:val="22"/>
                <w:rtl/>
              </w:rPr>
            </w:pPr>
          </w:p>
        </w:tc>
        <w:tc>
          <w:tcPr>
            <w:tcW w:w="369" w:type="dxa"/>
            <w:shd w:val="clear" w:color="auto" w:fill="auto"/>
          </w:tcPr>
          <w:p w:rsidR="00F068F6" w:rsidRPr="00F068F6" w:rsidP="00420252">
            <w:pPr>
              <w:spacing w:before="100" w:line="230" w:lineRule="exact"/>
              <w:rPr>
                <w:rFonts w:cs="FrankRuehl"/>
                <w:sz w:val="20"/>
                <w:szCs w:val="22"/>
                <w:highlight w:val="yellow"/>
                <w:rtl/>
              </w:rPr>
            </w:pPr>
            <w:r w:rsidRPr="00BA37B8">
              <w:rPr>
                <w:rFonts w:cs="FrankRuehl" w:hint="cs"/>
                <w:sz w:val="20"/>
                <w:szCs w:val="22"/>
                <w:rtl/>
              </w:rPr>
              <w:t>א.</w:t>
            </w:r>
          </w:p>
        </w:tc>
        <w:tc>
          <w:tcPr>
            <w:tcW w:w="0" w:type="auto"/>
            <w:shd w:val="clear" w:color="auto" w:fill="auto"/>
          </w:tcPr>
          <w:p w:rsidR="00F068F6" w:rsidP="00420252">
            <w:pPr>
              <w:pStyle w:val="RESHET"/>
              <w:rPr>
                <w:rtl/>
              </w:rPr>
            </w:pPr>
            <w:r w:rsidRPr="00F068F6">
              <w:rPr>
                <w:rFonts w:eastAsia="Calibri" w:hint="cs"/>
                <w:rtl/>
              </w:rPr>
              <w:t>הביקורת העלתה כי חלק מהחולים המאושפזים במחלקות הפנימיות ובמחלקות הכירורגיות נעזרים בקביעות במלווים (כמו בן משפחה או עובד זר) לצורך רחצה, האכלה, שינוי תנוחה, הורדה מהמיטה (בהנחיית האחות המרכזת את הטיפול בחולה ובאחריותה). לדברי מנהל אחת המחלקות הכירורגיות, יש שחולים אינם יכולים "לשרוד" בלי עזרה של מלווים או בני משפחה השוהים ליד מיטתו.</w:t>
            </w:r>
          </w:p>
        </w:tc>
      </w:tr>
    </w:tbl>
    <w:p w:rsidR="00DF26AC" w:rsidRPr="009B2F9C" w:rsidP="00BA37B8">
      <w:pPr>
        <w:pStyle w:val="ListParagraph"/>
        <w:spacing w:after="240" w:line="230" w:lineRule="exact"/>
        <w:ind w:left="680" w:hanging="340"/>
        <w:contextualSpacing w:val="0"/>
        <w:jc w:val="both"/>
        <w:rPr>
          <w:rFonts w:ascii="Times New Roman" w:hAnsi="Times New Roman" w:cs="FrankRuehl"/>
          <w:sz w:val="20"/>
          <w:rtl/>
        </w:rPr>
      </w:pPr>
      <w:r w:rsidRPr="00BA37B8">
        <w:rPr>
          <w:rStyle w:val="Heading5Char"/>
          <w:rFonts w:ascii="Times New Roman" w:hAnsi="Times New Roman" w:cs="FrankRuehl" w:hint="cs"/>
          <w:spacing w:val="40"/>
          <w:sz w:val="20"/>
          <w:szCs w:val="22"/>
          <w:rtl/>
        </w:rPr>
        <w:t>ב.</w:t>
      </w:r>
      <w:r>
        <w:rPr>
          <w:rStyle w:val="Heading5Char"/>
          <w:rFonts w:ascii="Times New Roman" w:hAnsi="Times New Roman" w:cs="FrankRuehl"/>
          <w:spacing w:val="40"/>
          <w:sz w:val="20"/>
          <w:szCs w:val="22"/>
          <w:rtl/>
        </w:rPr>
        <w:tab/>
      </w:r>
      <w:r w:rsidRPr="009B2F9C">
        <w:rPr>
          <w:rStyle w:val="Heading5Char"/>
          <w:rFonts w:ascii="Times New Roman" w:hAnsi="Times New Roman" w:cs="FrankRuehl" w:hint="cs"/>
          <w:spacing w:val="40"/>
          <w:sz w:val="20"/>
          <w:szCs w:val="22"/>
          <w:rtl/>
        </w:rPr>
        <w:t>השגחה</w:t>
      </w:r>
      <w:r w:rsidRPr="009B2F9C">
        <w:rPr>
          <w:rStyle w:val="Heading5Char"/>
          <w:rFonts w:ascii="Times New Roman" w:hAnsi="Times New Roman" w:cs="FrankRuehl"/>
          <w:spacing w:val="40"/>
          <w:sz w:val="20"/>
          <w:szCs w:val="22"/>
          <w:rtl/>
        </w:rPr>
        <w:t xml:space="preserve"> לאחר ניתוח</w:t>
      </w:r>
      <w:r w:rsidRPr="009B2F9C">
        <w:rPr>
          <w:rFonts w:ascii="Times New Roman" w:hAnsi="Times New Roman" w:cs="FrankRuehl" w:hint="cs"/>
          <w:b/>
          <w:bCs/>
          <w:sz w:val="20"/>
          <w:rtl/>
        </w:rPr>
        <w:t xml:space="preserve">: </w:t>
      </w:r>
      <w:r w:rsidRPr="009B2F9C">
        <w:rPr>
          <w:rFonts w:ascii="Times New Roman" w:hAnsi="Times New Roman" w:cs="FrankRuehl" w:hint="cs"/>
          <w:sz w:val="20"/>
          <w:rtl/>
        </w:rPr>
        <w:t>חולים שנותחו זקוקים לסיוע, הן לצורך קריאה לאחיות לטיפול בכאביהם והן למילוי צורכיהם הפיזיים, כגון הגשת שתיה, רחצה, ליווי לשירותים והשגחה בלילה. להערכת מנהלי מחלקות כירורגיות, כ-30% מהחולים לאחר ניתוח זקוקים להשגחה צמודה ולסיוע במהלך החלמתם. עקב עומס העבודה המוטל על האחיות במחלקה - בעיקר בשעות הלילה, כשמשמרת מאוישת בשתי אחיות בלבד, וכן בגלל חוסר היכולת של משפחות לשהות לצד יקיריהם בכל שעות היממה - ישנם חולים שאינם יכולים לקבל את הסיוע הדרוש להם או מקבלים אותו באיחור. בעת הביקורת התקשרו חלק מבתי החולים באמצעות מכרז עם חברות חיצוניות שמספקות שירות השגחה על חולים בתשלום של החולים, כשבתי החולים מפקחים על איכות השירות. שירות זה ממומן בחלקו בידי תכניות השב"ן שבקופות החולים</w:t>
      </w:r>
      <w:r>
        <w:rPr>
          <w:rFonts w:ascii="Times New Roman" w:hAnsi="Times New Roman" w:cs="FrankRuehl"/>
          <w:sz w:val="20"/>
          <w:vertAlign w:val="superscript"/>
          <w:rtl/>
        </w:rPr>
        <w:footnoteReference w:id="52"/>
      </w:r>
      <w:r w:rsidRPr="009B2F9C" w:rsidR="00BA37B8">
        <w:rPr>
          <w:rFonts w:ascii="Times New Roman" w:hAnsi="Times New Roman" w:cs="FrankRuehl" w:hint="cs"/>
          <w:sz w:val="20"/>
          <w:rtl/>
        </w:rPr>
        <w:t>,</w:t>
      </w:r>
      <w:r w:rsidRPr="009B2F9C">
        <w:rPr>
          <w:rFonts w:ascii="Times New Roman" w:hAnsi="Times New Roman" w:cs="FrankRuehl" w:hint="cs"/>
          <w:sz w:val="20"/>
          <w:rtl/>
        </w:rPr>
        <w:t xml:space="preserve"> והוא ניתן למשך 20-5 יום ועלותו כ-400 עד 500 ש"ח ליום.</w:t>
      </w:r>
    </w:p>
    <w:p w:rsidR="00DF26AC" w:rsidRPr="009B2F9C" w:rsidP="00F068F6">
      <w:pPr>
        <w:pStyle w:val="RESHET"/>
        <w:ind w:left="907"/>
        <w:rPr>
          <w:rtl/>
        </w:rPr>
      </w:pPr>
      <w:r w:rsidRPr="009B2F9C">
        <w:rPr>
          <w:rtl/>
        </w:rPr>
        <w:t>לדעת משרד מבקר המדינה, נוכח המצוקה והמחסור ברופאים, אחיות ואנשי צוות אחרים</w:t>
      </w:r>
      <w:r w:rsidRPr="009B2F9C">
        <w:rPr>
          <w:rFonts w:hint="cs"/>
          <w:rtl/>
        </w:rPr>
        <w:t>,</w:t>
      </w:r>
      <w:r w:rsidRPr="009B2F9C">
        <w:rPr>
          <w:rtl/>
        </w:rPr>
        <w:t xml:space="preserve"> ובהתחשב בצרכים המיוחדים של חולים לאחר ניתוח הזקוקים להשגחה צמודה ואינם יכולים לקבל את הסיוע הנדרש להם -</w:t>
      </w:r>
      <w:r w:rsidRPr="009B2F9C" w:rsidR="009B2F9C">
        <w:rPr>
          <w:rFonts w:hint="cs"/>
          <w:rtl/>
        </w:rPr>
        <w:t xml:space="preserve"> </w:t>
      </w:r>
      <w:r w:rsidRPr="009B2F9C">
        <w:rPr>
          <w:rtl/>
        </w:rPr>
        <w:t>על משרדי הבריאות והאוצר להבטיח תקינה ראויה של אחיות או כוח אדם אחר שתיתן מענה הולם ושוויוני למצבים אלה, כדי שיתאפשר לכל החולים הזקוקים להשגחה צמודה ולסיוע לממש את צ</w:t>
      </w:r>
      <w:r w:rsidRPr="009B2F9C">
        <w:rPr>
          <w:rFonts w:hint="cs"/>
          <w:rtl/>
        </w:rPr>
        <w:t>ו</w:t>
      </w:r>
      <w:r w:rsidRPr="009B2F9C">
        <w:rPr>
          <w:rtl/>
        </w:rPr>
        <w:t>רכיהם הבסיסים ביותר.</w:t>
      </w:r>
    </w:p>
    <w:p w:rsidR="00DF26AC" w:rsidRPr="009B2F9C" w:rsidP="00F068F6">
      <w:pPr>
        <w:pStyle w:val="ListParagraph"/>
        <w:spacing w:before="180" w:after="240" w:line="230" w:lineRule="exact"/>
        <w:ind w:left="340" w:hanging="340"/>
        <w:contextualSpacing w:val="0"/>
        <w:jc w:val="both"/>
        <w:rPr>
          <w:rFonts w:ascii="Times New Roman" w:hAnsi="Times New Roman" w:cs="FrankRuehl"/>
          <w:sz w:val="20"/>
          <w:rtl/>
        </w:rPr>
      </w:pPr>
      <w:r w:rsidRPr="00F068F6">
        <w:rPr>
          <w:rStyle w:val="Heading5Char"/>
          <w:rFonts w:ascii="Times New Roman" w:hAnsi="Times New Roman" w:cs="FrankRuehl" w:hint="cs"/>
          <w:b w:val="0"/>
          <w:bCs w:val="0"/>
          <w:sz w:val="20"/>
          <w:szCs w:val="22"/>
          <w:rtl/>
        </w:rPr>
        <w:t>2.</w:t>
      </w:r>
      <w:r w:rsidRPr="00F068F6">
        <w:rPr>
          <w:rStyle w:val="Heading5Char"/>
          <w:rFonts w:ascii="Times New Roman" w:hAnsi="Times New Roman" w:cs="FrankRuehl"/>
          <w:b w:val="0"/>
          <w:bCs w:val="0"/>
          <w:sz w:val="20"/>
          <w:szCs w:val="22"/>
          <w:rtl/>
        </w:rPr>
        <w:tab/>
      </w:r>
      <w:r w:rsidRPr="009B2F9C">
        <w:rPr>
          <w:rStyle w:val="Heading5Char"/>
          <w:rFonts w:ascii="Times New Roman" w:hAnsi="Times New Roman" w:cs="FrankRuehl" w:hint="eastAsia"/>
          <w:spacing w:val="40"/>
          <w:sz w:val="20"/>
          <w:szCs w:val="22"/>
          <w:rtl/>
        </w:rPr>
        <w:t>שביעות</w:t>
      </w:r>
      <w:r w:rsidRPr="009B2F9C">
        <w:rPr>
          <w:rStyle w:val="Heading5Char"/>
          <w:rFonts w:ascii="Times New Roman" w:hAnsi="Times New Roman" w:cs="FrankRuehl"/>
          <w:spacing w:val="40"/>
          <w:sz w:val="20"/>
          <w:szCs w:val="22"/>
          <w:rtl/>
        </w:rPr>
        <w:t xml:space="preserve"> </w:t>
      </w:r>
      <w:r w:rsidRPr="009B2F9C">
        <w:rPr>
          <w:rStyle w:val="Heading5Char"/>
          <w:rFonts w:ascii="Times New Roman" w:hAnsi="Times New Roman" w:cs="FrankRuehl" w:hint="eastAsia"/>
          <w:spacing w:val="40"/>
          <w:sz w:val="20"/>
          <w:szCs w:val="22"/>
          <w:rtl/>
        </w:rPr>
        <w:t>רצון</w:t>
      </w:r>
      <w:r w:rsidRPr="009B2F9C">
        <w:rPr>
          <w:rStyle w:val="Heading5Char"/>
          <w:rFonts w:ascii="Times New Roman" w:hAnsi="Times New Roman" w:cs="FrankRuehl"/>
          <w:spacing w:val="40"/>
          <w:sz w:val="20"/>
          <w:szCs w:val="22"/>
          <w:rtl/>
        </w:rPr>
        <w:t xml:space="preserve"> </w:t>
      </w:r>
      <w:r w:rsidRPr="009B2F9C">
        <w:rPr>
          <w:rStyle w:val="Heading5Char"/>
          <w:rFonts w:ascii="Times New Roman" w:hAnsi="Times New Roman" w:cs="FrankRuehl" w:hint="eastAsia"/>
          <w:spacing w:val="40"/>
          <w:sz w:val="20"/>
          <w:szCs w:val="22"/>
          <w:rtl/>
        </w:rPr>
        <w:t>מעבודת</w:t>
      </w:r>
      <w:r w:rsidRPr="009B2F9C">
        <w:rPr>
          <w:rStyle w:val="Heading5Char"/>
          <w:rFonts w:ascii="Times New Roman" w:hAnsi="Times New Roman" w:cs="FrankRuehl"/>
          <w:spacing w:val="40"/>
          <w:sz w:val="20"/>
          <w:szCs w:val="22"/>
          <w:rtl/>
        </w:rPr>
        <w:t xml:space="preserve"> </w:t>
      </w:r>
      <w:r w:rsidRPr="009B2F9C">
        <w:rPr>
          <w:rStyle w:val="Heading5Char"/>
          <w:rFonts w:ascii="Times New Roman" w:hAnsi="Times New Roman" w:cs="FrankRuehl" w:hint="eastAsia"/>
          <w:spacing w:val="40"/>
          <w:sz w:val="20"/>
          <w:szCs w:val="22"/>
          <w:rtl/>
        </w:rPr>
        <w:t>האחיות</w:t>
      </w:r>
      <w:r w:rsidRPr="009B2F9C">
        <w:rPr>
          <w:rStyle w:val="Heading5Char"/>
          <w:rFonts w:ascii="Times New Roman" w:hAnsi="Times New Roman" w:cs="FrankRuehl"/>
          <w:spacing w:val="40"/>
          <w:sz w:val="20"/>
          <w:szCs w:val="22"/>
          <w:rtl/>
        </w:rPr>
        <w:t>:</w:t>
      </w:r>
      <w:r w:rsidRPr="009B2F9C">
        <w:rPr>
          <w:rFonts w:ascii="Times New Roman" w:hAnsi="Times New Roman" w:cs="FrankRuehl" w:hint="cs"/>
          <w:sz w:val="20"/>
          <w:rtl/>
        </w:rPr>
        <w:t xml:space="preserve"> בשנת</w:t>
      </w:r>
      <w:r w:rsidRPr="009B2F9C">
        <w:rPr>
          <w:rFonts w:ascii="Times New Roman" w:hAnsi="Times New Roman" w:cs="FrankRuehl"/>
          <w:sz w:val="20"/>
          <w:rtl/>
        </w:rPr>
        <w:t xml:space="preserve"> 2012 </w:t>
      </w:r>
      <w:r w:rsidRPr="009B2F9C">
        <w:rPr>
          <w:rFonts w:ascii="Times New Roman" w:hAnsi="Times New Roman" w:cs="FrankRuehl" w:hint="cs"/>
          <w:sz w:val="20"/>
          <w:rtl/>
        </w:rPr>
        <w:t>פרסם</w:t>
      </w:r>
      <w:r w:rsidRPr="009B2F9C">
        <w:rPr>
          <w:rFonts w:ascii="Times New Roman" w:hAnsi="Times New Roman" w:cs="FrankRuehl"/>
          <w:sz w:val="20"/>
          <w:rtl/>
        </w:rPr>
        <w:t xml:space="preserve"> </w:t>
      </w:r>
      <w:r w:rsidRPr="009B2F9C">
        <w:rPr>
          <w:rFonts w:ascii="Times New Roman" w:hAnsi="Times New Roman" w:cs="FrankRuehl" w:hint="cs"/>
          <w:sz w:val="20"/>
          <w:rtl/>
        </w:rPr>
        <w:t>המשרד</w:t>
      </w:r>
      <w:r w:rsidRPr="009B2F9C">
        <w:rPr>
          <w:rFonts w:ascii="Times New Roman" w:hAnsi="Times New Roman" w:cs="FrankRuehl"/>
          <w:sz w:val="20"/>
          <w:rtl/>
        </w:rPr>
        <w:t xml:space="preserve"> </w:t>
      </w:r>
      <w:r w:rsidRPr="009B2F9C">
        <w:rPr>
          <w:rFonts w:ascii="Times New Roman" w:hAnsi="Times New Roman" w:cs="FrankRuehl" w:hint="cs"/>
          <w:sz w:val="20"/>
          <w:rtl/>
        </w:rPr>
        <w:t>סקר</w:t>
      </w:r>
      <w:r w:rsidRPr="009B2F9C">
        <w:rPr>
          <w:rFonts w:ascii="Times New Roman" w:hAnsi="Times New Roman" w:cs="FrankRuehl"/>
          <w:sz w:val="20"/>
          <w:rtl/>
        </w:rPr>
        <w:t xml:space="preserve"> </w:t>
      </w:r>
      <w:r w:rsidRPr="009B2F9C">
        <w:rPr>
          <w:rFonts w:ascii="Times New Roman" w:hAnsi="Times New Roman" w:cs="FrankRuehl" w:hint="cs"/>
          <w:sz w:val="20"/>
          <w:rtl/>
        </w:rPr>
        <w:t>בנוגע</w:t>
      </w:r>
      <w:r w:rsidRPr="009B2F9C">
        <w:rPr>
          <w:rFonts w:ascii="Times New Roman" w:hAnsi="Times New Roman" w:cs="FrankRuehl"/>
          <w:sz w:val="20"/>
          <w:rtl/>
        </w:rPr>
        <w:t xml:space="preserve"> </w:t>
      </w:r>
      <w:r w:rsidRPr="009B2F9C">
        <w:rPr>
          <w:rFonts w:ascii="Times New Roman" w:hAnsi="Times New Roman" w:cs="FrankRuehl" w:hint="cs"/>
          <w:sz w:val="20"/>
          <w:rtl/>
        </w:rPr>
        <w:t>לשביעות</w:t>
      </w:r>
      <w:r w:rsidRPr="009B2F9C">
        <w:rPr>
          <w:rFonts w:ascii="Times New Roman" w:hAnsi="Times New Roman" w:cs="FrankRuehl"/>
          <w:sz w:val="20"/>
          <w:rtl/>
        </w:rPr>
        <w:t xml:space="preserve"> </w:t>
      </w:r>
      <w:r w:rsidRPr="009B2F9C">
        <w:rPr>
          <w:rFonts w:ascii="Times New Roman" w:hAnsi="Times New Roman" w:cs="FrankRuehl" w:hint="cs"/>
          <w:sz w:val="20"/>
          <w:rtl/>
        </w:rPr>
        <w:t>הרצון</w:t>
      </w:r>
      <w:r w:rsidRPr="009B2F9C">
        <w:rPr>
          <w:rFonts w:ascii="Times New Roman" w:hAnsi="Times New Roman" w:cs="FrankRuehl"/>
          <w:sz w:val="20"/>
          <w:rtl/>
        </w:rPr>
        <w:t xml:space="preserve"> </w:t>
      </w:r>
      <w:r w:rsidRPr="009B2F9C">
        <w:rPr>
          <w:rFonts w:ascii="Times New Roman" w:hAnsi="Times New Roman" w:cs="FrankRuehl" w:hint="cs"/>
          <w:sz w:val="20"/>
          <w:rtl/>
        </w:rPr>
        <w:t>של</w:t>
      </w:r>
      <w:r w:rsidRPr="009B2F9C">
        <w:rPr>
          <w:rFonts w:ascii="Times New Roman" w:hAnsi="Times New Roman" w:cs="FrankRuehl"/>
          <w:sz w:val="20"/>
          <w:rtl/>
        </w:rPr>
        <w:t xml:space="preserve"> </w:t>
      </w:r>
      <w:r w:rsidRPr="009B2F9C">
        <w:rPr>
          <w:rFonts w:ascii="Times New Roman" w:hAnsi="Times New Roman" w:cs="FrankRuehl" w:hint="cs"/>
          <w:sz w:val="20"/>
          <w:rtl/>
        </w:rPr>
        <w:t>מאושפזים</w:t>
      </w:r>
      <w:r w:rsidRPr="009B2F9C">
        <w:rPr>
          <w:rFonts w:ascii="Times New Roman" w:hAnsi="Times New Roman" w:cs="FrankRuehl"/>
          <w:sz w:val="20"/>
          <w:rtl/>
        </w:rPr>
        <w:t xml:space="preserve"> </w:t>
      </w:r>
      <w:r w:rsidRPr="009B2F9C">
        <w:rPr>
          <w:rFonts w:ascii="Times New Roman" w:hAnsi="Times New Roman" w:cs="FrankRuehl" w:hint="cs"/>
          <w:sz w:val="20"/>
          <w:rtl/>
        </w:rPr>
        <w:t>מהצוות</w:t>
      </w:r>
      <w:r w:rsidRPr="009B2F9C">
        <w:rPr>
          <w:rFonts w:ascii="Times New Roman" w:hAnsi="Times New Roman" w:cs="FrankRuehl"/>
          <w:sz w:val="20"/>
          <w:rtl/>
        </w:rPr>
        <w:t xml:space="preserve"> </w:t>
      </w:r>
      <w:r w:rsidRPr="009B2F9C">
        <w:rPr>
          <w:rFonts w:ascii="Times New Roman" w:hAnsi="Times New Roman" w:cs="FrankRuehl" w:hint="cs"/>
          <w:sz w:val="20"/>
          <w:rtl/>
        </w:rPr>
        <w:t>הסיעודי</w:t>
      </w:r>
      <w:r w:rsidRPr="009B2F9C">
        <w:rPr>
          <w:rFonts w:ascii="Times New Roman" w:hAnsi="Times New Roman" w:cs="FrankRuehl"/>
          <w:sz w:val="20"/>
          <w:rtl/>
        </w:rPr>
        <w:t xml:space="preserve"> </w:t>
      </w:r>
      <w:r w:rsidRPr="009B2F9C">
        <w:rPr>
          <w:rFonts w:ascii="Times New Roman" w:hAnsi="Times New Roman" w:cs="FrankRuehl" w:hint="cs"/>
          <w:sz w:val="20"/>
          <w:rtl/>
        </w:rPr>
        <w:t>במחלקות</w:t>
      </w:r>
      <w:r w:rsidRPr="009B2F9C">
        <w:rPr>
          <w:rFonts w:ascii="Times New Roman" w:hAnsi="Times New Roman" w:cs="FrankRuehl"/>
          <w:sz w:val="20"/>
          <w:rtl/>
        </w:rPr>
        <w:t xml:space="preserve"> </w:t>
      </w:r>
      <w:r w:rsidRPr="009B2F9C">
        <w:rPr>
          <w:rFonts w:ascii="Times New Roman" w:hAnsi="Times New Roman" w:cs="FrankRuehl" w:hint="cs"/>
          <w:sz w:val="20"/>
          <w:rtl/>
        </w:rPr>
        <w:t>לכירורגיה</w:t>
      </w:r>
      <w:r w:rsidRPr="009B2F9C">
        <w:rPr>
          <w:rFonts w:ascii="Times New Roman" w:hAnsi="Times New Roman" w:cs="FrankRuehl"/>
          <w:sz w:val="20"/>
          <w:rtl/>
        </w:rPr>
        <w:t xml:space="preserve"> </w:t>
      </w:r>
      <w:r w:rsidRPr="009B2F9C">
        <w:rPr>
          <w:rFonts w:ascii="Times New Roman" w:hAnsi="Times New Roman" w:cs="FrankRuehl" w:hint="cs"/>
          <w:sz w:val="20"/>
          <w:rtl/>
        </w:rPr>
        <w:t>כללית</w:t>
      </w:r>
      <w:r w:rsidRPr="009B2F9C">
        <w:rPr>
          <w:rFonts w:ascii="Times New Roman" w:hAnsi="Times New Roman" w:cs="FrankRuehl"/>
          <w:sz w:val="20"/>
          <w:rtl/>
        </w:rPr>
        <w:t xml:space="preserve"> </w:t>
      </w:r>
      <w:r w:rsidRPr="009B2F9C">
        <w:rPr>
          <w:rFonts w:ascii="Times New Roman" w:hAnsi="Times New Roman" w:cs="FrankRuehl" w:hint="cs"/>
          <w:sz w:val="20"/>
          <w:rtl/>
        </w:rPr>
        <w:t>ובמחלקות</w:t>
      </w:r>
      <w:r w:rsidRPr="009B2F9C">
        <w:rPr>
          <w:rFonts w:ascii="Times New Roman" w:hAnsi="Times New Roman" w:cs="FrankRuehl"/>
          <w:sz w:val="20"/>
          <w:rtl/>
        </w:rPr>
        <w:t xml:space="preserve"> </w:t>
      </w:r>
      <w:r w:rsidRPr="009B2F9C">
        <w:rPr>
          <w:rFonts w:ascii="Times New Roman" w:hAnsi="Times New Roman" w:cs="FrankRuehl" w:hint="cs"/>
          <w:sz w:val="20"/>
          <w:rtl/>
        </w:rPr>
        <w:t>הפנימיות</w:t>
      </w:r>
      <w:r>
        <w:rPr>
          <w:rFonts w:ascii="Times New Roman" w:hAnsi="Times New Roman" w:cs="FrankRuehl"/>
          <w:b/>
          <w:sz w:val="20"/>
          <w:vertAlign w:val="superscript"/>
          <w:rtl/>
        </w:rPr>
        <w:footnoteReference w:id="53"/>
      </w:r>
      <w:r w:rsidRPr="009B2F9C">
        <w:rPr>
          <w:rFonts w:ascii="Times New Roman" w:hAnsi="Times New Roman" w:cs="FrankRuehl"/>
          <w:sz w:val="20"/>
          <w:rtl/>
        </w:rPr>
        <w:t xml:space="preserve">. הסקר </w:t>
      </w:r>
      <w:r w:rsidRPr="009B2F9C">
        <w:rPr>
          <w:rFonts w:ascii="Times New Roman" w:hAnsi="Times New Roman" w:cs="FrankRuehl" w:hint="cs"/>
          <w:sz w:val="20"/>
          <w:rtl/>
        </w:rPr>
        <w:t>נערך</w:t>
      </w:r>
      <w:r w:rsidRPr="009B2F9C">
        <w:rPr>
          <w:rFonts w:ascii="Times New Roman" w:hAnsi="Times New Roman" w:cs="FrankRuehl"/>
          <w:sz w:val="20"/>
          <w:rtl/>
        </w:rPr>
        <w:t xml:space="preserve"> ב-11 בתי החולים הכללי</w:t>
      </w:r>
      <w:r w:rsidRPr="009B2F9C">
        <w:rPr>
          <w:rFonts w:ascii="Times New Roman" w:hAnsi="Times New Roman" w:cs="FrankRuehl" w:hint="cs"/>
          <w:sz w:val="20"/>
          <w:rtl/>
        </w:rPr>
        <w:t>ים</w:t>
      </w:r>
      <w:r w:rsidRPr="009B2F9C">
        <w:rPr>
          <w:rFonts w:ascii="Times New Roman" w:hAnsi="Times New Roman" w:cs="FrankRuehl"/>
          <w:sz w:val="20"/>
          <w:rtl/>
        </w:rPr>
        <w:t xml:space="preserve"> הממשלתיים, </w:t>
      </w:r>
      <w:r w:rsidRPr="009B2F9C">
        <w:rPr>
          <w:rFonts w:ascii="Times New Roman" w:hAnsi="Times New Roman" w:cs="FrankRuehl" w:hint="cs"/>
          <w:sz w:val="20"/>
          <w:rtl/>
        </w:rPr>
        <w:t>ונבדקו</w:t>
      </w:r>
      <w:r w:rsidRPr="009B2F9C">
        <w:rPr>
          <w:rFonts w:ascii="Times New Roman" w:hAnsi="Times New Roman" w:cs="FrankRuehl"/>
          <w:sz w:val="20"/>
          <w:rtl/>
        </w:rPr>
        <w:t xml:space="preserve"> </w:t>
      </w:r>
      <w:r w:rsidRPr="009B2F9C">
        <w:rPr>
          <w:rFonts w:ascii="Times New Roman" w:hAnsi="Times New Roman" w:cs="FrankRuehl" w:hint="cs"/>
          <w:sz w:val="20"/>
          <w:rtl/>
        </w:rPr>
        <w:t>בו</w:t>
      </w:r>
      <w:r w:rsidRPr="009B2F9C">
        <w:rPr>
          <w:rFonts w:ascii="Times New Roman" w:hAnsi="Times New Roman" w:cs="FrankRuehl"/>
          <w:sz w:val="20"/>
          <w:rtl/>
        </w:rPr>
        <w:t xml:space="preserve">, </w:t>
      </w:r>
      <w:r w:rsidRPr="009B2F9C">
        <w:rPr>
          <w:rFonts w:ascii="Times New Roman" w:hAnsi="Times New Roman" w:cs="FrankRuehl" w:hint="cs"/>
          <w:sz w:val="20"/>
          <w:rtl/>
        </w:rPr>
        <w:t>בין</w:t>
      </w:r>
      <w:r w:rsidRPr="009B2F9C">
        <w:rPr>
          <w:rFonts w:ascii="Times New Roman" w:hAnsi="Times New Roman" w:cs="FrankRuehl"/>
          <w:sz w:val="20"/>
          <w:rtl/>
        </w:rPr>
        <w:t xml:space="preserve"> </w:t>
      </w:r>
      <w:r w:rsidRPr="009B2F9C">
        <w:rPr>
          <w:rFonts w:ascii="Times New Roman" w:hAnsi="Times New Roman" w:cs="FrankRuehl" w:hint="cs"/>
          <w:sz w:val="20"/>
          <w:rtl/>
        </w:rPr>
        <w:t>היתר</w:t>
      </w:r>
      <w:r w:rsidRPr="009B2F9C">
        <w:rPr>
          <w:rFonts w:ascii="Times New Roman" w:hAnsi="Times New Roman" w:cs="FrankRuehl"/>
          <w:sz w:val="20"/>
          <w:rtl/>
        </w:rPr>
        <w:t xml:space="preserve">, </w:t>
      </w:r>
      <w:r w:rsidRPr="009B2F9C">
        <w:rPr>
          <w:rFonts w:ascii="Times New Roman" w:hAnsi="Times New Roman" w:cs="FrankRuehl" w:hint="cs"/>
          <w:sz w:val="20"/>
          <w:rtl/>
        </w:rPr>
        <w:t>מהירות</w:t>
      </w:r>
      <w:r w:rsidRPr="009B2F9C">
        <w:rPr>
          <w:rFonts w:ascii="Times New Roman" w:hAnsi="Times New Roman" w:cs="FrankRuehl"/>
          <w:sz w:val="20"/>
          <w:rtl/>
        </w:rPr>
        <w:t xml:space="preserve"> </w:t>
      </w:r>
      <w:r w:rsidRPr="009B2F9C">
        <w:rPr>
          <w:rFonts w:ascii="Times New Roman" w:hAnsi="Times New Roman" w:cs="FrankRuehl" w:hint="cs"/>
          <w:sz w:val="20"/>
          <w:rtl/>
        </w:rPr>
        <w:t>ההיענות</w:t>
      </w:r>
      <w:r w:rsidRPr="009B2F9C">
        <w:rPr>
          <w:rFonts w:ascii="Times New Roman" w:hAnsi="Times New Roman" w:cs="FrankRuehl"/>
          <w:sz w:val="20"/>
          <w:rtl/>
        </w:rPr>
        <w:t xml:space="preserve"> של האחות לקריאת החולה</w:t>
      </w:r>
      <w:r w:rsidRPr="009B2F9C">
        <w:rPr>
          <w:rFonts w:ascii="Times New Roman" w:hAnsi="Times New Roman" w:cs="FrankRuehl" w:hint="cs"/>
          <w:sz w:val="20"/>
          <w:rtl/>
        </w:rPr>
        <w:t xml:space="preserve"> המאושפז במחלקות הפנימיות;</w:t>
      </w:r>
      <w:r w:rsidRPr="009B2F9C">
        <w:rPr>
          <w:rFonts w:ascii="Times New Roman" w:hAnsi="Times New Roman" w:cs="FrankRuehl"/>
          <w:sz w:val="20"/>
          <w:rtl/>
        </w:rPr>
        <w:t xml:space="preserve"> מידת ההקשבה של האחות</w:t>
      </w:r>
      <w:r w:rsidRPr="009B2F9C">
        <w:rPr>
          <w:rFonts w:ascii="Times New Roman" w:hAnsi="Times New Roman" w:cs="FrankRuehl" w:hint="cs"/>
          <w:sz w:val="20"/>
          <w:rtl/>
        </w:rPr>
        <w:t xml:space="preserve"> לדבריו;</w:t>
      </w:r>
      <w:r w:rsidRPr="009B2F9C">
        <w:rPr>
          <w:rFonts w:ascii="Times New Roman" w:hAnsi="Times New Roman" w:cs="FrankRuehl"/>
          <w:sz w:val="20"/>
          <w:rtl/>
        </w:rPr>
        <w:t xml:space="preserve"> מידת הפרטיות ש</w:t>
      </w:r>
      <w:r w:rsidRPr="009B2F9C">
        <w:rPr>
          <w:rFonts w:ascii="Times New Roman" w:hAnsi="Times New Roman" w:cs="FrankRuehl" w:hint="cs"/>
          <w:sz w:val="20"/>
          <w:rtl/>
        </w:rPr>
        <w:t xml:space="preserve">הוא </w:t>
      </w:r>
      <w:r w:rsidRPr="009B2F9C">
        <w:rPr>
          <w:rFonts w:ascii="Times New Roman" w:hAnsi="Times New Roman" w:cs="FrankRuehl"/>
          <w:sz w:val="20"/>
          <w:rtl/>
        </w:rPr>
        <w:t xml:space="preserve">מקבל. </w:t>
      </w:r>
    </w:p>
    <w:p w:rsidR="00DF26AC" w:rsidRPr="009B2F9C" w:rsidP="00F068F6">
      <w:pPr>
        <w:pStyle w:val="RESHET"/>
        <w:ind w:left="567"/>
        <w:rPr>
          <w:rtl/>
        </w:rPr>
      </w:pPr>
      <w:r w:rsidRPr="009B2F9C">
        <w:rPr>
          <w:rFonts w:hint="cs"/>
          <w:rtl/>
        </w:rPr>
        <w:t xml:space="preserve">בסקר עלה, כי שביעות הרצון של החולים מהאחיות של המחלקות הפנימיות הייתה פחותה משביעות הרצון של החולים מהאחיות במחלקות הכירורגיות. הסקר העלה גם, כי אשפוז במסדרון מפחית במידה ניכרת את שביעות הרצון של החולים מהאשפוז בבית החולים. </w:t>
      </w:r>
    </w:p>
    <w:p w:rsidR="00DF26AC" w:rsidRPr="009B2F9C" w:rsidP="00F068F6">
      <w:pPr>
        <w:pStyle w:val="RESHET"/>
        <w:ind w:left="567"/>
        <w:rPr>
          <w:rtl/>
        </w:rPr>
      </w:pPr>
      <w:r w:rsidRPr="009B2F9C">
        <w:rPr>
          <w:rFonts w:hint="cs"/>
          <w:rtl/>
        </w:rPr>
        <w:t xml:space="preserve">אחיות ראשיות במחלקות פנימיות קבלו לפני נציגי משרד מבקר המדינה על עומס העבודה הרב במחלקות שבאחריותן. לדעת משרד מבקר המדינה, העומס האמור אינו מאפשר מתן טיפול ראוי לחולים ולעתים אף מסכן אותם. </w:t>
      </w:r>
    </w:p>
    <w:p w:rsidR="00DF26AC" w:rsidRPr="009B2F9C" w:rsidP="00F068F6">
      <w:pPr>
        <w:spacing w:before="180" w:after="120" w:line="230" w:lineRule="exact"/>
        <w:ind w:left="340"/>
        <w:jc w:val="both"/>
        <w:rPr>
          <w:rFonts w:cs="FrankRuehl"/>
          <w:sz w:val="20"/>
          <w:szCs w:val="22"/>
          <w:rtl/>
        </w:rPr>
      </w:pPr>
      <w:r w:rsidRPr="009B2F9C">
        <w:rPr>
          <w:rFonts w:cs="FrankRuehl" w:hint="cs"/>
          <w:sz w:val="20"/>
          <w:szCs w:val="22"/>
          <w:rtl/>
        </w:rPr>
        <w:t>המשרד השיב בדצמבר 2014 למשרד מבקר המדינה, כי הוא פועל להגדלת מספר הסטודנטים לסיעוד.</w:t>
      </w:r>
    </w:p>
    <w:p w:rsidR="00DF26AC" w:rsidRPr="009B2F9C" w:rsidP="00F068F6">
      <w:pPr>
        <w:spacing w:after="240" w:line="230" w:lineRule="exact"/>
        <w:ind w:left="340"/>
        <w:jc w:val="both"/>
        <w:rPr>
          <w:rFonts w:cs="FrankRuehl"/>
          <w:bCs/>
          <w:sz w:val="20"/>
          <w:szCs w:val="22"/>
          <w:rtl/>
        </w:rPr>
      </w:pPr>
      <w:r w:rsidRPr="009B2F9C">
        <w:rPr>
          <w:rStyle w:val="Heading5Char"/>
          <w:rFonts w:cs="FrankRuehl" w:hint="cs"/>
          <w:spacing w:val="40"/>
          <w:sz w:val="20"/>
          <w:szCs w:val="22"/>
          <w:rtl/>
        </w:rPr>
        <w:t>אחות מרכזת טיפול באשפוז בכללית</w:t>
      </w:r>
      <w:r w:rsidRPr="009B2F9C">
        <w:rPr>
          <w:rFonts w:cs="FrankRuehl" w:hint="cs"/>
          <w:sz w:val="20"/>
          <w:szCs w:val="22"/>
          <w:rtl/>
        </w:rPr>
        <w:t>:</w:t>
      </w:r>
      <w:r w:rsidRPr="009B2F9C">
        <w:rPr>
          <w:rStyle w:val="Heading5Char"/>
          <w:rFonts w:cs="FrankRuehl" w:hint="cs"/>
          <w:sz w:val="20"/>
          <w:szCs w:val="22"/>
          <w:rtl/>
        </w:rPr>
        <w:t xml:space="preserve"> </w:t>
      </w:r>
      <w:r w:rsidRPr="009B2F9C">
        <w:rPr>
          <w:rFonts w:cs="FrankRuehl" w:hint="cs"/>
          <w:sz w:val="20"/>
          <w:szCs w:val="22"/>
          <w:rtl/>
        </w:rPr>
        <w:t>הכללית גיבשה בשנת 2013 תכנית לשיפור השירות לחולים המאושפזים. לפי התכנית תרכז אחות מוסמכת את הטיפול בחולה המאושפז, כדי לקדם את איכות הטיפול ולשפר את השירות, לתת תחושת ביטחון למטופל ולמשפחתו ולשמור על הרצף הטיפולי בין מסגרת האשפוז לקראת השחרור לקהילה. אחות זו הוגדרה כ"אחות מרכזת טיפול"</w:t>
      </w:r>
      <w:r>
        <w:rPr>
          <w:rFonts w:cs="FrankRuehl"/>
          <w:sz w:val="20"/>
          <w:szCs w:val="22"/>
          <w:vertAlign w:val="superscript"/>
          <w:rtl/>
        </w:rPr>
        <w:footnoteReference w:id="54"/>
      </w:r>
      <w:r w:rsidRPr="009B2F9C">
        <w:rPr>
          <w:rFonts w:cs="FrankRuehl" w:hint="cs"/>
          <w:sz w:val="20"/>
          <w:szCs w:val="22"/>
          <w:rtl/>
        </w:rPr>
        <w:t>. אחיות</w:t>
      </w:r>
      <w:r w:rsidRPr="009B2F9C">
        <w:rPr>
          <w:rFonts w:cs="FrankRuehl"/>
          <w:sz w:val="20"/>
          <w:szCs w:val="22"/>
          <w:rtl/>
        </w:rPr>
        <w:t xml:space="preserve"> </w:t>
      </w:r>
      <w:r w:rsidRPr="009B2F9C">
        <w:rPr>
          <w:rFonts w:cs="FrankRuehl" w:hint="cs"/>
          <w:sz w:val="20"/>
          <w:szCs w:val="22"/>
          <w:rtl/>
        </w:rPr>
        <w:t>אלה</w:t>
      </w:r>
      <w:r w:rsidRPr="009B2F9C">
        <w:rPr>
          <w:rFonts w:cs="FrankRuehl"/>
          <w:sz w:val="20"/>
          <w:szCs w:val="22"/>
          <w:rtl/>
        </w:rPr>
        <w:t xml:space="preserve"> </w:t>
      </w:r>
      <w:r w:rsidRPr="009B2F9C">
        <w:rPr>
          <w:rFonts w:cs="FrankRuehl" w:hint="cs"/>
          <w:sz w:val="20"/>
          <w:szCs w:val="22"/>
          <w:rtl/>
        </w:rPr>
        <w:t>עובדות</w:t>
      </w:r>
      <w:r w:rsidRPr="009B2F9C">
        <w:rPr>
          <w:rFonts w:cs="FrankRuehl"/>
          <w:sz w:val="20"/>
          <w:szCs w:val="22"/>
          <w:rtl/>
        </w:rPr>
        <w:t xml:space="preserve"> </w:t>
      </w:r>
      <w:r w:rsidRPr="009B2F9C">
        <w:rPr>
          <w:rFonts w:cs="FrankRuehl" w:hint="cs"/>
          <w:sz w:val="20"/>
          <w:szCs w:val="22"/>
          <w:rtl/>
        </w:rPr>
        <w:t>במשמרות</w:t>
      </w:r>
      <w:r w:rsidRPr="009B2F9C">
        <w:rPr>
          <w:rFonts w:cs="FrankRuehl"/>
          <w:sz w:val="20"/>
          <w:szCs w:val="22"/>
          <w:rtl/>
        </w:rPr>
        <w:t xml:space="preserve"> </w:t>
      </w:r>
      <w:r w:rsidRPr="009B2F9C">
        <w:rPr>
          <w:rFonts w:cs="FrankRuehl" w:hint="cs"/>
          <w:sz w:val="20"/>
          <w:szCs w:val="22"/>
          <w:rtl/>
        </w:rPr>
        <w:t>בוקר</w:t>
      </w:r>
      <w:r w:rsidRPr="009B2F9C">
        <w:rPr>
          <w:rFonts w:cs="FrankRuehl"/>
          <w:sz w:val="20"/>
          <w:szCs w:val="22"/>
          <w:rtl/>
        </w:rPr>
        <w:t xml:space="preserve"> </w:t>
      </w:r>
      <w:r w:rsidRPr="009B2F9C">
        <w:rPr>
          <w:rFonts w:cs="FrankRuehl" w:hint="cs"/>
          <w:sz w:val="20"/>
          <w:szCs w:val="22"/>
          <w:rtl/>
        </w:rPr>
        <w:t>וערב</w:t>
      </w:r>
      <w:r w:rsidRPr="009B2F9C">
        <w:rPr>
          <w:rFonts w:cs="FrankRuehl"/>
          <w:sz w:val="20"/>
          <w:szCs w:val="22"/>
          <w:rtl/>
        </w:rPr>
        <w:t xml:space="preserve">. </w:t>
      </w:r>
      <w:r w:rsidRPr="009B2F9C">
        <w:rPr>
          <w:rFonts w:cs="FrankRuehl" w:hint="cs"/>
          <w:sz w:val="20"/>
          <w:szCs w:val="22"/>
          <w:rtl/>
        </w:rPr>
        <w:t>בכל</w:t>
      </w:r>
      <w:r w:rsidRPr="009B2F9C">
        <w:rPr>
          <w:rFonts w:cs="FrankRuehl"/>
          <w:sz w:val="20"/>
          <w:szCs w:val="22"/>
          <w:rtl/>
        </w:rPr>
        <w:t xml:space="preserve"> משמרת </w:t>
      </w:r>
      <w:r w:rsidRPr="009B2F9C">
        <w:rPr>
          <w:rFonts w:cs="FrankRuehl" w:hint="cs"/>
          <w:sz w:val="20"/>
          <w:szCs w:val="22"/>
          <w:rtl/>
        </w:rPr>
        <w:t>מטפלות</w:t>
      </w:r>
      <w:r w:rsidRPr="009B2F9C">
        <w:rPr>
          <w:rFonts w:cs="FrankRuehl"/>
          <w:sz w:val="20"/>
          <w:szCs w:val="22"/>
          <w:rtl/>
        </w:rPr>
        <w:t xml:space="preserve"> </w:t>
      </w:r>
      <w:r w:rsidRPr="009B2F9C">
        <w:rPr>
          <w:rFonts w:cs="FrankRuehl" w:hint="cs"/>
          <w:sz w:val="20"/>
          <w:szCs w:val="22"/>
          <w:rtl/>
        </w:rPr>
        <w:t>האחיות</w:t>
      </w:r>
      <w:r w:rsidRPr="009B2F9C">
        <w:rPr>
          <w:rFonts w:cs="FrankRuehl"/>
          <w:sz w:val="20"/>
          <w:szCs w:val="22"/>
          <w:rtl/>
        </w:rPr>
        <w:t xml:space="preserve"> במספר שונה של חולים שנע בין </w:t>
      </w:r>
      <w:r w:rsidRPr="009B2F9C">
        <w:rPr>
          <w:rFonts w:cs="FrankRuehl" w:hint="cs"/>
          <w:sz w:val="20"/>
          <w:szCs w:val="22"/>
          <w:rtl/>
        </w:rPr>
        <w:t>חמישה</w:t>
      </w:r>
      <w:r w:rsidRPr="009B2F9C">
        <w:rPr>
          <w:rFonts w:cs="FrankRuehl"/>
          <w:sz w:val="20"/>
          <w:szCs w:val="22"/>
          <w:rtl/>
        </w:rPr>
        <w:t xml:space="preserve"> ל-11</w:t>
      </w:r>
      <w:r w:rsidRPr="009B2F9C">
        <w:rPr>
          <w:rFonts w:cs="FrankRuehl" w:hint="cs"/>
          <w:sz w:val="20"/>
          <w:szCs w:val="22"/>
          <w:rtl/>
        </w:rPr>
        <w:t xml:space="preserve"> חולים</w:t>
      </w:r>
      <w:r w:rsidRPr="009B2F9C">
        <w:rPr>
          <w:rFonts w:cs="FrankRuehl"/>
          <w:sz w:val="20"/>
          <w:szCs w:val="22"/>
          <w:rtl/>
        </w:rPr>
        <w:t>.</w:t>
      </w:r>
      <w:r w:rsidRPr="009B2F9C">
        <w:rPr>
          <w:rFonts w:cs="FrankRuehl" w:hint="cs"/>
          <w:sz w:val="20"/>
          <w:szCs w:val="22"/>
          <w:rtl/>
        </w:rPr>
        <w:t xml:space="preserve"> </w:t>
      </w:r>
      <w:r w:rsidRPr="009B2F9C">
        <w:rPr>
          <w:rFonts w:cs="FrankRuehl" w:hint="cs"/>
          <w:b/>
          <w:sz w:val="20"/>
          <w:szCs w:val="22"/>
          <w:rtl/>
        </w:rPr>
        <w:t>יש לראות בחיוב את פעילות הכללית בנושא.</w:t>
      </w:r>
    </w:p>
    <w:p w:rsidR="00DF26AC" w:rsidRPr="009B2F9C" w:rsidP="00F068F6">
      <w:pPr>
        <w:pStyle w:val="RESHET"/>
        <w:ind w:left="567"/>
        <w:rPr>
          <w:rtl/>
        </w:rPr>
      </w:pPr>
      <w:r w:rsidRPr="009B2F9C">
        <w:rPr>
          <w:rFonts w:hint="cs"/>
          <w:rtl/>
        </w:rPr>
        <w:t xml:space="preserve">לדעת משרד מבקר המדינה, ראוי כי גם משרד הבריאות יבחן את תוצאות התכנית של הכללית ואת השפעותיה, כדי לשקול אם לאמצה ולהטמיעה בכל בבתי החולים. </w:t>
      </w:r>
    </w:p>
    <w:p w:rsidR="00DF26AC" w:rsidRPr="009B2F9C" w:rsidP="009B2F9C">
      <w:pPr>
        <w:spacing w:after="120" w:line="230" w:lineRule="exact"/>
        <w:jc w:val="both"/>
        <w:rPr>
          <w:rFonts w:cs="FrankRuehl"/>
          <w:sz w:val="20"/>
          <w:szCs w:val="22"/>
          <w:rtl/>
        </w:rPr>
      </w:pPr>
    </w:p>
    <w:p w:rsidR="00DF26AC" w:rsidRPr="008D22BD" w:rsidP="009B2F9C">
      <w:pPr>
        <w:pStyle w:val="KOT4"/>
        <w:rPr>
          <w:rtl/>
        </w:rPr>
      </w:pPr>
      <w:bookmarkStart w:id="30" w:name="_Toc403642030"/>
      <w:r w:rsidRPr="008D22BD">
        <w:rPr>
          <w:rFonts w:hint="cs"/>
          <w:rtl/>
        </w:rPr>
        <w:t>מינוי "מנהל מקרה" רפואי למטופל המאושפז בבית החולים (</w:t>
      </w:r>
      <w:r w:rsidRPr="002963FA">
        <w:rPr>
          <w:bCs w:val="0"/>
        </w:rPr>
        <w:t>case manager</w:t>
      </w:r>
      <w:r w:rsidRPr="008D22BD">
        <w:rPr>
          <w:rFonts w:hint="cs"/>
          <w:rtl/>
        </w:rPr>
        <w:t>)</w:t>
      </w:r>
      <w:bookmarkEnd w:id="30"/>
    </w:p>
    <w:p w:rsidR="00DF26AC" w:rsidRPr="009B2F9C" w:rsidP="007501E6">
      <w:pPr>
        <w:pStyle w:val="ListParagraph"/>
        <w:numPr>
          <w:ilvl w:val="0"/>
          <w:numId w:val="4"/>
        </w:numPr>
        <w:spacing w:after="120" w:line="224" w:lineRule="exact"/>
        <w:ind w:left="360"/>
        <w:contextualSpacing w:val="0"/>
        <w:jc w:val="both"/>
        <w:rPr>
          <w:rFonts w:ascii="Times New Roman" w:hAnsi="Times New Roman" w:cs="FrankRuehl"/>
          <w:sz w:val="20"/>
          <w:rtl/>
        </w:rPr>
      </w:pPr>
      <w:r w:rsidRPr="009B2F9C">
        <w:rPr>
          <w:rStyle w:val="Heading4Char"/>
          <w:rFonts w:ascii="Times New Roman" w:hAnsi="Times New Roman" w:cs="FrankRuehl" w:hint="cs"/>
          <w:sz w:val="20"/>
          <w:szCs w:val="22"/>
          <w:rtl/>
        </w:rPr>
        <w:t>אי-מינוי</w:t>
      </w:r>
      <w:r w:rsidRPr="009B2F9C">
        <w:rPr>
          <w:rStyle w:val="Heading4Char"/>
          <w:rFonts w:ascii="Times New Roman" w:hAnsi="Times New Roman" w:cs="FrankRuehl"/>
          <w:sz w:val="20"/>
          <w:szCs w:val="22"/>
          <w:rtl/>
        </w:rPr>
        <w:t xml:space="preserve"> "</w:t>
      </w:r>
      <w:r w:rsidRPr="009B2F9C">
        <w:rPr>
          <w:rStyle w:val="Heading4Char"/>
          <w:rFonts w:ascii="Times New Roman" w:hAnsi="Times New Roman" w:cs="FrankRuehl" w:hint="cs"/>
          <w:sz w:val="20"/>
          <w:szCs w:val="22"/>
          <w:rtl/>
        </w:rPr>
        <w:t>מנהל</w:t>
      </w:r>
      <w:r w:rsidRPr="009B2F9C">
        <w:rPr>
          <w:rStyle w:val="Heading4Char"/>
          <w:rFonts w:ascii="Times New Roman" w:hAnsi="Times New Roman" w:cs="FrankRuehl"/>
          <w:sz w:val="20"/>
          <w:szCs w:val="22"/>
          <w:rtl/>
        </w:rPr>
        <w:t xml:space="preserve"> </w:t>
      </w:r>
      <w:r w:rsidRPr="009B2F9C">
        <w:rPr>
          <w:rStyle w:val="Heading4Char"/>
          <w:rFonts w:ascii="Times New Roman" w:hAnsi="Times New Roman" w:cs="FrankRuehl" w:hint="cs"/>
          <w:sz w:val="20"/>
          <w:szCs w:val="22"/>
          <w:rtl/>
        </w:rPr>
        <w:t>מקרה</w:t>
      </w:r>
      <w:r w:rsidRPr="009B2F9C">
        <w:rPr>
          <w:rStyle w:val="Heading4Char"/>
          <w:rFonts w:ascii="Times New Roman" w:hAnsi="Times New Roman" w:cs="FrankRuehl"/>
          <w:sz w:val="20"/>
          <w:szCs w:val="22"/>
          <w:rtl/>
        </w:rPr>
        <w:t xml:space="preserve">" לניהול הטיפול </w:t>
      </w:r>
      <w:r w:rsidRPr="009B2F9C">
        <w:rPr>
          <w:rStyle w:val="Heading4Char"/>
          <w:rFonts w:ascii="Times New Roman" w:hAnsi="Times New Roman" w:cs="FrankRuehl" w:hint="cs"/>
          <w:sz w:val="20"/>
          <w:szCs w:val="22"/>
          <w:rtl/>
        </w:rPr>
        <w:t>הרפואי</w:t>
      </w:r>
      <w:r w:rsidRPr="009B2F9C">
        <w:rPr>
          <w:rStyle w:val="Heading4Char"/>
          <w:rFonts w:ascii="Times New Roman" w:hAnsi="Times New Roman" w:cs="FrankRuehl"/>
          <w:sz w:val="20"/>
          <w:szCs w:val="22"/>
          <w:rtl/>
        </w:rPr>
        <w:t xml:space="preserve"> - </w:t>
      </w:r>
      <w:r w:rsidRPr="009B2F9C">
        <w:rPr>
          <w:rFonts w:ascii="Times New Roman" w:hAnsi="Times New Roman" w:cs="FrankRuehl" w:hint="cs"/>
          <w:sz w:val="20"/>
          <w:rtl/>
        </w:rPr>
        <w:t>האחריות לניהול הטיפול הרפואי במרבית המטופלים המאושפזים בבית חולים מוטלת על רופאים ממחלקה מוגדרת בבית החולים, בדרך כלל המחלקה הרפואית המאשפזת. ואולם לעתים שוררת עמימות בנוגע להגדרת המחלקה הרפואית האחראית לניהול הטיפול הרפואי במטופל. מדובר, בין היתר, במטופלים שבעיותיהם הרפואיות הן מורכבות ורב-תחומיות שהטיפול בהם דורש מעורבות של כמה בעלי תפקידים בעת ובעונה אחת; או במטופלים המאושפזים במחלקות "לוויין"</w:t>
      </w:r>
      <w:r>
        <w:rPr>
          <w:rStyle w:val="FootnoteReference0"/>
          <w:rFonts w:ascii="Times New Roman" w:hAnsi="Times New Roman" w:cs="FrankRuehl"/>
          <w:sz w:val="20"/>
          <w:rtl/>
        </w:rPr>
        <w:footnoteReference w:id="55"/>
      </w:r>
      <w:r w:rsidRPr="009B2F9C">
        <w:rPr>
          <w:rFonts w:ascii="Times New Roman" w:hAnsi="Times New Roman" w:cs="FrankRuehl" w:hint="cs"/>
          <w:sz w:val="20"/>
          <w:rtl/>
        </w:rPr>
        <w:t xml:space="preserve">, שהאחריות הרפואית לטיפול בהם מוטלת דווקא על המחלקה המקורית שבה היו צריכים להתאשפז לפי </w:t>
      </w:r>
      <w:r w:rsidRPr="009B2F9C">
        <w:rPr>
          <w:rFonts w:ascii="Times New Roman" w:hAnsi="Times New Roman" w:cs="FrankRuehl" w:hint="cs"/>
          <w:sz w:val="20"/>
          <w:rtl/>
        </w:rPr>
        <w:t>אופי מחלתם. נוהל המשרד</w:t>
      </w:r>
      <w:r>
        <w:rPr>
          <w:rStyle w:val="FootnoteReference0"/>
          <w:rFonts w:ascii="Times New Roman" w:hAnsi="Times New Roman" w:cs="FrankRuehl"/>
          <w:sz w:val="20"/>
          <w:rtl/>
        </w:rPr>
        <w:footnoteReference w:id="56"/>
      </w:r>
      <w:r w:rsidRPr="009B2F9C">
        <w:rPr>
          <w:rFonts w:ascii="Times New Roman" w:hAnsi="Times New Roman" w:cs="FrankRuehl" w:hint="cs"/>
          <w:sz w:val="20"/>
          <w:rtl/>
        </w:rPr>
        <w:t xml:space="preserve"> מדצמבר 2011 מנחה את בתי החולים להכין נוהל פנימי למינוי "מנהל מקרה" רפואי למצבים אלה. </w:t>
      </w:r>
    </w:p>
    <w:p w:rsidR="00DF26AC" w:rsidRPr="009B2F9C" w:rsidP="00F068F6">
      <w:pPr>
        <w:spacing w:after="120" w:line="224" w:lineRule="exact"/>
        <w:ind w:left="340"/>
        <w:jc w:val="both"/>
        <w:rPr>
          <w:rFonts w:cs="FrankRuehl"/>
          <w:sz w:val="20"/>
          <w:szCs w:val="22"/>
          <w:rtl/>
        </w:rPr>
      </w:pPr>
      <w:r w:rsidRPr="009B2F9C">
        <w:rPr>
          <w:rFonts w:cs="FrankRuehl" w:hint="cs"/>
          <w:sz w:val="20"/>
          <w:szCs w:val="22"/>
          <w:rtl/>
        </w:rPr>
        <w:t xml:space="preserve">הנוהל קובע, כי בכל מקרה שמנהל המחלקה המאשפזת, או כל אחד מהמטפלים הרפואיים במקרה רפואי מסוים, ימצא לנכון שיש צורך למנות "מנהל מקרה" לניהול הטיפול הרפואי, "[הוא] יביא את המידע האמור להחלטת מנהל בית החולים או מי שמונה מטעמו אשר ימנה, לפי שיקול דעתו 'מנהל מקרה' רפואי המתאים ביותר". על "מנהל המקרה" הרפואי למסור מידע רפואי רלוונטי למטופל; לרכז את כל ההמלצות וההוראות הטיפוליות שנתנו היועצים השונים ולוודא כי הן מתואמות, אינן מסכנות את בטיחות המטופל, ומיושמות בפועל; לוודא שמתבצע פענוח של בדיקות מעבדה, הדמיה ובדיקות אחרות; לנהל את הרשומה הרפואית כנדרש; להבטיח רצף של מידע רפואי שנחוץ לטיפול הרפואי במטופל באשפוז (לרבות העברתו למסגרת אשפוזית אחרת) או לטיפול בקהילה. </w:t>
      </w:r>
    </w:p>
    <w:p w:rsidR="00DF26AC" w:rsidRPr="009B2F9C" w:rsidP="00F068F6">
      <w:pPr>
        <w:spacing w:after="240" w:line="224" w:lineRule="exact"/>
        <w:ind w:left="340"/>
        <w:jc w:val="both"/>
        <w:rPr>
          <w:rFonts w:cs="FrankRuehl"/>
          <w:sz w:val="20"/>
          <w:szCs w:val="22"/>
          <w:rtl/>
        </w:rPr>
      </w:pPr>
      <w:r w:rsidRPr="009B2F9C">
        <w:rPr>
          <w:rFonts w:cs="FrankRuehl" w:hint="cs"/>
          <w:sz w:val="20"/>
          <w:szCs w:val="22"/>
          <w:rtl/>
        </w:rPr>
        <w:t>בנוהל המשרד נאמר, כי אי-מינוי מנהל מקרה כנדרש בנוהל מגדיל את הסיכון לכך שהמטופל לא יקבל את הטיפול המיטבי הנדרש, ואף עלול לגרום פגיעה בבטיחות המטופל.</w:t>
      </w:r>
    </w:p>
    <w:p w:rsidR="00DF26AC" w:rsidRPr="009B2F9C" w:rsidP="00F068F6">
      <w:pPr>
        <w:pStyle w:val="RESHET"/>
        <w:spacing w:line="224" w:lineRule="exact"/>
        <w:ind w:left="567"/>
        <w:rPr>
          <w:rtl/>
        </w:rPr>
      </w:pPr>
      <w:r w:rsidRPr="009B2F9C">
        <w:rPr>
          <w:rFonts w:hint="cs"/>
          <w:rtl/>
        </w:rPr>
        <w:t>בבדיקה נמצא, כי רוב בתי החולים (14 מ-18)</w:t>
      </w:r>
      <w:r>
        <w:rPr>
          <w:rStyle w:val="FootnoteReference0"/>
          <w:rFonts w:cs="FrankRuehl"/>
          <w:b w:val="0"/>
          <w:bCs w:val="0"/>
          <w:rtl/>
        </w:rPr>
        <w:footnoteReference w:id="57"/>
      </w:r>
      <w:r w:rsidRPr="009B2F9C">
        <w:rPr>
          <w:rFonts w:hint="cs"/>
          <w:rtl/>
        </w:rPr>
        <w:t xml:space="preserve"> לא מינו "מנהל מקרה" רפואי בעת הצורך</w:t>
      </w:r>
      <w:r>
        <w:rPr>
          <w:rStyle w:val="FootnoteReference0"/>
          <w:rFonts w:cs="FrankRuehl"/>
          <w:b w:val="0"/>
          <w:bCs w:val="0"/>
          <w:rtl/>
        </w:rPr>
        <w:footnoteReference w:id="58"/>
      </w:r>
      <w:r w:rsidRPr="009B2F9C">
        <w:rPr>
          <w:rFonts w:hint="cs"/>
          <w:rtl/>
        </w:rPr>
        <w:t xml:space="preserve"> וגם לא הכינו נוהל פנימי למינויו. אי-מינוי</w:t>
      </w:r>
      <w:r w:rsidRPr="009B2F9C">
        <w:rPr>
          <w:rtl/>
        </w:rPr>
        <w:t xml:space="preserve"> </w:t>
      </w:r>
      <w:r w:rsidRPr="009B2F9C">
        <w:rPr>
          <w:rFonts w:hint="cs"/>
          <w:rtl/>
        </w:rPr>
        <w:t>מנהל</w:t>
      </w:r>
      <w:r w:rsidRPr="009B2F9C">
        <w:rPr>
          <w:rtl/>
        </w:rPr>
        <w:t xml:space="preserve"> </w:t>
      </w:r>
      <w:r w:rsidRPr="009B2F9C">
        <w:rPr>
          <w:rFonts w:hint="cs"/>
          <w:rtl/>
        </w:rPr>
        <w:t>מקרה</w:t>
      </w:r>
      <w:r w:rsidRPr="009B2F9C">
        <w:rPr>
          <w:rtl/>
        </w:rPr>
        <w:t xml:space="preserve"> </w:t>
      </w:r>
      <w:r w:rsidRPr="009B2F9C">
        <w:rPr>
          <w:rFonts w:hint="cs"/>
          <w:rtl/>
        </w:rPr>
        <w:t>עלול</w:t>
      </w:r>
      <w:r w:rsidRPr="009B2F9C">
        <w:rPr>
          <w:rtl/>
        </w:rPr>
        <w:t xml:space="preserve"> </w:t>
      </w:r>
      <w:r w:rsidRPr="009B2F9C">
        <w:rPr>
          <w:rFonts w:hint="cs"/>
          <w:rtl/>
        </w:rPr>
        <w:t>לפגוע</w:t>
      </w:r>
      <w:r w:rsidRPr="009B2F9C">
        <w:rPr>
          <w:rtl/>
        </w:rPr>
        <w:t xml:space="preserve"> </w:t>
      </w:r>
      <w:r w:rsidRPr="009B2F9C">
        <w:rPr>
          <w:rFonts w:hint="cs"/>
          <w:rtl/>
        </w:rPr>
        <w:t>בטיפול</w:t>
      </w:r>
      <w:r w:rsidRPr="009B2F9C">
        <w:rPr>
          <w:rtl/>
        </w:rPr>
        <w:t xml:space="preserve"> </w:t>
      </w:r>
      <w:r w:rsidRPr="009B2F9C">
        <w:rPr>
          <w:rFonts w:hint="cs"/>
          <w:rtl/>
        </w:rPr>
        <w:t>הרפואי</w:t>
      </w:r>
      <w:r w:rsidRPr="009B2F9C">
        <w:rPr>
          <w:rtl/>
        </w:rPr>
        <w:t xml:space="preserve"> </w:t>
      </w:r>
      <w:r w:rsidRPr="009B2F9C">
        <w:rPr>
          <w:rFonts w:hint="cs"/>
          <w:rtl/>
        </w:rPr>
        <w:t>הניתן</w:t>
      </w:r>
      <w:r w:rsidRPr="009B2F9C">
        <w:rPr>
          <w:rtl/>
        </w:rPr>
        <w:t xml:space="preserve"> </w:t>
      </w:r>
      <w:r w:rsidRPr="009B2F9C">
        <w:rPr>
          <w:rFonts w:hint="cs"/>
          <w:rtl/>
        </w:rPr>
        <w:t xml:space="preserve">לחולה. </w:t>
      </w:r>
    </w:p>
    <w:p w:rsidR="00DF26AC" w:rsidRPr="009B2F9C" w:rsidP="00F068F6">
      <w:pPr>
        <w:spacing w:before="180" w:after="120" w:line="224" w:lineRule="exact"/>
        <w:ind w:left="340"/>
        <w:jc w:val="both"/>
        <w:rPr>
          <w:rFonts w:cs="FrankRuehl"/>
          <w:sz w:val="20"/>
          <w:szCs w:val="22"/>
          <w:rtl/>
        </w:rPr>
      </w:pPr>
      <w:r w:rsidRPr="009B2F9C">
        <w:rPr>
          <w:rFonts w:cs="FrankRuehl" w:hint="cs"/>
          <w:sz w:val="20"/>
          <w:szCs w:val="22"/>
          <w:rtl/>
        </w:rPr>
        <w:t>בתי החולים שלא מינו "מנהל מקרה" רפואי הסבירו, כי לפי שיטת העבודה שלהם כל רופא מתמחה אחראי לחולה מסוים, ורופא בכיר אחראי לכמה חולים, או ששני רופאים בכירים ומתמחים מחלקים ביניהם את האחראיות למחצית חולי המחלקה. עוד הסבירו, כי חולים עם בעיות מורכבות או רב-תחומיות או חולים המאושפזים במחלקות "לוויין" מטופלים כשאר החולים באותן המחלקות. עוד עלה, כי בבתי חולים אלה עדיין לא הוכן נוהל פנימי למינוי "מנהל מקרה" רפואי.</w:t>
      </w:r>
    </w:p>
    <w:p w:rsidR="00DF26AC" w:rsidRPr="009B2F9C" w:rsidP="007501E6">
      <w:pPr>
        <w:pStyle w:val="ListParagraph"/>
        <w:numPr>
          <w:ilvl w:val="0"/>
          <w:numId w:val="4"/>
        </w:numPr>
        <w:spacing w:after="240" w:line="224" w:lineRule="exact"/>
        <w:ind w:left="360"/>
        <w:contextualSpacing w:val="0"/>
        <w:jc w:val="both"/>
        <w:rPr>
          <w:rFonts w:ascii="Times New Roman" w:hAnsi="Times New Roman" w:cs="FrankRuehl"/>
          <w:sz w:val="20"/>
          <w:rtl/>
        </w:rPr>
      </w:pPr>
      <w:r w:rsidRPr="009B2F9C">
        <w:rPr>
          <w:rStyle w:val="Heading5Char"/>
          <w:rFonts w:ascii="Times New Roman" w:hAnsi="Times New Roman" w:cs="FrankRuehl" w:hint="cs"/>
          <w:spacing w:val="40"/>
          <w:sz w:val="20"/>
          <w:szCs w:val="22"/>
          <w:rtl/>
        </w:rPr>
        <w:t>הפגיעה</w:t>
      </w:r>
      <w:r w:rsidRPr="009B2F9C">
        <w:rPr>
          <w:rStyle w:val="Heading5Char"/>
          <w:rFonts w:ascii="Times New Roman" w:hAnsi="Times New Roman" w:cs="FrankRuehl"/>
          <w:spacing w:val="40"/>
          <w:sz w:val="20"/>
          <w:szCs w:val="22"/>
          <w:rtl/>
        </w:rPr>
        <w:t xml:space="preserve"> </w:t>
      </w:r>
      <w:r w:rsidRPr="009B2F9C">
        <w:rPr>
          <w:rStyle w:val="Heading5Char"/>
          <w:rFonts w:ascii="Times New Roman" w:hAnsi="Times New Roman" w:cs="FrankRuehl" w:hint="cs"/>
          <w:spacing w:val="40"/>
          <w:sz w:val="20"/>
          <w:szCs w:val="22"/>
          <w:rtl/>
        </w:rPr>
        <w:t>באיכות</w:t>
      </w:r>
      <w:r w:rsidRPr="009B2F9C">
        <w:rPr>
          <w:rStyle w:val="Heading5Char"/>
          <w:rFonts w:ascii="Times New Roman" w:hAnsi="Times New Roman" w:cs="FrankRuehl"/>
          <w:spacing w:val="40"/>
          <w:sz w:val="20"/>
          <w:szCs w:val="22"/>
          <w:rtl/>
        </w:rPr>
        <w:t xml:space="preserve"> </w:t>
      </w:r>
      <w:r w:rsidRPr="009B2F9C">
        <w:rPr>
          <w:rStyle w:val="Heading5Char"/>
          <w:rFonts w:ascii="Times New Roman" w:hAnsi="Times New Roman" w:cs="FrankRuehl" w:hint="cs"/>
          <w:spacing w:val="40"/>
          <w:sz w:val="20"/>
          <w:szCs w:val="22"/>
          <w:rtl/>
        </w:rPr>
        <w:t>הטיפול</w:t>
      </w:r>
      <w:r w:rsidRPr="009B2F9C">
        <w:rPr>
          <w:rStyle w:val="Heading5Char"/>
          <w:rFonts w:ascii="Times New Roman" w:hAnsi="Times New Roman" w:cs="FrankRuehl"/>
          <w:spacing w:val="40"/>
          <w:sz w:val="20"/>
          <w:szCs w:val="22"/>
          <w:rtl/>
        </w:rPr>
        <w:t xml:space="preserve"> </w:t>
      </w:r>
      <w:r w:rsidRPr="009B2F9C">
        <w:rPr>
          <w:rStyle w:val="Heading5Char"/>
          <w:rFonts w:ascii="Times New Roman" w:hAnsi="Times New Roman" w:cs="FrankRuehl" w:hint="cs"/>
          <w:spacing w:val="40"/>
          <w:sz w:val="20"/>
          <w:szCs w:val="22"/>
          <w:rtl/>
        </w:rPr>
        <w:t>של</w:t>
      </w:r>
      <w:r w:rsidRPr="009B2F9C">
        <w:rPr>
          <w:rStyle w:val="Heading5Char"/>
          <w:rFonts w:ascii="Times New Roman" w:hAnsi="Times New Roman" w:cs="FrankRuehl"/>
          <w:spacing w:val="40"/>
          <w:sz w:val="20"/>
          <w:szCs w:val="22"/>
          <w:rtl/>
        </w:rPr>
        <w:t xml:space="preserve"> </w:t>
      </w:r>
      <w:r w:rsidRPr="009B2F9C">
        <w:rPr>
          <w:rStyle w:val="Heading5Char"/>
          <w:rFonts w:ascii="Times New Roman" w:hAnsi="Times New Roman" w:cs="FrankRuehl" w:hint="cs"/>
          <w:spacing w:val="40"/>
          <w:sz w:val="20"/>
          <w:szCs w:val="22"/>
          <w:rtl/>
        </w:rPr>
        <w:t>חולה</w:t>
      </w:r>
      <w:r w:rsidRPr="009B2F9C">
        <w:rPr>
          <w:rStyle w:val="Heading5Char"/>
          <w:rFonts w:ascii="Times New Roman" w:hAnsi="Times New Roman" w:cs="FrankRuehl"/>
          <w:spacing w:val="40"/>
          <w:sz w:val="20"/>
          <w:szCs w:val="22"/>
          <w:rtl/>
        </w:rPr>
        <w:t xml:space="preserve"> </w:t>
      </w:r>
      <w:r w:rsidRPr="009B2F9C">
        <w:rPr>
          <w:rStyle w:val="Heading5Char"/>
          <w:rFonts w:ascii="Times New Roman" w:hAnsi="Times New Roman" w:cs="FrankRuehl" w:hint="cs"/>
          <w:spacing w:val="40"/>
          <w:sz w:val="20"/>
          <w:szCs w:val="22"/>
          <w:rtl/>
        </w:rPr>
        <w:t>המאושפז</w:t>
      </w:r>
      <w:r w:rsidRPr="009B2F9C">
        <w:rPr>
          <w:rStyle w:val="Heading5Char"/>
          <w:rFonts w:ascii="Times New Roman" w:hAnsi="Times New Roman" w:cs="FrankRuehl"/>
          <w:spacing w:val="40"/>
          <w:sz w:val="20"/>
          <w:szCs w:val="22"/>
          <w:rtl/>
        </w:rPr>
        <w:t xml:space="preserve"> </w:t>
      </w:r>
      <w:r w:rsidRPr="009B2F9C">
        <w:rPr>
          <w:rStyle w:val="Heading5Char"/>
          <w:rFonts w:ascii="Times New Roman" w:hAnsi="Times New Roman" w:cs="FrankRuehl" w:hint="cs"/>
          <w:spacing w:val="40"/>
          <w:sz w:val="20"/>
          <w:szCs w:val="22"/>
          <w:rtl/>
        </w:rPr>
        <w:t>במחלקות</w:t>
      </w:r>
      <w:r w:rsidRPr="009B2F9C">
        <w:rPr>
          <w:rStyle w:val="Heading5Char"/>
          <w:rFonts w:ascii="Times New Roman" w:hAnsi="Times New Roman" w:cs="FrankRuehl"/>
          <w:spacing w:val="40"/>
          <w:sz w:val="20"/>
          <w:szCs w:val="22"/>
          <w:rtl/>
        </w:rPr>
        <w:t xml:space="preserve"> </w:t>
      </w:r>
      <w:r w:rsidRPr="009B2F9C">
        <w:rPr>
          <w:rStyle w:val="Heading5Char"/>
          <w:rFonts w:ascii="Times New Roman" w:hAnsi="Times New Roman" w:cs="FrankRuehl" w:hint="cs"/>
          <w:spacing w:val="40"/>
          <w:sz w:val="20"/>
          <w:szCs w:val="22"/>
          <w:rtl/>
        </w:rPr>
        <w:t>לוויין:</w:t>
      </w:r>
      <w:r w:rsidRPr="009B2F9C">
        <w:rPr>
          <w:rFonts w:ascii="Times New Roman" w:hAnsi="Times New Roman" w:cs="FrankRuehl" w:hint="cs"/>
          <w:sz w:val="20"/>
          <w:rtl/>
        </w:rPr>
        <w:t xml:space="preserve"> כאמור, בשל מצוקת האשפוז ומחסור במיטות לעתים מאשפזים חולים במחלקת "לוויין", שאינה המחלקה שבה הוא צריך להיות מאושפז לפי אופי מחלתו. ניתוקו של החולה מהמחלקה המקורית עלול לגרום לפגיעה באיכות הטיפול בו, שכן זמינותם של רופאי המחלקה המקורית לטפל בו נמוכה מזמינותם לטפל בחולים אחרים במחלקה. מצד שני הצוות הרפואי במחלקות הלוויין אינו מיומן בטיפול במחלתו ואף עלול לתת לטיפול בו עדיפות נמוכה יותר מהטיפול ביתר החולים במחלקת הלוויין. </w:t>
      </w:r>
    </w:p>
    <w:p w:rsidR="00DF26AC" w:rsidRPr="009B2F9C" w:rsidP="00F068F6">
      <w:pPr>
        <w:pStyle w:val="RESHET"/>
        <w:keepLines/>
        <w:spacing w:line="224" w:lineRule="exact"/>
        <w:ind w:left="567"/>
        <w:rPr>
          <w:rtl/>
        </w:rPr>
      </w:pPr>
      <w:r w:rsidRPr="009B2F9C">
        <w:rPr>
          <w:rFonts w:hint="cs"/>
          <w:rtl/>
        </w:rPr>
        <w:t xml:space="preserve">הזכויות של חולה במחלקת הלוויין עלולות להיפגע מאחר שאינו מאושפז </w:t>
      </w:r>
      <w:r w:rsidRPr="009B2F9C">
        <w:rPr>
          <w:rtl/>
        </w:rPr>
        <w:t>ב</w:t>
      </w:r>
      <w:r w:rsidRPr="009B2F9C">
        <w:rPr>
          <w:rFonts w:hint="cs"/>
          <w:rtl/>
        </w:rPr>
        <w:t xml:space="preserve">מחלקה המקורית שבה יש </w:t>
      </w:r>
      <w:r w:rsidRPr="009B2F9C">
        <w:rPr>
          <w:rtl/>
        </w:rPr>
        <w:t xml:space="preserve">צוות רפואי וסיעודי שצבר ניסיון בטיפול </w:t>
      </w:r>
      <w:r w:rsidRPr="009B2F9C">
        <w:rPr>
          <w:rFonts w:hint="cs"/>
          <w:rtl/>
        </w:rPr>
        <w:t>המתאים לו.</w:t>
      </w:r>
    </w:p>
    <w:p w:rsidR="00DF26AC" w:rsidRPr="009B2F9C" w:rsidP="00F068F6">
      <w:pPr>
        <w:pStyle w:val="RESHET"/>
        <w:keepLines/>
        <w:spacing w:line="224" w:lineRule="exact"/>
        <w:ind w:left="567"/>
        <w:rPr>
          <w:rtl/>
        </w:rPr>
      </w:pPr>
      <w:r w:rsidRPr="009B2F9C">
        <w:rPr>
          <w:rFonts w:hint="cs"/>
          <w:rtl/>
        </w:rPr>
        <w:t xml:space="preserve">לדעת משרד מבקר המדינה, נוכח אי-יישומו של נוהל משרד הבריאות בנוגע למינוי "מנהל מקרה" רפואי, על המשרד לפעול להטמעת הנוהל באופן שיובטח הטיפול הרפואי הנאות בחולים עם בעיות מורכבות או רב-תחומיות, או בחולים המאושפזים במחלקות "לוויין". </w:t>
      </w:r>
    </w:p>
    <w:p w:rsidR="00DF26AC" w:rsidRPr="009B2F9C" w:rsidP="009B2F9C">
      <w:pPr>
        <w:spacing w:after="120" w:line="230" w:lineRule="exact"/>
        <w:jc w:val="both"/>
        <w:rPr>
          <w:rFonts w:cs="FrankRuehl"/>
          <w:sz w:val="20"/>
          <w:szCs w:val="22"/>
          <w:rtl/>
        </w:rPr>
      </w:pPr>
    </w:p>
    <w:p w:rsidR="00DF26AC" w:rsidRPr="008D22BD" w:rsidP="009B2F9C">
      <w:pPr>
        <w:pStyle w:val="KOT4"/>
        <w:rPr>
          <w:rtl/>
        </w:rPr>
      </w:pPr>
      <w:bookmarkStart w:id="31" w:name="_Toc403642031"/>
      <w:r w:rsidRPr="008D22BD">
        <w:rPr>
          <w:rFonts w:hint="cs"/>
          <w:rtl/>
        </w:rPr>
        <w:t>דחיות של ניתוחים</w:t>
      </w:r>
      <w:bookmarkEnd w:id="31"/>
    </w:p>
    <w:p w:rsidR="00DF26AC" w:rsidRPr="009B2F9C" w:rsidP="00F068F6">
      <w:pPr>
        <w:spacing w:after="240" w:line="230" w:lineRule="exact"/>
        <w:jc w:val="both"/>
        <w:rPr>
          <w:rFonts w:cs="FrankRuehl"/>
          <w:sz w:val="20"/>
          <w:szCs w:val="22"/>
          <w:rtl/>
        </w:rPr>
      </w:pPr>
      <w:r w:rsidRPr="009B2F9C">
        <w:rPr>
          <w:rFonts w:cs="FrankRuehl" w:hint="cs"/>
          <w:sz w:val="20"/>
          <w:szCs w:val="22"/>
          <w:rtl/>
        </w:rPr>
        <w:t xml:space="preserve">מבדיקת תלונות שהופנו למשרד מבקר המדינה עלה, כי קורה שניתוחים מבוטלים או נדחים "ברגע האחרון", לעתים לאחר שהחולה כבר הוכן לניתוח והיה בצום. יש אף מטופלים שהניתוח שלהם נדחה כמה פעמים. גם במשרד הבריאות התקבלו תלונות בעניין זה. </w:t>
      </w:r>
    </w:p>
    <w:p w:rsidR="00DF26AC" w:rsidRPr="009B2F9C" w:rsidP="00F068F6">
      <w:pPr>
        <w:pStyle w:val="RESHET"/>
        <w:rPr>
          <w:rtl/>
        </w:rPr>
      </w:pPr>
      <w:r w:rsidRPr="009B2F9C">
        <w:rPr>
          <w:rFonts w:hint="cs"/>
          <w:rtl/>
        </w:rPr>
        <w:t>דחיית</w:t>
      </w:r>
      <w:r w:rsidRPr="009B2F9C">
        <w:rPr>
          <w:rtl/>
        </w:rPr>
        <w:t xml:space="preserve"> ניתוח ברגע האחרון </w:t>
      </w:r>
      <w:r w:rsidRPr="009B2F9C">
        <w:rPr>
          <w:rFonts w:hint="cs"/>
          <w:rtl/>
        </w:rPr>
        <w:t>פוגעת</w:t>
      </w:r>
      <w:r w:rsidRPr="009B2F9C">
        <w:rPr>
          <w:rtl/>
        </w:rPr>
        <w:t xml:space="preserve"> בחולה ובבני משפחתו </w:t>
      </w:r>
      <w:r w:rsidRPr="009B2F9C">
        <w:rPr>
          <w:rFonts w:hint="cs"/>
          <w:rtl/>
        </w:rPr>
        <w:t>-</w:t>
      </w:r>
      <w:r w:rsidRPr="009B2F9C">
        <w:rPr>
          <w:rtl/>
        </w:rPr>
        <w:t xml:space="preserve"> </w:t>
      </w:r>
      <w:r w:rsidRPr="009B2F9C">
        <w:rPr>
          <w:rFonts w:hint="cs"/>
          <w:rtl/>
        </w:rPr>
        <w:t xml:space="preserve">היא מעלה את </w:t>
      </w:r>
      <w:r w:rsidRPr="009B2F9C">
        <w:rPr>
          <w:rtl/>
        </w:rPr>
        <w:t>רמת החרדה ואי</w:t>
      </w:r>
      <w:r w:rsidRPr="009B2F9C">
        <w:rPr>
          <w:rFonts w:hint="cs"/>
          <w:rtl/>
        </w:rPr>
        <w:t>-</w:t>
      </w:r>
      <w:r w:rsidRPr="009B2F9C">
        <w:rPr>
          <w:rtl/>
        </w:rPr>
        <w:t>הוודאות</w:t>
      </w:r>
      <w:r w:rsidRPr="009B2F9C">
        <w:rPr>
          <w:rFonts w:hint="cs"/>
          <w:rtl/>
        </w:rPr>
        <w:t xml:space="preserve"> שלו</w:t>
      </w:r>
      <w:r w:rsidRPr="009B2F9C">
        <w:rPr>
          <w:rtl/>
        </w:rPr>
        <w:t xml:space="preserve">, </w:t>
      </w:r>
      <w:r w:rsidRPr="009B2F9C">
        <w:rPr>
          <w:rFonts w:hint="cs"/>
          <w:rtl/>
        </w:rPr>
        <w:t>גורמת לו להרגיש שלא מתחשבים בו ואף מזלזלים ברגשותיו</w:t>
      </w:r>
      <w:r w:rsidRPr="009B2F9C">
        <w:rPr>
          <w:rtl/>
        </w:rPr>
        <w:t xml:space="preserve">, </w:t>
      </w:r>
      <w:r w:rsidRPr="009B2F9C">
        <w:rPr>
          <w:rFonts w:hint="cs"/>
          <w:rtl/>
        </w:rPr>
        <w:t>מגדילה את העומס</w:t>
      </w:r>
      <w:r w:rsidRPr="009B2F9C">
        <w:rPr>
          <w:rtl/>
        </w:rPr>
        <w:t xml:space="preserve"> </w:t>
      </w:r>
      <w:r w:rsidRPr="009B2F9C">
        <w:rPr>
          <w:rFonts w:hint="cs"/>
          <w:rtl/>
        </w:rPr>
        <w:t>המוטל</w:t>
      </w:r>
      <w:r w:rsidRPr="009B2F9C">
        <w:rPr>
          <w:rtl/>
        </w:rPr>
        <w:t xml:space="preserve"> </w:t>
      </w:r>
      <w:r w:rsidRPr="009B2F9C">
        <w:rPr>
          <w:rFonts w:hint="cs"/>
          <w:rtl/>
        </w:rPr>
        <w:t>על</w:t>
      </w:r>
      <w:r w:rsidRPr="009B2F9C">
        <w:rPr>
          <w:rtl/>
        </w:rPr>
        <w:t xml:space="preserve"> </w:t>
      </w:r>
      <w:r w:rsidRPr="009B2F9C">
        <w:rPr>
          <w:rFonts w:hint="cs"/>
          <w:rtl/>
        </w:rPr>
        <w:t>בני</w:t>
      </w:r>
      <w:r w:rsidRPr="009B2F9C">
        <w:rPr>
          <w:rtl/>
        </w:rPr>
        <w:t xml:space="preserve"> </w:t>
      </w:r>
      <w:r w:rsidRPr="009B2F9C">
        <w:rPr>
          <w:rFonts w:hint="cs"/>
          <w:rtl/>
        </w:rPr>
        <w:t>המשפחה</w:t>
      </w:r>
      <w:r w:rsidRPr="009B2F9C">
        <w:rPr>
          <w:rtl/>
        </w:rPr>
        <w:t xml:space="preserve"> </w:t>
      </w:r>
      <w:r w:rsidRPr="009B2F9C">
        <w:rPr>
          <w:rFonts w:hint="cs"/>
          <w:rtl/>
        </w:rPr>
        <w:t>המלווים</w:t>
      </w:r>
      <w:r w:rsidRPr="009B2F9C">
        <w:rPr>
          <w:rtl/>
        </w:rPr>
        <w:t xml:space="preserve"> </w:t>
      </w:r>
      <w:r w:rsidRPr="009B2F9C">
        <w:rPr>
          <w:rFonts w:hint="cs"/>
          <w:rtl/>
        </w:rPr>
        <w:t>את</w:t>
      </w:r>
      <w:r w:rsidRPr="009B2F9C">
        <w:rPr>
          <w:rtl/>
        </w:rPr>
        <w:t xml:space="preserve"> </w:t>
      </w:r>
      <w:r w:rsidRPr="009B2F9C">
        <w:rPr>
          <w:rFonts w:hint="cs"/>
          <w:rtl/>
        </w:rPr>
        <w:t>החולה</w:t>
      </w:r>
      <w:r w:rsidRPr="009B2F9C">
        <w:rPr>
          <w:rtl/>
        </w:rPr>
        <w:t xml:space="preserve"> </w:t>
      </w:r>
      <w:r w:rsidRPr="009B2F9C">
        <w:rPr>
          <w:rFonts w:hint="cs"/>
          <w:rtl/>
        </w:rPr>
        <w:t>ולעתים</w:t>
      </w:r>
      <w:r w:rsidRPr="009B2F9C">
        <w:rPr>
          <w:rtl/>
        </w:rPr>
        <w:t xml:space="preserve"> </w:t>
      </w:r>
      <w:r w:rsidRPr="009B2F9C">
        <w:rPr>
          <w:rFonts w:hint="cs"/>
          <w:rtl/>
        </w:rPr>
        <w:t>אף</w:t>
      </w:r>
      <w:r w:rsidRPr="009B2F9C">
        <w:rPr>
          <w:rtl/>
        </w:rPr>
        <w:t xml:space="preserve"> </w:t>
      </w:r>
      <w:r w:rsidRPr="009B2F9C">
        <w:rPr>
          <w:rFonts w:hint="cs"/>
          <w:rtl/>
        </w:rPr>
        <w:t>עלולה</w:t>
      </w:r>
      <w:r w:rsidRPr="009B2F9C">
        <w:rPr>
          <w:rtl/>
        </w:rPr>
        <w:t xml:space="preserve"> </w:t>
      </w:r>
      <w:r w:rsidRPr="009B2F9C">
        <w:rPr>
          <w:rFonts w:hint="cs"/>
          <w:rtl/>
        </w:rPr>
        <w:t>לסכן מבחינה רפואית את החולה</w:t>
      </w:r>
      <w:r w:rsidRPr="009B2F9C">
        <w:rPr>
          <w:rtl/>
        </w:rPr>
        <w:t xml:space="preserve"> </w:t>
      </w:r>
      <w:r w:rsidRPr="009B2F9C">
        <w:rPr>
          <w:rFonts w:hint="cs"/>
          <w:rtl/>
        </w:rPr>
        <w:t>שניתוחו</w:t>
      </w:r>
      <w:r w:rsidRPr="009B2F9C">
        <w:rPr>
          <w:rtl/>
        </w:rPr>
        <w:t xml:space="preserve"> נדחה.</w:t>
      </w:r>
    </w:p>
    <w:p w:rsidR="00DF26AC" w:rsidRPr="009B2F9C" w:rsidP="00F068F6">
      <w:pPr>
        <w:pStyle w:val="RESHET"/>
        <w:rPr>
          <w:rtl/>
        </w:rPr>
      </w:pPr>
      <w:r w:rsidRPr="009B2F9C">
        <w:rPr>
          <w:rFonts w:hint="cs"/>
          <w:rtl/>
        </w:rPr>
        <w:t xml:space="preserve">בבדיקה עלה, כי לשבעה מ-18 בתי החולים שנבדקו אין נתונים שניתן ללמוד מהם כמה ניתוחים נדחו בשנת 2013 ומה היו הסיבות לכך. מנתוני שאר בתי החולים עולה כי היקף הניתוחים שנדחו או בוטלו ברגע האחרון הוא בין 2% ל-6%. בסך הכול מדובר בכמה מאות מקרים בשנה בכל אחד מבתי החולים. הסיבות לדחיות ולביטולים של ניתוחים שעליהן דיווחו בתי החולים הם: התארכות ניתוחים מתוכננים; הצורך לבצע ניתוחים דחופים; החלטה רפואית; אי-ביצוע ההכנות לניתוח כנדרש; טעות בהזמנת הניתוח ועוד. </w:t>
      </w:r>
    </w:p>
    <w:p w:rsidR="00DF26AC" w:rsidRPr="009B2F9C" w:rsidP="00F068F6">
      <w:pPr>
        <w:pStyle w:val="RESHET"/>
        <w:rPr>
          <w:rtl/>
        </w:rPr>
      </w:pPr>
      <w:r w:rsidRPr="009B2F9C">
        <w:rPr>
          <w:rFonts w:hint="cs"/>
          <w:rtl/>
        </w:rPr>
        <w:t>לדעת משרד מבקר המדינה, כדי למנוע פגיעה בכבוד החולה, ביחסי האמון שבינו ובין הרופא</w:t>
      </w:r>
      <w:r w:rsidRPr="009B2F9C">
        <w:rPr>
          <w:rtl/>
        </w:rPr>
        <w:t>, ברגשותיו וב</w:t>
      </w:r>
      <w:r w:rsidRPr="009B2F9C">
        <w:rPr>
          <w:rFonts w:hint="cs"/>
          <w:rtl/>
        </w:rPr>
        <w:t xml:space="preserve">רגשות </w:t>
      </w:r>
      <w:r w:rsidRPr="009B2F9C">
        <w:rPr>
          <w:rtl/>
        </w:rPr>
        <w:t>בני משפחתו</w:t>
      </w:r>
      <w:r w:rsidRPr="009B2F9C">
        <w:rPr>
          <w:rFonts w:hint="cs"/>
          <w:rtl/>
        </w:rPr>
        <w:t xml:space="preserve"> - על המשרד ובתי החולים למפות את הנתונים על היקף הדחיות והביטולים של ניתוחים ברגע האחרון ולנתח את הסיבות לכך. בהתאם</w:t>
      </w:r>
      <w:r w:rsidRPr="009B2F9C">
        <w:rPr>
          <w:rtl/>
        </w:rPr>
        <w:t xml:space="preserve"> לכך עליהם להנהיג פתרונות </w:t>
      </w:r>
      <w:r w:rsidRPr="009B2F9C">
        <w:rPr>
          <w:rFonts w:hint="cs"/>
          <w:rtl/>
        </w:rPr>
        <w:t>מעשיים</w:t>
      </w:r>
      <w:r w:rsidRPr="009B2F9C">
        <w:rPr>
          <w:rtl/>
        </w:rPr>
        <w:t xml:space="preserve"> </w:t>
      </w:r>
      <w:r w:rsidRPr="009B2F9C">
        <w:rPr>
          <w:rFonts w:hint="cs"/>
          <w:rtl/>
        </w:rPr>
        <w:t>שיצמצמו</w:t>
      </w:r>
      <w:r w:rsidRPr="009B2F9C">
        <w:rPr>
          <w:rtl/>
        </w:rPr>
        <w:t xml:space="preserve"> </w:t>
      </w:r>
      <w:r w:rsidRPr="009B2F9C">
        <w:rPr>
          <w:rFonts w:hint="cs"/>
          <w:rtl/>
        </w:rPr>
        <w:t>דחיות</w:t>
      </w:r>
      <w:r w:rsidRPr="009B2F9C">
        <w:rPr>
          <w:rtl/>
        </w:rPr>
        <w:t xml:space="preserve"> </w:t>
      </w:r>
      <w:r w:rsidRPr="009B2F9C">
        <w:rPr>
          <w:rFonts w:hint="cs"/>
          <w:rtl/>
        </w:rPr>
        <w:t>וביטולים</w:t>
      </w:r>
      <w:r w:rsidRPr="009B2F9C">
        <w:rPr>
          <w:rtl/>
        </w:rPr>
        <w:t xml:space="preserve"> </w:t>
      </w:r>
      <w:r w:rsidRPr="009B2F9C">
        <w:rPr>
          <w:rFonts w:hint="cs"/>
          <w:rtl/>
        </w:rPr>
        <w:t>של</w:t>
      </w:r>
      <w:r w:rsidRPr="009B2F9C">
        <w:rPr>
          <w:rtl/>
        </w:rPr>
        <w:t xml:space="preserve"> </w:t>
      </w:r>
      <w:r w:rsidRPr="009B2F9C">
        <w:rPr>
          <w:rFonts w:hint="cs"/>
          <w:rtl/>
        </w:rPr>
        <w:t>ניתוחים</w:t>
      </w:r>
      <w:r w:rsidRPr="009B2F9C">
        <w:rPr>
          <w:rtl/>
        </w:rPr>
        <w:t xml:space="preserve">, </w:t>
      </w:r>
      <w:r w:rsidRPr="009B2F9C">
        <w:rPr>
          <w:rFonts w:hint="cs"/>
          <w:rtl/>
        </w:rPr>
        <w:t>למשל בגלל אי</w:t>
      </w:r>
      <w:r w:rsidRPr="009B2F9C">
        <w:rPr>
          <w:rtl/>
        </w:rPr>
        <w:t>-</w:t>
      </w:r>
      <w:r w:rsidRPr="009B2F9C">
        <w:rPr>
          <w:rFonts w:hint="cs"/>
          <w:rtl/>
        </w:rPr>
        <w:t>הכנת</w:t>
      </w:r>
      <w:r w:rsidRPr="009B2F9C">
        <w:rPr>
          <w:rtl/>
        </w:rPr>
        <w:t xml:space="preserve"> </w:t>
      </w:r>
      <w:r w:rsidRPr="009B2F9C">
        <w:rPr>
          <w:rFonts w:hint="cs"/>
          <w:rtl/>
        </w:rPr>
        <w:t>החולה</w:t>
      </w:r>
      <w:r w:rsidRPr="009B2F9C">
        <w:rPr>
          <w:rtl/>
        </w:rPr>
        <w:t xml:space="preserve"> </w:t>
      </w:r>
      <w:r w:rsidRPr="009B2F9C">
        <w:rPr>
          <w:rFonts w:hint="cs"/>
          <w:rtl/>
        </w:rPr>
        <w:t>או</w:t>
      </w:r>
      <w:r w:rsidRPr="009B2F9C">
        <w:rPr>
          <w:rtl/>
        </w:rPr>
        <w:t xml:space="preserve"> </w:t>
      </w:r>
      <w:r w:rsidRPr="009B2F9C">
        <w:rPr>
          <w:rFonts w:hint="cs"/>
          <w:rtl/>
        </w:rPr>
        <w:t>הצוות</w:t>
      </w:r>
      <w:r w:rsidRPr="009B2F9C">
        <w:rPr>
          <w:rtl/>
        </w:rPr>
        <w:t xml:space="preserve"> </w:t>
      </w:r>
      <w:r w:rsidRPr="009B2F9C">
        <w:rPr>
          <w:rFonts w:hint="cs"/>
          <w:rtl/>
        </w:rPr>
        <w:t>כנדרש</w:t>
      </w:r>
      <w:r w:rsidRPr="009B2F9C">
        <w:rPr>
          <w:rtl/>
        </w:rPr>
        <w:t>. במקרים ש</w:t>
      </w:r>
      <w:r w:rsidRPr="009B2F9C">
        <w:rPr>
          <w:rFonts w:hint="cs"/>
          <w:rtl/>
        </w:rPr>
        <w:t>בהם</w:t>
      </w:r>
      <w:r w:rsidRPr="009B2F9C">
        <w:rPr>
          <w:rtl/>
        </w:rPr>
        <w:t xml:space="preserve"> </w:t>
      </w:r>
      <w:r w:rsidRPr="009B2F9C">
        <w:rPr>
          <w:rFonts w:hint="cs"/>
          <w:rtl/>
        </w:rPr>
        <w:t>אין</w:t>
      </w:r>
      <w:r w:rsidRPr="009B2F9C">
        <w:rPr>
          <w:rtl/>
        </w:rPr>
        <w:t xml:space="preserve"> בררה אלא לדחות או לבטל את הניתוח - </w:t>
      </w:r>
      <w:r w:rsidRPr="009B2F9C">
        <w:rPr>
          <w:rFonts w:hint="cs"/>
          <w:rtl/>
        </w:rPr>
        <w:t>יש</w:t>
      </w:r>
      <w:r w:rsidRPr="009B2F9C">
        <w:rPr>
          <w:rtl/>
        </w:rPr>
        <w:t xml:space="preserve"> </w:t>
      </w:r>
      <w:r w:rsidRPr="009B2F9C">
        <w:rPr>
          <w:rFonts w:hint="cs"/>
          <w:rtl/>
        </w:rPr>
        <w:t>להפיק</w:t>
      </w:r>
      <w:r w:rsidRPr="009B2F9C">
        <w:rPr>
          <w:rtl/>
        </w:rPr>
        <w:t xml:space="preserve"> </w:t>
      </w:r>
      <w:r w:rsidRPr="009B2F9C">
        <w:rPr>
          <w:rFonts w:hint="cs"/>
          <w:rtl/>
        </w:rPr>
        <w:t>לקחים</w:t>
      </w:r>
      <w:r w:rsidRPr="009B2F9C">
        <w:rPr>
          <w:rtl/>
        </w:rPr>
        <w:t xml:space="preserve"> </w:t>
      </w:r>
      <w:r w:rsidRPr="009B2F9C">
        <w:rPr>
          <w:rFonts w:hint="cs"/>
          <w:rtl/>
        </w:rPr>
        <w:t>על</w:t>
      </w:r>
      <w:r w:rsidRPr="009B2F9C">
        <w:rPr>
          <w:rtl/>
        </w:rPr>
        <w:t xml:space="preserve"> </w:t>
      </w:r>
      <w:r w:rsidRPr="009B2F9C">
        <w:rPr>
          <w:rFonts w:hint="cs"/>
          <w:rtl/>
        </w:rPr>
        <w:t>מנת</w:t>
      </w:r>
      <w:r w:rsidRPr="009B2F9C">
        <w:rPr>
          <w:rtl/>
        </w:rPr>
        <w:t xml:space="preserve"> </w:t>
      </w:r>
      <w:r w:rsidRPr="009B2F9C">
        <w:rPr>
          <w:rFonts w:hint="cs"/>
          <w:rtl/>
        </w:rPr>
        <w:t>שלא</w:t>
      </w:r>
      <w:r w:rsidRPr="009B2F9C">
        <w:rPr>
          <w:rtl/>
        </w:rPr>
        <w:t xml:space="preserve"> </w:t>
      </w:r>
      <w:r w:rsidRPr="009B2F9C">
        <w:rPr>
          <w:rFonts w:hint="cs"/>
          <w:rtl/>
        </w:rPr>
        <w:t>יישנו</w:t>
      </w:r>
      <w:r w:rsidRPr="009B2F9C">
        <w:rPr>
          <w:rtl/>
        </w:rPr>
        <w:t>.</w:t>
      </w:r>
      <w:r w:rsidRPr="009B2F9C">
        <w:rPr>
          <w:rFonts w:hint="cs"/>
          <w:rtl/>
        </w:rPr>
        <w:t xml:space="preserve"> על המשרד לשקול לכלול בין מדדי האיכות של כל בית חולים את היקף הביטולים והדחיות של הניתוחים ברגע האחרון, ולשים לו למטרה לצמצם אותם. </w:t>
      </w:r>
    </w:p>
    <w:p w:rsidR="00DF26AC" w:rsidRPr="009B2F9C" w:rsidP="00F068F6">
      <w:pPr>
        <w:spacing w:before="180" w:after="120" w:line="230" w:lineRule="exact"/>
        <w:jc w:val="both"/>
        <w:rPr>
          <w:rFonts w:cs="FrankRuehl"/>
          <w:sz w:val="20"/>
          <w:szCs w:val="22"/>
          <w:rtl/>
        </w:rPr>
      </w:pPr>
      <w:r w:rsidRPr="009B2F9C">
        <w:rPr>
          <w:rFonts w:cs="FrankRuehl" w:hint="cs"/>
          <w:sz w:val="20"/>
          <w:szCs w:val="22"/>
          <w:rtl/>
        </w:rPr>
        <w:t>בתשובתו מדצמבר 2014 מסר המשרד, כי הוא יגדיר מדד ייעודי למדידת אחוז הביטולים והדחיות של ניתוחים. לאחר שיקיים מחקר בשנת 2015 על היקף הניתוחים שבוטלו או נדחו בבתי החולים ברגע האחרון, יפעל בהתאם לממצאי המחקר להעלאת המודעות לנושא.</w:t>
      </w:r>
    </w:p>
    <w:p w:rsidR="00DF26AC" w:rsidRPr="009B2F9C" w:rsidP="009B2F9C">
      <w:pPr>
        <w:spacing w:after="120" w:line="230" w:lineRule="exact"/>
        <w:jc w:val="both"/>
        <w:rPr>
          <w:rFonts w:cs="FrankRuehl"/>
          <w:sz w:val="20"/>
          <w:szCs w:val="22"/>
          <w:rtl/>
        </w:rPr>
      </w:pPr>
    </w:p>
    <w:p w:rsidR="00DF26AC" w:rsidRPr="009B2F9C" w:rsidP="009B2F9C">
      <w:pPr>
        <w:spacing w:after="120" w:line="230" w:lineRule="exact"/>
        <w:jc w:val="both"/>
        <w:rPr>
          <w:rFonts w:cs="FrankRuehl"/>
          <w:sz w:val="20"/>
          <w:szCs w:val="22"/>
          <w:rtl/>
        </w:rPr>
      </w:pPr>
    </w:p>
    <w:p w:rsidR="00DF26AC" w:rsidP="009B2F9C">
      <w:pPr>
        <w:pStyle w:val="KOT4"/>
        <w:rPr>
          <w:rtl/>
        </w:rPr>
      </w:pPr>
      <w:bookmarkStart w:id="32" w:name="_Toc403642032"/>
      <w:r>
        <w:rPr>
          <w:rFonts w:hint="cs"/>
          <w:rtl/>
        </w:rPr>
        <w:t>המתנת חולים לבדיקות במהלך האשפוז</w:t>
      </w:r>
      <w:bookmarkEnd w:id="32"/>
    </w:p>
    <w:p w:rsidR="00DF26AC" w:rsidRPr="009B2F9C" w:rsidP="006B260E">
      <w:pPr>
        <w:spacing w:after="240" w:line="230" w:lineRule="exact"/>
        <w:jc w:val="both"/>
        <w:rPr>
          <w:rFonts w:cs="FrankRuehl"/>
          <w:sz w:val="20"/>
          <w:szCs w:val="22"/>
          <w:rtl/>
        </w:rPr>
      </w:pPr>
      <w:r w:rsidRPr="009B2F9C">
        <w:rPr>
          <w:rFonts w:cs="FrankRuehl" w:hint="cs"/>
          <w:sz w:val="20"/>
          <w:szCs w:val="22"/>
          <w:rtl/>
        </w:rPr>
        <w:t>חולים המאושפזים בבית החולים עוברים במהלך האשפוז בדיקות כמו</w:t>
      </w:r>
      <w:r w:rsidRPr="009B2F9C">
        <w:rPr>
          <w:rFonts w:cs="FrankRuehl"/>
          <w:sz w:val="20"/>
          <w:szCs w:val="22"/>
          <w:rtl/>
        </w:rPr>
        <w:t xml:space="preserve">: הדמיות </w:t>
      </w:r>
      <w:r w:rsidRPr="009B2F9C">
        <w:rPr>
          <w:rFonts w:cs="FrankRuehl"/>
          <w:sz w:val="20"/>
          <w:szCs w:val="22"/>
        </w:rPr>
        <w:t>MRI</w:t>
      </w:r>
      <w:r w:rsidRPr="009B2F9C">
        <w:rPr>
          <w:rFonts w:cs="FrankRuehl"/>
          <w:sz w:val="20"/>
          <w:szCs w:val="22"/>
          <w:rtl/>
        </w:rPr>
        <w:t>, בדיקת</w:t>
      </w:r>
      <w:r w:rsidR="006B260E">
        <w:rPr>
          <w:rFonts w:cs="FrankRuehl" w:hint="cs"/>
          <w:sz w:val="20"/>
          <w:szCs w:val="22"/>
          <w:rtl/>
        </w:rPr>
        <w:t xml:space="preserve"> </w:t>
      </w:r>
      <w:r w:rsidRPr="009B2F9C">
        <w:rPr>
          <w:rFonts w:cs="FrankRuehl" w:hint="cs"/>
          <w:sz w:val="20"/>
          <w:szCs w:val="22"/>
          <w:rtl/>
        </w:rPr>
        <w:t xml:space="preserve"> </w:t>
      </w:r>
      <w:r w:rsidRPr="009B2F9C">
        <w:rPr>
          <w:rFonts w:cs="FrankRuehl"/>
          <w:sz w:val="20"/>
          <w:szCs w:val="22"/>
        </w:rPr>
        <w:t>PETCT</w:t>
      </w:r>
      <w:r w:rsidRPr="009B2F9C">
        <w:rPr>
          <w:rFonts w:cs="FrankRuehl"/>
          <w:sz w:val="20"/>
          <w:szCs w:val="22"/>
          <w:rtl/>
        </w:rPr>
        <w:t xml:space="preserve">, בדיקות </w:t>
      </w:r>
      <w:r w:rsidRPr="009B2F9C">
        <w:rPr>
          <w:rFonts w:cs="FrankRuehl" w:hint="cs"/>
          <w:sz w:val="20"/>
          <w:szCs w:val="22"/>
          <w:rtl/>
        </w:rPr>
        <w:t>אולטרה-סאונד</w:t>
      </w:r>
      <w:r w:rsidRPr="009B2F9C">
        <w:rPr>
          <w:rFonts w:cs="FrankRuehl"/>
          <w:sz w:val="20"/>
          <w:szCs w:val="22"/>
          <w:rtl/>
        </w:rPr>
        <w:t xml:space="preserve"> שונות, בדיקות אחרות כמו אקו לב, מיפוי לב, ביופסיות, אנדוסקופיה </w:t>
      </w:r>
      <w:r w:rsidRPr="009B2F9C">
        <w:rPr>
          <w:rFonts w:cs="FrankRuehl" w:hint="cs"/>
          <w:sz w:val="20"/>
          <w:szCs w:val="22"/>
          <w:rtl/>
        </w:rPr>
        <w:t>ו</w:t>
      </w:r>
      <w:r w:rsidRPr="009B2F9C">
        <w:rPr>
          <w:rFonts w:cs="FrankRuehl"/>
          <w:sz w:val="20"/>
          <w:szCs w:val="22"/>
          <w:rtl/>
        </w:rPr>
        <w:t>קולונוסקופיה</w:t>
      </w:r>
      <w:r w:rsidRPr="009B2F9C">
        <w:rPr>
          <w:rFonts w:cs="FrankRuehl" w:hint="cs"/>
          <w:sz w:val="20"/>
          <w:szCs w:val="22"/>
          <w:rtl/>
        </w:rPr>
        <w:t xml:space="preserve">. כמה מנהלי מחלקות פנימיות מסרו לנציגי משרד מבקר המדינה, כי לעתים האשפוז של חולים מתארך בשל הצורך להמתין לבדיקות, שכן לפני ביצוען לא ניתן להתחיל בטיפול </w:t>
      </w:r>
      <w:r>
        <w:rPr>
          <w:rStyle w:val="FootnoteReference0"/>
          <w:rFonts w:cs="FrankRuehl"/>
          <w:sz w:val="20"/>
          <w:szCs w:val="22"/>
          <w:rtl/>
        </w:rPr>
        <w:footnoteReference w:id="59"/>
      </w:r>
      <w:r w:rsidRPr="009B2F9C">
        <w:rPr>
          <w:rFonts w:cs="FrankRuehl" w:hint="cs"/>
          <w:sz w:val="20"/>
          <w:szCs w:val="22"/>
          <w:rtl/>
        </w:rPr>
        <w:t>.</w:t>
      </w:r>
    </w:p>
    <w:p w:rsidR="00DF26AC" w:rsidRPr="009B2F9C" w:rsidP="006B260E">
      <w:pPr>
        <w:pStyle w:val="RESHET"/>
        <w:rPr>
          <w:rtl/>
        </w:rPr>
      </w:pPr>
      <w:r w:rsidRPr="009B2F9C">
        <w:rPr>
          <w:rFonts w:hint="cs"/>
          <w:rtl/>
        </w:rPr>
        <w:t>נוסף על האמור לעיל, אשפוז שמתמשך בגלל המתנה לבדיקות חושף את החולים לסיכונים מיותרים (כגון זיהומים נרכשים) וגורם נזק כלכלי למערכת.</w:t>
      </w:r>
    </w:p>
    <w:p w:rsidR="00DF26AC" w:rsidRPr="009B2F9C" w:rsidP="006B260E">
      <w:pPr>
        <w:spacing w:before="180" w:after="240" w:line="230" w:lineRule="exact"/>
        <w:jc w:val="both"/>
        <w:rPr>
          <w:rFonts w:cs="FrankRuehl"/>
          <w:sz w:val="20"/>
          <w:szCs w:val="22"/>
          <w:rtl/>
        </w:rPr>
      </w:pPr>
      <w:r w:rsidRPr="009B2F9C">
        <w:rPr>
          <w:rFonts w:cs="FrankRuehl" w:hint="cs"/>
          <w:sz w:val="20"/>
          <w:szCs w:val="22"/>
          <w:rtl/>
        </w:rPr>
        <w:t>בבדיקה עלה, כי רק מחצית מ-18 בתי החולים מרכזים נתונים על זמני המתנה של החולים לבדיקות במהלך האשפוז. כמה בתי חולים מסרו על התועלת שהפיקו מריכוז זמני ההמתנה ומניתוח הסיבות לכך. לדוגמה, בית חולים מסוים החליט על דרכי</w:t>
      </w:r>
      <w:r w:rsidRPr="009B2F9C">
        <w:rPr>
          <w:rFonts w:cs="FrankRuehl"/>
          <w:sz w:val="20"/>
          <w:szCs w:val="22"/>
          <w:rtl/>
        </w:rPr>
        <w:t xml:space="preserve"> </w:t>
      </w:r>
      <w:r w:rsidRPr="009B2F9C">
        <w:rPr>
          <w:rFonts w:cs="FrankRuehl" w:hint="cs"/>
          <w:sz w:val="20"/>
          <w:szCs w:val="22"/>
          <w:rtl/>
        </w:rPr>
        <w:t>פעולה ל</w:t>
      </w:r>
      <w:r w:rsidRPr="009B2F9C">
        <w:rPr>
          <w:rFonts w:cs="FrankRuehl"/>
          <w:sz w:val="20"/>
          <w:szCs w:val="22"/>
          <w:rtl/>
        </w:rPr>
        <w:t>קיצור ההמתנה לבדיקות</w:t>
      </w:r>
      <w:r w:rsidRPr="009B2F9C">
        <w:rPr>
          <w:rFonts w:cs="FrankRuehl" w:hint="cs"/>
          <w:sz w:val="20"/>
          <w:szCs w:val="22"/>
          <w:rtl/>
        </w:rPr>
        <w:t xml:space="preserve"> בעת האשפוז בעקבות הממצאים שהעלה.</w:t>
      </w:r>
    </w:p>
    <w:p w:rsidR="00DF26AC" w:rsidRPr="009B2F9C" w:rsidP="006B260E">
      <w:pPr>
        <w:pStyle w:val="RESHET"/>
        <w:rPr>
          <w:rtl/>
        </w:rPr>
      </w:pPr>
      <w:r w:rsidRPr="009B2F9C">
        <w:rPr>
          <w:rFonts w:hint="cs"/>
          <w:rtl/>
        </w:rPr>
        <w:t>לדעת</w:t>
      </w:r>
      <w:r w:rsidRPr="009B2F9C">
        <w:rPr>
          <w:rtl/>
        </w:rPr>
        <w:t xml:space="preserve"> משרד מבקר המדינה</w:t>
      </w:r>
      <w:r w:rsidRPr="009B2F9C">
        <w:rPr>
          <w:rFonts w:hint="cs"/>
          <w:rtl/>
        </w:rPr>
        <w:t xml:space="preserve">, </w:t>
      </w:r>
      <w:r w:rsidRPr="009B2F9C">
        <w:rPr>
          <w:rtl/>
        </w:rPr>
        <w:t xml:space="preserve">ראוי שכל בתי </w:t>
      </w:r>
      <w:r w:rsidRPr="009B2F9C">
        <w:rPr>
          <w:rFonts w:hint="cs"/>
          <w:rtl/>
        </w:rPr>
        <w:t>החולים</w:t>
      </w:r>
      <w:r w:rsidRPr="009B2F9C">
        <w:rPr>
          <w:rtl/>
        </w:rPr>
        <w:t xml:space="preserve"> ירכזו </w:t>
      </w:r>
      <w:r w:rsidRPr="009B2F9C">
        <w:rPr>
          <w:rFonts w:hint="cs"/>
          <w:rtl/>
        </w:rPr>
        <w:t>את ה</w:t>
      </w:r>
      <w:r w:rsidRPr="009B2F9C">
        <w:rPr>
          <w:rtl/>
        </w:rPr>
        <w:t>נתונים</w:t>
      </w:r>
      <w:r w:rsidRPr="009B2F9C">
        <w:rPr>
          <w:rFonts w:hint="cs"/>
          <w:rtl/>
        </w:rPr>
        <w:t>, ינתחו ויאפיינו אותם, יאתרו "צווארי</w:t>
      </w:r>
      <w:r w:rsidRPr="009B2F9C">
        <w:rPr>
          <w:rtl/>
        </w:rPr>
        <w:t xml:space="preserve"> </w:t>
      </w:r>
      <w:r w:rsidRPr="009B2F9C">
        <w:rPr>
          <w:rFonts w:hint="cs"/>
          <w:rtl/>
        </w:rPr>
        <w:t>בקבוק", ויקבעו כללים שיאפשרו להקדים את מתן הטיפול הרפואי ולקצר</w:t>
      </w:r>
      <w:r w:rsidRPr="009B2F9C">
        <w:rPr>
          <w:rtl/>
        </w:rPr>
        <w:t xml:space="preserve"> </w:t>
      </w:r>
      <w:r w:rsidRPr="009B2F9C">
        <w:rPr>
          <w:rFonts w:hint="cs"/>
          <w:rtl/>
        </w:rPr>
        <w:t>את</w:t>
      </w:r>
      <w:r w:rsidRPr="009B2F9C">
        <w:rPr>
          <w:rtl/>
        </w:rPr>
        <w:t xml:space="preserve"> ה</w:t>
      </w:r>
      <w:r w:rsidRPr="009B2F9C">
        <w:rPr>
          <w:rFonts w:hint="cs"/>
          <w:rtl/>
        </w:rPr>
        <w:t>אשפוז</w:t>
      </w:r>
      <w:r w:rsidRPr="009B2F9C">
        <w:rPr>
          <w:rtl/>
        </w:rPr>
        <w:t>.</w:t>
      </w:r>
      <w:r w:rsidRPr="009B2F9C">
        <w:rPr>
          <w:rFonts w:hint="cs"/>
          <w:rtl/>
        </w:rPr>
        <w:t xml:space="preserve"> ראוי שמשרד הבריאות ינחה את כל בתי החולים בהתאם לכך. </w:t>
      </w:r>
    </w:p>
    <w:p w:rsidR="00DF26AC" w:rsidRPr="009B2F9C" w:rsidP="009B2F9C">
      <w:pPr>
        <w:spacing w:after="120" w:line="230" w:lineRule="exact"/>
        <w:jc w:val="both"/>
        <w:rPr>
          <w:rFonts w:cs="FrankRuehl"/>
          <w:sz w:val="20"/>
          <w:szCs w:val="22"/>
          <w:rtl/>
        </w:rPr>
      </w:pPr>
    </w:p>
    <w:p w:rsidR="00DF26AC" w:rsidRPr="009B2F9C" w:rsidP="009B2F9C">
      <w:pPr>
        <w:spacing w:after="120" w:line="230" w:lineRule="exact"/>
        <w:jc w:val="both"/>
        <w:rPr>
          <w:rFonts w:cs="FrankRuehl"/>
          <w:sz w:val="20"/>
          <w:szCs w:val="22"/>
          <w:rtl/>
        </w:rPr>
      </w:pPr>
    </w:p>
    <w:p w:rsidR="00DF26AC" w:rsidRPr="00AB3AA4" w:rsidP="009B2F9C">
      <w:pPr>
        <w:pStyle w:val="KOT4"/>
        <w:rPr>
          <w:rtl/>
        </w:rPr>
      </w:pPr>
      <w:bookmarkStart w:id="33" w:name="_Toc403642033"/>
      <w:r>
        <w:rPr>
          <w:rFonts w:hint="cs"/>
          <w:rtl/>
        </w:rPr>
        <w:t xml:space="preserve">אי-מימוש זכות החולה לצמצם </w:t>
      </w:r>
      <w:r w:rsidRPr="00AB3AA4">
        <w:rPr>
          <w:rFonts w:hint="cs"/>
          <w:rtl/>
        </w:rPr>
        <w:t xml:space="preserve">בדיקות </w:t>
      </w:r>
      <w:r>
        <w:rPr>
          <w:rFonts w:hint="cs"/>
          <w:rtl/>
        </w:rPr>
        <w:t>דימות</w:t>
      </w:r>
      <w:r w:rsidRPr="00AB3AA4">
        <w:rPr>
          <w:rFonts w:hint="cs"/>
          <w:rtl/>
        </w:rPr>
        <w:t xml:space="preserve"> מקרינות</w:t>
      </w:r>
      <w:bookmarkEnd w:id="33"/>
    </w:p>
    <w:p w:rsidR="00DF26AC" w:rsidRPr="009B2F9C" w:rsidP="00652410">
      <w:pPr>
        <w:spacing w:after="120" w:line="230" w:lineRule="exact"/>
        <w:jc w:val="both"/>
        <w:rPr>
          <w:rFonts w:cs="FrankRuehl"/>
          <w:sz w:val="20"/>
          <w:szCs w:val="22"/>
          <w:rtl/>
        </w:rPr>
      </w:pPr>
      <w:r w:rsidRPr="009B2F9C">
        <w:rPr>
          <w:rFonts w:cs="FrankRuehl" w:hint="cs"/>
          <w:sz w:val="20"/>
          <w:szCs w:val="22"/>
          <w:rtl/>
        </w:rPr>
        <w:t xml:space="preserve">בדיקות דימות כגון </w:t>
      </w:r>
      <w:r w:rsidRPr="009B2F9C">
        <w:rPr>
          <w:rFonts w:cs="FrankRuehl"/>
          <w:sz w:val="20"/>
          <w:szCs w:val="22"/>
          <w:rtl/>
        </w:rPr>
        <w:t>צילום רנטגן, טומוגרפיה ממוחשבת</w:t>
      </w:r>
      <w:r w:rsidRPr="009B2F9C">
        <w:rPr>
          <w:rFonts w:cs="FrankRuehl" w:hint="cs"/>
          <w:sz w:val="20"/>
          <w:szCs w:val="22"/>
          <w:rtl/>
        </w:rPr>
        <w:t xml:space="preserve"> (להלן גם </w:t>
      </w:r>
      <w:r w:rsidR="00652410">
        <w:rPr>
          <w:rFonts w:cs="FrankRuehl" w:hint="cs"/>
          <w:sz w:val="20"/>
          <w:szCs w:val="22"/>
          <w:rtl/>
        </w:rPr>
        <w:t>-</w:t>
      </w:r>
      <w:r w:rsidRPr="009B2F9C">
        <w:rPr>
          <w:rFonts w:cs="FrankRuehl" w:hint="cs"/>
          <w:sz w:val="20"/>
          <w:szCs w:val="22"/>
          <w:rtl/>
        </w:rPr>
        <w:t xml:space="preserve"> </w:t>
      </w:r>
      <w:r w:rsidRPr="009B2F9C">
        <w:rPr>
          <w:rFonts w:cs="FrankRuehl"/>
          <w:sz w:val="20"/>
          <w:szCs w:val="22"/>
        </w:rPr>
        <w:t>CT</w:t>
      </w:r>
      <w:r w:rsidR="00652410">
        <w:rPr>
          <w:rFonts w:cs="FrankRuehl" w:hint="cs"/>
          <w:sz w:val="20"/>
          <w:szCs w:val="22"/>
          <w:rtl/>
        </w:rPr>
        <w:t>)</w:t>
      </w:r>
      <w:r w:rsidRPr="009B2F9C">
        <w:rPr>
          <w:rFonts w:cs="FrankRuehl"/>
          <w:sz w:val="20"/>
          <w:szCs w:val="22"/>
          <w:rtl/>
        </w:rPr>
        <w:t xml:space="preserve">, </w:t>
      </w:r>
      <w:r w:rsidRPr="009B2F9C">
        <w:rPr>
          <w:rFonts w:cs="FrankRuehl" w:hint="cs"/>
          <w:sz w:val="20"/>
          <w:szCs w:val="22"/>
          <w:rtl/>
        </w:rPr>
        <w:t xml:space="preserve">מכשיר </w:t>
      </w:r>
      <w:r w:rsidRPr="009B2F9C">
        <w:rPr>
          <w:rFonts w:cs="FrankRuehl"/>
          <w:sz w:val="20"/>
          <w:szCs w:val="22"/>
          <w:rtl/>
        </w:rPr>
        <w:t xml:space="preserve">דימות </w:t>
      </w:r>
      <w:r w:rsidRPr="009B2F9C">
        <w:rPr>
          <w:rFonts w:cs="FrankRuehl" w:hint="cs"/>
          <w:sz w:val="20"/>
          <w:szCs w:val="22"/>
          <w:rtl/>
        </w:rPr>
        <w:t xml:space="preserve">המבוסס על </w:t>
      </w:r>
      <w:r w:rsidRPr="009B2F9C">
        <w:rPr>
          <w:rFonts w:cs="FrankRuehl"/>
          <w:sz w:val="20"/>
          <w:szCs w:val="22"/>
          <w:rtl/>
        </w:rPr>
        <w:t xml:space="preserve">תהודה מגנטית </w:t>
      </w:r>
      <w:r w:rsidRPr="009B2F9C">
        <w:rPr>
          <w:rFonts w:cs="FrankRuehl" w:hint="cs"/>
          <w:sz w:val="20"/>
          <w:szCs w:val="22"/>
          <w:rtl/>
        </w:rPr>
        <w:t xml:space="preserve">(להלן גם - </w:t>
      </w:r>
      <w:r w:rsidRPr="009B2F9C">
        <w:rPr>
          <w:rFonts w:cs="FrankRuehl"/>
          <w:sz w:val="20"/>
          <w:szCs w:val="22"/>
        </w:rPr>
        <w:t>MRI</w:t>
      </w:r>
      <w:r w:rsidRPr="009B2F9C">
        <w:rPr>
          <w:rFonts w:cs="FrankRuehl" w:hint="cs"/>
          <w:sz w:val="20"/>
          <w:szCs w:val="22"/>
          <w:rtl/>
        </w:rPr>
        <w:t xml:space="preserve">) </w:t>
      </w:r>
      <w:r w:rsidRPr="009B2F9C">
        <w:rPr>
          <w:rFonts w:cs="FrankRuehl"/>
          <w:sz w:val="20"/>
          <w:szCs w:val="22"/>
          <w:rtl/>
        </w:rPr>
        <w:t>ובדיקת אולטרה סאונד</w:t>
      </w:r>
      <w:r w:rsidRPr="009B2F9C">
        <w:rPr>
          <w:rFonts w:cs="FrankRuehl" w:hint="cs"/>
          <w:sz w:val="20"/>
          <w:szCs w:val="22"/>
          <w:rtl/>
        </w:rPr>
        <w:t xml:space="preserve"> (להלן גם - </w:t>
      </w:r>
      <w:r w:rsidRPr="009B2F9C">
        <w:rPr>
          <w:rFonts w:cs="FrankRuehl"/>
          <w:sz w:val="20"/>
          <w:szCs w:val="22"/>
        </w:rPr>
        <w:t>US</w:t>
      </w:r>
      <w:r w:rsidRPr="009B2F9C">
        <w:rPr>
          <w:rFonts w:cs="FrankRuehl" w:hint="cs"/>
          <w:sz w:val="20"/>
          <w:szCs w:val="22"/>
          <w:rtl/>
        </w:rPr>
        <w:t>) משמשות בעיקר לאבחון קליני</w:t>
      </w:r>
      <w:r>
        <w:rPr>
          <w:rStyle w:val="FootnoteReference0"/>
          <w:rFonts w:cs="FrankRuehl"/>
          <w:b/>
          <w:sz w:val="20"/>
          <w:szCs w:val="22"/>
          <w:rtl/>
        </w:rPr>
        <w:footnoteReference w:id="60"/>
      </w:r>
      <w:r w:rsidRPr="009B2F9C">
        <w:rPr>
          <w:rFonts w:cs="FrankRuehl" w:hint="cs"/>
          <w:sz w:val="20"/>
          <w:szCs w:val="22"/>
          <w:rtl/>
        </w:rPr>
        <w:t>. לרוב הבדיקה אינה</w:t>
      </w:r>
      <w:r w:rsidRPr="009B2F9C">
        <w:rPr>
          <w:rFonts w:cs="FrankRuehl"/>
          <w:sz w:val="20"/>
          <w:szCs w:val="22"/>
          <w:rtl/>
        </w:rPr>
        <w:t xml:space="preserve"> פולשנית</w:t>
      </w:r>
      <w:r w:rsidRPr="009B2F9C">
        <w:rPr>
          <w:rFonts w:cs="FrankRuehl" w:hint="cs"/>
          <w:sz w:val="20"/>
          <w:szCs w:val="22"/>
          <w:rtl/>
        </w:rPr>
        <w:t>,</w:t>
      </w:r>
      <w:r w:rsidRPr="009B2F9C">
        <w:rPr>
          <w:rFonts w:cs="FrankRuehl"/>
          <w:sz w:val="20"/>
          <w:szCs w:val="22"/>
          <w:rtl/>
        </w:rPr>
        <w:t xml:space="preserve"> </w:t>
      </w:r>
      <w:r w:rsidRPr="009B2F9C">
        <w:rPr>
          <w:rFonts w:cs="FrankRuehl" w:hint="cs"/>
          <w:sz w:val="20"/>
          <w:szCs w:val="22"/>
          <w:rtl/>
        </w:rPr>
        <w:t xml:space="preserve">והיא מאפשרת להפיק צילומים של </w:t>
      </w:r>
      <w:r w:rsidRPr="009B2F9C">
        <w:rPr>
          <w:rFonts w:cs="FrankRuehl"/>
          <w:sz w:val="20"/>
          <w:szCs w:val="22"/>
          <w:rtl/>
        </w:rPr>
        <w:t xml:space="preserve">חלקים פנימיים </w:t>
      </w:r>
      <w:r w:rsidRPr="009B2F9C">
        <w:rPr>
          <w:rFonts w:cs="FrankRuehl" w:hint="cs"/>
          <w:sz w:val="20"/>
          <w:szCs w:val="22"/>
          <w:rtl/>
        </w:rPr>
        <w:t>ב</w:t>
      </w:r>
      <w:r w:rsidRPr="009B2F9C">
        <w:rPr>
          <w:rFonts w:cs="FrankRuehl"/>
          <w:sz w:val="20"/>
          <w:szCs w:val="22"/>
          <w:rtl/>
        </w:rPr>
        <w:t xml:space="preserve">גוף </w:t>
      </w:r>
      <w:r w:rsidRPr="009B2F9C">
        <w:rPr>
          <w:rFonts w:cs="FrankRuehl" w:hint="cs"/>
          <w:sz w:val="20"/>
          <w:szCs w:val="22"/>
          <w:rtl/>
        </w:rPr>
        <w:t>החולה. השימוש בציוד ובמכשור מתקדמים תורמים לאיכות, ליעילות ולבטיחות של הטיפול.</w:t>
      </w:r>
    </w:p>
    <w:p w:rsidR="00DF26AC" w:rsidRPr="009B2F9C" w:rsidP="006B260E">
      <w:pPr>
        <w:spacing w:after="240" w:line="230" w:lineRule="exact"/>
        <w:jc w:val="both"/>
        <w:rPr>
          <w:rFonts w:cs="FrankRuehl"/>
          <w:sz w:val="20"/>
          <w:szCs w:val="22"/>
          <w:rtl/>
        </w:rPr>
      </w:pPr>
      <w:r w:rsidRPr="009B2F9C">
        <w:rPr>
          <w:rFonts w:cs="FrankRuehl" w:hint="cs"/>
          <w:sz w:val="20"/>
          <w:szCs w:val="22"/>
          <w:rtl/>
        </w:rPr>
        <w:t xml:space="preserve">בבדיקת </w:t>
      </w:r>
      <w:r w:rsidRPr="009B2F9C">
        <w:rPr>
          <w:rFonts w:cs="FrankRuehl"/>
          <w:sz w:val="20"/>
          <w:szCs w:val="22"/>
        </w:rPr>
        <w:t>CT</w:t>
      </w:r>
      <w:r w:rsidRPr="009B2F9C">
        <w:rPr>
          <w:rFonts w:cs="FrankRuehl"/>
          <w:sz w:val="20"/>
          <w:szCs w:val="22"/>
          <w:rtl/>
        </w:rPr>
        <w:t xml:space="preserve"> </w:t>
      </w:r>
      <w:r w:rsidRPr="009B2F9C">
        <w:rPr>
          <w:rFonts w:cs="FrankRuehl" w:hint="cs"/>
          <w:sz w:val="20"/>
          <w:szCs w:val="22"/>
          <w:rtl/>
        </w:rPr>
        <w:t>נחשף החולה לקרינה מייננת. קרינה זו כלולה ברשימת הגורמים המסרטנים</w:t>
      </w:r>
      <w:r>
        <w:rPr>
          <w:rFonts w:cs="FrankRuehl"/>
          <w:sz w:val="20"/>
          <w:szCs w:val="22"/>
          <w:vertAlign w:val="superscript"/>
          <w:rtl/>
        </w:rPr>
        <w:footnoteReference w:id="61"/>
      </w:r>
      <w:r w:rsidRPr="009B2F9C">
        <w:rPr>
          <w:rFonts w:cs="FrankRuehl" w:hint="cs"/>
          <w:sz w:val="20"/>
          <w:szCs w:val="22"/>
          <w:rtl/>
        </w:rPr>
        <w:t xml:space="preserve"> שעלולים לגרום נזק למי שנבדק בה. היות שקרינה מייננת מסוכנת יותר לילדים מאשר לאוכלוסייה מבוגרת, נוהל המשרד</w:t>
      </w:r>
      <w:r>
        <w:rPr>
          <w:rStyle w:val="FootnoteReference0"/>
          <w:rFonts w:cs="FrankRuehl"/>
          <w:sz w:val="20"/>
          <w:szCs w:val="22"/>
          <w:rtl/>
        </w:rPr>
        <w:footnoteReference w:id="62"/>
      </w:r>
      <w:r w:rsidRPr="009B2F9C">
        <w:rPr>
          <w:rFonts w:cs="FrankRuehl" w:hint="cs"/>
          <w:sz w:val="20"/>
          <w:szCs w:val="22"/>
          <w:rtl/>
        </w:rPr>
        <w:t xml:space="preserve"> קובע כי יש להמעיט ככל האפשר בחשיפת ילדים לקרינת רנטגן ולהעדיף חלופה שבה הקרינה פחותה, כמו בדיקות</w:t>
      </w:r>
      <w:r w:rsidR="00652410">
        <w:rPr>
          <w:rFonts w:cs="FrankRuehl" w:hint="cs"/>
          <w:sz w:val="20"/>
          <w:szCs w:val="22"/>
          <w:rtl/>
        </w:rPr>
        <w:t xml:space="preserve"> </w:t>
      </w:r>
      <w:r w:rsidRPr="009B2F9C">
        <w:rPr>
          <w:rFonts w:cs="FrankRuehl"/>
          <w:sz w:val="20"/>
          <w:szCs w:val="22"/>
        </w:rPr>
        <w:t>MRI</w:t>
      </w:r>
      <w:r w:rsidRPr="009B2F9C">
        <w:rPr>
          <w:rFonts w:cs="FrankRuehl"/>
          <w:sz w:val="20"/>
          <w:szCs w:val="22"/>
          <w:rtl/>
        </w:rPr>
        <w:t xml:space="preserve"> </w:t>
      </w:r>
      <w:r w:rsidRPr="009B2F9C">
        <w:rPr>
          <w:rFonts w:cs="FrankRuehl" w:hint="cs"/>
          <w:sz w:val="20"/>
          <w:szCs w:val="22"/>
          <w:rtl/>
        </w:rPr>
        <w:t xml:space="preserve">או </w:t>
      </w:r>
      <w:r w:rsidRPr="009B2F9C">
        <w:rPr>
          <w:rFonts w:cs="FrankRuehl"/>
          <w:sz w:val="20"/>
          <w:szCs w:val="22"/>
        </w:rPr>
        <w:t>US</w:t>
      </w:r>
      <w:r w:rsidRPr="009B2F9C">
        <w:rPr>
          <w:rFonts w:cs="FrankRuehl" w:hint="cs"/>
          <w:sz w:val="20"/>
          <w:szCs w:val="22"/>
          <w:rtl/>
        </w:rPr>
        <w:t xml:space="preserve"> ש</w:t>
      </w:r>
      <w:r w:rsidRPr="009B2F9C">
        <w:rPr>
          <w:rFonts w:cs="FrankRuehl"/>
          <w:sz w:val="20"/>
          <w:szCs w:val="22"/>
          <w:rtl/>
        </w:rPr>
        <w:t>אינן כרוכות בשימוש בקרינה</w:t>
      </w:r>
      <w:r w:rsidRPr="009B2F9C">
        <w:rPr>
          <w:rFonts w:cs="FrankRuehl" w:hint="cs"/>
          <w:sz w:val="20"/>
          <w:szCs w:val="22"/>
          <w:rtl/>
        </w:rPr>
        <w:t xml:space="preserve"> (ולעתים תוצאותיהן אף מדויקות יותר). </w:t>
      </w:r>
    </w:p>
    <w:p w:rsidR="00DF26AC" w:rsidRPr="009B2F9C" w:rsidP="00652410">
      <w:pPr>
        <w:pStyle w:val="RESHET"/>
        <w:rPr>
          <w:rtl/>
        </w:rPr>
      </w:pPr>
      <w:r w:rsidRPr="009B2F9C">
        <w:rPr>
          <w:rFonts w:hint="cs"/>
          <w:rtl/>
        </w:rPr>
        <w:t>ואולם,</w:t>
      </w:r>
      <w:r w:rsidRPr="009B2F9C">
        <w:rPr>
          <w:rtl/>
        </w:rPr>
        <w:t xml:space="preserve"> בישראל יש רק </w:t>
      </w:r>
      <w:r w:rsidRPr="009B2F9C">
        <w:rPr>
          <w:rFonts w:hint="cs"/>
          <w:rtl/>
        </w:rPr>
        <w:t>כשלושה</w:t>
      </w:r>
      <w:r w:rsidRPr="009B2F9C">
        <w:rPr>
          <w:rtl/>
        </w:rPr>
        <w:t xml:space="preserve"> מכשירי</w:t>
      </w:r>
      <w:r w:rsidRPr="009B2F9C">
        <w:rPr>
          <w:rFonts w:hint="cs"/>
          <w:rtl/>
        </w:rPr>
        <w:t xml:space="preserve"> </w:t>
      </w:r>
      <w:r w:rsidRPr="009B2F9C">
        <w:t>MRI</w:t>
      </w:r>
      <w:r w:rsidRPr="009B2F9C">
        <w:rPr>
          <w:rtl/>
        </w:rPr>
        <w:t xml:space="preserve"> לכל מיליון תושבים לעומת 14 מכשירי</w:t>
      </w:r>
      <w:r w:rsidRPr="009B2F9C">
        <w:rPr>
          <w:rFonts w:hint="cs"/>
          <w:rtl/>
        </w:rPr>
        <w:t xml:space="preserve"> </w:t>
      </w:r>
      <w:r w:rsidRPr="009B2F9C">
        <w:t>MRI</w:t>
      </w:r>
      <w:r w:rsidRPr="009B2F9C">
        <w:rPr>
          <w:rtl/>
        </w:rPr>
        <w:t xml:space="preserve"> </w:t>
      </w:r>
      <w:r w:rsidRPr="009B2F9C">
        <w:rPr>
          <w:rFonts w:hint="cs"/>
          <w:rtl/>
        </w:rPr>
        <w:t xml:space="preserve">בממוצע </w:t>
      </w:r>
      <w:r w:rsidRPr="009B2F9C">
        <w:rPr>
          <w:rtl/>
        </w:rPr>
        <w:t>במדינות ה-</w:t>
      </w:r>
      <w:r w:rsidRPr="009B2F9C">
        <w:t>OECD</w:t>
      </w:r>
      <w:r w:rsidRPr="009B2F9C">
        <w:rPr>
          <w:rFonts w:hint="cs"/>
          <w:rtl/>
        </w:rPr>
        <w:t>.</w:t>
      </w:r>
      <w:r w:rsidRPr="009B2F9C">
        <w:rPr>
          <w:rtl/>
        </w:rPr>
        <w:t xml:space="preserve"> </w:t>
      </w:r>
      <w:r w:rsidRPr="009B2F9C">
        <w:rPr>
          <w:rFonts w:hint="cs"/>
          <w:rtl/>
        </w:rPr>
        <w:t>מספר מכשירי ה-</w:t>
      </w:r>
      <w:r w:rsidRPr="009B2F9C">
        <w:t>CT</w:t>
      </w:r>
      <w:r w:rsidRPr="009B2F9C">
        <w:rPr>
          <w:rFonts w:hint="cs"/>
          <w:rtl/>
        </w:rPr>
        <w:t xml:space="preserve"> בישראל הוא רק</w:t>
      </w:r>
      <w:r w:rsidRPr="009B2F9C">
        <w:rPr>
          <w:rtl/>
        </w:rPr>
        <w:t xml:space="preserve"> 9.2 למיליון איש לעומת 24 מכשירי</w:t>
      </w:r>
      <w:r w:rsidRPr="009B2F9C">
        <w:rPr>
          <w:rFonts w:hint="cs"/>
          <w:rtl/>
        </w:rPr>
        <w:t xml:space="preserve"> </w:t>
      </w:r>
      <w:r w:rsidRPr="009B2F9C">
        <w:t>CT</w:t>
      </w:r>
      <w:r w:rsidRPr="009B2F9C">
        <w:rPr>
          <w:rtl/>
        </w:rPr>
        <w:t xml:space="preserve"> </w:t>
      </w:r>
      <w:r w:rsidRPr="009B2F9C">
        <w:rPr>
          <w:rFonts w:hint="cs"/>
          <w:rtl/>
        </w:rPr>
        <w:t xml:space="preserve">למיליון איש בממוצע </w:t>
      </w:r>
      <w:r w:rsidRPr="009B2F9C">
        <w:rPr>
          <w:rtl/>
        </w:rPr>
        <w:t>במדינות ה-</w:t>
      </w:r>
      <w:r>
        <w:rPr>
          <w:rStyle w:val="FootnoteReference0"/>
          <w:rFonts w:ascii="FrankRuehl" w:hAnsi="FrankRuehl" w:cs="FrankRuehl"/>
          <w:b w:val="0"/>
          <w:bCs w:val="0"/>
          <w:sz w:val="22"/>
        </w:rPr>
        <w:footnoteReference w:id="63"/>
      </w:r>
      <w:r w:rsidRPr="009B2F9C">
        <w:t>OECD</w:t>
      </w:r>
      <w:r w:rsidRPr="009B2F9C">
        <w:rPr>
          <w:rtl/>
        </w:rPr>
        <w:t xml:space="preserve">. </w:t>
      </w:r>
      <w:r w:rsidRPr="009B2F9C">
        <w:rPr>
          <w:rFonts w:hint="cs"/>
          <w:rtl/>
        </w:rPr>
        <w:t xml:space="preserve">יצוין כי יש מכשירי </w:t>
      </w:r>
      <w:r w:rsidRPr="009B2F9C">
        <w:t>CT</w:t>
      </w:r>
      <w:r w:rsidRPr="009B2F9C">
        <w:rPr>
          <w:rtl/>
        </w:rPr>
        <w:t xml:space="preserve"> </w:t>
      </w:r>
      <w:r w:rsidRPr="009B2F9C">
        <w:rPr>
          <w:rFonts w:hint="cs"/>
          <w:rtl/>
        </w:rPr>
        <w:t>מתקדמים הפולטים קרינה מופחתת, אך בדיקת משרד מבקר המדינה העלתה, כי כ-20% ממכשירי ה-</w:t>
      </w:r>
      <w:r w:rsidRPr="009B2F9C">
        <w:t>CT</w:t>
      </w:r>
      <w:r w:rsidRPr="009B2F9C">
        <w:rPr>
          <w:rtl/>
        </w:rPr>
        <w:t xml:space="preserve"> </w:t>
      </w:r>
      <w:r w:rsidRPr="009B2F9C">
        <w:rPr>
          <w:rFonts w:hint="cs"/>
          <w:rtl/>
        </w:rPr>
        <w:t xml:space="preserve">הפעילים בארץ אינם פולטים קרינה מופחתת. </w:t>
      </w:r>
    </w:p>
    <w:p w:rsidR="00DF26AC" w:rsidRPr="00652410" w:rsidP="00652410">
      <w:pPr>
        <w:pStyle w:val="BodyText"/>
        <w:spacing w:after="240"/>
        <w:rPr>
          <w:sz w:val="20"/>
          <w:rtl/>
        </w:rPr>
      </w:pPr>
      <w:r w:rsidRPr="00652410">
        <w:rPr>
          <w:rFonts w:hint="cs"/>
          <w:sz w:val="20"/>
          <w:rtl/>
        </w:rPr>
        <w:t>חוק זכויות החולה קובע את המידע שיש למסור למטופל, ובכלל זה מידע על הטיפול המוצע ועל הסיכונים הכרוכים בו וכן על חלופות אפשריות לטיפול המוצע. בהתאם לכך, נוהל המשרד קובע</w:t>
      </w:r>
      <w:r w:rsidRPr="00652410" w:rsidR="00652410">
        <w:rPr>
          <w:rFonts w:hint="cs"/>
          <w:sz w:val="20"/>
          <w:rtl/>
        </w:rPr>
        <w:t>,</w:t>
      </w:r>
      <w:r w:rsidRPr="00652410">
        <w:rPr>
          <w:rFonts w:hint="cs"/>
          <w:sz w:val="20"/>
          <w:rtl/>
        </w:rPr>
        <w:t xml:space="preserve"> </w:t>
      </w:r>
      <w:r w:rsidR="00652410">
        <w:rPr>
          <w:rFonts w:hint="cs"/>
          <w:sz w:val="20"/>
          <w:rtl/>
        </w:rPr>
        <w:t>כי</w:t>
      </w:r>
      <w:r w:rsidRPr="00652410">
        <w:rPr>
          <w:rFonts w:hint="cs"/>
          <w:sz w:val="20"/>
          <w:rtl/>
        </w:rPr>
        <w:t xml:space="preserve"> "על הרופא המטפל להסביר להורי הילד הנבדק את מהות הבדיקה לרבות משמעות החשיפה לקרינה וחלופות אם קיימות".</w:t>
      </w:r>
    </w:p>
    <w:p w:rsidR="00DF26AC" w:rsidRPr="009B2F9C" w:rsidP="006B260E">
      <w:pPr>
        <w:pStyle w:val="RESHET"/>
        <w:rPr>
          <w:rtl/>
        </w:rPr>
      </w:pPr>
      <w:r w:rsidRPr="009B2F9C">
        <w:rPr>
          <w:rFonts w:hint="cs"/>
          <w:rtl/>
        </w:rPr>
        <w:t>הביקורת העלתה, כי 17 מ-18 בתי החולים שנבדקו אינם מביאים לידיעתם של רוב החולים את האפשרות לבצע את בדיקת הדימות הדרושה להם ללא קרינה מייננת, גם כאשר הדבר אפשרי מבחינה רפואית. אשר לבדיקות הדימות לילודים ולילדים - אחד מבתי החולים אף מסר למשרד מבקר המדינה כי "בנושא ילדים מדובר בסוגיה מורכבת שבה זמינות ודחיפות נוטלים חלק רב".</w:t>
      </w:r>
    </w:p>
    <w:p w:rsidR="00DF26AC" w:rsidRPr="009B2F9C" w:rsidP="006B260E">
      <w:pPr>
        <w:pStyle w:val="RESHET"/>
        <w:rPr>
          <w:rtl/>
        </w:rPr>
      </w:pPr>
      <w:r w:rsidRPr="009B2F9C">
        <w:rPr>
          <w:rFonts w:hint="cs"/>
          <w:rtl/>
        </w:rPr>
        <w:t xml:space="preserve">זמני ההמתנה של חולים לבדיקות במכשירי דימות מתקדמים שאינם פולטים קרינה מסוכנת הם ארוכים. משום כך לעתים מתקבלת ההחלטה בנוגע למהות הבדיקה על בסיס השיקול של זמינות המכשירים ולא על בסיס השיקול הקליני של התאמת הבדיקה לחולה. </w:t>
      </w:r>
    </w:p>
    <w:p w:rsidR="00DF26AC" w:rsidRPr="009B2F9C" w:rsidP="006B260E">
      <w:pPr>
        <w:pStyle w:val="RESHET"/>
        <w:rPr>
          <w:rtl/>
        </w:rPr>
      </w:pPr>
      <w:r w:rsidRPr="009B2F9C">
        <w:rPr>
          <w:rFonts w:hint="cs"/>
          <w:rtl/>
        </w:rPr>
        <w:t xml:space="preserve">לדעת משרד מבקר המדינה, על משרד הבריאות לבחון דרכים שיסייעו להטמיע בבתי החולים את הוראות החוק והנוהל. ההוראות קובעות שיש להביא לידיעת החולים את הסיכונים הכרוכים בבדיקה שיש בה חשיפה לקרינה מייננת ולמסור להם מידע על הבדיקות החלופיות המתאימות בעיקר מבחינת הקרינה המופחתת שהנבדקים נחשפים אליה. יש להבהיר להם שבדיקות אלה זמינות פחות, וכן את הסיכונים הכרוכים בהמתנה לבדיקות מופחתות קרינה. </w:t>
      </w:r>
    </w:p>
    <w:p w:rsidR="00DF26AC" w:rsidRPr="009B2F9C" w:rsidP="009B2F9C">
      <w:pPr>
        <w:spacing w:after="120" w:line="230" w:lineRule="exact"/>
        <w:jc w:val="both"/>
        <w:rPr>
          <w:rFonts w:cs="FrankRuehl"/>
          <w:sz w:val="20"/>
          <w:szCs w:val="22"/>
          <w:rtl/>
        </w:rPr>
      </w:pPr>
      <w:bookmarkStart w:id="34" w:name="_Toc403642034"/>
    </w:p>
    <w:p w:rsidR="00DF26AC" w:rsidRPr="009B2F9C" w:rsidP="009B2F9C">
      <w:pPr>
        <w:spacing w:after="120" w:line="230" w:lineRule="exact"/>
        <w:jc w:val="both"/>
        <w:rPr>
          <w:rFonts w:cs="FrankRuehl"/>
          <w:sz w:val="20"/>
          <w:szCs w:val="22"/>
          <w:rtl/>
        </w:rPr>
      </w:pPr>
    </w:p>
    <w:p w:rsidR="00DF26AC" w:rsidRPr="00D33F05" w:rsidP="009B2F9C">
      <w:pPr>
        <w:pStyle w:val="KOT4"/>
        <w:rPr>
          <w:rtl/>
        </w:rPr>
      </w:pPr>
      <w:r>
        <w:rPr>
          <w:rFonts w:hint="cs"/>
          <w:rtl/>
        </w:rPr>
        <w:t>שמירה על הסודיות הרפואית של החולה המאושפז</w:t>
      </w:r>
      <w:bookmarkEnd w:id="34"/>
    </w:p>
    <w:p w:rsidR="00DF26AC" w:rsidRPr="009B2F9C" w:rsidP="007501E6">
      <w:pPr>
        <w:pStyle w:val="ListParagraph"/>
        <w:numPr>
          <w:ilvl w:val="0"/>
          <w:numId w:val="5"/>
        </w:numPr>
        <w:spacing w:after="120" w:line="230" w:lineRule="exact"/>
        <w:ind w:left="340"/>
        <w:contextualSpacing w:val="0"/>
        <w:jc w:val="both"/>
        <w:rPr>
          <w:rFonts w:ascii="Times New Roman" w:hAnsi="Times New Roman" w:cs="FrankRuehl"/>
          <w:sz w:val="20"/>
          <w:rtl/>
        </w:rPr>
      </w:pPr>
      <w:r w:rsidRPr="009B2F9C">
        <w:rPr>
          <w:rFonts w:ascii="Times New Roman" w:hAnsi="Times New Roman" w:cs="FrankRuehl" w:hint="cs"/>
          <w:sz w:val="20"/>
          <w:rtl/>
        </w:rPr>
        <w:t>חוק זכויות החולה וכן חוזר המשרד שנקבע על בסיס חוק זה</w:t>
      </w:r>
      <w:r>
        <w:rPr>
          <w:rStyle w:val="FootnoteReference0"/>
          <w:rFonts w:ascii="Times New Roman" w:hAnsi="Times New Roman" w:cs="FrankRuehl"/>
          <w:sz w:val="20"/>
          <w:rtl/>
        </w:rPr>
        <w:footnoteReference w:id="64"/>
      </w:r>
      <w:r w:rsidRPr="009B2F9C">
        <w:rPr>
          <w:rFonts w:ascii="Times New Roman" w:hAnsi="Times New Roman" w:cs="FrankRuehl" w:hint="cs"/>
          <w:sz w:val="20"/>
          <w:rtl/>
        </w:rPr>
        <w:t xml:space="preserve"> קובעים, כי </w:t>
      </w:r>
      <w:r w:rsidRPr="009B2F9C">
        <w:rPr>
          <w:rFonts w:ascii="Times New Roman" w:hAnsi="Times New Roman" w:cs="FrankRuehl"/>
          <w:sz w:val="20"/>
          <w:rtl/>
        </w:rPr>
        <w:t xml:space="preserve">חובה על </w:t>
      </w:r>
      <w:r w:rsidRPr="009B2F9C">
        <w:rPr>
          <w:rFonts w:ascii="Times New Roman" w:hAnsi="Times New Roman" w:cs="FrankRuehl" w:hint="cs"/>
          <w:sz w:val="20"/>
          <w:rtl/>
        </w:rPr>
        <w:t xml:space="preserve">כל </w:t>
      </w:r>
      <w:r w:rsidRPr="009B2F9C">
        <w:rPr>
          <w:rFonts w:ascii="Times New Roman" w:hAnsi="Times New Roman" w:cs="FrankRuehl"/>
          <w:sz w:val="20"/>
          <w:rtl/>
        </w:rPr>
        <w:t xml:space="preserve">מטפל </w:t>
      </w:r>
      <w:r w:rsidRPr="009B2F9C">
        <w:rPr>
          <w:rFonts w:ascii="Times New Roman" w:hAnsi="Times New Roman" w:cs="FrankRuehl" w:hint="cs"/>
          <w:sz w:val="20"/>
          <w:rtl/>
        </w:rPr>
        <w:t>ו</w:t>
      </w:r>
      <w:r w:rsidRPr="009B2F9C">
        <w:rPr>
          <w:rFonts w:ascii="Times New Roman" w:hAnsi="Times New Roman" w:cs="FrankRuehl"/>
          <w:sz w:val="20"/>
          <w:rtl/>
        </w:rPr>
        <w:t>עובד במוסד רפואי לשמור בסוד כל מידע הנוגע למטופל</w:t>
      </w:r>
      <w:r w:rsidRPr="009B2F9C">
        <w:rPr>
          <w:rFonts w:ascii="Times New Roman" w:hAnsi="Times New Roman" w:cs="FrankRuehl" w:hint="cs"/>
          <w:sz w:val="20"/>
          <w:rtl/>
        </w:rPr>
        <w:t xml:space="preserve"> שנודע להם</w:t>
      </w:r>
      <w:r w:rsidRPr="009B2F9C">
        <w:rPr>
          <w:rFonts w:ascii="Times New Roman" w:hAnsi="Times New Roman" w:cs="FrankRuehl"/>
          <w:sz w:val="20"/>
          <w:rtl/>
        </w:rPr>
        <w:t xml:space="preserve"> תוך כדי מילוי תפקידם או במהלך עבודתם.</w:t>
      </w:r>
      <w:r w:rsidRPr="009B2F9C">
        <w:rPr>
          <w:rFonts w:ascii="Times New Roman" w:hAnsi="Times New Roman" w:cs="FrankRuehl" w:hint="cs"/>
          <w:sz w:val="20"/>
          <w:rtl/>
        </w:rPr>
        <w:t xml:space="preserve"> </w:t>
      </w:r>
      <w:r w:rsidRPr="009B2F9C">
        <w:rPr>
          <w:rFonts w:ascii="Times New Roman" w:hAnsi="Times New Roman" w:cs="FrankRuehl"/>
          <w:sz w:val="20"/>
          <w:rtl/>
        </w:rPr>
        <w:t>מטפל או מוסד רפואי רשאים למסור מידע רפואי</w:t>
      </w:r>
      <w:r w:rsidRPr="009B2F9C">
        <w:rPr>
          <w:rFonts w:ascii="Times New Roman" w:hAnsi="Times New Roman" w:cs="FrankRuehl" w:hint="cs"/>
          <w:sz w:val="20"/>
          <w:rtl/>
        </w:rPr>
        <w:t xml:space="preserve"> רק</w:t>
      </w:r>
      <w:r w:rsidRPr="009B2F9C">
        <w:rPr>
          <w:rFonts w:ascii="Times New Roman" w:hAnsi="Times New Roman" w:cs="FrankRuehl"/>
          <w:sz w:val="20"/>
          <w:rtl/>
        </w:rPr>
        <w:t xml:space="preserve"> </w:t>
      </w:r>
      <w:r w:rsidRPr="009B2F9C">
        <w:rPr>
          <w:rFonts w:ascii="Times New Roman" w:hAnsi="Times New Roman" w:cs="FrankRuehl" w:hint="cs"/>
          <w:sz w:val="20"/>
          <w:rtl/>
        </w:rPr>
        <w:t>לאחר ש</w:t>
      </w:r>
      <w:r w:rsidRPr="009B2F9C">
        <w:rPr>
          <w:rFonts w:ascii="Times New Roman" w:hAnsi="Times New Roman" w:cs="FrankRuehl"/>
          <w:sz w:val="20"/>
          <w:rtl/>
        </w:rPr>
        <w:t xml:space="preserve">המטופל נתן </w:t>
      </w:r>
      <w:r w:rsidRPr="009B2F9C">
        <w:rPr>
          <w:rFonts w:ascii="Times New Roman" w:hAnsi="Times New Roman" w:cs="FrankRuehl" w:hint="cs"/>
          <w:sz w:val="20"/>
          <w:rtl/>
        </w:rPr>
        <w:t xml:space="preserve">את </w:t>
      </w:r>
      <w:r w:rsidRPr="009B2F9C">
        <w:rPr>
          <w:rFonts w:ascii="Times New Roman" w:hAnsi="Times New Roman" w:cs="FrankRuehl"/>
          <w:sz w:val="20"/>
          <w:rtl/>
        </w:rPr>
        <w:t>הסכמתו ל</w:t>
      </w:r>
      <w:r w:rsidRPr="009B2F9C">
        <w:rPr>
          <w:rFonts w:ascii="Times New Roman" w:hAnsi="Times New Roman" w:cs="FrankRuehl" w:hint="cs"/>
          <w:sz w:val="20"/>
          <w:rtl/>
        </w:rPr>
        <w:t>כך, או באחד המקרים הספציפיים המנויים בחוק</w:t>
      </w:r>
      <w:r>
        <w:rPr>
          <w:rStyle w:val="FootnoteReference0"/>
          <w:rFonts w:ascii="Times New Roman" w:hAnsi="Times New Roman" w:cs="FrankRuehl"/>
          <w:sz w:val="20"/>
          <w:rtl/>
        </w:rPr>
        <w:footnoteReference w:id="65"/>
      </w:r>
      <w:r w:rsidRPr="009B2F9C">
        <w:rPr>
          <w:rFonts w:ascii="Times New Roman" w:hAnsi="Times New Roman" w:cs="FrankRuehl" w:hint="cs"/>
          <w:sz w:val="20"/>
          <w:rtl/>
        </w:rPr>
        <w:t>.</w:t>
      </w:r>
    </w:p>
    <w:p w:rsidR="00DF26AC" w:rsidRPr="006B260E" w:rsidP="006B260E">
      <w:pPr>
        <w:spacing w:after="240" w:line="230" w:lineRule="exact"/>
        <w:ind w:left="340"/>
        <w:jc w:val="both"/>
        <w:rPr>
          <w:rFonts w:cs="FrankRuehl"/>
          <w:spacing w:val="-2"/>
          <w:sz w:val="20"/>
          <w:szCs w:val="22"/>
          <w:rtl/>
        </w:rPr>
      </w:pPr>
      <w:r w:rsidRPr="006B260E">
        <w:rPr>
          <w:rFonts w:cs="FrankRuehl" w:hint="cs"/>
          <w:spacing w:val="-2"/>
          <w:sz w:val="20"/>
          <w:szCs w:val="22"/>
          <w:rtl/>
        </w:rPr>
        <w:t xml:space="preserve">הועלה כי כאשר חולה מתקבל לאשפוז הוא נשאל למי הוא מתיר למסור מידע ועדכון על מצבו הרפואי. תשובת החולה מתועדת בתיקו הרפואי. בכל מחלקות האשפוז בבתי החולים יש הסדרים למסירת מידע ועדכון על מצב החולה לבני משפחתו ולמי שהחולה הורה למסור לו מידע. </w:t>
      </w:r>
    </w:p>
    <w:p w:rsidR="00DF26AC" w:rsidRPr="009B2F9C" w:rsidP="006B260E">
      <w:pPr>
        <w:pStyle w:val="RESHET"/>
        <w:rPr>
          <w:rtl/>
        </w:rPr>
      </w:pPr>
      <w:r w:rsidRPr="009B2F9C">
        <w:rPr>
          <w:rFonts w:hint="cs"/>
          <w:rtl/>
        </w:rPr>
        <w:t xml:space="preserve">עלה שכל בתי החולים שנבדקו לא מוודאים שהם מוסרים את המידע רק למי שמורשה מטעם החולה לקבלו, ואין הם דורשים ממבקש המידע להזדהות. </w:t>
      </w:r>
    </w:p>
    <w:p w:rsidR="00DF26AC" w:rsidRPr="009B2F9C" w:rsidP="006B260E">
      <w:pPr>
        <w:spacing w:before="180" w:after="240" w:line="230" w:lineRule="exact"/>
        <w:ind w:left="340"/>
        <w:jc w:val="both"/>
        <w:rPr>
          <w:rFonts w:cs="FrankRuehl"/>
          <w:sz w:val="20"/>
          <w:szCs w:val="22"/>
          <w:rtl/>
        </w:rPr>
      </w:pPr>
      <w:r w:rsidRPr="009B2F9C">
        <w:rPr>
          <w:rFonts w:cs="FrankRuehl" w:hint="cs"/>
          <w:sz w:val="20"/>
          <w:szCs w:val="22"/>
          <w:rtl/>
        </w:rPr>
        <w:t>בית חולים מסוים אף כתב למשרד מבקר המדינה, כי "אין בידנו אפשרות לוודא כי רופאים או אחיות אכן בודקים את תיק המטופל בכל סיטואציה של מסירת מידע לקרוב או מלווה"; כמו כן, רופאים אחדים בבתי החולים טענו לפני נציגי משרד מבקר המדינה, כי לעתים הם נדרשים להסביר לבני המשפחה כי אינם יכולים למסור מידע על החולה מטעמי סודיות רפואית, והדבר מעורר כעסים ועימותים עם אותם בני משפחה.</w:t>
      </w:r>
    </w:p>
    <w:p w:rsidR="00DF26AC" w:rsidRPr="009B2F9C" w:rsidP="006B260E">
      <w:pPr>
        <w:pStyle w:val="RESHET"/>
        <w:ind w:left="567"/>
        <w:rPr>
          <w:rtl/>
        </w:rPr>
      </w:pPr>
      <w:r w:rsidRPr="009B2F9C">
        <w:rPr>
          <w:rFonts w:hint="cs"/>
          <w:rtl/>
        </w:rPr>
        <w:t>לדעת</w:t>
      </w:r>
      <w:r w:rsidRPr="009B2F9C">
        <w:rPr>
          <w:rtl/>
        </w:rPr>
        <w:t xml:space="preserve"> משרד מבקר המדינה, </w:t>
      </w:r>
      <w:r w:rsidRPr="009B2F9C">
        <w:rPr>
          <w:rFonts w:hint="cs"/>
          <w:rtl/>
        </w:rPr>
        <w:t xml:space="preserve">על </w:t>
      </w:r>
      <w:r w:rsidRPr="009B2F9C">
        <w:rPr>
          <w:rtl/>
        </w:rPr>
        <w:t xml:space="preserve">המשרד </w:t>
      </w:r>
      <w:r w:rsidRPr="009B2F9C">
        <w:rPr>
          <w:rFonts w:hint="cs"/>
          <w:rtl/>
        </w:rPr>
        <w:t xml:space="preserve">לבחון את הצורך בגיבוש תכנית </w:t>
      </w:r>
      <w:r w:rsidRPr="009B2F9C">
        <w:rPr>
          <w:rtl/>
        </w:rPr>
        <w:t xml:space="preserve">הסברה לציבור על </w:t>
      </w:r>
      <w:r w:rsidRPr="009B2F9C">
        <w:rPr>
          <w:rFonts w:hint="cs"/>
          <w:rtl/>
        </w:rPr>
        <w:t xml:space="preserve">זכויות החולה המאושפז בכלל, ועל </w:t>
      </w:r>
      <w:r w:rsidRPr="009B2F9C">
        <w:rPr>
          <w:rtl/>
        </w:rPr>
        <w:t xml:space="preserve">זכויות החולה </w:t>
      </w:r>
      <w:r w:rsidRPr="009B2F9C">
        <w:rPr>
          <w:rFonts w:hint="cs"/>
          <w:rtl/>
        </w:rPr>
        <w:t xml:space="preserve">בנוגע </w:t>
      </w:r>
      <w:r w:rsidRPr="009B2F9C">
        <w:rPr>
          <w:rtl/>
        </w:rPr>
        <w:t xml:space="preserve">לקבלת מידע מהצוות הרפואי על </w:t>
      </w:r>
      <w:r w:rsidRPr="009B2F9C">
        <w:rPr>
          <w:rFonts w:hint="cs"/>
          <w:rtl/>
        </w:rPr>
        <w:t>מצבו בפרט</w:t>
      </w:r>
      <w:r w:rsidRPr="009B2F9C">
        <w:rPr>
          <w:rtl/>
        </w:rPr>
        <w:t>.</w:t>
      </w:r>
      <w:r w:rsidRPr="009B2F9C">
        <w:rPr>
          <w:rFonts w:hint="cs"/>
          <w:rtl/>
        </w:rPr>
        <w:t xml:space="preserve"> כמו כן, על בתי החולים להקפיד על האמור בחוק ובחוזר המשרד ולמסור מידע רפואי רק למי שרשאי לקבלו.</w:t>
      </w:r>
      <w:r w:rsidRPr="009B2F9C">
        <w:rPr>
          <w:rtl/>
        </w:rPr>
        <w:t xml:space="preserve"> </w:t>
      </w:r>
    </w:p>
    <w:p w:rsidR="00DF26AC" w:rsidRPr="009B2F9C" w:rsidP="007501E6">
      <w:pPr>
        <w:pStyle w:val="ListParagraph"/>
        <w:numPr>
          <w:ilvl w:val="0"/>
          <w:numId w:val="5"/>
        </w:numPr>
        <w:spacing w:before="180" w:after="240" w:line="230" w:lineRule="exact"/>
        <w:ind w:left="360"/>
        <w:contextualSpacing w:val="0"/>
        <w:jc w:val="both"/>
        <w:rPr>
          <w:rFonts w:ascii="Times New Roman" w:hAnsi="Times New Roman" w:cs="FrankRuehl"/>
          <w:sz w:val="20"/>
          <w:rtl/>
        </w:rPr>
      </w:pPr>
      <w:r w:rsidRPr="009B2F9C">
        <w:rPr>
          <w:rFonts w:ascii="Times New Roman" w:hAnsi="Times New Roman" w:cs="FrankRuehl"/>
          <w:sz w:val="20"/>
          <w:rtl/>
        </w:rPr>
        <w:t>ב</w:t>
      </w:r>
      <w:r w:rsidRPr="009B2F9C">
        <w:rPr>
          <w:rFonts w:ascii="Times New Roman" w:hAnsi="Times New Roman" w:cs="FrankRuehl" w:hint="cs"/>
          <w:sz w:val="20"/>
          <w:rtl/>
        </w:rPr>
        <w:t>ביקורת</w:t>
      </w:r>
      <w:r w:rsidRPr="009B2F9C">
        <w:rPr>
          <w:rFonts w:ascii="Times New Roman" w:hAnsi="Times New Roman" w:cs="FrankRuehl"/>
          <w:sz w:val="20"/>
          <w:rtl/>
        </w:rPr>
        <w:t xml:space="preserve"> עלה </w:t>
      </w:r>
      <w:r w:rsidRPr="009B2F9C">
        <w:rPr>
          <w:rFonts w:ascii="Times New Roman" w:hAnsi="Times New Roman" w:cs="FrankRuehl" w:hint="cs"/>
          <w:sz w:val="20"/>
          <w:rtl/>
        </w:rPr>
        <w:t>גם,</w:t>
      </w:r>
      <w:r w:rsidRPr="009B2F9C">
        <w:rPr>
          <w:rFonts w:ascii="Times New Roman" w:hAnsi="Times New Roman" w:cs="FrankRuehl"/>
          <w:sz w:val="20"/>
          <w:rtl/>
        </w:rPr>
        <w:t xml:space="preserve"> </w:t>
      </w:r>
      <w:r w:rsidRPr="009B2F9C">
        <w:rPr>
          <w:rFonts w:ascii="Times New Roman" w:hAnsi="Times New Roman" w:cs="FrankRuehl" w:hint="cs"/>
          <w:sz w:val="20"/>
          <w:rtl/>
        </w:rPr>
        <w:t>כי</w:t>
      </w:r>
      <w:r w:rsidRPr="009B2F9C">
        <w:rPr>
          <w:rFonts w:ascii="Times New Roman" w:hAnsi="Times New Roman" w:cs="FrankRuehl"/>
          <w:sz w:val="20"/>
          <w:rtl/>
        </w:rPr>
        <w:t xml:space="preserve"> </w:t>
      </w:r>
      <w:r w:rsidRPr="009B2F9C">
        <w:rPr>
          <w:rFonts w:ascii="Times New Roman" w:hAnsi="Times New Roman" w:cs="FrankRuehl" w:hint="cs"/>
          <w:sz w:val="20"/>
          <w:rtl/>
        </w:rPr>
        <w:t>לא תמיד נשמרת דיסקרטיות בעת טיפול בענייני החולה. בדרך כלל הסיבה לכך היא היעדר משאבים פיזיים שיכולים לאפשר שמירה על פרטיות החולה המאושפז. למשל</w:t>
      </w:r>
      <w:r w:rsidRPr="009B2F9C">
        <w:rPr>
          <w:rFonts w:ascii="Times New Roman" w:hAnsi="Times New Roman" w:cs="FrankRuehl"/>
          <w:sz w:val="20"/>
          <w:rtl/>
        </w:rPr>
        <w:t xml:space="preserve">: </w:t>
      </w:r>
      <w:r w:rsidRPr="009B2F9C">
        <w:rPr>
          <w:rFonts w:ascii="Times New Roman" w:hAnsi="Times New Roman" w:cs="FrankRuehl" w:hint="cs"/>
          <w:sz w:val="20"/>
          <w:rtl/>
        </w:rPr>
        <w:t>בעת</w:t>
      </w:r>
      <w:r w:rsidRPr="009B2F9C">
        <w:rPr>
          <w:rFonts w:ascii="Times New Roman" w:hAnsi="Times New Roman" w:cs="FrankRuehl"/>
          <w:sz w:val="20"/>
          <w:rtl/>
        </w:rPr>
        <w:t xml:space="preserve"> </w:t>
      </w:r>
      <w:r w:rsidRPr="009B2F9C">
        <w:rPr>
          <w:rFonts w:ascii="Times New Roman" w:hAnsi="Times New Roman" w:cs="FrankRuehl" w:hint="cs"/>
          <w:sz w:val="20"/>
          <w:rtl/>
        </w:rPr>
        <w:t>טיפול</w:t>
      </w:r>
      <w:r w:rsidRPr="009B2F9C">
        <w:rPr>
          <w:rFonts w:ascii="Times New Roman" w:hAnsi="Times New Roman" w:cs="FrankRuehl"/>
          <w:sz w:val="20"/>
          <w:rtl/>
        </w:rPr>
        <w:t xml:space="preserve"> </w:t>
      </w:r>
      <w:r w:rsidRPr="009B2F9C">
        <w:rPr>
          <w:rFonts w:ascii="Times New Roman" w:hAnsi="Times New Roman" w:cs="FrankRuehl" w:hint="cs"/>
          <w:sz w:val="20"/>
          <w:rtl/>
        </w:rPr>
        <w:t>בחולים</w:t>
      </w:r>
      <w:r w:rsidRPr="009B2F9C">
        <w:rPr>
          <w:rFonts w:ascii="Times New Roman" w:hAnsi="Times New Roman" w:cs="FrankRuehl"/>
          <w:sz w:val="20"/>
          <w:rtl/>
        </w:rPr>
        <w:t xml:space="preserve"> </w:t>
      </w:r>
      <w:r w:rsidRPr="009B2F9C">
        <w:rPr>
          <w:rFonts w:ascii="Times New Roman" w:hAnsi="Times New Roman" w:cs="FrankRuehl" w:hint="cs"/>
          <w:sz w:val="20"/>
          <w:rtl/>
        </w:rPr>
        <w:t>המאושפזים</w:t>
      </w:r>
      <w:r w:rsidRPr="009B2F9C">
        <w:rPr>
          <w:rFonts w:ascii="Times New Roman" w:hAnsi="Times New Roman" w:cs="FrankRuehl"/>
          <w:sz w:val="20"/>
          <w:rtl/>
        </w:rPr>
        <w:t xml:space="preserve"> </w:t>
      </w:r>
      <w:r w:rsidRPr="009B2F9C">
        <w:rPr>
          <w:rFonts w:ascii="Times New Roman" w:hAnsi="Times New Roman" w:cs="FrankRuehl" w:hint="cs"/>
          <w:sz w:val="20"/>
          <w:rtl/>
        </w:rPr>
        <w:t>במסדרונות</w:t>
      </w:r>
      <w:r w:rsidRPr="009B2F9C">
        <w:rPr>
          <w:rFonts w:ascii="Times New Roman" w:hAnsi="Times New Roman" w:cs="FrankRuehl"/>
          <w:sz w:val="20"/>
          <w:rtl/>
        </w:rPr>
        <w:t xml:space="preserve"> </w:t>
      </w:r>
      <w:r w:rsidRPr="009B2F9C">
        <w:rPr>
          <w:rFonts w:ascii="Times New Roman" w:hAnsi="Times New Roman" w:cs="FrankRuehl" w:hint="cs"/>
          <w:sz w:val="20"/>
          <w:rtl/>
        </w:rPr>
        <w:t>המחלקות; בעבודת</w:t>
      </w:r>
      <w:r w:rsidRPr="009B2F9C">
        <w:rPr>
          <w:rFonts w:ascii="Times New Roman" w:hAnsi="Times New Roman" w:cs="FrankRuehl"/>
          <w:sz w:val="20"/>
          <w:rtl/>
        </w:rPr>
        <w:t xml:space="preserve"> </w:t>
      </w:r>
      <w:r w:rsidRPr="009B2F9C">
        <w:rPr>
          <w:rFonts w:ascii="Times New Roman" w:hAnsi="Times New Roman" w:cs="FrankRuehl" w:hint="cs"/>
          <w:sz w:val="20"/>
          <w:rtl/>
        </w:rPr>
        <w:t>המזכירות</w:t>
      </w:r>
      <w:r w:rsidRPr="009B2F9C">
        <w:rPr>
          <w:rFonts w:ascii="Times New Roman" w:hAnsi="Times New Roman" w:cs="FrankRuehl"/>
          <w:sz w:val="20"/>
          <w:rtl/>
        </w:rPr>
        <w:t xml:space="preserve"> </w:t>
      </w:r>
      <w:r w:rsidRPr="009B2F9C">
        <w:rPr>
          <w:rFonts w:ascii="Times New Roman" w:hAnsi="Times New Roman" w:cs="FrankRuehl" w:hint="cs"/>
          <w:sz w:val="20"/>
          <w:rtl/>
        </w:rPr>
        <w:t>הרפואיות</w:t>
      </w:r>
      <w:r w:rsidRPr="009B2F9C">
        <w:rPr>
          <w:rFonts w:ascii="Times New Roman" w:hAnsi="Times New Roman" w:cs="FrankRuehl"/>
          <w:sz w:val="20"/>
          <w:rtl/>
        </w:rPr>
        <w:t xml:space="preserve"> </w:t>
      </w:r>
      <w:r w:rsidRPr="009B2F9C">
        <w:rPr>
          <w:rFonts w:ascii="Times New Roman" w:hAnsi="Times New Roman" w:cs="FrankRuehl" w:hint="cs"/>
          <w:sz w:val="20"/>
          <w:rtl/>
        </w:rPr>
        <w:t>במחלקות המתבצעת באופן</w:t>
      </w:r>
      <w:r w:rsidRPr="009B2F9C">
        <w:rPr>
          <w:rFonts w:ascii="Times New Roman" w:hAnsi="Times New Roman" w:cs="FrankRuehl"/>
          <w:sz w:val="20"/>
          <w:rtl/>
        </w:rPr>
        <w:t xml:space="preserve"> </w:t>
      </w:r>
      <w:r w:rsidRPr="009B2F9C">
        <w:rPr>
          <w:rFonts w:ascii="Times New Roman" w:hAnsi="Times New Roman" w:cs="FrankRuehl" w:hint="cs"/>
          <w:sz w:val="20"/>
          <w:rtl/>
        </w:rPr>
        <w:t>שהוא</w:t>
      </w:r>
      <w:r w:rsidRPr="009B2F9C">
        <w:rPr>
          <w:rFonts w:ascii="Times New Roman" w:hAnsi="Times New Roman" w:cs="FrankRuehl"/>
          <w:sz w:val="20"/>
          <w:rtl/>
        </w:rPr>
        <w:t xml:space="preserve"> </w:t>
      </w:r>
      <w:r w:rsidRPr="009B2F9C">
        <w:rPr>
          <w:rFonts w:ascii="Times New Roman" w:hAnsi="Times New Roman" w:cs="FrankRuehl" w:hint="cs"/>
          <w:sz w:val="20"/>
          <w:rtl/>
        </w:rPr>
        <w:t>חשוף לעין כול; בעת שיחות של צוות רפואי וצוות פרה-רפואי ועובדים</w:t>
      </w:r>
      <w:r w:rsidRPr="009B2F9C">
        <w:rPr>
          <w:rFonts w:ascii="Times New Roman" w:hAnsi="Times New Roman" w:cs="FrankRuehl"/>
          <w:sz w:val="20"/>
          <w:rtl/>
        </w:rPr>
        <w:t xml:space="preserve"> </w:t>
      </w:r>
      <w:r w:rsidRPr="009B2F9C">
        <w:rPr>
          <w:rFonts w:ascii="Times New Roman" w:hAnsi="Times New Roman" w:cs="FrankRuehl" w:hint="cs"/>
          <w:sz w:val="20"/>
          <w:rtl/>
        </w:rPr>
        <w:t>סוציאליים עם בני משפחה של חולים;</w:t>
      </w:r>
      <w:r w:rsidRPr="009B2F9C">
        <w:rPr>
          <w:rFonts w:ascii="Times New Roman" w:hAnsi="Times New Roman" w:cs="FrankRuehl"/>
          <w:sz w:val="20"/>
          <w:rtl/>
        </w:rPr>
        <w:t xml:space="preserve"> </w:t>
      </w:r>
      <w:r w:rsidRPr="009B2F9C">
        <w:rPr>
          <w:rFonts w:ascii="Times New Roman" w:hAnsi="Times New Roman" w:cs="FrankRuehl" w:hint="cs"/>
          <w:sz w:val="20"/>
          <w:rtl/>
        </w:rPr>
        <w:t>בחדרי</w:t>
      </w:r>
      <w:r w:rsidRPr="009B2F9C">
        <w:rPr>
          <w:rFonts w:ascii="Times New Roman" w:hAnsi="Times New Roman" w:cs="FrankRuehl"/>
          <w:sz w:val="20"/>
          <w:rtl/>
        </w:rPr>
        <w:t xml:space="preserve"> </w:t>
      </w:r>
      <w:r w:rsidRPr="009B2F9C">
        <w:rPr>
          <w:rFonts w:ascii="Times New Roman" w:hAnsi="Times New Roman" w:cs="FrankRuehl" w:hint="cs"/>
          <w:sz w:val="20"/>
          <w:rtl/>
        </w:rPr>
        <w:t>המיון</w:t>
      </w:r>
      <w:r w:rsidRPr="009B2F9C">
        <w:rPr>
          <w:rFonts w:ascii="Times New Roman" w:hAnsi="Times New Roman" w:cs="FrankRuehl"/>
          <w:sz w:val="20"/>
          <w:rtl/>
        </w:rPr>
        <w:t xml:space="preserve"> </w:t>
      </w:r>
      <w:r w:rsidRPr="009B2F9C">
        <w:rPr>
          <w:rFonts w:ascii="Times New Roman" w:hAnsi="Times New Roman" w:cs="FrankRuehl" w:hint="cs"/>
          <w:sz w:val="20"/>
          <w:rtl/>
        </w:rPr>
        <w:t>בעת</w:t>
      </w:r>
      <w:r w:rsidRPr="009B2F9C">
        <w:rPr>
          <w:rFonts w:ascii="Times New Roman" w:hAnsi="Times New Roman" w:cs="FrankRuehl"/>
          <w:sz w:val="20"/>
          <w:rtl/>
        </w:rPr>
        <w:t xml:space="preserve"> </w:t>
      </w:r>
      <w:r w:rsidRPr="009B2F9C">
        <w:rPr>
          <w:rFonts w:ascii="Times New Roman" w:hAnsi="Times New Roman" w:cs="FrankRuehl" w:hint="cs"/>
          <w:sz w:val="20"/>
          <w:rtl/>
        </w:rPr>
        <w:t>שחולים</w:t>
      </w:r>
      <w:r w:rsidRPr="009B2F9C">
        <w:rPr>
          <w:rFonts w:ascii="Times New Roman" w:hAnsi="Times New Roman" w:cs="FrankRuehl"/>
          <w:sz w:val="20"/>
          <w:rtl/>
        </w:rPr>
        <w:t xml:space="preserve"> </w:t>
      </w:r>
      <w:r w:rsidRPr="009B2F9C">
        <w:rPr>
          <w:rFonts w:ascii="Times New Roman" w:hAnsi="Times New Roman" w:cs="FrankRuehl" w:hint="cs"/>
          <w:sz w:val="20"/>
          <w:rtl/>
        </w:rPr>
        <w:t>רבים</w:t>
      </w:r>
      <w:r w:rsidRPr="009B2F9C">
        <w:rPr>
          <w:rFonts w:ascii="Times New Roman" w:hAnsi="Times New Roman" w:cs="FrankRuehl"/>
          <w:sz w:val="20"/>
          <w:rtl/>
        </w:rPr>
        <w:t xml:space="preserve"> </w:t>
      </w:r>
      <w:r w:rsidRPr="009B2F9C">
        <w:rPr>
          <w:rFonts w:ascii="Times New Roman" w:hAnsi="Times New Roman" w:cs="FrankRuehl" w:hint="cs"/>
          <w:sz w:val="20"/>
          <w:rtl/>
        </w:rPr>
        <w:t>ובני</w:t>
      </w:r>
      <w:r w:rsidRPr="009B2F9C">
        <w:rPr>
          <w:rFonts w:ascii="Times New Roman" w:hAnsi="Times New Roman" w:cs="FrankRuehl"/>
          <w:sz w:val="20"/>
          <w:rtl/>
        </w:rPr>
        <w:t xml:space="preserve"> </w:t>
      </w:r>
      <w:r w:rsidRPr="009B2F9C">
        <w:rPr>
          <w:rFonts w:ascii="Times New Roman" w:hAnsi="Times New Roman" w:cs="FrankRuehl" w:hint="cs"/>
          <w:sz w:val="20"/>
          <w:rtl/>
        </w:rPr>
        <w:t>משפחותיהם</w:t>
      </w:r>
      <w:r w:rsidRPr="009B2F9C">
        <w:rPr>
          <w:rFonts w:ascii="Times New Roman" w:hAnsi="Times New Roman" w:cs="FrankRuehl"/>
          <w:sz w:val="20"/>
          <w:rtl/>
        </w:rPr>
        <w:t xml:space="preserve"> </w:t>
      </w:r>
      <w:r w:rsidRPr="009B2F9C">
        <w:rPr>
          <w:rFonts w:ascii="Times New Roman" w:hAnsi="Times New Roman" w:cs="FrankRuehl" w:hint="cs"/>
          <w:sz w:val="20"/>
          <w:rtl/>
        </w:rPr>
        <w:t>שוהים</w:t>
      </w:r>
      <w:r w:rsidRPr="009B2F9C">
        <w:rPr>
          <w:rFonts w:ascii="Times New Roman" w:hAnsi="Times New Roman" w:cs="FrankRuehl"/>
          <w:sz w:val="20"/>
          <w:rtl/>
        </w:rPr>
        <w:t xml:space="preserve"> </w:t>
      </w:r>
      <w:r w:rsidRPr="009B2F9C">
        <w:rPr>
          <w:rFonts w:ascii="Times New Roman" w:hAnsi="Times New Roman" w:cs="FrankRuehl" w:hint="cs"/>
          <w:sz w:val="20"/>
          <w:rtl/>
        </w:rPr>
        <w:t>באולם</w:t>
      </w:r>
      <w:r w:rsidRPr="009B2F9C">
        <w:rPr>
          <w:rFonts w:ascii="Times New Roman" w:hAnsi="Times New Roman" w:cs="FrankRuehl"/>
          <w:sz w:val="20"/>
          <w:rtl/>
        </w:rPr>
        <w:t xml:space="preserve"> </w:t>
      </w:r>
      <w:r w:rsidRPr="009B2F9C">
        <w:rPr>
          <w:rFonts w:ascii="Times New Roman" w:hAnsi="Times New Roman" w:cs="FrankRuehl" w:hint="cs"/>
          <w:sz w:val="20"/>
          <w:rtl/>
        </w:rPr>
        <w:t>הטיפולים</w:t>
      </w:r>
      <w:r w:rsidRPr="009B2F9C">
        <w:rPr>
          <w:rFonts w:ascii="Times New Roman" w:hAnsi="Times New Roman" w:cs="FrankRuehl"/>
          <w:sz w:val="20"/>
          <w:rtl/>
        </w:rPr>
        <w:t xml:space="preserve"> </w:t>
      </w:r>
      <w:r w:rsidR="000E18EE">
        <w:rPr>
          <w:rFonts w:ascii="Times New Roman" w:hAnsi="Times New Roman" w:cs="FrankRuehl" w:hint="cs"/>
          <w:sz w:val="20"/>
          <w:rtl/>
        </w:rPr>
        <w:t>אף בעת שהם נבדקים.</w:t>
      </w:r>
      <w:r w:rsidRPr="009B2F9C">
        <w:rPr>
          <w:rFonts w:ascii="Times New Roman" w:hAnsi="Times New Roman" w:cs="FrankRuehl" w:hint="cs"/>
          <w:sz w:val="20"/>
          <w:rtl/>
        </w:rPr>
        <w:t xml:space="preserve"> במקרים רבים רק וילון בד דק מפריד בין החולים,</w:t>
      </w:r>
      <w:r w:rsidRPr="009B2F9C">
        <w:rPr>
          <w:rFonts w:ascii="Times New Roman" w:hAnsi="Times New Roman" w:cs="FrankRuehl"/>
          <w:sz w:val="20"/>
          <w:rtl/>
        </w:rPr>
        <w:t xml:space="preserve"> ו</w:t>
      </w:r>
      <w:r w:rsidRPr="009B2F9C">
        <w:rPr>
          <w:rFonts w:ascii="Times New Roman" w:hAnsi="Times New Roman" w:cs="FrankRuehl" w:hint="cs"/>
          <w:sz w:val="20"/>
          <w:rtl/>
        </w:rPr>
        <w:t xml:space="preserve">הסודיות הרפואית ופרטיות החולה אינן נשמרות. </w:t>
      </w:r>
    </w:p>
    <w:p w:rsidR="00DF26AC" w:rsidRPr="009B2F9C" w:rsidP="006B260E">
      <w:pPr>
        <w:pStyle w:val="RESHET"/>
        <w:ind w:left="567"/>
        <w:rPr>
          <w:rtl/>
        </w:rPr>
      </w:pPr>
      <w:r w:rsidRPr="009B2F9C">
        <w:rPr>
          <w:rFonts w:hint="cs"/>
          <w:rtl/>
        </w:rPr>
        <w:t>לדעת משרד מבקר המדינה, גם בהתחשב במגבלת המשאבים הקיימים ראוי שהצוותים המטפלים יהיו ערים לצורך בהקפדה על הסודיות הרפואית ועל פרטיות החולה ויעשו מאמצים מרביים לצמצם ככל האפשר פגיעה זו, הן מבחינת התנהגותם האישית והן מבחינת השימוש באמצעים לצמצום הפגיעה. על</w:t>
      </w:r>
      <w:r w:rsidRPr="009B2F9C">
        <w:rPr>
          <w:rtl/>
        </w:rPr>
        <w:t xml:space="preserve"> משרד הבריאות ובתי החולים לשוב ולחדד צורך זה </w:t>
      </w:r>
      <w:r w:rsidRPr="009B2F9C">
        <w:rPr>
          <w:rFonts w:hint="cs"/>
          <w:rtl/>
        </w:rPr>
        <w:t>ל</w:t>
      </w:r>
      <w:r w:rsidRPr="009B2F9C">
        <w:rPr>
          <w:rtl/>
        </w:rPr>
        <w:t>פני הצוותים</w:t>
      </w:r>
      <w:r w:rsidRPr="009B2F9C">
        <w:rPr>
          <w:rFonts w:hint="cs"/>
          <w:rtl/>
        </w:rPr>
        <w:t>;</w:t>
      </w:r>
      <w:r w:rsidRPr="009B2F9C">
        <w:rPr>
          <w:rtl/>
        </w:rPr>
        <w:t xml:space="preserve"> לגבש תכנית להשלמת </w:t>
      </w:r>
      <w:r w:rsidRPr="009B2F9C">
        <w:rPr>
          <w:rFonts w:hint="cs"/>
          <w:rtl/>
        </w:rPr>
        <w:t>חסרים</w:t>
      </w:r>
      <w:r w:rsidRPr="009B2F9C">
        <w:rPr>
          <w:rtl/>
        </w:rPr>
        <w:t xml:space="preserve"> במשאבים הפיזיים הנדרשים</w:t>
      </w:r>
      <w:r w:rsidRPr="009B2F9C">
        <w:rPr>
          <w:rFonts w:hint="cs"/>
          <w:rtl/>
        </w:rPr>
        <w:t>;</w:t>
      </w:r>
      <w:r w:rsidRPr="009B2F9C">
        <w:rPr>
          <w:rtl/>
        </w:rPr>
        <w:t xml:space="preserve"> </w:t>
      </w:r>
      <w:r w:rsidRPr="009B2F9C">
        <w:rPr>
          <w:rFonts w:hint="cs"/>
          <w:rtl/>
        </w:rPr>
        <w:t xml:space="preserve">לבחון את </w:t>
      </w:r>
      <w:r w:rsidRPr="009B2F9C">
        <w:rPr>
          <w:rtl/>
        </w:rPr>
        <w:t xml:space="preserve">התקציב </w:t>
      </w:r>
      <w:r w:rsidRPr="009B2F9C">
        <w:rPr>
          <w:rFonts w:hint="cs"/>
          <w:rtl/>
        </w:rPr>
        <w:t>שיש להקצות</w:t>
      </w:r>
      <w:r w:rsidRPr="009B2F9C">
        <w:rPr>
          <w:rtl/>
        </w:rPr>
        <w:t xml:space="preserve"> </w:t>
      </w:r>
      <w:r w:rsidRPr="009B2F9C">
        <w:rPr>
          <w:rFonts w:hint="cs"/>
          <w:rtl/>
        </w:rPr>
        <w:t>ל</w:t>
      </w:r>
      <w:r w:rsidRPr="009B2F9C">
        <w:rPr>
          <w:rtl/>
        </w:rPr>
        <w:t>כך ו</w:t>
      </w:r>
      <w:r w:rsidRPr="009B2F9C">
        <w:rPr>
          <w:rFonts w:hint="cs"/>
          <w:rtl/>
        </w:rPr>
        <w:t xml:space="preserve">לקבוע לפיו </w:t>
      </w:r>
      <w:r w:rsidRPr="009B2F9C">
        <w:rPr>
          <w:rtl/>
        </w:rPr>
        <w:t xml:space="preserve">את לוח </w:t>
      </w:r>
      <w:r w:rsidRPr="009B2F9C">
        <w:rPr>
          <w:rFonts w:hint="cs"/>
          <w:rtl/>
        </w:rPr>
        <w:t>הזמנים</w:t>
      </w:r>
      <w:r w:rsidRPr="009B2F9C">
        <w:rPr>
          <w:rtl/>
        </w:rPr>
        <w:t xml:space="preserve"> </w:t>
      </w:r>
      <w:r w:rsidRPr="009B2F9C">
        <w:rPr>
          <w:rFonts w:hint="cs"/>
          <w:rtl/>
        </w:rPr>
        <w:t>ליישום</w:t>
      </w:r>
      <w:r w:rsidRPr="009B2F9C">
        <w:rPr>
          <w:rtl/>
        </w:rPr>
        <w:t xml:space="preserve"> </w:t>
      </w:r>
      <w:r w:rsidRPr="009B2F9C">
        <w:rPr>
          <w:rFonts w:hint="cs"/>
          <w:rtl/>
        </w:rPr>
        <w:t xml:space="preserve">התכנית. </w:t>
      </w:r>
    </w:p>
    <w:p w:rsidR="00DF26AC" w:rsidRPr="009B2F9C" w:rsidP="009B2F9C">
      <w:pPr>
        <w:spacing w:after="120" w:line="230" w:lineRule="exact"/>
        <w:jc w:val="both"/>
        <w:rPr>
          <w:rFonts w:cs="FrankRuehl"/>
          <w:sz w:val="20"/>
          <w:szCs w:val="22"/>
        </w:rPr>
      </w:pPr>
    </w:p>
    <w:p w:rsidR="00DF26AC" w:rsidRPr="009B2F9C" w:rsidP="009B2F9C">
      <w:pPr>
        <w:spacing w:after="120" w:line="230" w:lineRule="exact"/>
        <w:jc w:val="both"/>
        <w:rPr>
          <w:rFonts w:cs="FrankRuehl"/>
          <w:sz w:val="20"/>
          <w:szCs w:val="22"/>
          <w:rtl/>
        </w:rPr>
      </w:pPr>
    </w:p>
    <w:p w:rsidR="00DF26AC" w:rsidRPr="008D22BD" w:rsidP="009B2F9C">
      <w:pPr>
        <w:pStyle w:val="KOT4"/>
        <w:rPr>
          <w:rtl/>
        </w:rPr>
      </w:pPr>
      <w:r w:rsidRPr="008D22BD">
        <w:rPr>
          <w:rFonts w:hint="cs"/>
          <w:rtl/>
        </w:rPr>
        <w:t>מסירה יזומה של מידע רפואי לבני המשפחה</w:t>
      </w:r>
    </w:p>
    <w:p w:rsidR="00DF26AC" w:rsidRPr="009B2F9C" w:rsidP="009B2F9C">
      <w:pPr>
        <w:spacing w:after="120" w:line="230" w:lineRule="exact"/>
        <w:jc w:val="both"/>
        <w:rPr>
          <w:rFonts w:cs="FrankRuehl"/>
          <w:sz w:val="20"/>
          <w:szCs w:val="22"/>
          <w:rtl/>
        </w:rPr>
      </w:pPr>
      <w:r w:rsidRPr="009B2F9C">
        <w:rPr>
          <w:rFonts w:cs="FrankRuehl" w:hint="cs"/>
          <w:sz w:val="20"/>
          <w:szCs w:val="22"/>
          <w:rtl/>
        </w:rPr>
        <w:t>הוראות המשרד קובעות שעל בתי החולים לקבוע מועדים שבהם יתאפשר לבני המשפחה להיפגש עם הרופא המטפל ועם האחות לצורך מסירת מידע על בן המשפחה המאושפז</w:t>
      </w:r>
      <w:r>
        <w:rPr>
          <w:rStyle w:val="FootnoteReference0"/>
          <w:rFonts w:cs="FrankRuehl"/>
          <w:sz w:val="20"/>
          <w:szCs w:val="22"/>
          <w:rtl/>
        </w:rPr>
        <w:footnoteReference w:id="66"/>
      </w:r>
      <w:r w:rsidRPr="009B2F9C">
        <w:rPr>
          <w:rFonts w:cs="FrankRuehl" w:hint="cs"/>
          <w:sz w:val="20"/>
          <w:szCs w:val="22"/>
          <w:rtl/>
        </w:rPr>
        <w:t>. כל בתי החולים מסרו כי קבעו מועדים כאלה, ובדרך כלל יש הקפדה על כך.</w:t>
      </w:r>
    </w:p>
    <w:p w:rsidR="00DF26AC" w:rsidRPr="009B2F9C" w:rsidP="009B2F9C">
      <w:pPr>
        <w:spacing w:after="120" w:line="230" w:lineRule="exact"/>
        <w:jc w:val="both"/>
        <w:rPr>
          <w:rFonts w:cs="FrankRuehl"/>
          <w:sz w:val="20"/>
          <w:szCs w:val="22"/>
          <w:rtl/>
        </w:rPr>
      </w:pPr>
      <w:r w:rsidRPr="009B2F9C">
        <w:rPr>
          <w:rFonts w:cs="FrankRuehl" w:hint="cs"/>
          <w:sz w:val="20"/>
          <w:szCs w:val="22"/>
          <w:rtl/>
        </w:rPr>
        <w:t>מנהלי</w:t>
      </w:r>
      <w:r w:rsidRPr="009B2F9C">
        <w:rPr>
          <w:rFonts w:cs="FrankRuehl"/>
          <w:sz w:val="20"/>
          <w:szCs w:val="22"/>
          <w:rtl/>
        </w:rPr>
        <w:t xml:space="preserve"> </w:t>
      </w:r>
      <w:r w:rsidRPr="009B2F9C">
        <w:rPr>
          <w:rFonts w:cs="FrankRuehl" w:hint="cs"/>
          <w:sz w:val="20"/>
          <w:szCs w:val="22"/>
          <w:rtl/>
        </w:rPr>
        <w:t>מחלקות</w:t>
      </w:r>
      <w:r w:rsidRPr="009B2F9C">
        <w:rPr>
          <w:rFonts w:cs="FrankRuehl"/>
          <w:sz w:val="20"/>
          <w:szCs w:val="22"/>
          <w:rtl/>
        </w:rPr>
        <w:t xml:space="preserve"> </w:t>
      </w:r>
      <w:r w:rsidRPr="009B2F9C">
        <w:rPr>
          <w:rFonts w:cs="FrankRuehl" w:hint="cs"/>
          <w:sz w:val="20"/>
          <w:szCs w:val="22"/>
          <w:rtl/>
        </w:rPr>
        <w:t>מסרו</w:t>
      </w:r>
      <w:r w:rsidRPr="009B2F9C">
        <w:rPr>
          <w:rFonts w:cs="FrankRuehl"/>
          <w:sz w:val="20"/>
          <w:szCs w:val="22"/>
          <w:rtl/>
        </w:rPr>
        <w:t xml:space="preserve"> </w:t>
      </w:r>
      <w:r w:rsidRPr="009B2F9C">
        <w:rPr>
          <w:rFonts w:cs="FrankRuehl" w:hint="cs"/>
          <w:sz w:val="20"/>
          <w:szCs w:val="22"/>
          <w:rtl/>
        </w:rPr>
        <w:t>לנציגי</w:t>
      </w:r>
      <w:r w:rsidRPr="009B2F9C">
        <w:rPr>
          <w:rFonts w:cs="FrankRuehl"/>
          <w:sz w:val="20"/>
          <w:szCs w:val="22"/>
          <w:rtl/>
        </w:rPr>
        <w:t xml:space="preserve"> </w:t>
      </w:r>
      <w:r w:rsidRPr="009B2F9C">
        <w:rPr>
          <w:rFonts w:cs="FrankRuehl" w:hint="cs"/>
          <w:sz w:val="20"/>
          <w:szCs w:val="22"/>
          <w:rtl/>
        </w:rPr>
        <w:t>משרד</w:t>
      </w:r>
      <w:r w:rsidRPr="009B2F9C">
        <w:rPr>
          <w:rFonts w:cs="FrankRuehl"/>
          <w:sz w:val="20"/>
          <w:szCs w:val="22"/>
          <w:rtl/>
        </w:rPr>
        <w:t xml:space="preserve"> </w:t>
      </w:r>
      <w:r w:rsidRPr="009B2F9C">
        <w:rPr>
          <w:rFonts w:cs="FrankRuehl" w:hint="cs"/>
          <w:sz w:val="20"/>
          <w:szCs w:val="22"/>
          <w:rtl/>
        </w:rPr>
        <w:t>מבקר</w:t>
      </w:r>
      <w:r w:rsidRPr="009B2F9C">
        <w:rPr>
          <w:rFonts w:cs="FrankRuehl"/>
          <w:sz w:val="20"/>
          <w:szCs w:val="22"/>
          <w:rtl/>
        </w:rPr>
        <w:t xml:space="preserve"> </w:t>
      </w:r>
      <w:r w:rsidRPr="009B2F9C">
        <w:rPr>
          <w:rFonts w:cs="FrankRuehl" w:hint="cs"/>
          <w:sz w:val="20"/>
          <w:szCs w:val="22"/>
          <w:rtl/>
        </w:rPr>
        <w:t>המדינה,</w:t>
      </w:r>
      <w:r w:rsidRPr="009B2F9C">
        <w:rPr>
          <w:rFonts w:cs="FrankRuehl"/>
          <w:sz w:val="20"/>
          <w:szCs w:val="22"/>
          <w:rtl/>
        </w:rPr>
        <w:t xml:space="preserve"> </w:t>
      </w:r>
      <w:r w:rsidRPr="009B2F9C">
        <w:rPr>
          <w:rFonts w:cs="FrankRuehl" w:hint="cs"/>
          <w:sz w:val="20"/>
          <w:szCs w:val="22"/>
          <w:rtl/>
        </w:rPr>
        <w:t>כי לעתים המידע על החולה נמסר לכמה בני משפחה שלו, לכל אחד מהם בנפרד.</w:t>
      </w:r>
      <w:r w:rsidRPr="009B2F9C">
        <w:rPr>
          <w:rFonts w:cs="FrankRuehl"/>
          <w:sz w:val="20"/>
          <w:szCs w:val="22"/>
          <w:rtl/>
        </w:rPr>
        <w:t xml:space="preserve"> </w:t>
      </w:r>
      <w:r w:rsidRPr="009B2F9C">
        <w:rPr>
          <w:rFonts w:cs="FrankRuehl" w:hint="cs"/>
          <w:sz w:val="20"/>
          <w:szCs w:val="22"/>
          <w:rtl/>
        </w:rPr>
        <w:t>לעתים הדבר נעשה בשעות</w:t>
      </w:r>
      <w:r w:rsidRPr="009B2F9C">
        <w:rPr>
          <w:rFonts w:cs="FrankRuehl"/>
          <w:sz w:val="20"/>
          <w:szCs w:val="22"/>
          <w:rtl/>
        </w:rPr>
        <w:t xml:space="preserve"> הקבלה למסירת מידע</w:t>
      </w:r>
      <w:r w:rsidRPr="009B2F9C">
        <w:rPr>
          <w:rFonts w:cs="FrankRuehl" w:hint="cs"/>
          <w:sz w:val="20"/>
          <w:szCs w:val="22"/>
          <w:rtl/>
        </w:rPr>
        <w:t>,</w:t>
      </w:r>
      <w:r w:rsidRPr="009B2F9C">
        <w:rPr>
          <w:rFonts w:cs="FrankRuehl"/>
          <w:sz w:val="20"/>
          <w:szCs w:val="22"/>
          <w:rtl/>
        </w:rPr>
        <w:t xml:space="preserve"> </w:t>
      </w:r>
      <w:r w:rsidRPr="009B2F9C">
        <w:rPr>
          <w:rFonts w:cs="FrankRuehl" w:hint="cs"/>
          <w:sz w:val="20"/>
          <w:szCs w:val="22"/>
          <w:rtl/>
        </w:rPr>
        <w:t xml:space="preserve">אך לעתים ב"שיחת </w:t>
      </w:r>
      <w:r w:rsidRPr="009B2F9C">
        <w:rPr>
          <w:rFonts w:cs="FrankRuehl"/>
          <w:sz w:val="20"/>
          <w:szCs w:val="22"/>
          <w:rtl/>
        </w:rPr>
        <w:t xml:space="preserve">מסדרון" </w:t>
      </w:r>
      <w:r w:rsidRPr="009B2F9C">
        <w:rPr>
          <w:rFonts w:cs="FrankRuehl" w:hint="cs"/>
          <w:sz w:val="20"/>
          <w:szCs w:val="22"/>
          <w:rtl/>
        </w:rPr>
        <w:t xml:space="preserve">של בן המשפחה עם הרופא, ולא פעם </w:t>
      </w:r>
      <w:r w:rsidRPr="009B2F9C">
        <w:rPr>
          <w:rFonts w:cs="FrankRuehl"/>
          <w:sz w:val="20"/>
          <w:szCs w:val="22"/>
          <w:rtl/>
        </w:rPr>
        <w:t xml:space="preserve">בעת </w:t>
      </w:r>
      <w:r w:rsidRPr="009B2F9C">
        <w:rPr>
          <w:rFonts w:cs="FrankRuehl" w:hint="cs"/>
          <w:sz w:val="20"/>
          <w:szCs w:val="22"/>
          <w:rtl/>
        </w:rPr>
        <w:t xml:space="preserve">שבה הדבר מפריע לפעילות השגרתית של </w:t>
      </w:r>
      <w:r w:rsidRPr="009B2F9C">
        <w:rPr>
          <w:rFonts w:cs="FrankRuehl"/>
          <w:sz w:val="20"/>
          <w:szCs w:val="22"/>
          <w:rtl/>
        </w:rPr>
        <w:t xml:space="preserve">הרופאים במחלקה. </w:t>
      </w:r>
    </w:p>
    <w:p w:rsidR="00DF26AC" w:rsidRPr="009B2F9C" w:rsidP="009B2F9C">
      <w:pPr>
        <w:spacing w:after="120" w:line="230" w:lineRule="exact"/>
        <w:jc w:val="both"/>
        <w:rPr>
          <w:rFonts w:cs="FrankRuehl"/>
          <w:sz w:val="20"/>
          <w:szCs w:val="22"/>
          <w:rtl/>
        </w:rPr>
      </w:pPr>
      <w:r w:rsidRPr="009B2F9C">
        <w:rPr>
          <w:rFonts w:cs="FrankRuehl" w:hint="cs"/>
          <w:sz w:val="20"/>
          <w:szCs w:val="22"/>
          <w:rtl/>
        </w:rPr>
        <w:t xml:space="preserve">מצד שני יש שבני משפחה שאינם פונים לרופאים בבקשה לקבלת מידע כלל - אם משום ששעות הקבלה אינן נוחות להם, ואם בשל חשש מפנייה לרופאים שנתפסים בעיניהם כדמויות סמכותיות </w:t>
      </w:r>
      <w:r w:rsidRPr="009B2F9C">
        <w:rPr>
          <w:rFonts w:cs="FrankRuehl" w:hint="cs"/>
          <w:sz w:val="20"/>
          <w:szCs w:val="22"/>
          <w:rtl/>
        </w:rPr>
        <w:t xml:space="preserve">המטילות מרות. בשל כך מסתפקים בני המשפחה בקבלת מידע ועדכון בנוגע לבן משפחתם לא ממקור בר-סמכא - רופאי המחלקה, אלא מאחיות או מכוח עזר. </w:t>
      </w:r>
    </w:p>
    <w:p w:rsidR="00DF26AC" w:rsidRPr="009B2F9C" w:rsidP="006B260E">
      <w:pPr>
        <w:spacing w:after="240" w:line="230" w:lineRule="exact"/>
        <w:jc w:val="both"/>
        <w:rPr>
          <w:rFonts w:cs="FrankRuehl"/>
          <w:sz w:val="20"/>
          <w:szCs w:val="22"/>
          <w:rtl/>
        </w:rPr>
      </w:pPr>
      <w:r w:rsidRPr="009B2F9C">
        <w:rPr>
          <w:rFonts w:cs="FrankRuehl" w:hint="cs"/>
          <w:sz w:val="20"/>
          <w:szCs w:val="22"/>
          <w:rtl/>
        </w:rPr>
        <w:t xml:space="preserve">לדעת מנהלי המחלקות, דווקא מגמת המעורבות המוגברת של בן משפחה משפרת את הטיפול ומגבירה את האפקטיביות שלו. למשל, כשמוטל על הצוות הרפואי והצוות הסיעודי עומס רב - הוא עשוי לקבל בברכה סיוע מצד בני המשפחה. </w:t>
      </w:r>
    </w:p>
    <w:p w:rsidR="00DF26AC" w:rsidRPr="009B2F9C" w:rsidP="006B260E">
      <w:pPr>
        <w:pStyle w:val="RESHET"/>
        <w:rPr>
          <w:rtl/>
        </w:rPr>
      </w:pPr>
      <w:r w:rsidRPr="009B2F9C">
        <w:rPr>
          <w:rFonts w:hint="cs"/>
          <w:rtl/>
        </w:rPr>
        <w:t>לדעת</w:t>
      </w:r>
      <w:r w:rsidRPr="009B2F9C">
        <w:rPr>
          <w:rtl/>
        </w:rPr>
        <w:t xml:space="preserve"> משרד מבקר המדינה, </w:t>
      </w:r>
      <w:r w:rsidRPr="009B2F9C">
        <w:rPr>
          <w:rFonts w:hint="cs"/>
          <w:rtl/>
        </w:rPr>
        <w:t xml:space="preserve">תקשורת הולמת בין הצוות הרפואי ובין החולה ובני משפחתו מאפשרת מתן ביטוי לזכות החולה לכבוד ולפרטיות. </w:t>
      </w:r>
      <w:r w:rsidRPr="009B2F9C">
        <w:rPr>
          <w:rtl/>
        </w:rPr>
        <w:t>ראוי שמשרד</w:t>
      </w:r>
      <w:r w:rsidRPr="009B2F9C">
        <w:rPr>
          <w:rFonts w:hint="cs"/>
          <w:rtl/>
        </w:rPr>
        <w:t xml:space="preserve"> הבריאות</w:t>
      </w:r>
      <w:r w:rsidRPr="009B2F9C">
        <w:rPr>
          <w:rtl/>
        </w:rPr>
        <w:t xml:space="preserve"> יבחן </w:t>
      </w:r>
      <w:r w:rsidRPr="009B2F9C">
        <w:rPr>
          <w:rFonts w:hint="cs"/>
          <w:rtl/>
        </w:rPr>
        <w:t xml:space="preserve">כיצד לשפר נושא זה. בבחינת הנושא רצוי להתייחס למועדים שנקבעו למסירת המידע, לשפה שבה נמסרים הפרטים ולמהותם, לסוגי המצבים הרפואיים המחייבים עדכון ולתדירות מסירת המידע. </w:t>
      </w:r>
    </w:p>
    <w:p w:rsidR="00DF26AC" w:rsidRPr="009B2F9C" w:rsidP="009B2F9C">
      <w:pPr>
        <w:spacing w:after="120" w:line="230" w:lineRule="exact"/>
        <w:jc w:val="both"/>
        <w:rPr>
          <w:rFonts w:cs="FrankRuehl"/>
          <w:sz w:val="20"/>
          <w:szCs w:val="22"/>
          <w:rtl/>
        </w:rPr>
      </w:pPr>
    </w:p>
    <w:p w:rsidR="00DF26AC" w:rsidRPr="009B2F9C" w:rsidP="009B2F9C">
      <w:pPr>
        <w:spacing w:after="120" w:line="230" w:lineRule="exact"/>
        <w:jc w:val="both"/>
        <w:rPr>
          <w:rFonts w:cs="FrankRuehl"/>
          <w:sz w:val="20"/>
          <w:szCs w:val="22"/>
          <w:rtl/>
        </w:rPr>
      </w:pPr>
    </w:p>
    <w:p w:rsidR="00DF26AC" w:rsidP="009B2F9C">
      <w:pPr>
        <w:pStyle w:val="KOT2"/>
        <w:rPr>
          <w:rtl/>
        </w:rPr>
      </w:pPr>
      <w:bookmarkStart w:id="35" w:name="_Toc403301081"/>
      <w:bookmarkStart w:id="36" w:name="_Toc403642035"/>
      <w:bookmarkStart w:id="37" w:name="_Toc399053341"/>
      <w:r>
        <w:rPr>
          <w:rFonts w:hint="cs"/>
          <w:rtl/>
        </w:rPr>
        <w:t>קביעת "סל אשפוז" בבית חולים כללי</w:t>
      </w:r>
      <w:bookmarkEnd w:id="35"/>
      <w:bookmarkEnd w:id="36"/>
    </w:p>
    <w:p w:rsidR="00DF26AC" w:rsidRPr="009B2F9C" w:rsidP="006B260E">
      <w:pPr>
        <w:spacing w:after="240" w:line="230" w:lineRule="exact"/>
        <w:jc w:val="both"/>
        <w:rPr>
          <w:rFonts w:cs="FrankRuehl"/>
          <w:sz w:val="20"/>
          <w:szCs w:val="22"/>
          <w:rtl/>
        </w:rPr>
      </w:pPr>
      <w:r w:rsidRPr="009B2F9C">
        <w:rPr>
          <w:rFonts w:cs="FrankRuehl" w:hint="cs"/>
          <w:sz w:val="20"/>
          <w:szCs w:val="22"/>
          <w:rtl/>
        </w:rPr>
        <w:t xml:space="preserve">חוק </w:t>
      </w:r>
      <w:r w:rsidR="00CC512D">
        <w:rPr>
          <w:rFonts w:cs="FrankRuehl" w:hint="cs"/>
          <w:sz w:val="20"/>
          <w:szCs w:val="22"/>
          <w:rtl/>
        </w:rPr>
        <w:t xml:space="preserve">ביטוח בריאות </w:t>
      </w:r>
      <w:r w:rsidRPr="009B2F9C">
        <w:rPr>
          <w:rFonts w:cs="FrankRuehl" w:hint="cs"/>
          <w:sz w:val="20"/>
          <w:szCs w:val="22"/>
          <w:rtl/>
        </w:rPr>
        <w:t xml:space="preserve">מגדיר ומפרט את סל שירותי הבריאות שכל תושב במדינה זכאי לו. אחד מהם הוא אשפוז בבית חולים כללי. לפיכך ניתן היה לצפות שייקבעו תקני השירות לחולים - הן מבחינת בעלי המקצוע ועובדי המינהל  שעליהם לספק את השירות לתושב והן מבחינת הציוד והמכשור הרפואי הנדרשים. </w:t>
      </w:r>
    </w:p>
    <w:p w:rsidR="00DF26AC" w:rsidRPr="009B2F9C" w:rsidP="006B260E">
      <w:pPr>
        <w:pStyle w:val="RESHET"/>
        <w:rPr>
          <w:rtl/>
        </w:rPr>
      </w:pPr>
      <w:r w:rsidRPr="009B2F9C">
        <w:rPr>
          <w:rFonts w:hint="cs"/>
          <w:rtl/>
        </w:rPr>
        <w:t>בבדיקה</w:t>
      </w:r>
      <w:r w:rsidRPr="009B2F9C">
        <w:rPr>
          <w:rtl/>
        </w:rPr>
        <w:t xml:space="preserve"> עלה</w:t>
      </w:r>
      <w:r w:rsidRPr="009B2F9C">
        <w:rPr>
          <w:rFonts w:hint="cs"/>
          <w:rtl/>
        </w:rPr>
        <w:t>,</w:t>
      </w:r>
      <w:r w:rsidRPr="009B2F9C">
        <w:rPr>
          <w:rtl/>
        </w:rPr>
        <w:t xml:space="preserve"> כי </w:t>
      </w:r>
      <w:r w:rsidRPr="009B2F9C">
        <w:rPr>
          <w:rFonts w:hint="cs"/>
          <w:rtl/>
        </w:rPr>
        <w:t>משרד הבריאות לא קבע ל</w:t>
      </w:r>
      <w:r w:rsidRPr="009B2F9C">
        <w:rPr>
          <w:rtl/>
        </w:rPr>
        <w:t xml:space="preserve">בתי החולים הממשלתיים </w:t>
      </w:r>
      <w:r w:rsidRPr="009B2F9C">
        <w:rPr>
          <w:rFonts w:hint="cs"/>
          <w:rtl/>
        </w:rPr>
        <w:t xml:space="preserve">תקן של </w:t>
      </w:r>
      <w:r w:rsidRPr="009B2F9C">
        <w:rPr>
          <w:rtl/>
        </w:rPr>
        <w:t>עובדים סוציאליים</w:t>
      </w:r>
      <w:r w:rsidRPr="009B2F9C">
        <w:rPr>
          <w:rFonts w:hint="cs"/>
          <w:rtl/>
        </w:rPr>
        <w:t xml:space="preserve"> וכן תקן למקצועות הבריאות השונים </w:t>
      </w:r>
      <w:r w:rsidRPr="009B2F9C">
        <w:rPr>
          <w:rtl/>
        </w:rPr>
        <w:t xml:space="preserve">כגון </w:t>
      </w:r>
      <w:r w:rsidRPr="009B2F9C">
        <w:rPr>
          <w:rFonts w:hint="cs"/>
          <w:rtl/>
        </w:rPr>
        <w:t>פיזיותרפיסטים</w:t>
      </w:r>
      <w:r w:rsidRPr="009B2F9C">
        <w:rPr>
          <w:rtl/>
        </w:rPr>
        <w:t xml:space="preserve">, </w:t>
      </w:r>
      <w:r w:rsidRPr="009B2F9C">
        <w:rPr>
          <w:rFonts w:hint="cs"/>
          <w:rtl/>
        </w:rPr>
        <w:t>מרפאים</w:t>
      </w:r>
      <w:r w:rsidRPr="009B2F9C">
        <w:rPr>
          <w:rtl/>
        </w:rPr>
        <w:t xml:space="preserve"> בעיסוק, </w:t>
      </w:r>
      <w:r w:rsidRPr="009B2F9C">
        <w:rPr>
          <w:rFonts w:hint="cs"/>
          <w:rtl/>
        </w:rPr>
        <w:t>דיאטניות וקלינאיות</w:t>
      </w:r>
      <w:r w:rsidRPr="009B2F9C">
        <w:rPr>
          <w:rtl/>
        </w:rPr>
        <w:t xml:space="preserve"> </w:t>
      </w:r>
      <w:r w:rsidRPr="009B2F9C">
        <w:rPr>
          <w:rFonts w:hint="cs"/>
          <w:rtl/>
        </w:rPr>
        <w:t>תקשורת; המשרד גם לא קבע תקן לעובדי</w:t>
      </w:r>
      <w:r w:rsidRPr="009B2F9C">
        <w:rPr>
          <w:rtl/>
        </w:rPr>
        <w:t xml:space="preserve"> </w:t>
      </w:r>
      <w:r w:rsidRPr="009B2F9C">
        <w:rPr>
          <w:rFonts w:hint="cs"/>
          <w:rtl/>
        </w:rPr>
        <w:t>המִינהל</w:t>
      </w:r>
      <w:r w:rsidRPr="009B2F9C">
        <w:rPr>
          <w:rtl/>
        </w:rPr>
        <w:t xml:space="preserve"> ובהם </w:t>
      </w:r>
      <w:r w:rsidRPr="009B2F9C">
        <w:rPr>
          <w:rFonts w:hint="cs"/>
          <w:rtl/>
        </w:rPr>
        <w:t>מזכירות</w:t>
      </w:r>
      <w:r w:rsidRPr="009B2F9C">
        <w:rPr>
          <w:rtl/>
        </w:rPr>
        <w:t xml:space="preserve"> </w:t>
      </w:r>
      <w:r w:rsidRPr="009B2F9C">
        <w:rPr>
          <w:rFonts w:hint="cs"/>
          <w:rtl/>
        </w:rPr>
        <w:t>רפואיות, פקידי</w:t>
      </w:r>
      <w:r w:rsidRPr="009B2F9C">
        <w:rPr>
          <w:rtl/>
        </w:rPr>
        <w:t xml:space="preserve"> </w:t>
      </w:r>
      <w:r w:rsidRPr="009B2F9C">
        <w:rPr>
          <w:rFonts w:hint="cs"/>
          <w:rtl/>
        </w:rPr>
        <w:t>קבלה וטכנאי הנשמה;</w:t>
      </w:r>
      <w:r w:rsidRPr="009B2F9C">
        <w:rPr>
          <w:rtl/>
        </w:rPr>
        <w:t xml:space="preserve"> </w:t>
      </w:r>
      <w:r w:rsidRPr="009B2F9C">
        <w:rPr>
          <w:rFonts w:hint="cs"/>
          <w:rtl/>
        </w:rPr>
        <w:t>כמו כן</w:t>
      </w:r>
      <w:r w:rsidRPr="009B2F9C">
        <w:rPr>
          <w:rtl/>
        </w:rPr>
        <w:t xml:space="preserve"> </w:t>
      </w:r>
      <w:r w:rsidRPr="009B2F9C">
        <w:rPr>
          <w:rFonts w:hint="cs"/>
          <w:rtl/>
        </w:rPr>
        <w:t>עלה,</w:t>
      </w:r>
      <w:r w:rsidRPr="009B2F9C">
        <w:rPr>
          <w:rtl/>
        </w:rPr>
        <w:t xml:space="preserve"> </w:t>
      </w:r>
      <w:r w:rsidRPr="009B2F9C">
        <w:rPr>
          <w:rFonts w:hint="cs"/>
          <w:rtl/>
        </w:rPr>
        <w:t>שהמשרד לא</w:t>
      </w:r>
      <w:r w:rsidRPr="009B2F9C">
        <w:rPr>
          <w:rtl/>
        </w:rPr>
        <w:t xml:space="preserve"> </w:t>
      </w:r>
      <w:r w:rsidRPr="009B2F9C">
        <w:rPr>
          <w:rFonts w:hint="cs"/>
          <w:rtl/>
        </w:rPr>
        <w:t>קבע</w:t>
      </w:r>
      <w:r w:rsidRPr="009B2F9C">
        <w:rPr>
          <w:rtl/>
        </w:rPr>
        <w:t xml:space="preserve"> </w:t>
      </w:r>
      <w:r w:rsidRPr="009B2F9C">
        <w:rPr>
          <w:rFonts w:hint="cs"/>
          <w:rtl/>
        </w:rPr>
        <w:t>תקן בנוגע לסוגי המכשירים והמתקנים הרפואיים הנדרשים למתן טיפול נאות בחולים ומספרם, ואף לא קבע תקן לגבי איכות</w:t>
      </w:r>
      <w:r w:rsidRPr="009B2F9C">
        <w:rPr>
          <w:rtl/>
        </w:rPr>
        <w:t xml:space="preserve"> </w:t>
      </w:r>
      <w:r w:rsidRPr="009B2F9C">
        <w:rPr>
          <w:rFonts w:hint="cs"/>
          <w:rtl/>
        </w:rPr>
        <w:t>הציוד</w:t>
      </w:r>
      <w:r w:rsidRPr="009B2F9C">
        <w:rPr>
          <w:rtl/>
        </w:rPr>
        <w:t xml:space="preserve"> </w:t>
      </w:r>
      <w:r w:rsidRPr="009B2F9C">
        <w:rPr>
          <w:rFonts w:hint="cs"/>
          <w:rtl/>
        </w:rPr>
        <w:t>הרפואי</w:t>
      </w:r>
      <w:r w:rsidRPr="009B2F9C">
        <w:rPr>
          <w:rtl/>
        </w:rPr>
        <w:t xml:space="preserve"> </w:t>
      </w:r>
      <w:r w:rsidRPr="009B2F9C">
        <w:rPr>
          <w:rFonts w:hint="cs"/>
          <w:rtl/>
        </w:rPr>
        <w:t>האמור</w:t>
      </w:r>
      <w:r w:rsidRPr="009B2F9C">
        <w:rPr>
          <w:rtl/>
        </w:rPr>
        <w:t xml:space="preserve">. </w:t>
      </w:r>
      <w:r w:rsidRPr="009B2F9C">
        <w:rPr>
          <w:rFonts w:hint="cs"/>
          <w:rtl/>
        </w:rPr>
        <w:t>תוספות</w:t>
      </w:r>
      <w:r w:rsidRPr="009B2F9C">
        <w:rPr>
          <w:rtl/>
        </w:rPr>
        <w:t xml:space="preserve"> תקנים (</w:t>
      </w:r>
      <w:r w:rsidRPr="009B2F9C">
        <w:rPr>
          <w:rFonts w:hint="cs"/>
          <w:rtl/>
        </w:rPr>
        <w:t>למעט</w:t>
      </w:r>
      <w:r w:rsidRPr="009B2F9C">
        <w:rPr>
          <w:rtl/>
        </w:rPr>
        <w:t xml:space="preserve"> </w:t>
      </w:r>
      <w:r w:rsidRPr="009B2F9C">
        <w:rPr>
          <w:rFonts w:hint="cs"/>
          <w:rtl/>
        </w:rPr>
        <w:t>אחיות</w:t>
      </w:r>
      <w:r w:rsidRPr="009B2F9C">
        <w:rPr>
          <w:rtl/>
        </w:rPr>
        <w:t xml:space="preserve"> </w:t>
      </w:r>
      <w:r w:rsidRPr="009B2F9C">
        <w:rPr>
          <w:rFonts w:hint="cs"/>
          <w:rtl/>
        </w:rPr>
        <w:t>שלגביהן</w:t>
      </w:r>
      <w:r w:rsidRPr="009B2F9C">
        <w:rPr>
          <w:rtl/>
        </w:rPr>
        <w:t xml:space="preserve"> </w:t>
      </w:r>
      <w:r w:rsidRPr="009B2F9C">
        <w:rPr>
          <w:rFonts w:hint="cs"/>
          <w:rtl/>
        </w:rPr>
        <w:t>יש</w:t>
      </w:r>
      <w:r w:rsidRPr="009B2F9C">
        <w:rPr>
          <w:rtl/>
        </w:rPr>
        <w:t xml:space="preserve"> </w:t>
      </w:r>
      <w:r w:rsidRPr="009B2F9C">
        <w:rPr>
          <w:rFonts w:hint="cs"/>
          <w:rtl/>
        </w:rPr>
        <w:t>הסכם</w:t>
      </w:r>
      <w:r w:rsidRPr="009B2F9C">
        <w:rPr>
          <w:rtl/>
        </w:rPr>
        <w:t xml:space="preserve"> </w:t>
      </w:r>
      <w:r w:rsidRPr="009B2F9C">
        <w:rPr>
          <w:rFonts w:hint="cs"/>
          <w:rtl/>
        </w:rPr>
        <w:t>קיבוצי</w:t>
      </w:r>
      <w:r w:rsidRPr="009B2F9C">
        <w:rPr>
          <w:rtl/>
        </w:rPr>
        <w:t>) ניתנ</w:t>
      </w:r>
      <w:r w:rsidRPr="009B2F9C">
        <w:rPr>
          <w:rFonts w:hint="cs"/>
          <w:rtl/>
        </w:rPr>
        <w:t>ו</w:t>
      </w:r>
      <w:r w:rsidRPr="009B2F9C">
        <w:rPr>
          <w:rtl/>
        </w:rPr>
        <w:t xml:space="preserve">ת </w:t>
      </w:r>
      <w:r w:rsidRPr="009B2F9C">
        <w:rPr>
          <w:rFonts w:hint="cs"/>
          <w:rtl/>
        </w:rPr>
        <w:t>רק</w:t>
      </w:r>
      <w:r w:rsidRPr="009B2F9C">
        <w:rPr>
          <w:rtl/>
        </w:rPr>
        <w:t xml:space="preserve"> כאשר </w:t>
      </w:r>
      <w:r w:rsidRPr="009B2F9C">
        <w:rPr>
          <w:rFonts w:hint="cs"/>
          <w:rtl/>
        </w:rPr>
        <w:t>משרד</w:t>
      </w:r>
      <w:r w:rsidRPr="009B2F9C">
        <w:rPr>
          <w:rtl/>
        </w:rPr>
        <w:t xml:space="preserve"> האוצר מאשר </w:t>
      </w:r>
      <w:r w:rsidRPr="009B2F9C">
        <w:rPr>
          <w:rFonts w:hint="cs"/>
          <w:rtl/>
        </w:rPr>
        <w:t>תקציב</w:t>
      </w:r>
      <w:r w:rsidRPr="009B2F9C">
        <w:rPr>
          <w:rtl/>
        </w:rPr>
        <w:t xml:space="preserve"> להוספת </w:t>
      </w:r>
      <w:r w:rsidRPr="009B2F9C">
        <w:rPr>
          <w:rFonts w:hint="cs"/>
          <w:rtl/>
        </w:rPr>
        <w:t>מיטות</w:t>
      </w:r>
      <w:r w:rsidRPr="009B2F9C">
        <w:rPr>
          <w:rtl/>
        </w:rPr>
        <w:t xml:space="preserve"> </w:t>
      </w:r>
      <w:r w:rsidRPr="009B2F9C">
        <w:rPr>
          <w:rFonts w:hint="cs"/>
          <w:rtl/>
        </w:rPr>
        <w:t>אשפוז</w:t>
      </w:r>
      <w:r w:rsidRPr="009B2F9C">
        <w:rPr>
          <w:rtl/>
        </w:rPr>
        <w:t>.</w:t>
      </w:r>
    </w:p>
    <w:p w:rsidR="00DF26AC" w:rsidRPr="009B2F9C" w:rsidP="006B260E">
      <w:pPr>
        <w:pStyle w:val="RESHET"/>
        <w:rPr>
          <w:rtl/>
        </w:rPr>
      </w:pPr>
      <w:r w:rsidRPr="009B2F9C">
        <w:rPr>
          <w:rFonts w:hint="cs"/>
          <w:rtl/>
        </w:rPr>
        <w:t>לדעת</w:t>
      </w:r>
      <w:r w:rsidRPr="009B2F9C">
        <w:rPr>
          <w:rtl/>
        </w:rPr>
        <w:t xml:space="preserve"> משרד מבקר המדינה, </w:t>
      </w:r>
      <w:r w:rsidRPr="009B2F9C">
        <w:rPr>
          <w:rFonts w:hint="cs"/>
          <w:rtl/>
        </w:rPr>
        <w:t>קביעת התקן למשאבים שמקצה המשרד לטיפול בחולה המאושפז הכרחית לעמידה בכללי מינהל תקין. על מספר התקנים לתת מענה להיקף הפעילות בפועל. מדובר בכלי ניהולי מהמעלה הראשונה המאפשר למנהל לקבוע את סדרי הקצאת משאביו על פי שיקולי הארגון, ועם זאת להבטיח שהמשאבים</w:t>
      </w:r>
      <w:r w:rsidRPr="009B2F9C">
        <w:rPr>
          <w:rtl/>
        </w:rPr>
        <w:t xml:space="preserve"> המוקצים </w:t>
      </w:r>
      <w:r w:rsidRPr="009B2F9C">
        <w:rPr>
          <w:rFonts w:hint="cs"/>
          <w:rtl/>
        </w:rPr>
        <w:t>לטיפול בחולה</w:t>
      </w:r>
      <w:r w:rsidRPr="009B2F9C">
        <w:rPr>
          <w:rtl/>
        </w:rPr>
        <w:t xml:space="preserve"> </w:t>
      </w:r>
      <w:r w:rsidRPr="009B2F9C">
        <w:rPr>
          <w:rFonts w:hint="cs"/>
          <w:rtl/>
        </w:rPr>
        <w:t>לא יפחתו מהמינימום הנדרש. קביעת התקנים הנדרשים גם מאפשרת תכנון נכון של גיוס כוח אדם ושל תקציב המשרד ותקציב בתי החולים. לכן ר</w:t>
      </w:r>
      <w:r w:rsidRPr="009B2F9C">
        <w:rPr>
          <w:rtl/>
        </w:rPr>
        <w:t xml:space="preserve">אוי </w:t>
      </w:r>
      <w:r w:rsidRPr="009B2F9C">
        <w:rPr>
          <w:rFonts w:hint="cs"/>
          <w:rtl/>
        </w:rPr>
        <w:t>ש</w:t>
      </w:r>
      <w:r w:rsidRPr="009B2F9C">
        <w:rPr>
          <w:rtl/>
        </w:rPr>
        <w:t xml:space="preserve">המשרד </w:t>
      </w:r>
      <w:r w:rsidRPr="009B2F9C">
        <w:rPr>
          <w:rFonts w:hint="cs"/>
          <w:rtl/>
        </w:rPr>
        <w:t>יקיים עבודת מטה יסודית ומקיפה לבחינת מכלול התקנים של בית החולים. ראייתו המערכתית והכוללת של המשרד תוכל לשקף את מדיניותו בנוגע למתן השירות לתושב, ותשמש תשתית למחויבות המבוססת על אמנת השירות שהוא קבע. בלא תקן מחייב עלולות להיפגע זכויות החולה.</w:t>
      </w:r>
    </w:p>
    <w:p w:rsidR="00DF26AC" w:rsidRPr="009B2F9C" w:rsidP="009B2F9C">
      <w:pPr>
        <w:spacing w:after="120" w:line="230" w:lineRule="exact"/>
        <w:jc w:val="both"/>
        <w:rPr>
          <w:rFonts w:cs="FrankRuehl"/>
          <w:sz w:val="20"/>
          <w:szCs w:val="22"/>
          <w:rtl/>
        </w:rPr>
      </w:pPr>
    </w:p>
    <w:p w:rsidR="00DF26AC" w:rsidRPr="009B2F9C" w:rsidP="009B2F9C">
      <w:pPr>
        <w:spacing w:after="120" w:line="230" w:lineRule="exact"/>
        <w:jc w:val="both"/>
        <w:rPr>
          <w:rFonts w:cs="FrankRuehl"/>
          <w:sz w:val="20"/>
          <w:szCs w:val="22"/>
          <w:rtl/>
        </w:rPr>
      </w:pPr>
    </w:p>
    <w:p w:rsidR="00DF26AC" w:rsidRPr="008D22BD" w:rsidP="009B2F9C">
      <w:pPr>
        <w:pStyle w:val="KOT4"/>
        <w:rPr>
          <w:rtl/>
        </w:rPr>
      </w:pPr>
      <w:bookmarkStart w:id="38" w:name="_Toc403301082"/>
      <w:bookmarkStart w:id="39" w:name="_Toc403642036"/>
      <w:bookmarkStart w:id="40" w:name="_Toc403301083"/>
      <w:bookmarkStart w:id="41" w:name="_Toc403642037"/>
      <w:r w:rsidRPr="008D22BD">
        <w:rPr>
          <w:rFonts w:hint="eastAsia"/>
          <w:rtl/>
        </w:rPr>
        <w:t>ה</w:t>
      </w:r>
      <w:r w:rsidRPr="008D22BD">
        <w:rPr>
          <w:rtl/>
        </w:rPr>
        <w:t xml:space="preserve">שירות </w:t>
      </w:r>
      <w:r w:rsidRPr="008D22BD">
        <w:rPr>
          <w:rFonts w:hint="eastAsia"/>
          <w:rtl/>
        </w:rPr>
        <w:t>ה</w:t>
      </w:r>
      <w:r w:rsidRPr="008D22BD">
        <w:rPr>
          <w:rtl/>
        </w:rPr>
        <w:t>סוציאלי בבתי חולים כלליים</w:t>
      </w:r>
      <w:bookmarkEnd w:id="38"/>
      <w:bookmarkEnd w:id="39"/>
    </w:p>
    <w:p w:rsidR="00DF26AC" w:rsidRPr="009B2F9C" w:rsidP="006B260E">
      <w:pPr>
        <w:spacing w:after="120" w:line="230" w:lineRule="exact"/>
        <w:jc w:val="both"/>
        <w:rPr>
          <w:rFonts w:cs="FrankRuehl"/>
          <w:sz w:val="20"/>
          <w:szCs w:val="22"/>
          <w:rtl/>
        </w:rPr>
      </w:pPr>
      <w:r w:rsidRPr="00CC512D">
        <w:rPr>
          <w:rFonts w:cs="FrankRuehl" w:hint="cs"/>
          <w:spacing w:val="-2"/>
          <w:sz w:val="20"/>
          <w:szCs w:val="22"/>
          <w:rtl/>
        </w:rPr>
        <w:t>ה</w:t>
      </w:r>
      <w:r w:rsidRPr="00CC512D">
        <w:rPr>
          <w:rFonts w:cs="FrankRuehl"/>
          <w:spacing w:val="-2"/>
          <w:sz w:val="20"/>
          <w:szCs w:val="22"/>
          <w:rtl/>
        </w:rPr>
        <w:t xml:space="preserve">חוק קובע כי </w:t>
      </w:r>
      <w:r w:rsidRPr="00CC512D">
        <w:rPr>
          <w:rFonts w:cs="FrankRuehl" w:hint="cs"/>
          <w:spacing w:val="-2"/>
          <w:sz w:val="20"/>
          <w:szCs w:val="22"/>
          <w:rtl/>
        </w:rPr>
        <w:t>בתחום ה</w:t>
      </w:r>
      <w:r w:rsidRPr="00CC512D">
        <w:rPr>
          <w:rFonts w:cs="FrankRuehl"/>
          <w:spacing w:val="-2"/>
          <w:sz w:val="20"/>
          <w:szCs w:val="22"/>
          <w:rtl/>
        </w:rPr>
        <w:t xml:space="preserve">עבודה </w:t>
      </w:r>
      <w:r w:rsidRPr="00CC512D">
        <w:rPr>
          <w:rFonts w:cs="FrankRuehl" w:hint="cs"/>
          <w:spacing w:val="-2"/>
          <w:sz w:val="20"/>
          <w:szCs w:val="22"/>
          <w:rtl/>
        </w:rPr>
        <w:t>ה</w:t>
      </w:r>
      <w:r w:rsidRPr="00CC512D">
        <w:rPr>
          <w:rFonts w:cs="FrankRuehl"/>
          <w:spacing w:val="-2"/>
          <w:sz w:val="20"/>
          <w:szCs w:val="22"/>
          <w:rtl/>
        </w:rPr>
        <w:t xml:space="preserve">סוציאלית </w:t>
      </w:r>
      <w:r w:rsidRPr="00CC512D">
        <w:rPr>
          <w:rFonts w:cs="FrankRuehl" w:hint="cs"/>
          <w:spacing w:val="-2"/>
          <w:sz w:val="20"/>
          <w:szCs w:val="22"/>
          <w:rtl/>
        </w:rPr>
        <w:t>יש לה</w:t>
      </w:r>
      <w:r w:rsidRPr="00CC512D">
        <w:rPr>
          <w:rFonts w:cs="FrankRuehl"/>
          <w:spacing w:val="-2"/>
          <w:sz w:val="20"/>
          <w:szCs w:val="22"/>
          <w:rtl/>
        </w:rPr>
        <w:t>תמקד ב</w:t>
      </w:r>
      <w:r w:rsidRPr="00CC512D">
        <w:rPr>
          <w:rFonts w:cs="FrankRuehl" w:hint="cs"/>
          <w:spacing w:val="-2"/>
          <w:sz w:val="20"/>
          <w:szCs w:val="22"/>
          <w:rtl/>
        </w:rPr>
        <w:t>טיפולים אלה</w:t>
      </w:r>
      <w:r w:rsidRPr="00CC512D">
        <w:rPr>
          <w:rFonts w:cs="FrankRuehl"/>
          <w:spacing w:val="-2"/>
          <w:sz w:val="20"/>
          <w:szCs w:val="22"/>
          <w:rtl/>
        </w:rPr>
        <w:t xml:space="preserve">: </w:t>
      </w:r>
      <w:r w:rsidRPr="00CC512D" w:rsidR="006B260E">
        <w:rPr>
          <w:rFonts w:cs="FrankRuehl" w:hint="cs"/>
          <w:spacing w:val="-2"/>
          <w:sz w:val="20"/>
          <w:szCs w:val="22"/>
          <w:rtl/>
        </w:rPr>
        <w:t xml:space="preserve">  (א)</w:t>
      </w:r>
      <w:r w:rsidRPr="00CC512D">
        <w:rPr>
          <w:rFonts w:cs="FrankRuehl" w:hint="cs"/>
          <w:spacing w:val="-2"/>
          <w:sz w:val="20"/>
          <w:szCs w:val="22"/>
          <w:rtl/>
        </w:rPr>
        <w:t xml:space="preserve"> </w:t>
      </w:r>
      <w:r w:rsidRPr="00CC512D" w:rsidR="006B260E">
        <w:rPr>
          <w:rFonts w:cs="FrankRuehl" w:hint="cs"/>
          <w:spacing w:val="-2"/>
          <w:sz w:val="20"/>
          <w:szCs w:val="22"/>
          <w:rtl/>
        </w:rPr>
        <w:t xml:space="preserve"> </w:t>
      </w:r>
      <w:r w:rsidRPr="00CC512D">
        <w:rPr>
          <w:rFonts w:cs="FrankRuehl"/>
          <w:spacing w:val="-2"/>
          <w:sz w:val="20"/>
          <w:szCs w:val="22"/>
          <w:rtl/>
        </w:rPr>
        <w:t>טיפול פסיכו</w:t>
      </w:r>
      <w:r w:rsidRPr="00CC512D">
        <w:rPr>
          <w:rFonts w:cs="FrankRuehl" w:hint="cs"/>
          <w:spacing w:val="-2"/>
          <w:sz w:val="20"/>
          <w:szCs w:val="22"/>
          <w:rtl/>
        </w:rPr>
        <w:t>-</w:t>
      </w:r>
      <w:r w:rsidRPr="00CC512D">
        <w:rPr>
          <w:rFonts w:cs="FrankRuehl"/>
          <w:spacing w:val="-2"/>
          <w:sz w:val="20"/>
          <w:szCs w:val="22"/>
          <w:rtl/>
        </w:rPr>
        <w:t>סוציאלי</w:t>
      </w:r>
      <w:r w:rsidRPr="00CC512D">
        <w:rPr>
          <w:rFonts w:cs="FrankRuehl"/>
          <w:sz w:val="20"/>
          <w:szCs w:val="22"/>
          <w:rtl/>
        </w:rPr>
        <w:t xml:space="preserve"> למטרות רפואיות במצבים חריפים; </w:t>
      </w:r>
      <w:r w:rsidRPr="00CC512D" w:rsidR="006B260E">
        <w:rPr>
          <w:rFonts w:cs="FrankRuehl" w:hint="cs"/>
          <w:sz w:val="20"/>
          <w:szCs w:val="22"/>
          <w:rtl/>
        </w:rPr>
        <w:t xml:space="preserve">  (ב) </w:t>
      </w:r>
      <w:r w:rsidRPr="00CC512D">
        <w:rPr>
          <w:rFonts w:cs="FrankRuehl" w:hint="cs"/>
          <w:sz w:val="20"/>
          <w:szCs w:val="22"/>
          <w:rtl/>
        </w:rPr>
        <w:t xml:space="preserve"> </w:t>
      </w:r>
      <w:r w:rsidRPr="00CC512D">
        <w:rPr>
          <w:rFonts w:cs="FrankRuehl"/>
          <w:sz w:val="20"/>
          <w:szCs w:val="22"/>
          <w:rtl/>
        </w:rPr>
        <w:t>טיפול פסיכו</w:t>
      </w:r>
      <w:r w:rsidRPr="00CC512D">
        <w:rPr>
          <w:rFonts w:cs="FrankRuehl" w:hint="cs"/>
          <w:sz w:val="20"/>
          <w:szCs w:val="22"/>
          <w:rtl/>
        </w:rPr>
        <w:t>-</w:t>
      </w:r>
      <w:r w:rsidRPr="00CC512D">
        <w:rPr>
          <w:rFonts w:cs="FrankRuehl"/>
          <w:sz w:val="20"/>
          <w:szCs w:val="22"/>
          <w:rtl/>
        </w:rPr>
        <w:t>סוציאלי למטרות רפואיות במחלות ממושכות;</w:t>
      </w:r>
      <w:r w:rsidRPr="00CC512D">
        <w:rPr>
          <w:rFonts w:cs="FrankRuehl" w:hint="cs"/>
          <w:sz w:val="20"/>
          <w:szCs w:val="22"/>
          <w:rtl/>
        </w:rPr>
        <w:t xml:space="preserve"> </w:t>
      </w:r>
      <w:r w:rsidRPr="00CC512D" w:rsidR="006B260E">
        <w:rPr>
          <w:rFonts w:cs="FrankRuehl" w:hint="cs"/>
          <w:sz w:val="20"/>
          <w:szCs w:val="22"/>
          <w:rtl/>
        </w:rPr>
        <w:t xml:space="preserve">  (ג)</w:t>
      </w:r>
      <w:r w:rsidRPr="00CC512D">
        <w:rPr>
          <w:rFonts w:cs="FrankRuehl" w:hint="cs"/>
          <w:sz w:val="20"/>
          <w:szCs w:val="22"/>
          <w:rtl/>
        </w:rPr>
        <w:t xml:space="preserve"> </w:t>
      </w:r>
      <w:r w:rsidRPr="00CC512D" w:rsidR="006B260E">
        <w:rPr>
          <w:rFonts w:cs="FrankRuehl" w:hint="cs"/>
          <w:sz w:val="20"/>
          <w:szCs w:val="22"/>
          <w:rtl/>
        </w:rPr>
        <w:t xml:space="preserve"> </w:t>
      </w:r>
      <w:r w:rsidRPr="00CC512D">
        <w:rPr>
          <w:rFonts w:cs="FrankRuehl"/>
          <w:sz w:val="20"/>
          <w:szCs w:val="22"/>
          <w:rtl/>
        </w:rPr>
        <w:t>טיפול בחולה ובמשפחתו בסיוע למיצוי משאבים אישיים ו</w:t>
      </w:r>
      <w:r w:rsidRPr="00CC512D">
        <w:rPr>
          <w:rFonts w:cs="FrankRuehl" w:hint="cs"/>
          <w:sz w:val="20"/>
          <w:szCs w:val="22"/>
          <w:rtl/>
        </w:rPr>
        <w:t>ל</w:t>
      </w:r>
      <w:r w:rsidRPr="00CC512D">
        <w:rPr>
          <w:rFonts w:cs="FrankRuehl"/>
          <w:sz w:val="20"/>
          <w:szCs w:val="22"/>
          <w:rtl/>
        </w:rPr>
        <w:t xml:space="preserve">גיוס משאבים קהילתיים, חברתיים ומוסדיים </w:t>
      </w:r>
      <w:r w:rsidRPr="00CC512D">
        <w:rPr>
          <w:rFonts w:cs="FrankRuehl" w:hint="cs"/>
          <w:sz w:val="20"/>
          <w:szCs w:val="22"/>
          <w:rtl/>
        </w:rPr>
        <w:t>שיטפלו</w:t>
      </w:r>
      <w:r w:rsidRPr="00CC512D">
        <w:rPr>
          <w:rFonts w:cs="FrankRuehl"/>
          <w:sz w:val="20"/>
          <w:szCs w:val="22"/>
          <w:rtl/>
        </w:rPr>
        <w:t xml:space="preserve"> בחולה כחלופה לאשפוז או </w:t>
      </w:r>
      <w:r w:rsidRPr="00CC512D">
        <w:rPr>
          <w:rFonts w:cs="FrankRuehl" w:hint="cs"/>
          <w:sz w:val="20"/>
          <w:szCs w:val="22"/>
          <w:rtl/>
        </w:rPr>
        <w:t>ל</w:t>
      </w:r>
      <w:r w:rsidRPr="00CC512D">
        <w:rPr>
          <w:rFonts w:cs="FrankRuehl"/>
          <w:sz w:val="20"/>
          <w:szCs w:val="22"/>
          <w:rtl/>
        </w:rPr>
        <w:t>מניעתו.</w:t>
      </w:r>
    </w:p>
    <w:p w:rsidR="00DF26AC" w:rsidRPr="009B2F9C" w:rsidP="009B2F9C">
      <w:pPr>
        <w:spacing w:after="120" w:line="230" w:lineRule="exact"/>
        <w:jc w:val="both"/>
        <w:rPr>
          <w:rFonts w:cs="FrankRuehl"/>
          <w:sz w:val="20"/>
          <w:szCs w:val="22"/>
          <w:rtl/>
        </w:rPr>
      </w:pPr>
      <w:r w:rsidRPr="009B2F9C">
        <w:rPr>
          <w:rFonts w:cs="FrankRuehl" w:hint="cs"/>
          <w:sz w:val="20"/>
          <w:szCs w:val="22"/>
          <w:rtl/>
        </w:rPr>
        <w:t>פעילותו של השירות הסוציאלי בבתי החולים בארץ מתבטאת, בין היתר, באיתור חולים בסיכון (</w:t>
      </w:r>
      <w:r w:rsidRPr="009B2F9C">
        <w:rPr>
          <w:rFonts w:cs="FrankRuehl"/>
          <w:sz w:val="20"/>
          <w:szCs w:val="22"/>
          <w:rtl/>
        </w:rPr>
        <w:t>כ</w:t>
      </w:r>
      <w:r w:rsidRPr="009B2F9C">
        <w:rPr>
          <w:rFonts w:cs="FrankRuehl" w:hint="cs"/>
          <w:sz w:val="20"/>
          <w:szCs w:val="22"/>
          <w:rtl/>
        </w:rPr>
        <w:t>גון</w:t>
      </w:r>
      <w:r w:rsidRPr="009B2F9C">
        <w:rPr>
          <w:rFonts w:cs="FrankRuehl"/>
          <w:sz w:val="20"/>
          <w:szCs w:val="22"/>
          <w:rtl/>
        </w:rPr>
        <w:t xml:space="preserve"> </w:t>
      </w:r>
      <w:r w:rsidRPr="009B2F9C">
        <w:rPr>
          <w:rFonts w:cs="FrankRuehl" w:hint="cs"/>
          <w:sz w:val="20"/>
          <w:szCs w:val="22"/>
          <w:rtl/>
        </w:rPr>
        <w:t>חולים הסובלים מ</w:t>
      </w:r>
      <w:r w:rsidRPr="009B2F9C">
        <w:rPr>
          <w:rFonts w:cs="FrankRuehl"/>
          <w:sz w:val="20"/>
          <w:szCs w:val="22"/>
          <w:rtl/>
        </w:rPr>
        <w:t xml:space="preserve">אלימות במשפחה, </w:t>
      </w:r>
      <w:r w:rsidRPr="009B2F9C">
        <w:rPr>
          <w:rFonts w:cs="FrankRuehl" w:hint="cs"/>
          <w:sz w:val="20"/>
          <w:szCs w:val="22"/>
          <w:rtl/>
        </w:rPr>
        <w:t>מ</w:t>
      </w:r>
      <w:r w:rsidRPr="009B2F9C">
        <w:rPr>
          <w:rFonts w:cs="FrankRuehl"/>
          <w:sz w:val="20"/>
          <w:szCs w:val="22"/>
          <w:rtl/>
        </w:rPr>
        <w:t xml:space="preserve">תקיפה מינית </w:t>
      </w:r>
      <w:r w:rsidRPr="009B2F9C">
        <w:rPr>
          <w:rFonts w:cs="FrankRuehl" w:hint="cs"/>
          <w:sz w:val="20"/>
          <w:szCs w:val="22"/>
          <w:rtl/>
        </w:rPr>
        <w:t>ומ</w:t>
      </w:r>
      <w:r w:rsidRPr="009B2F9C">
        <w:rPr>
          <w:rFonts w:cs="FrankRuehl"/>
          <w:sz w:val="20"/>
          <w:szCs w:val="22"/>
          <w:rtl/>
        </w:rPr>
        <w:t>תת</w:t>
      </w:r>
      <w:r w:rsidRPr="009B2F9C">
        <w:rPr>
          <w:rFonts w:cs="FrankRuehl" w:hint="cs"/>
          <w:sz w:val="20"/>
          <w:szCs w:val="22"/>
          <w:rtl/>
        </w:rPr>
        <w:t>-</w:t>
      </w:r>
      <w:r w:rsidRPr="009B2F9C">
        <w:rPr>
          <w:rFonts w:cs="FrankRuehl"/>
          <w:sz w:val="20"/>
          <w:szCs w:val="22"/>
          <w:rtl/>
        </w:rPr>
        <w:t>תזונה</w:t>
      </w:r>
      <w:r w:rsidRPr="009B2F9C">
        <w:rPr>
          <w:rFonts w:cs="FrankRuehl" w:hint="cs"/>
          <w:sz w:val="20"/>
          <w:szCs w:val="22"/>
          <w:rtl/>
        </w:rPr>
        <w:t>); במתן תמיכה נפשית לחולים ולבני המשפחה;</w:t>
      </w:r>
      <w:r w:rsidRPr="009B2F9C">
        <w:rPr>
          <w:rFonts w:cs="FrankRuehl"/>
          <w:sz w:val="20"/>
          <w:szCs w:val="22"/>
          <w:rtl/>
        </w:rPr>
        <w:t xml:space="preserve"> </w:t>
      </w:r>
      <w:r w:rsidRPr="009B2F9C">
        <w:rPr>
          <w:rFonts w:cs="FrankRuehl" w:hint="cs"/>
          <w:sz w:val="20"/>
          <w:szCs w:val="22"/>
          <w:rtl/>
        </w:rPr>
        <w:t>ב</w:t>
      </w:r>
      <w:r w:rsidRPr="009B2F9C">
        <w:rPr>
          <w:rFonts w:cs="FrankRuehl"/>
          <w:sz w:val="20"/>
          <w:szCs w:val="22"/>
          <w:rtl/>
        </w:rPr>
        <w:t>סי</w:t>
      </w:r>
      <w:r w:rsidRPr="009B2F9C">
        <w:rPr>
          <w:rFonts w:cs="FrankRuehl" w:hint="cs"/>
          <w:sz w:val="20"/>
          <w:szCs w:val="22"/>
          <w:rtl/>
        </w:rPr>
        <w:t>ו</w:t>
      </w:r>
      <w:r w:rsidRPr="009B2F9C">
        <w:rPr>
          <w:rFonts w:cs="FrankRuehl"/>
          <w:sz w:val="20"/>
          <w:szCs w:val="22"/>
          <w:rtl/>
        </w:rPr>
        <w:t xml:space="preserve">ע לחולה </w:t>
      </w:r>
      <w:r w:rsidRPr="009B2F9C">
        <w:rPr>
          <w:rFonts w:cs="FrankRuehl" w:hint="cs"/>
          <w:sz w:val="20"/>
          <w:szCs w:val="22"/>
          <w:rtl/>
        </w:rPr>
        <w:t>ב</w:t>
      </w:r>
      <w:r w:rsidRPr="009B2F9C">
        <w:rPr>
          <w:rFonts w:cs="FrankRuehl"/>
          <w:sz w:val="20"/>
          <w:szCs w:val="22"/>
          <w:rtl/>
        </w:rPr>
        <w:t>התמודד</w:t>
      </w:r>
      <w:r w:rsidRPr="009B2F9C">
        <w:rPr>
          <w:rFonts w:cs="FrankRuehl" w:hint="cs"/>
          <w:sz w:val="20"/>
          <w:szCs w:val="22"/>
          <w:rtl/>
        </w:rPr>
        <w:t>ות</w:t>
      </w:r>
      <w:r w:rsidRPr="009B2F9C">
        <w:rPr>
          <w:rFonts w:cs="FrankRuehl"/>
          <w:sz w:val="20"/>
          <w:szCs w:val="22"/>
          <w:rtl/>
        </w:rPr>
        <w:t xml:space="preserve"> עם מצבו</w:t>
      </w:r>
      <w:r w:rsidRPr="009B2F9C">
        <w:rPr>
          <w:rFonts w:cs="FrankRuehl" w:hint="cs"/>
          <w:sz w:val="20"/>
          <w:szCs w:val="22"/>
          <w:rtl/>
        </w:rPr>
        <w:t>;</w:t>
      </w:r>
      <w:r w:rsidRPr="009B2F9C">
        <w:rPr>
          <w:rFonts w:cs="FrankRuehl"/>
          <w:sz w:val="20"/>
          <w:szCs w:val="22"/>
          <w:rtl/>
        </w:rPr>
        <w:t xml:space="preserve"> </w:t>
      </w:r>
      <w:r w:rsidRPr="009B2F9C">
        <w:rPr>
          <w:rFonts w:cs="FrankRuehl" w:hint="cs"/>
          <w:sz w:val="20"/>
          <w:szCs w:val="22"/>
          <w:rtl/>
        </w:rPr>
        <w:t>באיתור מוסד שיקומי עבורו; ב</w:t>
      </w:r>
      <w:r w:rsidRPr="009B2F9C">
        <w:rPr>
          <w:rFonts w:cs="FrankRuehl"/>
          <w:sz w:val="20"/>
          <w:szCs w:val="22"/>
          <w:rtl/>
        </w:rPr>
        <w:t>א</w:t>
      </w:r>
      <w:r w:rsidRPr="009B2F9C">
        <w:rPr>
          <w:rFonts w:cs="FrankRuehl" w:hint="cs"/>
          <w:sz w:val="20"/>
          <w:szCs w:val="22"/>
          <w:rtl/>
        </w:rPr>
        <w:t>י</w:t>
      </w:r>
      <w:r w:rsidRPr="009B2F9C">
        <w:rPr>
          <w:rFonts w:cs="FrankRuehl"/>
          <w:sz w:val="20"/>
          <w:szCs w:val="22"/>
          <w:rtl/>
        </w:rPr>
        <w:t>ת</w:t>
      </w:r>
      <w:r w:rsidRPr="009B2F9C">
        <w:rPr>
          <w:rFonts w:cs="FrankRuehl" w:hint="cs"/>
          <w:sz w:val="20"/>
          <w:szCs w:val="22"/>
          <w:rtl/>
        </w:rPr>
        <w:t>ו</w:t>
      </w:r>
      <w:r w:rsidRPr="009B2F9C">
        <w:rPr>
          <w:rFonts w:cs="FrankRuehl"/>
          <w:sz w:val="20"/>
          <w:szCs w:val="22"/>
          <w:rtl/>
        </w:rPr>
        <w:t>ר גורמי</w:t>
      </w:r>
      <w:r w:rsidRPr="009B2F9C">
        <w:rPr>
          <w:rFonts w:cs="FrankRuehl" w:hint="cs"/>
          <w:sz w:val="20"/>
          <w:szCs w:val="22"/>
          <w:rtl/>
        </w:rPr>
        <w:t>ם</w:t>
      </w:r>
      <w:r w:rsidRPr="009B2F9C">
        <w:rPr>
          <w:rFonts w:cs="FrankRuehl"/>
          <w:sz w:val="20"/>
          <w:szCs w:val="22"/>
          <w:rtl/>
        </w:rPr>
        <w:t xml:space="preserve"> בקהילה </w:t>
      </w:r>
      <w:r w:rsidRPr="009B2F9C">
        <w:rPr>
          <w:rFonts w:cs="FrankRuehl" w:hint="cs"/>
          <w:sz w:val="20"/>
          <w:szCs w:val="22"/>
          <w:rtl/>
        </w:rPr>
        <w:t>שיתמכו בו</w:t>
      </w:r>
      <w:r w:rsidRPr="009B2F9C">
        <w:rPr>
          <w:rFonts w:cs="FrankRuehl"/>
          <w:sz w:val="20"/>
          <w:szCs w:val="22"/>
          <w:rtl/>
        </w:rPr>
        <w:t xml:space="preserve"> אחרי </w:t>
      </w:r>
      <w:r w:rsidRPr="009B2F9C">
        <w:rPr>
          <w:rFonts w:cs="FrankRuehl" w:hint="cs"/>
          <w:sz w:val="20"/>
          <w:szCs w:val="22"/>
          <w:rtl/>
        </w:rPr>
        <w:t>שחרורו</w:t>
      </w:r>
      <w:r w:rsidRPr="009B2F9C">
        <w:rPr>
          <w:rFonts w:cs="FrankRuehl"/>
          <w:sz w:val="20"/>
          <w:szCs w:val="22"/>
          <w:rtl/>
        </w:rPr>
        <w:t xml:space="preserve"> מבית החולים</w:t>
      </w:r>
      <w:r w:rsidRPr="009B2F9C">
        <w:rPr>
          <w:rFonts w:cs="FrankRuehl" w:hint="cs"/>
          <w:sz w:val="20"/>
          <w:szCs w:val="22"/>
          <w:rtl/>
        </w:rPr>
        <w:t xml:space="preserve">; בסיוע </w:t>
      </w:r>
      <w:r w:rsidRPr="009B2F9C">
        <w:rPr>
          <w:rFonts w:cs="FrankRuehl"/>
          <w:sz w:val="20"/>
          <w:szCs w:val="22"/>
          <w:rtl/>
        </w:rPr>
        <w:t>במיצוי זכויות</w:t>
      </w:r>
      <w:r w:rsidRPr="009B2F9C">
        <w:rPr>
          <w:rFonts w:cs="FrankRuehl" w:hint="cs"/>
          <w:sz w:val="20"/>
          <w:szCs w:val="22"/>
          <w:rtl/>
        </w:rPr>
        <w:t>יו</w:t>
      </w:r>
      <w:r w:rsidRPr="009B2F9C">
        <w:rPr>
          <w:rFonts w:cs="FrankRuehl"/>
          <w:sz w:val="20"/>
          <w:szCs w:val="22"/>
          <w:rtl/>
        </w:rPr>
        <w:t xml:space="preserve"> ובהסדרת התיאו</w:t>
      </w:r>
      <w:r w:rsidRPr="009B2F9C">
        <w:rPr>
          <w:rFonts w:cs="FrankRuehl" w:hint="cs"/>
          <w:sz w:val="20"/>
          <w:szCs w:val="22"/>
          <w:rtl/>
        </w:rPr>
        <w:t>ם</w:t>
      </w:r>
      <w:r w:rsidRPr="009B2F9C">
        <w:rPr>
          <w:rFonts w:cs="FrankRuehl"/>
          <w:sz w:val="20"/>
          <w:szCs w:val="22"/>
          <w:rtl/>
        </w:rPr>
        <w:t xml:space="preserve"> עם בני המשפחה ועם מוסדות אחרים להמשך </w:t>
      </w:r>
      <w:r w:rsidRPr="009B2F9C">
        <w:rPr>
          <w:rFonts w:cs="FrankRuehl" w:hint="cs"/>
          <w:sz w:val="20"/>
          <w:szCs w:val="22"/>
          <w:rtl/>
        </w:rPr>
        <w:t>ה</w:t>
      </w:r>
      <w:r w:rsidRPr="009B2F9C">
        <w:rPr>
          <w:rFonts w:cs="FrankRuehl"/>
          <w:sz w:val="20"/>
          <w:szCs w:val="22"/>
          <w:rtl/>
        </w:rPr>
        <w:t>טיפול</w:t>
      </w:r>
      <w:r w:rsidRPr="009B2F9C">
        <w:rPr>
          <w:rFonts w:cs="FrankRuehl" w:hint="cs"/>
          <w:sz w:val="20"/>
          <w:szCs w:val="22"/>
          <w:rtl/>
        </w:rPr>
        <w:t xml:space="preserve"> בו</w:t>
      </w:r>
      <w:r>
        <w:rPr>
          <w:rFonts w:cs="FrankRuehl"/>
          <w:sz w:val="20"/>
          <w:szCs w:val="22"/>
          <w:vertAlign w:val="superscript"/>
          <w:rtl/>
        </w:rPr>
        <w:footnoteReference w:id="67"/>
      </w:r>
      <w:r w:rsidRPr="009B2F9C">
        <w:rPr>
          <w:rFonts w:cs="FrankRuehl" w:hint="cs"/>
          <w:sz w:val="20"/>
          <w:szCs w:val="22"/>
          <w:rtl/>
        </w:rPr>
        <w:t xml:space="preserve">. את השירות הסוציאלי מספקים בעיקר עובדים סוציאליים. </w:t>
      </w:r>
    </w:p>
    <w:p w:rsidR="00DF26AC" w:rsidRPr="009B2F9C" w:rsidP="009B2F9C">
      <w:pPr>
        <w:spacing w:after="120" w:line="230" w:lineRule="exact"/>
        <w:jc w:val="both"/>
        <w:rPr>
          <w:rFonts w:cs="FrankRuehl"/>
          <w:sz w:val="20"/>
          <w:szCs w:val="22"/>
          <w:rtl/>
        </w:rPr>
      </w:pPr>
    </w:p>
    <w:p w:rsidR="00DF26AC" w:rsidRPr="008D22BD" w:rsidP="009B2F9C">
      <w:pPr>
        <w:pStyle w:val="KOT5"/>
        <w:rPr>
          <w:rtl/>
        </w:rPr>
      </w:pPr>
      <w:r w:rsidRPr="008D22BD">
        <w:rPr>
          <w:rFonts w:hint="cs"/>
          <w:rtl/>
        </w:rPr>
        <w:t>היעדר תקן מחייב לעובדים סוציאליים והיעדר נתונים בנושא במשרד הבריאות</w:t>
      </w:r>
    </w:p>
    <w:p w:rsidR="00DF26AC" w:rsidRPr="009B2F9C" w:rsidP="006B260E">
      <w:pPr>
        <w:pStyle w:val="RESHET"/>
        <w:rPr>
          <w:rtl/>
        </w:rPr>
      </w:pPr>
      <w:r w:rsidRPr="009B2F9C">
        <w:rPr>
          <w:rFonts w:hint="cs"/>
          <w:rtl/>
        </w:rPr>
        <w:t xml:space="preserve">על אף שהעובד הסוציאלי הוא אחת החוליות החיוניות בשרשרת הטיפול בחולה ובבני משפחתו שתפקידו להשלים את התמיכה בהחלמתו של החולה ובחזרתו לשגרת היום-יום - </w:t>
      </w:r>
      <w:r w:rsidRPr="009B2F9C">
        <w:rPr>
          <w:rtl/>
        </w:rPr>
        <w:t>לא קבע המשרד תקן</w:t>
      </w:r>
      <w:r w:rsidRPr="009B2F9C">
        <w:rPr>
          <w:rFonts w:hint="cs"/>
          <w:rtl/>
        </w:rPr>
        <w:t xml:space="preserve"> לעובדים סוציאליים בבתי החולים הכלליים, וכל בית חולים כללי קובע בעצמו את היקף משרתם</w:t>
      </w:r>
      <w:r>
        <w:rPr>
          <w:rStyle w:val="FootnoteReference0"/>
          <w:rFonts w:cs="FrankRuehl"/>
          <w:b w:val="0"/>
          <w:bCs w:val="0"/>
          <w:rtl/>
        </w:rPr>
        <w:footnoteReference w:id="68"/>
      </w:r>
      <w:r w:rsidRPr="009B2F9C">
        <w:rPr>
          <w:rFonts w:hint="cs"/>
          <w:rtl/>
        </w:rPr>
        <w:t xml:space="preserve">. </w:t>
      </w:r>
    </w:p>
    <w:p w:rsidR="00DF26AC" w:rsidRPr="009B2F9C" w:rsidP="006B260E">
      <w:pPr>
        <w:spacing w:before="180" w:after="120" w:line="230" w:lineRule="exact"/>
        <w:jc w:val="both"/>
        <w:rPr>
          <w:rFonts w:cs="FrankRuehl"/>
          <w:sz w:val="20"/>
          <w:szCs w:val="22"/>
          <w:rtl/>
        </w:rPr>
      </w:pPr>
      <w:r w:rsidRPr="009B2F9C">
        <w:rPr>
          <w:rFonts w:cs="FrankRuehl" w:hint="cs"/>
          <w:sz w:val="20"/>
          <w:szCs w:val="22"/>
          <w:rtl/>
        </w:rPr>
        <w:t>בניגוד למשרד הבריאות, קיימה הכללית עבודת מטה בנושא מפתחות תקינה לשיבוץ עובדים סוציאליים בכל תחומי הטיפול (אשפוז וקהילה) בשלושה שלבים. ההמלצות שהתקבלו בעבודה זו היו אמורות להתממש בהדרגה במשך כמה שנים, והן סוכמו בדוח סופי בינואר 2010. למשל, בשלב הראשון של יישום התכנית יושלם התקן של עובד סוציאלי במחלקות הפנימיות להיקף משרה של 75%. לדברי מנהלת השירות הסוציאלי של הכללית, יישום ההחלטות שהתקבלו בעבודת המטה אמור לאפשר בסופו של תהליך האיוש מתן שירות סוציאלי הולם לכלל המטופלים בקופה. היא הוסיפה, שעובד סוציאלי שעובד במחלקה פנימית בהיקף משרה של 75% - אינו</w:t>
      </w:r>
      <w:r w:rsidRPr="009B2F9C">
        <w:rPr>
          <w:rFonts w:cs="FrankRuehl"/>
          <w:sz w:val="20"/>
          <w:szCs w:val="22"/>
          <w:rtl/>
        </w:rPr>
        <w:t xml:space="preserve"> מסוגל לטפל </w:t>
      </w:r>
      <w:r w:rsidRPr="009B2F9C">
        <w:rPr>
          <w:rFonts w:cs="FrankRuehl" w:hint="cs"/>
          <w:sz w:val="20"/>
          <w:szCs w:val="22"/>
          <w:rtl/>
        </w:rPr>
        <w:t>כנדרש בכל צורכי</w:t>
      </w:r>
      <w:r w:rsidRPr="009B2F9C">
        <w:rPr>
          <w:rFonts w:cs="FrankRuehl"/>
          <w:sz w:val="20"/>
          <w:szCs w:val="22"/>
          <w:rtl/>
        </w:rPr>
        <w:t xml:space="preserve"> החולים</w:t>
      </w:r>
      <w:r w:rsidRPr="009B2F9C">
        <w:rPr>
          <w:rFonts w:cs="FrankRuehl" w:hint="cs"/>
          <w:sz w:val="20"/>
          <w:szCs w:val="22"/>
          <w:rtl/>
        </w:rPr>
        <w:t>. באוגוסט 2010 אישר סמנכ"ל בתי החולים של הכללית דאז, ד"ר אהוד דוידסון, את יישום השלב הראשון של איוש משרות העובדים שנקבעו בעבודת המטה. בעת סיום הביקורת באוגוסט 2014 כבר הוספו עשרות משרות ומרביתן אוישו.</w:t>
      </w:r>
    </w:p>
    <w:p w:rsidR="00DF26AC" w:rsidRPr="009B2F9C" w:rsidP="00CC512D">
      <w:pPr>
        <w:spacing w:after="240" w:line="230" w:lineRule="exact"/>
        <w:jc w:val="both"/>
        <w:rPr>
          <w:rFonts w:cs="FrankRuehl"/>
          <w:b/>
          <w:sz w:val="20"/>
          <w:szCs w:val="22"/>
          <w:rtl/>
        </w:rPr>
      </w:pPr>
      <w:r w:rsidRPr="009B2F9C">
        <w:rPr>
          <w:rFonts w:cs="FrankRuehl"/>
          <w:sz w:val="20"/>
          <w:szCs w:val="22"/>
          <w:rtl/>
        </w:rPr>
        <w:t xml:space="preserve">בבדיקה עלה </w:t>
      </w:r>
      <w:r w:rsidRPr="009B2F9C">
        <w:rPr>
          <w:rFonts w:cs="FrankRuehl" w:hint="cs"/>
          <w:sz w:val="20"/>
          <w:szCs w:val="22"/>
          <w:rtl/>
        </w:rPr>
        <w:t>שקיימים הבדלים</w:t>
      </w:r>
      <w:r w:rsidRPr="009B2F9C">
        <w:rPr>
          <w:rFonts w:cs="FrankRuehl"/>
          <w:sz w:val="20"/>
          <w:szCs w:val="22"/>
          <w:rtl/>
        </w:rPr>
        <w:t xml:space="preserve"> ב</w:t>
      </w:r>
      <w:r w:rsidRPr="009B2F9C">
        <w:rPr>
          <w:rFonts w:cs="FrankRuehl" w:hint="cs"/>
          <w:sz w:val="20"/>
          <w:szCs w:val="22"/>
          <w:rtl/>
        </w:rPr>
        <w:t xml:space="preserve">ין </w:t>
      </w:r>
      <w:r w:rsidRPr="009B2F9C">
        <w:rPr>
          <w:rFonts w:cs="FrankRuehl"/>
          <w:sz w:val="20"/>
          <w:szCs w:val="22"/>
          <w:rtl/>
        </w:rPr>
        <w:t>היק</w:t>
      </w:r>
      <w:r w:rsidRPr="009B2F9C">
        <w:rPr>
          <w:rFonts w:cs="FrankRuehl" w:hint="cs"/>
          <w:sz w:val="20"/>
          <w:szCs w:val="22"/>
          <w:rtl/>
        </w:rPr>
        <w:t>ף</w:t>
      </w:r>
      <w:r w:rsidRPr="009B2F9C">
        <w:rPr>
          <w:rFonts w:cs="FrankRuehl"/>
          <w:sz w:val="20"/>
          <w:szCs w:val="22"/>
          <w:rtl/>
        </w:rPr>
        <w:t xml:space="preserve"> המשר</w:t>
      </w:r>
      <w:r w:rsidRPr="009B2F9C">
        <w:rPr>
          <w:rFonts w:cs="FrankRuehl" w:hint="cs"/>
          <w:sz w:val="20"/>
          <w:szCs w:val="22"/>
          <w:rtl/>
        </w:rPr>
        <w:t>ות</w:t>
      </w:r>
      <w:r w:rsidRPr="009B2F9C">
        <w:rPr>
          <w:rFonts w:cs="FrankRuehl"/>
          <w:sz w:val="20"/>
          <w:szCs w:val="22"/>
          <w:rtl/>
        </w:rPr>
        <w:t xml:space="preserve"> </w:t>
      </w:r>
      <w:r w:rsidRPr="009B2F9C">
        <w:rPr>
          <w:rFonts w:cs="FrankRuehl" w:hint="cs"/>
          <w:sz w:val="20"/>
          <w:szCs w:val="22"/>
          <w:rtl/>
        </w:rPr>
        <w:t>של עובדים סוציאליים ב</w:t>
      </w:r>
      <w:r w:rsidRPr="009B2F9C">
        <w:rPr>
          <w:rFonts w:cs="FrankRuehl"/>
          <w:sz w:val="20"/>
          <w:szCs w:val="22"/>
          <w:rtl/>
        </w:rPr>
        <w:t xml:space="preserve">מחלקות </w:t>
      </w:r>
      <w:r w:rsidRPr="009B2F9C">
        <w:rPr>
          <w:rFonts w:cs="FrankRuehl" w:hint="cs"/>
          <w:sz w:val="20"/>
          <w:szCs w:val="22"/>
          <w:rtl/>
        </w:rPr>
        <w:t>הפנימיות</w:t>
      </w:r>
      <w:r w:rsidRPr="009B2F9C">
        <w:rPr>
          <w:rFonts w:cs="FrankRuehl"/>
          <w:sz w:val="20"/>
          <w:szCs w:val="22"/>
          <w:rtl/>
        </w:rPr>
        <w:t xml:space="preserve"> </w:t>
      </w:r>
      <w:r w:rsidRPr="009B2F9C">
        <w:rPr>
          <w:rFonts w:cs="FrankRuehl" w:hint="cs"/>
          <w:sz w:val="20"/>
          <w:szCs w:val="22"/>
          <w:rtl/>
        </w:rPr>
        <w:t>בבתי</w:t>
      </w:r>
      <w:r w:rsidRPr="009B2F9C">
        <w:rPr>
          <w:rFonts w:cs="FrankRuehl"/>
          <w:sz w:val="20"/>
          <w:szCs w:val="22"/>
          <w:rtl/>
        </w:rPr>
        <w:t xml:space="preserve"> </w:t>
      </w:r>
      <w:r w:rsidRPr="009B2F9C">
        <w:rPr>
          <w:rFonts w:cs="FrankRuehl" w:hint="cs"/>
          <w:sz w:val="20"/>
          <w:szCs w:val="22"/>
          <w:rtl/>
        </w:rPr>
        <w:t>החולים</w:t>
      </w:r>
      <w:r w:rsidRPr="009B2F9C">
        <w:rPr>
          <w:rFonts w:cs="FrankRuehl"/>
          <w:sz w:val="20"/>
          <w:szCs w:val="22"/>
          <w:rtl/>
        </w:rPr>
        <w:t xml:space="preserve"> </w:t>
      </w:r>
      <w:r w:rsidRPr="009B2F9C">
        <w:rPr>
          <w:rFonts w:cs="FrankRuehl" w:hint="cs"/>
          <w:sz w:val="20"/>
          <w:szCs w:val="22"/>
          <w:rtl/>
        </w:rPr>
        <w:t>הממשלתיים</w:t>
      </w:r>
      <w:r w:rsidRPr="009B2F9C">
        <w:rPr>
          <w:rFonts w:cs="FrankRuehl"/>
          <w:sz w:val="20"/>
          <w:szCs w:val="22"/>
          <w:rtl/>
        </w:rPr>
        <w:t xml:space="preserve"> </w:t>
      </w:r>
      <w:r w:rsidRPr="009B2F9C">
        <w:rPr>
          <w:rFonts w:cs="FrankRuehl" w:hint="cs"/>
          <w:sz w:val="20"/>
          <w:szCs w:val="22"/>
          <w:rtl/>
        </w:rPr>
        <w:t>ובין אלו של</w:t>
      </w:r>
      <w:r w:rsidRPr="009B2F9C">
        <w:rPr>
          <w:rFonts w:cs="FrankRuehl"/>
          <w:sz w:val="20"/>
          <w:szCs w:val="22"/>
          <w:rtl/>
        </w:rPr>
        <w:t xml:space="preserve"> </w:t>
      </w:r>
      <w:r w:rsidRPr="009B2F9C">
        <w:rPr>
          <w:rFonts w:cs="FrankRuehl" w:hint="cs"/>
          <w:sz w:val="20"/>
          <w:szCs w:val="22"/>
          <w:rtl/>
        </w:rPr>
        <w:t>הכללית</w:t>
      </w:r>
      <w:r w:rsidRPr="009B2F9C">
        <w:rPr>
          <w:rFonts w:cs="FrankRuehl"/>
          <w:sz w:val="20"/>
          <w:szCs w:val="22"/>
          <w:rtl/>
        </w:rPr>
        <w:t xml:space="preserve"> </w:t>
      </w:r>
      <w:r w:rsidRPr="009B2F9C">
        <w:rPr>
          <w:rFonts w:cs="FrankRuehl" w:hint="cs"/>
          <w:sz w:val="20"/>
          <w:szCs w:val="22"/>
          <w:rtl/>
        </w:rPr>
        <w:t>(שבהן מאושפזים בפועל כ-40 חולים). היקף המשרה נע בין</w:t>
      </w:r>
      <w:r w:rsidRPr="009B2F9C">
        <w:rPr>
          <w:rFonts w:cs="FrankRuehl"/>
          <w:sz w:val="20"/>
          <w:szCs w:val="22"/>
          <w:rtl/>
        </w:rPr>
        <w:t xml:space="preserve"> </w:t>
      </w:r>
      <w:r w:rsidRPr="009B2F9C">
        <w:rPr>
          <w:rFonts w:cs="FrankRuehl" w:hint="cs"/>
          <w:sz w:val="20"/>
          <w:szCs w:val="22"/>
          <w:rtl/>
        </w:rPr>
        <w:t>30% משרה למשרה</w:t>
      </w:r>
      <w:r w:rsidRPr="009B2F9C">
        <w:rPr>
          <w:rFonts w:cs="FrankRuehl"/>
          <w:sz w:val="20"/>
          <w:szCs w:val="22"/>
          <w:rtl/>
        </w:rPr>
        <w:t xml:space="preserve"> </w:t>
      </w:r>
      <w:r w:rsidRPr="009B2F9C">
        <w:rPr>
          <w:rFonts w:cs="FrankRuehl" w:hint="cs"/>
          <w:sz w:val="20"/>
          <w:szCs w:val="22"/>
          <w:rtl/>
        </w:rPr>
        <w:t>מלאה. זאת משום</w:t>
      </w:r>
      <w:r w:rsidRPr="009B2F9C">
        <w:rPr>
          <w:rFonts w:cs="FrankRuehl"/>
          <w:sz w:val="20"/>
          <w:szCs w:val="22"/>
          <w:rtl/>
        </w:rPr>
        <w:t xml:space="preserve"> </w:t>
      </w:r>
      <w:r w:rsidRPr="009B2F9C">
        <w:rPr>
          <w:rFonts w:cs="FrankRuehl" w:hint="cs"/>
          <w:sz w:val="20"/>
          <w:szCs w:val="22"/>
          <w:rtl/>
        </w:rPr>
        <w:t>שהיקף המשרות של העובדים הסוציאליים</w:t>
      </w:r>
      <w:r w:rsidRPr="009B2F9C">
        <w:rPr>
          <w:rFonts w:cs="FrankRuehl"/>
          <w:sz w:val="20"/>
          <w:szCs w:val="22"/>
          <w:rtl/>
        </w:rPr>
        <w:t xml:space="preserve"> נתונים לשיקול דעת</w:t>
      </w:r>
      <w:r w:rsidRPr="009B2F9C">
        <w:rPr>
          <w:rFonts w:cs="FrankRuehl" w:hint="cs"/>
          <w:sz w:val="20"/>
          <w:szCs w:val="22"/>
          <w:rtl/>
        </w:rPr>
        <w:t>ו</w:t>
      </w:r>
      <w:r w:rsidRPr="009B2F9C">
        <w:rPr>
          <w:rFonts w:cs="FrankRuehl"/>
          <w:sz w:val="20"/>
          <w:szCs w:val="22"/>
          <w:rtl/>
        </w:rPr>
        <w:t xml:space="preserve"> של בית החולים</w:t>
      </w:r>
      <w:r w:rsidRPr="009B2F9C">
        <w:rPr>
          <w:rFonts w:cs="FrankRuehl" w:hint="cs"/>
          <w:sz w:val="20"/>
          <w:szCs w:val="22"/>
          <w:rtl/>
        </w:rPr>
        <w:t>. במחלקה</w:t>
      </w:r>
      <w:r w:rsidRPr="009B2F9C">
        <w:rPr>
          <w:rFonts w:cs="FrankRuehl"/>
          <w:sz w:val="20"/>
          <w:szCs w:val="22"/>
          <w:rtl/>
        </w:rPr>
        <w:t xml:space="preserve"> </w:t>
      </w:r>
      <w:r w:rsidRPr="009B2F9C">
        <w:rPr>
          <w:rFonts w:cs="FrankRuehl" w:hint="cs"/>
          <w:sz w:val="20"/>
          <w:szCs w:val="22"/>
          <w:rtl/>
        </w:rPr>
        <w:t>כירורגית</w:t>
      </w:r>
      <w:r w:rsidRPr="009B2F9C">
        <w:rPr>
          <w:rFonts w:cs="FrankRuehl"/>
          <w:sz w:val="20"/>
          <w:szCs w:val="22"/>
          <w:rtl/>
        </w:rPr>
        <w:t xml:space="preserve"> </w:t>
      </w:r>
      <w:r w:rsidRPr="009B2F9C">
        <w:rPr>
          <w:rFonts w:cs="FrankRuehl" w:hint="cs"/>
          <w:sz w:val="20"/>
          <w:szCs w:val="22"/>
          <w:rtl/>
        </w:rPr>
        <w:t>מורחבת</w:t>
      </w:r>
      <w:r w:rsidRPr="009B2F9C">
        <w:rPr>
          <w:rFonts w:cs="FrankRuehl"/>
          <w:sz w:val="20"/>
          <w:szCs w:val="22"/>
          <w:rtl/>
        </w:rPr>
        <w:t xml:space="preserve"> </w:t>
      </w:r>
      <w:r w:rsidRPr="009B2F9C">
        <w:rPr>
          <w:rFonts w:cs="FrankRuehl" w:hint="cs"/>
          <w:sz w:val="20"/>
          <w:szCs w:val="22"/>
          <w:rtl/>
        </w:rPr>
        <w:t>במרכז</w:t>
      </w:r>
      <w:r w:rsidRPr="009B2F9C">
        <w:rPr>
          <w:rFonts w:cs="FrankRuehl"/>
          <w:sz w:val="20"/>
          <w:szCs w:val="22"/>
          <w:rtl/>
        </w:rPr>
        <w:t xml:space="preserve"> </w:t>
      </w:r>
      <w:r w:rsidRPr="009B2F9C">
        <w:rPr>
          <w:rFonts w:cs="FrankRuehl" w:hint="cs"/>
          <w:sz w:val="20"/>
          <w:szCs w:val="22"/>
          <w:rtl/>
        </w:rPr>
        <w:t>רפואי</w:t>
      </w:r>
      <w:r w:rsidRPr="009B2F9C">
        <w:rPr>
          <w:rFonts w:cs="FrankRuehl"/>
          <w:sz w:val="20"/>
          <w:szCs w:val="22"/>
          <w:rtl/>
        </w:rPr>
        <w:t xml:space="preserve"> </w:t>
      </w:r>
      <w:r w:rsidRPr="009B2F9C">
        <w:rPr>
          <w:rFonts w:cs="FrankRuehl" w:hint="cs"/>
          <w:sz w:val="20"/>
          <w:szCs w:val="22"/>
          <w:rtl/>
        </w:rPr>
        <w:t>גדול</w:t>
      </w:r>
      <w:r w:rsidRPr="009B2F9C">
        <w:rPr>
          <w:rFonts w:cs="FrankRuehl"/>
          <w:sz w:val="20"/>
          <w:szCs w:val="22"/>
          <w:rtl/>
        </w:rPr>
        <w:t xml:space="preserve"> </w:t>
      </w:r>
      <w:r w:rsidRPr="009B2F9C">
        <w:rPr>
          <w:rFonts w:cs="FrankRuehl" w:hint="cs"/>
          <w:sz w:val="20"/>
          <w:szCs w:val="22"/>
          <w:rtl/>
        </w:rPr>
        <w:t>שבה</w:t>
      </w:r>
      <w:r w:rsidRPr="009B2F9C">
        <w:rPr>
          <w:rFonts w:cs="FrankRuehl"/>
          <w:sz w:val="20"/>
          <w:szCs w:val="22"/>
          <w:rtl/>
        </w:rPr>
        <w:t xml:space="preserve"> </w:t>
      </w:r>
      <w:r w:rsidRPr="009B2F9C">
        <w:rPr>
          <w:rFonts w:cs="FrankRuehl" w:hint="cs"/>
          <w:sz w:val="20"/>
          <w:szCs w:val="22"/>
          <w:rtl/>
        </w:rPr>
        <w:t>מאושפזים</w:t>
      </w:r>
      <w:r w:rsidRPr="009B2F9C">
        <w:rPr>
          <w:rFonts w:cs="FrankRuehl"/>
          <w:sz w:val="20"/>
          <w:szCs w:val="22"/>
          <w:rtl/>
        </w:rPr>
        <w:t xml:space="preserve"> </w:t>
      </w:r>
      <w:r w:rsidRPr="009B2F9C">
        <w:rPr>
          <w:rFonts w:cs="FrankRuehl" w:hint="cs"/>
          <w:sz w:val="20"/>
          <w:szCs w:val="22"/>
          <w:rtl/>
        </w:rPr>
        <w:t>באופן</w:t>
      </w:r>
      <w:r w:rsidRPr="009B2F9C">
        <w:rPr>
          <w:rFonts w:cs="FrankRuehl"/>
          <w:sz w:val="20"/>
          <w:szCs w:val="22"/>
          <w:rtl/>
        </w:rPr>
        <w:t xml:space="preserve"> </w:t>
      </w:r>
      <w:r w:rsidRPr="009B2F9C">
        <w:rPr>
          <w:rFonts w:cs="FrankRuehl" w:hint="cs"/>
          <w:sz w:val="20"/>
          <w:szCs w:val="22"/>
          <w:rtl/>
        </w:rPr>
        <w:t>קבוע</w:t>
      </w:r>
      <w:r w:rsidRPr="009B2F9C">
        <w:rPr>
          <w:rFonts w:cs="FrankRuehl"/>
          <w:sz w:val="20"/>
          <w:szCs w:val="22"/>
          <w:rtl/>
        </w:rPr>
        <w:t xml:space="preserve"> </w:t>
      </w:r>
      <w:r w:rsidRPr="009B2F9C">
        <w:rPr>
          <w:rFonts w:cs="FrankRuehl" w:hint="cs"/>
          <w:sz w:val="20"/>
          <w:szCs w:val="22"/>
          <w:rtl/>
        </w:rPr>
        <w:t>כ</w:t>
      </w:r>
      <w:r w:rsidRPr="009B2F9C">
        <w:rPr>
          <w:rFonts w:cs="FrankRuehl"/>
          <w:sz w:val="20"/>
          <w:szCs w:val="22"/>
          <w:rtl/>
        </w:rPr>
        <w:t xml:space="preserve">-70 </w:t>
      </w:r>
      <w:r w:rsidRPr="009B2F9C">
        <w:rPr>
          <w:rFonts w:cs="FrankRuehl" w:hint="cs"/>
          <w:sz w:val="20"/>
          <w:szCs w:val="22"/>
          <w:rtl/>
        </w:rPr>
        <w:t>חולים</w:t>
      </w:r>
      <w:r w:rsidRPr="009B2F9C">
        <w:rPr>
          <w:rFonts w:cs="FrankRuehl"/>
          <w:sz w:val="20"/>
          <w:szCs w:val="22"/>
          <w:rtl/>
        </w:rPr>
        <w:t xml:space="preserve"> </w:t>
      </w:r>
      <w:r w:rsidRPr="009B2F9C">
        <w:rPr>
          <w:rFonts w:cs="FrankRuehl" w:hint="cs"/>
          <w:sz w:val="20"/>
          <w:szCs w:val="22"/>
          <w:rtl/>
        </w:rPr>
        <w:t>ויותר</w:t>
      </w:r>
      <w:r w:rsidRPr="009B2F9C">
        <w:rPr>
          <w:rFonts w:cs="FrankRuehl"/>
          <w:sz w:val="20"/>
          <w:szCs w:val="22"/>
          <w:rtl/>
        </w:rPr>
        <w:t xml:space="preserve"> - </w:t>
      </w:r>
      <w:r w:rsidRPr="009B2F9C">
        <w:rPr>
          <w:rFonts w:cs="FrankRuehl" w:hint="cs"/>
          <w:sz w:val="20"/>
          <w:szCs w:val="22"/>
          <w:rtl/>
        </w:rPr>
        <w:t>היקף משרתה של העובדת</w:t>
      </w:r>
      <w:r w:rsidRPr="009B2F9C">
        <w:rPr>
          <w:rFonts w:cs="FrankRuehl"/>
          <w:sz w:val="20"/>
          <w:szCs w:val="22"/>
          <w:rtl/>
        </w:rPr>
        <w:t xml:space="preserve"> </w:t>
      </w:r>
      <w:r w:rsidRPr="009B2F9C">
        <w:rPr>
          <w:rFonts w:cs="FrankRuehl" w:hint="cs"/>
          <w:sz w:val="20"/>
          <w:szCs w:val="22"/>
          <w:rtl/>
        </w:rPr>
        <w:t>הסוציאלית</w:t>
      </w:r>
      <w:r w:rsidRPr="009B2F9C">
        <w:rPr>
          <w:rFonts w:cs="FrankRuehl"/>
          <w:sz w:val="20"/>
          <w:szCs w:val="22"/>
          <w:rtl/>
        </w:rPr>
        <w:t xml:space="preserve"> </w:t>
      </w:r>
      <w:r w:rsidRPr="009B2F9C">
        <w:rPr>
          <w:rFonts w:cs="FrankRuehl" w:hint="cs"/>
          <w:sz w:val="20"/>
          <w:szCs w:val="22"/>
          <w:rtl/>
        </w:rPr>
        <w:t>הוא</w:t>
      </w:r>
      <w:r w:rsidRPr="009B2F9C">
        <w:rPr>
          <w:rFonts w:cs="FrankRuehl"/>
          <w:sz w:val="20"/>
          <w:szCs w:val="22"/>
          <w:rtl/>
        </w:rPr>
        <w:t xml:space="preserve"> </w:t>
      </w:r>
      <w:r w:rsidRPr="009B2F9C">
        <w:rPr>
          <w:rFonts w:cs="FrankRuehl" w:hint="cs"/>
          <w:sz w:val="20"/>
          <w:szCs w:val="22"/>
          <w:rtl/>
        </w:rPr>
        <w:t>30%</w:t>
      </w:r>
      <w:r w:rsidRPr="009B2F9C">
        <w:rPr>
          <w:rFonts w:cs="FrankRuehl"/>
          <w:sz w:val="20"/>
          <w:szCs w:val="22"/>
          <w:rtl/>
        </w:rPr>
        <w:t xml:space="preserve"> </w:t>
      </w:r>
      <w:r w:rsidRPr="009B2F9C">
        <w:rPr>
          <w:rFonts w:cs="FrankRuehl" w:hint="cs"/>
          <w:sz w:val="20"/>
          <w:szCs w:val="22"/>
          <w:rtl/>
        </w:rPr>
        <w:t>בלבד</w:t>
      </w:r>
      <w:r w:rsidRPr="009B2F9C">
        <w:rPr>
          <w:rFonts w:cs="FrankRuehl"/>
          <w:sz w:val="20"/>
          <w:szCs w:val="22"/>
          <w:rtl/>
        </w:rPr>
        <w:t xml:space="preserve">, </w:t>
      </w:r>
      <w:r w:rsidRPr="009B2F9C">
        <w:rPr>
          <w:rFonts w:cs="FrankRuehl" w:hint="cs"/>
          <w:sz w:val="20"/>
          <w:szCs w:val="22"/>
          <w:rtl/>
        </w:rPr>
        <w:t>ואף</w:t>
      </w:r>
      <w:r w:rsidRPr="009B2F9C">
        <w:rPr>
          <w:rFonts w:cs="FrankRuehl"/>
          <w:sz w:val="20"/>
          <w:szCs w:val="22"/>
          <w:rtl/>
        </w:rPr>
        <w:t xml:space="preserve"> </w:t>
      </w:r>
      <w:r w:rsidRPr="009B2F9C">
        <w:rPr>
          <w:rFonts w:cs="FrankRuehl" w:hint="cs"/>
          <w:sz w:val="20"/>
          <w:szCs w:val="22"/>
          <w:rtl/>
        </w:rPr>
        <w:t>מנהל</w:t>
      </w:r>
      <w:r w:rsidRPr="009B2F9C">
        <w:rPr>
          <w:rFonts w:cs="FrankRuehl"/>
          <w:sz w:val="20"/>
          <w:szCs w:val="22"/>
          <w:rtl/>
        </w:rPr>
        <w:t xml:space="preserve"> המחלקה </w:t>
      </w:r>
      <w:r w:rsidRPr="009B2F9C">
        <w:rPr>
          <w:rFonts w:cs="FrankRuehl" w:hint="cs"/>
          <w:sz w:val="20"/>
          <w:szCs w:val="22"/>
          <w:rtl/>
        </w:rPr>
        <w:t xml:space="preserve">ציין, </w:t>
      </w:r>
      <w:r w:rsidRPr="009B2F9C">
        <w:rPr>
          <w:rFonts w:cs="FrankRuehl"/>
          <w:sz w:val="20"/>
          <w:szCs w:val="22"/>
          <w:rtl/>
        </w:rPr>
        <w:t xml:space="preserve">כי </w:t>
      </w:r>
      <w:r w:rsidRPr="009B2F9C">
        <w:rPr>
          <w:rFonts w:cs="FrankRuehl" w:hint="cs"/>
          <w:sz w:val="20"/>
          <w:szCs w:val="22"/>
          <w:rtl/>
        </w:rPr>
        <w:t>עובדת סוציאלית שזהו היקף עבודתה</w:t>
      </w:r>
      <w:r w:rsidRPr="009B2F9C">
        <w:rPr>
          <w:rFonts w:cs="FrankRuehl"/>
          <w:sz w:val="20"/>
          <w:szCs w:val="22"/>
          <w:rtl/>
        </w:rPr>
        <w:t xml:space="preserve"> </w:t>
      </w:r>
      <w:r w:rsidRPr="009B2F9C">
        <w:rPr>
          <w:rFonts w:cs="FrankRuehl" w:hint="cs"/>
          <w:sz w:val="20"/>
          <w:szCs w:val="22"/>
          <w:rtl/>
        </w:rPr>
        <w:t>אינה</w:t>
      </w:r>
      <w:r w:rsidRPr="009B2F9C">
        <w:rPr>
          <w:rFonts w:cs="FrankRuehl"/>
          <w:sz w:val="20"/>
          <w:szCs w:val="22"/>
          <w:rtl/>
        </w:rPr>
        <w:t xml:space="preserve"> מסוגלת לטפל </w:t>
      </w:r>
      <w:r w:rsidRPr="009B2F9C">
        <w:rPr>
          <w:rFonts w:cs="FrankRuehl" w:hint="cs"/>
          <w:sz w:val="20"/>
          <w:szCs w:val="22"/>
          <w:rtl/>
        </w:rPr>
        <w:t>כנדרש בכל צורכי</w:t>
      </w:r>
      <w:r w:rsidRPr="009B2F9C">
        <w:rPr>
          <w:rFonts w:cs="FrankRuehl"/>
          <w:sz w:val="20"/>
          <w:szCs w:val="22"/>
          <w:rtl/>
        </w:rPr>
        <w:t xml:space="preserve"> החולים. </w:t>
      </w:r>
      <w:r w:rsidRPr="009B2F9C">
        <w:rPr>
          <w:rFonts w:cs="FrankRuehl" w:hint="cs"/>
          <w:b/>
          <w:sz w:val="20"/>
          <w:szCs w:val="22"/>
          <w:rtl/>
        </w:rPr>
        <w:t>יצוין שגם לדעת המשרד (בתשובתו מדצמבר 2014)</w:t>
      </w:r>
      <w:r w:rsidRPr="009B2F9C">
        <w:rPr>
          <w:rFonts w:cs="FrankRuehl"/>
          <w:b/>
          <w:sz w:val="20"/>
          <w:szCs w:val="22"/>
          <w:rtl/>
        </w:rPr>
        <w:t xml:space="preserve"> </w:t>
      </w:r>
      <w:r w:rsidRPr="009B2F9C">
        <w:rPr>
          <w:rFonts w:cs="FrankRuehl" w:hint="cs"/>
          <w:b/>
          <w:sz w:val="20"/>
          <w:szCs w:val="22"/>
          <w:rtl/>
        </w:rPr>
        <w:t>יש</w:t>
      </w:r>
      <w:r w:rsidRPr="009B2F9C">
        <w:rPr>
          <w:rFonts w:cs="FrankRuehl"/>
          <w:b/>
          <w:sz w:val="20"/>
          <w:szCs w:val="22"/>
          <w:rtl/>
        </w:rPr>
        <w:t xml:space="preserve"> </w:t>
      </w:r>
      <w:r w:rsidRPr="009B2F9C">
        <w:rPr>
          <w:rFonts w:cs="FrankRuehl" w:hint="cs"/>
          <w:b/>
          <w:sz w:val="20"/>
          <w:szCs w:val="22"/>
          <w:rtl/>
        </w:rPr>
        <w:t>מקום</w:t>
      </w:r>
      <w:r w:rsidRPr="009B2F9C">
        <w:rPr>
          <w:rFonts w:cs="FrankRuehl"/>
          <w:b/>
          <w:sz w:val="20"/>
          <w:szCs w:val="22"/>
          <w:rtl/>
        </w:rPr>
        <w:t xml:space="preserve"> </w:t>
      </w:r>
      <w:r w:rsidRPr="009B2F9C">
        <w:rPr>
          <w:rFonts w:cs="FrankRuehl" w:hint="cs"/>
          <w:b/>
          <w:sz w:val="20"/>
          <w:szCs w:val="22"/>
          <w:rtl/>
        </w:rPr>
        <w:t>להערכת</w:t>
      </w:r>
      <w:r w:rsidRPr="009B2F9C">
        <w:rPr>
          <w:rFonts w:cs="FrankRuehl"/>
          <w:b/>
          <w:sz w:val="20"/>
          <w:szCs w:val="22"/>
          <w:rtl/>
        </w:rPr>
        <w:t xml:space="preserve"> </w:t>
      </w:r>
      <w:r w:rsidRPr="009B2F9C">
        <w:rPr>
          <w:rFonts w:cs="FrankRuehl" w:hint="cs"/>
          <w:b/>
          <w:sz w:val="20"/>
          <w:szCs w:val="22"/>
          <w:rtl/>
        </w:rPr>
        <w:t>הצורך</w:t>
      </w:r>
      <w:r w:rsidRPr="009B2F9C">
        <w:rPr>
          <w:rFonts w:cs="FrankRuehl"/>
          <w:b/>
          <w:sz w:val="20"/>
          <w:szCs w:val="22"/>
          <w:rtl/>
        </w:rPr>
        <w:t xml:space="preserve"> </w:t>
      </w:r>
      <w:r w:rsidRPr="009B2F9C">
        <w:rPr>
          <w:rFonts w:cs="FrankRuehl" w:hint="cs"/>
          <w:b/>
          <w:sz w:val="20"/>
          <w:szCs w:val="22"/>
          <w:rtl/>
        </w:rPr>
        <w:t>ולהגדלת</w:t>
      </w:r>
      <w:r w:rsidRPr="009B2F9C">
        <w:rPr>
          <w:rFonts w:cs="FrankRuehl"/>
          <w:b/>
          <w:sz w:val="20"/>
          <w:szCs w:val="22"/>
          <w:rtl/>
        </w:rPr>
        <w:t xml:space="preserve"> </w:t>
      </w:r>
      <w:r w:rsidRPr="009B2F9C">
        <w:rPr>
          <w:rFonts w:cs="FrankRuehl" w:hint="cs"/>
          <w:b/>
          <w:sz w:val="20"/>
          <w:szCs w:val="22"/>
          <w:rtl/>
        </w:rPr>
        <w:t>התקינה</w:t>
      </w:r>
      <w:r w:rsidRPr="009B2F9C">
        <w:rPr>
          <w:rFonts w:cs="FrankRuehl"/>
          <w:b/>
          <w:sz w:val="20"/>
          <w:szCs w:val="22"/>
          <w:rtl/>
        </w:rPr>
        <w:t xml:space="preserve"> </w:t>
      </w:r>
      <w:r w:rsidR="00CC512D">
        <w:rPr>
          <w:rFonts w:cs="FrankRuehl" w:hint="cs"/>
          <w:b/>
          <w:sz w:val="20"/>
          <w:szCs w:val="22"/>
          <w:rtl/>
        </w:rPr>
        <w:t>במחלקות.</w:t>
      </w:r>
    </w:p>
    <w:p w:rsidR="00DF26AC" w:rsidRPr="009B2F9C" w:rsidP="006B260E">
      <w:pPr>
        <w:pStyle w:val="RESHET"/>
        <w:rPr>
          <w:rtl/>
        </w:rPr>
      </w:pPr>
      <w:r w:rsidRPr="009B2F9C">
        <w:rPr>
          <w:rFonts w:hint="cs"/>
          <w:rtl/>
        </w:rPr>
        <w:t xml:space="preserve">עוד עלה בביקורת, כי למשרד הבריאות אין נתונים על מצבת העובדים הסוציאליים במערכת הבריאות, לרבות בתי החולים הכלליים שבניהולו. לפיכך אין לו תמונת מצב של השירות הסוציאלי שמוענק בפועל לחולים, ואין הוא יכול לקבוע מהו התקן הראוי לשירות זה בבתי החולים. </w:t>
      </w:r>
      <w:r w:rsidRPr="009B2F9C">
        <w:rPr>
          <w:rtl/>
        </w:rPr>
        <w:t>דוח ביקורת זה עוסק בבתי חולים כלליים</w:t>
      </w:r>
      <w:r w:rsidRPr="009B2F9C">
        <w:rPr>
          <w:rFonts w:hint="cs"/>
          <w:rtl/>
        </w:rPr>
        <w:t xml:space="preserve">, ואולם </w:t>
      </w:r>
      <w:r w:rsidRPr="009B2F9C">
        <w:rPr>
          <w:rtl/>
        </w:rPr>
        <w:t xml:space="preserve">ראוי לשקול </w:t>
      </w:r>
      <w:r w:rsidRPr="009B2F9C">
        <w:rPr>
          <w:rFonts w:hint="cs"/>
          <w:rtl/>
        </w:rPr>
        <w:t>ליישם ב</w:t>
      </w:r>
      <w:r w:rsidRPr="009B2F9C">
        <w:rPr>
          <w:rtl/>
        </w:rPr>
        <w:t>כל מערכת הבריאות</w:t>
      </w:r>
      <w:r w:rsidRPr="009B2F9C">
        <w:rPr>
          <w:rFonts w:hint="cs"/>
          <w:rtl/>
        </w:rPr>
        <w:t xml:space="preserve"> את ההמלצה לקבוע תקן של עובדים סוציאליים, כדי שהטיפול הרפואי והתומך יינתן ברמה נאותה ומספקת. </w:t>
      </w:r>
    </w:p>
    <w:p w:rsidR="00DF26AC" w:rsidRPr="009B2F9C" w:rsidP="009B2F9C">
      <w:pPr>
        <w:spacing w:after="120" w:line="230" w:lineRule="exact"/>
        <w:jc w:val="both"/>
        <w:rPr>
          <w:rFonts w:cs="FrankRuehl"/>
          <w:sz w:val="20"/>
          <w:szCs w:val="22"/>
          <w:rtl/>
        </w:rPr>
      </w:pPr>
    </w:p>
    <w:p w:rsidR="00DF26AC" w:rsidRPr="008D22BD" w:rsidP="009B2F9C">
      <w:pPr>
        <w:pStyle w:val="KOT5"/>
        <w:rPr>
          <w:rtl/>
        </w:rPr>
      </w:pPr>
      <w:r w:rsidRPr="008D22BD">
        <w:rPr>
          <w:rFonts w:hint="cs"/>
          <w:rtl/>
        </w:rPr>
        <w:t xml:space="preserve">ההשפעות של מצוקת </w:t>
      </w:r>
      <w:r w:rsidRPr="008D22BD">
        <w:rPr>
          <w:rtl/>
        </w:rPr>
        <w:t>השירותים הסוציאליים</w:t>
      </w:r>
      <w:r w:rsidRPr="008D22BD">
        <w:rPr>
          <w:rFonts w:hint="cs"/>
          <w:rtl/>
        </w:rPr>
        <w:t xml:space="preserve"> על זכויות החולה</w:t>
      </w:r>
    </w:p>
    <w:p w:rsidR="00DF26AC" w:rsidRPr="009B2F9C" w:rsidP="006B260E">
      <w:pPr>
        <w:pStyle w:val="RESHET"/>
        <w:rPr>
          <w:rtl/>
        </w:rPr>
      </w:pPr>
      <w:r w:rsidRPr="006B260E">
        <w:rPr>
          <w:rStyle w:val="Heading5Char"/>
          <w:rFonts w:cs="FrankRuehl" w:hint="eastAsia"/>
          <w:b/>
          <w:bCs/>
          <w:spacing w:val="40"/>
          <w:sz w:val="20"/>
          <w:szCs w:val="22"/>
          <w:rtl/>
        </w:rPr>
        <w:t>סיוע</w:t>
      </w:r>
      <w:r w:rsidRPr="006B260E">
        <w:rPr>
          <w:rStyle w:val="Heading5Char"/>
          <w:rFonts w:cs="FrankRuehl"/>
          <w:b/>
          <w:bCs/>
          <w:spacing w:val="40"/>
          <w:sz w:val="20"/>
          <w:szCs w:val="22"/>
          <w:rtl/>
        </w:rPr>
        <w:t xml:space="preserve"> </w:t>
      </w:r>
      <w:r w:rsidRPr="006B260E">
        <w:rPr>
          <w:rStyle w:val="Heading5Char"/>
          <w:rFonts w:cs="FrankRuehl" w:hint="eastAsia"/>
          <w:b/>
          <w:bCs/>
          <w:spacing w:val="40"/>
          <w:sz w:val="20"/>
          <w:szCs w:val="22"/>
          <w:rtl/>
        </w:rPr>
        <w:t>חלקי</w:t>
      </w:r>
      <w:r w:rsidRPr="006B260E">
        <w:rPr>
          <w:rStyle w:val="Heading5Char"/>
          <w:rFonts w:cs="FrankRuehl"/>
          <w:b/>
          <w:bCs/>
          <w:spacing w:val="40"/>
          <w:sz w:val="20"/>
          <w:szCs w:val="22"/>
          <w:rtl/>
        </w:rPr>
        <w:t xml:space="preserve"> </w:t>
      </w:r>
      <w:r w:rsidRPr="006B260E">
        <w:rPr>
          <w:rStyle w:val="Heading5Char"/>
          <w:rFonts w:cs="FrankRuehl" w:hint="eastAsia"/>
          <w:b/>
          <w:bCs/>
          <w:spacing w:val="40"/>
          <w:sz w:val="20"/>
          <w:szCs w:val="22"/>
          <w:rtl/>
        </w:rPr>
        <w:t>לחולים</w:t>
      </w:r>
      <w:r w:rsidRPr="006B260E">
        <w:rPr>
          <w:rStyle w:val="Heading5Char"/>
          <w:rFonts w:cs="FrankRuehl"/>
          <w:b/>
          <w:bCs/>
          <w:spacing w:val="40"/>
          <w:sz w:val="20"/>
          <w:szCs w:val="22"/>
          <w:rtl/>
        </w:rPr>
        <w:t xml:space="preserve"> וסיוע ש</w:t>
      </w:r>
      <w:r w:rsidRPr="006B260E">
        <w:rPr>
          <w:rStyle w:val="Heading5Char"/>
          <w:rFonts w:cs="FrankRuehl" w:hint="cs"/>
          <w:b/>
          <w:bCs/>
          <w:spacing w:val="40"/>
          <w:sz w:val="20"/>
          <w:szCs w:val="22"/>
          <w:rtl/>
        </w:rPr>
        <w:t>ניתן ש</w:t>
      </w:r>
      <w:r w:rsidRPr="006B260E">
        <w:rPr>
          <w:rStyle w:val="Heading5Char"/>
          <w:rFonts w:cs="FrankRuehl"/>
          <w:b/>
          <w:bCs/>
          <w:spacing w:val="40"/>
          <w:sz w:val="20"/>
          <w:szCs w:val="22"/>
          <w:rtl/>
        </w:rPr>
        <w:t xml:space="preserve">לא </w:t>
      </w:r>
      <w:r w:rsidRPr="006B260E">
        <w:rPr>
          <w:rStyle w:val="Heading5Char"/>
          <w:rFonts w:cs="FrankRuehl" w:hint="cs"/>
          <w:b/>
          <w:bCs/>
          <w:spacing w:val="40"/>
          <w:sz w:val="20"/>
          <w:szCs w:val="22"/>
          <w:rtl/>
        </w:rPr>
        <w:t>באמצעות עובדים סוציאליים</w:t>
      </w:r>
      <w:r w:rsidRPr="006B260E">
        <w:rPr>
          <w:rStyle w:val="Heading5Char"/>
          <w:rFonts w:cs="FrankRuehl"/>
          <w:b/>
          <w:bCs/>
          <w:spacing w:val="40"/>
          <w:sz w:val="20"/>
          <w:szCs w:val="22"/>
          <w:rtl/>
        </w:rPr>
        <w:t>:</w:t>
      </w:r>
      <w:r w:rsidRPr="009B2F9C">
        <w:rPr>
          <w:rFonts w:hint="cs"/>
          <w:rtl/>
        </w:rPr>
        <w:t xml:space="preserve"> </w:t>
      </w:r>
      <w:r w:rsidRPr="009B2F9C">
        <w:rPr>
          <w:rtl/>
        </w:rPr>
        <w:t>בביקורת עלה</w:t>
      </w:r>
      <w:r w:rsidRPr="009B2F9C">
        <w:rPr>
          <w:rFonts w:hint="cs"/>
          <w:rtl/>
        </w:rPr>
        <w:t>,</w:t>
      </w:r>
      <w:r w:rsidRPr="009B2F9C">
        <w:rPr>
          <w:rtl/>
        </w:rPr>
        <w:t xml:space="preserve"> כי </w:t>
      </w:r>
      <w:r w:rsidRPr="009B2F9C">
        <w:rPr>
          <w:rFonts w:hint="cs"/>
          <w:rtl/>
        </w:rPr>
        <w:t>העובדים הסוציאליים</w:t>
      </w:r>
      <w:r w:rsidRPr="009B2F9C">
        <w:rPr>
          <w:rtl/>
        </w:rPr>
        <w:t xml:space="preserve"> בבתי החולים </w:t>
      </w:r>
      <w:r w:rsidRPr="009B2F9C">
        <w:rPr>
          <w:rFonts w:hint="cs"/>
          <w:rtl/>
        </w:rPr>
        <w:t>אינם</w:t>
      </w:r>
      <w:r w:rsidRPr="009B2F9C">
        <w:rPr>
          <w:rtl/>
        </w:rPr>
        <w:t xml:space="preserve"> בודקים </w:t>
      </w:r>
      <w:r w:rsidRPr="009B2F9C">
        <w:rPr>
          <w:rFonts w:hint="cs"/>
          <w:rtl/>
        </w:rPr>
        <w:t xml:space="preserve">בדרך כלל בתיקים הרפואיים של החולים מי מהם </w:t>
      </w:r>
      <w:r w:rsidRPr="009B2F9C">
        <w:rPr>
          <w:rtl/>
        </w:rPr>
        <w:t>זקוק לשירות</w:t>
      </w:r>
      <w:r w:rsidRPr="009B2F9C">
        <w:rPr>
          <w:rFonts w:hint="cs"/>
          <w:rtl/>
        </w:rPr>
        <w:t xml:space="preserve">יהם, </w:t>
      </w:r>
      <w:r w:rsidRPr="009B2F9C">
        <w:rPr>
          <w:rtl/>
        </w:rPr>
        <w:t xml:space="preserve">וכי בפועל אחיות המחלקה </w:t>
      </w:r>
      <w:r w:rsidRPr="009B2F9C">
        <w:rPr>
          <w:rFonts w:hint="cs"/>
          <w:rtl/>
        </w:rPr>
        <w:t>הן אלו ש</w:t>
      </w:r>
      <w:r w:rsidRPr="009B2F9C">
        <w:rPr>
          <w:rtl/>
        </w:rPr>
        <w:t xml:space="preserve">מודיעות </w:t>
      </w:r>
      <w:r w:rsidRPr="009B2F9C">
        <w:rPr>
          <w:rFonts w:hint="cs"/>
          <w:rtl/>
        </w:rPr>
        <w:t>לעובדים הסוציאליים</w:t>
      </w:r>
      <w:r w:rsidRPr="009B2F9C">
        <w:rPr>
          <w:rtl/>
        </w:rPr>
        <w:t xml:space="preserve"> אילו חולים זקוקים לשירותי</w:t>
      </w:r>
      <w:r w:rsidRPr="009B2F9C">
        <w:rPr>
          <w:rFonts w:hint="cs"/>
          <w:rtl/>
        </w:rPr>
        <w:t>ה</w:t>
      </w:r>
      <w:r w:rsidRPr="009B2F9C">
        <w:rPr>
          <w:rtl/>
        </w:rPr>
        <w:t>ם</w:t>
      </w:r>
      <w:r>
        <w:rPr>
          <w:vertAlign w:val="superscript"/>
          <w:rtl/>
        </w:rPr>
        <w:footnoteReference w:id="69"/>
      </w:r>
      <w:r w:rsidRPr="009B2F9C">
        <w:rPr>
          <w:rFonts w:hint="cs"/>
          <w:rtl/>
        </w:rPr>
        <w:t>.</w:t>
      </w:r>
      <w:r w:rsidRPr="009B2F9C">
        <w:rPr>
          <w:rtl/>
        </w:rPr>
        <w:t xml:space="preserve"> </w:t>
      </w:r>
      <w:r w:rsidRPr="009B2F9C">
        <w:rPr>
          <w:rFonts w:hint="cs"/>
          <w:rtl/>
        </w:rPr>
        <w:t xml:space="preserve">נוכח המחסור בתקני העובדים הסוציאליים בבתי החולים נדרשות </w:t>
      </w:r>
      <w:r w:rsidRPr="009B2F9C">
        <w:rPr>
          <w:rtl/>
        </w:rPr>
        <w:t>אחיות המחלקה</w:t>
      </w:r>
      <w:r w:rsidRPr="009B2F9C">
        <w:rPr>
          <w:rFonts w:hint="cs"/>
          <w:rtl/>
        </w:rPr>
        <w:t>, שממילא מוטל עליהן עומס</w:t>
      </w:r>
      <w:r w:rsidRPr="009B2F9C">
        <w:rPr>
          <w:rtl/>
        </w:rPr>
        <w:t xml:space="preserve"> </w:t>
      </w:r>
      <w:r w:rsidRPr="009B2F9C">
        <w:rPr>
          <w:rFonts w:hint="cs"/>
          <w:rtl/>
        </w:rPr>
        <w:t>עבודה רב</w:t>
      </w:r>
      <w:r w:rsidRPr="009B2F9C">
        <w:rPr>
          <w:rtl/>
        </w:rPr>
        <w:t>,</w:t>
      </w:r>
      <w:r w:rsidRPr="009B2F9C">
        <w:rPr>
          <w:rFonts w:hint="cs"/>
          <w:rtl/>
        </w:rPr>
        <w:t xml:space="preserve"> לבצע לעתים תפקידים שבאחריותם של עובדים סוציאליים, </w:t>
      </w:r>
      <w:r w:rsidRPr="009B2F9C">
        <w:rPr>
          <w:rtl/>
        </w:rPr>
        <w:t xml:space="preserve">כגון יצירת קשר עם בתי אבות, קופות חולים </w:t>
      </w:r>
      <w:r w:rsidRPr="009B2F9C">
        <w:rPr>
          <w:rFonts w:hint="cs"/>
          <w:rtl/>
        </w:rPr>
        <w:t>ו</w:t>
      </w:r>
      <w:r w:rsidRPr="009B2F9C">
        <w:rPr>
          <w:rtl/>
        </w:rPr>
        <w:t xml:space="preserve">בני משפחה. </w:t>
      </w:r>
      <w:r w:rsidRPr="009B2F9C">
        <w:rPr>
          <w:rFonts w:hint="cs"/>
          <w:rtl/>
        </w:rPr>
        <w:t xml:space="preserve">מנהלים של כמה מחלקות פנימיות קבלו לפני הביקורת על היקף משרתן הנמוך של העובדות הסוציאליות המועסקות במחלקותיהם. אחד מהם, שהעובדת הסוציאלית שבמחלקתו מועסקת בחצי משרה, </w:t>
      </w:r>
      <w:r w:rsidRPr="009B2F9C">
        <w:rPr>
          <w:rtl/>
        </w:rPr>
        <w:t>מסר ל</w:t>
      </w:r>
      <w:r w:rsidRPr="009B2F9C">
        <w:rPr>
          <w:rFonts w:hint="cs"/>
          <w:rtl/>
        </w:rPr>
        <w:t xml:space="preserve">נציגי משרד מבקר המדינה, </w:t>
      </w:r>
      <w:r w:rsidRPr="009B2F9C">
        <w:rPr>
          <w:rtl/>
        </w:rPr>
        <w:t xml:space="preserve">כי פעמים רבות אחרי </w:t>
      </w:r>
      <w:r w:rsidRPr="009B2F9C">
        <w:rPr>
          <w:rFonts w:hint="cs"/>
          <w:rtl/>
        </w:rPr>
        <w:t>שנפתרה</w:t>
      </w:r>
      <w:r w:rsidRPr="009B2F9C">
        <w:rPr>
          <w:rtl/>
        </w:rPr>
        <w:t xml:space="preserve"> הבעיה הרפואית של החולה "אין לו עו"ס לצורך שחרור החולה מהמחלקה". הוא ציין</w:t>
      </w:r>
      <w:r w:rsidRPr="009B2F9C">
        <w:rPr>
          <w:rFonts w:hint="cs"/>
          <w:rtl/>
        </w:rPr>
        <w:t>,</w:t>
      </w:r>
      <w:r w:rsidRPr="009B2F9C">
        <w:rPr>
          <w:rtl/>
        </w:rPr>
        <w:t xml:space="preserve"> כי המחסור </w:t>
      </w:r>
      <w:r w:rsidRPr="009B2F9C">
        <w:rPr>
          <w:rFonts w:hint="cs"/>
          <w:rtl/>
        </w:rPr>
        <w:t>בעובדים סוציאליים</w:t>
      </w:r>
      <w:r w:rsidRPr="009B2F9C">
        <w:rPr>
          <w:rtl/>
        </w:rPr>
        <w:t xml:space="preserve"> </w:t>
      </w:r>
      <w:r w:rsidRPr="009B2F9C">
        <w:rPr>
          <w:rFonts w:hint="cs"/>
          <w:rtl/>
        </w:rPr>
        <w:t xml:space="preserve">הוא </w:t>
      </w:r>
      <w:r w:rsidRPr="009B2F9C">
        <w:rPr>
          <w:rtl/>
        </w:rPr>
        <w:t>"הכי זועק</w:t>
      </w:r>
      <w:r w:rsidRPr="009B2F9C">
        <w:rPr>
          <w:rFonts w:hint="cs"/>
          <w:rtl/>
        </w:rPr>
        <w:t>,</w:t>
      </w:r>
      <w:r w:rsidRPr="009B2F9C">
        <w:rPr>
          <w:rtl/>
        </w:rPr>
        <w:t xml:space="preserve"> ואפילו יותר מ</w:t>
      </w:r>
      <w:r w:rsidRPr="009B2F9C">
        <w:rPr>
          <w:rFonts w:hint="cs"/>
          <w:rtl/>
        </w:rPr>
        <w:t>[המחסור ב]</w:t>
      </w:r>
      <w:r w:rsidRPr="009B2F9C">
        <w:rPr>
          <w:rtl/>
        </w:rPr>
        <w:t xml:space="preserve">רופאים". </w:t>
      </w:r>
    </w:p>
    <w:p w:rsidR="00DF26AC" w:rsidRPr="009B2F9C" w:rsidP="006B260E">
      <w:pPr>
        <w:pStyle w:val="RESHET"/>
        <w:rPr>
          <w:rtl/>
        </w:rPr>
      </w:pPr>
      <w:r w:rsidRPr="009B2F9C">
        <w:rPr>
          <w:rFonts w:hint="cs"/>
          <w:rtl/>
        </w:rPr>
        <w:t>העובדים הסוציאליים בבתי החולים מסרו לנציגי משרד מבקר המדינה, כי אין ביכולתם לתת טיפול יסודי דיו גם לחולים שהם מטפלים בהם. למשל - לספק להם מידע על זכויותיהם בעקבות האשפוז, או לקבל תוספת</w:t>
      </w:r>
      <w:r w:rsidRPr="009B2F9C">
        <w:rPr>
          <w:rtl/>
        </w:rPr>
        <w:t xml:space="preserve"> </w:t>
      </w:r>
      <w:r w:rsidRPr="009B2F9C">
        <w:rPr>
          <w:rFonts w:hint="cs"/>
          <w:rtl/>
        </w:rPr>
        <w:t>של</w:t>
      </w:r>
      <w:r w:rsidRPr="009B2F9C">
        <w:rPr>
          <w:rtl/>
        </w:rPr>
        <w:t xml:space="preserve"> </w:t>
      </w:r>
      <w:r w:rsidRPr="009B2F9C">
        <w:rPr>
          <w:rFonts w:hint="cs"/>
          <w:rtl/>
        </w:rPr>
        <w:t>שעות</w:t>
      </w:r>
      <w:r w:rsidRPr="009B2F9C">
        <w:rPr>
          <w:rtl/>
        </w:rPr>
        <w:t xml:space="preserve"> </w:t>
      </w:r>
      <w:r w:rsidRPr="009B2F9C">
        <w:rPr>
          <w:rFonts w:hint="cs"/>
          <w:rtl/>
        </w:rPr>
        <w:t>עזרה</w:t>
      </w:r>
      <w:r w:rsidRPr="009B2F9C">
        <w:rPr>
          <w:rtl/>
        </w:rPr>
        <w:t xml:space="preserve"> </w:t>
      </w:r>
      <w:r w:rsidRPr="009B2F9C">
        <w:rPr>
          <w:rFonts w:hint="cs"/>
          <w:rtl/>
        </w:rPr>
        <w:t>ביתית</w:t>
      </w:r>
      <w:r w:rsidRPr="009B2F9C">
        <w:rPr>
          <w:rtl/>
        </w:rPr>
        <w:t xml:space="preserve"> </w:t>
      </w:r>
      <w:r w:rsidRPr="009B2F9C">
        <w:rPr>
          <w:rFonts w:hint="cs"/>
          <w:rtl/>
        </w:rPr>
        <w:t>או</w:t>
      </w:r>
      <w:r w:rsidRPr="009B2F9C">
        <w:rPr>
          <w:rtl/>
        </w:rPr>
        <w:t xml:space="preserve"> </w:t>
      </w:r>
      <w:r w:rsidRPr="009B2F9C">
        <w:rPr>
          <w:rFonts w:hint="cs"/>
          <w:rtl/>
        </w:rPr>
        <w:t>סיוע</w:t>
      </w:r>
      <w:r w:rsidRPr="009B2F9C">
        <w:rPr>
          <w:rtl/>
        </w:rPr>
        <w:t xml:space="preserve"> </w:t>
      </w:r>
      <w:r w:rsidRPr="009B2F9C">
        <w:rPr>
          <w:rFonts w:hint="cs"/>
          <w:rtl/>
        </w:rPr>
        <w:t>של</w:t>
      </w:r>
      <w:r w:rsidRPr="009B2F9C">
        <w:rPr>
          <w:rtl/>
        </w:rPr>
        <w:t xml:space="preserve"> </w:t>
      </w:r>
      <w:r w:rsidRPr="009B2F9C">
        <w:rPr>
          <w:rFonts w:hint="cs"/>
          <w:rtl/>
        </w:rPr>
        <w:t>עובד</w:t>
      </w:r>
      <w:r w:rsidRPr="009B2F9C">
        <w:rPr>
          <w:rtl/>
        </w:rPr>
        <w:t xml:space="preserve"> </w:t>
      </w:r>
      <w:r w:rsidRPr="009B2F9C">
        <w:rPr>
          <w:rFonts w:hint="cs"/>
          <w:rtl/>
        </w:rPr>
        <w:t>זר - דברים שעשויים גם למנוע אשפוזים חוזרים. הבדיקה העלתה שעיקר הטיפול של העובד הסוציאלי מתמקד ב"תכנון השחרור" של החולה כדי לפנות את המיטה שבה הוא מאושפז, אך נבצר ממנו לסייע לחולה ולבני משפחתו באופן יסודי יותר כמו - שיפור תפקודם הפסיכו-סוציאלי האישי והבין-אישי.</w:t>
      </w:r>
    </w:p>
    <w:p w:rsidR="00DF26AC" w:rsidRPr="009B2F9C" w:rsidP="006B260E">
      <w:pPr>
        <w:spacing w:before="180" w:after="240" w:line="230" w:lineRule="exact"/>
        <w:jc w:val="both"/>
        <w:rPr>
          <w:rFonts w:cs="FrankRuehl"/>
          <w:sz w:val="20"/>
          <w:szCs w:val="22"/>
          <w:rtl/>
        </w:rPr>
      </w:pPr>
      <w:r w:rsidRPr="009B2F9C">
        <w:rPr>
          <w:rStyle w:val="Heading5Char"/>
          <w:rFonts w:cs="FrankRuehl" w:hint="eastAsia"/>
          <w:spacing w:val="40"/>
          <w:sz w:val="20"/>
          <w:szCs w:val="22"/>
          <w:rtl/>
        </w:rPr>
        <w:t>אי</w:t>
      </w:r>
      <w:r w:rsidRPr="009B2F9C">
        <w:rPr>
          <w:rStyle w:val="Heading5Char"/>
          <w:rFonts w:cs="FrankRuehl"/>
          <w:spacing w:val="40"/>
          <w:sz w:val="20"/>
          <w:szCs w:val="22"/>
          <w:rtl/>
        </w:rPr>
        <w:t xml:space="preserve">-התמקדות בצרכים </w:t>
      </w:r>
      <w:r w:rsidRPr="009B2F9C">
        <w:rPr>
          <w:rStyle w:val="Heading5Char"/>
          <w:rFonts w:cs="FrankRuehl" w:hint="eastAsia"/>
          <w:spacing w:val="40"/>
          <w:sz w:val="20"/>
          <w:szCs w:val="22"/>
          <w:rtl/>
        </w:rPr>
        <w:t>הייחודיים</w:t>
      </w:r>
      <w:r w:rsidRPr="009B2F9C">
        <w:rPr>
          <w:rStyle w:val="Heading5Char"/>
          <w:rFonts w:cs="FrankRuehl"/>
          <w:spacing w:val="40"/>
          <w:sz w:val="20"/>
          <w:szCs w:val="22"/>
          <w:rtl/>
        </w:rPr>
        <w:t xml:space="preserve"> </w:t>
      </w:r>
      <w:r w:rsidRPr="009B2F9C">
        <w:rPr>
          <w:rStyle w:val="Heading5Char"/>
          <w:rFonts w:cs="FrankRuehl" w:hint="eastAsia"/>
          <w:spacing w:val="40"/>
          <w:sz w:val="20"/>
          <w:szCs w:val="22"/>
          <w:rtl/>
        </w:rPr>
        <w:t>של</w:t>
      </w:r>
      <w:r w:rsidRPr="009B2F9C">
        <w:rPr>
          <w:rStyle w:val="Heading5Char"/>
          <w:rFonts w:cs="FrankRuehl"/>
          <w:spacing w:val="40"/>
          <w:sz w:val="20"/>
          <w:szCs w:val="22"/>
          <w:rtl/>
        </w:rPr>
        <w:t xml:space="preserve"> </w:t>
      </w:r>
      <w:r w:rsidRPr="009B2F9C">
        <w:rPr>
          <w:rStyle w:val="Heading5Char"/>
          <w:rFonts w:cs="FrankRuehl" w:hint="eastAsia"/>
          <w:spacing w:val="40"/>
          <w:sz w:val="20"/>
          <w:szCs w:val="22"/>
          <w:rtl/>
        </w:rPr>
        <w:t>ניצולי</w:t>
      </w:r>
      <w:r w:rsidRPr="009B2F9C">
        <w:rPr>
          <w:rStyle w:val="Heading5Char"/>
          <w:rFonts w:cs="FrankRuehl"/>
          <w:spacing w:val="40"/>
          <w:sz w:val="20"/>
          <w:szCs w:val="22"/>
          <w:rtl/>
        </w:rPr>
        <w:t xml:space="preserve"> </w:t>
      </w:r>
      <w:r w:rsidRPr="009B2F9C">
        <w:rPr>
          <w:rStyle w:val="Heading5Char"/>
          <w:rFonts w:cs="FrankRuehl" w:hint="eastAsia"/>
          <w:spacing w:val="40"/>
          <w:sz w:val="20"/>
          <w:szCs w:val="22"/>
          <w:rtl/>
        </w:rPr>
        <w:t>שואה</w:t>
      </w:r>
      <w:r w:rsidRPr="009B2F9C">
        <w:rPr>
          <w:rStyle w:val="Heading5Char"/>
          <w:rFonts w:cs="FrankRuehl"/>
          <w:spacing w:val="40"/>
          <w:sz w:val="20"/>
          <w:szCs w:val="22"/>
          <w:rtl/>
        </w:rPr>
        <w:t xml:space="preserve"> </w:t>
      </w:r>
      <w:r w:rsidRPr="009B2F9C">
        <w:rPr>
          <w:rStyle w:val="Heading5Char"/>
          <w:rFonts w:cs="FrankRuehl" w:hint="eastAsia"/>
          <w:spacing w:val="40"/>
          <w:sz w:val="20"/>
          <w:szCs w:val="22"/>
          <w:rtl/>
        </w:rPr>
        <w:t>וחולים</w:t>
      </w:r>
      <w:r w:rsidRPr="009B2F9C">
        <w:rPr>
          <w:rStyle w:val="Heading5Char"/>
          <w:rFonts w:cs="FrankRuehl"/>
          <w:spacing w:val="40"/>
          <w:sz w:val="20"/>
          <w:szCs w:val="22"/>
          <w:rtl/>
        </w:rPr>
        <w:t xml:space="preserve"> </w:t>
      </w:r>
      <w:r w:rsidRPr="009B2F9C">
        <w:rPr>
          <w:rStyle w:val="Heading5Char"/>
          <w:rFonts w:cs="FrankRuehl" w:hint="eastAsia"/>
          <w:spacing w:val="40"/>
          <w:sz w:val="20"/>
          <w:szCs w:val="22"/>
          <w:rtl/>
        </w:rPr>
        <w:t>אונקולוגיים</w:t>
      </w:r>
      <w:r w:rsidRPr="009B2F9C">
        <w:rPr>
          <w:rStyle w:val="Heading5Char"/>
          <w:rFonts w:cs="FrankRuehl"/>
          <w:spacing w:val="40"/>
          <w:sz w:val="20"/>
          <w:szCs w:val="22"/>
          <w:rtl/>
        </w:rPr>
        <w:t>:</w:t>
      </w:r>
      <w:r w:rsidRPr="009B2F9C">
        <w:rPr>
          <w:rFonts w:cs="FrankRuehl" w:hint="cs"/>
          <w:bCs/>
          <w:sz w:val="20"/>
          <w:szCs w:val="22"/>
          <w:rtl/>
        </w:rPr>
        <w:t xml:space="preserve"> </w:t>
      </w:r>
      <w:r w:rsidRPr="009B2F9C">
        <w:rPr>
          <w:rFonts w:cs="FrankRuehl" w:hint="cs"/>
          <w:sz w:val="20"/>
          <w:szCs w:val="22"/>
          <w:rtl/>
        </w:rPr>
        <w:t xml:space="preserve">ניצולי שואה ובני משפחותיהם זקוקים לתמיכה רגשית מיוחדת ולמידע על זכויותיהם. </w:t>
      </w:r>
      <w:r w:rsidRPr="009B2F9C">
        <w:rPr>
          <w:rFonts w:cs="FrankRuehl"/>
          <w:sz w:val="20"/>
          <w:szCs w:val="22"/>
          <w:rtl/>
        </w:rPr>
        <w:t>לדעת אנשי מקצוע</w:t>
      </w:r>
      <w:r w:rsidRPr="009B2F9C">
        <w:rPr>
          <w:rFonts w:cs="FrankRuehl" w:hint="cs"/>
          <w:sz w:val="20"/>
          <w:szCs w:val="22"/>
          <w:rtl/>
        </w:rPr>
        <w:t xml:space="preserve">, לטראומת השואה יש השפעות רגשיות, נפשיות ופיזיות על הניצולים, והן מתעצמות במהלך האשפוז. הדבר עלול לגרום התנהגויות חריגות של מטופלים </w:t>
      </w:r>
      <w:r w:rsidR="00CC512D">
        <w:rPr>
          <w:rFonts w:cs="FrankRuehl"/>
          <w:sz w:val="20"/>
          <w:szCs w:val="22"/>
          <w:rtl/>
        </w:rPr>
        <w:br/>
      </w:r>
      <w:r w:rsidRPr="009B2F9C">
        <w:rPr>
          <w:rFonts w:cs="FrankRuehl" w:hint="cs"/>
          <w:sz w:val="20"/>
          <w:szCs w:val="22"/>
          <w:rtl/>
        </w:rPr>
        <w:t>ולאי-שיתוף פעולה ביניהם ובין הצוות המטפל. גם חולים אונקולוגיים ובני משפחותיהם זקוקים לתמיכה רגשית בעקבות גילוי המחלה והצורך להתמודד עמה ועם הטיפולים הקשים שעל החולים לעבור, וגם הם זקוקים למידע בנוגע לזכויותיהם. במקרים אלה למעורבותם של העובדים הסוציאליים עשויה להיות השפעה מכרעת, הן על איכות הטיפול במטופל והן על שגרת חייו כחולה אונקולוגי.</w:t>
      </w:r>
    </w:p>
    <w:p w:rsidR="00DF26AC" w:rsidRPr="006B260E" w:rsidP="006B260E">
      <w:pPr>
        <w:pStyle w:val="RESHET"/>
        <w:keepLines/>
        <w:rPr>
          <w:rtl/>
        </w:rPr>
      </w:pPr>
      <w:r w:rsidRPr="006B260E">
        <w:rPr>
          <w:rFonts w:hint="cs"/>
          <w:rtl/>
        </w:rPr>
        <w:t>ואולם בביקורת עלה, שיש חולים מאושפזים ניצולי שואה וחולים אונקולוגיים שלא טופלו בידי עובד סוציאלי. למשל, באחת המחלקות של בית חולים ממשלתי היו מאושפזים 32 חולים ב-28.7.14, ארבעה מהם ניצולי שואה. נמצא כי שלושה מארבעת ניצולי השואה האמורים לא קיבלו טיפול מעובד סוציאלי כלל.</w:t>
      </w:r>
    </w:p>
    <w:p w:rsidR="00DF26AC" w:rsidRPr="006B260E" w:rsidP="006B260E">
      <w:pPr>
        <w:pStyle w:val="RESHET"/>
        <w:keepLines/>
        <w:rPr>
          <w:rtl/>
        </w:rPr>
      </w:pPr>
      <w:r w:rsidRPr="006B260E">
        <w:rPr>
          <w:rStyle w:val="Heading5Char"/>
          <w:rFonts w:cs="FrankRuehl" w:hint="cs"/>
          <w:b/>
          <w:bCs/>
          <w:spacing w:val="40"/>
          <w:sz w:val="20"/>
          <w:szCs w:val="22"/>
          <w:rtl/>
        </w:rPr>
        <w:t>משאבים ייחודיים המושקעים במאושפזים "חסרי מעמד"</w:t>
      </w:r>
      <w:r w:rsidRPr="006B260E">
        <w:rPr>
          <w:rtl/>
        </w:rPr>
        <w:t>: בבתי חולים מסוימים (כגון וולפסון</w:t>
      </w:r>
      <w:r w:rsidRPr="006B260E">
        <w:rPr>
          <w:rFonts w:hint="cs"/>
          <w:rtl/>
        </w:rPr>
        <w:t xml:space="preserve"> ואיכילוב</w:t>
      </w:r>
      <w:r w:rsidRPr="006B260E">
        <w:rPr>
          <w:rtl/>
        </w:rPr>
        <w:t xml:space="preserve">) מאושפזים חולים רבים באשפוז רגיל </w:t>
      </w:r>
      <w:r w:rsidRPr="006B260E">
        <w:rPr>
          <w:rFonts w:hint="cs"/>
          <w:rtl/>
        </w:rPr>
        <w:t>א</w:t>
      </w:r>
      <w:r w:rsidRPr="006B260E">
        <w:rPr>
          <w:rtl/>
        </w:rPr>
        <w:t>ו</w:t>
      </w:r>
      <w:r w:rsidRPr="006B260E">
        <w:rPr>
          <w:rFonts w:hint="cs"/>
          <w:rtl/>
        </w:rPr>
        <w:t xml:space="preserve"> </w:t>
      </w:r>
      <w:r w:rsidRPr="006B260E">
        <w:rPr>
          <w:rtl/>
        </w:rPr>
        <w:t xml:space="preserve">לצורך לידה שהם </w:t>
      </w:r>
      <w:r w:rsidRPr="006B260E">
        <w:rPr>
          <w:rFonts w:hint="cs"/>
          <w:rtl/>
        </w:rPr>
        <w:t>"</w:t>
      </w:r>
      <w:r w:rsidRPr="006B260E">
        <w:rPr>
          <w:rtl/>
        </w:rPr>
        <w:t>חסרי מעמד</w:t>
      </w:r>
      <w:r w:rsidRPr="006B260E">
        <w:rPr>
          <w:rFonts w:hint="cs"/>
          <w:rtl/>
        </w:rPr>
        <w:t>"</w:t>
      </w:r>
      <w:r w:rsidRPr="006B260E">
        <w:rPr>
          <w:rtl/>
        </w:rPr>
        <w:t xml:space="preserve">. לדברי </w:t>
      </w:r>
      <w:r w:rsidRPr="006B260E">
        <w:rPr>
          <w:rFonts w:hint="cs"/>
          <w:rtl/>
        </w:rPr>
        <w:t>העובדות הסוציאליות</w:t>
      </w:r>
      <w:r w:rsidRPr="006B260E">
        <w:rPr>
          <w:rtl/>
        </w:rPr>
        <w:t xml:space="preserve"> בבתי חולים אלה</w:t>
      </w:r>
      <w:r w:rsidRPr="006B260E">
        <w:rPr>
          <w:rFonts w:hint="cs"/>
          <w:rtl/>
        </w:rPr>
        <w:t>,</w:t>
      </w:r>
      <w:r w:rsidRPr="006B260E">
        <w:rPr>
          <w:rtl/>
        </w:rPr>
        <w:t xml:space="preserve"> הטיפול בחולים אלה</w:t>
      </w:r>
      <w:r w:rsidRPr="006B260E">
        <w:rPr>
          <w:rFonts w:hint="cs"/>
          <w:rtl/>
        </w:rPr>
        <w:t xml:space="preserve"> הוא</w:t>
      </w:r>
      <w:r w:rsidRPr="006B260E">
        <w:rPr>
          <w:rtl/>
        </w:rPr>
        <w:t xml:space="preserve"> ממושך</w:t>
      </w:r>
      <w:r w:rsidRPr="006B260E">
        <w:rPr>
          <w:rFonts w:hint="cs"/>
          <w:rtl/>
        </w:rPr>
        <w:t>,</w:t>
      </w:r>
      <w:r w:rsidRPr="006B260E">
        <w:rPr>
          <w:rtl/>
        </w:rPr>
        <w:t xml:space="preserve"> </w:t>
      </w:r>
      <w:r w:rsidRPr="006B260E">
        <w:rPr>
          <w:rFonts w:hint="cs"/>
          <w:rtl/>
        </w:rPr>
        <w:t xml:space="preserve">נוכח המורכבות שבמציאת דרך הולמת לטפל בצורכיהם בשל היותם חסרי </w:t>
      </w:r>
      <w:r w:rsidRPr="006B260E">
        <w:rPr>
          <w:rtl/>
        </w:rPr>
        <w:t>זכויות</w:t>
      </w:r>
      <w:r w:rsidRPr="006B260E">
        <w:rPr>
          <w:rFonts w:hint="cs"/>
          <w:rtl/>
        </w:rPr>
        <w:t>.</w:t>
      </w:r>
      <w:r w:rsidRPr="006B260E">
        <w:rPr>
          <w:rtl/>
        </w:rPr>
        <w:t xml:space="preserve"> </w:t>
      </w:r>
      <w:r w:rsidRPr="006B260E">
        <w:rPr>
          <w:rFonts w:hint="cs"/>
          <w:rtl/>
        </w:rPr>
        <w:t>משום שלא נקבע גורם אחר שיטפל בצורכיהם הנטל נופל על כתפי העובדות הסוציאליות - שממילא מוטל עליהן עומס עבודה כבד. הדבר פוגע באיכות הטיפול שהן נותנות ליתר החולים הנזקקים לשירותיהם</w:t>
      </w:r>
      <w:r>
        <w:rPr>
          <w:rStyle w:val="FootnoteReference0"/>
          <w:rFonts w:cs="FrankRuehl"/>
          <w:rtl/>
        </w:rPr>
        <w:footnoteReference w:id="70"/>
      </w:r>
      <w:r w:rsidRPr="006B260E">
        <w:rPr>
          <w:rFonts w:hint="cs"/>
          <w:rtl/>
        </w:rPr>
        <w:t xml:space="preserve">. </w:t>
      </w:r>
    </w:p>
    <w:p w:rsidR="00DF26AC" w:rsidRPr="009B2F9C" w:rsidP="006B260E">
      <w:pPr>
        <w:spacing w:before="180" w:after="240" w:line="230" w:lineRule="exact"/>
        <w:jc w:val="both"/>
        <w:rPr>
          <w:rFonts w:cs="FrankRuehl"/>
          <w:sz w:val="20"/>
          <w:szCs w:val="22"/>
          <w:rtl/>
        </w:rPr>
      </w:pPr>
      <w:r w:rsidRPr="009B2F9C">
        <w:rPr>
          <w:rFonts w:cs="FrankRuehl" w:hint="cs"/>
          <w:sz w:val="20"/>
          <w:szCs w:val="22"/>
          <w:rtl/>
        </w:rPr>
        <w:t>המשרד מסר בתשובתו מדצמבר 2014, שבמצב של עומס עבודה "אדיר" ובהיעדר תקינה מתאימה של עובדים סוציאליים לא ניתן להגיע לכל החולים שחובה להגיע אליהם</w:t>
      </w:r>
      <w:r>
        <w:rPr>
          <w:rFonts w:cs="FrankRuehl"/>
          <w:b/>
          <w:sz w:val="20"/>
          <w:szCs w:val="22"/>
          <w:vertAlign w:val="superscript"/>
          <w:rtl/>
        </w:rPr>
        <w:footnoteReference w:id="71"/>
      </w:r>
      <w:r w:rsidRPr="009B2F9C">
        <w:rPr>
          <w:rFonts w:cs="FrankRuehl" w:hint="cs"/>
          <w:sz w:val="20"/>
          <w:szCs w:val="22"/>
          <w:rtl/>
        </w:rPr>
        <w:t>.</w:t>
      </w:r>
    </w:p>
    <w:p w:rsidR="00DF26AC" w:rsidRPr="009B2F9C" w:rsidP="006B260E">
      <w:pPr>
        <w:pStyle w:val="RESHET"/>
        <w:rPr>
          <w:rtl/>
        </w:rPr>
      </w:pPr>
      <w:r w:rsidRPr="009B2F9C">
        <w:rPr>
          <w:rFonts w:hint="cs"/>
          <w:rtl/>
        </w:rPr>
        <w:t>לדעת</w:t>
      </w:r>
      <w:r w:rsidRPr="009B2F9C">
        <w:rPr>
          <w:rtl/>
        </w:rPr>
        <w:t xml:space="preserve"> </w:t>
      </w:r>
      <w:r w:rsidRPr="009B2F9C">
        <w:rPr>
          <w:rFonts w:hint="cs"/>
          <w:rtl/>
        </w:rPr>
        <w:t>משרד</w:t>
      </w:r>
      <w:r w:rsidRPr="009B2F9C">
        <w:rPr>
          <w:rtl/>
        </w:rPr>
        <w:t xml:space="preserve"> </w:t>
      </w:r>
      <w:r w:rsidRPr="009B2F9C">
        <w:rPr>
          <w:rFonts w:hint="cs"/>
          <w:rtl/>
        </w:rPr>
        <w:t>מבקר</w:t>
      </w:r>
      <w:r w:rsidRPr="009B2F9C">
        <w:rPr>
          <w:rtl/>
        </w:rPr>
        <w:t xml:space="preserve"> </w:t>
      </w:r>
      <w:r w:rsidRPr="009B2F9C">
        <w:rPr>
          <w:rFonts w:hint="cs"/>
          <w:rtl/>
        </w:rPr>
        <w:t>המדינה,</w:t>
      </w:r>
      <w:r w:rsidRPr="009B2F9C">
        <w:rPr>
          <w:rtl/>
        </w:rPr>
        <w:t xml:space="preserve"> </w:t>
      </w:r>
      <w:r w:rsidRPr="009B2F9C">
        <w:rPr>
          <w:rFonts w:hint="cs"/>
          <w:rtl/>
        </w:rPr>
        <w:t>על</w:t>
      </w:r>
      <w:r w:rsidRPr="009B2F9C">
        <w:rPr>
          <w:rtl/>
        </w:rPr>
        <w:t xml:space="preserve"> </w:t>
      </w:r>
      <w:r w:rsidRPr="009B2F9C">
        <w:rPr>
          <w:rFonts w:hint="cs"/>
          <w:rtl/>
        </w:rPr>
        <w:t>משרד</w:t>
      </w:r>
      <w:r w:rsidRPr="009B2F9C">
        <w:rPr>
          <w:rtl/>
        </w:rPr>
        <w:t xml:space="preserve"> </w:t>
      </w:r>
      <w:r w:rsidRPr="009B2F9C">
        <w:rPr>
          <w:rFonts w:hint="cs"/>
          <w:rtl/>
        </w:rPr>
        <w:t>הבריאות למפות</w:t>
      </w:r>
      <w:r w:rsidRPr="009B2F9C">
        <w:rPr>
          <w:rtl/>
        </w:rPr>
        <w:t xml:space="preserve"> </w:t>
      </w:r>
      <w:r w:rsidRPr="009B2F9C">
        <w:rPr>
          <w:rFonts w:hint="cs"/>
          <w:rtl/>
        </w:rPr>
        <w:t>את</w:t>
      </w:r>
      <w:r w:rsidRPr="009B2F9C">
        <w:rPr>
          <w:rtl/>
        </w:rPr>
        <w:t xml:space="preserve"> </w:t>
      </w:r>
      <w:r w:rsidRPr="009B2F9C">
        <w:rPr>
          <w:rFonts w:hint="cs"/>
          <w:rtl/>
        </w:rPr>
        <w:t>הצורך</w:t>
      </w:r>
      <w:r w:rsidRPr="009B2F9C">
        <w:rPr>
          <w:rtl/>
        </w:rPr>
        <w:t xml:space="preserve"> </w:t>
      </w:r>
      <w:r w:rsidRPr="009B2F9C">
        <w:rPr>
          <w:rFonts w:hint="cs"/>
          <w:rtl/>
        </w:rPr>
        <w:t>בשירותים</w:t>
      </w:r>
      <w:r w:rsidRPr="009B2F9C">
        <w:rPr>
          <w:rtl/>
        </w:rPr>
        <w:t xml:space="preserve"> </w:t>
      </w:r>
      <w:r w:rsidRPr="009B2F9C">
        <w:rPr>
          <w:rFonts w:hint="cs"/>
          <w:rtl/>
        </w:rPr>
        <w:t>סוציאליים</w:t>
      </w:r>
      <w:r w:rsidRPr="009B2F9C">
        <w:rPr>
          <w:rtl/>
        </w:rPr>
        <w:t xml:space="preserve"> </w:t>
      </w:r>
      <w:r w:rsidRPr="009B2F9C">
        <w:rPr>
          <w:rFonts w:hint="cs"/>
          <w:rtl/>
        </w:rPr>
        <w:t>בבתי</w:t>
      </w:r>
      <w:r w:rsidRPr="009B2F9C">
        <w:rPr>
          <w:rtl/>
        </w:rPr>
        <w:t xml:space="preserve"> </w:t>
      </w:r>
      <w:r w:rsidRPr="009B2F9C">
        <w:rPr>
          <w:rFonts w:hint="cs"/>
          <w:rtl/>
        </w:rPr>
        <w:t>החולים</w:t>
      </w:r>
      <w:r w:rsidRPr="009B2F9C">
        <w:rPr>
          <w:rtl/>
        </w:rPr>
        <w:t xml:space="preserve"> ולבחון </w:t>
      </w:r>
      <w:r w:rsidRPr="009B2F9C">
        <w:rPr>
          <w:rFonts w:hint="cs"/>
          <w:rtl/>
        </w:rPr>
        <w:t>מהו</w:t>
      </w:r>
      <w:r w:rsidRPr="009B2F9C">
        <w:rPr>
          <w:rtl/>
        </w:rPr>
        <w:t xml:space="preserve"> </w:t>
      </w:r>
      <w:r w:rsidRPr="009B2F9C">
        <w:rPr>
          <w:rFonts w:hint="cs"/>
          <w:rtl/>
        </w:rPr>
        <w:t>התקן</w:t>
      </w:r>
      <w:r w:rsidRPr="009B2F9C">
        <w:rPr>
          <w:rtl/>
        </w:rPr>
        <w:t xml:space="preserve"> </w:t>
      </w:r>
      <w:r w:rsidRPr="009B2F9C">
        <w:rPr>
          <w:rFonts w:hint="cs"/>
          <w:rtl/>
        </w:rPr>
        <w:t>המומלץ</w:t>
      </w:r>
      <w:r w:rsidRPr="009B2F9C">
        <w:rPr>
          <w:rtl/>
        </w:rPr>
        <w:t xml:space="preserve"> שיאפשר </w:t>
      </w:r>
      <w:r w:rsidRPr="009B2F9C">
        <w:rPr>
          <w:rFonts w:hint="cs"/>
          <w:rtl/>
        </w:rPr>
        <w:t>מתן טיפול</w:t>
      </w:r>
      <w:r w:rsidRPr="009B2F9C">
        <w:rPr>
          <w:rtl/>
        </w:rPr>
        <w:t xml:space="preserve"> </w:t>
      </w:r>
      <w:r w:rsidRPr="009B2F9C">
        <w:rPr>
          <w:rFonts w:hint="cs"/>
          <w:rtl/>
        </w:rPr>
        <w:t>ה</w:t>
      </w:r>
      <w:r w:rsidRPr="009B2F9C">
        <w:rPr>
          <w:rtl/>
        </w:rPr>
        <w:t xml:space="preserve">הולם </w:t>
      </w:r>
      <w:r w:rsidRPr="009B2F9C">
        <w:rPr>
          <w:rFonts w:hint="cs"/>
          <w:rtl/>
        </w:rPr>
        <w:t xml:space="preserve">את </w:t>
      </w:r>
      <w:r w:rsidRPr="009B2F9C">
        <w:rPr>
          <w:rtl/>
        </w:rPr>
        <w:t>צ</w:t>
      </w:r>
      <w:r w:rsidRPr="009B2F9C">
        <w:rPr>
          <w:rFonts w:hint="cs"/>
          <w:rtl/>
        </w:rPr>
        <w:t>ו</w:t>
      </w:r>
      <w:r w:rsidRPr="009B2F9C">
        <w:rPr>
          <w:rtl/>
        </w:rPr>
        <w:t xml:space="preserve">רכי החולים. בהתאם לכך עליו להכין תכנית רב-שנתית להשלמת </w:t>
      </w:r>
      <w:r w:rsidRPr="009B2F9C">
        <w:rPr>
          <w:rFonts w:hint="cs"/>
          <w:rtl/>
        </w:rPr>
        <w:t>השירותים הנדרשים</w:t>
      </w:r>
      <w:r w:rsidRPr="009B2F9C">
        <w:rPr>
          <w:rtl/>
        </w:rPr>
        <w:t>. כ</w:t>
      </w:r>
      <w:r w:rsidRPr="009B2F9C">
        <w:rPr>
          <w:rFonts w:hint="cs"/>
          <w:rtl/>
        </w:rPr>
        <w:t>מו</w:t>
      </w:r>
      <w:r w:rsidRPr="009B2F9C">
        <w:rPr>
          <w:rtl/>
        </w:rPr>
        <w:t xml:space="preserve"> </w:t>
      </w:r>
      <w:r w:rsidRPr="009B2F9C">
        <w:rPr>
          <w:rFonts w:hint="cs"/>
          <w:rtl/>
        </w:rPr>
        <w:t>כן</w:t>
      </w:r>
      <w:r w:rsidRPr="009B2F9C">
        <w:rPr>
          <w:rtl/>
        </w:rPr>
        <w:t xml:space="preserve"> </w:t>
      </w:r>
      <w:r w:rsidRPr="009B2F9C">
        <w:rPr>
          <w:rFonts w:hint="cs"/>
          <w:rtl/>
        </w:rPr>
        <w:t>על</w:t>
      </w:r>
      <w:r w:rsidRPr="009B2F9C">
        <w:rPr>
          <w:rtl/>
        </w:rPr>
        <w:t xml:space="preserve"> </w:t>
      </w:r>
      <w:r w:rsidRPr="009B2F9C">
        <w:rPr>
          <w:rFonts w:hint="cs"/>
          <w:rtl/>
        </w:rPr>
        <w:t>בתי</w:t>
      </w:r>
      <w:r w:rsidRPr="009B2F9C">
        <w:rPr>
          <w:rtl/>
        </w:rPr>
        <w:t xml:space="preserve"> </w:t>
      </w:r>
      <w:r w:rsidRPr="009B2F9C">
        <w:rPr>
          <w:rFonts w:hint="cs"/>
          <w:rtl/>
        </w:rPr>
        <w:t>החולים</w:t>
      </w:r>
      <w:r w:rsidRPr="009B2F9C">
        <w:rPr>
          <w:rtl/>
        </w:rPr>
        <w:t xml:space="preserve"> </w:t>
      </w:r>
      <w:r w:rsidRPr="009B2F9C">
        <w:rPr>
          <w:rFonts w:hint="cs"/>
          <w:rtl/>
        </w:rPr>
        <w:t>עצמם</w:t>
      </w:r>
      <w:r w:rsidRPr="009B2F9C">
        <w:rPr>
          <w:rtl/>
        </w:rPr>
        <w:t xml:space="preserve"> </w:t>
      </w:r>
      <w:r w:rsidRPr="009B2F9C">
        <w:rPr>
          <w:rFonts w:hint="cs"/>
          <w:rtl/>
        </w:rPr>
        <w:t>לבחון</w:t>
      </w:r>
      <w:r w:rsidRPr="009B2F9C">
        <w:rPr>
          <w:rtl/>
        </w:rPr>
        <w:t xml:space="preserve"> </w:t>
      </w:r>
      <w:r w:rsidRPr="009B2F9C">
        <w:rPr>
          <w:rFonts w:hint="cs"/>
          <w:rtl/>
        </w:rPr>
        <w:t>אם</w:t>
      </w:r>
      <w:r w:rsidRPr="009B2F9C">
        <w:rPr>
          <w:rtl/>
        </w:rPr>
        <w:t xml:space="preserve"> </w:t>
      </w:r>
      <w:r w:rsidRPr="009B2F9C">
        <w:rPr>
          <w:rFonts w:hint="cs"/>
          <w:rtl/>
        </w:rPr>
        <w:t>ניתן</w:t>
      </w:r>
      <w:r w:rsidRPr="009B2F9C">
        <w:rPr>
          <w:rtl/>
        </w:rPr>
        <w:t xml:space="preserve"> </w:t>
      </w:r>
      <w:r w:rsidRPr="009B2F9C">
        <w:rPr>
          <w:rFonts w:hint="cs"/>
          <w:rtl/>
        </w:rPr>
        <w:t>לנקוט</w:t>
      </w:r>
      <w:r w:rsidRPr="009B2F9C">
        <w:rPr>
          <w:rtl/>
        </w:rPr>
        <w:t xml:space="preserve"> </w:t>
      </w:r>
      <w:r w:rsidRPr="009B2F9C">
        <w:rPr>
          <w:rFonts w:hint="cs"/>
          <w:rtl/>
        </w:rPr>
        <w:t>אמצעים</w:t>
      </w:r>
      <w:r w:rsidRPr="009B2F9C">
        <w:rPr>
          <w:rtl/>
        </w:rPr>
        <w:t xml:space="preserve"> </w:t>
      </w:r>
      <w:r w:rsidRPr="009B2F9C">
        <w:rPr>
          <w:rFonts w:hint="cs"/>
          <w:rtl/>
        </w:rPr>
        <w:t>נוספים</w:t>
      </w:r>
      <w:r w:rsidRPr="009B2F9C">
        <w:rPr>
          <w:rtl/>
        </w:rPr>
        <w:t xml:space="preserve"> </w:t>
      </w:r>
      <w:r w:rsidRPr="009B2F9C">
        <w:rPr>
          <w:rFonts w:hint="cs"/>
          <w:rtl/>
        </w:rPr>
        <w:t>לסיפוק</w:t>
      </w:r>
      <w:r w:rsidRPr="009B2F9C">
        <w:rPr>
          <w:rtl/>
        </w:rPr>
        <w:t xml:space="preserve"> </w:t>
      </w:r>
      <w:r w:rsidRPr="009B2F9C">
        <w:rPr>
          <w:rFonts w:hint="cs"/>
          <w:rtl/>
        </w:rPr>
        <w:t>צורכי</w:t>
      </w:r>
      <w:r w:rsidRPr="009B2F9C">
        <w:rPr>
          <w:rtl/>
        </w:rPr>
        <w:t xml:space="preserve"> </w:t>
      </w:r>
      <w:r w:rsidRPr="009B2F9C">
        <w:rPr>
          <w:rFonts w:hint="cs"/>
          <w:rtl/>
        </w:rPr>
        <w:t>החולים,</w:t>
      </w:r>
      <w:r w:rsidRPr="009B2F9C">
        <w:rPr>
          <w:rtl/>
        </w:rPr>
        <w:t xml:space="preserve"> </w:t>
      </w:r>
      <w:r w:rsidRPr="009B2F9C">
        <w:rPr>
          <w:rFonts w:hint="cs"/>
          <w:rtl/>
        </w:rPr>
        <w:t>למשל -</w:t>
      </w:r>
      <w:r w:rsidRPr="009B2F9C">
        <w:rPr>
          <w:rtl/>
        </w:rPr>
        <w:t xml:space="preserve"> </w:t>
      </w:r>
      <w:r w:rsidRPr="009B2F9C">
        <w:rPr>
          <w:rFonts w:hint="cs"/>
          <w:rtl/>
        </w:rPr>
        <w:t>איגום</w:t>
      </w:r>
      <w:r w:rsidRPr="009B2F9C">
        <w:rPr>
          <w:rtl/>
        </w:rPr>
        <w:t xml:space="preserve"> </w:t>
      </w:r>
      <w:r w:rsidRPr="009B2F9C">
        <w:rPr>
          <w:rFonts w:hint="cs"/>
          <w:rtl/>
        </w:rPr>
        <w:t>משאבי</w:t>
      </w:r>
      <w:r w:rsidRPr="009B2F9C">
        <w:rPr>
          <w:rtl/>
        </w:rPr>
        <w:t xml:space="preserve"> </w:t>
      </w:r>
      <w:r w:rsidRPr="009B2F9C">
        <w:rPr>
          <w:rFonts w:hint="cs"/>
          <w:rtl/>
        </w:rPr>
        <w:t>בית</w:t>
      </w:r>
      <w:r w:rsidRPr="009B2F9C">
        <w:rPr>
          <w:rtl/>
        </w:rPr>
        <w:t xml:space="preserve"> </w:t>
      </w:r>
      <w:r w:rsidRPr="009B2F9C">
        <w:rPr>
          <w:rFonts w:hint="cs"/>
          <w:rtl/>
        </w:rPr>
        <w:t>החולים</w:t>
      </w:r>
      <w:r w:rsidRPr="009B2F9C">
        <w:rPr>
          <w:rtl/>
        </w:rPr>
        <w:t xml:space="preserve"> </w:t>
      </w:r>
      <w:r w:rsidRPr="009B2F9C">
        <w:rPr>
          <w:rFonts w:hint="cs"/>
          <w:rtl/>
        </w:rPr>
        <w:t xml:space="preserve">כדי למצותם </w:t>
      </w:r>
      <w:r w:rsidRPr="009B2F9C">
        <w:rPr>
          <w:rtl/>
        </w:rPr>
        <w:t>באופן יעיל יותר</w:t>
      </w:r>
      <w:r w:rsidRPr="009B2F9C">
        <w:rPr>
          <w:rFonts w:hint="cs"/>
          <w:rtl/>
        </w:rPr>
        <w:t>;</w:t>
      </w:r>
      <w:r w:rsidRPr="009B2F9C">
        <w:rPr>
          <w:rtl/>
        </w:rPr>
        <w:t xml:space="preserve"> פרסום קבוע של מידע בכל האמצעים </w:t>
      </w:r>
      <w:r w:rsidRPr="009B2F9C">
        <w:rPr>
          <w:rFonts w:hint="cs"/>
          <w:rtl/>
        </w:rPr>
        <w:t>העומדים לרשות</w:t>
      </w:r>
      <w:r w:rsidRPr="009B2F9C">
        <w:rPr>
          <w:rtl/>
        </w:rPr>
        <w:t xml:space="preserve"> בית החולים וקישור החולה ומשפחתו למחלקו</w:t>
      </w:r>
      <w:r w:rsidRPr="009B2F9C">
        <w:rPr>
          <w:rFonts w:hint="cs"/>
          <w:rtl/>
        </w:rPr>
        <w:t xml:space="preserve">ת לשירותים חברתיים (מחלקות </w:t>
      </w:r>
      <w:r w:rsidRPr="009B2F9C">
        <w:rPr>
          <w:rtl/>
        </w:rPr>
        <w:t>הרווחה</w:t>
      </w:r>
      <w:r w:rsidRPr="009B2F9C">
        <w:rPr>
          <w:rFonts w:hint="cs"/>
          <w:rtl/>
        </w:rPr>
        <w:t>) שברשויות המקומיות</w:t>
      </w:r>
      <w:r w:rsidRPr="009B2F9C">
        <w:rPr>
          <w:rtl/>
        </w:rPr>
        <w:t xml:space="preserve">. </w:t>
      </w:r>
      <w:r w:rsidRPr="009B2F9C">
        <w:rPr>
          <w:rFonts w:hint="cs"/>
          <w:rtl/>
        </w:rPr>
        <w:t xml:space="preserve">אם חולים ובני משפחותיהם אינם מקבלים את </w:t>
      </w:r>
      <w:r w:rsidRPr="009B2F9C">
        <w:rPr>
          <w:rtl/>
        </w:rPr>
        <w:t xml:space="preserve">מלוא המידע </w:t>
      </w:r>
      <w:r w:rsidRPr="009B2F9C">
        <w:rPr>
          <w:rFonts w:hint="cs"/>
          <w:rtl/>
        </w:rPr>
        <w:t>הנדרש ואינם זוכים ל</w:t>
      </w:r>
      <w:r w:rsidRPr="009B2F9C">
        <w:rPr>
          <w:rtl/>
        </w:rPr>
        <w:t>סיוע הולם</w:t>
      </w:r>
      <w:r w:rsidRPr="009B2F9C">
        <w:rPr>
          <w:rFonts w:hint="cs"/>
          <w:rtl/>
        </w:rPr>
        <w:t>, זכויותיהם ואף כבודם עשויים להיפגע</w:t>
      </w:r>
      <w:r w:rsidRPr="009B2F9C">
        <w:rPr>
          <w:rtl/>
        </w:rPr>
        <w:t xml:space="preserve">. </w:t>
      </w:r>
    </w:p>
    <w:p w:rsidR="00DF26AC" w:rsidRPr="009B2F9C" w:rsidP="009B2F9C">
      <w:pPr>
        <w:spacing w:after="120" w:line="230" w:lineRule="exact"/>
        <w:jc w:val="both"/>
        <w:rPr>
          <w:rFonts w:cs="FrankRuehl"/>
          <w:sz w:val="20"/>
          <w:szCs w:val="22"/>
          <w:rtl/>
        </w:rPr>
      </w:pPr>
    </w:p>
    <w:p w:rsidR="00DF26AC" w:rsidRPr="009B2F9C" w:rsidP="009B2F9C">
      <w:pPr>
        <w:spacing w:after="120" w:line="230" w:lineRule="exact"/>
        <w:jc w:val="both"/>
        <w:rPr>
          <w:rFonts w:cs="FrankRuehl"/>
          <w:sz w:val="20"/>
          <w:szCs w:val="22"/>
          <w:rtl/>
        </w:rPr>
      </w:pPr>
    </w:p>
    <w:p w:rsidR="00DF26AC" w:rsidRPr="008D22BD" w:rsidP="009B2F9C">
      <w:pPr>
        <w:pStyle w:val="KOT4"/>
        <w:rPr>
          <w:rtl/>
        </w:rPr>
      </w:pPr>
      <w:bookmarkEnd w:id="40"/>
      <w:bookmarkEnd w:id="41"/>
      <w:r w:rsidRPr="008D22BD">
        <w:rPr>
          <w:rFonts w:hint="eastAsia"/>
          <w:rtl/>
        </w:rPr>
        <w:t>טיפולי</w:t>
      </w:r>
      <w:r w:rsidRPr="008D22BD">
        <w:rPr>
          <w:rtl/>
        </w:rPr>
        <w:t xml:space="preserve"> </w:t>
      </w:r>
      <w:r w:rsidRPr="008D22BD">
        <w:rPr>
          <w:rFonts w:hint="eastAsia"/>
          <w:rtl/>
        </w:rPr>
        <w:t>פיזיותרפיה</w:t>
      </w:r>
      <w:r w:rsidRPr="008D22BD">
        <w:rPr>
          <w:rtl/>
        </w:rPr>
        <w:t xml:space="preserve"> לחולים מאושפזים</w:t>
      </w:r>
    </w:p>
    <w:p w:rsidR="00DF26AC" w:rsidRPr="009B2F9C" w:rsidP="009B2F9C">
      <w:pPr>
        <w:spacing w:after="120" w:line="230" w:lineRule="exact"/>
        <w:jc w:val="both"/>
        <w:rPr>
          <w:rFonts w:eastAsia="Calibri" w:cs="FrankRuehl"/>
          <w:sz w:val="20"/>
          <w:szCs w:val="22"/>
          <w:rtl/>
        </w:rPr>
      </w:pPr>
      <w:r w:rsidRPr="009B2F9C">
        <w:rPr>
          <w:rFonts w:cs="FrankRuehl"/>
          <w:sz w:val="20"/>
          <w:szCs w:val="22"/>
          <w:rtl/>
        </w:rPr>
        <w:t>טיפול</w:t>
      </w:r>
      <w:r w:rsidRPr="009B2F9C">
        <w:rPr>
          <w:rFonts w:cs="FrankRuehl" w:hint="cs"/>
          <w:sz w:val="20"/>
          <w:szCs w:val="22"/>
          <w:rtl/>
        </w:rPr>
        <w:t>י</w:t>
      </w:r>
      <w:r w:rsidRPr="009B2F9C">
        <w:rPr>
          <w:rFonts w:cs="FrankRuehl"/>
          <w:sz w:val="20"/>
          <w:szCs w:val="22"/>
          <w:rtl/>
        </w:rPr>
        <w:t xml:space="preserve"> פיזיותרפיה ה</w:t>
      </w:r>
      <w:r w:rsidRPr="009B2F9C">
        <w:rPr>
          <w:rFonts w:cs="FrankRuehl" w:hint="cs"/>
          <w:sz w:val="20"/>
          <w:szCs w:val="22"/>
          <w:rtl/>
        </w:rPr>
        <w:t xml:space="preserve">ם </w:t>
      </w:r>
      <w:r w:rsidRPr="009B2F9C">
        <w:rPr>
          <w:rFonts w:cs="FrankRuehl"/>
          <w:sz w:val="20"/>
          <w:szCs w:val="22"/>
          <w:rtl/>
        </w:rPr>
        <w:t xml:space="preserve">חלק </w:t>
      </w:r>
      <w:r w:rsidRPr="009B2F9C">
        <w:rPr>
          <w:rFonts w:cs="FrankRuehl" w:hint="cs"/>
          <w:sz w:val="20"/>
          <w:szCs w:val="22"/>
          <w:rtl/>
        </w:rPr>
        <w:t>בלתי נפרד מ</w:t>
      </w:r>
      <w:r w:rsidRPr="009B2F9C">
        <w:rPr>
          <w:rFonts w:cs="FrankRuehl"/>
          <w:sz w:val="20"/>
          <w:szCs w:val="22"/>
          <w:rtl/>
        </w:rPr>
        <w:t>עבודת הצוות הרב</w:t>
      </w:r>
      <w:r w:rsidRPr="009B2F9C">
        <w:rPr>
          <w:rFonts w:cs="FrankRuehl" w:hint="cs"/>
          <w:sz w:val="20"/>
          <w:szCs w:val="22"/>
          <w:rtl/>
        </w:rPr>
        <w:t>-</w:t>
      </w:r>
      <w:r w:rsidRPr="009B2F9C">
        <w:rPr>
          <w:rFonts w:cs="FrankRuehl"/>
          <w:sz w:val="20"/>
          <w:szCs w:val="22"/>
          <w:rtl/>
        </w:rPr>
        <w:t xml:space="preserve">מקצועי </w:t>
      </w:r>
      <w:r w:rsidRPr="009B2F9C">
        <w:rPr>
          <w:rFonts w:cs="FrankRuehl" w:hint="cs"/>
          <w:sz w:val="20"/>
          <w:szCs w:val="22"/>
          <w:rtl/>
        </w:rPr>
        <w:t>בבית החולים</w:t>
      </w:r>
      <w:r w:rsidRPr="009B2F9C">
        <w:rPr>
          <w:rFonts w:cs="FrankRuehl"/>
          <w:sz w:val="20"/>
          <w:szCs w:val="22"/>
          <w:rtl/>
        </w:rPr>
        <w:t>.</w:t>
      </w:r>
      <w:r w:rsidRPr="009B2F9C">
        <w:rPr>
          <w:rFonts w:cs="FrankRuehl" w:hint="cs"/>
          <w:sz w:val="20"/>
          <w:szCs w:val="22"/>
          <w:rtl/>
        </w:rPr>
        <w:t xml:space="preserve"> לטיפולי פיזיותרפיה בבתי חולים כלליים </w:t>
      </w:r>
      <w:r w:rsidRPr="009B2F9C">
        <w:rPr>
          <w:rFonts w:eastAsia="Calibri" w:cs="FrankRuehl" w:hint="cs"/>
          <w:sz w:val="20"/>
          <w:szCs w:val="22"/>
          <w:rtl/>
        </w:rPr>
        <w:t>נזקקים גם מאושפזים בכל מחלקות האשפוז, לרבות המחלקות האורתופדיות, הכירורגיות ובכלל זה כירורגית לב וריאות, מחלקות נוירולוגיות, פנימיות ו</w:t>
      </w:r>
      <w:r w:rsidRPr="009B2F9C">
        <w:rPr>
          <w:rFonts w:cs="FrankRuehl" w:hint="cs"/>
          <w:sz w:val="20"/>
          <w:szCs w:val="22"/>
          <w:rtl/>
        </w:rPr>
        <w:t>מחלקות ויחידות מיוחדות כמו טיפול נמרץ רגיל ופגים</w:t>
      </w:r>
      <w:r w:rsidRPr="009B2F9C">
        <w:rPr>
          <w:rFonts w:eastAsia="Calibri" w:cs="FrankRuehl" w:hint="cs"/>
          <w:sz w:val="20"/>
          <w:szCs w:val="22"/>
          <w:rtl/>
        </w:rPr>
        <w:t>, מחלקות נשים ויולדות ומחלקות אונקולוגיות</w:t>
      </w:r>
      <w:r>
        <w:rPr>
          <w:rStyle w:val="FootnoteReference0"/>
          <w:rFonts w:cs="FrankRuehl"/>
          <w:sz w:val="20"/>
          <w:szCs w:val="22"/>
          <w:rtl/>
        </w:rPr>
        <w:footnoteReference w:id="72"/>
      </w:r>
      <w:r w:rsidRPr="009B2F9C">
        <w:rPr>
          <w:rFonts w:eastAsia="Calibri" w:cs="FrankRuehl" w:hint="cs"/>
          <w:sz w:val="20"/>
          <w:szCs w:val="22"/>
          <w:rtl/>
        </w:rPr>
        <w:t>.</w:t>
      </w:r>
    </w:p>
    <w:p w:rsidR="00DF26AC" w:rsidRPr="009B2F9C" w:rsidP="009B2F9C">
      <w:pPr>
        <w:spacing w:after="120" w:line="230" w:lineRule="exact"/>
        <w:jc w:val="both"/>
        <w:rPr>
          <w:rFonts w:cs="FrankRuehl"/>
          <w:sz w:val="20"/>
          <w:szCs w:val="22"/>
          <w:rtl/>
        </w:rPr>
      </w:pPr>
      <w:r w:rsidRPr="009B2F9C">
        <w:rPr>
          <w:rFonts w:cs="FrankRuehl" w:hint="cs"/>
          <w:sz w:val="20"/>
          <w:szCs w:val="22"/>
          <w:rtl/>
        </w:rPr>
        <w:t>ה</w:t>
      </w:r>
      <w:r w:rsidRPr="009B2F9C">
        <w:rPr>
          <w:rFonts w:cs="FrankRuehl"/>
          <w:sz w:val="20"/>
          <w:szCs w:val="22"/>
          <w:rtl/>
        </w:rPr>
        <w:t xml:space="preserve">טיפול </w:t>
      </w:r>
      <w:r w:rsidRPr="009B2F9C">
        <w:rPr>
          <w:rFonts w:cs="FrankRuehl" w:hint="cs"/>
          <w:sz w:val="20"/>
          <w:szCs w:val="22"/>
          <w:rtl/>
        </w:rPr>
        <w:t xml:space="preserve">הפיזיותרפי </w:t>
      </w:r>
      <w:r w:rsidRPr="009B2F9C">
        <w:rPr>
          <w:rFonts w:cs="FrankRuehl"/>
          <w:sz w:val="20"/>
          <w:szCs w:val="22"/>
          <w:rtl/>
        </w:rPr>
        <w:t xml:space="preserve">מתמקד במניעת סיבוכים ובשיפור </w:t>
      </w:r>
      <w:r w:rsidRPr="009B2F9C">
        <w:rPr>
          <w:rFonts w:cs="FrankRuehl" w:hint="cs"/>
          <w:sz w:val="20"/>
          <w:szCs w:val="22"/>
          <w:rtl/>
        </w:rPr>
        <w:t>ה</w:t>
      </w:r>
      <w:r w:rsidRPr="009B2F9C">
        <w:rPr>
          <w:rFonts w:cs="FrankRuehl"/>
          <w:sz w:val="20"/>
          <w:szCs w:val="22"/>
          <w:rtl/>
        </w:rPr>
        <w:t>ניידות ו</w:t>
      </w:r>
      <w:r w:rsidRPr="009B2F9C">
        <w:rPr>
          <w:rFonts w:cs="FrankRuehl" w:hint="cs"/>
          <w:sz w:val="20"/>
          <w:szCs w:val="22"/>
          <w:rtl/>
        </w:rPr>
        <w:t>ה</w:t>
      </w:r>
      <w:r w:rsidRPr="009B2F9C">
        <w:rPr>
          <w:rFonts w:cs="FrankRuehl"/>
          <w:sz w:val="20"/>
          <w:szCs w:val="22"/>
          <w:rtl/>
        </w:rPr>
        <w:t>תפקוד של המאושפז</w:t>
      </w:r>
      <w:r w:rsidRPr="009B2F9C">
        <w:rPr>
          <w:rFonts w:cs="FrankRuehl" w:hint="cs"/>
          <w:sz w:val="20"/>
          <w:szCs w:val="22"/>
          <w:rtl/>
        </w:rPr>
        <w:t xml:space="preserve"> במטרה</w:t>
      </w:r>
      <w:r w:rsidRPr="009B2F9C">
        <w:rPr>
          <w:rFonts w:cs="FrankRuehl"/>
          <w:sz w:val="20"/>
          <w:szCs w:val="22"/>
          <w:rtl/>
        </w:rPr>
        <w:t xml:space="preserve"> להחזיר</w:t>
      </w:r>
      <w:r w:rsidRPr="009B2F9C">
        <w:rPr>
          <w:rFonts w:cs="FrankRuehl" w:hint="cs"/>
          <w:sz w:val="20"/>
          <w:szCs w:val="22"/>
          <w:rtl/>
        </w:rPr>
        <w:t>ו</w:t>
      </w:r>
      <w:r w:rsidRPr="009B2F9C">
        <w:rPr>
          <w:rFonts w:cs="FrankRuehl"/>
          <w:sz w:val="20"/>
          <w:szCs w:val="22"/>
          <w:rtl/>
        </w:rPr>
        <w:t xml:space="preserve"> לרמת </w:t>
      </w:r>
      <w:r w:rsidRPr="009B2F9C">
        <w:rPr>
          <w:rFonts w:cs="FrankRuehl" w:hint="cs"/>
          <w:sz w:val="20"/>
          <w:szCs w:val="22"/>
          <w:rtl/>
        </w:rPr>
        <w:t>ה</w:t>
      </w:r>
      <w:r w:rsidRPr="009B2F9C">
        <w:rPr>
          <w:rFonts w:cs="FrankRuehl"/>
          <w:sz w:val="20"/>
          <w:szCs w:val="22"/>
          <w:rtl/>
        </w:rPr>
        <w:t>תפקוד ו</w:t>
      </w:r>
      <w:r w:rsidRPr="009B2F9C">
        <w:rPr>
          <w:rFonts w:cs="FrankRuehl" w:hint="cs"/>
          <w:sz w:val="20"/>
          <w:szCs w:val="22"/>
          <w:rtl/>
        </w:rPr>
        <w:t>ה</w:t>
      </w:r>
      <w:r w:rsidRPr="009B2F9C">
        <w:rPr>
          <w:rFonts w:cs="FrankRuehl"/>
          <w:sz w:val="20"/>
          <w:szCs w:val="22"/>
          <w:rtl/>
        </w:rPr>
        <w:t xml:space="preserve">עצמאות </w:t>
      </w:r>
      <w:r w:rsidRPr="009B2F9C">
        <w:rPr>
          <w:rFonts w:cs="FrankRuehl" w:hint="cs"/>
          <w:sz w:val="20"/>
          <w:szCs w:val="22"/>
          <w:rtl/>
        </w:rPr>
        <w:t>ה</w:t>
      </w:r>
      <w:r w:rsidRPr="009B2F9C">
        <w:rPr>
          <w:rFonts w:cs="FrankRuehl"/>
          <w:sz w:val="20"/>
          <w:szCs w:val="22"/>
          <w:rtl/>
        </w:rPr>
        <w:t>קודמת.</w:t>
      </w:r>
      <w:r w:rsidRPr="009B2F9C">
        <w:rPr>
          <w:rFonts w:cs="FrankRuehl" w:hint="cs"/>
          <w:sz w:val="20"/>
          <w:szCs w:val="22"/>
          <w:rtl/>
        </w:rPr>
        <w:t xml:space="preserve"> </w:t>
      </w:r>
      <w:r w:rsidRPr="009B2F9C">
        <w:rPr>
          <w:rFonts w:cs="FrankRuehl"/>
          <w:sz w:val="20"/>
          <w:szCs w:val="22"/>
          <w:rtl/>
        </w:rPr>
        <w:t>הטיפול כולל</w:t>
      </w:r>
      <w:r w:rsidRPr="009B2F9C">
        <w:rPr>
          <w:rFonts w:cs="FrankRuehl" w:hint="cs"/>
          <w:sz w:val="20"/>
          <w:szCs w:val="22"/>
          <w:rtl/>
        </w:rPr>
        <w:t>, בין היתר</w:t>
      </w:r>
      <w:r w:rsidRPr="009B2F9C">
        <w:rPr>
          <w:rFonts w:cs="FrankRuehl"/>
          <w:sz w:val="20"/>
          <w:szCs w:val="22"/>
          <w:rtl/>
        </w:rPr>
        <w:t>:</w:t>
      </w:r>
      <w:r w:rsidRPr="009B2F9C">
        <w:rPr>
          <w:rFonts w:cs="FrankRuehl" w:hint="cs"/>
          <w:sz w:val="20"/>
          <w:szCs w:val="22"/>
          <w:rtl/>
        </w:rPr>
        <w:t xml:space="preserve"> </w:t>
      </w:r>
      <w:r w:rsidRPr="009B2F9C">
        <w:rPr>
          <w:rFonts w:cs="FrankRuehl"/>
          <w:sz w:val="20"/>
          <w:szCs w:val="22"/>
          <w:rtl/>
        </w:rPr>
        <w:t xml:space="preserve">בדיקה גופנית והערכה </w:t>
      </w:r>
      <w:r w:rsidRPr="009B2F9C">
        <w:rPr>
          <w:rFonts w:cs="FrankRuehl"/>
          <w:sz w:val="20"/>
          <w:szCs w:val="22"/>
          <w:rtl/>
        </w:rPr>
        <w:t>תפקודית</w:t>
      </w:r>
      <w:r w:rsidRPr="009B2F9C">
        <w:rPr>
          <w:rFonts w:cs="FrankRuehl" w:hint="cs"/>
          <w:sz w:val="20"/>
          <w:szCs w:val="22"/>
          <w:rtl/>
        </w:rPr>
        <w:t>, הגברת ניידות ולימוד הליכה עם אביזרי עזר, טיפול נשימתי ו</w:t>
      </w:r>
      <w:r w:rsidRPr="009B2F9C">
        <w:rPr>
          <w:rFonts w:cs="FrankRuehl"/>
          <w:sz w:val="20"/>
          <w:szCs w:val="22"/>
          <w:rtl/>
        </w:rPr>
        <w:t xml:space="preserve">טיפול מונע למזעור הסיכון </w:t>
      </w:r>
      <w:r w:rsidRPr="009B2F9C">
        <w:rPr>
          <w:rFonts w:cs="FrankRuehl" w:hint="cs"/>
          <w:sz w:val="20"/>
          <w:szCs w:val="22"/>
          <w:rtl/>
        </w:rPr>
        <w:t>להופעת</w:t>
      </w:r>
      <w:r w:rsidRPr="009B2F9C">
        <w:rPr>
          <w:rFonts w:cs="FrankRuehl"/>
          <w:sz w:val="20"/>
          <w:szCs w:val="22"/>
          <w:rtl/>
        </w:rPr>
        <w:t xml:space="preserve"> סיבוכים </w:t>
      </w:r>
      <w:r w:rsidRPr="009B2F9C">
        <w:rPr>
          <w:rFonts w:cs="FrankRuehl" w:hint="cs"/>
          <w:sz w:val="20"/>
          <w:szCs w:val="22"/>
          <w:rtl/>
        </w:rPr>
        <w:t xml:space="preserve">בעקבות </w:t>
      </w:r>
      <w:r w:rsidRPr="009B2F9C">
        <w:rPr>
          <w:rFonts w:cs="FrankRuehl"/>
          <w:sz w:val="20"/>
          <w:szCs w:val="22"/>
          <w:rtl/>
        </w:rPr>
        <w:t>ניתוח</w:t>
      </w:r>
      <w:r w:rsidRPr="009B2F9C">
        <w:rPr>
          <w:rFonts w:cs="FrankRuehl" w:hint="cs"/>
          <w:sz w:val="20"/>
          <w:szCs w:val="22"/>
          <w:rtl/>
        </w:rPr>
        <w:t xml:space="preserve"> </w:t>
      </w:r>
      <w:r w:rsidRPr="009B2F9C">
        <w:rPr>
          <w:rFonts w:cs="FrankRuehl"/>
          <w:sz w:val="20"/>
          <w:szCs w:val="22"/>
          <w:rtl/>
        </w:rPr>
        <w:t xml:space="preserve">או </w:t>
      </w:r>
      <w:r w:rsidRPr="009B2F9C">
        <w:rPr>
          <w:rFonts w:cs="FrankRuehl" w:hint="cs"/>
          <w:sz w:val="20"/>
          <w:szCs w:val="22"/>
          <w:rtl/>
        </w:rPr>
        <w:t xml:space="preserve">שכיבה ממושכת. </w:t>
      </w:r>
    </w:p>
    <w:p w:rsidR="00DF26AC" w:rsidRPr="009B2F9C" w:rsidP="006B260E">
      <w:pPr>
        <w:spacing w:after="240" w:line="230" w:lineRule="exact"/>
        <w:jc w:val="both"/>
        <w:rPr>
          <w:rFonts w:cs="FrankRuehl"/>
          <w:sz w:val="20"/>
          <w:szCs w:val="22"/>
          <w:rtl/>
        </w:rPr>
      </w:pPr>
      <w:r w:rsidRPr="009B2F9C">
        <w:rPr>
          <w:rFonts w:cs="FrankRuehl" w:hint="cs"/>
          <w:sz w:val="20"/>
          <w:szCs w:val="22"/>
          <w:rtl/>
        </w:rPr>
        <w:t>הטיפול</w:t>
      </w:r>
      <w:r w:rsidRPr="009B2F9C">
        <w:rPr>
          <w:rFonts w:cs="FrankRuehl"/>
          <w:sz w:val="20"/>
          <w:szCs w:val="22"/>
          <w:rtl/>
        </w:rPr>
        <w:t xml:space="preserve"> </w:t>
      </w:r>
      <w:r w:rsidRPr="009B2F9C">
        <w:rPr>
          <w:rFonts w:cs="FrankRuehl" w:hint="cs"/>
          <w:sz w:val="20"/>
          <w:szCs w:val="22"/>
          <w:rtl/>
        </w:rPr>
        <w:t>הפיזיותרפי</w:t>
      </w:r>
      <w:r w:rsidRPr="009B2F9C">
        <w:rPr>
          <w:rFonts w:cs="FrankRuehl"/>
          <w:sz w:val="20"/>
          <w:szCs w:val="22"/>
          <w:rtl/>
        </w:rPr>
        <w:t xml:space="preserve"> </w:t>
      </w:r>
      <w:r w:rsidRPr="009B2F9C">
        <w:rPr>
          <w:rFonts w:cs="FrankRuehl" w:hint="cs"/>
          <w:sz w:val="20"/>
          <w:szCs w:val="22"/>
          <w:rtl/>
        </w:rPr>
        <w:t>יכול ל</w:t>
      </w:r>
      <w:r w:rsidRPr="009B2F9C">
        <w:rPr>
          <w:rFonts w:cs="FrankRuehl"/>
          <w:sz w:val="20"/>
          <w:szCs w:val="22"/>
          <w:rtl/>
        </w:rPr>
        <w:t>סייע לקצר את משך האשפוז ו</w:t>
      </w:r>
      <w:r w:rsidRPr="009B2F9C">
        <w:rPr>
          <w:rFonts w:cs="FrankRuehl" w:hint="cs"/>
          <w:sz w:val="20"/>
          <w:szCs w:val="22"/>
          <w:rtl/>
        </w:rPr>
        <w:t>למנוע</w:t>
      </w:r>
      <w:r w:rsidRPr="009B2F9C">
        <w:rPr>
          <w:rFonts w:cs="FrankRuehl"/>
          <w:sz w:val="20"/>
          <w:szCs w:val="22"/>
          <w:rtl/>
        </w:rPr>
        <w:t xml:space="preserve"> </w:t>
      </w:r>
      <w:r w:rsidRPr="009B2F9C">
        <w:rPr>
          <w:rFonts w:cs="FrankRuehl" w:hint="cs"/>
          <w:sz w:val="20"/>
          <w:szCs w:val="22"/>
          <w:rtl/>
        </w:rPr>
        <w:t>סיבוכים כמו דלקת ריאות, ולחסוך בכך את הצורך בשימוש</w:t>
      </w:r>
      <w:r w:rsidRPr="009B2F9C">
        <w:rPr>
          <w:rFonts w:cs="FrankRuehl"/>
          <w:sz w:val="20"/>
          <w:szCs w:val="22"/>
          <w:rtl/>
        </w:rPr>
        <w:t xml:space="preserve"> </w:t>
      </w:r>
      <w:r w:rsidRPr="009B2F9C">
        <w:rPr>
          <w:rFonts w:cs="FrankRuehl" w:hint="cs"/>
          <w:sz w:val="20"/>
          <w:szCs w:val="22"/>
          <w:rtl/>
        </w:rPr>
        <w:t>ב</w:t>
      </w:r>
      <w:r w:rsidRPr="009B2F9C">
        <w:rPr>
          <w:rFonts w:cs="FrankRuehl"/>
          <w:sz w:val="20"/>
          <w:szCs w:val="22"/>
          <w:rtl/>
        </w:rPr>
        <w:t>תרופות</w:t>
      </w:r>
      <w:r w:rsidRPr="009B2F9C">
        <w:rPr>
          <w:rFonts w:cs="FrankRuehl" w:hint="cs"/>
          <w:sz w:val="20"/>
          <w:szCs w:val="22"/>
          <w:rtl/>
        </w:rPr>
        <w:t xml:space="preserve"> יקרות</w:t>
      </w:r>
      <w:r w:rsidRPr="009B2F9C">
        <w:rPr>
          <w:rFonts w:cs="FrankRuehl"/>
          <w:sz w:val="20"/>
          <w:szCs w:val="22"/>
          <w:rtl/>
        </w:rPr>
        <w:t>, כג</w:t>
      </w:r>
      <w:r w:rsidRPr="009B2F9C">
        <w:rPr>
          <w:rFonts w:cs="FrankRuehl" w:hint="cs"/>
          <w:sz w:val="20"/>
          <w:szCs w:val="22"/>
          <w:rtl/>
        </w:rPr>
        <w:t>ון</w:t>
      </w:r>
      <w:r w:rsidRPr="009B2F9C">
        <w:rPr>
          <w:rFonts w:cs="FrankRuehl"/>
          <w:sz w:val="20"/>
          <w:szCs w:val="22"/>
          <w:rtl/>
        </w:rPr>
        <w:t xml:space="preserve"> </w:t>
      </w:r>
      <w:r w:rsidRPr="009B2F9C">
        <w:rPr>
          <w:rFonts w:cs="FrankRuehl" w:hint="cs"/>
          <w:sz w:val="20"/>
          <w:szCs w:val="22"/>
          <w:rtl/>
        </w:rPr>
        <w:t>אנטיביוטיקה</w:t>
      </w:r>
      <w:r w:rsidRPr="009B2F9C">
        <w:rPr>
          <w:rFonts w:cs="FrankRuehl"/>
          <w:sz w:val="20"/>
          <w:szCs w:val="22"/>
          <w:rtl/>
        </w:rPr>
        <w:t xml:space="preserve"> </w:t>
      </w:r>
      <w:r w:rsidRPr="009B2F9C">
        <w:rPr>
          <w:rFonts w:cs="FrankRuehl" w:hint="cs"/>
          <w:sz w:val="20"/>
          <w:szCs w:val="22"/>
          <w:rtl/>
        </w:rPr>
        <w:t>ומשככי כאבים.</w:t>
      </w:r>
      <w:r w:rsidRPr="009B2F9C">
        <w:rPr>
          <w:rFonts w:cs="FrankRuehl"/>
          <w:sz w:val="20"/>
          <w:szCs w:val="22"/>
          <w:rtl/>
        </w:rPr>
        <w:t xml:space="preserve"> </w:t>
      </w:r>
      <w:r w:rsidRPr="009B2F9C">
        <w:rPr>
          <w:rFonts w:cs="FrankRuehl" w:hint="cs"/>
          <w:sz w:val="20"/>
          <w:szCs w:val="22"/>
          <w:rtl/>
        </w:rPr>
        <w:t>מכאן שנוסף</w:t>
      </w:r>
      <w:r w:rsidRPr="009B2F9C">
        <w:rPr>
          <w:rFonts w:cs="FrankRuehl"/>
          <w:sz w:val="20"/>
          <w:szCs w:val="22"/>
          <w:rtl/>
        </w:rPr>
        <w:t xml:space="preserve"> </w:t>
      </w:r>
      <w:r w:rsidRPr="009B2F9C">
        <w:rPr>
          <w:rFonts w:cs="FrankRuehl" w:hint="cs"/>
          <w:sz w:val="20"/>
          <w:szCs w:val="22"/>
          <w:rtl/>
        </w:rPr>
        <w:t>על תרומתו לטיפול</w:t>
      </w:r>
      <w:r w:rsidRPr="009B2F9C">
        <w:rPr>
          <w:rFonts w:cs="FrankRuehl"/>
          <w:sz w:val="20"/>
          <w:szCs w:val="22"/>
          <w:rtl/>
        </w:rPr>
        <w:t xml:space="preserve"> </w:t>
      </w:r>
      <w:r w:rsidRPr="009B2F9C">
        <w:rPr>
          <w:rFonts w:cs="FrankRuehl" w:hint="cs"/>
          <w:sz w:val="20"/>
          <w:szCs w:val="22"/>
          <w:rtl/>
        </w:rPr>
        <w:t>בחולה</w:t>
      </w:r>
      <w:r w:rsidRPr="009B2F9C">
        <w:rPr>
          <w:rFonts w:cs="FrankRuehl"/>
          <w:sz w:val="20"/>
          <w:szCs w:val="22"/>
          <w:rtl/>
        </w:rPr>
        <w:t xml:space="preserve"> ו</w:t>
      </w:r>
      <w:r w:rsidRPr="009B2F9C">
        <w:rPr>
          <w:rFonts w:cs="FrankRuehl" w:hint="cs"/>
          <w:sz w:val="20"/>
          <w:szCs w:val="22"/>
          <w:rtl/>
        </w:rPr>
        <w:t xml:space="preserve">שיקום </w:t>
      </w:r>
      <w:r w:rsidRPr="009B2F9C">
        <w:rPr>
          <w:rFonts w:cs="FrankRuehl"/>
          <w:sz w:val="20"/>
          <w:szCs w:val="22"/>
          <w:rtl/>
        </w:rPr>
        <w:t xml:space="preserve">הביטחון העצמי שלו, יש לו </w:t>
      </w:r>
      <w:r w:rsidRPr="009B2F9C">
        <w:rPr>
          <w:rFonts w:cs="FrankRuehl" w:hint="cs"/>
          <w:sz w:val="20"/>
          <w:szCs w:val="22"/>
          <w:rtl/>
        </w:rPr>
        <w:t xml:space="preserve">גם </w:t>
      </w:r>
      <w:r w:rsidRPr="009B2F9C">
        <w:rPr>
          <w:rFonts w:cs="FrankRuehl"/>
          <w:sz w:val="20"/>
          <w:szCs w:val="22"/>
          <w:rtl/>
        </w:rPr>
        <w:t>יתרונות כלכליים.</w:t>
      </w:r>
    </w:p>
    <w:p w:rsidR="00DF26AC" w:rsidRPr="009B2F9C" w:rsidP="006B260E">
      <w:pPr>
        <w:pStyle w:val="RESHET"/>
        <w:rPr>
          <w:rtl/>
        </w:rPr>
      </w:pPr>
      <w:r w:rsidRPr="009B2F9C">
        <w:rPr>
          <w:rFonts w:hint="cs"/>
          <w:rtl/>
        </w:rPr>
        <w:t>משרד הבריאות לא קבע לבתי החולים הכלליים תקנים בתחום זה, למעט תקנים למחלקות שיקום, וכל בית חולים כללי-ממשלתי הקצה לכך משרות על פי שיקול דעתו. יצוין כי הכללית קבעה תקן של פיזיותרפיסטים לבתי החולים הכלליים שלה. בביקורת עלה שבתי החולים הכלליים נבדלים זה מזה במידה ניכרת במספר המשרות של פיזיותרפיסטים שהם מעסיקים</w:t>
      </w:r>
      <w:r>
        <w:rPr>
          <w:rStyle w:val="FootnoteReference0"/>
          <w:rFonts w:cs="FrankRuehl"/>
          <w:b w:val="0"/>
          <w:bCs w:val="0"/>
          <w:rtl/>
        </w:rPr>
        <w:footnoteReference w:id="73"/>
      </w:r>
      <w:r w:rsidRPr="009B2F9C">
        <w:rPr>
          <w:rFonts w:hint="cs"/>
          <w:rtl/>
        </w:rPr>
        <w:t>. המספר המזערי הוא 0.7 משרות למאה מיטות, והמרבי - 2.2 מיטות</w:t>
      </w:r>
      <w:r>
        <w:rPr>
          <w:rStyle w:val="FootnoteReference0"/>
          <w:rFonts w:cs="FrankRuehl"/>
          <w:b w:val="0"/>
          <w:bCs w:val="0"/>
          <w:rtl/>
        </w:rPr>
        <w:footnoteReference w:id="74"/>
      </w:r>
      <w:r w:rsidRPr="009B2F9C">
        <w:rPr>
          <w:rFonts w:hint="cs"/>
          <w:rtl/>
        </w:rPr>
        <w:t>. לדברי מנהלת המחלקה הארצית לפיזיותרפיה במשרד הבריאות, כשהיקף המשרות כה קטן לא ניתן לתת טיפול פיזיותרפי ראוי למרבית החולים הזקוקים לו.</w:t>
      </w:r>
    </w:p>
    <w:p w:rsidR="00DF26AC" w:rsidRPr="009B2F9C" w:rsidP="006B260E">
      <w:pPr>
        <w:pStyle w:val="RESHET"/>
        <w:rPr>
          <w:rtl/>
        </w:rPr>
      </w:pPr>
      <w:r w:rsidRPr="009B2F9C">
        <w:rPr>
          <w:rFonts w:hint="cs"/>
          <w:rtl/>
        </w:rPr>
        <w:t>היעדר טיפולי פיזיותרפיה פוגע בטיפול הנאות שמגיע לחולה ובמניעת הידרדרות מצבו. בכך</w:t>
      </w:r>
      <w:r w:rsidRPr="009B2F9C">
        <w:rPr>
          <w:rtl/>
        </w:rPr>
        <w:t xml:space="preserve"> </w:t>
      </w:r>
      <w:r w:rsidRPr="009B2F9C">
        <w:rPr>
          <w:rFonts w:hint="cs"/>
          <w:rtl/>
        </w:rPr>
        <w:t>נפגעות</w:t>
      </w:r>
      <w:r w:rsidRPr="009B2F9C">
        <w:rPr>
          <w:rtl/>
        </w:rPr>
        <w:t xml:space="preserve"> </w:t>
      </w:r>
      <w:r w:rsidRPr="009B2F9C">
        <w:rPr>
          <w:rFonts w:hint="cs"/>
          <w:rtl/>
        </w:rPr>
        <w:t>זכויותיו</w:t>
      </w:r>
      <w:r w:rsidRPr="009B2F9C">
        <w:rPr>
          <w:rtl/>
        </w:rPr>
        <w:t xml:space="preserve"> </w:t>
      </w:r>
      <w:r w:rsidRPr="009B2F9C">
        <w:rPr>
          <w:rFonts w:hint="cs"/>
          <w:rtl/>
        </w:rPr>
        <w:t>של</w:t>
      </w:r>
      <w:r w:rsidRPr="009B2F9C">
        <w:rPr>
          <w:rtl/>
        </w:rPr>
        <w:t xml:space="preserve"> </w:t>
      </w:r>
      <w:r w:rsidRPr="009B2F9C">
        <w:rPr>
          <w:rFonts w:hint="cs"/>
          <w:rtl/>
        </w:rPr>
        <w:t>החולה</w:t>
      </w:r>
      <w:r w:rsidRPr="009B2F9C">
        <w:rPr>
          <w:rtl/>
        </w:rPr>
        <w:t>.</w:t>
      </w:r>
    </w:p>
    <w:p w:rsidR="00DF26AC" w:rsidRPr="009B2F9C" w:rsidP="009B2F9C">
      <w:pPr>
        <w:spacing w:after="120" w:line="230" w:lineRule="exact"/>
        <w:jc w:val="both"/>
        <w:rPr>
          <w:rFonts w:cs="FrankRuehl"/>
          <w:sz w:val="20"/>
          <w:szCs w:val="22"/>
          <w:rtl/>
        </w:rPr>
      </w:pPr>
    </w:p>
    <w:p w:rsidR="00DF26AC" w:rsidRPr="009B2F9C" w:rsidP="009B2F9C">
      <w:pPr>
        <w:spacing w:after="120" w:line="230" w:lineRule="exact"/>
        <w:jc w:val="both"/>
        <w:rPr>
          <w:rFonts w:cs="FrankRuehl"/>
          <w:sz w:val="20"/>
          <w:szCs w:val="22"/>
          <w:rtl/>
        </w:rPr>
      </w:pPr>
    </w:p>
    <w:p w:rsidR="00DF26AC" w:rsidRPr="00BF4123" w:rsidP="009B2F9C">
      <w:pPr>
        <w:pStyle w:val="KOT4"/>
        <w:rPr>
          <w:rtl/>
        </w:rPr>
      </w:pPr>
      <w:bookmarkStart w:id="42" w:name="_Toc403301084"/>
      <w:bookmarkStart w:id="43" w:name="_Toc403642038"/>
      <w:r w:rsidRPr="008D22BD">
        <w:rPr>
          <w:rFonts w:hint="cs"/>
          <w:rtl/>
        </w:rPr>
        <w:t>תזונה לחולה המאושפז</w:t>
      </w:r>
      <w:bookmarkEnd w:id="42"/>
      <w:bookmarkEnd w:id="43"/>
    </w:p>
    <w:p w:rsidR="00DF26AC" w:rsidRPr="009B2F9C" w:rsidP="006B260E">
      <w:pPr>
        <w:spacing w:after="240" w:line="230" w:lineRule="exact"/>
        <w:jc w:val="both"/>
        <w:rPr>
          <w:rFonts w:cs="FrankRuehl"/>
          <w:sz w:val="20"/>
          <w:szCs w:val="22"/>
          <w:rtl/>
        </w:rPr>
      </w:pPr>
      <w:r w:rsidRPr="009B2F9C">
        <w:rPr>
          <w:rFonts w:cs="FrankRuehl" w:hint="cs"/>
          <w:sz w:val="20"/>
          <w:szCs w:val="22"/>
          <w:rtl/>
        </w:rPr>
        <w:t>לתזונה מתאימה יש השפעה מכרעת על מצב הבריאות בכל גיל, ובייחוד בקרב חולים מאושפזים</w:t>
      </w:r>
      <w:r w:rsidRPr="009B2F9C">
        <w:rPr>
          <w:rFonts w:cs="FrankRuehl"/>
          <w:sz w:val="20"/>
          <w:szCs w:val="22"/>
          <w:rtl/>
        </w:rPr>
        <w:t>.</w:t>
      </w:r>
      <w:r w:rsidRPr="009B2F9C">
        <w:rPr>
          <w:rFonts w:cs="FrankRuehl" w:hint="cs"/>
          <w:b/>
          <w:bCs/>
          <w:sz w:val="20"/>
          <w:szCs w:val="22"/>
          <w:rtl/>
        </w:rPr>
        <w:t xml:space="preserve"> </w:t>
      </w:r>
      <w:r w:rsidRPr="009B2F9C">
        <w:rPr>
          <w:rFonts w:cs="FrankRuehl" w:hint="cs"/>
          <w:sz w:val="20"/>
          <w:szCs w:val="22"/>
          <w:rtl/>
        </w:rPr>
        <w:t xml:space="preserve">טיפול תזונתי לא ראוי עלול לגרום להארכת משך האשפוז, לאשפוז חוזר, לפגיעה בהחלמה ולהגדלת העלויות הכספיות הכרוכות בטיפול בחולה. </w:t>
      </w:r>
      <w:r w:rsidRPr="009B2F9C">
        <w:rPr>
          <w:rFonts w:cs="FrankRuehl"/>
          <w:sz w:val="20"/>
          <w:szCs w:val="22"/>
          <w:rtl/>
        </w:rPr>
        <w:t>הדיאטני</w:t>
      </w:r>
      <w:r w:rsidRPr="009B2F9C">
        <w:rPr>
          <w:rFonts w:cs="FrankRuehl" w:hint="cs"/>
          <w:sz w:val="20"/>
          <w:szCs w:val="22"/>
          <w:rtl/>
        </w:rPr>
        <w:t xml:space="preserve">ם בבתי החולים </w:t>
      </w:r>
      <w:r w:rsidRPr="009B2F9C">
        <w:rPr>
          <w:rFonts w:cs="FrankRuehl"/>
          <w:sz w:val="20"/>
          <w:szCs w:val="22"/>
          <w:rtl/>
        </w:rPr>
        <w:t>אחראי</w:t>
      </w:r>
      <w:r w:rsidRPr="009B2F9C">
        <w:rPr>
          <w:rFonts w:cs="FrankRuehl" w:hint="cs"/>
          <w:sz w:val="20"/>
          <w:szCs w:val="22"/>
          <w:rtl/>
        </w:rPr>
        <w:t>ם</w:t>
      </w:r>
      <w:r w:rsidRPr="009B2F9C">
        <w:rPr>
          <w:rFonts w:cs="FrankRuehl"/>
          <w:sz w:val="20"/>
          <w:szCs w:val="22"/>
          <w:rtl/>
        </w:rPr>
        <w:t xml:space="preserve"> </w:t>
      </w:r>
      <w:r w:rsidRPr="009B2F9C">
        <w:rPr>
          <w:rFonts w:cs="FrankRuehl" w:hint="cs"/>
          <w:sz w:val="20"/>
          <w:szCs w:val="22"/>
          <w:rtl/>
        </w:rPr>
        <w:t>לאבחון המצב התזונתי של החולים, לקביעת הטיפול התזונתי בהם וליישומו ולמעקב אחר מצבם התזונתי</w:t>
      </w:r>
      <w:r>
        <w:rPr>
          <w:rFonts w:cs="FrankRuehl"/>
          <w:sz w:val="20"/>
          <w:szCs w:val="22"/>
          <w:vertAlign w:val="superscript"/>
          <w:rtl/>
        </w:rPr>
        <w:footnoteReference w:id="75"/>
      </w:r>
      <w:r w:rsidRPr="009B2F9C">
        <w:rPr>
          <w:rFonts w:cs="FrankRuehl" w:hint="cs"/>
          <w:sz w:val="20"/>
          <w:szCs w:val="22"/>
          <w:rtl/>
        </w:rPr>
        <w:t>. פעולות אלה הן חלק ממכלול התנאים המבטיחים שמירה על זכות החולה לקבלת טיפול רפואי נאות ושמירה</w:t>
      </w:r>
      <w:r w:rsidRPr="009B2F9C">
        <w:rPr>
          <w:rFonts w:cs="FrankRuehl"/>
          <w:sz w:val="20"/>
          <w:szCs w:val="22"/>
          <w:rtl/>
        </w:rPr>
        <w:t xml:space="preserve"> </w:t>
      </w:r>
      <w:r w:rsidRPr="009B2F9C">
        <w:rPr>
          <w:rFonts w:cs="FrankRuehl" w:hint="cs"/>
          <w:sz w:val="20"/>
          <w:szCs w:val="22"/>
          <w:rtl/>
        </w:rPr>
        <w:t>על</w:t>
      </w:r>
      <w:r w:rsidRPr="009B2F9C">
        <w:rPr>
          <w:rFonts w:cs="FrankRuehl"/>
          <w:sz w:val="20"/>
          <w:szCs w:val="22"/>
          <w:rtl/>
        </w:rPr>
        <w:t xml:space="preserve"> </w:t>
      </w:r>
      <w:r w:rsidRPr="009B2F9C">
        <w:rPr>
          <w:rFonts w:cs="FrankRuehl" w:hint="cs"/>
          <w:sz w:val="20"/>
          <w:szCs w:val="22"/>
          <w:rtl/>
        </w:rPr>
        <w:t xml:space="preserve">כבודו. </w:t>
      </w:r>
    </w:p>
    <w:p w:rsidR="00DF26AC" w:rsidRPr="009B2F9C" w:rsidP="006B260E">
      <w:pPr>
        <w:pStyle w:val="RESHET"/>
        <w:rPr>
          <w:rtl/>
        </w:rPr>
      </w:pPr>
      <w:r w:rsidRPr="009B2F9C">
        <w:rPr>
          <w:rFonts w:hint="cs"/>
          <w:rtl/>
        </w:rPr>
        <w:t xml:space="preserve">הביקורת העלתה שלמעט המלצה שניתנה בשנת 1999 לקבוע תקן של מישרה אחת לכל מאה מיטות, לא קבע משרד הבריאות לבתי החולים תקנים בתחום זה, וכל בית חולים כללי מקצה לכך משרות לפי שיקול דעתו - בין משרה אחת לכ-50 מיטות בבית חולים מסוים ועד כ-120 מיטות בבית חולים אחר. בפועל, יש מעט מאוד דיאטנים בבתי החולים, והאחיות הראשיות במחלקות נאלצות לא פעם לעסוק בנושא התזונה, אף שלא הוכשרו לכך. </w:t>
      </w:r>
    </w:p>
    <w:p w:rsidR="00DF26AC" w:rsidRPr="009B2F9C" w:rsidP="006B260E">
      <w:pPr>
        <w:pStyle w:val="RESHET"/>
        <w:rPr>
          <w:rtl/>
        </w:rPr>
      </w:pPr>
      <w:r w:rsidRPr="009B2F9C">
        <w:rPr>
          <w:rFonts w:hint="cs"/>
          <w:rtl/>
        </w:rPr>
        <w:t xml:space="preserve">בבקרות שערך משרד הבריאות בבתי החולים נמצאו ליקויים בתחום התזונה, למשל: היו חולים שכלל לא קיבלו טיפול תזונתי על אף שהיו זקוקים לו; במזון שהוגש לחולים מאושפזים היה שיעור הסידן או הברזל קטן מהנדרש; לא חולקה ארוחת לילה המתאימה לכל החולים ובמיוחד לסוכרתיים; דיאטנים לא עודכנו על חולים הזקוקים לטיפול תזונתי; </w:t>
      </w:r>
      <w:r w:rsidRPr="009B2F9C">
        <w:rPr>
          <w:rtl/>
        </w:rPr>
        <w:t>ב</w:t>
      </w:r>
      <w:r w:rsidRPr="009B2F9C">
        <w:rPr>
          <w:rFonts w:hint="cs"/>
          <w:rtl/>
        </w:rPr>
        <w:t>מכתבי ה</w:t>
      </w:r>
      <w:r w:rsidRPr="009B2F9C">
        <w:rPr>
          <w:rtl/>
        </w:rPr>
        <w:t>שחרור</w:t>
      </w:r>
      <w:r w:rsidRPr="009B2F9C">
        <w:rPr>
          <w:rFonts w:hint="cs"/>
          <w:rtl/>
        </w:rPr>
        <w:t xml:space="preserve"> של חולים</w:t>
      </w:r>
      <w:r w:rsidRPr="009B2F9C">
        <w:rPr>
          <w:rtl/>
        </w:rPr>
        <w:t xml:space="preserve"> לא </w:t>
      </w:r>
      <w:r w:rsidRPr="009B2F9C">
        <w:rPr>
          <w:rFonts w:hint="cs"/>
          <w:rtl/>
        </w:rPr>
        <w:t>נרשמו פרטי הט</w:t>
      </w:r>
      <w:r w:rsidRPr="009B2F9C">
        <w:rPr>
          <w:rtl/>
        </w:rPr>
        <w:t>יפול ה</w:t>
      </w:r>
      <w:r w:rsidRPr="009B2F9C">
        <w:rPr>
          <w:rFonts w:hint="cs"/>
          <w:rtl/>
        </w:rPr>
        <w:t xml:space="preserve">תזונתי </w:t>
      </w:r>
      <w:r w:rsidRPr="009B2F9C">
        <w:rPr>
          <w:rtl/>
        </w:rPr>
        <w:t xml:space="preserve">שניתן </w:t>
      </w:r>
      <w:r w:rsidRPr="009B2F9C">
        <w:rPr>
          <w:rFonts w:hint="cs"/>
          <w:rtl/>
        </w:rPr>
        <w:t xml:space="preserve">להם. </w:t>
      </w:r>
    </w:p>
    <w:p w:rsidR="006B260E" w:rsidP="006B260E">
      <w:pPr>
        <w:spacing w:after="120" w:line="230" w:lineRule="exact"/>
        <w:jc w:val="both"/>
        <w:rPr>
          <w:rFonts w:cs="FrankRuehl"/>
          <w:sz w:val="22"/>
          <w:szCs w:val="22"/>
          <w:rtl/>
        </w:rPr>
      </w:pPr>
    </w:p>
    <w:p w:rsidR="006B260E" w:rsidP="006B260E">
      <w:pPr>
        <w:pStyle w:val="KOT2"/>
        <w:keepNext w:val="0"/>
        <w:spacing w:before="240" w:after="240" w:line="240" w:lineRule="atLeast"/>
        <w:rPr>
          <w:sz w:val="28"/>
          <w:szCs w:val="28"/>
          <w:rtl/>
          <w:lang w:eastAsia="en-US"/>
        </w:rPr>
      </w:pPr>
      <w:r>
        <w:rPr>
          <w:rFonts w:ascii="Wingdings 2" w:hAnsi="Wingdings 2"/>
          <w:sz w:val="28"/>
          <w:szCs w:val="28"/>
          <w:lang w:eastAsia="en-US"/>
        </w:rPr>
        <w:sym w:font="Wingdings 2" w:char="F0F3"/>
      </w:r>
    </w:p>
    <w:p w:rsidR="006B260E" w:rsidP="006B260E">
      <w:pPr>
        <w:spacing w:after="120" w:line="230" w:lineRule="exact"/>
        <w:jc w:val="both"/>
        <w:rPr>
          <w:rFonts w:cs="FrankRuehl"/>
          <w:sz w:val="22"/>
          <w:szCs w:val="22"/>
          <w:rtl/>
        </w:rPr>
      </w:pPr>
    </w:p>
    <w:p w:rsidR="00DF26AC" w:rsidRPr="009B2F9C" w:rsidP="006B260E">
      <w:pPr>
        <w:pStyle w:val="RESHET"/>
        <w:rPr>
          <w:rtl/>
        </w:rPr>
      </w:pPr>
      <w:r w:rsidRPr="009B2F9C">
        <w:rPr>
          <w:rFonts w:hint="cs"/>
          <w:rtl/>
        </w:rPr>
        <w:t>לדעת משרד מבקר המדינה, על משרד הבריאות לקיים עבודת מטה שבה ייבחנו המשימות של בעלי התפקידים השונים בבתי החולים שאינם מתוקננים (העובדים הסוציאליים והעובדים במקצועות הבריאות השונים כגון פיזיותרפיסטים, מרפאים בעיסוק, דיאטניות וקלינאיות</w:t>
      </w:r>
      <w:r w:rsidRPr="009B2F9C">
        <w:rPr>
          <w:rtl/>
        </w:rPr>
        <w:t xml:space="preserve"> </w:t>
      </w:r>
      <w:r w:rsidRPr="009B2F9C">
        <w:rPr>
          <w:rFonts w:hint="cs"/>
          <w:rtl/>
        </w:rPr>
        <w:t xml:space="preserve">תקשורת וכן, מזכירות רפואיות, טכנאי הנשמה ואחרים) כדי לבחון מהו היקף המשרות שיאפשר לתת טיפול נאות לחולים הדרוש בכל תחום. </w:t>
      </w:r>
      <w:r w:rsidRPr="009B2F9C">
        <w:rPr>
          <w:rtl/>
        </w:rPr>
        <w:t xml:space="preserve">בהתאם לכך עליו להכין תכנית רב-שנתית </w:t>
      </w:r>
      <w:r w:rsidRPr="009B2F9C">
        <w:rPr>
          <w:rFonts w:hint="cs"/>
          <w:rtl/>
        </w:rPr>
        <w:t>שתאפשר לספק לחולים את כל השירותים הנדרשים</w:t>
      </w:r>
      <w:r w:rsidRPr="009B2F9C">
        <w:rPr>
          <w:rtl/>
        </w:rPr>
        <w:t>.</w:t>
      </w:r>
      <w:r w:rsidRPr="009B2F9C">
        <w:rPr>
          <w:rFonts w:hint="cs"/>
          <w:rtl/>
        </w:rPr>
        <w:t xml:space="preserve"> לאחר מכן עליו להנחות את בתי החולים להעסיק את בעלי התפקידים בהיקף שיאפשר להם לעמוד בכל משימותיהם.</w:t>
      </w:r>
    </w:p>
    <w:p w:rsidR="00DF26AC" w:rsidRPr="009B2F9C" w:rsidP="009B2F9C">
      <w:pPr>
        <w:spacing w:after="120" w:line="230" w:lineRule="exact"/>
        <w:jc w:val="both"/>
        <w:rPr>
          <w:rFonts w:cs="FrankRuehl"/>
          <w:sz w:val="20"/>
          <w:szCs w:val="22"/>
          <w:rtl/>
        </w:rPr>
      </w:pPr>
    </w:p>
    <w:p w:rsidR="00DF26AC" w:rsidRPr="009B2F9C" w:rsidP="009B2F9C">
      <w:pPr>
        <w:spacing w:after="120" w:line="230" w:lineRule="exact"/>
        <w:jc w:val="both"/>
        <w:rPr>
          <w:rFonts w:cs="FrankRuehl"/>
          <w:sz w:val="20"/>
          <w:szCs w:val="22"/>
          <w:rtl/>
        </w:rPr>
      </w:pPr>
    </w:p>
    <w:p w:rsidR="00DF26AC" w:rsidRPr="007B6081" w:rsidP="009B2F9C">
      <w:pPr>
        <w:pStyle w:val="KOT2"/>
        <w:rPr>
          <w:rtl/>
        </w:rPr>
      </w:pPr>
      <w:bookmarkStart w:id="44" w:name="_Toc403642039"/>
      <w:bookmarkStart w:id="45" w:name="_Toc403301237"/>
      <w:bookmarkStart w:id="46" w:name="_Toc403642041"/>
      <w:bookmarkEnd w:id="37"/>
      <w:r>
        <w:rPr>
          <w:rFonts w:hint="cs"/>
          <w:rtl/>
        </w:rPr>
        <w:t xml:space="preserve">הפגיעה בחולים תושבי ישראל בשל אי-הסדרת הפעילות של תיירות </w:t>
      </w:r>
      <w:r w:rsidRPr="00C70762">
        <w:rPr>
          <w:rFonts w:hint="eastAsia"/>
          <w:rtl/>
        </w:rPr>
        <w:t>רפואית</w:t>
      </w:r>
      <w:bookmarkEnd w:id="44"/>
    </w:p>
    <w:p w:rsidR="00DF26AC" w:rsidRPr="009B2F9C" w:rsidP="009B2F9C">
      <w:pPr>
        <w:spacing w:after="120" w:line="230" w:lineRule="exact"/>
        <w:jc w:val="both"/>
        <w:rPr>
          <w:rFonts w:cs="FrankRuehl"/>
          <w:b/>
          <w:bCs/>
          <w:color w:val="FF0000"/>
          <w:sz w:val="20"/>
          <w:szCs w:val="22"/>
          <w:rtl/>
        </w:rPr>
      </w:pPr>
      <w:r w:rsidRPr="009B2F9C">
        <w:rPr>
          <w:rFonts w:cs="FrankRuehl" w:hint="cs"/>
          <w:sz w:val="20"/>
          <w:szCs w:val="22"/>
          <w:rtl/>
        </w:rPr>
        <w:t xml:space="preserve">בתי החולים הכלליים הממשלתיים וכן בתי החולים של הכללית והפרטיים, בעיקר במרכז הארץ, מספקים שירותים רפואיים - </w:t>
      </w:r>
      <w:r w:rsidRPr="009B2F9C">
        <w:rPr>
          <w:rFonts w:cs="FrankRuehl"/>
          <w:sz w:val="20"/>
          <w:szCs w:val="22"/>
          <w:rtl/>
        </w:rPr>
        <w:t>כירורגיה, אונקולוגיה וקרדיולוגיה</w:t>
      </w:r>
      <w:r w:rsidRPr="009B2F9C">
        <w:rPr>
          <w:rFonts w:cs="FrankRuehl" w:hint="cs"/>
          <w:sz w:val="20"/>
          <w:szCs w:val="22"/>
          <w:rtl/>
        </w:rPr>
        <w:t xml:space="preserve"> - לעשרות אלפי אנשים, לרבות תושבי הרשות הפלסטינית, הבאים לישראל במיוחד לצורך זה (להלן גם - תיירות</w:t>
      </w:r>
      <w:r w:rsidRPr="009B2F9C">
        <w:rPr>
          <w:rFonts w:cs="FrankRuehl"/>
          <w:sz w:val="20"/>
          <w:szCs w:val="22"/>
          <w:rtl/>
        </w:rPr>
        <w:t xml:space="preserve"> </w:t>
      </w:r>
      <w:r w:rsidRPr="009B2F9C">
        <w:rPr>
          <w:rFonts w:cs="FrankRuehl" w:hint="cs"/>
          <w:sz w:val="20"/>
          <w:szCs w:val="22"/>
          <w:rtl/>
        </w:rPr>
        <w:t>רפואית). שירותים רפואיים אלה ניתנים בבתי החולים הממשלתיים במסגרת תאגידי הבריאות של בתי החולים</w:t>
      </w:r>
      <w:r>
        <w:rPr>
          <w:rStyle w:val="FootnoteReference0"/>
          <w:rFonts w:cs="FrankRuehl"/>
          <w:sz w:val="20"/>
          <w:szCs w:val="22"/>
          <w:rtl/>
        </w:rPr>
        <w:footnoteReference w:id="76"/>
      </w:r>
      <w:r w:rsidRPr="009B2F9C">
        <w:rPr>
          <w:rFonts w:cs="FrankRuehl" w:hint="cs"/>
          <w:sz w:val="20"/>
          <w:szCs w:val="22"/>
          <w:rtl/>
        </w:rPr>
        <w:t xml:space="preserve"> הפועלים בשעות שלאחר שעות העבודה הרגילות</w:t>
      </w:r>
      <w:r>
        <w:rPr>
          <w:rStyle w:val="FootnoteReference0"/>
          <w:rFonts w:cs="FrankRuehl"/>
          <w:sz w:val="20"/>
          <w:szCs w:val="22"/>
          <w:rtl/>
        </w:rPr>
        <w:footnoteReference w:id="77"/>
      </w:r>
      <w:r w:rsidRPr="009B2F9C">
        <w:rPr>
          <w:rFonts w:cs="FrankRuehl" w:hint="cs"/>
          <w:sz w:val="20"/>
          <w:szCs w:val="22"/>
          <w:rtl/>
        </w:rPr>
        <w:t>. במרוצת השנים התרחב מאוד היקף הפעילות הזאת בבתי החולים. לפי האומדן שהציג משרד הבריאות בדוח "</w:t>
      </w:r>
      <w:r w:rsidRPr="009B2F9C">
        <w:rPr>
          <w:rFonts w:cs="FrankRuehl"/>
          <w:sz w:val="20"/>
          <w:szCs w:val="22"/>
          <w:rtl/>
        </w:rPr>
        <w:t>הוועדה המייעצת לחיזוק מערכת הבריאות הציבורית</w:t>
      </w:r>
      <w:r w:rsidRPr="009B2F9C">
        <w:rPr>
          <w:rFonts w:cs="FrankRuehl" w:hint="cs"/>
          <w:sz w:val="20"/>
          <w:szCs w:val="22"/>
          <w:rtl/>
        </w:rPr>
        <w:t xml:space="preserve">" (להלן גם - </w:t>
      </w:r>
      <w:r w:rsidRPr="009B2F9C">
        <w:rPr>
          <w:rFonts w:cs="FrankRuehl"/>
          <w:sz w:val="20"/>
          <w:szCs w:val="22"/>
          <w:rtl/>
        </w:rPr>
        <w:t>ועדת גרמן</w:t>
      </w:r>
      <w:r w:rsidRPr="009B2F9C">
        <w:rPr>
          <w:rFonts w:cs="FrankRuehl" w:hint="cs"/>
          <w:sz w:val="20"/>
          <w:szCs w:val="22"/>
          <w:rtl/>
        </w:rPr>
        <w:t>)</w:t>
      </w:r>
      <w:r>
        <w:rPr>
          <w:rStyle w:val="FootnoteReference0"/>
          <w:rFonts w:cs="FrankRuehl"/>
          <w:sz w:val="20"/>
          <w:szCs w:val="22"/>
          <w:rtl/>
        </w:rPr>
        <w:footnoteReference w:id="78"/>
      </w:r>
      <w:r w:rsidRPr="009B2F9C">
        <w:rPr>
          <w:rFonts w:cs="FrankRuehl" w:hint="cs"/>
          <w:sz w:val="20"/>
          <w:szCs w:val="22"/>
          <w:rtl/>
        </w:rPr>
        <w:t>, בשנת 2011 הסתכם</w:t>
      </w:r>
      <w:r w:rsidRPr="009B2F9C">
        <w:rPr>
          <w:rFonts w:cs="FrankRuehl"/>
          <w:sz w:val="20"/>
          <w:szCs w:val="22"/>
          <w:rtl/>
        </w:rPr>
        <w:t xml:space="preserve"> </w:t>
      </w:r>
      <w:r w:rsidRPr="009B2F9C">
        <w:rPr>
          <w:rFonts w:cs="FrankRuehl" w:hint="cs"/>
          <w:sz w:val="20"/>
          <w:szCs w:val="22"/>
          <w:rtl/>
        </w:rPr>
        <w:t>שיעור ההכנסות של כל בתי החולים מהטיפול בכ</w:t>
      </w:r>
      <w:r w:rsidRPr="009B2F9C">
        <w:rPr>
          <w:rFonts w:cs="FrankRuehl"/>
          <w:sz w:val="20"/>
          <w:szCs w:val="22"/>
          <w:rtl/>
        </w:rPr>
        <w:t xml:space="preserve">-30,000 </w:t>
      </w:r>
      <w:r w:rsidRPr="009B2F9C">
        <w:rPr>
          <w:rFonts w:cs="FrankRuehl" w:hint="cs"/>
          <w:sz w:val="20"/>
          <w:szCs w:val="22"/>
          <w:rtl/>
        </w:rPr>
        <w:t>תיירים</w:t>
      </w:r>
      <w:r w:rsidRPr="009B2F9C">
        <w:rPr>
          <w:rFonts w:cs="FrankRuehl"/>
          <w:sz w:val="20"/>
          <w:szCs w:val="22"/>
          <w:rtl/>
        </w:rPr>
        <w:t xml:space="preserve"> </w:t>
      </w:r>
      <w:r w:rsidRPr="009B2F9C">
        <w:rPr>
          <w:rFonts w:cs="FrankRuehl" w:hint="cs"/>
          <w:sz w:val="20"/>
          <w:szCs w:val="22"/>
          <w:rtl/>
        </w:rPr>
        <w:t>בכ</w:t>
      </w:r>
      <w:r w:rsidRPr="009B2F9C">
        <w:rPr>
          <w:rFonts w:cs="FrankRuehl"/>
          <w:sz w:val="20"/>
          <w:szCs w:val="22"/>
          <w:rtl/>
        </w:rPr>
        <w:t>-</w:t>
      </w:r>
      <w:r w:rsidRPr="009B2F9C">
        <w:rPr>
          <w:rFonts w:cs="FrankRuehl" w:hint="cs"/>
          <w:sz w:val="20"/>
          <w:szCs w:val="22"/>
          <w:rtl/>
        </w:rPr>
        <w:t>500</w:t>
      </w:r>
      <w:r w:rsidRPr="009B2F9C">
        <w:rPr>
          <w:rFonts w:cs="FrankRuehl"/>
          <w:sz w:val="20"/>
          <w:szCs w:val="22"/>
          <w:rtl/>
        </w:rPr>
        <w:t xml:space="preserve"> </w:t>
      </w:r>
      <w:r w:rsidRPr="009B2F9C">
        <w:rPr>
          <w:rFonts w:cs="FrankRuehl" w:hint="cs"/>
          <w:sz w:val="20"/>
          <w:szCs w:val="22"/>
          <w:rtl/>
        </w:rPr>
        <w:t>מיליון ש"ח</w:t>
      </w:r>
      <w:r>
        <w:rPr>
          <w:rStyle w:val="FootnoteReference0"/>
          <w:rFonts w:cs="FrankRuehl"/>
          <w:sz w:val="20"/>
          <w:szCs w:val="22"/>
          <w:rtl/>
        </w:rPr>
        <w:footnoteReference w:id="79"/>
      </w:r>
      <w:r w:rsidRPr="009B2F9C">
        <w:rPr>
          <w:rFonts w:cs="FrankRuehl" w:hint="cs"/>
          <w:sz w:val="20"/>
          <w:szCs w:val="22"/>
          <w:rtl/>
        </w:rPr>
        <w:t xml:space="preserve">. </w:t>
      </w:r>
    </w:p>
    <w:p w:rsidR="00DF26AC" w:rsidRPr="009B2F9C" w:rsidP="006B260E">
      <w:pPr>
        <w:spacing w:after="240" w:line="230" w:lineRule="exact"/>
        <w:jc w:val="both"/>
        <w:rPr>
          <w:rFonts w:cs="FrankRuehl"/>
          <w:sz w:val="20"/>
          <w:szCs w:val="22"/>
          <w:rtl/>
        </w:rPr>
      </w:pPr>
      <w:r w:rsidRPr="009B2F9C">
        <w:rPr>
          <w:rFonts w:cs="FrankRuehl" w:hint="cs"/>
          <w:sz w:val="20"/>
          <w:szCs w:val="22"/>
          <w:rtl/>
        </w:rPr>
        <w:t xml:space="preserve">בתיירות רפואית קיים פוטנציאל לרווח כלכלי שעשוי לסייע לבתי החולים ולשמש להם </w:t>
      </w:r>
      <w:r w:rsidRPr="009B2F9C">
        <w:rPr>
          <w:rFonts w:cs="FrankRuehl"/>
          <w:sz w:val="20"/>
          <w:szCs w:val="22"/>
          <w:rtl/>
        </w:rPr>
        <w:t>מקור מימון להשבחה ו</w:t>
      </w:r>
      <w:r w:rsidRPr="009B2F9C">
        <w:rPr>
          <w:rFonts w:cs="FrankRuehl" w:hint="cs"/>
          <w:sz w:val="20"/>
          <w:szCs w:val="22"/>
          <w:rtl/>
        </w:rPr>
        <w:t>ל</w:t>
      </w:r>
      <w:r w:rsidRPr="009B2F9C">
        <w:rPr>
          <w:rFonts w:cs="FrankRuehl"/>
          <w:sz w:val="20"/>
          <w:szCs w:val="22"/>
          <w:rtl/>
        </w:rPr>
        <w:t xml:space="preserve">שדרוג של התשתיות הרפואיות, </w:t>
      </w:r>
      <w:r w:rsidRPr="009B2F9C">
        <w:rPr>
          <w:rFonts w:cs="FrankRuehl" w:hint="cs"/>
          <w:sz w:val="20"/>
          <w:szCs w:val="22"/>
          <w:rtl/>
        </w:rPr>
        <w:t>וכן</w:t>
      </w:r>
      <w:r w:rsidRPr="009B2F9C">
        <w:rPr>
          <w:rFonts w:cs="FrankRuehl"/>
          <w:sz w:val="20"/>
          <w:szCs w:val="22"/>
          <w:rtl/>
        </w:rPr>
        <w:t xml:space="preserve"> מקור הכנסה נוסף</w:t>
      </w:r>
      <w:r w:rsidRPr="009B2F9C">
        <w:rPr>
          <w:rFonts w:cs="FrankRuehl" w:hint="cs"/>
          <w:sz w:val="20"/>
          <w:szCs w:val="22"/>
          <w:rtl/>
        </w:rPr>
        <w:t xml:space="preserve"> </w:t>
      </w:r>
      <w:r w:rsidRPr="009B2F9C">
        <w:rPr>
          <w:rFonts w:cs="FrankRuehl"/>
          <w:sz w:val="20"/>
          <w:szCs w:val="22"/>
          <w:rtl/>
        </w:rPr>
        <w:t xml:space="preserve">לרופאים ולאחיות </w:t>
      </w:r>
      <w:r w:rsidRPr="009B2F9C">
        <w:rPr>
          <w:rFonts w:cs="FrankRuehl" w:hint="cs"/>
          <w:sz w:val="20"/>
          <w:szCs w:val="22"/>
          <w:rtl/>
        </w:rPr>
        <w:t>ו</w:t>
      </w:r>
      <w:r w:rsidRPr="009B2F9C">
        <w:rPr>
          <w:rFonts w:cs="FrankRuehl"/>
          <w:sz w:val="20"/>
          <w:szCs w:val="22"/>
          <w:rtl/>
        </w:rPr>
        <w:t xml:space="preserve">ניצול </w:t>
      </w:r>
      <w:r w:rsidRPr="009B2F9C">
        <w:rPr>
          <w:rFonts w:cs="FrankRuehl" w:hint="cs"/>
          <w:sz w:val="20"/>
          <w:szCs w:val="22"/>
          <w:rtl/>
        </w:rPr>
        <w:t xml:space="preserve">של </w:t>
      </w:r>
      <w:r w:rsidRPr="009B2F9C">
        <w:rPr>
          <w:rFonts w:cs="FrankRuehl"/>
          <w:sz w:val="20"/>
          <w:szCs w:val="22"/>
          <w:rtl/>
        </w:rPr>
        <w:t>ציוד רפואי שאינו מנוצל דיו ועוד</w:t>
      </w:r>
      <w:r w:rsidRPr="009B2F9C">
        <w:rPr>
          <w:rFonts w:cs="FrankRuehl" w:hint="cs"/>
          <w:sz w:val="20"/>
          <w:szCs w:val="22"/>
          <w:rtl/>
        </w:rPr>
        <w:t>.</w:t>
      </w:r>
    </w:p>
    <w:p w:rsidR="00DF26AC" w:rsidRPr="009B2F9C" w:rsidP="006B260E">
      <w:pPr>
        <w:pStyle w:val="RESHET"/>
        <w:rPr>
          <w:rtl/>
        </w:rPr>
      </w:pPr>
      <w:r w:rsidRPr="009B2F9C">
        <w:rPr>
          <w:rFonts w:hint="cs"/>
          <w:rtl/>
        </w:rPr>
        <w:t>ואולם בביקורת עלה שהשירות שניתן לכלל תושבי המדינה נפגע עקב מתן שירותי התיירות הרפואית בבתי החולים הכלליים. הדבר חמור במיוחד בשל העובדה שלצורך מתן שירות במסגרת של התיירות הרפואית משתמשים</w:t>
      </w:r>
      <w:r w:rsidRPr="009B2F9C">
        <w:rPr>
          <w:rtl/>
        </w:rPr>
        <w:t xml:space="preserve"> </w:t>
      </w:r>
      <w:r w:rsidRPr="009B2F9C">
        <w:rPr>
          <w:rFonts w:hint="cs"/>
          <w:rtl/>
        </w:rPr>
        <w:t>במשאבים ובתשתיות</w:t>
      </w:r>
      <w:r w:rsidRPr="009B2F9C">
        <w:rPr>
          <w:rtl/>
        </w:rPr>
        <w:t xml:space="preserve"> </w:t>
      </w:r>
      <w:r w:rsidRPr="009B2F9C">
        <w:rPr>
          <w:rFonts w:hint="cs"/>
          <w:rtl/>
        </w:rPr>
        <w:t>של בתי</w:t>
      </w:r>
      <w:r w:rsidRPr="009B2F9C">
        <w:rPr>
          <w:rtl/>
        </w:rPr>
        <w:t xml:space="preserve"> </w:t>
      </w:r>
      <w:r w:rsidRPr="009B2F9C">
        <w:rPr>
          <w:rFonts w:hint="cs"/>
          <w:rtl/>
        </w:rPr>
        <w:t>החולים</w:t>
      </w:r>
      <w:r w:rsidRPr="009B2F9C">
        <w:rPr>
          <w:rtl/>
        </w:rPr>
        <w:t xml:space="preserve"> </w:t>
      </w:r>
      <w:r w:rsidRPr="009B2F9C">
        <w:rPr>
          <w:rFonts w:hint="cs"/>
          <w:rtl/>
        </w:rPr>
        <w:t>שיש בהם מחסור, ונועדו לשמש בראש</w:t>
      </w:r>
      <w:r w:rsidRPr="009B2F9C">
        <w:rPr>
          <w:rtl/>
        </w:rPr>
        <w:t xml:space="preserve"> </w:t>
      </w:r>
      <w:r w:rsidRPr="009B2F9C">
        <w:rPr>
          <w:rFonts w:hint="cs"/>
          <w:rtl/>
        </w:rPr>
        <w:t>ובראשונה את</w:t>
      </w:r>
      <w:r w:rsidRPr="009B2F9C">
        <w:rPr>
          <w:rtl/>
        </w:rPr>
        <w:t xml:space="preserve"> </w:t>
      </w:r>
      <w:r w:rsidRPr="009B2F9C">
        <w:rPr>
          <w:rFonts w:hint="cs"/>
          <w:rtl/>
        </w:rPr>
        <w:t>כלל</w:t>
      </w:r>
      <w:r w:rsidRPr="009B2F9C">
        <w:rPr>
          <w:rtl/>
        </w:rPr>
        <w:t xml:space="preserve"> </w:t>
      </w:r>
      <w:r w:rsidRPr="009B2F9C">
        <w:rPr>
          <w:rFonts w:hint="cs"/>
          <w:rtl/>
        </w:rPr>
        <w:t>תושבי</w:t>
      </w:r>
      <w:r w:rsidRPr="009B2F9C">
        <w:rPr>
          <w:rtl/>
        </w:rPr>
        <w:t xml:space="preserve"> </w:t>
      </w:r>
      <w:r w:rsidRPr="009B2F9C">
        <w:rPr>
          <w:rFonts w:hint="cs"/>
          <w:rtl/>
        </w:rPr>
        <w:t>ישראל</w:t>
      </w:r>
      <w:r>
        <w:rPr>
          <w:rStyle w:val="FootnoteReference0"/>
          <w:rFonts w:cs="FrankRuehl"/>
          <w:b w:val="0"/>
          <w:bCs w:val="0"/>
          <w:rtl/>
        </w:rPr>
        <w:footnoteReference w:id="80"/>
      </w:r>
      <w:r w:rsidRPr="009B2F9C">
        <w:rPr>
          <w:rFonts w:hint="cs"/>
          <w:rtl/>
        </w:rPr>
        <w:t>.</w:t>
      </w:r>
    </w:p>
    <w:p w:rsidR="00DF26AC" w:rsidRPr="009B2F9C" w:rsidP="009B2F9C">
      <w:pPr>
        <w:spacing w:after="120" w:line="230" w:lineRule="exact"/>
        <w:jc w:val="both"/>
        <w:rPr>
          <w:rFonts w:cs="FrankRuehl"/>
          <w:sz w:val="20"/>
          <w:szCs w:val="22"/>
        </w:rPr>
      </w:pPr>
    </w:p>
    <w:p w:rsidR="00DF26AC" w:rsidRPr="009B2F9C" w:rsidP="009B2F9C">
      <w:pPr>
        <w:spacing w:after="120" w:line="230" w:lineRule="exact"/>
        <w:jc w:val="both"/>
        <w:rPr>
          <w:rFonts w:cs="FrankRuehl"/>
          <w:sz w:val="20"/>
          <w:szCs w:val="22"/>
          <w:rtl/>
        </w:rPr>
      </w:pPr>
    </w:p>
    <w:p w:rsidR="00DF26AC" w:rsidRPr="002F548E" w:rsidP="009B2F9C">
      <w:pPr>
        <w:pStyle w:val="KOT4"/>
        <w:rPr>
          <w:rtl/>
        </w:rPr>
      </w:pPr>
      <w:bookmarkStart w:id="47" w:name="_Toc399053349"/>
      <w:bookmarkStart w:id="48" w:name="_Toc403642040"/>
      <w:r w:rsidRPr="002F548E">
        <w:rPr>
          <w:rFonts w:hint="cs"/>
          <w:rtl/>
        </w:rPr>
        <w:t>הפרת זכויות החולה המאושפז באופן מתמשך</w:t>
      </w:r>
      <w:bookmarkEnd w:id="47"/>
      <w:bookmarkEnd w:id="48"/>
    </w:p>
    <w:p w:rsidR="00DF26AC" w:rsidRPr="009B2F9C" w:rsidP="007501E6">
      <w:pPr>
        <w:pStyle w:val="ListParagraph"/>
        <w:numPr>
          <w:ilvl w:val="0"/>
          <w:numId w:val="6"/>
        </w:numPr>
        <w:spacing w:after="120" w:line="230" w:lineRule="exact"/>
        <w:ind w:left="360"/>
        <w:contextualSpacing w:val="0"/>
        <w:jc w:val="both"/>
        <w:rPr>
          <w:rFonts w:ascii="Times New Roman" w:hAnsi="Times New Roman" w:cs="FrankRuehl"/>
          <w:sz w:val="20"/>
          <w:rtl/>
        </w:rPr>
      </w:pPr>
      <w:r w:rsidRPr="009B2F9C">
        <w:rPr>
          <w:rFonts w:ascii="Times New Roman" w:hAnsi="Times New Roman" w:cs="FrankRuehl" w:hint="cs"/>
          <w:sz w:val="20"/>
          <w:rtl/>
        </w:rPr>
        <w:t>משרד</w:t>
      </w:r>
      <w:r w:rsidRPr="009B2F9C">
        <w:rPr>
          <w:rFonts w:ascii="Times New Roman" w:hAnsi="Times New Roman" w:cs="FrankRuehl"/>
          <w:sz w:val="20"/>
          <w:rtl/>
        </w:rPr>
        <w:t xml:space="preserve"> מבקר המדינה </w:t>
      </w:r>
      <w:r w:rsidRPr="009B2F9C">
        <w:rPr>
          <w:rFonts w:ascii="Times New Roman" w:hAnsi="Times New Roman" w:cs="FrankRuehl" w:hint="cs"/>
          <w:sz w:val="20"/>
          <w:rtl/>
        </w:rPr>
        <w:t>כבר העיר למשרד הבריאות בשנת 2011</w:t>
      </w:r>
      <w:r>
        <w:rPr>
          <w:rStyle w:val="FootnoteReference0"/>
          <w:rFonts w:ascii="Times New Roman" w:hAnsi="Times New Roman" w:cs="FrankRuehl"/>
          <w:sz w:val="20"/>
          <w:rtl/>
        </w:rPr>
        <w:footnoteReference w:id="81"/>
      </w:r>
      <w:r w:rsidRPr="009B2F9C">
        <w:rPr>
          <w:rFonts w:ascii="Times New Roman" w:hAnsi="Times New Roman" w:cs="FrankRuehl" w:hint="cs"/>
          <w:sz w:val="20"/>
          <w:rtl/>
        </w:rPr>
        <w:t xml:space="preserve"> ובשנת 2013, בין היתר, גם על סוגיית התיירות הרפואית</w:t>
      </w:r>
      <w:r>
        <w:rPr>
          <w:rStyle w:val="FootnoteReference0"/>
          <w:rFonts w:ascii="Times New Roman" w:hAnsi="Times New Roman" w:cs="FrankRuehl"/>
          <w:sz w:val="20"/>
          <w:rtl/>
        </w:rPr>
        <w:footnoteReference w:id="82"/>
      </w:r>
      <w:r w:rsidRPr="009B2F9C">
        <w:rPr>
          <w:rFonts w:ascii="Times New Roman" w:hAnsi="Times New Roman" w:cs="FrankRuehl" w:hint="cs"/>
          <w:sz w:val="20"/>
          <w:rtl/>
        </w:rPr>
        <w:t>: "שירותי התיירות הרפואית מבוססים במהותם על העדפה של חולים מסוימים ובכך נפגע עקרון השוויון... לנוכח מצוקת תשתיות האשפוז וכוח האדם, מידת הנזק של התיירות הרפואית לחולה תושב המדינה המטופל במערכת הרפואה הציבורית, גדולה מהתועלת הכלכלית לבית החולים והמדינה". עוד נאמר, כי "תיירי מרפא</w:t>
      </w:r>
      <w:r w:rsidRPr="009B2F9C">
        <w:rPr>
          <w:rFonts w:ascii="Times New Roman" w:hAnsi="Times New Roman" w:cs="FrankRuehl"/>
          <w:sz w:val="20"/>
          <w:rtl/>
        </w:rPr>
        <w:t xml:space="preserve"> אינם נדרשים להמתין לניתוח, ניתנת להם האפשרות לבחור את המנתח, הם נבדקים במכשירי </w:t>
      </w:r>
      <w:r w:rsidRPr="009B2F9C">
        <w:rPr>
          <w:rFonts w:ascii="Times New Roman" w:hAnsi="Times New Roman" w:cs="FrankRuehl" w:hint="cs"/>
          <w:sz w:val="20"/>
          <w:rtl/>
        </w:rPr>
        <w:t>דימות</w:t>
      </w:r>
      <w:r w:rsidRPr="009B2F9C">
        <w:rPr>
          <w:rFonts w:ascii="Times New Roman" w:hAnsi="Times New Roman" w:cs="FrankRuehl"/>
          <w:sz w:val="20"/>
          <w:rtl/>
        </w:rPr>
        <w:t xml:space="preserve"> ללא המתנה ומאושפזים בחדר פרטי</w:t>
      </w:r>
      <w:r w:rsidRPr="009B2F9C">
        <w:rPr>
          <w:rFonts w:ascii="Times New Roman" w:hAnsi="Times New Roman" w:cs="FrankRuehl" w:hint="cs"/>
          <w:sz w:val="20"/>
          <w:rtl/>
        </w:rPr>
        <w:t xml:space="preserve">... [עקב כך] </w:t>
      </w:r>
      <w:r w:rsidRPr="009B2F9C">
        <w:rPr>
          <w:rFonts w:ascii="Times New Roman" w:hAnsi="Times New Roman" w:cs="FrankRuehl"/>
          <w:sz w:val="20"/>
          <w:rtl/>
        </w:rPr>
        <w:t>חולים שאמורים להתאשפז במחלקות כירורגיות מאושפזים לעתים במחלקות פנימיות</w:t>
      </w:r>
      <w:r w:rsidRPr="009B2F9C">
        <w:rPr>
          <w:rFonts w:ascii="Times New Roman" w:hAnsi="Times New Roman" w:cs="FrankRuehl" w:hint="cs"/>
          <w:sz w:val="20"/>
          <w:rtl/>
        </w:rPr>
        <w:t>"</w:t>
      </w:r>
      <w:r>
        <w:rPr>
          <w:rStyle w:val="FootnoteReference0"/>
          <w:rFonts w:ascii="Times New Roman" w:hAnsi="Times New Roman" w:cs="FrankRuehl"/>
          <w:sz w:val="20"/>
          <w:rtl/>
        </w:rPr>
        <w:footnoteReference w:id="83"/>
      </w:r>
      <w:r w:rsidRPr="009B2F9C">
        <w:rPr>
          <w:rFonts w:ascii="Times New Roman" w:hAnsi="Times New Roman" w:cs="FrankRuehl" w:hint="cs"/>
          <w:sz w:val="20"/>
          <w:rtl/>
        </w:rPr>
        <w:t xml:space="preserve">. </w:t>
      </w:r>
    </w:p>
    <w:p w:rsidR="00DF26AC" w:rsidRPr="009B2F9C" w:rsidP="009B2F9C">
      <w:pPr>
        <w:spacing w:after="120" w:line="230" w:lineRule="exact"/>
        <w:ind w:left="340"/>
        <w:jc w:val="both"/>
        <w:rPr>
          <w:rFonts w:cs="FrankRuehl"/>
          <w:sz w:val="20"/>
          <w:szCs w:val="22"/>
          <w:rtl/>
        </w:rPr>
      </w:pPr>
      <w:r w:rsidRPr="009B2F9C">
        <w:rPr>
          <w:rFonts w:cs="FrankRuehl" w:hint="cs"/>
          <w:sz w:val="20"/>
          <w:szCs w:val="22"/>
          <w:rtl/>
        </w:rPr>
        <w:t>בשנת</w:t>
      </w:r>
      <w:r w:rsidRPr="009B2F9C">
        <w:rPr>
          <w:rFonts w:cs="FrankRuehl"/>
          <w:sz w:val="20"/>
          <w:szCs w:val="22"/>
          <w:rtl/>
        </w:rPr>
        <w:t xml:space="preserve"> 2013 הוציא המשרד </w:t>
      </w:r>
      <w:r w:rsidRPr="009B2F9C">
        <w:rPr>
          <w:rFonts w:cs="FrankRuehl" w:hint="cs"/>
          <w:sz w:val="20"/>
          <w:szCs w:val="22"/>
          <w:rtl/>
        </w:rPr>
        <w:t>הנחיות</w:t>
      </w:r>
      <w:r w:rsidRPr="009B2F9C">
        <w:rPr>
          <w:rFonts w:cs="FrankRuehl"/>
          <w:sz w:val="20"/>
          <w:szCs w:val="22"/>
          <w:rtl/>
        </w:rPr>
        <w:t xml:space="preserve"> בנושא "שירות פרטי במסגרת תיירות מרפא". </w:t>
      </w:r>
      <w:r w:rsidRPr="009B2F9C">
        <w:rPr>
          <w:rFonts w:cs="FrankRuehl" w:hint="cs"/>
          <w:sz w:val="20"/>
          <w:szCs w:val="22"/>
          <w:rtl/>
        </w:rPr>
        <w:t>בין היתר נאמר בו, כי הסוגיה נדונה בוועדה ציבורית שעתידה להגדיר את המדיניות וההנחיות בנושא</w:t>
      </w:r>
      <w:r>
        <w:rPr>
          <w:rStyle w:val="FootnoteReference0"/>
          <w:rFonts w:cs="FrankRuehl"/>
          <w:sz w:val="20"/>
          <w:szCs w:val="22"/>
          <w:rtl/>
        </w:rPr>
        <w:footnoteReference w:id="84"/>
      </w:r>
      <w:r w:rsidRPr="009B2F9C">
        <w:rPr>
          <w:rFonts w:cs="FrankRuehl" w:hint="cs"/>
          <w:sz w:val="20"/>
          <w:szCs w:val="22"/>
          <w:rtl/>
        </w:rPr>
        <w:t xml:space="preserve">. </w:t>
      </w:r>
    </w:p>
    <w:p w:rsidR="00DF26AC" w:rsidRPr="009B2F9C" w:rsidP="007501E6">
      <w:pPr>
        <w:pStyle w:val="ListParagraph"/>
        <w:numPr>
          <w:ilvl w:val="0"/>
          <w:numId w:val="6"/>
        </w:numPr>
        <w:spacing w:after="120" w:line="230" w:lineRule="exact"/>
        <w:ind w:left="360"/>
        <w:contextualSpacing w:val="0"/>
        <w:jc w:val="both"/>
        <w:rPr>
          <w:rFonts w:ascii="Times New Roman" w:hAnsi="Times New Roman" w:cs="FrankRuehl"/>
          <w:sz w:val="20"/>
          <w:rtl/>
        </w:rPr>
      </w:pPr>
      <w:r w:rsidRPr="009B2F9C">
        <w:rPr>
          <w:rFonts w:ascii="Times New Roman" w:hAnsi="Times New Roman" w:cs="FrankRuehl" w:hint="cs"/>
          <w:sz w:val="20"/>
          <w:rtl/>
        </w:rPr>
        <w:t>הבדיקה העלתה שגם בשנים 2013-2011 סיפקו בתי החולים שירותים אלה. בדוח ביקורת מנובמבר 2014 שהכינה החשבת הכללית במשרד האוצר</w:t>
      </w:r>
      <w:r>
        <w:rPr>
          <w:rStyle w:val="FootnoteReference0"/>
          <w:rFonts w:ascii="Times New Roman" w:hAnsi="Times New Roman" w:cs="FrankRuehl"/>
          <w:sz w:val="20"/>
          <w:rtl/>
        </w:rPr>
        <w:footnoteReference w:id="85"/>
      </w:r>
      <w:r w:rsidRPr="009B2F9C">
        <w:rPr>
          <w:rFonts w:ascii="Times New Roman" w:hAnsi="Times New Roman" w:cs="FrankRuehl"/>
          <w:sz w:val="20"/>
          <w:rtl/>
        </w:rPr>
        <w:t xml:space="preserve"> </w:t>
      </w:r>
      <w:r w:rsidRPr="009B2F9C">
        <w:rPr>
          <w:rFonts w:ascii="Times New Roman" w:hAnsi="Times New Roman" w:cs="FrankRuehl" w:hint="cs"/>
          <w:sz w:val="20"/>
          <w:rtl/>
        </w:rPr>
        <w:t xml:space="preserve">על פעילות חמישה בתי חולים ממשלתיים בתחום זה עלה, בין היתר, כי רופאים סיפקו שירותים רפואיים לתיירי מרפא בשעות הבוקר (ניתוחים, ייעוץ ובדיקות) אף שכאמור אסור לבצע פעילות זו לפני השעה 15.00, תיירי מרפא קיבלו קדימות לעומת תושבי ישראל מבחינת התורים שנקבעו להם ובתי החולים לא קיבלו מהתאגידים את כל הכספים שהיו צריכים להעביר אליהם. </w:t>
      </w:r>
    </w:p>
    <w:p w:rsidR="00DF26AC" w:rsidRPr="009B2F9C" w:rsidP="009B2F9C">
      <w:pPr>
        <w:spacing w:after="120" w:line="230" w:lineRule="exact"/>
        <w:ind w:left="340"/>
        <w:jc w:val="both"/>
        <w:rPr>
          <w:rFonts w:cs="FrankRuehl"/>
          <w:sz w:val="20"/>
          <w:szCs w:val="22"/>
          <w:rtl/>
        </w:rPr>
      </w:pPr>
      <w:r w:rsidRPr="009B2F9C">
        <w:rPr>
          <w:rFonts w:cs="FrankRuehl" w:hint="cs"/>
          <w:sz w:val="20"/>
          <w:szCs w:val="22"/>
          <w:rtl/>
        </w:rPr>
        <w:t>בתשובתו מינואר 2015 הסביר המרכז הרפואי תל אביב (איכילוב) למשרד מבקר המדינה שהכנסותיו מתיירות רפואית "מנוצלות לתוספת ולתפעול מיטות ביחידות קריטיות (אונקולוגיה וטיפול נמרץ)" ולביצוע ניתוחים רבים של תושבי ישראל בשעות אחר הצהריים - דהיינו לקיצור תורים. המרכז ציין כי לפי נתוני משרד הבריאות התורים במרכז הרפואי תל אביב לניתוחים של תושבי ישראל הם מהקצרים במערכת הבריאות.</w:t>
      </w:r>
    </w:p>
    <w:p w:rsidR="00DF26AC" w:rsidRPr="009B2F9C" w:rsidP="007501E6">
      <w:pPr>
        <w:pStyle w:val="ListParagraph"/>
        <w:numPr>
          <w:ilvl w:val="0"/>
          <w:numId w:val="6"/>
        </w:numPr>
        <w:spacing w:after="240" w:line="230" w:lineRule="exact"/>
        <w:ind w:left="360"/>
        <w:contextualSpacing w:val="0"/>
        <w:jc w:val="both"/>
        <w:rPr>
          <w:rFonts w:ascii="Times New Roman" w:hAnsi="Times New Roman" w:cs="FrankRuehl"/>
          <w:sz w:val="20"/>
          <w:rtl/>
        </w:rPr>
      </w:pPr>
      <w:r w:rsidRPr="009B2F9C">
        <w:rPr>
          <w:rFonts w:ascii="Times New Roman" w:hAnsi="Times New Roman" w:cs="FrankRuehl" w:hint="cs"/>
          <w:sz w:val="20"/>
          <w:rtl/>
        </w:rPr>
        <w:t>ב</w:t>
      </w:r>
      <w:r w:rsidR="00C1212D">
        <w:rPr>
          <w:rFonts w:ascii="Times New Roman" w:hAnsi="Times New Roman" w:cs="FrankRuehl"/>
          <w:sz w:val="20"/>
          <w:rtl/>
        </w:rPr>
        <w:t>יוני 2014</w:t>
      </w:r>
      <w:r w:rsidRPr="009B2F9C">
        <w:rPr>
          <w:rFonts w:ascii="Times New Roman" w:hAnsi="Times New Roman" w:cs="FrankRuehl"/>
          <w:sz w:val="20"/>
          <w:rtl/>
        </w:rPr>
        <w:t xml:space="preserve"> </w:t>
      </w:r>
      <w:r w:rsidRPr="009B2F9C">
        <w:rPr>
          <w:rFonts w:ascii="Times New Roman" w:hAnsi="Times New Roman" w:cs="FrankRuehl" w:hint="cs"/>
          <w:sz w:val="20"/>
          <w:rtl/>
        </w:rPr>
        <w:t xml:space="preserve">פרסמה </w:t>
      </w:r>
      <w:r w:rsidRPr="009B2F9C">
        <w:rPr>
          <w:rFonts w:ascii="Times New Roman" w:hAnsi="Times New Roman" w:cs="FrankRuehl"/>
          <w:sz w:val="20"/>
          <w:rtl/>
        </w:rPr>
        <w:t>ועדת גרמן</w:t>
      </w:r>
      <w:r w:rsidRPr="009B2F9C">
        <w:rPr>
          <w:rFonts w:ascii="Times New Roman" w:hAnsi="Times New Roman" w:cs="FrankRuehl" w:hint="cs"/>
          <w:sz w:val="20"/>
          <w:rtl/>
        </w:rPr>
        <w:t xml:space="preserve"> את המלצותיה </w:t>
      </w:r>
      <w:r w:rsidRPr="009B2F9C">
        <w:rPr>
          <w:rFonts w:ascii="Times New Roman" w:hAnsi="Times New Roman" w:cs="FrankRuehl"/>
          <w:sz w:val="20"/>
          <w:rtl/>
        </w:rPr>
        <w:t>לחיזוק מערכת הבריאות הציבורית</w:t>
      </w:r>
      <w:r w:rsidRPr="009B2F9C">
        <w:rPr>
          <w:rFonts w:ascii="Times New Roman" w:hAnsi="Times New Roman" w:cs="FrankRuehl" w:hint="cs"/>
          <w:sz w:val="20"/>
          <w:rtl/>
        </w:rPr>
        <w:t xml:space="preserve">. ההמלצות כללו כמה וכמה כללים גם לגבי הסדר התיירות הרפואית. למשל, הוועדה המליצה כי </w:t>
      </w:r>
      <w:r w:rsidRPr="009B2F9C">
        <w:rPr>
          <w:rFonts w:ascii="Times New Roman" w:hAnsi="Times New Roman" w:cs="FrankRuehl"/>
          <w:sz w:val="20"/>
          <w:rtl/>
        </w:rPr>
        <w:t xml:space="preserve">הזמנת תייר רפואי לארץ תתאפשר רק אם </w:t>
      </w:r>
      <w:r w:rsidRPr="009B2F9C">
        <w:rPr>
          <w:rFonts w:ascii="Times New Roman" w:hAnsi="Times New Roman" w:cs="FrankRuehl" w:hint="cs"/>
          <w:sz w:val="20"/>
          <w:rtl/>
        </w:rPr>
        <w:t>התפוסה</w:t>
      </w:r>
      <w:r w:rsidRPr="009B2F9C">
        <w:rPr>
          <w:rFonts w:ascii="Times New Roman" w:hAnsi="Times New Roman" w:cs="FrankRuehl"/>
          <w:sz w:val="20"/>
          <w:rtl/>
        </w:rPr>
        <w:t xml:space="preserve"> </w:t>
      </w:r>
      <w:r w:rsidRPr="009B2F9C">
        <w:rPr>
          <w:rFonts w:ascii="Times New Roman" w:hAnsi="Times New Roman" w:cs="FrankRuehl" w:hint="cs"/>
          <w:sz w:val="20"/>
          <w:rtl/>
        </w:rPr>
        <w:t>של</w:t>
      </w:r>
      <w:r w:rsidRPr="009B2F9C">
        <w:rPr>
          <w:rFonts w:ascii="Times New Roman" w:hAnsi="Times New Roman" w:cs="FrankRuehl"/>
          <w:sz w:val="20"/>
          <w:rtl/>
        </w:rPr>
        <w:t xml:space="preserve"> בית החולים </w:t>
      </w:r>
      <w:r w:rsidRPr="009B2F9C">
        <w:rPr>
          <w:rFonts w:ascii="Times New Roman" w:hAnsi="Times New Roman" w:cs="FrankRuehl" w:hint="cs"/>
          <w:sz w:val="20"/>
          <w:rtl/>
        </w:rPr>
        <w:t>תאפשר</w:t>
      </w:r>
      <w:r w:rsidRPr="009B2F9C">
        <w:rPr>
          <w:rFonts w:ascii="Times New Roman" w:hAnsi="Times New Roman" w:cs="FrankRuehl"/>
          <w:sz w:val="20"/>
          <w:rtl/>
        </w:rPr>
        <w:t xml:space="preserve"> מתן טיפול ראוי </w:t>
      </w:r>
      <w:r w:rsidRPr="009B2F9C">
        <w:rPr>
          <w:rFonts w:ascii="Times New Roman" w:hAnsi="Times New Roman" w:cs="FrankRuehl" w:hint="cs"/>
          <w:sz w:val="20"/>
          <w:rtl/>
        </w:rPr>
        <w:t>ל</w:t>
      </w:r>
      <w:r w:rsidRPr="009B2F9C">
        <w:rPr>
          <w:rFonts w:ascii="Times New Roman" w:hAnsi="Times New Roman" w:cs="FrankRuehl"/>
          <w:sz w:val="20"/>
          <w:rtl/>
        </w:rPr>
        <w:t>ישראלים</w:t>
      </w:r>
      <w:r w:rsidRPr="009B2F9C">
        <w:rPr>
          <w:rFonts w:ascii="Times New Roman" w:hAnsi="Times New Roman" w:cs="FrankRuehl" w:hint="cs"/>
          <w:sz w:val="20"/>
          <w:rtl/>
        </w:rPr>
        <w:t xml:space="preserve">; </w:t>
      </w:r>
      <w:r w:rsidRPr="009B2F9C">
        <w:rPr>
          <w:rFonts w:ascii="Times New Roman" w:hAnsi="Times New Roman" w:cs="FrankRuehl"/>
          <w:sz w:val="20"/>
          <w:rtl/>
        </w:rPr>
        <w:t xml:space="preserve">תיירים רפואיים </w:t>
      </w:r>
      <w:r w:rsidRPr="009B2F9C">
        <w:rPr>
          <w:rFonts w:ascii="Times New Roman" w:hAnsi="Times New Roman" w:cs="FrankRuehl" w:hint="cs"/>
          <w:sz w:val="20"/>
          <w:rtl/>
        </w:rPr>
        <w:t xml:space="preserve">יטופלו רק </w:t>
      </w:r>
      <w:r w:rsidRPr="009B2F9C">
        <w:rPr>
          <w:rFonts w:ascii="Times New Roman" w:hAnsi="Times New Roman" w:cs="FrankRuehl"/>
          <w:sz w:val="20"/>
          <w:rtl/>
        </w:rPr>
        <w:t>אחרי שעות הפעילות הרגילות של בית החולים</w:t>
      </w:r>
      <w:r w:rsidRPr="009B2F9C">
        <w:rPr>
          <w:rFonts w:ascii="Times New Roman" w:hAnsi="Times New Roman" w:cs="FrankRuehl" w:hint="cs"/>
          <w:sz w:val="20"/>
          <w:rtl/>
        </w:rPr>
        <w:t>;</w:t>
      </w:r>
      <w:r w:rsidRPr="009B2F9C">
        <w:rPr>
          <w:rFonts w:ascii="Times New Roman" w:hAnsi="Times New Roman" w:cs="FrankRuehl"/>
          <w:sz w:val="20"/>
          <w:rtl/>
        </w:rPr>
        <w:t xml:space="preserve"> הנהל</w:t>
      </w:r>
      <w:r w:rsidRPr="009B2F9C">
        <w:rPr>
          <w:rFonts w:ascii="Times New Roman" w:hAnsi="Times New Roman" w:cs="FrankRuehl" w:hint="cs"/>
          <w:sz w:val="20"/>
          <w:rtl/>
        </w:rPr>
        <w:t>ת בית החולים</w:t>
      </w:r>
      <w:r w:rsidRPr="009B2F9C">
        <w:rPr>
          <w:rFonts w:ascii="Times New Roman" w:hAnsi="Times New Roman" w:cs="FrankRuehl"/>
          <w:sz w:val="20"/>
          <w:rtl/>
        </w:rPr>
        <w:t xml:space="preserve"> </w:t>
      </w:r>
      <w:r w:rsidRPr="009B2F9C">
        <w:rPr>
          <w:rFonts w:ascii="Times New Roman" w:hAnsi="Times New Roman" w:cs="FrankRuehl" w:hint="cs"/>
          <w:sz w:val="20"/>
          <w:rtl/>
        </w:rPr>
        <w:t xml:space="preserve">תהיה אחראית </w:t>
      </w:r>
      <w:r w:rsidRPr="009B2F9C">
        <w:rPr>
          <w:rFonts w:ascii="Times New Roman" w:hAnsi="Times New Roman" w:cs="FrankRuehl"/>
          <w:sz w:val="20"/>
          <w:rtl/>
        </w:rPr>
        <w:t>להבטיח לחול</w:t>
      </w:r>
      <w:r w:rsidRPr="009B2F9C">
        <w:rPr>
          <w:rFonts w:ascii="Times New Roman" w:hAnsi="Times New Roman" w:cs="FrankRuehl" w:hint="cs"/>
          <w:sz w:val="20"/>
          <w:rtl/>
        </w:rPr>
        <w:t>ים</w:t>
      </w:r>
      <w:r w:rsidRPr="009B2F9C">
        <w:rPr>
          <w:rFonts w:ascii="Times New Roman" w:hAnsi="Times New Roman" w:cs="FrankRuehl"/>
          <w:sz w:val="20"/>
          <w:rtl/>
        </w:rPr>
        <w:t xml:space="preserve"> ישראלי</w:t>
      </w:r>
      <w:r w:rsidRPr="009B2F9C">
        <w:rPr>
          <w:rFonts w:ascii="Times New Roman" w:hAnsi="Times New Roman" w:cs="FrankRuehl" w:hint="cs"/>
          <w:sz w:val="20"/>
          <w:rtl/>
        </w:rPr>
        <w:t>ם</w:t>
      </w:r>
      <w:r w:rsidRPr="009B2F9C">
        <w:rPr>
          <w:rFonts w:ascii="Times New Roman" w:hAnsi="Times New Roman" w:cs="FrankRuehl"/>
          <w:sz w:val="20"/>
          <w:rtl/>
        </w:rPr>
        <w:t xml:space="preserve"> </w:t>
      </w:r>
      <w:r w:rsidRPr="009B2F9C">
        <w:rPr>
          <w:rFonts w:ascii="Times New Roman" w:hAnsi="Times New Roman" w:cs="FrankRuehl" w:hint="cs"/>
          <w:sz w:val="20"/>
          <w:rtl/>
        </w:rPr>
        <w:t xml:space="preserve">קדימות מבחינת הזכות לנצל את כל שירותי בית החולים, ובכלל זה מיטות האשפוז; </w:t>
      </w:r>
      <w:r w:rsidRPr="009B2F9C">
        <w:rPr>
          <w:rFonts w:ascii="Times New Roman" w:hAnsi="Times New Roman" w:cs="FrankRuehl"/>
          <w:sz w:val="20"/>
          <w:rtl/>
        </w:rPr>
        <w:t xml:space="preserve">כל הרווחים מפעילות </w:t>
      </w:r>
      <w:r w:rsidRPr="009B2F9C">
        <w:rPr>
          <w:rFonts w:ascii="Times New Roman" w:hAnsi="Times New Roman" w:cs="FrankRuehl" w:hint="cs"/>
          <w:sz w:val="20"/>
          <w:rtl/>
        </w:rPr>
        <w:t>ה</w:t>
      </w:r>
      <w:r w:rsidRPr="009B2F9C">
        <w:rPr>
          <w:rFonts w:ascii="Times New Roman" w:hAnsi="Times New Roman" w:cs="FrankRuehl"/>
          <w:sz w:val="20"/>
          <w:rtl/>
        </w:rPr>
        <w:t xml:space="preserve">תיירות </w:t>
      </w:r>
      <w:r w:rsidRPr="009B2F9C">
        <w:rPr>
          <w:rFonts w:ascii="Times New Roman" w:hAnsi="Times New Roman" w:cs="FrankRuehl" w:hint="cs"/>
          <w:sz w:val="20"/>
          <w:rtl/>
        </w:rPr>
        <w:t>ה</w:t>
      </w:r>
      <w:r w:rsidRPr="009B2F9C">
        <w:rPr>
          <w:rFonts w:ascii="Times New Roman" w:hAnsi="Times New Roman" w:cs="FrankRuehl"/>
          <w:sz w:val="20"/>
          <w:rtl/>
        </w:rPr>
        <w:t xml:space="preserve">רפואית </w:t>
      </w:r>
      <w:r w:rsidRPr="009B2F9C">
        <w:rPr>
          <w:rFonts w:ascii="Times New Roman" w:hAnsi="Times New Roman" w:cs="FrankRuehl" w:hint="cs"/>
          <w:sz w:val="20"/>
          <w:rtl/>
        </w:rPr>
        <w:t>יוקצו</w:t>
      </w:r>
      <w:r w:rsidRPr="009B2F9C">
        <w:rPr>
          <w:rFonts w:ascii="Times New Roman" w:hAnsi="Times New Roman" w:cs="FrankRuehl"/>
          <w:sz w:val="20"/>
          <w:rtl/>
        </w:rPr>
        <w:t xml:space="preserve"> לבית החולים </w:t>
      </w:r>
      <w:r w:rsidRPr="009B2F9C">
        <w:rPr>
          <w:rFonts w:ascii="Times New Roman" w:hAnsi="Times New Roman" w:cs="FrankRuehl" w:hint="cs"/>
          <w:sz w:val="20"/>
          <w:rtl/>
        </w:rPr>
        <w:t>לטיפול</w:t>
      </w:r>
      <w:r w:rsidRPr="009B2F9C">
        <w:rPr>
          <w:rFonts w:ascii="Times New Roman" w:hAnsi="Times New Roman" w:cs="FrankRuehl"/>
          <w:sz w:val="20"/>
          <w:rtl/>
        </w:rPr>
        <w:t xml:space="preserve"> </w:t>
      </w:r>
      <w:r w:rsidRPr="009B2F9C">
        <w:rPr>
          <w:rFonts w:ascii="Times New Roman" w:hAnsi="Times New Roman" w:cs="FrankRuehl" w:hint="cs"/>
          <w:sz w:val="20"/>
          <w:rtl/>
        </w:rPr>
        <w:t>ב</w:t>
      </w:r>
      <w:r w:rsidRPr="009B2F9C">
        <w:rPr>
          <w:rFonts w:ascii="Times New Roman" w:hAnsi="Times New Roman" w:cs="FrankRuehl"/>
          <w:sz w:val="20"/>
          <w:rtl/>
        </w:rPr>
        <w:t>מטופל</w:t>
      </w:r>
      <w:r w:rsidRPr="009B2F9C">
        <w:rPr>
          <w:rFonts w:ascii="Times New Roman" w:hAnsi="Times New Roman" w:cs="FrankRuehl" w:hint="cs"/>
          <w:sz w:val="20"/>
          <w:rtl/>
        </w:rPr>
        <w:t>ים</w:t>
      </w:r>
      <w:r w:rsidRPr="009B2F9C">
        <w:rPr>
          <w:rFonts w:ascii="Times New Roman" w:hAnsi="Times New Roman" w:cs="FrankRuehl"/>
          <w:sz w:val="20"/>
          <w:rtl/>
        </w:rPr>
        <w:t xml:space="preserve"> הישראלי</w:t>
      </w:r>
      <w:r w:rsidRPr="009B2F9C">
        <w:rPr>
          <w:rFonts w:ascii="Times New Roman" w:hAnsi="Times New Roman" w:cs="FrankRuehl" w:hint="cs"/>
          <w:sz w:val="20"/>
          <w:rtl/>
        </w:rPr>
        <w:t>ם</w:t>
      </w:r>
      <w:r w:rsidRPr="009B2F9C">
        <w:rPr>
          <w:rFonts w:ascii="Times New Roman" w:hAnsi="Times New Roman" w:cs="FrankRuehl"/>
          <w:sz w:val="20"/>
          <w:rtl/>
        </w:rPr>
        <w:t>.</w:t>
      </w:r>
    </w:p>
    <w:p w:rsidR="00DF26AC" w:rsidRPr="009B2F9C" w:rsidP="006B260E">
      <w:pPr>
        <w:pStyle w:val="RESHET"/>
        <w:rPr>
          <w:rtl/>
        </w:rPr>
      </w:pPr>
      <w:r w:rsidRPr="009B2F9C">
        <w:rPr>
          <w:rFonts w:hint="cs"/>
          <w:rtl/>
        </w:rPr>
        <w:t>על משרד הבריאות לפרסם בהקדם נוהל שיסדיר את מתן שירותי התיירות הרפואית בכל בתי החולים, כדי לוודא שזכויות החולה וכבודו לא ייפגעו עקב מתן שירותי התיירות הרפואית.</w:t>
      </w:r>
    </w:p>
    <w:p w:rsidR="00DF26AC" w:rsidRPr="009B2F9C" w:rsidP="009B2F9C">
      <w:pPr>
        <w:spacing w:after="120" w:line="230" w:lineRule="exact"/>
        <w:jc w:val="both"/>
        <w:rPr>
          <w:rFonts w:cs="FrankRuehl"/>
          <w:sz w:val="20"/>
          <w:szCs w:val="22"/>
          <w:rtl/>
        </w:rPr>
      </w:pPr>
    </w:p>
    <w:p w:rsidR="00DF26AC" w:rsidRPr="009B2F9C" w:rsidP="009B2F9C">
      <w:pPr>
        <w:spacing w:after="120" w:line="230" w:lineRule="exact"/>
        <w:jc w:val="both"/>
        <w:rPr>
          <w:rFonts w:cs="FrankRuehl"/>
          <w:sz w:val="20"/>
          <w:szCs w:val="22"/>
          <w:rtl/>
        </w:rPr>
      </w:pPr>
    </w:p>
    <w:p w:rsidR="00DF26AC" w:rsidRPr="009158C7" w:rsidP="009B2F9C">
      <w:pPr>
        <w:pStyle w:val="KOT2"/>
        <w:rPr>
          <w:rtl/>
        </w:rPr>
      </w:pPr>
      <w:bookmarkStart w:id="49" w:name="_Toc403642042"/>
      <w:bookmarkEnd w:id="45"/>
      <w:bookmarkEnd w:id="46"/>
      <w:r>
        <w:rPr>
          <w:rFonts w:hint="cs"/>
          <w:rtl/>
        </w:rPr>
        <w:t>סביבה נקייה במרחב האשפוז והטיפול בבתי החולים</w:t>
      </w:r>
    </w:p>
    <w:p w:rsidR="00DF26AC" w:rsidRPr="009B2F9C" w:rsidP="009B2F9C">
      <w:pPr>
        <w:spacing w:after="120" w:line="230" w:lineRule="exact"/>
        <w:jc w:val="both"/>
        <w:rPr>
          <w:rFonts w:cs="FrankRuehl"/>
          <w:sz w:val="20"/>
          <w:szCs w:val="22"/>
          <w:rtl/>
        </w:rPr>
      </w:pPr>
      <w:r w:rsidRPr="009B2F9C">
        <w:rPr>
          <w:rFonts w:cs="FrankRuehl" w:hint="cs"/>
          <w:sz w:val="20"/>
          <w:szCs w:val="22"/>
          <w:rtl/>
        </w:rPr>
        <w:t>סביבה נקייה חיונית למניעת זיהומים, ולפיכך היא בבחינת הכרח בבתי החולים. זלזול בצורך בניקיון וסביבה מזוהמת גורמים לפגיעה בזכויות החולה המאושפז ואף בכבודו.</w:t>
      </w:r>
    </w:p>
    <w:p w:rsidR="00DF26AC" w:rsidRPr="009B2F9C" w:rsidP="009B2F9C">
      <w:pPr>
        <w:spacing w:after="120" w:line="230" w:lineRule="exact"/>
        <w:jc w:val="both"/>
        <w:rPr>
          <w:rFonts w:cs="FrankRuehl"/>
          <w:sz w:val="20"/>
          <w:szCs w:val="22"/>
          <w:rtl/>
        </w:rPr>
      </w:pPr>
    </w:p>
    <w:p w:rsidR="00DF26AC" w:rsidRPr="009B2F9C" w:rsidP="009B2F9C">
      <w:pPr>
        <w:spacing w:after="120" w:line="230" w:lineRule="exact"/>
        <w:jc w:val="both"/>
        <w:rPr>
          <w:rFonts w:cs="FrankRuehl"/>
          <w:sz w:val="20"/>
          <w:szCs w:val="22"/>
          <w:rtl/>
        </w:rPr>
      </w:pPr>
    </w:p>
    <w:p w:rsidR="00DF26AC" w:rsidP="009B2F9C">
      <w:pPr>
        <w:pStyle w:val="KOT4"/>
        <w:rPr>
          <w:rtl/>
        </w:rPr>
      </w:pPr>
      <w:bookmarkStart w:id="50" w:name="_Toc399053362"/>
      <w:r w:rsidRPr="00DF26AC">
        <w:rPr>
          <w:rFonts w:eastAsia="Calibri" w:hint="eastAsia"/>
          <w:rtl/>
        </w:rPr>
        <w:t>הניקיון</w:t>
      </w:r>
      <w:r w:rsidRPr="00DF26AC">
        <w:rPr>
          <w:rFonts w:eastAsia="Calibri"/>
          <w:rtl/>
        </w:rPr>
        <w:t xml:space="preserve"> </w:t>
      </w:r>
      <w:r w:rsidRPr="00DF26AC">
        <w:rPr>
          <w:rFonts w:eastAsia="Calibri" w:hint="eastAsia"/>
          <w:rtl/>
        </w:rPr>
        <w:t>במחלקות</w:t>
      </w:r>
      <w:bookmarkEnd w:id="50"/>
    </w:p>
    <w:p w:rsidR="00DF26AC" w:rsidRPr="009B2F9C" w:rsidP="007501E6">
      <w:pPr>
        <w:pStyle w:val="ListParagraph"/>
        <w:numPr>
          <w:ilvl w:val="0"/>
          <w:numId w:val="9"/>
        </w:numPr>
        <w:spacing w:after="120" w:line="230" w:lineRule="exact"/>
        <w:ind w:left="360"/>
        <w:contextualSpacing w:val="0"/>
        <w:jc w:val="both"/>
        <w:rPr>
          <w:rFonts w:ascii="Times New Roman" w:hAnsi="Times New Roman" w:cs="FrankRuehl"/>
          <w:sz w:val="20"/>
          <w:rtl/>
        </w:rPr>
      </w:pPr>
      <w:r w:rsidRPr="009B2F9C">
        <w:rPr>
          <w:rFonts w:ascii="Times New Roman" w:hAnsi="Times New Roman" w:cs="FrankRuehl" w:hint="cs"/>
          <w:sz w:val="20"/>
          <w:rtl/>
        </w:rPr>
        <w:t xml:space="preserve">במהלך הביקורת נצפה בכמה מחלקות פנימיות ובכמה מלר"דים לכלוך בסביבת החולים בשעות שונות ביממה. יצוין במיוחד הלכלוך שנצבר בשעות הערב והלילה, שבהן לא פועלים צוותי ניקיון במרבית המחלקות. אחד מבתי החולים מסר למשרד מבקר המדינה, כי בשעות הערב המאוחרות ובשעות הלילה מנקים עובדי הניקיון רק בכמה מחלקות (חדרי לידה, ניתוח ומיון) ועל אף שמלבדם עובדים גם תורני ניקיון, הניקוי אינו נעשה מיד, ולעתים נדרשת מעורבות של ההנהלה כדי לוודא שעובדת ניקיון תגיע לנקות. גם בדוחות הבקרה שערך משרד הבריאות עלו ליקויים בתחום הניקיון </w:t>
      </w:r>
      <w:r w:rsidRPr="009B2F9C">
        <w:rPr>
          <w:rFonts w:ascii="Times New Roman" w:hAnsi="Times New Roman" w:cs="FrankRuehl"/>
          <w:sz w:val="20"/>
          <w:rtl/>
        </w:rPr>
        <w:t xml:space="preserve">במחלקות </w:t>
      </w:r>
      <w:r w:rsidRPr="009B2F9C">
        <w:rPr>
          <w:rFonts w:ascii="Times New Roman" w:hAnsi="Times New Roman" w:cs="FrankRuehl" w:hint="cs"/>
          <w:sz w:val="20"/>
          <w:rtl/>
        </w:rPr>
        <w:t>ה</w:t>
      </w:r>
      <w:r w:rsidRPr="009B2F9C">
        <w:rPr>
          <w:rFonts w:ascii="Times New Roman" w:hAnsi="Times New Roman" w:cs="FrankRuehl"/>
          <w:sz w:val="20"/>
          <w:rtl/>
        </w:rPr>
        <w:t>אשפוז</w:t>
      </w:r>
      <w:r w:rsidRPr="009B2F9C">
        <w:rPr>
          <w:rFonts w:ascii="Times New Roman" w:hAnsi="Times New Roman" w:cs="FrankRuehl" w:hint="cs"/>
          <w:sz w:val="20"/>
          <w:rtl/>
        </w:rPr>
        <w:t xml:space="preserve">, </w:t>
      </w:r>
      <w:r w:rsidRPr="009B2F9C">
        <w:rPr>
          <w:rFonts w:ascii="Times New Roman" w:hAnsi="Times New Roman" w:cs="FrankRuehl"/>
          <w:sz w:val="20"/>
          <w:rtl/>
        </w:rPr>
        <w:t>במח</w:t>
      </w:r>
      <w:r w:rsidRPr="009B2F9C">
        <w:rPr>
          <w:rFonts w:ascii="Times New Roman" w:hAnsi="Times New Roman" w:cs="FrankRuehl" w:hint="cs"/>
          <w:sz w:val="20"/>
          <w:rtl/>
        </w:rPr>
        <w:t>לקת</w:t>
      </w:r>
      <w:r w:rsidRPr="009B2F9C">
        <w:rPr>
          <w:rFonts w:ascii="Times New Roman" w:hAnsi="Times New Roman" w:cs="FrankRuehl"/>
          <w:sz w:val="20"/>
          <w:rtl/>
        </w:rPr>
        <w:t xml:space="preserve"> שיקום ובמטבח</w:t>
      </w:r>
      <w:r w:rsidRPr="009B2F9C">
        <w:rPr>
          <w:rFonts w:ascii="Times New Roman" w:hAnsi="Times New Roman" w:cs="FrankRuehl" w:hint="cs"/>
          <w:sz w:val="20"/>
          <w:rtl/>
        </w:rPr>
        <w:t>. בבית חולים אחד אף מדובר ב</w:t>
      </w:r>
      <w:r w:rsidRPr="009B2F9C">
        <w:rPr>
          <w:rFonts w:ascii="Times New Roman" w:hAnsi="Times New Roman" w:cs="FrankRuehl"/>
          <w:sz w:val="20"/>
          <w:rtl/>
        </w:rPr>
        <w:t>בעיה מתמשכת שהחמירה</w:t>
      </w:r>
      <w:r w:rsidRPr="009B2F9C">
        <w:rPr>
          <w:rFonts w:ascii="Times New Roman" w:hAnsi="Times New Roman" w:cs="FrankRuehl" w:hint="cs"/>
          <w:sz w:val="20"/>
          <w:rtl/>
        </w:rPr>
        <w:t xml:space="preserve">. </w:t>
      </w:r>
    </w:p>
    <w:p w:rsidR="00DF26AC" w:rsidRPr="009B2F9C" w:rsidP="007501E6">
      <w:pPr>
        <w:pStyle w:val="ListParagraph"/>
        <w:numPr>
          <w:ilvl w:val="0"/>
          <w:numId w:val="9"/>
        </w:numPr>
        <w:spacing w:after="120" w:line="230" w:lineRule="exact"/>
        <w:ind w:left="360"/>
        <w:contextualSpacing w:val="0"/>
        <w:jc w:val="both"/>
        <w:rPr>
          <w:rFonts w:ascii="Times New Roman" w:hAnsi="Times New Roman" w:cs="FrankRuehl"/>
          <w:sz w:val="20"/>
          <w:rtl/>
        </w:rPr>
      </w:pPr>
      <w:r w:rsidRPr="009B2F9C">
        <w:rPr>
          <w:rStyle w:val="Heading5Char"/>
          <w:rFonts w:ascii="Times New Roman" w:hAnsi="Times New Roman" w:cs="FrankRuehl" w:hint="eastAsia"/>
          <w:spacing w:val="40"/>
          <w:sz w:val="20"/>
          <w:szCs w:val="22"/>
          <w:rtl/>
        </w:rPr>
        <w:t>רימות</w:t>
      </w:r>
      <w:r w:rsidRPr="009B2F9C">
        <w:rPr>
          <w:rStyle w:val="Heading5Char"/>
          <w:rFonts w:ascii="Times New Roman" w:hAnsi="Times New Roman" w:cs="FrankRuehl"/>
          <w:spacing w:val="40"/>
          <w:sz w:val="20"/>
          <w:szCs w:val="22"/>
          <w:rtl/>
        </w:rPr>
        <w:t xml:space="preserve"> על גופ</w:t>
      </w:r>
      <w:r w:rsidRPr="009B2F9C">
        <w:rPr>
          <w:rStyle w:val="Heading5Char"/>
          <w:rFonts w:ascii="Times New Roman" w:hAnsi="Times New Roman" w:cs="FrankRuehl" w:hint="eastAsia"/>
          <w:spacing w:val="40"/>
          <w:sz w:val="20"/>
          <w:szCs w:val="22"/>
          <w:rtl/>
        </w:rPr>
        <w:t>ו</w:t>
      </w:r>
      <w:r w:rsidRPr="009B2F9C">
        <w:rPr>
          <w:rStyle w:val="Heading5Char"/>
          <w:rFonts w:ascii="Times New Roman" w:hAnsi="Times New Roman" w:cs="FrankRuehl"/>
          <w:spacing w:val="40"/>
          <w:sz w:val="20"/>
          <w:szCs w:val="22"/>
          <w:rtl/>
        </w:rPr>
        <w:t xml:space="preserve"> של חולה</w:t>
      </w:r>
      <w:r w:rsidRPr="009B2F9C">
        <w:rPr>
          <w:rStyle w:val="Heading4Char"/>
          <w:rFonts w:ascii="Times New Roman" w:hAnsi="Times New Roman" w:cs="FrankRuehl"/>
          <w:sz w:val="20"/>
          <w:szCs w:val="22"/>
          <w:rtl/>
        </w:rPr>
        <w:t xml:space="preserve">: </w:t>
      </w:r>
      <w:r w:rsidRPr="009B2F9C">
        <w:rPr>
          <w:rFonts w:ascii="Times New Roman" w:hAnsi="Times New Roman" w:cs="FrankRuehl" w:hint="cs"/>
          <w:sz w:val="20"/>
          <w:rtl/>
        </w:rPr>
        <w:t xml:space="preserve">בשנת 2014 התגלה מקרה חריג של רימות על צוואר חולה באחד מבתי החולים. </w:t>
      </w:r>
    </w:p>
    <w:p w:rsidR="00DF26AC" w:rsidRPr="009B2F9C" w:rsidP="009B2F9C">
      <w:pPr>
        <w:spacing w:after="120" w:line="230" w:lineRule="exact"/>
        <w:ind w:left="340"/>
        <w:jc w:val="both"/>
        <w:rPr>
          <w:rFonts w:cs="FrankRuehl"/>
          <w:sz w:val="20"/>
          <w:szCs w:val="22"/>
          <w:rtl/>
        </w:rPr>
      </w:pPr>
      <w:r w:rsidRPr="009B2F9C">
        <w:rPr>
          <w:rFonts w:cs="FrankRuehl" w:hint="cs"/>
          <w:sz w:val="20"/>
          <w:szCs w:val="22"/>
          <w:rtl/>
        </w:rPr>
        <w:t xml:space="preserve">הנהלת בית החולים הסבירה לעורכי הביקורת כי "לא מדובר פה בכל הזנחה" ואולם היא לא המציאה כל מסמך שמתעד בדיקה שעשתה בנושא כדי לעמוד על הסיבה למקרה, או החלטות שקיבלה, הן לגבי הנושאים באחריות לכך והן לגבי האמצעים שבכוונתה לנקוט למניעת הישנות המקרה. </w:t>
      </w:r>
    </w:p>
    <w:p w:rsidR="00C1212D" w:rsidP="00C1212D">
      <w:pPr>
        <w:spacing w:after="120" w:line="230" w:lineRule="exact"/>
        <w:jc w:val="both"/>
        <w:rPr>
          <w:rFonts w:cs="FrankRuehl"/>
          <w:sz w:val="20"/>
          <w:szCs w:val="22"/>
          <w:rtl/>
        </w:rPr>
      </w:pPr>
      <w:bookmarkStart w:id="51" w:name="_Toc399053363"/>
    </w:p>
    <w:p w:rsidR="00C1212D" w:rsidRPr="009B2F9C" w:rsidP="00C1212D">
      <w:pPr>
        <w:spacing w:after="120" w:line="230" w:lineRule="exact"/>
        <w:jc w:val="both"/>
        <w:rPr>
          <w:rFonts w:cs="FrankRuehl"/>
          <w:sz w:val="20"/>
          <w:szCs w:val="22"/>
          <w:rtl/>
        </w:rPr>
      </w:pPr>
    </w:p>
    <w:p w:rsidR="00DF26AC" w:rsidRPr="00DF26AC" w:rsidP="009B2F9C">
      <w:pPr>
        <w:pStyle w:val="KOT4"/>
        <w:rPr>
          <w:rFonts w:eastAsia="Calibri"/>
          <w:rtl/>
        </w:rPr>
      </w:pPr>
      <w:r w:rsidRPr="00DF26AC">
        <w:rPr>
          <w:rFonts w:eastAsia="Calibri" w:hint="eastAsia"/>
          <w:rtl/>
        </w:rPr>
        <w:t>חשש</w:t>
      </w:r>
      <w:r w:rsidRPr="00DF26AC">
        <w:rPr>
          <w:rFonts w:eastAsia="Calibri"/>
          <w:rtl/>
        </w:rPr>
        <w:t xml:space="preserve"> </w:t>
      </w:r>
      <w:r w:rsidRPr="00DF26AC">
        <w:rPr>
          <w:rFonts w:eastAsia="Calibri" w:hint="eastAsia"/>
          <w:rtl/>
        </w:rPr>
        <w:t>לזיהומים</w:t>
      </w:r>
      <w:bookmarkEnd w:id="51"/>
    </w:p>
    <w:p w:rsidR="00DF26AC" w:rsidRPr="009B2F9C" w:rsidP="0073477E">
      <w:pPr>
        <w:spacing w:after="120" w:line="230" w:lineRule="exact"/>
        <w:jc w:val="both"/>
        <w:rPr>
          <w:rFonts w:cs="FrankRuehl"/>
          <w:sz w:val="20"/>
          <w:szCs w:val="22"/>
          <w:rtl/>
        </w:rPr>
      </w:pPr>
      <w:r w:rsidRPr="009B2F9C">
        <w:rPr>
          <w:rFonts w:cs="FrankRuehl" w:hint="cs"/>
          <w:sz w:val="20"/>
          <w:szCs w:val="22"/>
          <w:rtl/>
        </w:rPr>
        <w:t xml:space="preserve">אי-הקפדה על ניקיון מגבירה גם את הסיכון להידבקות בזיהומים. ואכן, </w:t>
      </w:r>
      <w:r w:rsidR="0073477E">
        <w:rPr>
          <w:rFonts w:cs="FrankRuehl" w:hint="cs"/>
          <w:sz w:val="20"/>
          <w:szCs w:val="22"/>
          <w:rtl/>
        </w:rPr>
        <w:t>בבקרות</w:t>
      </w:r>
      <w:r w:rsidR="00C1212D">
        <w:rPr>
          <w:rFonts w:cs="FrankRuehl" w:hint="cs"/>
          <w:sz w:val="20"/>
          <w:szCs w:val="22"/>
          <w:rtl/>
        </w:rPr>
        <w:t xml:space="preserve"> שעשה</w:t>
      </w:r>
      <w:r w:rsidRPr="009B2F9C">
        <w:rPr>
          <w:rFonts w:cs="FrankRuehl" w:hint="cs"/>
          <w:sz w:val="20"/>
          <w:szCs w:val="22"/>
          <w:rtl/>
        </w:rPr>
        <w:t xml:space="preserve"> משרד הבריאות </w:t>
      </w:r>
      <w:r w:rsidR="00C1212D">
        <w:rPr>
          <w:rFonts w:cs="FrankRuehl" w:hint="cs"/>
          <w:sz w:val="20"/>
          <w:szCs w:val="22"/>
          <w:rtl/>
        </w:rPr>
        <w:t xml:space="preserve">בבתי החולים </w:t>
      </w:r>
      <w:r w:rsidRPr="009B2F9C">
        <w:rPr>
          <w:rFonts w:cs="FrankRuehl" w:hint="cs"/>
          <w:sz w:val="20"/>
          <w:szCs w:val="22"/>
          <w:rtl/>
        </w:rPr>
        <w:t xml:space="preserve">עלה חשש להתפשטות זיהומים בכמה חדרי ניתוח משום שהוצבו בהם </w:t>
      </w:r>
      <w:r w:rsidRPr="009B2F9C">
        <w:rPr>
          <w:rFonts w:cs="FrankRuehl"/>
          <w:sz w:val="20"/>
          <w:szCs w:val="22"/>
          <w:rtl/>
        </w:rPr>
        <w:t xml:space="preserve">ארונות עץ </w:t>
      </w:r>
      <w:r w:rsidRPr="009B2F9C">
        <w:rPr>
          <w:rFonts w:cs="FrankRuehl" w:hint="cs"/>
          <w:sz w:val="20"/>
          <w:szCs w:val="22"/>
          <w:rtl/>
        </w:rPr>
        <w:t xml:space="preserve">שאינם </w:t>
      </w:r>
      <w:r w:rsidRPr="009B2F9C">
        <w:rPr>
          <w:rFonts w:cs="FrankRuehl"/>
          <w:sz w:val="20"/>
          <w:szCs w:val="22"/>
          <w:rtl/>
        </w:rPr>
        <w:t xml:space="preserve">רחיצים </w:t>
      </w:r>
      <w:r w:rsidRPr="009B2F9C">
        <w:rPr>
          <w:rFonts w:cs="FrankRuehl" w:hint="cs"/>
          <w:sz w:val="20"/>
          <w:szCs w:val="22"/>
          <w:rtl/>
        </w:rPr>
        <w:t>המשמשים לאחסון</w:t>
      </w:r>
      <w:r w:rsidRPr="009B2F9C">
        <w:rPr>
          <w:rFonts w:cs="FrankRuehl"/>
          <w:sz w:val="20"/>
          <w:szCs w:val="22"/>
          <w:rtl/>
        </w:rPr>
        <w:t xml:space="preserve"> ציוד סטרילי</w:t>
      </w:r>
      <w:r w:rsidRPr="009B2F9C">
        <w:rPr>
          <w:rFonts w:cs="FrankRuehl" w:hint="cs"/>
          <w:sz w:val="20"/>
          <w:szCs w:val="22"/>
          <w:rtl/>
        </w:rPr>
        <w:t>; עקב שימוש במכונה לניקוי מכשירים לאחר ניתוח שהטמפרטורה שלה נמוכה מהנדרש (פחות מ-93 מעלות צלסיוס); עקב היעדר הפרדה מוחלטת בין האזור הנקי לאזור המלוכלך; עקב מכשור שלא היה נקי באחת ממחלקות ה</w:t>
      </w:r>
      <w:r w:rsidRPr="009B2F9C">
        <w:rPr>
          <w:rFonts w:cs="FrankRuehl"/>
          <w:sz w:val="20"/>
          <w:szCs w:val="22"/>
          <w:rtl/>
        </w:rPr>
        <w:t>גסטרו</w:t>
      </w:r>
      <w:r w:rsidRPr="009B2F9C">
        <w:rPr>
          <w:rFonts w:cs="FrankRuehl" w:hint="cs"/>
          <w:sz w:val="20"/>
          <w:szCs w:val="22"/>
          <w:rtl/>
        </w:rPr>
        <w:t xml:space="preserve">. </w:t>
      </w:r>
      <w:r w:rsidRPr="009B2F9C">
        <w:rPr>
          <w:rFonts w:cs="FrankRuehl"/>
          <w:sz w:val="20"/>
          <w:szCs w:val="22"/>
          <w:rtl/>
        </w:rPr>
        <w:t>ב</w:t>
      </w:r>
      <w:r w:rsidRPr="009B2F9C">
        <w:rPr>
          <w:rFonts w:cs="FrankRuehl" w:hint="cs"/>
          <w:sz w:val="20"/>
          <w:szCs w:val="22"/>
          <w:rtl/>
        </w:rPr>
        <w:t>אחד מבתי החולים היה חשש להתפרצות חיידק הליגיונלה משום שהטמפרטורה של המים החמים הייתה נמוכה מהנדרש.</w:t>
      </w:r>
    </w:p>
    <w:p w:rsidR="00DF26AC" w:rsidRPr="009B2F9C" w:rsidP="0073477E">
      <w:pPr>
        <w:spacing w:after="120" w:line="230" w:lineRule="exact"/>
        <w:jc w:val="both"/>
        <w:rPr>
          <w:rFonts w:cs="FrankRuehl"/>
          <w:b/>
          <w:sz w:val="20"/>
          <w:szCs w:val="22"/>
          <w:rtl/>
        </w:rPr>
      </w:pPr>
      <w:r w:rsidRPr="009B2F9C">
        <w:rPr>
          <w:rFonts w:cs="FrankRuehl" w:hint="cs"/>
          <w:b/>
          <w:sz w:val="20"/>
          <w:szCs w:val="22"/>
          <w:rtl/>
        </w:rPr>
        <w:t>גם תשתיות רעועות עלולות להגביר את הסיכון לזיהומים. משרד מבקר המדינה העיר בשנת 2013</w:t>
      </w:r>
      <w:r>
        <w:rPr>
          <w:rStyle w:val="FootnoteReference0"/>
          <w:rFonts w:cs="FrankRuehl"/>
          <w:b/>
          <w:sz w:val="20"/>
          <w:szCs w:val="22"/>
          <w:rtl/>
        </w:rPr>
        <w:footnoteReference w:id="86"/>
      </w:r>
      <w:r w:rsidRPr="009B2F9C">
        <w:rPr>
          <w:rFonts w:cs="FrankRuehl" w:hint="cs"/>
          <w:b/>
          <w:sz w:val="20"/>
          <w:szCs w:val="22"/>
          <w:rtl/>
        </w:rPr>
        <w:t xml:space="preserve"> על פגמים בתשתיות של כמה בתי חולים שאינם מאפשרים לשמור כראוי על רמת הניקיון שבהם ופוגעים ביכולת למנוע זיהומים בחדרי ניתוח ובמחסן לציוד רפואי. גם </w:t>
      </w:r>
      <w:r w:rsidR="0073477E">
        <w:rPr>
          <w:rFonts w:cs="FrankRuehl" w:hint="cs"/>
          <w:sz w:val="20"/>
          <w:szCs w:val="22"/>
          <w:rtl/>
        </w:rPr>
        <w:t xml:space="preserve">בבקרות </w:t>
      </w:r>
      <w:bookmarkStart w:id="52" w:name="_GoBack"/>
      <w:bookmarkEnd w:id="52"/>
      <w:r w:rsidR="00C1212D">
        <w:rPr>
          <w:rFonts w:cs="FrankRuehl" w:hint="cs"/>
          <w:sz w:val="20"/>
          <w:szCs w:val="22"/>
          <w:rtl/>
        </w:rPr>
        <w:t>שעשה</w:t>
      </w:r>
      <w:r w:rsidRPr="009B2F9C" w:rsidR="00C1212D">
        <w:rPr>
          <w:rFonts w:cs="FrankRuehl" w:hint="cs"/>
          <w:sz w:val="20"/>
          <w:szCs w:val="22"/>
          <w:rtl/>
        </w:rPr>
        <w:t xml:space="preserve"> משרד הבריאות </w:t>
      </w:r>
      <w:r w:rsidRPr="009B2F9C">
        <w:rPr>
          <w:rFonts w:cs="FrankRuehl"/>
          <w:b/>
          <w:sz w:val="20"/>
          <w:szCs w:val="22"/>
          <w:rtl/>
        </w:rPr>
        <w:t>עלה חשש להעברת זיהומים ב</w:t>
      </w:r>
      <w:r w:rsidRPr="009B2F9C">
        <w:rPr>
          <w:rFonts w:cs="FrankRuehl" w:hint="cs"/>
          <w:b/>
          <w:sz w:val="20"/>
          <w:szCs w:val="22"/>
          <w:rtl/>
        </w:rPr>
        <w:t>אחד מ</w:t>
      </w:r>
      <w:r w:rsidRPr="009B2F9C">
        <w:rPr>
          <w:rFonts w:cs="FrankRuehl"/>
          <w:b/>
          <w:sz w:val="20"/>
          <w:szCs w:val="22"/>
          <w:rtl/>
        </w:rPr>
        <w:t xml:space="preserve">חדרי </w:t>
      </w:r>
      <w:r w:rsidRPr="009B2F9C">
        <w:rPr>
          <w:rFonts w:cs="FrankRuehl" w:hint="cs"/>
          <w:b/>
          <w:sz w:val="20"/>
          <w:szCs w:val="22"/>
          <w:rtl/>
        </w:rPr>
        <w:t>ה</w:t>
      </w:r>
      <w:r w:rsidRPr="009B2F9C">
        <w:rPr>
          <w:rFonts w:cs="FrankRuehl"/>
          <w:b/>
          <w:sz w:val="20"/>
          <w:szCs w:val="22"/>
          <w:rtl/>
        </w:rPr>
        <w:t>ניתוח עקב חיפויי רצפה פגומים</w:t>
      </w:r>
      <w:r w:rsidRPr="009B2F9C">
        <w:rPr>
          <w:rFonts w:cs="FrankRuehl" w:hint="cs"/>
          <w:b/>
          <w:sz w:val="20"/>
          <w:szCs w:val="22"/>
          <w:rtl/>
        </w:rPr>
        <w:t>.</w:t>
      </w:r>
    </w:p>
    <w:p w:rsidR="00DF26AC" w:rsidRPr="009B2F9C" w:rsidP="006B260E">
      <w:pPr>
        <w:spacing w:after="240" w:line="230" w:lineRule="exact"/>
        <w:jc w:val="both"/>
        <w:rPr>
          <w:rFonts w:cs="FrankRuehl"/>
          <w:sz w:val="20"/>
          <w:szCs w:val="22"/>
          <w:rtl/>
        </w:rPr>
      </w:pPr>
      <w:r w:rsidRPr="009B2F9C">
        <w:rPr>
          <w:rFonts w:cs="FrankRuehl" w:hint="cs"/>
          <w:sz w:val="20"/>
          <w:szCs w:val="22"/>
          <w:rtl/>
        </w:rPr>
        <w:t>הן בדוח שנתי 63ג של מבקר המדינה והן בבקרות שעשה המשרד עלו ליקויים נוספים בכמה בתי חולים. כך למשל, לא הייתה הפרדה בין מקום</w:t>
      </w:r>
      <w:r w:rsidRPr="009B2F9C">
        <w:rPr>
          <w:rFonts w:cs="FrankRuehl"/>
          <w:sz w:val="20"/>
          <w:szCs w:val="22"/>
          <w:rtl/>
        </w:rPr>
        <w:t xml:space="preserve"> ה</w:t>
      </w:r>
      <w:r w:rsidRPr="009B2F9C">
        <w:rPr>
          <w:rFonts w:cs="FrankRuehl" w:hint="cs"/>
          <w:sz w:val="20"/>
          <w:szCs w:val="22"/>
          <w:rtl/>
        </w:rPr>
        <w:t>איסוף</w:t>
      </w:r>
      <w:r w:rsidRPr="009B2F9C">
        <w:rPr>
          <w:rFonts w:cs="FrankRuehl"/>
          <w:sz w:val="20"/>
          <w:szCs w:val="22"/>
          <w:rtl/>
        </w:rPr>
        <w:t xml:space="preserve"> </w:t>
      </w:r>
      <w:r w:rsidRPr="009B2F9C">
        <w:rPr>
          <w:rFonts w:cs="FrankRuehl" w:hint="cs"/>
          <w:sz w:val="20"/>
          <w:szCs w:val="22"/>
          <w:rtl/>
        </w:rPr>
        <w:t>של</w:t>
      </w:r>
      <w:r w:rsidRPr="009B2F9C">
        <w:rPr>
          <w:rFonts w:cs="FrankRuehl"/>
          <w:sz w:val="20"/>
          <w:szCs w:val="22"/>
          <w:rtl/>
        </w:rPr>
        <w:t xml:space="preserve"> </w:t>
      </w:r>
      <w:r w:rsidRPr="009B2F9C">
        <w:rPr>
          <w:rFonts w:cs="FrankRuehl" w:hint="cs"/>
          <w:sz w:val="20"/>
          <w:szCs w:val="22"/>
          <w:rtl/>
        </w:rPr>
        <w:t xml:space="preserve">כביסה מלוכלכת לנקייה; היו </w:t>
      </w:r>
      <w:r w:rsidRPr="009B2F9C">
        <w:rPr>
          <w:rFonts w:cs="FrankRuehl"/>
          <w:sz w:val="20"/>
          <w:szCs w:val="22"/>
          <w:rtl/>
        </w:rPr>
        <w:t>חרקים בחדרי ניתוח</w:t>
      </w:r>
      <w:r w:rsidRPr="009B2F9C">
        <w:rPr>
          <w:rFonts w:cs="FrankRuehl" w:hint="cs"/>
          <w:sz w:val="20"/>
          <w:szCs w:val="22"/>
          <w:rtl/>
        </w:rPr>
        <w:t xml:space="preserve">; לא ניתן היה לשמור כראוי על ההיגיינה בחדרים במחלקות שבהם אוחסנו סירי לילה. </w:t>
      </w:r>
    </w:p>
    <w:p w:rsidR="00DF26AC" w:rsidRPr="009B2F9C" w:rsidP="006B260E">
      <w:pPr>
        <w:pStyle w:val="RESHET"/>
        <w:rPr>
          <w:rtl/>
        </w:rPr>
      </w:pPr>
      <w:r w:rsidRPr="009B2F9C">
        <w:rPr>
          <w:rFonts w:hint="cs"/>
          <w:rtl/>
        </w:rPr>
        <w:t xml:space="preserve">משרד מבקר המדינה מעיר לבתי החולים ולמשרד הבריאות, כי ראוי שיציבו בראש סדר העדיפויות את ההכרח לשמור על רמת ניקיון נאותה. לא רק משום שמדובר במרכיב חיוני להבטחת איכות הטיפול הרפואי ולמניעת התפשטות של זיהומים, אלא גם בשל כבודו של החולה המאושפז. אשפוז בסביבה מזוהמת מסכן את חייו ומעורר בו תחושה של זלזול בכבודו. </w:t>
      </w:r>
    </w:p>
    <w:p w:rsidR="00DF26AC" w:rsidRPr="009B2F9C" w:rsidP="009B2F9C">
      <w:pPr>
        <w:spacing w:after="120" w:line="230" w:lineRule="exact"/>
        <w:jc w:val="both"/>
        <w:rPr>
          <w:rFonts w:cs="FrankRuehl"/>
          <w:sz w:val="20"/>
          <w:szCs w:val="22"/>
          <w:rtl/>
        </w:rPr>
      </w:pPr>
    </w:p>
    <w:p w:rsidR="00DF26AC" w:rsidRPr="009B2F9C" w:rsidP="009B2F9C">
      <w:pPr>
        <w:spacing w:after="120" w:line="230" w:lineRule="exact"/>
        <w:jc w:val="both"/>
        <w:rPr>
          <w:rFonts w:cs="FrankRuehl"/>
          <w:sz w:val="20"/>
          <w:szCs w:val="22"/>
          <w:rtl/>
        </w:rPr>
      </w:pPr>
    </w:p>
    <w:p w:rsidR="00DF26AC" w:rsidRPr="008D22BD" w:rsidP="009B2F9C">
      <w:pPr>
        <w:pStyle w:val="KOT2"/>
        <w:rPr>
          <w:rtl/>
        </w:rPr>
      </w:pPr>
      <w:r w:rsidRPr="008D22BD">
        <w:rPr>
          <w:rFonts w:hint="cs"/>
          <w:rtl/>
        </w:rPr>
        <w:t xml:space="preserve">שמירת זכויות החולה הפונה לחדרי המיון (מלר"דים) </w:t>
      </w:r>
      <w:r w:rsidR="00C1212D">
        <w:rPr>
          <w:rtl/>
        </w:rPr>
        <w:br/>
      </w:r>
      <w:r w:rsidRPr="008D22BD">
        <w:rPr>
          <w:rFonts w:hint="cs"/>
          <w:rtl/>
        </w:rPr>
        <w:t>של בתי החולים הכלליים</w:t>
      </w:r>
      <w:bookmarkEnd w:id="49"/>
    </w:p>
    <w:p w:rsidR="00DF26AC" w:rsidRPr="009B2F9C" w:rsidP="009B2F9C">
      <w:pPr>
        <w:spacing w:after="120" w:line="230" w:lineRule="exact"/>
        <w:jc w:val="both"/>
        <w:rPr>
          <w:rFonts w:cs="FrankRuehl"/>
          <w:sz w:val="20"/>
          <w:szCs w:val="22"/>
          <w:rtl/>
        </w:rPr>
      </w:pPr>
      <w:r w:rsidRPr="009B2F9C">
        <w:rPr>
          <w:rFonts w:cs="FrankRuehl"/>
          <w:sz w:val="20"/>
          <w:szCs w:val="22"/>
          <w:rtl/>
        </w:rPr>
        <w:t xml:space="preserve">חוק זכויות החולה </w:t>
      </w:r>
      <w:r w:rsidRPr="009B2F9C">
        <w:rPr>
          <w:rFonts w:cs="FrankRuehl" w:hint="cs"/>
          <w:sz w:val="20"/>
          <w:szCs w:val="22"/>
          <w:rtl/>
        </w:rPr>
        <w:t>קובע,</w:t>
      </w:r>
      <w:r w:rsidRPr="009B2F9C">
        <w:rPr>
          <w:rFonts w:cs="FrankRuehl"/>
          <w:sz w:val="20"/>
          <w:szCs w:val="22"/>
          <w:rtl/>
        </w:rPr>
        <w:t xml:space="preserve"> כי חדר מיון</w:t>
      </w:r>
      <w:r w:rsidRPr="009B2F9C">
        <w:rPr>
          <w:rFonts w:cs="FrankRuehl" w:hint="cs"/>
          <w:sz w:val="20"/>
          <w:szCs w:val="22"/>
          <w:rtl/>
        </w:rPr>
        <w:t xml:space="preserve"> </w:t>
      </w:r>
      <w:r w:rsidRPr="009B2F9C">
        <w:rPr>
          <w:rFonts w:cs="FrankRuehl"/>
          <w:sz w:val="20"/>
          <w:szCs w:val="22"/>
          <w:rtl/>
        </w:rPr>
        <w:t xml:space="preserve">הוא מקום המיועד למתן טיפול רפואי דחוף </w:t>
      </w:r>
      <w:r w:rsidRPr="009B2F9C">
        <w:rPr>
          <w:rFonts w:cs="FrankRuehl" w:hint="cs"/>
          <w:sz w:val="20"/>
          <w:szCs w:val="22"/>
          <w:rtl/>
        </w:rPr>
        <w:t>שמאייש</w:t>
      </w:r>
      <w:r w:rsidRPr="009B2F9C">
        <w:rPr>
          <w:rFonts w:cs="FrankRuehl"/>
          <w:sz w:val="20"/>
          <w:szCs w:val="22"/>
          <w:rtl/>
        </w:rPr>
        <w:t xml:space="preserve"> רופא אחד לפחות</w:t>
      </w:r>
      <w:r w:rsidRPr="009B2F9C">
        <w:rPr>
          <w:rFonts w:cs="FrankRuehl" w:hint="cs"/>
          <w:sz w:val="20"/>
          <w:szCs w:val="22"/>
          <w:rtl/>
        </w:rPr>
        <w:t>,</w:t>
      </w:r>
      <w:r w:rsidRPr="009B2F9C">
        <w:rPr>
          <w:rFonts w:cs="FrankRuehl"/>
          <w:sz w:val="20"/>
          <w:szCs w:val="22"/>
          <w:rtl/>
        </w:rPr>
        <w:t xml:space="preserve"> </w:t>
      </w:r>
      <w:r w:rsidRPr="009B2F9C">
        <w:rPr>
          <w:rFonts w:cs="FrankRuehl" w:hint="cs"/>
          <w:sz w:val="20"/>
          <w:szCs w:val="22"/>
          <w:rtl/>
        </w:rPr>
        <w:t>ו</w:t>
      </w:r>
      <w:r w:rsidRPr="009B2F9C">
        <w:rPr>
          <w:rFonts w:cs="FrankRuehl"/>
          <w:sz w:val="20"/>
          <w:szCs w:val="22"/>
          <w:rtl/>
        </w:rPr>
        <w:t>המנהל הכללי של</w:t>
      </w:r>
      <w:r w:rsidRPr="009B2F9C">
        <w:rPr>
          <w:rFonts w:cs="FrankRuehl" w:hint="cs"/>
          <w:sz w:val="20"/>
          <w:szCs w:val="22"/>
          <w:rtl/>
        </w:rPr>
        <w:t xml:space="preserve"> ה</w:t>
      </w:r>
      <w:r w:rsidRPr="009B2F9C">
        <w:rPr>
          <w:rFonts w:cs="FrankRuehl"/>
          <w:sz w:val="20"/>
          <w:szCs w:val="22"/>
          <w:rtl/>
        </w:rPr>
        <w:t xml:space="preserve">משרד </w:t>
      </w:r>
      <w:r w:rsidRPr="009B2F9C">
        <w:rPr>
          <w:rFonts w:cs="FrankRuehl" w:hint="cs"/>
          <w:sz w:val="20"/>
          <w:szCs w:val="22"/>
          <w:rtl/>
        </w:rPr>
        <w:t xml:space="preserve">מכיר בו </w:t>
      </w:r>
      <w:r w:rsidRPr="009B2F9C">
        <w:rPr>
          <w:rFonts w:cs="FrankRuehl"/>
          <w:sz w:val="20"/>
          <w:szCs w:val="22"/>
          <w:rtl/>
        </w:rPr>
        <w:t xml:space="preserve">כחדר מיון לעניין חוק זה. </w:t>
      </w:r>
    </w:p>
    <w:p w:rsidR="00DF26AC" w:rsidRPr="009B2F9C" w:rsidP="009B2F9C">
      <w:pPr>
        <w:spacing w:after="120" w:line="230" w:lineRule="exact"/>
        <w:jc w:val="both"/>
        <w:rPr>
          <w:rFonts w:cs="FrankRuehl"/>
          <w:sz w:val="20"/>
          <w:szCs w:val="22"/>
          <w:rtl/>
        </w:rPr>
      </w:pPr>
      <w:r w:rsidRPr="009B2F9C">
        <w:rPr>
          <w:rFonts w:cs="FrankRuehl" w:hint="cs"/>
          <w:sz w:val="20"/>
          <w:szCs w:val="22"/>
          <w:rtl/>
        </w:rPr>
        <w:t>העבודה במלר"ד מתאפיינת בעומס גדול ובלחץ של זמן המחייבים חלוקת קשב בו-זמנית בין כמה מטופלים שמקורם בדחיפות ובדינמיות של המצבים הרפואיים, וכן בקצב התחלופה הגבוה של המטופלים שאינו מאפשר להכירם. בתנאים אלו חשוב מאוד שרופא אחראי אחד ירכז את הטיפול והשליטה בכל התהליכים האבחנתיים והטיפוליים שעובר המטופל ואת התיאום בעניינם</w:t>
      </w:r>
      <w:r>
        <w:rPr>
          <w:rFonts w:cs="FrankRuehl"/>
          <w:sz w:val="20"/>
          <w:szCs w:val="22"/>
          <w:vertAlign w:val="superscript"/>
          <w:rtl/>
        </w:rPr>
        <w:footnoteReference w:id="87"/>
      </w:r>
      <w:r w:rsidRPr="009B2F9C">
        <w:rPr>
          <w:rFonts w:cs="FrankRuehl" w:hint="cs"/>
          <w:sz w:val="20"/>
          <w:szCs w:val="22"/>
          <w:rtl/>
        </w:rPr>
        <w:t xml:space="preserve">. </w:t>
      </w:r>
    </w:p>
    <w:p w:rsidR="00DF26AC" w:rsidRPr="009B2F9C" w:rsidP="009B2F9C">
      <w:pPr>
        <w:spacing w:after="120" w:line="230" w:lineRule="exact"/>
        <w:jc w:val="both"/>
        <w:rPr>
          <w:rFonts w:cs="FrankRuehl"/>
          <w:sz w:val="20"/>
          <w:szCs w:val="22"/>
          <w:rtl/>
        </w:rPr>
      </w:pPr>
      <w:r w:rsidRPr="009B2F9C">
        <w:rPr>
          <w:rFonts w:cs="FrankRuehl" w:hint="cs"/>
          <w:sz w:val="20"/>
          <w:szCs w:val="22"/>
          <w:rtl/>
        </w:rPr>
        <w:t xml:space="preserve">בסוף שנת 2012 היו בתקן של כל בתי החולים הכלליים </w:t>
      </w:r>
      <w:r w:rsidRPr="009B2F9C">
        <w:rPr>
          <w:rFonts w:cs="FrankRuehl"/>
          <w:sz w:val="20"/>
          <w:szCs w:val="22"/>
          <w:rtl/>
        </w:rPr>
        <w:t>1,160</w:t>
      </w:r>
      <w:r w:rsidRPr="009B2F9C">
        <w:rPr>
          <w:rFonts w:cs="FrankRuehl" w:hint="cs"/>
          <w:sz w:val="20"/>
          <w:szCs w:val="22"/>
          <w:rtl/>
        </w:rPr>
        <w:t xml:space="preserve"> עמדות לרפואה דחופה, מהן </w:t>
      </w:r>
      <w:r w:rsidRPr="009B2F9C">
        <w:rPr>
          <w:rFonts w:cs="FrankRuehl"/>
          <w:sz w:val="20"/>
          <w:szCs w:val="22"/>
          <w:rtl/>
        </w:rPr>
        <w:t>1,141</w:t>
      </w:r>
      <w:r w:rsidRPr="009B2F9C">
        <w:rPr>
          <w:rFonts w:cs="FrankRuehl" w:hint="cs"/>
          <w:sz w:val="20"/>
          <w:szCs w:val="22"/>
          <w:rtl/>
        </w:rPr>
        <w:t xml:space="preserve"> בבתי החולים הכלליים (ללא</w:t>
      </w:r>
      <w:r w:rsidRPr="009B2F9C">
        <w:rPr>
          <w:rFonts w:cs="FrankRuehl"/>
          <w:sz w:val="20"/>
          <w:szCs w:val="22"/>
          <w:rtl/>
        </w:rPr>
        <w:t xml:space="preserve"> </w:t>
      </w:r>
      <w:r w:rsidRPr="009B2F9C">
        <w:rPr>
          <w:rFonts w:cs="FrankRuehl" w:hint="cs"/>
          <w:sz w:val="20"/>
          <w:szCs w:val="22"/>
          <w:rtl/>
        </w:rPr>
        <w:t>מיון</w:t>
      </w:r>
      <w:r w:rsidRPr="009B2F9C">
        <w:rPr>
          <w:rFonts w:cs="FrankRuehl"/>
          <w:sz w:val="20"/>
          <w:szCs w:val="22"/>
          <w:rtl/>
        </w:rPr>
        <w:t xml:space="preserve"> </w:t>
      </w:r>
      <w:r w:rsidRPr="009B2F9C">
        <w:rPr>
          <w:rFonts w:cs="FrankRuehl" w:hint="cs"/>
          <w:sz w:val="20"/>
          <w:szCs w:val="22"/>
          <w:rtl/>
        </w:rPr>
        <w:t>יולדות), ונרשמו כ-2.9 מיליון ביקורים בחדרי המיון</w:t>
      </w:r>
      <w:r>
        <w:rPr>
          <w:rStyle w:val="FootnoteReference0"/>
          <w:rFonts w:cs="FrankRuehl"/>
          <w:sz w:val="20"/>
          <w:szCs w:val="22"/>
          <w:rtl/>
        </w:rPr>
        <w:footnoteReference w:id="88"/>
      </w:r>
      <w:r w:rsidRPr="009B2F9C">
        <w:rPr>
          <w:rFonts w:cs="FrankRuehl" w:hint="cs"/>
          <w:sz w:val="20"/>
          <w:szCs w:val="22"/>
          <w:rtl/>
        </w:rPr>
        <w:t xml:space="preserve"> (כ-2.5 מיליון ללא מיון יולדות). יצוין כי מספר הפונים למלר"ד הולך וגדל במשך השנים. בשנת 2012 אושפזו כשליש (30%) מהפונים לחדרי מיון (27% ללא מיון יולדות) וכל היתר שוחררו לביתם.</w:t>
      </w:r>
    </w:p>
    <w:p w:rsidR="00DF26AC" w:rsidRPr="009B2F9C" w:rsidP="009B2F9C">
      <w:pPr>
        <w:spacing w:after="120" w:line="230" w:lineRule="exact"/>
        <w:jc w:val="both"/>
        <w:rPr>
          <w:rFonts w:cs="FrankRuehl"/>
          <w:sz w:val="20"/>
          <w:szCs w:val="22"/>
          <w:rtl/>
        </w:rPr>
      </w:pPr>
    </w:p>
    <w:p w:rsidR="00DF26AC" w:rsidRPr="009B2F9C" w:rsidP="009B2F9C">
      <w:pPr>
        <w:spacing w:after="120" w:line="230" w:lineRule="exact"/>
        <w:jc w:val="both"/>
        <w:rPr>
          <w:rFonts w:cs="FrankRuehl"/>
          <w:sz w:val="20"/>
          <w:szCs w:val="22"/>
          <w:rtl/>
        </w:rPr>
      </w:pPr>
    </w:p>
    <w:p w:rsidR="00DF26AC" w:rsidRPr="00980264" w:rsidP="009B2F9C">
      <w:pPr>
        <w:pStyle w:val="KOT4"/>
        <w:rPr>
          <w:rtl/>
        </w:rPr>
      </w:pPr>
      <w:bookmarkStart w:id="53" w:name="_Toc403642043"/>
      <w:r w:rsidRPr="008D22BD">
        <w:rPr>
          <w:rFonts w:hint="eastAsia"/>
          <w:rtl/>
        </w:rPr>
        <w:t>רופא</w:t>
      </w:r>
      <w:r w:rsidRPr="008D22BD">
        <w:rPr>
          <w:rtl/>
        </w:rPr>
        <w:t xml:space="preserve"> </w:t>
      </w:r>
      <w:r w:rsidRPr="008D22BD">
        <w:rPr>
          <w:rFonts w:hint="eastAsia"/>
          <w:rtl/>
        </w:rPr>
        <w:t>אחראי</w:t>
      </w:r>
      <w:r w:rsidRPr="008D22BD">
        <w:rPr>
          <w:rtl/>
        </w:rPr>
        <w:t xml:space="preserve"> </w:t>
      </w:r>
      <w:r w:rsidRPr="008D22BD">
        <w:rPr>
          <w:rFonts w:hint="eastAsia"/>
          <w:rtl/>
        </w:rPr>
        <w:t>לריכוז</w:t>
      </w:r>
      <w:r w:rsidRPr="008D22BD">
        <w:rPr>
          <w:rtl/>
        </w:rPr>
        <w:t xml:space="preserve"> </w:t>
      </w:r>
      <w:r w:rsidRPr="00980264">
        <w:rPr>
          <w:rFonts w:hint="eastAsia"/>
          <w:rtl/>
        </w:rPr>
        <w:t>הטיפול</w:t>
      </w:r>
      <w:r w:rsidRPr="00980264">
        <w:rPr>
          <w:rtl/>
        </w:rPr>
        <w:t xml:space="preserve"> </w:t>
      </w:r>
      <w:r w:rsidRPr="00980264">
        <w:rPr>
          <w:rFonts w:hint="eastAsia"/>
          <w:rtl/>
        </w:rPr>
        <w:t>בחולה</w:t>
      </w:r>
      <w:r w:rsidRPr="00980264">
        <w:rPr>
          <w:rFonts w:hint="cs"/>
          <w:rtl/>
        </w:rPr>
        <w:t xml:space="preserve"> במלר"ד</w:t>
      </w:r>
      <w:bookmarkEnd w:id="53"/>
    </w:p>
    <w:p w:rsidR="00DF26AC" w:rsidRPr="009B2F9C" w:rsidP="006B260E">
      <w:pPr>
        <w:spacing w:after="240" w:line="230" w:lineRule="exact"/>
        <w:jc w:val="both"/>
        <w:rPr>
          <w:rFonts w:cs="FrankRuehl"/>
          <w:sz w:val="20"/>
          <w:szCs w:val="22"/>
          <w:rtl/>
        </w:rPr>
      </w:pPr>
      <w:r w:rsidRPr="009B2F9C">
        <w:rPr>
          <w:rFonts w:cs="FrankRuehl" w:hint="cs"/>
          <w:sz w:val="20"/>
          <w:szCs w:val="22"/>
          <w:rtl/>
        </w:rPr>
        <w:t>המשרד מחייב את בתי החולים למנות רופא שיהיה אחראי לריכוז הטיפול בחולה שפונה למלר"ד ולמסור לחולה את שמו של הרופא</w:t>
      </w:r>
      <w:r>
        <w:rPr>
          <w:rFonts w:cs="FrankRuehl"/>
          <w:sz w:val="20"/>
          <w:szCs w:val="22"/>
          <w:vertAlign w:val="superscript"/>
          <w:rtl/>
        </w:rPr>
        <w:footnoteReference w:id="89"/>
      </w:r>
      <w:r w:rsidRPr="009B2F9C">
        <w:rPr>
          <w:rFonts w:cs="FrankRuehl" w:hint="cs"/>
          <w:sz w:val="20"/>
          <w:szCs w:val="22"/>
          <w:rtl/>
        </w:rPr>
        <w:t>. רופא זה אחראי, בין היתר, לאבחון מצבו הרפואי הנוכחי של המטופל באמצעות בירור תולדות החולה ובדיקה גופנית; קביעת הוראות הטיפול הרפואי; וידוא ביצוען של כל ההתייעצויות הרפואיות הנדרשות; ריכוז כל ההמלצות וההוראות הטיפוליות מהיועצים השונים והתייחסות אליהן; ריכוז ממצאי כל בדיקות המעבדה והתייחסות אליהן; וידוא פענוחן של כל בדיקות ההדמיה ובדיקות העזר; התייעצות עם רופא בכיר במקרה שיש בכך צורך; תיעוד ההתייעצות ברשומה הרפואית וניהול הרשומה הרפואית; ווידוא כי בוצעו כל ההליכים הרפואיים המתבקשים לצורך שחרור המטופל לביתו או לאשפוזו במחלקה.</w:t>
      </w:r>
    </w:p>
    <w:p w:rsidR="00DF26AC" w:rsidRPr="009B2F9C" w:rsidP="006B260E">
      <w:pPr>
        <w:pStyle w:val="RESHET"/>
        <w:rPr>
          <w:rtl/>
        </w:rPr>
      </w:pPr>
      <w:r w:rsidRPr="009B2F9C">
        <w:rPr>
          <w:rFonts w:hint="cs"/>
          <w:rtl/>
        </w:rPr>
        <w:t>ואולם, בביקורת שעשה משרד מבקר המדינה עלה, כי בארבעה מ-18 בתי החולים הכלליים הממשלתיים ובתי החולים של הכללית - לא נהוג למנות רופא אחראי. בחמישה בתי חולים אחרים נהוג למנות רופא אחראי, אך בתי החולים לא הביאו לידיעת המטופל את שמו כדי שיוכל לפנות אליו בעת הצורך. יוצא שבמחצית בתי החולים (9 מ-18) המטופל בחדר המיון אינו יודע מי הרופא שאליו הוא יכול לפנות בעת הצורך (בעניין מינוי רופא מומחה ברפואה דחופה לרופא אחראי - ראו בהמשך).</w:t>
      </w:r>
    </w:p>
    <w:p w:rsidR="00DF26AC" w:rsidRPr="009B2F9C" w:rsidP="006B260E">
      <w:pPr>
        <w:pStyle w:val="RESHET"/>
        <w:rPr>
          <w:rtl/>
        </w:rPr>
      </w:pPr>
      <w:r w:rsidRPr="009B2F9C">
        <w:rPr>
          <w:rFonts w:hint="cs"/>
          <w:rtl/>
        </w:rPr>
        <w:t>לדעת משרד מבקר המדינה, הנוהל של המשרד - מינוי איש קשר קבוע שמתווך בין בית החולים ובין המטופל, עשוי להבטיח שירות טוב יותר לפונה למלר"ד, בייחוד נוכח האנונימיות הרבה ועומס העבודה המאפיין את המלר"ד. לפיכך חשוב שהמשרד יבטיח שבתי החולים אכן מטמיעים את הנוהל ופועלים על פי הנחיותיו.</w:t>
      </w:r>
    </w:p>
    <w:p w:rsidR="00DF26AC" w:rsidRPr="009B2F9C" w:rsidP="009B2F9C">
      <w:pPr>
        <w:spacing w:after="120" w:line="230" w:lineRule="exact"/>
        <w:jc w:val="both"/>
        <w:rPr>
          <w:rFonts w:cs="FrankRuehl"/>
          <w:sz w:val="20"/>
          <w:szCs w:val="22"/>
        </w:rPr>
      </w:pPr>
    </w:p>
    <w:p w:rsidR="00DF26AC" w:rsidRPr="009B2F9C" w:rsidP="009B2F9C">
      <w:pPr>
        <w:spacing w:after="120" w:line="230" w:lineRule="exact"/>
        <w:jc w:val="both"/>
        <w:rPr>
          <w:rFonts w:cs="FrankRuehl"/>
          <w:sz w:val="20"/>
          <w:szCs w:val="22"/>
          <w:rtl/>
        </w:rPr>
      </w:pPr>
    </w:p>
    <w:p w:rsidR="00DF26AC" w:rsidRPr="00980264" w:rsidP="009B2F9C">
      <w:pPr>
        <w:pStyle w:val="KOT4"/>
        <w:rPr>
          <w:rtl/>
        </w:rPr>
      </w:pPr>
      <w:bookmarkStart w:id="54" w:name="_Toc403642044"/>
      <w:r w:rsidRPr="008D22BD">
        <w:rPr>
          <w:rFonts w:hint="cs"/>
          <w:rtl/>
        </w:rPr>
        <w:t>פגיעה בזכויות החולה עקב זמני שהייה</w:t>
      </w:r>
      <w:r w:rsidRPr="00980264">
        <w:rPr>
          <w:rFonts w:hint="cs"/>
          <w:rtl/>
        </w:rPr>
        <w:t xml:space="preserve"> ממושכים במלר"ד</w:t>
      </w:r>
      <w:bookmarkEnd w:id="54"/>
      <w:r>
        <w:rPr>
          <w:rFonts w:hint="cs"/>
          <w:rtl/>
        </w:rPr>
        <w:t xml:space="preserve"> </w:t>
      </w:r>
    </w:p>
    <w:p w:rsidR="00DF26AC" w:rsidRPr="009B2F9C" w:rsidP="006B260E">
      <w:pPr>
        <w:spacing w:after="240" w:line="230" w:lineRule="exact"/>
        <w:jc w:val="both"/>
        <w:rPr>
          <w:rFonts w:cs="FrankRuehl"/>
          <w:sz w:val="20"/>
          <w:szCs w:val="22"/>
          <w:rtl/>
        </w:rPr>
      </w:pPr>
      <w:r w:rsidRPr="009B2F9C">
        <w:rPr>
          <w:rFonts w:cs="FrankRuehl" w:hint="cs"/>
          <w:sz w:val="20"/>
          <w:szCs w:val="22"/>
          <w:rtl/>
        </w:rPr>
        <w:t xml:space="preserve">כדי לשמור על זכויותיו של החולה, כבודו וזמנו חשוב מאוד לתת טיפול מהיר ככל האפשר לפונה למלר"ד, כך שניתן יהיה לשחררו לביתו בהקדם, או לקבוע את הצורך לאשפזו בבית החולים להמשך טיפול. </w:t>
      </w:r>
    </w:p>
    <w:p w:rsidR="00DF26AC" w:rsidRPr="009B2F9C" w:rsidP="006B260E">
      <w:pPr>
        <w:pStyle w:val="RESHET"/>
        <w:keepLines/>
        <w:rPr>
          <w:rtl/>
        </w:rPr>
      </w:pPr>
      <w:r w:rsidRPr="009B2F9C">
        <w:rPr>
          <w:rFonts w:hint="cs"/>
          <w:rtl/>
        </w:rPr>
        <w:t>בביקורת</w:t>
      </w:r>
      <w:r w:rsidRPr="009B2F9C">
        <w:rPr>
          <w:rtl/>
        </w:rPr>
        <w:t xml:space="preserve"> הנוכחית</w:t>
      </w:r>
      <w:r w:rsidRPr="009B2F9C">
        <w:rPr>
          <w:rFonts w:hint="cs"/>
          <w:rtl/>
        </w:rPr>
        <w:t xml:space="preserve"> </w:t>
      </w:r>
      <w:r w:rsidRPr="009B2F9C">
        <w:rPr>
          <w:rtl/>
        </w:rPr>
        <w:t>עלה</w:t>
      </w:r>
      <w:r w:rsidRPr="009B2F9C">
        <w:rPr>
          <w:rFonts w:hint="cs"/>
          <w:rtl/>
        </w:rPr>
        <w:t>,</w:t>
      </w:r>
      <w:r w:rsidRPr="009B2F9C">
        <w:rPr>
          <w:rtl/>
        </w:rPr>
        <w:t xml:space="preserve"> כי ב-18 מלר"דים של בתי החולים הכלליים-ממשלתיים ו</w:t>
      </w:r>
      <w:r w:rsidRPr="009B2F9C">
        <w:rPr>
          <w:rFonts w:hint="cs"/>
          <w:rtl/>
        </w:rPr>
        <w:t xml:space="preserve">בתי החולים </w:t>
      </w:r>
      <w:r w:rsidRPr="009B2F9C">
        <w:rPr>
          <w:rtl/>
        </w:rPr>
        <w:t xml:space="preserve">של הכללית </w:t>
      </w:r>
      <w:r w:rsidRPr="009B2F9C">
        <w:rPr>
          <w:rFonts w:hint="cs"/>
          <w:rtl/>
        </w:rPr>
        <w:t xml:space="preserve">נפגעות זכויותיהם של החולים עקב שהייתם הממושכת במלר"דים. </w:t>
      </w:r>
      <w:r w:rsidRPr="009B2F9C">
        <w:rPr>
          <w:rtl/>
        </w:rPr>
        <w:t>השה</w:t>
      </w:r>
      <w:r w:rsidRPr="009B2F9C">
        <w:rPr>
          <w:rFonts w:hint="cs"/>
          <w:rtl/>
        </w:rPr>
        <w:t>י</w:t>
      </w:r>
      <w:r w:rsidRPr="009B2F9C">
        <w:rPr>
          <w:rtl/>
        </w:rPr>
        <w:t>יה</w:t>
      </w:r>
      <w:r w:rsidRPr="009B2F9C">
        <w:rPr>
          <w:rFonts w:hint="cs"/>
          <w:rtl/>
        </w:rPr>
        <w:t xml:space="preserve"> הממוצעת של החולים במלר"דים, </w:t>
      </w:r>
      <w:r w:rsidRPr="009B2F9C">
        <w:rPr>
          <w:rtl/>
        </w:rPr>
        <w:t>מ</w:t>
      </w:r>
      <w:r w:rsidRPr="009B2F9C">
        <w:rPr>
          <w:rFonts w:hint="cs"/>
          <w:rtl/>
        </w:rPr>
        <w:t xml:space="preserve">מועד </w:t>
      </w:r>
      <w:r w:rsidRPr="009B2F9C">
        <w:rPr>
          <w:rtl/>
        </w:rPr>
        <w:t>הגעת</w:t>
      </w:r>
      <w:r w:rsidRPr="009B2F9C">
        <w:rPr>
          <w:rFonts w:hint="cs"/>
          <w:rtl/>
        </w:rPr>
        <w:t>ם</w:t>
      </w:r>
      <w:r w:rsidRPr="009B2F9C">
        <w:rPr>
          <w:rtl/>
        </w:rPr>
        <w:t xml:space="preserve"> ועד סיום הטיפול</w:t>
      </w:r>
      <w:r w:rsidRPr="009B2F9C">
        <w:rPr>
          <w:rFonts w:hint="cs"/>
          <w:rtl/>
        </w:rPr>
        <w:t xml:space="preserve"> בהם</w:t>
      </w:r>
      <w:r w:rsidRPr="009B2F9C">
        <w:rPr>
          <w:rtl/>
        </w:rPr>
        <w:t xml:space="preserve"> והשחרור לבית</w:t>
      </w:r>
      <w:r w:rsidRPr="009B2F9C">
        <w:rPr>
          <w:rFonts w:hint="cs"/>
          <w:rtl/>
        </w:rPr>
        <w:t>ם,</w:t>
      </w:r>
      <w:r w:rsidRPr="009B2F9C">
        <w:rPr>
          <w:rtl/>
        </w:rPr>
        <w:t xml:space="preserve"> </w:t>
      </w:r>
      <w:r w:rsidRPr="009B2F9C">
        <w:rPr>
          <w:rFonts w:hint="cs"/>
          <w:rtl/>
        </w:rPr>
        <w:t xml:space="preserve">נמשכת </w:t>
      </w:r>
      <w:r w:rsidRPr="009B2F9C">
        <w:rPr>
          <w:rtl/>
        </w:rPr>
        <w:t>בין 2.19 ל-5.9 שעות; חציון השה</w:t>
      </w:r>
      <w:r w:rsidRPr="009B2F9C">
        <w:rPr>
          <w:rFonts w:hint="cs"/>
          <w:rtl/>
        </w:rPr>
        <w:t>י</w:t>
      </w:r>
      <w:r w:rsidRPr="009B2F9C">
        <w:rPr>
          <w:rtl/>
        </w:rPr>
        <w:t xml:space="preserve">יה </w:t>
      </w:r>
      <w:r w:rsidRPr="009B2F9C">
        <w:rPr>
          <w:rFonts w:hint="cs"/>
          <w:rtl/>
        </w:rPr>
        <w:t>במלר"דים בארץ הוא</w:t>
      </w:r>
      <w:r w:rsidRPr="009B2F9C">
        <w:rPr>
          <w:rtl/>
        </w:rPr>
        <w:t xml:space="preserve"> בין 1.57 ל-4 שעות; </w:t>
      </w:r>
      <w:r w:rsidRPr="009B2F9C">
        <w:rPr>
          <w:rFonts w:hint="cs"/>
          <w:rtl/>
        </w:rPr>
        <w:t>זמן</w:t>
      </w:r>
      <w:r w:rsidRPr="009B2F9C">
        <w:rPr>
          <w:rtl/>
        </w:rPr>
        <w:t xml:space="preserve"> השהייה </w:t>
      </w:r>
      <w:r w:rsidRPr="009B2F9C">
        <w:rPr>
          <w:rFonts w:hint="cs"/>
          <w:rtl/>
        </w:rPr>
        <w:t xml:space="preserve">הארצי </w:t>
      </w:r>
      <w:r w:rsidRPr="009B2F9C">
        <w:rPr>
          <w:rtl/>
        </w:rPr>
        <w:t>הוא 3.1 שעות</w:t>
      </w:r>
      <w:r w:rsidRPr="009B2F9C">
        <w:rPr>
          <w:rFonts w:hint="cs"/>
          <w:rtl/>
        </w:rPr>
        <w:t xml:space="preserve"> בממוצע</w:t>
      </w:r>
      <w:r w:rsidRPr="009B2F9C">
        <w:rPr>
          <w:rtl/>
        </w:rPr>
        <w:t xml:space="preserve">; </w:t>
      </w:r>
      <w:r w:rsidRPr="009B2F9C">
        <w:rPr>
          <w:rFonts w:hint="cs"/>
          <w:rtl/>
        </w:rPr>
        <w:t>במקרים קיצוניים שוהים חולים</w:t>
      </w:r>
      <w:r w:rsidRPr="009B2F9C">
        <w:rPr>
          <w:rtl/>
        </w:rPr>
        <w:t xml:space="preserve"> במלר"ד </w:t>
      </w:r>
      <w:r w:rsidRPr="009B2F9C">
        <w:rPr>
          <w:rFonts w:hint="cs"/>
          <w:rtl/>
        </w:rPr>
        <w:t xml:space="preserve">פרקי זמן </w:t>
      </w:r>
      <w:r w:rsidRPr="009B2F9C">
        <w:rPr>
          <w:rtl/>
        </w:rPr>
        <w:t xml:space="preserve">ממושכים הרבה יותר, </w:t>
      </w:r>
      <w:r w:rsidRPr="009B2F9C">
        <w:rPr>
          <w:rFonts w:hint="cs"/>
          <w:rtl/>
        </w:rPr>
        <w:t>לעתים</w:t>
      </w:r>
      <w:r w:rsidRPr="009B2F9C">
        <w:rPr>
          <w:rtl/>
        </w:rPr>
        <w:t xml:space="preserve"> אף יותר מ-15 שעות</w:t>
      </w:r>
      <w:r>
        <w:rPr>
          <w:rStyle w:val="FootnoteReference0"/>
          <w:rFonts w:cs="FrankRuehl"/>
          <w:b w:val="0"/>
          <w:bCs w:val="0"/>
          <w:rtl/>
        </w:rPr>
        <w:footnoteReference w:id="90"/>
      </w:r>
      <w:r w:rsidRPr="009B2F9C">
        <w:rPr>
          <w:rtl/>
        </w:rPr>
        <w:t xml:space="preserve">. </w:t>
      </w:r>
    </w:p>
    <w:p w:rsidR="00DF26AC" w:rsidRPr="009B2F9C" w:rsidP="006B260E">
      <w:pPr>
        <w:spacing w:before="180" w:after="240" w:line="230" w:lineRule="exact"/>
        <w:jc w:val="both"/>
        <w:rPr>
          <w:rFonts w:cs="FrankRuehl"/>
          <w:sz w:val="20"/>
          <w:szCs w:val="22"/>
          <w:rtl/>
        </w:rPr>
      </w:pPr>
      <w:r w:rsidRPr="009B2F9C">
        <w:rPr>
          <w:rFonts w:cs="FrankRuehl" w:hint="cs"/>
          <w:sz w:val="20"/>
          <w:szCs w:val="22"/>
          <w:rtl/>
        </w:rPr>
        <w:t>גם ועדת גרמן המליצה ביוני 2014,</w:t>
      </w:r>
      <w:r w:rsidRPr="009B2F9C">
        <w:rPr>
          <w:rFonts w:cs="FrankRuehl"/>
          <w:sz w:val="20"/>
          <w:szCs w:val="22"/>
          <w:rtl/>
        </w:rPr>
        <w:t xml:space="preserve"> </w:t>
      </w:r>
      <w:r w:rsidRPr="009B2F9C">
        <w:rPr>
          <w:rFonts w:cs="FrankRuehl" w:hint="cs"/>
          <w:sz w:val="20"/>
          <w:szCs w:val="22"/>
          <w:rtl/>
        </w:rPr>
        <w:t xml:space="preserve">בין היתר, לבדוק את איכות השירות במלר"דים באמצעות </w:t>
      </w:r>
      <w:r w:rsidRPr="009B2F9C">
        <w:rPr>
          <w:rFonts w:cs="FrankRuehl"/>
          <w:sz w:val="20"/>
          <w:szCs w:val="22"/>
          <w:rtl/>
        </w:rPr>
        <w:t xml:space="preserve">מדידת זמני </w:t>
      </w:r>
      <w:r w:rsidRPr="009B2F9C">
        <w:rPr>
          <w:rFonts w:cs="FrankRuehl" w:hint="cs"/>
          <w:sz w:val="20"/>
          <w:szCs w:val="22"/>
          <w:rtl/>
        </w:rPr>
        <w:t>השהייה</w:t>
      </w:r>
      <w:r w:rsidRPr="009B2F9C">
        <w:rPr>
          <w:rFonts w:cs="FrankRuehl"/>
          <w:sz w:val="20"/>
          <w:szCs w:val="22"/>
          <w:rtl/>
        </w:rPr>
        <w:t xml:space="preserve"> </w:t>
      </w:r>
      <w:r w:rsidRPr="009B2F9C">
        <w:rPr>
          <w:rFonts w:cs="FrankRuehl" w:hint="cs"/>
          <w:sz w:val="20"/>
          <w:szCs w:val="22"/>
          <w:rtl/>
        </w:rPr>
        <w:t xml:space="preserve">בהם. משרד מבקר המדינה כבר המליץ בשנת 2010, כי ראוי שבתי החולים יפעלו למדידת זמני השהייה במלר"ד ולהסדרת פרקי זמן מרביים למתן שירות לפונים למלר"ד, הן על ידי הצוות במלר"ד והן על ידי נציגי מחלקות אחרות ומכונים בבתי החולים. </w:t>
      </w:r>
    </w:p>
    <w:p w:rsidR="00DF26AC" w:rsidRPr="009B2F9C" w:rsidP="006B260E">
      <w:pPr>
        <w:pStyle w:val="RESHET"/>
        <w:rPr>
          <w:rtl/>
        </w:rPr>
      </w:pPr>
      <w:r w:rsidRPr="009B2F9C">
        <w:rPr>
          <w:rFonts w:hint="cs"/>
          <w:rtl/>
        </w:rPr>
        <w:t>הבדיקה העלתה שהמשרד לא קבע פרקי זמן מרביים למתן שירות לפונים למלר"ד. גם בתי החולים לא קבעו פרקי זמן כאלו, פרט לבית חולים אחד שקבע זמן שהייה מרבי של שעתיים לאלו שמגיעים לאתר ה"פונים המהלכים"</w:t>
      </w:r>
      <w:r>
        <w:rPr>
          <w:rStyle w:val="FootnoteReference0"/>
          <w:rFonts w:cs="FrankRuehl"/>
          <w:b w:val="0"/>
          <w:bCs w:val="0"/>
          <w:rtl/>
        </w:rPr>
        <w:footnoteReference w:id="91"/>
      </w:r>
      <w:r w:rsidRPr="009B2F9C">
        <w:rPr>
          <w:rFonts w:hint="cs"/>
          <w:rtl/>
        </w:rPr>
        <w:t xml:space="preserve">. בפועל יש הבדלים רבים בין בתי החולים מבחינת משך השהייה בטיפול הניתן לפונים למיון. </w:t>
      </w:r>
    </w:p>
    <w:p w:rsidR="00DF26AC" w:rsidRPr="009B2F9C" w:rsidP="006B260E">
      <w:pPr>
        <w:pStyle w:val="RESHET"/>
        <w:rPr>
          <w:rtl/>
        </w:rPr>
      </w:pPr>
      <w:r w:rsidRPr="009B2F9C">
        <w:rPr>
          <w:rFonts w:hint="cs"/>
          <w:rtl/>
        </w:rPr>
        <w:t>כדי לשמור על זכויות החולה וכבודו חוזר משרד מבקר המדינה על המלצתו: על המשרד ועל כל בתי החולים לקבוע את משך השהייה הממוצעת המרבית של מטופל במלר"ד ולהקפיד שלא לחרוג מפרק הזמן שנקבע. לצורך זה על המשרד לבחון את משך השהייה במלר"ד לפי קבוצות החולים הפונים: המהלכים, השוכבים, המשוחררים לביתם והמאושפזים. ראוי גם לבחון את משך השהייה של כל קבוצה במלר"ד תוך שקלול מאפייני המטופל (גיל, מורכבות המצב הרפואי וכו') ומאפייני בית החולים.</w:t>
      </w:r>
    </w:p>
    <w:p w:rsidR="00DF26AC" w:rsidRPr="009B2F9C" w:rsidP="009B2F9C">
      <w:pPr>
        <w:spacing w:after="120" w:line="230" w:lineRule="exact"/>
        <w:jc w:val="both"/>
        <w:rPr>
          <w:rFonts w:cs="FrankRuehl"/>
          <w:sz w:val="20"/>
          <w:szCs w:val="22"/>
          <w:rtl/>
        </w:rPr>
      </w:pPr>
    </w:p>
    <w:p w:rsidR="00DF26AC" w:rsidRPr="009B2F9C" w:rsidP="009B2F9C">
      <w:pPr>
        <w:spacing w:after="120" w:line="230" w:lineRule="exact"/>
        <w:jc w:val="both"/>
        <w:rPr>
          <w:rFonts w:cs="FrankRuehl"/>
          <w:sz w:val="20"/>
          <w:szCs w:val="22"/>
          <w:rtl/>
        </w:rPr>
      </w:pPr>
    </w:p>
    <w:p w:rsidR="00DF26AC" w:rsidRPr="005F3893" w:rsidP="009B2F9C">
      <w:pPr>
        <w:pStyle w:val="KOT4"/>
        <w:rPr>
          <w:rtl/>
        </w:rPr>
      </w:pPr>
      <w:bookmarkStart w:id="55" w:name="_Toc403642045"/>
      <w:r w:rsidRPr="005F3893">
        <w:rPr>
          <w:rFonts w:hint="cs"/>
          <w:rtl/>
        </w:rPr>
        <w:t xml:space="preserve">המתנה </w:t>
      </w:r>
      <w:r>
        <w:rPr>
          <w:rFonts w:hint="cs"/>
          <w:rtl/>
        </w:rPr>
        <w:t xml:space="preserve">במלר"ד </w:t>
      </w:r>
      <w:r w:rsidRPr="005F3893">
        <w:rPr>
          <w:rFonts w:hint="cs"/>
          <w:rtl/>
        </w:rPr>
        <w:t xml:space="preserve">ליועצים </w:t>
      </w:r>
      <w:r>
        <w:rPr>
          <w:rFonts w:hint="cs"/>
          <w:rtl/>
        </w:rPr>
        <w:t xml:space="preserve">מהמחלקות </w:t>
      </w:r>
      <w:r w:rsidRPr="005F3893">
        <w:rPr>
          <w:rFonts w:hint="cs"/>
          <w:rtl/>
        </w:rPr>
        <w:t>ולבדיקות</w:t>
      </w:r>
      <w:r>
        <w:rPr>
          <w:rFonts w:hint="cs"/>
          <w:rtl/>
        </w:rPr>
        <w:t xml:space="preserve"> רפואיות</w:t>
      </w:r>
      <w:bookmarkEnd w:id="55"/>
    </w:p>
    <w:p w:rsidR="00DF26AC" w:rsidRPr="009B2F9C" w:rsidP="007501E6">
      <w:pPr>
        <w:pStyle w:val="ListParagraph"/>
        <w:numPr>
          <w:ilvl w:val="0"/>
          <w:numId w:val="7"/>
        </w:numPr>
        <w:spacing w:after="120" w:line="230" w:lineRule="exact"/>
        <w:ind w:left="360"/>
        <w:contextualSpacing w:val="0"/>
        <w:jc w:val="both"/>
        <w:rPr>
          <w:rFonts w:ascii="Times New Roman" w:hAnsi="Times New Roman" w:cs="FrankRuehl"/>
          <w:sz w:val="20"/>
          <w:rtl/>
        </w:rPr>
      </w:pPr>
      <w:r w:rsidRPr="009B2F9C">
        <w:rPr>
          <w:rStyle w:val="Heading5Char"/>
          <w:rFonts w:ascii="Times New Roman" w:hAnsi="Times New Roman" w:cs="FrankRuehl" w:hint="eastAsia"/>
          <w:spacing w:val="40"/>
          <w:sz w:val="20"/>
          <w:szCs w:val="22"/>
          <w:rtl/>
        </w:rPr>
        <w:t>ניתוח</w:t>
      </w:r>
      <w:r w:rsidRPr="009B2F9C">
        <w:rPr>
          <w:rStyle w:val="Heading5Char"/>
          <w:rFonts w:ascii="Times New Roman" w:hAnsi="Times New Roman" w:cs="FrankRuehl"/>
          <w:spacing w:val="40"/>
          <w:sz w:val="20"/>
          <w:szCs w:val="22"/>
          <w:rtl/>
        </w:rPr>
        <w:t xml:space="preserve"> </w:t>
      </w:r>
      <w:r w:rsidRPr="009B2F9C">
        <w:rPr>
          <w:rStyle w:val="Heading5Char"/>
          <w:rFonts w:ascii="Times New Roman" w:hAnsi="Times New Roman" w:cs="FrankRuehl" w:hint="eastAsia"/>
          <w:spacing w:val="40"/>
          <w:sz w:val="20"/>
          <w:szCs w:val="22"/>
          <w:rtl/>
        </w:rPr>
        <w:t>מידע</w:t>
      </w:r>
      <w:r w:rsidRPr="009B2F9C">
        <w:rPr>
          <w:rStyle w:val="Heading5Char"/>
          <w:rFonts w:ascii="Times New Roman" w:hAnsi="Times New Roman" w:cs="FrankRuehl"/>
          <w:spacing w:val="40"/>
          <w:sz w:val="20"/>
          <w:szCs w:val="22"/>
          <w:rtl/>
        </w:rPr>
        <w:t xml:space="preserve"> </w:t>
      </w:r>
      <w:r w:rsidRPr="009B2F9C">
        <w:rPr>
          <w:rStyle w:val="Heading5Char"/>
          <w:rFonts w:ascii="Times New Roman" w:hAnsi="Times New Roman" w:cs="FrankRuehl" w:hint="eastAsia"/>
          <w:spacing w:val="40"/>
          <w:sz w:val="20"/>
          <w:szCs w:val="22"/>
          <w:rtl/>
        </w:rPr>
        <w:t>וקיצור</w:t>
      </w:r>
      <w:r w:rsidRPr="009B2F9C">
        <w:rPr>
          <w:rStyle w:val="Heading5Char"/>
          <w:rFonts w:ascii="Times New Roman" w:hAnsi="Times New Roman" w:cs="FrankRuehl"/>
          <w:spacing w:val="40"/>
          <w:sz w:val="20"/>
          <w:szCs w:val="22"/>
          <w:rtl/>
        </w:rPr>
        <w:t xml:space="preserve"> זמני המתנה</w:t>
      </w:r>
      <w:r w:rsidRPr="009B2F9C">
        <w:rPr>
          <w:rStyle w:val="Heading4Char"/>
          <w:rFonts w:ascii="Times New Roman" w:hAnsi="Times New Roman" w:cs="FrankRuehl"/>
          <w:sz w:val="20"/>
          <w:szCs w:val="22"/>
          <w:rtl/>
        </w:rPr>
        <w:t>:</w:t>
      </w:r>
      <w:r w:rsidRPr="009B2F9C">
        <w:rPr>
          <w:rStyle w:val="Heading7Char"/>
          <w:rFonts w:ascii="Times New Roman" w:hAnsi="Times New Roman" w:cs="FrankRuehl"/>
          <w:spacing w:val="40"/>
          <w:sz w:val="20"/>
          <w:szCs w:val="22"/>
          <w:rtl/>
        </w:rPr>
        <w:t xml:space="preserve"> </w:t>
      </w:r>
      <w:r w:rsidRPr="009B2F9C">
        <w:rPr>
          <w:rFonts w:ascii="Times New Roman" w:hAnsi="Times New Roman" w:cs="FrankRuehl" w:hint="cs"/>
          <w:sz w:val="20"/>
          <w:rtl/>
        </w:rPr>
        <w:t>משרד מבקר המדינה המליץ כבר בשנת 2010 שבתי החולים יבצעו בתדירות קבועה תהליך של איסוף וניתוח מידע על זמני ההמתנה במלר"ד להגעת רופא מומחה ויועצים ממחלקות האשפוז; על זמני ההמתנה לתור במכונים לביצוע הדמיות; על זמני המתנה לבדיקות אחרות וכו'.</w:t>
      </w:r>
    </w:p>
    <w:p w:rsidR="00DF26AC" w:rsidRPr="009B2F9C" w:rsidP="006B260E">
      <w:pPr>
        <w:spacing w:after="240" w:line="230" w:lineRule="exact"/>
        <w:ind w:left="340"/>
        <w:jc w:val="both"/>
        <w:rPr>
          <w:rFonts w:cs="FrankRuehl"/>
          <w:sz w:val="20"/>
          <w:szCs w:val="22"/>
          <w:rtl/>
        </w:rPr>
      </w:pPr>
      <w:r w:rsidRPr="009B2F9C">
        <w:rPr>
          <w:rFonts w:cs="FrankRuehl" w:hint="cs"/>
          <w:sz w:val="20"/>
          <w:szCs w:val="22"/>
          <w:rtl/>
        </w:rPr>
        <w:t xml:space="preserve">בבדיקה הנוכחית נמצא, כי 12 מ-18 בתי החולים אינם מרכזים מידע על זמני ההמתנה להגעת רופא מומחה או יועץ ממחלקות האשפוז, ועל זמני ההמתנה לביצוע הדמיות ובדיקות אחרות. אחד מבתי החולים שבדק וניתח את הגורמים לזמני ההמתנה הממושכים העלה לדוגמה, כי זמן </w:t>
      </w:r>
      <w:r w:rsidRPr="009B2F9C">
        <w:rPr>
          <w:rFonts w:cs="FrankRuehl" w:hint="cs"/>
          <w:sz w:val="20"/>
          <w:szCs w:val="22"/>
          <w:rtl/>
        </w:rPr>
        <w:t xml:space="preserve">ההמתנה הממוצע בבית החולים לטיפול של אחות היה 14.8 דקות. בעקבות ניתוח הנתונים פעל בית החולים לקיצור זמן ההמתנה ל-9 דקות. </w:t>
      </w:r>
    </w:p>
    <w:p w:rsidR="00DF26AC" w:rsidRPr="009B2F9C" w:rsidP="006B260E">
      <w:pPr>
        <w:pStyle w:val="RESHET"/>
        <w:ind w:left="567"/>
        <w:rPr>
          <w:rtl/>
        </w:rPr>
      </w:pPr>
      <w:r w:rsidRPr="009B2F9C">
        <w:rPr>
          <w:rFonts w:hint="cs"/>
          <w:rtl/>
        </w:rPr>
        <w:t xml:space="preserve">כדי לשפר את תהליכי העבודה של המלר"דים ולצמצם את זמני השהייה בהם, ממליץ משרד מבקר המדינה לכל בתי החולים לאסוף נתונים על זמני ההמתנה ליועצים, לתור במכונים ולבדיקות אחרות ולנתחם. הדבר עשוי לסייע לשיפור תהליכי העבודה ולצמצום זמני שהיית החולים במלר"ד. </w:t>
      </w:r>
    </w:p>
    <w:p w:rsidR="00DF26AC" w:rsidRPr="009B2F9C" w:rsidP="007501E6">
      <w:pPr>
        <w:pStyle w:val="ListParagraph"/>
        <w:numPr>
          <w:ilvl w:val="0"/>
          <w:numId w:val="7"/>
        </w:numPr>
        <w:spacing w:before="180" w:after="120" w:line="230" w:lineRule="exact"/>
        <w:ind w:left="360"/>
        <w:contextualSpacing w:val="0"/>
        <w:jc w:val="both"/>
        <w:rPr>
          <w:rFonts w:ascii="Times New Roman" w:hAnsi="Times New Roman" w:cs="FrankRuehl"/>
          <w:sz w:val="20"/>
          <w:rtl/>
        </w:rPr>
      </w:pPr>
      <w:r w:rsidRPr="009B2F9C">
        <w:rPr>
          <w:rStyle w:val="Heading5Char"/>
          <w:rFonts w:ascii="Times New Roman" w:hAnsi="Times New Roman" w:cs="FrankRuehl" w:hint="eastAsia"/>
          <w:spacing w:val="40"/>
          <w:sz w:val="20"/>
          <w:szCs w:val="22"/>
          <w:rtl/>
        </w:rPr>
        <w:t>המתנה</w:t>
      </w:r>
      <w:r w:rsidRPr="009B2F9C">
        <w:rPr>
          <w:rStyle w:val="Heading5Char"/>
          <w:rFonts w:ascii="Times New Roman" w:hAnsi="Times New Roman" w:cs="FrankRuehl"/>
          <w:spacing w:val="40"/>
          <w:sz w:val="20"/>
          <w:szCs w:val="22"/>
          <w:rtl/>
        </w:rPr>
        <w:t xml:space="preserve"> </w:t>
      </w:r>
      <w:r w:rsidRPr="009B2F9C">
        <w:rPr>
          <w:rStyle w:val="Heading5Char"/>
          <w:rFonts w:ascii="Times New Roman" w:hAnsi="Times New Roman" w:cs="FrankRuehl" w:hint="eastAsia"/>
          <w:spacing w:val="40"/>
          <w:sz w:val="20"/>
          <w:szCs w:val="22"/>
          <w:rtl/>
        </w:rPr>
        <w:t>ממושכת</w:t>
      </w:r>
      <w:r w:rsidRPr="009B2F9C">
        <w:rPr>
          <w:rStyle w:val="Heading5Char"/>
          <w:rFonts w:ascii="Times New Roman" w:hAnsi="Times New Roman" w:cs="FrankRuehl"/>
          <w:spacing w:val="40"/>
          <w:sz w:val="20"/>
          <w:szCs w:val="22"/>
          <w:rtl/>
        </w:rPr>
        <w:t xml:space="preserve"> </w:t>
      </w:r>
      <w:r w:rsidRPr="009B2F9C">
        <w:rPr>
          <w:rStyle w:val="Heading5Char"/>
          <w:rFonts w:ascii="Times New Roman" w:hAnsi="Times New Roman" w:cs="FrankRuehl" w:hint="eastAsia"/>
          <w:spacing w:val="40"/>
          <w:sz w:val="20"/>
          <w:szCs w:val="22"/>
          <w:rtl/>
        </w:rPr>
        <w:t>של</w:t>
      </w:r>
      <w:r w:rsidRPr="009B2F9C">
        <w:rPr>
          <w:rStyle w:val="Heading5Char"/>
          <w:rFonts w:ascii="Times New Roman" w:hAnsi="Times New Roman" w:cs="FrankRuehl"/>
          <w:spacing w:val="40"/>
          <w:sz w:val="20"/>
          <w:szCs w:val="22"/>
          <w:rtl/>
        </w:rPr>
        <w:t xml:space="preserve"> קשישים במלר"ד</w:t>
      </w:r>
      <w:r w:rsidRPr="009B2F9C">
        <w:rPr>
          <w:rStyle w:val="Heading7Char"/>
          <w:rFonts w:ascii="Times New Roman" w:hAnsi="Times New Roman" w:cs="FrankRuehl" w:hint="cs"/>
          <w:spacing w:val="40"/>
          <w:sz w:val="20"/>
          <w:szCs w:val="22"/>
          <w:rtl/>
        </w:rPr>
        <w:t>:</w:t>
      </w:r>
      <w:r w:rsidRPr="009B2F9C">
        <w:rPr>
          <w:rFonts w:ascii="Times New Roman" w:hAnsi="Times New Roman" w:cs="FrankRuehl" w:hint="cs"/>
          <w:sz w:val="20"/>
          <w:rtl/>
        </w:rPr>
        <w:t xml:space="preserve"> משרד מבקר המדינה בדק בביקורת הנוכחית את משך השהייה של פונים למיון בני 70 ומעלה במחצית השנייה של שנת 2013, שפנו למיון עקב חבלת ראש שנגרמה בגין נפילה</w:t>
      </w:r>
      <w:r>
        <w:rPr>
          <w:rStyle w:val="FootnoteReference0"/>
          <w:rFonts w:ascii="Times New Roman" w:hAnsi="Times New Roman" w:cs="FrankRuehl"/>
          <w:sz w:val="20"/>
          <w:rtl/>
        </w:rPr>
        <w:footnoteReference w:id="92"/>
      </w:r>
      <w:r w:rsidRPr="009B2F9C">
        <w:rPr>
          <w:rFonts w:ascii="Times New Roman" w:hAnsi="Times New Roman" w:cs="FrankRuehl" w:hint="cs"/>
          <w:sz w:val="20"/>
          <w:rtl/>
        </w:rPr>
        <w:t xml:space="preserve">. הועלה כי בבתי החולים בפריפריה הפונים למלר"ד ששוחררו לביתם שהו במלר"ד בממוצע כ-3.6 שעות, וגם החציון היה כ-3.6 שעות; לעומת זאת שהו הפונים למלר"ד בבית חולים במרכז הארץ בממוצע 6.1 שעות, והחציון היה 5.4 שעות. השהייה במלר"ד של בית חולים בפריפריה עד לאשפוז הייתה כ-3.6 שעות בממוצע והחציון היה כ-3.25 שעות, ואילו השהייה עד לאשפוז במלר"ד בבית חולים במרכז הארץ ארכה 9.1 שעות והחציון היה 7.7 שעות. לדברי מנהלי מלר"דים, זמני השהייה במרכז הארץ ארוכים בהרבה מאשר בפריפריה עקב העומס הכולל של הפונים למלר"דים שבבתי החולים במרכז הארץ. </w:t>
      </w:r>
    </w:p>
    <w:p w:rsidR="00DF26AC" w:rsidRPr="009B2F9C" w:rsidP="00C1212D">
      <w:pPr>
        <w:spacing w:after="240" w:line="230" w:lineRule="exact"/>
        <w:ind w:left="340"/>
        <w:jc w:val="both"/>
        <w:rPr>
          <w:rFonts w:cs="FrankRuehl"/>
          <w:sz w:val="20"/>
          <w:szCs w:val="22"/>
          <w:rtl/>
        </w:rPr>
      </w:pPr>
      <w:r w:rsidRPr="009B2F9C">
        <w:rPr>
          <w:rFonts w:cs="FrankRuehl" w:hint="cs"/>
          <w:sz w:val="20"/>
          <w:szCs w:val="22"/>
          <w:rtl/>
        </w:rPr>
        <w:t xml:space="preserve">לדברי מומחים, הסבילות של קשישים לזמני שהייה ארוכים במלר"ד היא נמוכה, ויש מהם שעוזבים את המלר"ד עוד לפני תום הטיפול. לדוגמה: בבית חולים מסוים במרכז הארץ כ-4% מהפונים למלר"ד עקב חבלת ראש שזמן השהייה הממוצע שלהם היה כ-6.3 שעות, עזבו את המלר"ד על דעת עצמם. </w:t>
      </w:r>
    </w:p>
    <w:p w:rsidR="00DF26AC" w:rsidRPr="009B2F9C" w:rsidP="006B260E">
      <w:pPr>
        <w:pStyle w:val="RESHET"/>
        <w:ind w:left="567"/>
        <w:rPr>
          <w:rtl/>
        </w:rPr>
      </w:pPr>
      <w:r w:rsidRPr="009B2F9C">
        <w:rPr>
          <w:rFonts w:hint="cs"/>
          <w:rtl/>
        </w:rPr>
        <w:t xml:space="preserve">לדעת משרד מבקר המדינה, כדי לשמור על זכויות החולה וכבודו, ראוי שמשרד הבריאות יפעל לקיצור השהייה של קשישים במלר"דים בבתי החולים במרכז הארץ בשל חבלה שמקורה בנפילה. </w:t>
      </w:r>
    </w:p>
    <w:p w:rsidR="00DF26AC" w:rsidRPr="009B2F9C" w:rsidP="006B260E">
      <w:pPr>
        <w:pStyle w:val="RESHET"/>
        <w:ind w:left="567"/>
        <w:rPr>
          <w:rtl/>
        </w:rPr>
      </w:pPr>
      <w:r w:rsidRPr="009B2F9C">
        <w:rPr>
          <w:rFonts w:hint="cs"/>
          <w:rtl/>
        </w:rPr>
        <w:t xml:space="preserve">ראוי לבחון גם את אופן הטיפול שיינתן לקבוצות אוכלוסייה אופייניות אחרות ולקבוע את סדרי העדיפות לטיפול בהן במלר"ד לפי סבילותן של אותן קבוצות לשהייה ממושכת במלר"ד. כדי לקצר את שהייתם של חולים במלר"ד יש מקום לבדוק, בתיאום עם הר"י, את האפשרות לאצול לאחיות את הסמכות לבצע חלק מהמשימות המוטלות כיום על רופאים כמו הפניה לבדיקות והדמיות מסוימות, כך שכשהרופא יגיע לבדוק את החולה כבר יהיו בידיו נתונים רלוונטיים על החולה. </w:t>
      </w:r>
    </w:p>
    <w:p w:rsidR="00DF26AC" w:rsidRPr="009B2F9C" w:rsidP="006B260E">
      <w:pPr>
        <w:spacing w:before="180" w:after="120" w:line="230" w:lineRule="exact"/>
        <w:ind w:left="340"/>
        <w:jc w:val="both"/>
        <w:rPr>
          <w:rFonts w:cs="FrankRuehl"/>
          <w:sz w:val="20"/>
          <w:szCs w:val="22"/>
          <w:rtl/>
        </w:rPr>
      </w:pPr>
      <w:r w:rsidRPr="009B2F9C">
        <w:rPr>
          <w:rFonts w:cs="FrankRuehl" w:hint="cs"/>
          <w:sz w:val="20"/>
          <w:szCs w:val="22"/>
          <w:rtl/>
        </w:rPr>
        <w:t xml:space="preserve">בדצמבר 2014 השיב משרד הבריאות למשרד מבקר המדינה כי הקצה למלר"דים 16 תקנים של רופאים גריאטרים, שישה מתוכם כבר אוישו; הוא מכין חוזר שיחייב טריאז' (ביצוע סדר עדיפות מובנה בקבלת החלטה ראשונית בחולה דחוף) במלר"ד; הוא השלים את האסדרה המשפטית של עוזרי רופא במלר"דים (עוזרי הרופא יוציאו לפועל את תכנית הבירור והטיפול שעליה החליט הרופא, ובכך יקטינו את העומס של הרופאים והאחיות). לדברי המשרד - מכלול הפעולות הללו יקצרו את זמני השהייה וישפרו את איכות הטיפול. </w:t>
      </w:r>
    </w:p>
    <w:p w:rsidR="00DF26AC" w:rsidRPr="00710A63" w:rsidP="009B2F9C">
      <w:pPr>
        <w:pStyle w:val="KOT4"/>
        <w:rPr>
          <w:rtl/>
        </w:rPr>
      </w:pPr>
      <w:bookmarkStart w:id="56" w:name="_Toc403642046"/>
      <w:r w:rsidRPr="00710A63">
        <w:rPr>
          <w:rFonts w:hint="cs"/>
          <w:rtl/>
        </w:rPr>
        <w:t>היחס לחולה ולמלווים במלר"ד וסוגיית האלימות</w:t>
      </w:r>
      <w:bookmarkEnd w:id="56"/>
      <w:r>
        <w:rPr>
          <w:rFonts w:hint="cs"/>
          <w:rtl/>
        </w:rPr>
        <w:t xml:space="preserve"> במקום</w:t>
      </w:r>
    </w:p>
    <w:p w:rsidR="00DF26AC" w:rsidRPr="009B2F9C" w:rsidP="006B260E">
      <w:pPr>
        <w:spacing w:after="240" w:line="230" w:lineRule="exact"/>
        <w:jc w:val="both"/>
        <w:rPr>
          <w:rFonts w:cs="FrankRuehl"/>
          <w:sz w:val="20"/>
          <w:szCs w:val="22"/>
          <w:rtl/>
        </w:rPr>
      </w:pPr>
      <w:r w:rsidRPr="009B2F9C">
        <w:rPr>
          <w:rFonts w:cs="FrankRuehl" w:hint="cs"/>
          <w:sz w:val="20"/>
          <w:szCs w:val="22"/>
          <w:rtl/>
        </w:rPr>
        <w:t>במשרד התקבלו תלונות רבות על יחסו של הצוות לחולים ולמלווים, ובעיקר על התעלמות הצוות המטפל מפניות, שאלות ובקשות של החולים והמלווים. אין לקבל בשום פנים ואופן התנהגות אלימה של הציבור כלפי בעלי תפקידים בכלל וכלפי הצוות הרפואי בפרט. ואולם, לא ניתן להתעלם מכך שהדבר יכול גם לשקף חוסר שביעות רצון מהטיפול ומהשירות שניתן במלר"דים. זמני ההמתנה הארוכים, קוצר הרוח של הצוות הרפואי, שמקורו בין היתר בעומס העבודה הרב המוטל עליו, חוסר הוודאות לגבי המשך הטיפול וכמובן גם הסבל הפיזי של המטופלים והלחץ הנפשי שהם ובני המשפחה שרויים בו - כל אלו עלולים לגרום למעשי אלימות. מבקר המדינה כבר העיר בשנת 2010, כי כ-30% ממקרי האלימות כלפי עובדי מערכת הבריאות מתרחשים במלרד"ים, ויש יחס ישר בין מספר מקרי האלימות ובין העומס במלר"ד</w:t>
      </w:r>
      <w:r>
        <w:rPr>
          <w:rStyle w:val="FootnoteReference0"/>
          <w:rFonts w:cs="FrankRuehl"/>
          <w:sz w:val="20"/>
          <w:szCs w:val="22"/>
          <w:rtl/>
        </w:rPr>
        <w:footnoteReference w:id="93"/>
      </w:r>
      <w:r w:rsidRPr="009B2F9C">
        <w:rPr>
          <w:rFonts w:cs="FrankRuehl" w:hint="cs"/>
          <w:sz w:val="20"/>
          <w:szCs w:val="22"/>
          <w:rtl/>
        </w:rPr>
        <w:t xml:space="preserve">. </w:t>
      </w:r>
    </w:p>
    <w:p w:rsidR="00DF26AC" w:rsidRPr="009B2F9C" w:rsidP="006B260E">
      <w:pPr>
        <w:pStyle w:val="RESHET"/>
        <w:rPr>
          <w:rtl/>
        </w:rPr>
      </w:pPr>
      <w:r w:rsidRPr="009B2F9C">
        <w:rPr>
          <w:rFonts w:hint="cs"/>
          <w:rtl/>
        </w:rPr>
        <w:t xml:space="preserve">משרד מבקר המדינה שב וחוזר על המלצתו שמשרד הבריאות ינתח את הגורמים לאי-מתן יחס נאות לחולים ולמלווים ואת הרקע לאירועים האלימים במלר"דים. על המשרד להיות ער למצוקת הפונים למלר"דים ולפעול לייעולו ולשיפורו של הטיפול הניתן בהם. כמו כן יש חשיבות למתן הסבר לפונים בנוגע למה שצפוי להם בזמן שהותם במקום </w:t>
      </w:r>
      <w:r w:rsidRPr="009B2F9C">
        <w:rPr>
          <w:rtl/>
        </w:rPr>
        <w:t>-</w:t>
      </w:r>
      <w:r w:rsidRPr="009B2F9C">
        <w:rPr>
          <w:rFonts w:hint="cs"/>
          <w:rtl/>
        </w:rPr>
        <w:t xml:space="preserve"> הטיפולים הרפואיים ולוחות הזמנים המשוערים עד סיום הטיפול בהם. ככל שתפחת אי-הוודאות כן יפחתו גם החרדה והחשש של הפונה למלר"ד, והוא ייעשה סבלני יותר. עוד ממליץ משרד מבקר המדינה, כי בהסבר יובאו לידיעת המטופל מגבלות</w:t>
      </w:r>
      <w:r w:rsidRPr="009B2F9C">
        <w:rPr>
          <w:rtl/>
        </w:rPr>
        <w:t xml:space="preserve"> </w:t>
      </w:r>
      <w:r w:rsidRPr="009B2F9C">
        <w:rPr>
          <w:rFonts w:hint="cs"/>
          <w:rtl/>
        </w:rPr>
        <w:t>המערכת</w:t>
      </w:r>
      <w:r w:rsidRPr="009B2F9C">
        <w:rPr>
          <w:rtl/>
        </w:rPr>
        <w:t xml:space="preserve"> </w:t>
      </w:r>
      <w:r w:rsidRPr="009B2F9C">
        <w:rPr>
          <w:rFonts w:hint="cs"/>
          <w:rtl/>
        </w:rPr>
        <w:t>ואף תינתן לו האפשרות להחליט על המשך צעדיו תוך התייעצות עם הצוות הרפואי, אם נחוץ להמתין לטיפול במלר"ד או שניתן להחליפו בטיפול בקהילה. מדובר בצעדים בסיסיים ביותר הנוגעים לכבודו של החולה - שיתופו במידע ובהחלטה בנוגע לטיפול שיקבל. תפיסה כזאת אף עשויה להפחית את מעשי האלימות במלר"דים.</w:t>
      </w:r>
    </w:p>
    <w:p w:rsidR="00DF26AC" w:rsidRPr="009B2F9C" w:rsidP="009B2F9C">
      <w:pPr>
        <w:spacing w:after="120" w:line="230" w:lineRule="exact"/>
        <w:jc w:val="both"/>
        <w:rPr>
          <w:rFonts w:cs="FrankRuehl"/>
          <w:sz w:val="20"/>
          <w:szCs w:val="22"/>
          <w:rtl/>
        </w:rPr>
      </w:pPr>
    </w:p>
    <w:p w:rsidR="00DF26AC" w:rsidRPr="009B2F9C" w:rsidP="009B2F9C">
      <w:pPr>
        <w:spacing w:after="120" w:line="230" w:lineRule="exact"/>
        <w:jc w:val="both"/>
        <w:rPr>
          <w:rFonts w:cs="FrankRuehl"/>
          <w:sz w:val="20"/>
          <w:szCs w:val="22"/>
          <w:rtl/>
        </w:rPr>
      </w:pPr>
    </w:p>
    <w:p w:rsidR="00DF26AC" w:rsidRPr="00974BF0" w:rsidP="009B2F9C">
      <w:pPr>
        <w:pStyle w:val="KOT4"/>
        <w:rPr>
          <w:rtl/>
        </w:rPr>
      </w:pPr>
      <w:bookmarkStart w:id="57" w:name="_Toc403642047"/>
      <w:r>
        <w:rPr>
          <w:rFonts w:hint="cs"/>
          <w:rtl/>
        </w:rPr>
        <w:t xml:space="preserve">פגיעה בזכות החולה </w:t>
      </w:r>
      <w:r w:rsidRPr="00C70762">
        <w:rPr>
          <w:rFonts w:hint="cs"/>
          <w:rtl/>
        </w:rPr>
        <w:t xml:space="preserve">עקב </w:t>
      </w:r>
      <w:r w:rsidRPr="00C70762">
        <w:rPr>
          <w:rFonts w:hint="eastAsia"/>
          <w:rtl/>
        </w:rPr>
        <w:t>מחסור</w:t>
      </w:r>
      <w:r w:rsidRPr="00C70762">
        <w:rPr>
          <w:rFonts w:hint="cs"/>
          <w:rtl/>
        </w:rPr>
        <w:t xml:space="preserve"> במומחים</w:t>
      </w:r>
      <w:r w:rsidRPr="00974BF0">
        <w:rPr>
          <w:rFonts w:hint="cs"/>
          <w:rtl/>
        </w:rPr>
        <w:t xml:space="preserve"> לרפואה דחופה </w:t>
      </w:r>
      <w:r>
        <w:rPr>
          <w:rFonts w:hint="cs"/>
          <w:rtl/>
        </w:rPr>
        <w:t>במלר"ד</w:t>
      </w:r>
      <w:bookmarkEnd w:id="57"/>
      <w:r>
        <w:rPr>
          <w:rFonts w:hint="cs"/>
          <w:rtl/>
        </w:rPr>
        <w:t xml:space="preserve"> </w:t>
      </w:r>
    </w:p>
    <w:p w:rsidR="00DF26AC" w:rsidRPr="009B2F9C" w:rsidP="007501E6">
      <w:pPr>
        <w:pStyle w:val="ListParagraph"/>
        <w:numPr>
          <w:ilvl w:val="0"/>
          <w:numId w:val="10"/>
        </w:numPr>
        <w:spacing w:after="240" w:line="230" w:lineRule="exact"/>
        <w:contextualSpacing w:val="0"/>
        <w:jc w:val="both"/>
        <w:rPr>
          <w:rFonts w:ascii="Times New Roman" w:hAnsi="Times New Roman" w:cs="FrankRuehl"/>
          <w:b/>
          <w:bCs/>
          <w:sz w:val="20"/>
          <w:rtl/>
        </w:rPr>
      </w:pPr>
      <w:r w:rsidRPr="009B2F9C">
        <w:rPr>
          <w:rFonts w:ascii="Times New Roman" w:hAnsi="Times New Roman" w:cs="FrankRuehl" w:hint="cs"/>
          <w:sz w:val="20"/>
          <w:rtl/>
        </w:rPr>
        <w:t>מומחה לרפואה דחופה מקבל הכשרה בתחומים רבים כגון כירורגיה, רפואה פנימית והרדמה, הדבר</w:t>
      </w:r>
      <w:r w:rsidRPr="009B2F9C">
        <w:rPr>
          <w:rFonts w:ascii="Times New Roman" w:hAnsi="Times New Roman" w:cs="FrankRuehl"/>
          <w:sz w:val="20"/>
          <w:rtl/>
        </w:rPr>
        <w:t xml:space="preserve"> </w:t>
      </w:r>
      <w:r w:rsidRPr="009B2F9C">
        <w:rPr>
          <w:rFonts w:ascii="Times New Roman" w:hAnsi="Times New Roman" w:cs="FrankRuehl" w:hint="cs"/>
          <w:sz w:val="20"/>
          <w:rtl/>
        </w:rPr>
        <w:t>מאפשר</w:t>
      </w:r>
      <w:r w:rsidRPr="009B2F9C">
        <w:rPr>
          <w:rFonts w:ascii="Times New Roman" w:hAnsi="Times New Roman" w:cs="FrankRuehl"/>
          <w:sz w:val="20"/>
          <w:rtl/>
        </w:rPr>
        <w:t xml:space="preserve"> </w:t>
      </w:r>
      <w:r w:rsidRPr="009B2F9C">
        <w:rPr>
          <w:rFonts w:ascii="Times New Roman" w:hAnsi="Times New Roman" w:cs="FrankRuehl" w:hint="cs"/>
          <w:sz w:val="20"/>
          <w:rtl/>
        </w:rPr>
        <w:t>לו</w:t>
      </w:r>
      <w:r w:rsidRPr="009B2F9C">
        <w:rPr>
          <w:rFonts w:ascii="Times New Roman" w:hAnsi="Times New Roman" w:cs="FrankRuehl"/>
          <w:sz w:val="20"/>
          <w:rtl/>
        </w:rPr>
        <w:t xml:space="preserve"> </w:t>
      </w:r>
      <w:r w:rsidRPr="009B2F9C">
        <w:rPr>
          <w:rFonts w:ascii="Times New Roman" w:hAnsi="Times New Roman" w:cs="FrankRuehl" w:hint="cs"/>
          <w:sz w:val="20"/>
          <w:rtl/>
        </w:rPr>
        <w:t>לאבחן</w:t>
      </w:r>
      <w:r w:rsidRPr="009B2F9C">
        <w:rPr>
          <w:rFonts w:ascii="Times New Roman" w:hAnsi="Times New Roman" w:cs="FrankRuehl"/>
          <w:sz w:val="20"/>
          <w:rtl/>
        </w:rPr>
        <w:t xml:space="preserve"> </w:t>
      </w:r>
      <w:r w:rsidRPr="009B2F9C">
        <w:rPr>
          <w:rFonts w:ascii="Times New Roman" w:hAnsi="Times New Roman" w:cs="FrankRuehl" w:hint="cs"/>
          <w:sz w:val="20"/>
          <w:rtl/>
        </w:rPr>
        <w:t>במהירות</w:t>
      </w:r>
      <w:r w:rsidRPr="009B2F9C">
        <w:rPr>
          <w:rFonts w:ascii="Times New Roman" w:hAnsi="Times New Roman" w:cs="FrankRuehl"/>
          <w:sz w:val="20"/>
          <w:rtl/>
        </w:rPr>
        <w:t xml:space="preserve"> </w:t>
      </w:r>
      <w:r w:rsidRPr="009B2F9C">
        <w:rPr>
          <w:rFonts w:ascii="Times New Roman" w:hAnsi="Times New Roman" w:cs="FrankRuehl" w:hint="cs"/>
          <w:sz w:val="20"/>
          <w:rtl/>
        </w:rPr>
        <w:t>את</w:t>
      </w:r>
      <w:r w:rsidRPr="009B2F9C">
        <w:rPr>
          <w:rFonts w:ascii="Times New Roman" w:hAnsi="Times New Roman" w:cs="FrankRuehl"/>
          <w:sz w:val="20"/>
          <w:rtl/>
        </w:rPr>
        <w:t xml:space="preserve"> </w:t>
      </w:r>
      <w:r w:rsidRPr="009B2F9C">
        <w:rPr>
          <w:rFonts w:ascii="Times New Roman" w:hAnsi="Times New Roman" w:cs="FrankRuehl" w:hint="cs"/>
          <w:sz w:val="20"/>
          <w:rtl/>
        </w:rPr>
        <w:t>בעייתו</w:t>
      </w:r>
      <w:r w:rsidRPr="009B2F9C">
        <w:rPr>
          <w:rFonts w:ascii="Times New Roman" w:hAnsi="Times New Roman" w:cs="FrankRuehl"/>
          <w:sz w:val="20"/>
          <w:rtl/>
        </w:rPr>
        <w:t xml:space="preserve"> </w:t>
      </w:r>
      <w:r w:rsidRPr="009B2F9C">
        <w:rPr>
          <w:rFonts w:ascii="Times New Roman" w:hAnsi="Times New Roman" w:cs="FrankRuehl" w:hint="cs"/>
          <w:sz w:val="20"/>
          <w:rtl/>
        </w:rPr>
        <w:t>הרפואית</w:t>
      </w:r>
      <w:r w:rsidRPr="009B2F9C">
        <w:rPr>
          <w:rFonts w:ascii="Times New Roman" w:hAnsi="Times New Roman" w:cs="FrankRuehl"/>
          <w:sz w:val="20"/>
          <w:rtl/>
        </w:rPr>
        <w:t xml:space="preserve"> </w:t>
      </w:r>
      <w:r w:rsidRPr="009B2F9C">
        <w:rPr>
          <w:rFonts w:ascii="Times New Roman" w:hAnsi="Times New Roman" w:cs="FrankRuehl" w:hint="cs"/>
          <w:sz w:val="20"/>
          <w:rtl/>
        </w:rPr>
        <w:t>של</w:t>
      </w:r>
      <w:r w:rsidRPr="009B2F9C">
        <w:rPr>
          <w:rFonts w:ascii="Times New Roman" w:hAnsi="Times New Roman" w:cs="FrankRuehl"/>
          <w:sz w:val="20"/>
          <w:rtl/>
        </w:rPr>
        <w:t xml:space="preserve"> </w:t>
      </w:r>
      <w:r w:rsidRPr="009B2F9C">
        <w:rPr>
          <w:rFonts w:ascii="Times New Roman" w:hAnsi="Times New Roman" w:cs="FrankRuehl" w:hint="cs"/>
          <w:sz w:val="20"/>
          <w:rtl/>
        </w:rPr>
        <w:t>הפונה</w:t>
      </w:r>
      <w:r w:rsidRPr="009B2F9C">
        <w:rPr>
          <w:rFonts w:ascii="Times New Roman" w:hAnsi="Times New Roman" w:cs="FrankRuehl"/>
          <w:sz w:val="20"/>
          <w:rtl/>
        </w:rPr>
        <w:t xml:space="preserve"> </w:t>
      </w:r>
      <w:r w:rsidRPr="009B2F9C">
        <w:rPr>
          <w:rFonts w:ascii="Times New Roman" w:hAnsi="Times New Roman" w:cs="FrankRuehl" w:hint="cs"/>
          <w:sz w:val="20"/>
          <w:rtl/>
        </w:rPr>
        <w:t>למלר</w:t>
      </w:r>
      <w:r w:rsidRPr="009B2F9C">
        <w:rPr>
          <w:rFonts w:ascii="Times New Roman" w:hAnsi="Times New Roman" w:cs="FrankRuehl"/>
          <w:sz w:val="20"/>
          <w:rtl/>
        </w:rPr>
        <w:t xml:space="preserve">"ד, </w:t>
      </w:r>
      <w:r w:rsidRPr="009B2F9C">
        <w:rPr>
          <w:rFonts w:ascii="Times New Roman" w:hAnsi="Times New Roman" w:cs="FrankRuehl" w:hint="cs"/>
          <w:sz w:val="20"/>
          <w:rtl/>
        </w:rPr>
        <w:t>ואף להציל</w:t>
      </w:r>
      <w:r w:rsidRPr="009B2F9C">
        <w:rPr>
          <w:rFonts w:ascii="Times New Roman" w:hAnsi="Times New Roman" w:cs="FrankRuehl"/>
          <w:sz w:val="20"/>
          <w:rtl/>
        </w:rPr>
        <w:t xml:space="preserve"> </w:t>
      </w:r>
      <w:r w:rsidRPr="009B2F9C">
        <w:rPr>
          <w:rFonts w:ascii="Times New Roman" w:hAnsi="Times New Roman" w:cs="FrankRuehl" w:hint="cs"/>
          <w:sz w:val="20"/>
          <w:rtl/>
        </w:rPr>
        <w:t>חיים</w:t>
      </w:r>
      <w:r w:rsidRPr="009B2F9C">
        <w:rPr>
          <w:rFonts w:ascii="Times New Roman" w:hAnsi="Times New Roman" w:cs="FrankRuehl"/>
          <w:sz w:val="20"/>
          <w:rtl/>
        </w:rPr>
        <w:t xml:space="preserve"> </w:t>
      </w:r>
      <w:r w:rsidRPr="009B2F9C">
        <w:rPr>
          <w:rFonts w:ascii="Times New Roman" w:hAnsi="Times New Roman" w:cs="FrankRuehl" w:hint="cs"/>
          <w:sz w:val="20"/>
          <w:rtl/>
        </w:rPr>
        <w:t>ולמנוע</w:t>
      </w:r>
      <w:r w:rsidRPr="009B2F9C">
        <w:rPr>
          <w:rFonts w:ascii="Times New Roman" w:hAnsi="Times New Roman" w:cs="FrankRuehl"/>
          <w:sz w:val="20"/>
          <w:rtl/>
        </w:rPr>
        <w:t xml:space="preserve"> </w:t>
      </w:r>
      <w:r w:rsidRPr="009B2F9C">
        <w:rPr>
          <w:rFonts w:ascii="Times New Roman" w:hAnsi="Times New Roman" w:cs="FrankRuehl" w:hint="cs"/>
          <w:sz w:val="20"/>
          <w:rtl/>
        </w:rPr>
        <w:t>הידרדרות במצבו</w:t>
      </w:r>
      <w:r w:rsidRPr="009B2F9C">
        <w:rPr>
          <w:rFonts w:ascii="Times New Roman" w:hAnsi="Times New Roman" w:cs="FrankRuehl"/>
          <w:sz w:val="20"/>
          <w:rtl/>
        </w:rPr>
        <w:t>.</w:t>
      </w:r>
      <w:r w:rsidRPr="009B2F9C">
        <w:rPr>
          <w:rFonts w:ascii="Times New Roman" w:hAnsi="Times New Roman" w:cs="FrankRuehl" w:hint="cs"/>
          <w:sz w:val="20"/>
          <w:rtl/>
        </w:rPr>
        <w:t xml:space="preserve"> מנתוני 18 </w:t>
      </w:r>
      <w:r w:rsidRPr="009B2F9C">
        <w:rPr>
          <w:rFonts w:ascii="Times New Roman" w:hAnsi="Times New Roman" w:cs="FrankRuehl"/>
          <w:sz w:val="20"/>
          <w:rtl/>
        </w:rPr>
        <w:t xml:space="preserve">בתי </w:t>
      </w:r>
      <w:r w:rsidRPr="009B2F9C">
        <w:rPr>
          <w:rFonts w:ascii="Times New Roman" w:hAnsi="Times New Roman" w:cs="FrankRuehl" w:hint="cs"/>
          <w:sz w:val="20"/>
          <w:rtl/>
        </w:rPr>
        <w:t>ה</w:t>
      </w:r>
      <w:r w:rsidRPr="009B2F9C">
        <w:rPr>
          <w:rFonts w:ascii="Times New Roman" w:hAnsi="Times New Roman" w:cs="FrankRuehl"/>
          <w:sz w:val="20"/>
          <w:rtl/>
        </w:rPr>
        <w:t xml:space="preserve">חולים </w:t>
      </w:r>
      <w:r w:rsidRPr="009B2F9C">
        <w:rPr>
          <w:rFonts w:ascii="Times New Roman" w:hAnsi="Times New Roman" w:cs="FrankRuehl" w:hint="cs"/>
          <w:sz w:val="20"/>
          <w:rtl/>
        </w:rPr>
        <w:t>ה</w:t>
      </w:r>
      <w:r w:rsidRPr="009B2F9C">
        <w:rPr>
          <w:rFonts w:ascii="Times New Roman" w:hAnsi="Times New Roman" w:cs="FrankRuehl"/>
          <w:sz w:val="20"/>
          <w:rtl/>
        </w:rPr>
        <w:t>כללים</w:t>
      </w:r>
      <w:r w:rsidRPr="009B2F9C">
        <w:rPr>
          <w:rFonts w:ascii="Times New Roman" w:hAnsi="Times New Roman" w:cs="FrankRuehl" w:hint="cs"/>
          <w:sz w:val="20"/>
          <w:rtl/>
        </w:rPr>
        <w:t xml:space="preserve"> עולה כי במלרד"ים יש </w:t>
      </w:r>
      <w:r w:rsidRPr="009B2F9C">
        <w:rPr>
          <w:rFonts w:ascii="Times New Roman" w:hAnsi="Times New Roman" w:cs="FrankRuehl"/>
          <w:sz w:val="20"/>
          <w:rtl/>
        </w:rPr>
        <w:t xml:space="preserve">200.5 </w:t>
      </w:r>
      <w:r w:rsidRPr="009B2F9C">
        <w:rPr>
          <w:rFonts w:ascii="Times New Roman" w:hAnsi="Times New Roman" w:cs="FrankRuehl" w:hint="cs"/>
          <w:sz w:val="20"/>
          <w:rtl/>
        </w:rPr>
        <w:t>משרות של רופאים - אך רק 61 (</w:t>
      </w:r>
      <w:r w:rsidRPr="009B2F9C">
        <w:rPr>
          <w:rFonts w:ascii="Times New Roman" w:hAnsi="Times New Roman" w:cs="FrankRuehl"/>
          <w:sz w:val="20"/>
          <w:rtl/>
        </w:rPr>
        <w:t>כ-30%</w:t>
      </w:r>
      <w:r w:rsidRPr="009B2F9C">
        <w:rPr>
          <w:rFonts w:ascii="Times New Roman" w:hAnsi="Times New Roman" w:cs="FrankRuehl" w:hint="cs"/>
          <w:sz w:val="20"/>
          <w:rtl/>
        </w:rPr>
        <w:t>) מהן הן משרות של מומחים ברפואה דחופה</w:t>
      </w:r>
      <w:r w:rsidRPr="009B2F9C">
        <w:rPr>
          <w:rFonts w:ascii="Times New Roman" w:hAnsi="Times New Roman" w:cs="FrankRuehl"/>
          <w:sz w:val="20"/>
          <w:rtl/>
        </w:rPr>
        <w:t xml:space="preserve">. </w:t>
      </w:r>
      <w:r w:rsidRPr="009B2F9C">
        <w:rPr>
          <w:rFonts w:ascii="Times New Roman" w:hAnsi="Times New Roman" w:cs="FrankRuehl" w:hint="cs"/>
          <w:sz w:val="20"/>
          <w:rtl/>
        </w:rPr>
        <w:t>שיעור המומחים לרפואה דחופה במלר"דים השונים הוא בין 12% ל-60% מרופאי המלר"ד, והם מאיישים</w:t>
      </w:r>
      <w:r w:rsidRPr="009B2F9C">
        <w:rPr>
          <w:rFonts w:ascii="Times New Roman" w:hAnsi="Times New Roman" w:cs="FrankRuehl"/>
          <w:sz w:val="20"/>
          <w:rtl/>
        </w:rPr>
        <w:t xml:space="preserve"> בדרך כלל </w:t>
      </w:r>
      <w:r w:rsidRPr="009B2F9C">
        <w:rPr>
          <w:rFonts w:ascii="Times New Roman" w:hAnsi="Times New Roman" w:cs="FrankRuehl" w:hint="cs"/>
          <w:sz w:val="20"/>
          <w:rtl/>
        </w:rPr>
        <w:t>רק את</w:t>
      </w:r>
      <w:r w:rsidRPr="009B2F9C">
        <w:rPr>
          <w:rFonts w:ascii="Times New Roman" w:hAnsi="Times New Roman" w:cs="FrankRuehl"/>
          <w:sz w:val="20"/>
          <w:rtl/>
        </w:rPr>
        <w:t xml:space="preserve"> משמרת הבוקר</w:t>
      </w:r>
      <w:r w:rsidRPr="009B2F9C">
        <w:rPr>
          <w:rFonts w:ascii="Times New Roman" w:hAnsi="Times New Roman" w:cs="FrankRuehl" w:hint="cs"/>
          <w:sz w:val="20"/>
          <w:rtl/>
        </w:rPr>
        <w:t>.</w:t>
      </w:r>
      <w:r w:rsidRPr="009B2F9C">
        <w:rPr>
          <w:rFonts w:ascii="Times New Roman" w:hAnsi="Times New Roman" w:cs="FrankRuehl" w:hint="cs"/>
          <w:b/>
          <w:bCs/>
          <w:sz w:val="20"/>
          <w:rtl/>
        </w:rPr>
        <w:t xml:space="preserve"> </w:t>
      </w:r>
    </w:p>
    <w:p w:rsidR="00DF26AC" w:rsidRPr="009B2F9C" w:rsidP="006B260E">
      <w:pPr>
        <w:pStyle w:val="RESHET"/>
        <w:keepLines/>
        <w:ind w:left="567"/>
        <w:rPr>
          <w:rtl/>
        </w:rPr>
      </w:pPr>
      <w:r w:rsidRPr="009B2F9C">
        <w:rPr>
          <w:rFonts w:hint="cs"/>
          <w:rtl/>
        </w:rPr>
        <w:t xml:space="preserve">בהיעדר רופאים לרפואה דחופה במלר"דים, ממלאים רופאים מומחים מהמחלקות השונות שבבית החולים את תפקידיהם. מנהלי מלר"דים מסרו לנציגי משרד מבקר המדינה, כי לדעתם יש חולים שנפטרים או הופכים נכים בגלל אי-זיהוי מידי של הבעיה שממנה סבלו בשל היעדר רופאים מומחים במלר"דים. </w:t>
      </w:r>
    </w:p>
    <w:p w:rsidR="00DF26AC" w:rsidRPr="009B2F9C" w:rsidP="006B260E">
      <w:pPr>
        <w:pStyle w:val="RESHET"/>
        <w:keepLines/>
        <w:ind w:left="567"/>
        <w:rPr>
          <w:rtl/>
        </w:rPr>
      </w:pPr>
      <w:r w:rsidRPr="009B2F9C">
        <w:rPr>
          <w:rFonts w:hint="cs"/>
          <w:rtl/>
        </w:rPr>
        <w:t>יוצא</w:t>
      </w:r>
      <w:r w:rsidRPr="009B2F9C">
        <w:rPr>
          <w:rtl/>
        </w:rPr>
        <w:t xml:space="preserve"> </w:t>
      </w:r>
      <w:r w:rsidRPr="009B2F9C">
        <w:rPr>
          <w:rFonts w:hint="cs"/>
          <w:rtl/>
        </w:rPr>
        <w:t>שהמלר"דים אינם מנצלים את מלוא היתרונות הגלומים בהכשרתו ובניסיונו של רופא</w:t>
      </w:r>
      <w:r w:rsidRPr="009B2F9C">
        <w:rPr>
          <w:rtl/>
        </w:rPr>
        <w:t xml:space="preserve"> </w:t>
      </w:r>
      <w:r w:rsidRPr="009B2F9C">
        <w:rPr>
          <w:rFonts w:hint="cs"/>
          <w:rtl/>
        </w:rPr>
        <w:t>מומחה</w:t>
      </w:r>
      <w:r w:rsidRPr="009B2F9C">
        <w:rPr>
          <w:rtl/>
        </w:rPr>
        <w:t xml:space="preserve"> </w:t>
      </w:r>
      <w:r w:rsidRPr="009B2F9C">
        <w:rPr>
          <w:rFonts w:hint="cs"/>
          <w:rtl/>
        </w:rPr>
        <w:t>ברפואה</w:t>
      </w:r>
      <w:r w:rsidRPr="009B2F9C">
        <w:rPr>
          <w:rtl/>
        </w:rPr>
        <w:t xml:space="preserve"> </w:t>
      </w:r>
      <w:r w:rsidRPr="009B2F9C">
        <w:rPr>
          <w:rFonts w:hint="cs"/>
          <w:rtl/>
        </w:rPr>
        <w:t>דחופה</w:t>
      </w:r>
      <w:r w:rsidRPr="009B2F9C">
        <w:rPr>
          <w:rtl/>
        </w:rPr>
        <w:t>.</w:t>
      </w:r>
    </w:p>
    <w:p w:rsidR="00DF26AC" w:rsidRPr="009B2F9C" w:rsidP="006B260E">
      <w:pPr>
        <w:spacing w:before="180" w:after="120" w:line="230" w:lineRule="exact"/>
        <w:ind w:left="340"/>
        <w:jc w:val="both"/>
        <w:rPr>
          <w:rFonts w:cs="FrankRuehl"/>
          <w:sz w:val="20"/>
          <w:szCs w:val="22"/>
          <w:rtl/>
        </w:rPr>
      </w:pPr>
      <w:r w:rsidRPr="009B2F9C">
        <w:rPr>
          <w:rFonts w:cs="FrankRuehl" w:hint="cs"/>
          <w:sz w:val="20"/>
          <w:szCs w:val="22"/>
          <w:rtl/>
        </w:rPr>
        <w:t xml:space="preserve">לדברי מנהלי בתי חולים ומלרד"ים, נוכחות קבועה של רופא מומחה ברפואה דחופה בכל מלר"ד, לאורך כל שעות היממה ומדי יום ביומו, לרבות </w:t>
      </w:r>
      <w:r w:rsidRPr="009B2F9C">
        <w:rPr>
          <w:rFonts w:cs="FrankRuehl"/>
          <w:sz w:val="20"/>
          <w:szCs w:val="22"/>
          <w:rtl/>
        </w:rPr>
        <w:t>סופי שבוע וחגים</w:t>
      </w:r>
      <w:r w:rsidRPr="009B2F9C">
        <w:rPr>
          <w:rFonts w:cs="FrankRuehl" w:hint="cs"/>
          <w:sz w:val="20"/>
          <w:szCs w:val="22"/>
          <w:rtl/>
        </w:rPr>
        <w:t xml:space="preserve">, הייתה מייתרת את הזמנתם של מומחים מהמחלקות השונות לחדרי המיון, האבחון היה מידי, וכך גם היו צפויים להתקצר זמני השהייה של הפונים למלר"דים. לדברי מנהלי בתי חולים ומלר"דים, בארצות מערביות מועסקים בהם דרך קבע מומחים ברפואה דחופה שנותנים מענה למרבית הפונים. לדוגמה, </w:t>
      </w:r>
      <w:r w:rsidRPr="009B2F9C">
        <w:rPr>
          <w:rFonts w:cs="FrankRuehl"/>
          <w:sz w:val="20"/>
          <w:szCs w:val="22"/>
          <w:rtl/>
        </w:rPr>
        <w:t xml:space="preserve">בארה"ב רופאים מומחים ברפואה דחופה </w:t>
      </w:r>
      <w:r w:rsidRPr="009B2F9C">
        <w:rPr>
          <w:rFonts w:cs="FrankRuehl" w:hint="cs"/>
          <w:sz w:val="20"/>
          <w:szCs w:val="22"/>
          <w:rtl/>
        </w:rPr>
        <w:t>נותנים מענה ל</w:t>
      </w:r>
      <w:r w:rsidRPr="009B2F9C">
        <w:rPr>
          <w:rFonts w:cs="FrankRuehl"/>
          <w:sz w:val="20"/>
          <w:szCs w:val="22"/>
          <w:rtl/>
        </w:rPr>
        <w:t>כ-90% מה</w:t>
      </w:r>
      <w:r w:rsidRPr="009B2F9C">
        <w:rPr>
          <w:rFonts w:cs="FrankRuehl" w:hint="cs"/>
          <w:sz w:val="20"/>
          <w:szCs w:val="22"/>
          <w:rtl/>
        </w:rPr>
        <w:t xml:space="preserve">פונים למלר"דים </w:t>
      </w:r>
      <w:r w:rsidRPr="009B2F9C">
        <w:rPr>
          <w:rFonts w:cs="FrankRuehl"/>
          <w:sz w:val="20"/>
          <w:szCs w:val="22"/>
          <w:rtl/>
        </w:rPr>
        <w:t>ללא צורך להיעזר במומח</w:t>
      </w:r>
      <w:r w:rsidRPr="009B2F9C">
        <w:rPr>
          <w:rFonts w:cs="FrankRuehl" w:hint="cs"/>
          <w:sz w:val="20"/>
          <w:szCs w:val="22"/>
          <w:rtl/>
        </w:rPr>
        <w:t>ים אחרים</w:t>
      </w:r>
      <w:r w:rsidRPr="009B2F9C">
        <w:rPr>
          <w:rFonts w:cs="FrankRuehl"/>
          <w:sz w:val="20"/>
          <w:szCs w:val="22"/>
          <w:rtl/>
        </w:rPr>
        <w:t>.</w:t>
      </w:r>
      <w:r w:rsidRPr="009B2F9C">
        <w:rPr>
          <w:rFonts w:cs="FrankRuehl" w:hint="cs"/>
          <w:sz w:val="20"/>
          <w:szCs w:val="22"/>
          <w:rtl/>
        </w:rPr>
        <w:t xml:space="preserve"> רופא מומחה לרפואה דחופה משמש פעמים רבות כרופא האחראי לריכוז הטיפול בפונים למלרד"ים.</w:t>
      </w:r>
    </w:p>
    <w:p w:rsidR="00DF26AC" w:rsidRPr="009B2F9C" w:rsidP="007501E6">
      <w:pPr>
        <w:pStyle w:val="ListParagraph"/>
        <w:numPr>
          <w:ilvl w:val="0"/>
          <w:numId w:val="10"/>
        </w:numPr>
        <w:spacing w:after="240" w:line="230" w:lineRule="exact"/>
        <w:contextualSpacing w:val="0"/>
        <w:jc w:val="both"/>
        <w:rPr>
          <w:rFonts w:ascii="Times New Roman" w:hAnsi="Times New Roman" w:cs="FrankRuehl"/>
          <w:sz w:val="20"/>
          <w:rtl/>
        </w:rPr>
      </w:pPr>
      <w:r w:rsidRPr="009B2F9C">
        <w:rPr>
          <w:rFonts w:ascii="Times New Roman" w:hAnsi="Times New Roman" w:cs="FrankRuehl" w:hint="cs"/>
          <w:sz w:val="20"/>
          <w:rtl/>
        </w:rPr>
        <w:t>דברים דומים נכתבו גם בינואר 2014 ב"דוח הוועדה לקידום הרפואה הדחופה בישראל"</w:t>
      </w:r>
      <w:r>
        <w:rPr>
          <w:rStyle w:val="FootnoteReference0"/>
          <w:rFonts w:ascii="Times New Roman" w:hAnsi="Times New Roman" w:cs="FrankRuehl"/>
          <w:sz w:val="20"/>
          <w:rtl/>
        </w:rPr>
        <w:footnoteReference w:id="94"/>
      </w:r>
      <w:r w:rsidRPr="009B2F9C">
        <w:rPr>
          <w:rFonts w:ascii="Times New Roman" w:hAnsi="Times New Roman" w:cs="FrankRuehl" w:hint="cs"/>
          <w:sz w:val="20"/>
          <w:rtl/>
        </w:rPr>
        <w:t>, ש</w:t>
      </w:r>
      <w:r w:rsidRPr="009B2F9C">
        <w:rPr>
          <w:rFonts w:ascii="Times New Roman" w:hAnsi="Times New Roman" w:cs="FrankRuehl"/>
          <w:sz w:val="20"/>
          <w:rtl/>
        </w:rPr>
        <w:t>המליצה על מינוי רופאים מומחים למלר"דים</w:t>
      </w:r>
      <w:r w:rsidRPr="009B2F9C">
        <w:rPr>
          <w:rFonts w:ascii="Times New Roman" w:hAnsi="Times New Roman" w:cs="FrankRuehl" w:hint="cs"/>
          <w:sz w:val="20"/>
          <w:rtl/>
        </w:rPr>
        <w:t>.</w:t>
      </w:r>
      <w:r w:rsidRPr="009B2F9C">
        <w:rPr>
          <w:rFonts w:ascii="Times New Roman" w:hAnsi="Times New Roman" w:cs="FrankRuehl"/>
          <w:sz w:val="20"/>
          <w:rtl/>
        </w:rPr>
        <w:t xml:space="preserve"> לפי חישובי הוועדה</w:t>
      </w:r>
      <w:r w:rsidRPr="009B2F9C">
        <w:rPr>
          <w:rFonts w:ascii="Times New Roman" w:hAnsi="Times New Roman" w:cs="FrankRuehl" w:hint="cs"/>
          <w:sz w:val="20"/>
          <w:rtl/>
        </w:rPr>
        <w:t>,</w:t>
      </w:r>
      <w:r w:rsidRPr="009B2F9C">
        <w:rPr>
          <w:rFonts w:ascii="Times New Roman" w:hAnsi="Times New Roman" w:cs="FrankRuehl"/>
          <w:sz w:val="20"/>
          <w:rtl/>
        </w:rPr>
        <w:t xml:space="preserve"> </w:t>
      </w:r>
      <w:r w:rsidRPr="009B2F9C">
        <w:rPr>
          <w:rFonts w:ascii="Times New Roman" w:hAnsi="Times New Roman" w:cs="FrankRuehl" w:hint="cs"/>
          <w:sz w:val="20"/>
          <w:rtl/>
        </w:rPr>
        <w:t>ל</w:t>
      </w:r>
      <w:r w:rsidRPr="009B2F9C">
        <w:rPr>
          <w:rFonts w:ascii="Times New Roman" w:hAnsi="Times New Roman" w:cs="FrankRuehl"/>
          <w:sz w:val="20"/>
          <w:rtl/>
        </w:rPr>
        <w:t xml:space="preserve">כל המערכת הרפואית יש צורך </w:t>
      </w:r>
      <w:r w:rsidRPr="009B2F9C">
        <w:rPr>
          <w:rFonts w:ascii="Times New Roman" w:hAnsi="Times New Roman" w:cs="FrankRuehl" w:hint="cs"/>
          <w:sz w:val="20"/>
          <w:rtl/>
        </w:rPr>
        <w:t xml:space="preserve">להוסיף </w:t>
      </w:r>
      <w:r w:rsidRPr="009B2F9C">
        <w:rPr>
          <w:rFonts w:ascii="Times New Roman" w:hAnsi="Times New Roman" w:cs="FrankRuehl"/>
          <w:sz w:val="20"/>
          <w:rtl/>
        </w:rPr>
        <w:t xml:space="preserve">280 רופאים </w:t>
      </w:r>
      <w:r w:rsidRPr="009B2F9C">
        <w:rPr>
          <w:rFonts w:ascii="Times New Roman" w:hAnsi="Times New Roman" w:cs="FrankRuehl" w:hint="cs"/>
          <w:sz w:val="20"/>
          <w:rtl/>
        </w:rPr>
        <w:t>שהם מומחים לרפואה דחופה, נוסף על כ-200 הרופאים שכבר עובדים בה.</w:t>
      </w:r>
      <w:r w:rsidRPr="009B2F9C">
        <w:rPr>
          <w:rFonts w:ascii="Times New Roman" w:hAnsi="Times New Roman" w:cs="FrankRuehl"/>
          <w:sz w:val="20"/>
          <w:rtl/>
        </w:rPr>
        <w:t xml:space="preserve"> </w:t>
      </w:r>
      <w:r w:rsidRPr="009B2F9C">
        <w:rPr>
          <w:rFonts w:ascii="Times New Roman" w:hAnsi="Times New Roman" w:cs="FrankRuehl" w:hint="cs"/>
          <w:sz w:val="20"/>
          <w:rtl/>
        </w:rPr>
        <w:t xml:space="preserve">יש לציין כי </w:t>
      </w:r>
      <w:r w:rsidRPr="009B2F9C">
        <w:rPr>
          <w:rFonts w:ascii="Times New Roman" w:hAnsi="Times New Roman" w:cs="FrankRuehl"/>
          <w:sz w:val="20"/>
          <w:rtl/>
        </w:rPr>
        <w:t>ועדת גרמן</w:t>
      </w:r>
      <w:r w:rsidRPr="009B2F9C">
        <w:rPr>
          <w:rFonts w:ascii="Times New Roman" w:hAnsi="Times New Roman" w:cs="FrankRuehl" w:hint="cs"/>
          <w:sz w:val="20"/>
          <w:rtl/>
        </w:rPr>
        <w:t xml:space="preserve"> הודיעה שהיא מאמצת את מסקנות הוועדה לקידום הרפואה הדחופה.</w:t>
      </w:r>
    </w:p>
    <w:p w:rsidR="00DF26AC" w:rsidRPr="009B2F9C" w:rsidP="006B260E">
      <w:pPr>
        <w:pStyle w:val="RESHET"/>
        <w:keepLines/>
        <w:ind w:left="567"/>
        <w:rPr>
          <w:rtl/>
        </w:rPr>
      </w:pPr>
      <w:r w:rsidRPr="009B2F9C">
        <w:rPr>
          <w:rFonts w:hint="cs"/>
          <w:rtl/>
        </w:rPr>
        <w:t xml:space="preserve">באוקטובר 2014 הנהלת המשרד עדיין לא אימצה את ההמלצות הכלולות בדוח הוועדה </w:t>
      </w:r>
      <w:r w:rsidRPr="009B2F9C">
        <w:rPr>
          <w:rtl/>
        </w:rPr>
        <w:t>לקידום הרפואה הדחופה בישראל</w:t>
      </w:r>
      <w:r w:rsidRPr="009B2F9C">
        <w:rPr>
          <w:rFonts w:hint="cs"/>
          <w:rtl/>
        </w:rPr>
        <w:t xml:space="preserve"> בנוגע להתמודדות עם היעדרם של מומחים לרפואה דחופה במלר"דים</w:t>
      </w:r>
      <w:r w:rsidRPr="009B2F9C">
        <w:rPr>
          <w:rtl/>
        </w:rPr>
        <w:t xml:space="preserve">, </w:t>
      </w:r>
      <w:r w:rsidRPr="009B2F9C">
        <w:rPr>
          <w:rFonts w:hint="cs"/>
          <w:rtl/>
        </w:rPr>
        <w:t>מה</w:t>
      </w:r>
      <w:r w:rsidRPr="009B2F9C">
        <w:rPr>
          <w:rtl/>
        </w:rPr>
        <w:t xml:space="preserve"> </w:t>
      </w:r>
      <w:r w:rsidRPr="009B2F9C">
        <w:rPr>
          <w:rFonts w:hint="cs"/>
          <w:rtl/>
        </w:rPr>
        <w:t>שעלול</w:t>
      </w:r>
      <w:r w:rsidRPr="009B2F9C">
        <w:rPr>
          <w:rtl/>
        </w:rPr>
        <w:t xml:space="preserve"> </w:t>
      </w:r>
      <w:r w:rsidRPr="009B2F9C">
        <w:rPr>
          <w:rFonts w:hint="cs"/>
          <w:rtl/>
        </w:rPr>
        <w:t>לפגוע</w:t>
      </w:r>
      <w:r w:rsidRPr="009B2F9C">
        <w:rPr>
          <w:rtl/>
        </w:rPr>
        <w:t xml:space="preserve"> </w:t>
      </w:r>
      <w:r w:rsidRPr="009B2F9C">
        <w:rPr>
          <w:rFonts w:hint="cs"/>
          <w:rtl/>
        </w:rPr>
        <w:t>בטיפול</w:t>
      </w:r>
      <w:r w:rsidRPr="009B2F9C">
        <w:rPr>
          <w:rtl/>
        </w:rPr>
        <w:t xml:space="preserve"> </w:t>
      </w:r>
      <w:r w:rsidRPr="009B2F9C">
        <w:rPr>
          <w:rFonts w:hint="cs"/>
          <w:rtl/>
        </w:rPr>
        <w:t>הרפואי</w:t>
      </w:r>
      <w:r w:rsidRPr="009B2F9C">
        <w:rPr>
          <w:rtl/>
        </w:rPr>
        <w:t xml:space="preserve"> </w:t>
      </w:r>
      <w:r w:rsidRPr="009B2F9C">
        <w:rPr>
          <w:rFonts w:hint="cs"/>
          <w:rtl/>
        </w:rPr>
        <w:t>הניתן</w:t>
      </w:r>
      <w:r w:rsidRPr="009B2F9C">
        <w:rPr>
          <w:rtl/>
        </w:rPr>
        <w:t xml:space="preserve"> </w:t>
      </w:r>
      <w:r w:rsidRPr="009B2F9C">
        <w:rPr>
          <w:rFonts w:hint="cs"/>
          <w:rtl/>
        </w:rPr>
        <w:t>לחולים</w:t>
      </w:r>
      <w:r w:rsidRPr="009B2F9C">
        <w:rPr>
          <w:rtl/>
        </w:rPr>
        <w:t xml:space="preserve"> </w:t>
      </w:r>
      <w:r w:rsidRPr="009B2F9C">
        <w:rPr>
          <w:rFonts w:hint="cs"/>
          <w:rtl/>
        </w:rPr>
        <w:t>ובזכויותיהם</w:t>
      </w:r>
      <w:r w:rsidRPr="009B2F9C">
        <w:rPr>
          <w:rtl/>
        </w:rPr>
        <w:t>.</w:t>
      </w:r>
    </w:p>
    <w:p w:rsidR="00DF26AC" w:rsidRPr="009B2F9C" w:rsidP="006B260E">
      <w:pPr>
        <w:spacing w:before="180" w:after="240" w:line="230" w:lineRule="exact"/>
        <w:ind w:left="340"/>
        <w:jc w:val="both"/>
        <w:rPr>
          <w:rFonts w:cs="FrankRuehl"/>
          <w:sz w:val="20"/>
          <w:szCs w:val="22"/>
          <w:rtl/>
        </w:rPr>
      </w:pPr>
      <w:r w:rsidRPr="009B2F9C">
        <w:rPr>
          <w:rFonts w:cs="FrankRuehl" w:hint="cs"/>
          <w:sz w:val="20"/>
          <w:szCs w:val="22"/>
          <w:rtl/>
        </w:rPr>
        <w:t>בתשובתו מדצמבר 2014 מסר משרד הבריאות, כי מנכ"ל המשרד הנחה את בתי החולים שיש לדאוג להימצאות של רופא מומחה ברפואה דחופה או ברפואה פנימית במלר"ד בהתאם לאופי בית החולים: במרכזי העל במשך 24 שעות ביממה, ובשאר בתי החולים עד השעה 23.00 לפחות.</w:t>
      </w:r>
      <w:bookmarkStart w:id="58" w:name="_Toc403642048"/>
    </w:p>
    <w:p w:rsidR="00DF26AC" w:rsidRPr="009B2F9C" w:rsidP="006B260E">
      <w:pPr>
        <w:pStyle w:val="RESHET"/>
        <w:keepLines/>
        <w:ind w:left="567"/>
        <w:rPr>
          <w:rtl/>
        </w:rPr>
      </w:pPr>
      <w:r w:rsidRPr="009B2F9C">
        <w:rPr>
          <w:rFonts w:hint="cs"/>
          <w:rtl/>
        </w:rPr>
        <w:t>על</w:t>
      </w:r>
      <w:r w:rsidRPr="009B2F9C">
        <w:rPr>
          <w:rtl/>
        </w:rPr>
        <w:t xml:space="preserve"> </w:t>
      </w:r>
      <w:r w:rsidRPr="009B2F9C">
        <w:rPr>
          <w:rFonts w:hint="cs"/>
          <w:rtl/>
        </w:rPr>
        <w:t>המשרד</w:t>
      </w:r>
      <w:r w:rsidRPr="009B2F9C">
        <w:rPr>
          <w:rtl/>
        </w:rPr>
        <w:t xml:space="preserve"> </w:t>
      </w:r>
      <w:r w:rsidRPr="009B2F9C">
        <w:rPr>
          <w:rFonts w:hint="cs"/>
          <w:rtl/>
        </w:rPr>
        <w:t>לגבש</w:t>
      </w:r>
      <w:r w:rsidRPr="009B2F9C">
        <w:rPr>
          <w:rtl/>
        </w:rPr>
        <w:t xml:space="preserve"> </w:t>
      </w:r>
      <w:r w:rsidRPr="009B2F9C">
        <w:rPr>
          <w:rFonts w:hint="cs"/>
          <w:rtl/>
        </w:rPr>
        <w:t>פתרון</w:t>
      </w:r>
      <w:r w:rsidRPr="009B2F9C">
        <w:rPr>
          <w:rtl/>
        </w:rPr>
        <w:t xml:space="preserve"> </w:t>
      </w:r>
      <w:r w:rsidRPr="009B2F9C">
        <w:rPr>
          <w:rFonts w:hint="cs"/>
          <w:rtl/>
        </w:rPr>
        <w:t>מערכתי</w:t>
      </w:r>
      <w:r w:rsidRPr="009B2F9C">
        <w:rPr>
          <w:rtl/>
        </w:rPr>
        <w:t xml:space="preserve"> </w:t>
      </w:r>
      <w:r w:rsidRPr="009B2F9C">
        <w:rPr>
          <w:rFonts w:hint="cs"/>
          <w:rtl/>
        </w:rPr>
        <w:t>מקיף</w:t>
      </w:r>
      <w:r w:rsidRPr="009B2F9C">
        <w:rPr>
          <w:rtl/>
        </w:rPr>
        <w:t xml:space="preserve"> </w:t>
      </w:r>
      <w:r w:rsidRPr="009B2F9C">
        <w:rPr>
          <w:rFonts w:hint="cs"/>
          <w:rtl/>
        </w:rPr>
        <w:t xml:space="preserve">להתמודדות עם היעדרם של מומחים לרפואה דחופה במלר"דים. </w:t>
      </w:r>
    </w:p>
    <w:p w:rsidR="00DF26AC" w:rsidRPr="009B2F9C" w:rsidP="009B2F9C">
      <w:pPr>
        <w:spacing w:after="120" w:line="230" w:lineRule="exact"/>
        <w:jc w:val="both"/>
        <w:rPr>
          <w:rFonts w:cs="FrankRuehl"/>
          <w:sz w:val="20"/>
          <w:szCs w:val="22"/>
          <w:rtl/>
        </w:rPr>
      </w:pPr>
    </w:p>
    <w:p w:rsidR="00DF26AC" w:rsidRPr="009B2F9C" w:rsidP="009B2F9C">
      <w:pPr>
        <w:spacing w:after="120" w:line="230" w:lineRule="exact"/>
        <w:jc w:val="both"/>
        <w:rPr>
          <w:rFonts w:cs="FrankRuehl"/>
          <w:sz w:val="20"/>
          <w:szCs w:val="22"/>
          <w:rtl/>
        </w:rPr>
      </w:pPr>
    </w:p>
    <w:p w:rsidR="00DF26AC" w:rsidP="009B2F9C">
      <w:pPr>
        <w:pStyle w:val="KOT2"/>
        <w:rPr>
          <w:rtl/>
        </w:rPr>
      </w:pPr>
      <w:r w:rsidRPr="00B62719">
        <w:rPr>
          <w:rFonts w:hint="cs"/>
          <w:rtl/>
        </w:rPr>
        <w:t>רצף טיפולי</w:t>
      </w:r>
      <w:r>
        <w:rPr>
          <w:rFonts w:hint="cs"/>
          <w:rtl/>
        </w:rPr>
        <w:t xml:space="preserve"> - העברת מידע ממוחשב מבתי החולים למרפאות בקהילה</w:t>
      </w:r>
      <w:bookmarkEnd w:id="58"/>
    </w:p>
    <w:p w:rsidR="00DF26AC" w:rsidRPr="009B2F9C" w:rsidP="00C1212D">
      <w:pPr>
        <w:spacing w:after="120" w:line="230" w:lineRule="exact"/>
        <w:jc w:val="both"/>
        <w:rPr>
          <w:rFonts w:cs="FrankRuehl"/>
          <w:sz w:val="20"/>
          <w:szCs w:val="22"/>
          <w:rtl/>
        </w:rPr>
      </w:pPr>
      <w:r w:rsidRPr="009B2F9C">
        <w:rPr>
          <w:rFonts w:cs="FrankRuehl" w:hint="cs"/>
          <w:sz w:val="20"/>
          <w:szCs w:val="22"/>
          <w:rtl/>
        </w:rPr>
        <w:t>חוזר המשרד קובע, כי על</w:t>
      </w:r>
      <w:r w:rsidRPr="009B2F9C">
        <w:rPr>
          <w:rFonts w:cs="FrankRuehl"/>
          <w:sz w:val="20"/>
          <w:szCs w:val="22"/>
          <w:rtl/>
        </w:rPr>
        <w:t xml:space="preserve"> </w:t>
      </w:r>
      <w:r w:rsidRPr="009B2F9C">
        <w:rPr>
          <w:rFonts w:cs="FrankRuehl" w:hint="cs"/>
          <w:sz w:val="20"/>
          <w:szCs w:val="22"/>
          <w:rtl/>
        </w:rPr>
        <w:t>המוסד</w:t>
      </w:r>
      <w:r w:rsidRPr="009B2F9C">
        <w:rPr>
          <w:rFonts w:cs="FrankRuehl"/>
          <w:sz w:val="20"/>
          <w:szCs w:val="22"/>
          <w:rtl/>
        </w:rPr>
        <w:t xml:space="preserve"> </w:t>
      </w:r>
      <w:r w:rsidRPr="009B2F9C">
        <w:rPr>
          <w:rFonts w:cs="FrankRuehl" w:hint="cs"/>
          <w:sz w:val="20"/>
          <w:szCs w:val="22"/>
          <w:rtl/>
        </w:rPr>
        <w:t>הרפואי</w:t>
      </w:r>
      <w:r w:rsidRPr="009B2F9C">
        <w:rPr>
          <w:rFonts w:cs="FrankRuehl"/>
          <w:sz w:val="20"/>
          <w:szCs w:val="22"/>
          <w:rtl/>
        </w:rPr>
        <w:t xml:space="preserve"> </w:t>
      </w:r>
      <w:r w:rsidRPr="009B2F9C">
        <w:rPr>
          <w:rFonts w:cs="FrankRuehl" w:hint="cs"/>
          <w:sz w:val="20"/>
          <w:szCs w:val="22"/>
          <w:rtl/>
        </w:rPr>
        <w:t>ועל</w:t>
      </w:r>
      <w:r w:rsidRPr="009B2F9C">
        <w:rPr>
          <w:rFonts w:cs="FrankRuehl"/>
          <w:sz w:val="20"/>
          <w:szCs w:val="22"/>
          <w:rtl/>
        </w:rPr>
        <w:t xml:space="preserve"> </w:t>
      </w:r>
      <w:r w:rsidRPr="009B2F9C">
        <w:rPr>
          <w:rFonts w:cs="FrankRuehl" w:hint="cs"/>
          <w:sz w:val="20"/>
          <w:szCs w:val="22"/>
          <w:rtl/>
        </w:rPr>
        <w:t>המטפל,</w:t>
      </w:r>
      <w:r w:rsidRPr="009B2F9C">
        <w:rPr>
          <w:rFonts w:cs="FrankRuehl"/>
          <w:sz w:val="20"/>
          <w:szCs w:val="22"/>
          <w:rtl/>
        </w:rPr>
        <w:t xml:space="preserve"> </w:t>
      </w:r>
      <w:r w:rsidRPr="009B2F9C">
        <w:rPr>
          <w:rFonts w:cs="FrankRuehl" w:hint="cs"/>
          <w:sz w:val="20"/>
          <w:szCs w:val="22"/>
          <w:rtl/>
        </w:rPr>
        <w:t>בהסכמת</w:t>
      </w:r>
      <w:r w:rsidRPr="009B2F9C">
        <w:rPr>
          <w:rFonts w:cs="FrankRuehl"/>
          <w:sz w:val="20"/>
          <w:szCs w:val="22"/>
          <w:rtl/>
        </w:rPr>
        <w:t xml:space="preserve"> </w:t>
      </w:r>
      <w:r w:rsidRPr="009B2F9C">
        <w:rPr>
          <w:rFonts w:cs="FrankRuehl" w:hint="cs"/>
          <w:sz w:val="20"/>
          <w:szCs w:val="22"/>
          <w:rtl/>
        </w:rPr>
        <w:t>המטופל,</w:t>
      </w:r>
      <w:r w:rsidRPr="009B2F9C">
        <w:rPr>
          <w:rFonts w:cs="FrankRuehl"/>
          <w:sz w:val="20"/>
          <w:szCs w:val="22"/>
          <w:rtl/>
        </w:rPr>
        <w:t xml:space="preserve"> </w:t>
      </w:r>
      <w:r w:rsidRPr="009B2F9C">
        <w:rPr>
          <w:rFonts w:cs="FrankRuehl" w:hint="cs"/>
          <w:sz w:val="20"/>
          <w:szCs w:val="22"/>
          <w:rtl/>
        </w:rPr>
        <w:t>להעביר</w:t>
      </w:r>
      <w:r w:rsidRPr="009B2F9C">
        <w:rPr>
          <w:rFonts w:cs="FrankRuehl"/>
          <w:sz w:val="20"/>
          <w:szCs w:val="22"/>
          <w:rtl/>
        </w:rPr>
        <w:t xml:space="preserve"> </w:t>
      </w:r>
      <w:r w:rsidRPr="009B2F9C">
        <w:rPr>
          <w:rFonts w:cs="FrankRuehl" w:hint="cs"/>
          <w:sz w:val="20"/>
          <w:szCs w:val="22"/>
          <w:rtl/>
        </w:rPr>
        <w:t>את המידע</w:t>
      </w:r>
      <w:r w:rsidRPr="009B2F9C">
        <w:rPr>
          <w:rFonts w:cs="FrankRuehl"/>
          <w:sz w:val="20"/>
          <w:szCs w:val="22"/>
          <w:rtl/>
        </w:rPr>
        <w:t xml:space="preserve"> </w:t>
      </w:r>
      <w:r w:rsidRPr="009B2F9C">
        <w:rPr>
          <w:rFonts w:cs="FrankRuehl" w:hint="cs"/>
          <w:sz w:val="20"/>
          <w:szCs w:val="22"/>
          <w:rtl/>
        </w:rPr>
        <w:t>הרפואי הנמצא</w:t>
      </w:r>
      <w:r w:rsidRPr="009B2F9C">
        <w:rPr>
          <w:rFonts w:cs="FrankRuehl"/>
          <w:sz w:val="20"/>
          <w:szCs w:val="22"/>
          <w:rtl/>
        </w:rPr>
        <w:t xml:space="preserve"> </w:t>
      </w:r>
      <w:r w:rsidRPr="009B2F9C">
        <w:rPr>
          <w:rFonts w:cs="FrankRuehl" w:hint="cs"/>
          <w:sz w:val="20"/>
          <w:szCs w:val="22"/>
          <w:rtl/>
        </w:rPr>
        <w:t>ברשותם למטפל</w:t>
      </w:r>
      <w:r w:rsidRPr="009B2F9C">
        <w:rPr>
          <w:rFonts w:cs="FrankRuehl"/>
          <w:sz w:val="20"/>
          <w:szCs w:val="22"/>
          <w:rtl/>
        </w:rPr>
        <w:t xml:space="preserve"> </w:t>
      </w:r>
      <w:r w:rsidRPr="009B2F9C">
        <w:rPr>
          <w:rFonts w:cs="FrankRuehl" w:hint="cs"/>
          <w:sz w:val="20"/>
          <w:szCs w:val="22"/>
          <w:rtl/>
        </w:rPr>
        <w:t>או למוסד רפואי אחר שימשיך</w:t>
      </w:r>
      <w:r w:rsidRPr="009B2F9C">
        <w:rPr>
          <w:rFonts w:cs="FrankRuehl"/>
          <w:sz w:val="20"/>
          <w:szCs w:val="22"/>
          <w:rtl/>
        </w:rPr>
        <w:t xml:space="preserve"> </w:t>
      </w:r>
      <w:r w:rsidRPr="009B2F9C">
        <w:rPr>
          <w:rFonts w:cs="FrankRuehl" w:hint="cs"/>
          <w:sz w:val="20"/>
          <w:szCs w:val="22"/>
          <w:rtl/>
        </w:rPr>
        <w:t>בטיפול לשם</w:t>
      </w:r>
      <w:r w:rsidRPr="009B2F9C">
        <w:rPr>
          <w:rFonts w:cs="FrankRuehl"/>
          <w:sz w:val="20"/>
          <w:szCs w:val="22"/>
          <w:rtl/>
        </w:rPr>
        <w:t xml:space="preserve"> </w:t>
      </w:r>
      <w:r w:rsidRPr="009B2F9C">
        <w:rPr>
          <w:rFonts w:cs="FrankRuehl" w:hint="cs"/>
          <w:sz w:val="20"/>
          <w:szCs w:val="22"/>
          <w:rtl/>
        </w:rPr>
        <w:t>הבטחת</w:t>
      </w:r>
      <w:r w:rsidRPr="009B2F9C">
        <w:rPr>
          <w:rFonts w:cs="FrankRuehl"/>
          <w:sz w:val="20"/>
          <w:szCs w:val="22"/>
          <w:rtl/>
        </w:rPr>
        <w:t xml:space="preserve"> </w:t>
      </w:r>
      <w:r w:rsidRPr="009B2F9C">
        <w:rPr>
          <w:rFonts w:cs="FrankRuehl" w:hint="cs"/>
          <w:sz w:val="20"/>
          <w:szCs w:val="22"/>
          <w:rtl/>
        </w:rPr>
        <w:t>הרצף</w:t>
      </w:r>
      <w:r w:rsidRPr="009B2F9C">
        <w:rPr>
          <w:rFonts w:cs="FrankRuehl"/>
          <w:sz w:val="20"/>
          <w:szCs w:val="22"/>
          <w:rtl/>
        </w:rPr>
        <w:t xml:space="preserve"> </w:t>
      </w:r>
      <w:r w:rsidRPr="009B2F9C">
        <w:rPr>
          <w:rFonts w:cs="FrankRuehl" w:hint="cs"/>
          <w:sz w:val="20"/>
          <w:szCs w:val="22"/>
          <w:rtl/>
        </w:rPr>
        <w:t>של</w:t>
      </w:r>
      <w:r w:rsidRPr="009B2F9C">
        <w:rPr>
          <w:rFonts w:cs="FrankRuehl"/>
          <w:sz w:val="20"/>
          <w:szCs w:val="22"/>
          <w:rtl/>
        </w:rPr>
        <w:t xml:space="preserve"> </w:t>
      </w:r>
      <w:r w:rsidRPr="009B2F9C">
        <w:rPr>
          <w:rFonts w:cs="FrankRuehl" w:hint="cs"/>
          <w:sz w:val="20"/>
          <w:szCs w:val="22"/>
          <w:rtl/>
        </w:rPr>
        <w:t>הטיפול הרפואי</w:t>
      </w:r>
      <w:r w:rsidRPr="009B2F9C">
        <w:rPr>
          <w:rFonts w:cs="FrankRuehl"/>
          <w:sz w:val="20"/>
          <w:szCs w:val="22"/>
          <w:rtl/>
        </w:rPr>
        <w:t xml:space="preserve"> </w:t>
      </w:r>
      <w:r w:rsidRPr="009B2F9C">
        <w:rPr>
          <w:rFonts w:cs="FrankRuehl" w:hint="cs"/>
          <w:sz w:val="20"/>
          <w:szCs w:val="22"/>
          <w:rtl/>
        </w:rPr>
        <w:t>במטופל.</w:t>
      </w:r>
      <w:r w:rsidRPr="009B2F9C">
        <w:rPr>
          <w:rFonts w:cs="FrankRuehl"/>
          <w:sz w:val="20"/>
          <w:szCs w:val="22"/>
          <w:rtl/>
        </w:rPr>
        <w:t xml:space="preserve"> </w:t>
      </w:r>
      <w:r w:rsidRPr="009B2F9C">
        <w:rPr>
          <w:rFonts w:cs="FrankRuehl" w:hint="cs"/>
          <w:sz w:val="20"/>
          <w:szCs w:val="22"/>
          <w:rtl/>
        </w:rPr>
        <w:t>המידע</w:t>
      </w:r>
      <w:r w:rsidRPr="009B2F9C">
        <w:rPr>
          <w:rFonts w:cs="FrankRuehl"/>
          <w:sz w:val="20"/>
          <w:szCs w:val="22"/>
          <w:rtl/>
        </w:rPr>
        <w:t xml:space="preserve"> </w:t>
      </w:r>
      <w:r w:rsidRPr="009B2F9C">
        <w:rPr>
          <w:rFonts w:cs="FrankRuehl" w:hint="cs"/>
          <w:sz w:val="20"/>
          <w:szCs w:val="22"/>
          <w:rtl/>
        </w:rPr>
        <w:t>יכלול</w:t>
      </w:r>
      <w:r w:rsidRPr="009B2F9C">
        <w:rPr>
          <w:rFonts w:cs="FrankRuehl"/>
          <w:sz w:val="20"/>
          <w:szCs w:val="22"/>
          <w:rtl/>
        </w:rPr>
        <w:t xml:space="preserve"> </w:t>
      </w:r>
      <w:r w:rsidRPr="009B2F9C">
        <w:rPr>
          <w:rFonts w:cs="FrankRuehl" w:hint="cs"/>
          <w:sz w:val="20"/>
          <w:szCs w:val="22"/>
          <w:rtl/>
        </w:rPr>
        <w:t>את כל</w:t>
      </w:r>
      <w:r w:rsidRPr="009B2F9C">
        <w:rPr>
          <w:rFonts w:cs="FrankRuehl"/>
          <w:sz w:val="20"/>
          <w:szCs w:val="22"/>
          <w:rtl/>
        </w:rPr>
        <w:t xml:space="preserve"> </w:t>
      </w:r>
      <w:r w:rsidRPr="009B2F9C">
        <w:rPr>
          <w:rFonts w:cs="FrankRuehl" w:hint="cs"/>
          <w:sz w:val="20"/>
          <w:szCs w:val="22"/>
          <w:rtl/>
        </w:rPr>
        <w:t>המידע</w:t>
      </w:r>
      <w:r w:rsidRPr="009B2F9C">
        <w:rPr>
          <w:rFonts w:cs="FrankRuehl"/>
          <w:sz w:val="20"/>
          <w:szCs w:val="22"/>
          <w:rtl/>
        </w:rPr>
        <w:t xml:space="preserve"> </w:t>
      </w:r>
      <w:r w:rsidRPr="009B2F9C">
        <w:rPr>
          <w:rFonts w:cs="FrankRuehl" w:hint="cs"/>
          <w:sz w:val="20"/>
          <w:szCs w:val="22"/>
          <w:rtl/>
        </w:rPr>
        <w:t>הרפואי</w:t>
      </w:r>
      <w:r w:rsidRPr="009B2F9C">
        <w:rPr>
          <w:rFonts w:cs="FrankRuehl"/>
          <w:sz w:val="20"/>
          <w:szCs w:val="22"/>
          <w:rtl/>
        </w:rPr>
        <w:t xml:space="preserve"> </w:t>
      </w:r>
      <w:r w:rsidRPr="009B2F9C">
        <w:rPr>
          <w:rFonts w:cs="FrankRuehl" w:hint="cs"/>
          <w:sz w:val="20"/>
          <w:szCs w:val="22"/>
          <w:rtl/>
        </w:rPr>
        <w:t>הרלוונטי</w:t>
      </w:r>
      <w:r w:rsidRPr="009B2F9C">
        <w:rPr>
          <w:rFonts w:cs="FrankRuehl"/>
          <w:sz w:val="20"/>
          <w:szCs w:val="22"/>
          <w:rtl/>
        </w:rPr>
        <w:t xml:space="preserve"> </w:t>
      </w:r>
      <w:r w:rsidRPr="009B2F9C">
        <w:rPr>
          <w:rFonts w:cs="FrankRuehl" w:hint="cs"/>
          <w:sz w:val="20"/>
          <w:szCs w:val="22"/>
          <w:rtl/>
        </w:rPr>
        <w:t>להמשך</w:t>
      </w:r>
      <w:r w:rsidRPr="009B2F9C">
        <w:rPr>
          <w:rFonts w:cs="FrankRuehl"/>
          <w:sz w:val="20"/>
          <w:szCs w:val="22"/>
          <w:rtl/>
        </w:rPr>
        <w:t xml:space="preserve"> </w:t>
      </w:r>
      <w:r w:rsidRPr="009B2F9C">
        <w:rPr>
          <w:rFonts w:cs="FrankRuehl" w:hint="cs"/>
          <w:sz w:val="20"/>
          <w:szCs w:val="22"/>
          <w:rtl/>
        </w:rPr>
        <w:t>הטיפול (להלן גם - רצף</w:t>
      </w:r>
      <w:r w:rsidRPr="009B2F9C">
        <w:rPr>
          <w:rFonts w:cs="FrankRuehl"/>
          <w:sz w:val="20"/>
          <w:szCs w:val="22"/>
          <w:rtl/>
        </w:rPr>
        <w:t xml:space="preserve"> </w:t>
      </w:r>
      <w:r w:rsidRPr="009B2F9C">
        <w:rPr>
          <w:rFonts w:cs="FrankRuehl" w:hint="cs"/>
          <w:sz w:val="20"/>
          <w:szCs w:val="22"/>
          <w:rtl/>
        </w:rPr>
        <w:t>טיפולי)</w:t>
      </w:r>
      <w:r>
        <w:rPr>
          <w:rStyle w:val="FootnoteReference0"/>
          <w:rFonts w:cs="FrankRuehl"/>
          <w:sz w:val="20"/>
          <w:szCs w:val="22"/>
          <w:rtl/>
        </w:rPr>
        <w:footnoteReference w:id="95"/>
      </w:r>
      <w:r w:rsidRPr="009B2F9C">
        <w:rPr>
          <w:rFonts w:cs="FrankRuehl" w:hint="cs"/>
          <w:sz w:val="20"/>
          <w:szCs w:val="22"/>
          <w:rtl/>
        </w:rPr>
        <w:t>.</w:t>
      </w:r>
    </w:p>
    <w:p w:rsidR="00DF26AC" w:rsidRPr="009B2F9C" w:rsidP="009B2F9C">
      <w:pPr>
        <w:spacing w:after="120" w:line="230" w:lineRule="exact"/>
        <w:jc w:val="both"/>
        <w:rPr>
          <w:rFonts w:cs="FrankRuehl"/>
          <w:sz w:val="20"/>
          <w:szCs w:val="22"/>
          <w:rtl/>
        </w:rPr>
      </w:pPr>
      <w:r w:rsidRPr="009B2F9C">
        <w:rPr>
          <w:rFonts w:cs="FrankRuehl"/>
          <w:sz w:val="20"/>
          <w:szCs w:val="22"/>
          <w:rtl/>
        </w:rPr>
        <w:t>רצף טיפול</w:t>
      </w:r>
      <w:r w:rsidRPr="009B2F9C">
        <w:rPr>
          <w:rFonts w:cs="FrankRuehl" w:hint="cs"/>
          <w:sz w:val="20"/>
          <w:szCs w:val="22"/>
          <w:rtl/>
        </w:rPr>
        <w:t>י</w:t>
      </w:r>
      <w:r w:rsidRPr="009B2F9C">
        <w:rPr>
          <w:rFonts w:cs="FrankRuehl"/>
          <w:sz w:val="20"/>
          <w:szCs w:val="22"/>
          <w:rtl/>
        </w:rPr>
        <w:t xml:space="preserve"> חשוב למטפלים ולמטופלים כאחד</w:t>
      </w:r>
      <w:r w:rsidRPr="009B2F9C">
        <w:rPr>
          <w:rFonts w:cs="FrankRuehl" w:hint="cs"/>
          <w:sz w:val="20"/>
          <w:szCs w:val="22"/>
          <w:rtl/>
        </w:rPr>
        <w:t>. הוא מאפשר מילוי מהיר של ההנחיות וההמלצות הטיפוליות בגמר האשפוז של החולים</w:t>
      </w:r>
      <w:r w:rsidRPr="009B2F9C">
        <w:rPr>
          <w:rFonts w:cs="FrankRuehl" w:hint="cs"/>
          <w:sz w:val="20"/>
          <w:szCs w:val="22"/>
          <w:rtl/>
        </w:rPr>
        <w:t xml:space="preserve"> </w:t>
      </w:r>
      <w:r w:rsidRPr="009B2F9C">
        <w:rPr>
          <w:rFonts w:cs="FrankRuehl" w:hint="cs"/>
          <w:sz w:val="20"/>
          <w:szCs w:val="22"/>
          <w:rtl/>
        </w:rPr>
        <w:t xml:space="preserve">ומצמצם טעויות במתן תרופות ובביצוע בדיקות לא מתאימות. בכך הוא מונע אשפוזים ובדיקות חוזרות, תורם להפחתת </w:t>
      </w:r>
      <w:r w:rsidRPr="009B2F9C">
        <w:rPr>
          <w:rFonts w:cs="FrankRuehl"/>
          <w:sz w:val="20"/>
          <w:szCs w:val="22"/>
          <w:rtl/>
        </w:rPr>
        <w:t>עלויות</w:t>
      </w:r>
      <w:r w:rsidRPr="009B2F9C">
        <w:rPr>
          <w:rFonts w:cs="FrankRuehl" w:hint="cs"/>
          <w:sz w:val="20"/>
          <w:szCs w:val="22"/>
          <w:rtl/>
        </w:rPr>
        <w:t xml:space="preserve"> הטיפול ומגביר את </w:t>
      </w:r>
      <w:r w:rsidRPr="009B2F9C">
        <w:rPr>
          <w:rFonts w:cs="FrankRuehl"/>
          <w:sz w:val="20"/>
          <w:szCs w:val="22"/>
          <w:rtl/>
        </w:rPr>
        <w:t>שביעות הרצון</w:t>
      </w:r>
      <w:r w:rsidRPr="009B2F9C">
        <w:rPr>
          <w:rFonts w:cs="FrankRuehl" w:hint="cs"/>
          <w:sz w:val="20"/>
          <w:szCs w:val="22"/>
          <w:rtl/>
        </w:rPr>
        <w:t xml:space="preserve"> של החולים.</w:t>
      </w:r>
      <w:r w:rsidRPr="009B2F9C">
        <w:rPr>
          <w:rFonts w:cs="FrankRuehl"/>
          <w:sz w:val="20"/>
          <w:szCs w:val="22"/>
          <w:rtl/>
        </w:rPr>
        <w:t xml:space="preserve"> שמירת הרצף הטיפולי </w:t>
      </w:r>
      <w:r w:rsidRPr="009B2F9C">
        <w:rPr>
          <w:rFonts w:cs="FrankRuehl" w:hint="cs"/>
          <w:sz w:val="20"/>
          <w:szCs w:val="22"/>
          <w:rtl/>
        </w:rPr>
        <w:t>חשובה</w:t>
      </w:r>
      <w:r w:rsidRPr="009B2F9C">
        <w:rPr>
          <w:rFonts w:cs="FrankRuehl"/>
          <w:sz w:val="20"/>
          <w:szCs w:val="22"/>
          <w:rtl/>
        </w:rPr>
        <w:t xml:space="preserve"> במיוחד </w:t>
      </w:r>
      <w:r w:rsidRPr="009B2F9C">
        <w:rPr>
          <w:rFonts w:cs="FrankRuehl" w:hint="cs"/>
          <w:sz w:val="20"/>
          <w:szCs w:val="22"/>
          <w:rtl/>
        </w:rPr>
        <w:t>ל</w:t>
      </w:r>
      <w:r w:rsidRPr="009B2F9C">
        <w:rPr>
          <w:rFonts w:cs="FrankRuehl"/>
          <w:sz w:val="20"/>
          <w:szCs w:val="22"/>
          <w:rtl/>
        </w:rPr>
        <w:t xml:space="preserve">קבוצת המטופלים הנזקקת </w:t>
      </w:r>
      <w:r w:rsidRPr="009B2F9C">
        <w:rPr>
          <w:rFonts w:cs="FrankRuehl" w:hint="cs"/>
          <w:sz w:val="20"/>
          <w:szCs w:val="22"/>
          <w:rtl/>
        </w:rPr>
        <w:t>בתכיפות</w:t>
      </w:r>
      <w:r w:rsidRPr="009B2F9C">
        <w:rPr>
          <w:rFonts w:cs="FrankRuehl"/>
          <w:sz w:val="20"/>
          <w:szCs w:val="22"/>
          <w:rtl/>
        </w:rPr>
        <w:t xml:space="preserve"> לשירותי בריאות</w:t>
      </w:r>
      <w:r w:rsidRPr="009B2F9C">
        <w:rPr>
          <w:rFonts w:cs="FrankRuehl" w:hint="cs"/>
          <w:sz w:val="20"/>
          <w:szCs w:val="22"/>
          <w:rtl/>
        </w:rPr>
        <w:t xml:space="preserve"> כמו: </w:t>
      </w:r>
      <w:r w:rsidRPr="009B2F9C">
        <w:rPr>
          <w:rFonts w:cs="FrankRuehl"/>
          <w:sz w:val="20"/>
          <w:szCs w:val="22"/>
          <w:rtl/>
        </w:rPr>
        <w:t>קשישים</w:t>
      </w:r>
      <w:r w:rsidRPr="009B2F9C">
        <w:rPr>
          <w:rFonts w:cs="FrankRuehl" w:hint="cs"/>
          <w:sz w:val="20"/>
          <w:szCs w:val="22"/>
          <w:rtl/>
        </w:rPr>
        <w:t xml:space="preserve"> ו</w:t>
      </w:r>
      <w:r w:rsidRPr="009B2F9C">
        <w:rPr>
          <w:rFonts w:cs="FrankRuehl"/>
          <w:sz w:val="20"/>
          <w:szCs w:val="22"/>
          <w:rtl/>
        </w:rPr>
        <w:t>חולים</w:t>
      </w:r>
      <w:r w:rsidRPr="009B2F9C">
        <w:rPr>
          <w:rFonts w:cs="FrankRuehl" w:hint="cs"/>
          <w:sz w:val="20"/>
          <w:szCs w:val="22"/>
          <w:rtl/>
        </w:rPr>
        <w:t xml:space="preserve"> כרוניים</w:t>
      </w:r>
      <w:r w:rsidRPr="009B2F9C">
        <w:rPr>
          <w:rFonts w:cs="FrankRuehl"/>
          <w:sz w:val="20"/>
          <w:szCs w:val="22"/>
          <w:rtl/>
        </w:rPr>
        <w:t xml:space="preserve"> הסובלים מבעיות בריאות מורכבות</w:t>
      </w:r>
      <w:r w:rsidRPr="009B2F9C">
        <w:rPr>
          <w:rFonts w:cs="FrankRuehl" w:hint="cs"/>
          <w:sz w:val="20"/>
          <w:szCs w:val="22"/>
          <w:rtl/>
        </w:rPr>
        <w:t>, ולצורך הפעלה נאותה של היחידות לטיפולי בית שבקופות החולים. לפיכך מוטל על היחידות להסדיר בהקדם את הרצף הטיפולי בחולה המשתחרר מאשפוז. העברת המידע על החולה ביום השחרור מהאשפוז, ואף העברת מידע ביניים עוד לפני שחרורו, תאפשר ליחידות לטיפולי בית להתארגן באופן שהטיפול בחולה המשתחרר יתחיל ללא עיכוב</w:t>
      </w:r>
      <w:r>
        <w:rPr>
          <w:rStyle w:val="FootnoteReference0"/>
          <w:rFonts w:cs="FrankRuehl"/>
          <w:sz w:val="20"/>
          <w:szCs w:val="22"/>
          <w:rtl/>
        </w:rPr>
        <w:footnoteReference w:id="96"/>
      </w:r>
      <w:r w:rsidRPr="009B2F9C">
        <w:rPr>
          <w:rFonts w:cs="FrankRuehl" w:hint="cs"/>
          <w:sz w:val="20"/>
          <w:szCs w:val="22"/>
          <w:rtl/>
        </w:rPr>
        <w:t>.</w:t>
      </w:r>
    </w:p>
    <w:p w:rsidR="00DF26AC" w:rsidRPr="009B2F9C" w:rsidP="006B260E">
      <w:pPr>
        <w:spacing w:after="240" w:line="230" w:lineRule="exact"/>
        <w:jc w:val="both"/>
        <w:rPr>
          <w:rFonts w:cs="FrankRuehl"/>
          <w:sz w:val="20"/>
          <w:szCs w:val="22"/>
          <w:rtl/>
        </w:rPr>
      </w:pPr>
      <w:r w:rsidRPr="009B2F9C">
        <w:rPr>
          <w:rFonts w:cs="FrankRuehl" w:hint="cs"/>
          <w:sz w:val="20"/>
          <w:szCs w:val="22"/>
          <w:rtl/>
        </w:rPr>
        <w:t>בחוזר המשרד</w:t>
      </w:r>
      <w:r>
        <w:rPr>
          <w:rStyle w:val="FootnoteReference0"/>
          <w:rFonts w:cs="FrankRuehl"/>
          <w:sz w:val="20"/>
          <w:szCs w:val="22"/>
          <w:rtl/>
        </w:rPr>
        <w:footnoteReference w:id="97"/>
      </w:r>
      <w:r w:rsidRPr="009B2F9C">
        <w:rPr>
          <w:rFonts w:cs="FrankRuehl" w:hint="cs"/>
          <w:sz w:val="20"/>
          <w:szCs w:val="22"/>
          <w:rtl/>
        </w:rPr>
        <w:t xml:space="preserve"> בנושא רצף הטיפול הסיעודי בעת שחרור ממוסד רפואי נקבע, כי מנהלת הסיעוד במוסד הרפואי תקבע את דרכי ההעברה של מכתב השחרור הסיעודי של מטופלים המשתייכים לאוכלוסיות בסיכון כאשר יש חשש סביר כי מכתב השחרור עלול שלא להגיע ליעדו.</w:t>
      </w:r>
    </w:p>
    <w:p w:rsidR="00DF26AC" w:rsidRPr="009B2F9C" w:rsidP="006B260E">
      <w:pPr>
        <w:pStyle w:val="RESHET"/>
        <w:rPr>
          <w:rtl/>
        </w:rPr>
      </w:pPr>
      <w:r w:rsidRPr="009B2F9C">
        <w:rPr>
          <w:rFonts w:hint="cs"/>
          <w:rtl/>
        </w:rPr>
        <w:t>בביקורת עלה, כי רק</w:t>
      </w:r>
      <w:r w:rsidRPr="009B2F9C">
        <w:rPr>
          <w:rtl/>
        </w:rPr>
        <w:t xml:space="preserve"> בכללית פעלה בעת הביקורת מערכת מידע מקוונת משולבת שבאמצעותה מועבר מידע בזמן אמת באופן מידי על כל מבוטחיה, מבתי החולים של הכללית, מבתי החולים הממשלתיים ומבתי חולים ציבוריים אחרים </w:t>
      </w:r>
      <w:r w:rsidRPr="009B2F9C">
        <w:rPr>
          <w:rFonts w:hint="cs"/>
          <w:rtl/>
        </w:rPr>
        <w:t xml:space="preserve">(כמו הדסה, שערי צדק, לניאדו) </w:t>
      </w:r>
      <w:r w:rsidRPr="009B2F9C">
        <w:rPr>
          <w:rtl/>
        </w:rPr>
        <w:t>למרפאות הקהילה של</w:t>
      </w:r>
      <w:r w:rsidRPr="009B2F9C">
        <w:rPr>
          <w:rFonts w:hint="cs"/>
          <w:rtl/>
        </w:rPr>
        <w:t>ה</w:t>
      </w:r>
      <w:r w:rsidRPr="009B2F9C">
        <w:rPr>
          <w:rtl/>
        </w:rPr>
        <w:t>. אשר לשלוש הקופות האחרות</w:t>
      </w:r>
      <w:r w:rsidRPr="009B2F9C">
        <w:rPr>
          <w:rFonts w:hint="cs"/>
          <w:rtl/>
        </w:rPr>
        <w:t>,</w:t>
      </w:r>
      <w:r w:rsidRPr="009B2F9C">
        <w:rPr>
          <w:rtl/>
        </w:rPr>
        <w:t xml:space="preserve"> שבהן מבוטחים כמחצית (כ-47%) מתושבי ישראל - עלה כי במכבי פעלה מערכת </w:t>
      </w:r>
      <w:r w:rsidRPr="009B2F9C">
        <w:rPr>
          <w:rFonts w:hint="cs"/>
          <w:rtl/>
        </w:rPr>
        <w:t>כ</w:t>
      </w:r>
      <w:r w:rsidRPr="009B2F9C">
        <w:rPr>
          <w:rtl/>
        </w:rPr>
        <w:t>זו באופן חלקי</w:t>
      </w:r>
      <w:r w:rsidRPr="009B2F9C">
        <w:rPr>
          <w:rFonts w:hint="cs"/>
          <w:rtl/>
        </w:rPr>
        <w:t>, בין היתר משום שחלק</w:t>
      </w:r>
      <w:r w:rsidRPr="009B2F9C">
        <w:rPr>
          <w:rtl/>
        </w:rPr>
        <w:t xml:space="preserve"> </w:t>
      </w:r>
      <w:r w:rsidRPr="009B2F9C">
        <w:rPr>
          <w:rFonts w:hint="cs"/>
          <w:rtl/>
        </w:rPr>
        <w:t>מ</w:t>
      </w:r>
      <w:r w:rsidRPr="009B2F9C">
        <w:rPr>
          <w:rtl/>
        </w:rPr>
        <w:t xml:space="preserve">בתי החולים </w:t>
      </w:r>
      <w:r w:rsidRPr="009B2F9C">
        <w:rPr>
          <w:rFonts w:hint="cs"/>
          <w:rtl/>
        </w:rPr>
        <w:t>לא העבירו</w:t>
      </w:r>
      <w:r w:rsidRPr="009B2F9C">
        <w:rPr>
          <w:rtl/>
        </w:rPr>
        <w:t xml:space="preserve"> </w:t>
      </w:r>
      <w:r w:rsidRPr="009B2F9C">
        <w:rPr>
          <w:rFonts w:hint="cs"/>
          <w:rtl/>
        </w:rPr>
        <w:t>סיכומי</w:t>
      </w:r>
      <w:r w:rsidRPr="009B2F9C">
        <w:rPr>
          <w:rtl/>
        </w:rPr>
        <w:t xml:space="preserve"> </w:t>
      </w:r>
      <w:r w:rsidRPr="009B2F9C">
        <w:rPr>
          <w:rFonts w:hint="cs"/>
          <w:rtl/>
        </w:rPr>
        <w:t>מחלה</w:t>
      </w:r>
      <w:r w:rsidRPr="009B2F9C">
        <w:rPr>
          <w:rtl/>
        </w:rPr>
        <w:t xml:space="preserve"> </w:t>
      </w:r>
      <w:r w:rsidRPr="009B2F9C">
        <w:rPr>
          <w:rFonts w:hint="cs"/>
          <w:rtl/>
        </w:rPr>
        <w:t>מקוונים</w:t>
      </w:r>
      <w:r w:rsidRPr="009B2F9C">
        <w:rPr>
          <w:rtl/>
        </w:rPr>
        <w:t xml:space="preserve">, </w:t>
      </w:r>
      <w:r w:rsidRPr="009B2F9C">
        <w:rPr>
          <w:rFonts w:hint="cs"/>
          <w:rtl/>
        </w:rPr>
        <w:t>ואילו</w:t>
      </w:r>
      <w:r w:rsidRPr="009B2F9C">
        <w:rPr>
          <w:rtl/>
        </w:rPr>
        <w:t xml:space="preserve"> במאוחדת ו</w:t>
      </w:r>
      <w:r w:rsidRPr="009B2F9C">
        <w:rPr>
          <w:rFonts w:hint="cs"/>
          <w:rtl/>
        </w:rPr>
        <w:t>ב</w:t>
      </w:r>
      <w:r w:rsidRPr="009B2F9C">
        <w:rPr>
          <w:rtl/>
        </w:rPr>
        <w:t xml:space="preserve">לאומית לא הועבר מידע מקוון באופן מידי ומלא מכל בתי החולים אל מרפאות הקהילה שלהן או לרופא המטפל. </w:t>
      </w:r>
      <w:r w:rsidRPr="009B2F9C">
        <w:rPr>
          <w:rFonts w:hint="cs"/>
          <w:rtl/>
        </w:rPr>
        <w:t>אמנם, בתי החולים מעבירים את מכתבי השחרור להנהלות של קופות אלו בתוך 24 שעות מעת שחרור החולה, ואולם הנהלות הקופות אינן מעבירות אותם למרפאות הקהילה או לרופא המטפל באופן מלא ומידי.</w:t>
      </w:r>
      <w:r w:rsidRPr="009B2F9C">
        <w:rPr>
          <w:rFonts w:hint="cs"/>
          <w:rtl/>
        </w:rPr>
        <w:t xml:space="preserve"> </w:t>
      </w:r>
      <w:r w:rsidRPr="009B2F9C">
        <w:rPr>
          <w:rFonts w:hint="cs"/>
          <w:rtl/>
        </w:rPr>
        <w:t>בכך עלול להיפגע הרצף הטיפולי.</w:t>
      </w:r>
    </w:p>
    <w:p w:rsidR="00DF26AC" w:rsidRPr="009B2F9C" w:rsidP="006B260E">
      <w:pPr>
        <w:pStyle w:val="RESHET"/>
        <w:rPr>
          <w:rtl/>
        </w:rPr>
      </w:pPr>
      <w:r w:rsidRPr="009B2F9C">
        <w:rPr>
          <w:rFonts w:hint="cs"/>
          <w:rtl/>
        </w:rPr>
        <w:t>לדעת</w:t>
      </w:r>
      <w:r w:rsidRPr="009B2F9C">
        <w:rPr>
          <w:rtl/>
        </w:rPr>
        <w:t xml:space="preserve"> משרד מבקר המדינה</w:t>
      </w:r>
      <w:r w:rsidRPr="009B2F9C">
        <w:rPr>
          <w:rFonts w:hint="cs"/>
          <w:rtl/>
        </w:rPr>
        <w:t>,</w:t>
      </w:r>
      <w:r w:rsidRPr="009B2F9C">
        <w:rPr>
          <w:rtl/>
        </w:rPr>
        <w:t xml:space="preserve"> </w:t>
      </w:r>
      <w:r w:rsidRPr="009B2F9C">
        <w:rPr>
          <w:rFonts w:hint="cs"/>
          <w:rtl/>
        </w:rPr>
        <w:t>על</w:t>
      </w:r>
      <w:r w:rsidRPr="009B2F9C">
        <w:rPr>
          <w:rtl/>
        </w:rPr>
        <w:t xml:space="preserve"> </w:t>
      </w:r>
      <w:r w:rsidRPr="009B2F9C">
        <w:rPr>
          <w:rFonts w:hint="cs"/>
          <w:rtl/>
        </w:rPr>
        <w:t>משרד</w:t>
      </w:r>
      <w:r w:rsidRPr="009B2F9C">
        <w:rPr>
          <w:rtl/>
        </w:rPr>
        <w:t xml:space="preserve"> </w:t>
      </w:r>
      <w:r w:rsidRPr="009B2F9C">
        <w:rPr>
          <w:rFonts w:hint="cs"/>
          <w:rtl/>
        </w:rPr>
        <w:t>הבריאות וקופות החולים לפעול ליישום האמור בחוזר המשרד, בפרט במקרים</w:t>
      </w:r>
      <w:r w:rsidRPr="009B2F9C">
        <w:rPr>
          <w:rtl/>
        </w:rPr>
        <w:t xml:space="preserve"> </w:t>
      </w:r>
      <w:r w:rsidRPr="009B2F9C">
        <w:rPr>
          <w:rFonts w:hint="cs"/>
          <w:rtl/>
        </w:rPr>
        <w:t>של</w:t>
      </w:r>
      <w:r w:rsidRPr="009B2F9C">
        <w:rPr>
          <w:rtl/>
        </w:rPr>
        <w:t xml:space="preserve"> </w:t>
      </w:r>
      <w:r w:rsidRPr="009B2F9C">
        <w:rPr>
          <w:rFonts w:hint="cs"/>
          <w:rtl/>
        </w:rPr>
        <w:t>מטופלים</w:t>
      </w:r>
      <w:r w:rsidRPr="009B2F9C">
        <w:rPr>
          <w:rtl/>
        </w:rPr>
        <w:t xml:space="preserve"> </w:t>
      </w:r>
      <w:r w:rsidRPr="009B2F9C">
        <w:rPr>
          <w:rFonts w:hint="cs"/>
          <w:rtl/>
        </w:rPr>
        <w:t>המשתייכים</w:t>
      </w:r>
      <w:r w:rsidRPr="009B2F9C">
        <w:rPr>
          <w:rtl/>
        </w:rPr>
        <w:t xml:space="preserve"> </w:t>
      </w:r>
      <w:r w:rsidRPr="009B2F9C">
        <w:rPr>
          <w:rFonts w:hint="cs"/>
          <w:rtl/>
        </w:rPr>
        <w:t>לאוכלוסיות</w:t>
      </w:r>
      <w:r w:rsidRPr="009B2F9C">
        <w:rPr>
          <w:rtl/>
        </w:rPr>
        <w:t xml:space="preserve"> </w:t>
      </w:r>
      <w:r w:rsidRPr="009B2F9C">
        <w:rPr>
          <w:rFonts w:hint="cs"/>
          <w:rtl/>
        </w:rPr>
        <w:t>בסיכון</w:t>
      </w:r>
      <w:r w:rsidRPr="009B2F9C">
        <w:rPr>
          <w:rtl/>
        </w:rPr>
        <w:t xml:space="preserve"> </w:t>
      </w:r>
      <w:r w:rsidRPr="009B2F9C">
        <w:rPr>
          <w:rFonts w:hint="cs"/>
          <w:rtl/>
        </w:rPr>
        <w:t>ששוחררו</w:t>
      </w:r>
      <w:r w:rsidRPr="009B2F9C">
        <w:rPr>
          <w:rtl/>
        </w:rPr>
        <w:t xml:space="preserve"> מבית</w:t>
      </w:r>
      <w:r w:rsidRPr="009B2F9C">
        <w:rPr>
          <w:rFonts w:hint="cs"/>
          <w:rtl/>
        </w:rPr>
        <w:t xml:space="preserve"> החולים. זאת,</w:t>
      </w:r>
      <w:r w:rsidRPr="009B2F9C">
        <w:rPr>
          <w:rtl/>
        </w:rPr>
        <w:t xml:space="preserve"> </w:t>
      </w:r>
      <w:r w:rsidRPr="009B2F9C">
        <w:rPr>
          <w:rFonts w:hint="cs"/>
          <w:rtl/>
        </w:rPr>
        <w:t>כדי שמרפאות</w:t>
      </w:r>
      <w:r w:rsidRPr="009B2F9C">
        <w:rPr>
          <w:rtl/>
        </w:rPr>
        <w:t xml:space="preserve"> </w:t>
      </w:r>
      <w:r w:rsidRPr="009B2F9C">
        <w:rPr>
          <w:rFonts w:hint="cs"/>
          <w:rtl/>
        </w:rPr>
        <w:t>הקהילה</w:t>
      </w:r>
      <w:r w:rsidRPr="009B2F9C">
        <w:rPr>
          <w:rtl/>
        </w:rPr>
        <w:t xml:space="preserve"> </w:t>
      </w:r>
      <w:r w:rsidRPr="009B2F9C">
        <w:rPr>
          <w:rFonts w:hint="cs"/>
          <w:rtl/>
        </w:rPr>
        <w:t xml:space="preserve">יצרו עמן קשר בדחיפות </w:t>
      </w:r>
      <w:r w:rsidRPr="009B2F9C">
        <w:rPr>
          <w:rtl/>
        </w:rPr>
        <w:t xml:space="preserve">להמשך </w:t>
      </w:r>
      <w:r w:rsidRPr="009B2F9C">
        <w:rPr>
          <w:rFonts w:hint="cs"/>
          <w:rtl/>
        </w:rPr>
        <w:t>ה</w:t>
      </w:r>
      <w:r w:rsidRPr="009B2F9C">
        <w:rPr>
          <w:rtl/>
        </w:rPr>
        <w:t>טיפול ו</w:t>
      </w:r>
      <w:r w:rsidRPr="009B2F9C">
        <w:rPr>
          <w:rFonts w:hint="cs"/>
          <w:rtl/>
        </w:rPr>
        <w:t>ה</w:t>
      </w:r>
      <w:r w:rsidRPr="009B2F9C">
        <w:rPr>
          <w:rtl/>
        </w:rPr>
        <w:t xml:space="preserve">מעקב. </w:t>
      </w:r>
      <w:r w:rsidRPr="009B2F9C">
        <w:rPr>
          <w:rFonts w:hint="cs"/>
          <w:rtl/>
        </w:rPr>
        <w:t>בשל כך ראוי לשקול כי במערכת המקוונת יצוינו מקרים אלה בהבלטה, באופן המתריע על הדחיפות שבעניינם, כדי שעם הגיע המידע למרפאות הקופות - המרפאה או היחידה לטיפולי בית ייצרו קשר מידי עם החולים.</w:t>
      </w:r>
    </w:p>
    <w:p w:rsidR="00DF26AC" w:rsidRPr="009B2F9C" w:rsidP="006B260E">
      <w:pPr>
        <w:spacing w:before="180" w:after="240" w:line="230" w:lineRule="exact"/>
        <w:jc w:val="both"/>
        <w:rPr>
          <w:rFonts w:cs="FrankRuehl"/>
          <w:b/>
          <w:bCs/>
          <w:sz w:val="20"/>
          <w:szCs w:val="22"/>
          <w:rtl/>
        </w:rPr>
      </w:pPr>
      <w:r w:rsidRPr="009B2F9C">
        <w:rPr>
          <w:rFonts w:cs="FrankRuehl"/>
          <w:sz w:val="20"/>
          <w:szCs w:val="22"/>
          <w:rtl/>
        </w:rPr>
        <w:t>מכבי כתבה בינואר 2015 למשרד מבקר המדינה כי מהלך השיוך של כלל מבוטחי</w:t>
      </w:r>
      <w:r w:rsidRPr="009B2F9C">
        <w:rPr>
          <w:rFonts w:cs="FrankRuehl" w:hint="cs"/>
          <w:sz w:val="20"/>
          <w:szCs w:val="22"/>
          <w:rtl/>
        </w:rPr>
        <w:t>ה</w:t>
      </w:r>
      <w:r w:rsidRPr="009B2F9C">
        <w:rPr>
          <w:rFonts w:cs="FrankRuehl"/>
          <w:sz w:val="20"/>
          <w:szCs w:val="22"/>
          <w:rtl/>
        </w:rPr>
        <w:t xml:space="preserve"> הושלם</w:t>
      </w:r>
      <w:r w:rsidRPr="009B2F9C">
        <w:rPr>
          <w:rFonts w:cs="FrankRuehl" w:hint="cs"/>
          <w:sz w:val="20"/>
          <w:szCs w:val="22"/>
          <w:rtl/>
        </w:rPr>
        <w:t>,</w:t>
      </w:r>
      <w:r w:rsidRPr="009B2F9C">
        <w:rPr>
          <w:rFonts w:cs="FrankRuehl"/>
          <w:sz w:val="20"/>
          <w:szCs w:val="22"/>
          <w:rtl/>
        </w:rPr>
        <w:t xml:space="preserve"> וכי מבוצעת העברה מקוונת של מכתבי השחרור של כלל מבוטחיה ישירות למרפאות ולרופאים המטפלים</w:t>
      </w:r>
      <w:r w:rsidRPr="009B2F9C">
        <w:rPr>
          <w:rFonts w:cs="FrankRuehl" w:hint="cs"/>
          <w:sz w:val="20"/>
          <w:szCs w:val="22"/>
          <w:rtl/>
        </w:rPr>
        <w:t>,</w:t>
      </w:r>
      <w:r w:rsidRPr="009B2F9C">
        <w:rPr>
          <w:rFonts w:cs="FrankRuehl"/>
          <w:sz w:val="20"/>
          <w:szCs w:val="22"/>
          <w:rtl/>
        </w:rPr>
        <w:t xml:space="preserve"> וזאת </w:t>
      </w:r>
      <w:r w:rsidRPr="009B2F9C">
        <w:rPr>
          <w:rFonts w:cs="FrankRuehl" w:hint="cs"/>
          <w:sz w:val="20"/>
          <w:szCs w:val="22"/>
          <w:rtl/>
        </w:rPr>
        <w:t xml:space="preserve">בד בבד עם </w:t>
      </w:r>
      <w:r w:rsidRPr="009B2F9C">
        <w:rPr>
          <w:rFonts w:cs="FrankRuehl"/>
          <w:sz w:val="20"/>
          <w:szCs w:val="22"/>
          <w:rtl/>
        </w:rPr>
        <w:t xml:space="preserve">המשך פעולתם של מוקדי התמך המחוזיים. עוד כתבה מכבי כי </w:t>
      </w:r>
      <w:r w:rsidRPr="009B2F9C">
        <w:rPr>
          <w:rFonts w:cs="FrankRuehl" w:hint="cs"/>
          <w:sz w:val="20"/>
          <w:szCs w:val="22"/>
          <w:rtl/>
        </w:rPr>
        <w:t xml:space="preserve">לפני </w:t>
      </w:r>
      <w:r w:rsidRPr="009B2F9C">
        <w:rPr>
          <w:rFonts w:cs="FrankRuehl"/>
          <w:sz w:val="20"/>
          <w:szCs w:val="22"/>
          <w:rtl/>
        </w:rPr>
        <w:t xml:space="preserve">השלמת השיוך </w:t>
      </w:r>
      <w:r w:rsidRPr="009B2F9C">
        <w:rPr>
          <w:rFonts w:cs="FrankRuehl" w:hint="cs"/>
          <w:sz w:val="20"/>
          <w:szCs w:val="22"/>
          <w:rtl/>
        </w:rPr>
        <w:t xml:space="preserve">היא הפעילה </w:t>
      </w:r>
      <w:r w:rsidRPr="009B2F9C">
        <w:rPr>
          <w:rFonts w:cs="FrankRuehl"/>
          <w:sz w:val="20"/>
          <w:szCs w:val="22"/>
          <w:rtl/>
        </w:rPr>
        <w:t>מערך תמך מחוזי שקיבל ד</w:t>
      </w:r>
      <w:r w:rsidRPr="009B2F9C">
        <w:rPr>
          <w:rFonts w:cs="FrankRuehl" w:hint="cs"/>
          <w:sz w:val="20"/>
          <w:szCs w:val="22"/>
          <w:rtl/>
        </w:rPr>
        <w:t>י</w:t>
      </w:r>
      <w:r w:rsidRPr="009B2F9C">
        <w:rPr>
          <w:rFonts w:cs="FrankRuehl"/>
          <w:sz w:val="20"/>
          <w:szCs w:val="22"/>
          <w:rtl/>
        </w:rPr>
        <w:t xml:space="preserve">ווח </w:t>
      </w:r>
      <w:r w:rsidRPr="009B2F9C">
        <w:rPr>
          <w:rFonts w:cs="FrankRuehl" w:hint="cs"/>
          <w:sz w:val="20"/>
          <w:szCs w:val="22"/>
          <w:rtl/>
        </w:rPr>
        <w:t xml:space="preserve">במישרין </w:t>
      </w:r>
      <w:r w:rsidRPr="009B2F9C">
        <w:rPr>
          <w:rFonts w:cs="FrankRuehl"/>
          <w:sz w:val="20"/>
          <w:szCs w:val="22"/>
          <w:rtl/>
        </w:rPr>
        <w:t>מאחיות הקשר של</w:t>
      </w:r>
      <w:r w:rsidRPr="009B2F9C">
        <w:rPr>
          <w:rFonts w:cs="FrankRuehl" w:hint="cs"/>
          <w:sz w:val="20"/>
          <w:szCs w:val="22"/>
          <w:rtl/>
        </w:rPr>
        <w:t>ה</w:t>
      </w:r>
      <w:r w:rsidRPr="009B2F9C">
        <w:rPr>
          <w:rFonts w:cs="FrankRuehl"/>
          <w:sz w:val="20"/>
          <w:szCs w:val="22"/>
          <w:rtl/>
        </w:rPr>
        <w:t xml:space="preserve"> בבתי החולים ופעל לשמירת הרצף הטיפולי.</w:t>
      </w:r>
    </w:p>
    <w:p w:rsidR="00DF26AC" w:rsidRPr="009B2F9C" w:rsidP="006B260E">
      <w:pPr>
        <w:pStyle w:val="RESHET"/>
        <w:rPr>
          <w:rtl/>
        </w:rPr>
      </w:pPr>
      <w:r w:rsidRPr="009B2F9C">
        <w:rPr>
          <w:rFonts w:hint="cs"/>
          <w:rtl/>
        </w:rPr>
        <w:t>משרד</w:t>
      </w:r>
      <w:r w:rsidRPr="009B2F9C">
        <w:rPr>
          <w:rtl/>
        </w:rPr>
        <w:t xml:space="preserve"> </w:t>
      </w:r>
      <w:r w:rsidRPr="009B2F9C">
        <w:rPr>
          <w:rFonts w:hint="cs"/>
          <w:rtl/>
        </w:rPr>
        <w:t>מבקר</w:t>
      </w:r>
      <w:r w:rsidRPr="009B2F9C">
        <w:rPr>
          <w:rtl/>
        </w:rPr>
        <w:t xml:space="preserve"> </w:t>
      </w:r>
      <w:r w:rsidRPr="009B2F9C">
        <w:rPr>
          <w:rFonts w:hint="cs"/>
          <w:rtl/>
        </w:rPr>
        <w:t>המדינה ממליץ למאוחדת</w:t>
      </w:r>
      <w:r w:rsidRPr="009B2F9C">
        <w:rPr>
          <w:rtl/>
        </w:rPr>
        <w:t xml:space="preserve"> </w:t>
      </w:r>
      <w:r w:rsidRPr="009B2F9C">
        <w:rPr>
          <w:rFonts w:hint="cs"/>
          <w:rtl/>
        </w:rPr>
        <w:t>ולאומית</w:t>
      </w:r>
      <w:r w:rsidRPr="009B2F9C">
        <w:rPr>
          <w:rtl/>
        </w:rPr>
        <w:t xml:space="preserve"> </w:t>
      </w:r>
      <w:r w:rsidRPr="009B2F9C">
        <w:rPr>
          <w:rFonts w:hint="cs"/>
          <w:rtl/>
        </w:rPr>
        <w:t>לפעול</w:t>
      </w:r>
      <w:r w:rsidRPr="009B2F9C">
        <w:rPr>
          <w:rtl/>
        </w:rPr>
        <w:t xml:space="preserve"> </w:t>
      </w:r>
      <w:r w:rsidRPr="009B2F9C">
        <w:rPr>
          <w:rFonts w:hint="cs"/>
          <w:rtl/>
        </w:rPr>
        <w:t>בהקדם</w:t>
      </w:r>
      <w:r w:rsidRPr="009B2F9C">
        <w:rPr>
          <w:rtl/>
        </w:rPr>
        <w:t xml:space="preserve"> </w:t>
      </w:r>
      <w:r w:rsidRPr="009B2F9C">
        <w:rPr>
          <w:rFonts w:hint="cs"/>
          <w:rtl/>
        </w:rPr>
        <w:t>האפשרי</w:t>
      </w:r>
      <w:r w:rsidRPr="009B2F9C">
        <w:rPr>
          <w:rtl/>
        </w:rPr>
        <w:t xml:space="preserve"> </w:t>
      </w:r>
      <w:r w:rsidRPr="009B2F9C">
        <w:rPr>
          <w:rFonts w:hint="cs"/>
          <w:rtl/>
        </w:rPr>
        <w:t>להפעלת</w:t>
      </w:r>
      <w:r w:rsidRPr="009B2F9C">
        <w:rPr>
          <w:rtl/>
        </w:rPr>
        <w:t xml:space="preserve"> </w:t>
      </w:r>
      <w:r w:rsidRPr="009B2F9C">
        <w:rPr>
          <w:rFonts w:hint="cs"/>
          <w:rtl/>
        </w:rPr>
        <w:t>מערכת</w:t>
      </w:r>
      <w:r w:rsidRPr="009B2F9C">
        <w:rPr>
          <w:rtl/>
        </w:rPr>
        <w:t xml:space="preserve"> </w:t>
      </w:r>
      <w:r w:rsidRPr="009B2F9C">
        <w:rPr>
          <w:rFonts w:hint="cs"/>
          <w:rtl/>
        </w:rPr>
        <w:t>מקוונת</w:t>
      </w:r>
      <w:r w:rsidRPr="009B2F9C">
        <w:rPr>
          <w:rtl/>
        </w:rPr>
        <w:t xml:space="preserve"> שתעביר את המידע על </w:t>
      </w:r>
      <w:r w:rsidRPr="009B2F9C">
        <w:rPr>
          <w:rFonts w:hint="cs"/>
          <w:rtl/>
        </w:rPr>
        <w:t xml:space="preserve">כל </w:t>
      </w:r>
      <w:r w:rsidRPr="009B2F9C">
        <w:rPr>
          <w:rtl/>
        </w:rPr>
        <w:t>מבוטחיהן המש</w:t>
      </w:r>
      <w:r w:rsidRPr="009B2F9C">
        <w:rPr>
          <w:rFonts w:hint="cs"/>
          <w:rtl/>
        </w:rPr>
        <w:t>ת</w:t>
      </w:r>
      <w:r w:rsidRPr="009B2F9C">
        <w:rPr>
          <w:rtl/>
        </w:rPr>
        <w:t>חררים מבית החולים למרפאות הקהילה</w:t>
      </w:r>
      <w:r w:rsidRPr="009B2F9C">
        <w:rPr>
          <w:rFonts w:hint="cs"/>
          <w:rtl/>
        </w:rPr>
        <w:t xml:space="preserve"> ביום השחרור של החולה מהאשפוז, כדי שניתן יהיה להתחיל מיד לעקוב</w:t>
      </w:r>
      <w:r w:rsidRPr="009B2F9C">
        <w:rPr>
          <w:rtl/>
        </w:rPr>
        <w:t xml:space="preserve"> </w:t>
      </w:r>
      <w:r w:rsidRPr="009B2F9C">
        <w:rPr>
          <w:rFonts w:hint="cs"/>
          <w:rtl/>
        </w:rPr>
        <w:t>אחר</w:t>
      </w:r>
      <w:r w:rsidRPr="009B2F9C">
        <w:rPr>
          <w:rtl/>
        </w:rPr>
        <w:t xml:space="preserve"> </w:t>
      </w:r>
      <w:r w:rsidRPr="009B2F9C">
        <w:rPr>
          <w:rFonts w:hint="cs"/>
          <w:rtl/>
        </w:rPr>
        <w:t>החולים</w:t>
      </w:r>
      <w:r w:rsidRPr="009B2F9C">
        <w:rPr>
          <w:rtl/>
        </w:rPr>
        <w:t xml:space="preserve"> </w:t>
      </w:r>
      <w:r w:rsidRPr="009B2F9C">
        <w:rPr>
          <w:rFonts w:hint="cs"/>
          <w:rtl/>
        </w:rPr>
        <w:t>המורכבים</w:t>
      </w:r>
      <w:r w:rsidRPr="009B2F9C">
        <w:rPr>
          <w:rtl/>
        </w:rPr>
        <w:t>.</w:t>
      </w:r>
      <w:bookmarkStart w:id="59" w:name="_Toc399053348"/>
    </w:p>
    <w:p w:rsidR="00DF26AC" w:rsidRPr="009B2F9C" w:rsidP="009B2F9C">
      <w:pPr>
        <w:spacing w:after="120" w:line="230" w:lineRule="exact"/>
        <w:jc w:val="both"/>
        <w:rPr>
          <w:rFonts w:cs="FrankRuehl"/>
          <w:sz w:val="20"/>
          <w:szCs w:val="22"/>
          <w:rtl/>
        </w:rPr>
      </w:pPr>
    </w:p>
    <w:p w:rsidR="00DF26AC" w:rsidRPr="009B2F9C" w:rsidP="009B2F9C">
      <w:pPr>
        <w:spacing w:after="120" w:line="230" w:lineRule="exact"/>
        <w:jc w:val="both"/>
        <w:rPr>
          <w:rFonts w:cs="FrankRuehl"/>
          <w:sz w:val="20"/>
          <w:szCs w:val="22"/>
          <w:rtl/>
        </w:rPr>
      </w:pPr>
    </w:p>
    <w:p w:rsidR="00DF26AC" w:rsidRPr="009B3BE3" w:rsidP="009B2F9C">
      <w:pPr>
        <w:pStyle w:val="KOT4"/>
        <w:rPr>
          <w:rtl/>
        </w:rPr>
      </w:pPr>
      <w:bookmarkStart w:id="60" w:name="_Toc403642049"/>
      <w:bookmarkEnd w:id="59"/>
      <w:r w:rsidRPr="009B3BE3">
        <w:rPr>
          <w:rFonts w:hint="cs"/>
          <w:rtl/>
        </w:rPr>
        <w:t>סיכום</w:t>
      </w:r>
      <w:bookmarkEnd w:id="60"/>
    </w:p>
    <w:p w:rsidR="00DF26AC" w:rsidRPr="009B2F9C" w:rsidP="006B260E">
      <w:pPr>
        <w:pStyle w:val="RESHET"/>
        <w:keepLines/>
        <w:rPr>
          <w:rtl/>
        </w:rPr>
      </w:pPr>
      <w:r w:rsidRPr="009B2F9C">
        <w:rPr>
          <w:rFonts w:hint="cs"/>
          <w:rtl/>
        </w:rPr>
        <w:t>כבוד</w:t>
      </w:r>
      <w:r w:rsidRPr="009B2F9C">
        <w:rPr>
          <w:rtl/>
        </w:rPr>
        <w:t xml:space="preserve"> החולה, </w:t>
      </w:r>
      <w:r w:rsidRPr="009B2F9C">
        <w:rPr>
          <w:rFonts w:hint="cs"/>
          <w:rtl/>
        </w:rPr>
        <w:t>ככבוד</w:t>
      </w:r>
      <w:r w:rsidRPr="009B2F9C">
        <w:rPr>
          <w:rtl/>
        </w:rPr>
        <w:t xml:space="preserve"> האדם, הוא ערך חברתי ומוסרי </w:t>
      </w:r>
      <w:r w:rsidRPr="009B2F9C">
        <w:rPr>
          <w:rFonts w:hint="cs"/>
          <w:rtl/>
        </w:rPr>
        <w:t>שניתן לו ביטוי גם</w:t>
      </w:r>
      <w:r w:rsidRPr="009B2F9C">
        <w:rPr>
          <w:rtl/>
        </w:rPr>
        <w:t xml:space="preserve"> </w:t>
      </w:r>
      <w:r w:rsidRPr="009B2F9C">
        <w:rPr>
          <w:rFonts w:hint="cs"/>
          <w:rtl/>
        </w:rPr>
        <w:t>באמצעות</w:t>
      </w:r>
      <w:r w:rsidRPr="009B2F9C">
        <w:rPr>
          <w:rtl/>
        </w:rPr>
        <w:t xml:space="preserve"> </w:t>
      </w:r>
      <w:r w:rsidRPr="009B2F9C">
        <w:rPr>
          <w:rFonts w:hint="cs"/>
          <w:rtl/>
        </w:rPr>
        <w:t>התנהגותם</w:t>
      </w:r>
      <w:r w:rsidRPr="009B2F9C">
        <w:rPr>
          <w:rtl/>
        </w:rPr>
        <w:t xml:space="preserve"> </w:t>
      </w:r>
      <w:r w:rsidRPr="009B2F9C">
        <w:rPr>
          <w:rFonts w:hint="cs"/>
          <w:rtl/>
        </w:rPr>
        <w:t xml:space="preserve">של אנשים. בשנת 1996 נחקק בישראל חוק זכויות החולה. </w:t>
      </w:r>
      <w:r w:rsidRPr="009B2F9C">
        <w:rPr>
          <w:rtl/>
        </w:rPr>
        <w:t xml:space="preserve">חוק </w:t>
      </w:r>
      <w:r w:rsidRPr="009B2F9C">
        <w:rPr>
          <w:rFonts w:hint="cs"/>
          <w:rtl/>
        </w:rPr>
        <w:t xml:space="preserve">זה, כמו גם הוראות משרד הבריאות בנושא, נועדו </w:t>
      </w:r>
      <w:r w:rsidRPr="009B2F9C">
        <w:rPr>
          <w:rtl/>
        </w:rPr>
        <w:t xml:space="preserve">לקבוע </w:t>
      </w:r>
      <w:r w:rsidRPr="009B2F9C">
        <w:rPr>
          <w:rFonts w:hint="cs"/>
          <w:rtl/>
        </w:rPr>
        <w:t>מה הן</w:t>
      </w:r>
      <w:r w:rsidRPr="009B2F9C">
        <w:rPr>
          <w:rtl/>
        </w:rPr>
        <w:t xml:space="preserve"> זכויות</w:t>
      </w:r>
      <w:r w:rsidRPr="009B2F9C">
        <w:rPr>
          <w:rFonts w:hint="cs"/>
          <w:rtl/>
        </w:rPr>
        <w:t>יו של</w:t>
      </w:r>
      <w:r w:rsidRPr="009B2F9C">
        <w:rPr>
          <w:rtl/>
        </w:rPr>
        <w:t xml:space="preserve"> האדם ה</w:t>
      </w:r>
      <w:r w:rsidRPr="009B2F9C">
        <w:rPr>
          <w:rFonts w:hint="cs"/>
          <w:rtl/>
        </w:rPr>
        <w:t>זקוק</w:t>
      </w:r>
      <w:r w:rsidRPr="009B2F9C">
        <w:rPr>
          <w:rtl/>
        </w:rPr>
        <w:t xml:space="preserve"> </w:t>
      </w:r>
      <w:r w:rsidRPr="009B2F9C">
        <w:rPr>
          <w:rFonts w:hint="cs"/>
          <w:rtl/>
        </w:rPr>
        <w:t>ל</w:t>
      </w:r>
      <w:r w:rsidRPr="009B2F9C">
        <w:rPr>
          <w:rtl/>
        </w:rPr>
        <w:t xml:space="preserve">טיפול רפואי ולהגן על </w:t>
      </w:r>
      <w:r w:rsidRPr="009B2F9C">
        <w:rPr>
          <w:rFonts w:hint="cs"/>
          <w:rtl/>
        </w:rPr>
        <w:t>זכויותיו ו</w:t>
      </w:r>
      <w:r w:rsidRPr="009B2F9C">
        <w:rPr>
          <w:rtl/>
        </w:rPr>
        <w:t>כבודו</w:t>
      </w:r>
      <w:r w:rsidRPr="009B2F9C">
        <w:rPr>
          <w:rFonts w:hint="cs"/>
          <w:rtl/>
        </w:rPr>
        <w:t xml:space="preserve">. כדי לשמור על כבודו, </w:t>
      </w:r>
      <w:r w:rsidRPr="009B2F9C">
        <w:rPr>
          <w:rtl/>
        </w:rPr>
        <w:t xml:space="preserve">פרטיותו </w:t>
      </w:r>
      <w:r w:rsidRPr="009B2F9C">
        <w:rPr>
          <w:rFonts w:hint="cs"/>
          <w:rtl/>
        </w:rPr>
        <w:t xml:space="preserve">וזכויותיו של החולה המאושפז יש לספק לו מידע על זכויותיו, לתת לו טיפול רפואי נאות ותנאי אשפוז ראויים, ובכללם מידע מלא על מחלתו ועל אפשרויות הטיפול השונות במחלתו, ולאפשר לו להתייעץ בנושא גם עם גורמים שמחוץ לבית החולים. </w:t>
      </w:r>
    </w:p>
    <w:p w:rsidR="00DF26AC" w:rsidRPr="009B2F9C" w:rsidP="00C1212D">
      <w:pPr>
        <w:pStyle w:val="RESHET"/>
        <w:keepLines/>
        <w:rPr>
          <w:rtl/>
        </w:rPr>
      </w:pPr>
      <w:r w:rsidRPr="009B2F9C">
        <w:rPr>
          <w:rFonts w:hint="cs"/>
          <w:rtl/>
        </w:rPr>
        <w:t>בבדיקה עלה, כי כמעט 20 שנה לאחר החקיקה, יישומו של חוק זכויות החולה לוקה בחסר. דוח זה מלמד על ליקויים המעידים שעל אף הפעולות שמקיים המשרד לשיפור המצב - זכויותיו, כבודו ו</w:t>
      </w:r>
      <w:r w:rsidRPr="009B2F9C">
        <w:rPr>
          <w:rtl/>
        </w:rPr>
        <w:t xml:space="preserve">פרטיותו </w:t>
      </w:r>
      <w:r w:rsidRPr="009B2F9C">
        <w:rPr>
          <w:rFonts w:hint="cs"/>
          <w:rtl/>
        </w:rPr>
        <w:t>של החולה נפגעים, בעיקר עקב תנאי אשפוז לא ראויים: מספר</w:t>
      </w:r>
      <w:r w:rsidRPr="009B2F9C">
        <w:rPr>
          <w:rtl/>
        </w:rPr>
        <w:t xml:space="preserve"> המיטות לאשפוז כללי בישראל </w:t>
      </w:r>
      <w:r w:rsidRPr="009B2F9C">
        <w:rPr>
          <w:rFonts w:hint="cs"/>
          <w:rtl/>
        </w:rPr>
        <w:t>קטן בהרבה</w:t>
      </w:r>
      <w:r w:rsidRPr="009B2F9C">
        <w:rPr>
          <w:rtl/>
        </w:rPr>
        <w:t xml:space="preserve"> </w:t>
      </w:r>
      <w:r w:rsidRPr="009B2F9C">
        <w:rPr>
          <w:rFonts w:hint="cs"/>
          <w:rtl/>
        </w:rPr>
        <w:t>מה</w:t>
      </w:r>
      <w:r w:rsidRPr="009B2F9C">
        <w:rPr>
          <w:rtl/>
        </w:rPr>
        <w:t>ממוצע במדינות החברות ב-</w:t>
      </w:r>
      <w:r w:rsidRPr="009B2F9C">
        <w:t>OECD</w:t>
      </w:r>
      <w:r w:rsidRPr="009B2F9C">
        <w:rPr>
          <w:rFonts w:hint="cs"/>
          <w:rtl/>
        </w:rPr>
        <w:t>, ולפיכך שיעור תפוסת המיטות גדול מאוד, בעיקר במחלקות הפנימיות שבהן חולים מאושפזים בפרוזדורים ובמעברים; עומס עבודה רב מוטל על הרופאים; ויש מחסור חמור באחיות, בעובדים סוציאליים</w:t>
      </w:r>
      <w:r w:rsidR="00C1212D">
        <w:rPr>
          <w:rFonts w:hint="cs"/>
          <w:rtl/>
        </w:rPr>
        <w:t>,</w:t>
      </w:r>
      <w:r w:rsidRPr="009B2F9C">
        <w:rPr>
          <w:rFonts w:hint="cs"/>
          <w:rtl/>
        </w:rPr>
        <w:t xml:space="preserve"> בעובדים פרה-רפואיים ובעובדים אחרים, שהיקפי המשרה שלהם חלקיים, ולפיכך נבצר מהם למלא את כל צורכי החולים. כל אלו אינם מאפשרים מתן טיפול נאות תוך הקפדה על שמירת כבודם וזכויותיהם של החולים.</w:t>
      </w:r>
    </w:p>
    <w:p w:rsidR="00DF26AC" w:rsidRPr="009B2F9C" w:rsidP="006B260E">
      <w:pPr>
        <w:pStyle w:val="RESHET"/>
        <w:keepLines/>
        <w:rPr>
          <w:rtl/>
        </w:rPr>
      </w:pPr>
      <w:r w:rsidRPr="009B2F9C">
        <w:rPr>
          <w:rFonts w:hint="cs"/>
          <w:rtl/>
        </w:rPr>
        <w:t>על משרד הבריאות לשים לו למטרה לקדם את הטמעת ערך כבוד האדם במוסדות הבריאות כערך מכונן, על ידי תרגומו לנורמות בסיסיות של התנהגות בין אדם לאדם בבתי החולים, שיביאו שינוי התנהגותי במציאות היומיומית בבתי החולים. להטמעת ערך זה תהיה השפעה על החשת החלמת החולה, שכן היא תביא להגברת היעילות הרפואית ולשיפור בטיחות החולה והיכולת להעניק רפואה מיטבית.</w:t>
      </w:r>
    </w:p>
    <w:p w:rsidR="00DF26AC" w:rsidRPr="009B2F9C" w:rsidP="006B260E">
      <w:pPr>
        <w:pStyle w:val="RESHET"/>
        <w:keepLines/>
        <w:rPr>
          <w:rtl/>
        </w:rPr>
      </w:pPr>
      <w:r w:rsidRPr="009B2F9C">
        <w:rPr>
          <w:rtl/>
        </w:rPr>
        <w:t xml:space="preserve">על משרד </w:t>
      </w:r>
      <w:r w:rsidRPr="009B2F9C">
        <w:rPr>
          <w:rFonts w:hint="cs"/>
          <w:rtl/>
        </w:rPr>
        <w:t xml:space="preserve">הבריאות והנהלות בתי החולים </w:t>
      </w:r>
      <w:r w:rsidRPr="009B2F9C">
        <w:rPr>
          <w:rtl/>
        </w:rPr>
        <w:t>לפעול להבטחת תנאי אשפוז הולמים שיאפשרו מתן טיפול נאות</w:t>
      </w:r>
      <w:r w:rsidRPr="009B2F9C">
        <w:rPr>
          <w:rFonts w:hint="cs"/>
          <w:rtl/>
        </w:rPr>
        <w:t xml:space="preserve"> לחולה</w:t>
      </w:r>
      <w:r w:rsidRPr="009B2F9C">
        <w:rPr>
          <w:rtl/>
        </w:rPr>
        <w:t xml:space="preserve">, </w:t>
      </w:r>
      <w:r w:rsidRPr="009B2F9C">
        <w:rPr>
          <w:rFonts w:hint="cs"/>
          <w:rtl/>
        </w:rPr>
        <w:t>ושמירה</w:t>
      </w:r>
      <w:r w:rsidRPr="009B2F9C">
        <w:rPr>
          <w:rtl/>
        </w:rPr>
        <w:t xml:space="preserve"> על </w:t>
      </w:r>
      <w:r w:rsidRPr="009B2F9C">
        <w:rPr>
          <w:rFonts w:hint="cs"/>
          <w:rtl/>
        </w:rPr>
        <w:t>צנעת ה</w:t>
      </w:r>
      <w:r w:rsidRPr="009B2F9C">
        <w:rPr>
          <w:rtl/>
        </w:rPr>
        <w:t>פרט</w:t>
      </w:r>
      <w:r w:rsidRPr="009B2F9C">
        <w:rPr>
          <w:rFonts w:hint="cs"/>
          <w:rtl/>
        </w:rPr>
        <w:t xml:space="preserve"> שלו</w:t>
      </w:r>
      <w:r w:rsidRPr="009B2F9C">
        <w:rPr>
          <w:rtl/>
        </w:rPr>
        <w:t xml:space="preserve"> ו</w:t>
      </w:r>
      <w:r w:rsidRPr="009B2F9C">
        <w:rPr>
          <w:rFonts w:hint="cs"/>
          <w:rtl/>
        </w:rPr>
        <w:t xml:space="preserve">על </w:t>
      </w:r>
      <w:r w:rsidRPr="009B2F9C">
        <w:rPr>
          <w:rtl/>
        </w:rPr>
        <w:t>כבודו</w:t>
      </w:r>
      <w:r w:rsidRPr="009B2F9C">
        <w:rPr>
          <w:rFonts w:hint="cs"/>
          <w:rtl/>
        </w:rPr>
        <w:t>. על המשרד לבחון את האפשרות של קביעת סל אשפוז לחולה המאושפז, כדי שיהיה מודע לזכויותיו במהלך האשפוז.</w:t>
      </w:r>
      <w:r w:rsidRPr="009B2F9C">
        <w:rPr>
          <w:rtl/>
        </w:rPr>
        <w:t xml:space="preserve"> </w:t>
      </w:r>
      <w:r w:rsidRPr="009B2F9C">
        <w:rPr>
          <w:rFonts w:hint="cs"/>
          <w:rtl/>
        </w:rPr>
        <w:t>על המשרד לפעול בתיאום עם בתי הספר לרפואה ולשלב בתכנית הלימודים שלהם את המודעות לחובתו של הצוות הרפואי להתייחס בסבלנות ובכבוד למטופלים. לשם הבטחת זכויות החולה במערכת הבריאות על המשרד והנהלות בתי החולים לקדם מהלך שיגביר את המודעות של הצוות המטפל ושל הציבור לחשיבות השמירה על זכויותי</w:t>
      </w:r>
      <w:r w:rsidRPr="009B2F9C">
        <w:rPr>
          <w:rFonts w:hint="eastAsia"/>
          <w:rtl/>
        </w:rPr>
        <w:t>ו</w:t>
      </w:r>
      <w:r w:rsidRPr="009B2F9C">
        <w:rPr>
          <w:rFonts w:hint="cs"/>
          <w:rtl/>
        </w:rPr>
        <w:t>, כבודו ורווחתו של החולה המאושפז. ראוי שהמשרד יבחן את מכלול הפעולות המתבצעות בבתי החולים במסגרת הטיפול בחולים המאושפזים, ויוודא שהן מתבצעות בזמנים מתאימים לחולה או תוך פגיעה מזערית בנוחותו ובבטיחותו. להטמעת הוראות המשרד בנושא שיפור חוויית</w:t>
      </w:r>
      <w:r w:rsidRPr="009B2F9C">
        <w:rPr>
          <w:rtl/>
        </w:rPr>
        <w:t xml:space="preserve"> </w:t>
      </w:r>
      <w:r w:rsidRPr="009B2F9C">
        <w:rPr>
          <w:rFonts w:hint="cs"/>
          <w:rtl/>
        </w:rPr>
        <w:t>המטופל ראוי לפעול לאיתור הגורמים במערכת האשפוז הפוגעים ביכולת להבין ולממש את ערך כבוד האדם וכבוד החולה, להכיר בו ולתת לו ביטוי בפועל. על המשרד לפעול לפרסום מידע לציבור בנוגע למדדי איכות בבתי החולים השונים, כדי לאפשר לחולים לבחור באופן מושכל את מקום האשפוז והניתוח המועדף עליהם.</w:t>
      </w:r>
    </w:p>
    <w:p w:rsidR="00DF26AC" w:rsidRPr="009B2F9C" w:rsidP="006B260E">
      <w:pPr>
        <w:pStyle w:val="RESHET"/>
        <w:keepLines/>
      </w:pPr>
      <w:r w:rsidRPr="009B2F9C">
        <w:rPr>
          <w:rtl/>
        </w:rPr>
        <w:t xml:space="preserve">דוח ביקורת זה עוסק בבתי חולים כלליים. ראוי </w:t>
      </w:r>
      <w:r w:rsidRPr="009B2F9C">
        <w:rPr>
          <w:rFonts w:hint="cs"/>
          <w:rtl/>
        </w:rPr>
        <w:t>שמשרד הבריאות י</w:t>
      </w:r>
      <w:r w:rsidRPr="009B2F9C">
        <w:rPr>
          <w:rtl/>
        </w:rPr>
        <w:t xml:space="preserve">שקול </w:t>
      </w:r>
      <w:r w:rsidRPr="009B2F9C">
        <w:rPr>
          <w:rFonts w:hint="cs"/>
          <w:rtl/>
        </w:rPr>
        <w:t>להחיל את ההמלצות המובאות בו</w:t>
      </w:r>
      <w:r w:rsidRPr="009B2F9C">
        <w:rPr>
          <w:rtl/>
        </w:rPr>
        <w:t xml:space="preserve"> </w:t>
      </w:r>
      <w:r w:rsidRPr="009B2F9C">
        <w:rPr>
          <w:rFonts w:hint="cs"/>
          <w:rtl/>
        </w:rPr>
        <w:t xml:space="preserve">על </w:t>
      </w:r>
      <w:r w:rsidRPr="009B2F9C">
        <w:rPr>
          <w:rtl/>
        </w:rPr>
        <w:t>כל מערכת הבריאות</w:t>
      </w:r>
      <w:r w:rsidRPr="009B2F9C">
        <w:rPr>
          <w:rFonts w:hint="cs"/>
          <w:rtl/>
        </w:rPr>
        <w:t>, כדי שהטיפול הרפואי והתומך יינתן ברמה נאותה ומספקת במערכת</w:t>
      </w:r>
      <w:r w:rsidRPr="009B2F9C">
        <w:rPr>
          <w:rtl/>
        </w:rPr>
        <w:t xml:space="preserve"> </w:t>
      </w:r>
      <w:r w:rsidRPr="009B2F9C">
        <w:rPr>
          <w:rFonts w:hint="cs"/>
          <w:rtl/>
        </w:rPr>
        <w:t>כולה</w:t>
      </w:r>
      <w:r w:rsidRPr="009B2F9C">
        <w:rPr>
          <w:rtl/>
        </w:rPr>
        <w:t>.</w:t>
      </w:r>
      <w:r w:rsidRPr="009B2F9C">
        <w:rPr>
          <w:rFonts w:hint="cs"/>
          <w:rtl/>
        </w:rPr>
        <w:t xml:space="preserve"> </w:t>
      </w:r>
    </w:p>
    <w:p w:rsidR="00DF26AC" w:rsidRPr="009B2F9C" w:rsidP="009B2F9C">
      <w:pPr>
        <w:spacing w:after="120" w:line="230" w:lineRule="exact"/>
        <w:jc w:val="both"/>
        <w:rPr>
          <w:rFonts w:cs="FrankRuehl"/>
          <w:sz w:val="20"/>
          <w:szCs w:val="22"/>
          <w:rtl/>
        </w:rPr>
      </w:pPr>
    </w:p>
    <w:p w:rsidR="00C8241F" w:rsidRPr="009B2F9C" w:rsidP="009B2F9C">
      <w:pPr>
        <w:spacing w:after="120" w:line="230" w:lineRule="exact"/>
        <w:jc w:val="both"/>
        <w:rPr>
          <w:rFonts w:cs="FrankRuehl"/>
          <w:sz w:val="20"/>
          <w:szCs w:val="22"/>
          <w:rtl/>
        </w:rPr>
      </w:pPr>
    </w:p>
    <w:sectPr w:rsidSect="00C1212D">
      <w:headerReference w:type="even" r:id="rId6"/>
      <w:headerReference w:type="default" r:id="rId7"/>
      <w:footerReference w:type="even" r:id="rId8"/>
      <w:footerReference w:type="default" r:id="rId9"/>
      <w:headerReference w:type="first" r:id="rId10"/>
      <w:footerReference w:type="first" r:id="rId11"/>
      <w:footnotePr>
        <w:numRestart w:val="eachSect"/>
      </w:footnotePr>
      <w:pgSz w:w="11906" w:h="16838" w:code="9"/>
      <w:pgMar w:top="1758" w:right="2552" w:bottom="4253" w:left="2552" w:header="1247" w:footer="1134" w:gutter="0"/>
      <w:pgNumType w:start="503"/>
      <w:cols w:space="720"/>
      <w:titlePg/>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FrankRuehl">
    <w:panose1 w:val="020E0503060101010101"/>
    <w:charset w:val="B1"/>
    <w:family w:val="auto"/>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20252" w:rsidP="004E4D3A">
    <w:pPr>
      <w:pStyle w:val="Footer"/>
      <w:tabs>
        <w:tab w:val="left" w:pos="1222"/>
      </w:tabs>
      <w:spacing w:line="160" w:lineRule="exact"/>
      <w:rPr>
        <w:sz w:val="16"/>
        <w:szCs w:val="16"/>
        <w:rtl/>
      </w:rPr>
    </w:pPr>
    <w:r>
      <w:rPr>
        <w:sz w:val="16"/>
        <w:szCs w:val="16"/>
        <w:rtl/>
      </w:rPr>
      <w:t>שם הדוח:</w:t>
    </w:r>
    <w:r>
      <w:rPr>
        <w:sz w:val="16"/>
        <w:szCs w:val="16"/>
        <w:rtl/>
      </w:rPr>
      <w:tab/>
    </w:r>
    <w:r>
      <w:rPr>
        <w:rFonts w:hint="cs"/>
        <w:sz w:val="16"/>
        <w:szCs w:val="16"/>
        <w:rtl/>
      </w:rPr>
      <w:t xml:space="preserve">משרד הבריאות - </w:t>
    </w:r>
    <w:r w:rsidRPr="004E4D3A">
      <w:rPr>
        <w:sz w:val="16"/>
        <w:szCs w:val="16"/>
        <w:rtl/>
      </w:rPr>
      <w:t>השמירה על זכויות החולה המאושפז ועל כבודו</w:t>
    </w:r>
  </w:p>
  <w:p w:rsidR="00420252" w:rsidP="005750D3">
    <w:pPr>
      <w:pStyle w:val="Footer"/>
      <w:tabs>
        <w:tab w:val="left" w:pos="1222"/>
      </w:tabs>
      <w:spacing w:line="160" w:lineRule="exact"/>
      <w:rPr>
        <w:sz w:val="16"/>
        <w:szCs w:val="16"/>
        <w:rtl/>
      </w:rPr>
    </w:pPr>
    <w:r>
      <w:rPr>
        <w:sz w:val="16"/>
        <w:szCs w:val="16"/>
        <w:rtl/>
      </w:rPr>
      <w:t>מסגרת הפרסום:</w:t>
    </w:r>
    <w:r>
      <w:rPr>
        <w:sz w:val="16"/>
        <w:szCs w:val="16"/>
        <w:rtl/>
      </w:rPr>
      <w:tab/>
    </w:r>
    <w:r>
      <w:rPr>
        <w:rFonts w:hint="cs"/>
        <w:sz w:val="16"/>
        <w:szCs w:val="16"/>
        <w:rtl/>
      </w:rPr>
      <w:t>דוח שנתי 65ג</w:t>
    </w:r>
  </w:p>
  <w:p w:rsidR="00420252" w:rsidP="009718F9">
    <w:pPr>
      <w:pStyle w:val="Footer"/>
      <w:tabs>
        <w:tab w:val="left" w:pos="1222"/>
      </w:tabs>
      <w:spacing w:line="160" w:lineRule="exact"/>
      <w:rPr>
        <w:sz w:val="16"/>
        <w:szCs w:val="16"/>
        <w:rtl/>
      </w:rPr>
    </w:pPr>
    <w:r>
      <w:rPr>
        <w:sz w:val="16"/>
        <w:szCs w:val="16"/>
        <w:rtl/>
      </w:rPr>
      <w:t>שנת פרסום:</w:t>
    </w:r>
    <w:r>
      <w:rPr>
        <w:sz w:val="16"/>
        <w:szCs w:val="16"/>
        <w:rtl/>
      </w:rPr>
      <w:tab/>
      <w:t>התשע"</w:t>
    </w:r>
    <w:r>
      <w:rPr>
        <w:rFonts w:hint="cs"/>
        <w:sz w:val="16"/>
        <w:szCs w:val="16"/>
        <w:rtl/>
      </w:rPr>
      <w:t>ה</w:t>
    </w:r>
    <w:r>
      <w:rPr>
        <w:sz w:val="16"/>
        <w:szCs w:val="16"/>
        <w:rtl/>
      </w:rPr>
      <w:t>-201</w:t>
    </w:r>
    <w:r>
      <w:rPr>
        <w:rFonts w:hint="cs"/>
        <w:sz w:val="16"/>
        <w:szCs w:val="16"/>
        <w:rtl/>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20252" w:rsidP="004E4D3A">
    <w:pPr>
      <w:pStyle w:val="Footer"/>
      <w:tabs>
        <w:tab w:val="left" w:pos="1222"/>
      </w:tabs>
      <w:spacing w:line="160" w:lineRule="exact"/>
      <w:rPr>
        <w:sz w:val="16"/>
        <w:szCs w:val="16"/>
        <w:rtl/>
      </w:rPr>
    </w:pPr>
    <w:r>
      <w:rPr>
        <w:sz w:val="16"/>
        <w:szCs w:val="16"/>
        <w:rtl/>
      </w:rPr>
      <w:t>שם הדוח:</w:t>
    </w:r>
    <w:r>
      <w:rPr>
        <w:sz w:val="16"/>
        <w:szCs w:val="16"/>
        <w:rtl/>
      </w:rPr>
      <w:tab/>
    </w:r>
    <w:r>
      <w:rPr>
        <w:rFonts w:hint="cs"/>
        <w:sz w:val="16"/>
        <w:szCs w:val="16"/>
        <w:rtl/>
      </w:rPr>
      <w:t xml:space="preserve">משרד הבריאות - </w:t>
    </w:r>
    <w:r w:rsidRPr="004E4D3A">
      <w:rPr>
        <w:sz w:val="16"/>
        <w:szCs w:val="16"/>
        <w:rtl/>
      </w:rPr>
      <w:t>השמירה על זכויות החולה המאושפז ועל כבודו</w:t>
    </w:r>
  </w:p>
  <w:p w:rsidR="00420252" w:rsidP="005750D3">
    <w:pPr>
      <w:pStyle w:val="Footer"/>
      <w:tabs>
        <w:tab w:val="left" w:pos="1222"/>
      </w:tabs>
      <w:spacing w:line="160" w:lineRule="exact"/>
      <w:rPr>
        <w:sz w:val="16"/>
        <w:szCs w:val="16"/>
        <w:rtl/>
      </w:rPr>
    </w:pPr>
    <w:r>
      <w:rPr>
        <w:sz w:val="16"/>
        <w:szCs w:val="16"/>
        <w:rtl/>
      </w:rPr>
      <w:t>מסגרת הפרסום:</w:t>
    </w:r>
    <w:r>
      <w:rPr>
        <w:sz w:val="16"/>
        <w:szCs w:val="16"/>
        <w:rtl/>
      </w:rPr>
      <w:tab/>
    </w:r>
    <w:r>
      <w:rPr>
        <w:rFonts w:hint="cs"/>
        <w:sz w:val="16"/>
        <w:szCs w:val="16"/>
        <w:rtl/>
      </w:rPr>
      <w:t>דוח שנתי 65ג</w:t>
    </w:r>
  </w:p>
  <w:p w:rsidR="00420252" w:rsidP="009718F9">
    <w:pPr>
      <w:pStyle w:val="Footer"/>
      <w:tabs>
        <w:tab w:val="left" w:pos="1222"/>
      </w:tabs>
      <w:spacing w:line="160" w:lineRule="exact"/>
      <w:rPr>
        <w:sz w:val="16"/>
        <w:szCs w:val="16"/>
        <w:rtl/>
      </w:rPr>
    </w:pPr>
    <w:r>
      <w:rPr>
        <w:sz w:val="16"/>
        <w:szCs w:val="16"/>
        <w:rtl/>
      </w:rPr>
      <w:t>שנת פרסום:</w:t>
    </w:r>
    <w:r>
      <w:rPr>
        <w:sz w:val="16"/>
        <w:szCs w:val="16"/>
        <w:rtl/>
      </w:rPr>
      <w:tab/>
      <w:t>התשע"</w:t>
    </w:r>
    <w:r>
      <w:rPr>
        <w:rFonts w:hint="cs"/>
        <w:sz w:val="16"/>
        <w:szCs w:val="16"/>
        <w:rtl/>
      </w:rPr>
      <w:t>ה</w:t>
    </w:r>
    <w:r>
      <w:rPr>
        <w:sz w:val="16"/>
        <w:szCs w:val="16"/>
        <w:rtl/>
      </w:rPr>
      <w:t>-201</w:t>
    </w:r>
    <w:r>
      <w:rPr>
        <w:rFonts w:hint="cs"/>
        <w:sz w:val="16"/>
        <w:szCs w:val="16"/>
        <w:rtl/>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20252" w:rsidP="009718F9">
    <w:pPr>
      <w:pStyle w:val="Footer"/>
      <w:tabs>
        <w:tab w:val="left" w:pos="1222"/>
      </w:tabs>
      <w:spacing w:line="160" w:lineRule="exact"/>
      <w:rPr>
        <w:sz w:val="16"/>
        <w:szCs w:val="16"/>
        <w:rtl/>
      </w:rPr>
    </w:pPr>
    <w:r>
      <w:rPr>
        <w:sz w:val="16"/>
        <w:szCs w:val="16"/>
        <w:rtl/>
      </w:rPr>
      <w:t>שם הדוח:</w:t>
    </w:r>
    <w:r>
      <w:rPr>
        <w:sz w:val="16"/>
        <w:szCs w:val="16"/>
        <w:rtl/>
      </w:rPr>
      <w:tab/>
    </w:r>
    <w:r>
      <w:rPr>
        <w:rFonts w:hint="cs"/>
        <w:sz w:val="16"/>
        <w:szCs w:val="16"/>
        <w:rtl/>
      </w:rPr>
      <w:t xml:space="preserve">משרד הבריאות - </w:t>
    </w:r>
    <w:r w:rsidRPr="004E4D3A">
      <w:rPr>
        <w:sz w:val="16"/>
        <w:szCs w:val="16"/>
        <w:rtl/>
      </w:rPr>
      <w:t>השמירה על זכויות החולה המאושפז ועל כבודו</w:t>
    </w:r>
  </w:p>
  <w:p w:rsidR="00420252" w:rsidP="005750D3">
    <w:pPr>
      <w:pStyle w:val="Footer"/>
      <w:tabs>
        <w:tab w:val="left" w:pos="1222"/>
      </w:tabs>
      <w:spacing w:line="160" w:lineRule="exact"/>
      <w:rPr>
        <w:sz w:val="16"/>
        <w:szCs w:val="16"/>
        <w:rtl/>
      </w:rPr>
    </w:pPr>
    <w:r>
      <w:rPr>
        <w:sz w:val="16"/>
        <w:szCs w:val="16"/>
        <w:rtl/>
      </w:rPr>
      <w:t>מסגרת הפרסום:</w:t>
    </w:r>
    <w:r>
      <w:rPr>
        <w:sz w:val="16"/>
        <w:szCs w:val="16"/>
        <w:rtl/>
      </w:rPr>
      <w:tab/>
    </w:r>
    <w:r>
      <w:rPr>
        <w:rFonts w:hint="cs"/>
        <w:sz w:val="16"/>
        <w:szCs w:val="16"/>
        <w:rtl/>
      </w:rPr>
      <w:t>דוח שנתי 65ג</w:t>
    </w:r>
  </w:p>
  <w:p w:rsidR="00420252" w:rsidP="009718F9">
    <w:pPr>
      <w:pStyle w:val="Footer"/>
      <w:tabs>
        <w:tab w:val="left" w:pos="1222"/>
      </w:tabs>
      <w:spacing w:line="160" w:lineRule="exact"/>
      <w:rPr>
        <w:sz w:val="16"/>
        <w:szCs w:val="16"/>
        <w:rtl/>
      </w:rPr>
    </w:pPr>
    <w:r>
      <w:rPr>
        <w:sz w:val="16"/>
        <w:szCs w:val="16"/>
        <w:rtl/>
      </w:rPr>
      <w:t>שנת פרסום:</w:t>
    </w:r>
    <w:r>
      <w:rPr>
        <w:sz w:val="16"/>
        <w:szCs w:val="16"/>
        <w:rtl/>
      </w:rPr>
      <w:tab/>
      <w:t>התשע"</w:t>
    </w:r>
    <w:r>
      <w:rPr>
        <w:rFonts w:hint="cs"/>
        <w:sz w:val="16"/>
        <w:szCs w:val="16"/>
        <w:rtl/>
      </w:rPr>
      <w:t>ה</w:t>
    </w:r>
    <w:r>
      <w:rPr>
        <w:sz w:val="16"/>
        <w:szCs w:val="16"/>
        <w:rtl/>
      </w:rPr>
      <w:t>-201</w:t>
    </w:r>
    <w:r>
      <w:rPr>
        <w:rFonts w:hint="cs"/>
        <w:sz w:val="16"/>
        <w:szCs w:val="16"/>
        <w:rt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CE7D50">
      <w:pPr>
        <w:spacing w:after="120"/>
        <w:rPr>
          <w:sz w:val="16"/>
          <w:szCs w:val="16"/>
        </w:rPr>
      </w:pPr>
      <w:r>
        <w:rPr>
          <w:sz w:val="16"/>
          <w:szCs w:val="16"/>
          <w:rtl/>
        </w:rPr>
        <w:t>__________________</w:t>
      </w:r>
    </w:p>
  </w:footnote>
  <w:footnote w:type="continuationSeparator" w:id="1">
    <w:p w:rsidR="00CE7D50">
      <w:r>
        <w:t>_______________</w:t>
      </w:r>
    </w:p>
  </w:footnote>
  <w:footnote w:id="2">
    <w:p w:rsidR="00420252" w:rsidRPr="007C0B34" w:rsidP="00681176">
      <w:pPr>
        <w:pStyle w:val="FootnoteText"/>
        <w:keepLines/>
        <w:spacing w:line="200" w:lineRule="exact"/>
        <w:ind w:left="397" w:hanging="397"/>
        <w:jc w:val="both"/>
        <w:rPr>
          <w:rFonts w:cs="FrankRuehl"/>
          <w:sz w:val="18"/>
          <w:rtl/>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hint="cs"/>
          <w:sz w:val="18"/>
          <w:rtl/>
        </w:rPr>
        <w:tab/>
      </w:r>
      <w:r w:rsidRPr="007C0B34">
        <w:rPr>
          <w:rFonts w:cs="FrankRuehl"/>
          <w:sz w:val="18"/>
          <w:rtl/>
        </w:rPr>
        <w:t xml:space="preserve">ראו </w:t>
      </w:r>
      <w:r w:rsidRPr="007C0B34">
        <w:rPr>
          <w:rFonts w:cs="FrankRuehl" w:hint="cs"/>
          <w:sz w:val="18"/>
          <w:rtl/>
        </w:rPr>
        <w:t xml:space="preserve">גם </w:t>
      </w:r>
      <w:r w:rsidRPr="007C0B34">
        <w:rPr>
          <w:rFonts w:cs="FrankRuehl"/>
          <w:sz w:val="18"/>
          <w:rtl/>
        </w:rPr>
        <w:t xml:space="preserve">מבקר המדינה, </w:t>
      </w:r>
      <w:r w:rsidRPr="007C0B34">
        <w:rPr>
          <w:rFonts w:cs="FrankRuehl"/>
          <w:b/>
          <w:bCs/>
          <w:sz w:val="18"/>
          <w:rtl/>
        </w:rPr>
        <w:t xml:space="preserve">דוח שנתי </w:t>
      </w:r>
      <w:r w:rsidRPr="007C0B34">
        <w:rPr>
          <w:rFonts w:cs="FrankRuehl" w:hint="cs"/>
          <w:b/>
          <w:bCs/>
          <w:sz w:val="18"/>
          <w:rtl/>
        </w:rPr>
        <w:t>62</w:t>
      </w:r>
      <w:r w:rsidRPr="007C0B34">
        <w:rPr>
          <w:rFonts w:cs="FrankRuehl"/>
          <w:sz w:val="18"/>
          <w:rtl/>
        </w:rPr>
        <w:t xml:space="preserve"> (</w:t>
      </w:r>
      <w:r w:rsidRPr="007C0B34">
        <w:rPr>
          <w:rFonts w:cs="FrankRuehl" w:hint="cs"/>
          <w:sz w:val="18"/>
          <w:rtl/>
        </w:rPr>
        <w:t>2012</w:t>
      </w:r>
      <w:r w:rsidRPr="007C0B34">
        <w:rPr>
          <w:rFonts w:cs="FrankRuehl"/>
          <w:sz w:val="18"/>
          <w:rtl/>
        </w:rPr>
        <w:t>), בפרק "</w:t>
      </w:r>
      <w:r w:rsidRPr="007C0B34">
        <w:rPr>
          <w:rFonts w:cs="FrankRuehl" w:hint="cs"/>
          <w:sz w:val="18"/>
          <w:rtl/>
        </w:rPr>
        <w:t>תביעות רשלנות רפואית, ביטוח, ניהול סיכונים והדין המשמעתי במערכת הבריאות</w:t>
      </w:r>
      <w:r w:rsidRPr="007C0B34">
        <w:rPr>
          <w:rFonts w:cs="FrankRuehl"/>
          <w:sz w:val="18"/>
          <w:rtl/>
        </w:rPr>
        <w:t>"</w:t>
      </w:r>
      <w:r w:rsidRPr="007C0B34">
        <w:rPr>
          <w:rFonts w:cs="FrankRuehl" w:hint="cs"/>
          <w:sz w:val="18"/>
          <w:rtl/>
        </w:rPr>
        <w:t xml:space="preserve">, </w:t>
      </w:r>
      <w:r w:rsidRPr="007C0B34">
        <w:rPr>
          <w:rFonts w:cs="FrankRuehl"/>
          <w:sz w:val="18"/>
          <w:rtl/>
        </w:rPr>
        <w:t>עמ'</w:t>
      </w:r>
      <w:r w:rsidRPr="007C0B34">
        <w:rPr>
          <w:rFonts w:cs="FrankRuehl" w:hint="cs"/>
          <w:sz w:val="18"/>
          <w:rtl/>
        </w:rPr>
        <w:t xml:space="preserve"> 195</w:t>
      </w:r>
      <w:r w:rsidRPr="007C0B34">
        <w:rPr>
          <w:rFonts w:cs="FrankRuehl"/>
          <w:sz w:val="18"/>
          <w:rtl/>
        </w:rPr>
        <w:t>.</w:t>
      </w:r>
      <w:r w:rsidRPr="007C0B34">
        <w:rPr>
          <w:rFonts w:cs="FrankRuehl"/>
          <w:sz w:val="18"/>
        </w:rPr>
        <w:t xml:space="preserve"> </w:t>
      </w:r>
    </w:p>
  </w:footnote>
  <w:footnote w:id="3">
    <w:p w:rsidR="00420252" w:rsidRPr="007C0B34" w:rsidP="004E4D3A">
      <w:pPr>
        <w:pStyle w:val="FootnoteText"/>
        <w:keepLines/>
        <w:spacing w:line="200" w:lineRule="exact"/>
        <w:ind w:left="397" w:hanging="397"/>
        <w:jc w:val="both"/>
        <w:rPr>
          <w:rFonts w:cs="FrankRuehl"/>
          <w:sz w:val="18"/>
          <w:rtl/>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hint="cs"/>
          <w:sz w:val="18"/>
          <w:rtl/>
        </w:rPr>
        <w:tab/>
        <w:t xml:space="preserve">נתונים השוואתיים על מערכות הבריאות ב-34 המדינות החברות בארגון המדינות לשיתוף פעולה </w:t>
      </w:r>
      <w:r w:rsidRPr="00420252">
        <w:rPr>
          <w:rFonts w:cs="FrankRuehl" w:hint="cs"/>
          <w:spacing w:val="-2"/>
          <w:sz w:val="18"/>
          <w:rtl/>
        </w:rPr>
        <w:t>ופיתוח כלכלי - ארגון ה-</w:t>
      </w:r>
      <w:r w:rsidRPr="00420252">
        <w:rPr>
          <w:rFonts w:cs="FrankRuehl"/>
          <w:spacing w:val="-2"/>
          <w:sz w:val="18"/>
        </w:rPr>
        <w:t>OECD</w:t>
      </w:r>
      <w:r w:rsidRPr="00420252">
        <w:rPr>
          <w:rFonts w:cs="FrankRuehl" w:hint="cs"/>
          <w:spacing w:val="-2"/>
          <w:sz w:val="18"/>
          <w:rtl/>
        </w:rPr>
        <w:t xml:space="preserve"> </w:t>
      </w:r>
      <w:r w:rsidRPr="00420252">
        <w:rPr>
          <w:rFonts w:cs="FrankRuehl"/>
          <w:spacing w:val="-2"/>
          <w:sz w:val="18"/>
        </w:rPr>
        <w:t>(Organization for Economic Co-operation and Development)</w:t>
      </w:r>
      <w:r w:rsidRPr="00420252">
        <w:rPr>
          <w:rFonts w:cs="FrankRuehl" w:hint="cs"/>
          <w:spacing w:val="-2"/>
          <w:sz w:val="18"/>
          <w:rtl/>
        </w:rPr>
        <w:t>,</w:t>
      </w:r>
      <w:r w:rsidRPr="007C0B34">
        <w:rPr>
          <w:rFonts w:cs="FrankRuehl" w:hint="cs"/>
          <w:sz w:val="18"/>
          <w:rtl/>
        </w:rPr>
        <w:t xml:space="preserve"> 2012. משרד הבריאות, מינהל תכנון אסטרטגי וכלכלי.</w:t>
      </w:r>
    </w:p>
  </w:footnote>
  <w:footnote w:id="4">
    <w:p w:rsidR="00420252" w:rsidRPr="007C0B34" w:rsidP="00681176">
      <w:pPr>
        <w:pStyle w:val="FootnoteText"/>
        <w:keepLines/>
        <w:spacing w:line="200" w:lineRule="exact"/>
        <w:ind w:left="397" w:hanging="397"/>
        <w:jc w:val="both"/>
        <w:rPr>
          <w:rFonts w:cs="FrankRuehl"/>
          <w:sz w:val="18"/>
          <w:rtl/>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hint="cs"/>
          <w:sz w:val="18"/>
          <w:rtl/>
        </w:rPr>
        <w:tab/>
      </w:r>
      <w:r w:rsidRPr="007C0B34">
        <w:rPr>
          <w:rFonts w:cs="FrankRuehl"/>
          <w:sz w:val="18"/>
          <w:rtl/>
        </w:rPr>
        <w:t xml:space="preserve">ראו </w:t>
      </w:r>
      <w:r w:rsidRPr="007C0B34">
        <w:rPr>
          <w:rFonts w:cs="FrankRuehl" w:hint="cs"/>
          <w:sz w:val="18"/>
          <w:rtl/>
        </w:rPr>
        <w:t xml:space="preserve">גם </w:t>
      </w:r>
      <w:r w:rsidRPr="007C0B34">
        <w:rPr>
          <w:rFonts w:cs="FrankRuehl"/>
          <w:sz w:val="18"/>
          <w:rtl/>
        </w:rPr>
        <w:t xml:space="preserve">מבקר המדינה, </w:t>
      </w:r>
      <w:r w:rsidRPr="007C0B34">
        <w:rPr>
          <w:rFonts w:cs="FrankRuehl"/>
          <w:b/>
          <w:bCs/>
          <w:sz w:val="18"/>
          <w:rtl/>
        </w:rPr>
        <w:t>דוח שנתי 60ב</w:t>
      </w:r>
      <w:r w:rsidRPr="007C0B34">
        <w:rPr>
          <w:rFonts w:cs="FrankRuehl"/>
          <w:sz w:val="18"/>
          <w:rtl/>
        </w:rPr>
        <w:t xml:space="preserve"> (</w:t>
      </w:r>
      <w:r w:rsidRPr="007C0B34">
        <w:rPr>
          <w:rFonts w:cs="FrankRuehl" w:hint="cs"/>
          <w:sz w:val="18"/>
          <w:rtl/>
        </w:rPr>
        <w:t>2010</w:t>
      </w:r>
      <w:r w:rsidRPr="007C0B34">
        <w:rPr>
          <w:rFonts w:cs="FrankRuehl"/>
          <w:sz w:val="18"/>
          <w:rtl/>
        </w:rPr>
        <w:t>), בפרק "</w:t>
      </w:r>
      <w:r w:rsidRPr="007C0B34">
        <w:rPr>
          <w:rFonts w:cs="FrankRuehl" w:hint="cs"/>
          <w:sz w:val="18"/>
          <w:rtl/>
        </w:rPr>
        <w:t>חדרי מיון (מלר"דים) של בתי החולים הכלליים - היעדר תקינה סדורה</w:t>
      </w:r>
      <w:r w:rsidRPr="007C0B34">
        <w:rPr>
          <w:rFonts w:cs="FrankRuehl"/>
          <w:sz w:val="18"/>
          <w:rtl/>
        </w:rPr>
        <w:t>"</w:t>
      </w:r>
      <w:r w:rsidRPr="007C0B34">
        <w:rPr>
          <w:rFonts w:cs="FrankRuehl" w:hint="cs"/>
          <w:sz w:val="18"/>
          <w:rtl/>
        </w:rPr>
        <w:t>,</w:t>
      </w:r>
      <w:r w:rsidRPr="007C0B34">
        <w:rPr>
          <w:rFonts w:cs="FrankRuehl"/>
          <w:sz w:val="18"/>
          <w:rtl/>
        </w:rPr>
        <w:t xml:space="preserve"> עמ' </w:t>
      </w:r>
      <w:r w:rsidRPr="007C0B34">
        <w:rPr>
          <w:rFonts w:cs="FrankRuehl" w:hint="cs"/>
          <w:sz w:val="18"/>
          <w:rtl/>
        </w:rPr>
        <w:t xml:space="preserve">441, בו צוין כי עקב חוסר מקום במחלקות האשפוז בבתי חולים מסוימים שהו פונים במלר"ד אף כמה יממות. </w:t>
      </w:r>
    </w:p>
  </w:footnote>
  <w:footnote w:id="5">
    <w:p w:rsidR="00420252" w:rsidRPr="007C0B34" w:rsidP="007C0B34">
      <w:pPr>
        <w:pStyle w:val="FootnoteText"/>
        <w:keepLines/>
        <w:spacing w:line="200" w:lineRule="exact"/>
        <w:ind w:left="397" w:hanging="397"/>
        <w:jc w:val="both"/>
        <w:rPr>
          <w:rFonts w:cs="FrankRuehl"/>
          <w:sz w:val="18"/>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hint="cs"/>
          <w:sz w:val="18"/>
          <w:rtl/>
        </w:rPr>
        <w:tab/>
      </w:r>
      <w:r w:rsidRPr="007C0B34">
        <w:rPr>
          <w:rFonts w:cs="FrankRuehl"/>
          <w:sz w:val="18"/>
          <w:rtl/>
        </w:rPr>
        <w:t xml:space="preserve">ע"א 2781/93 </w:t>
      </w:r>
      <w:r w:rsidRPr="007C0B34">
        <w:rPr>
          <w:rFonts w:cs="FrankRuehl"/>
          <w:b/>
          <w:bCs/>
          <w:sz w:val="18"/>
          <w:rtl/>
        </w:rPr>
        <w:t xml:space="preserve">דעקה נ' בית החולים כרמל, </w:t>
      </w:r>
      <w:r w:rsidRPr="007C0B34">
        <w:rPr>
          <w:rFonts w:cs="FrankRuehl" w:hint="cs"/>
          <w:b/>
          <w:bCs/>
          <w:sz w:val="18"/>
          <w:rtl/>
        </w:rPr>
        <w:t>ב</w:t>
      </w:r>
      <w:r w:rsidRPr="007C0B34">
        <w:rPr>
          <w:rFonts w:cs="FrankRuehl"/>
          <w:b/>
          <w:bCs/>
          <w:sz w:val="18"/>
          <w:rtl/>
        </w:rPr>
        <w:t>חיפה</w:t>
      </w:r>
      <w:r w:rsidRPr="007C0B34">
        <w:rPr>
          <w:rFonts w:cs="FrankRuehl" w:hint="cs"/>
          <w:sz w:val="18"/>
          <w:rtl/>
        </w:rPr>
        <w:t xml:space="preserve"> נג(4) 526, 611 (1999) (להלן - פס"ד דעקה).</w:t>
      </w:r>
    </w:p>
  </w:footnote>
  <w:footnote w:id="6">
    <w:p w:rsidR="00420252" w:rsidRPr="007C0B34" w:rsidP="007C0B34">
      <w:pPr>
        <w:pStyle w:val="FootnoteText"/>
        <w:keepLines/>
        <w:spacing w:line="200" w:lineRule="exact"/>
        <w:ind w:left="397" w:hanging="397"/>
        <w:jc w:val="both"/>
        <w:rPr>
          <w:rFonts w:cs="FrankRuehl"/>
          <w:sz w:val="18"/>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hint="cs"/>
          <w:sz w:val="18"/>
          <w:rtl/>
        </w:rPr>
        <w:tab/>
        <w:t>שם</w:t>
      </w:r>
      <w:r w:rsidRPr="007C0B34">
        <w:rPr>
          <w:rFonts w:cs="FrankRuehl"/>
          <w:sz w:val="18"/>
          <w:rtl/>
        </w:rPr>
        <w:t>,</w:t>
      </w:r>
      <w:r w:rsidRPr="007C0B34">
        <w:rPr>
          <w:rFonts w:cs="FrankRuehl" w:hint="cs"/>
          <w:sz w:val="18"/>
          <w:rtl/>
        </w:rPr>
        <w:t xml:space="preserve"> </w:t>
      </w:r>
      <w:r w:rsidRPr="007C0B34">
        <w:rPr>
          <w:rFonts w:cs="FrankRuehl"/>
          <w:sz w:val="18"/>
          <w:rtl/>
        </w:rPr>
        <w:t xml:space="preserve">עמ' </w:t>
      </w:r>
      <w:r w:rsidRPr="007C0B34">
        <w:rPr>
          <w:rFonts w:cs="FrankRuehl" w:hint="cs"/>
          <w:sz w:val="18"/>
          <w:rtl/>
        </w:rPr>
        <w:t>572</w:t>
      </w:r>
      <w:r w:rsidRPr="007C0B34">
        <w:rPr>
          <w:rFonts w:cs="FrankRuehl"/>
          <w:sz w:val="18"/>
          <w:rtl/>
        </w:rPr>
        <w:t>.</w:t>
      </w:r>
    </w:p>
  </w:footnote>
  <w:footnote w:id="7">
    <w:p w:rsidR="00420252" w:rsidRPr="007C0B34" w:rsidP="007C0B34">
      <w:pPr>
        <w:pStyle w:val="FootnoteText"/>
        <w:keepLines/>
        <w:spacing w:line="200" w:lineRule="exact"/>
        <w:ind w:left="397" w:hanging="397"/>
        <w:jc w:val="both"/>
        <w:rPr>
          <w:rFonts w:cs="FrankRuehl"/>
          <w:sz w:val="18"/>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sz w:val="18"/>
          <w:rtl/>
        </w:rPr>
        <w:tab/>
      </w:r>
      <w:r w:rsidRPr="007C0B34">
        <w:rPr>
          <w:rFonts w:cs="FrankRuehl" w:hint="cs"/>
          <w:sz w:val="18"/>
          <w:rtl/>
        </w:rPr>
        <w:t>"</w:t>
      </w:r>
      <w:r w:rsidRPr="007C0B34">
        <w:rPr>
          <w:rFonts w:cs="FrankRuehl"/>
          <w:sz w:val="18"/>
          <w:rtl/>
        </w:rPr>
        <w:t>תהליכי הקליטה והאשפוז כוללים, למשל, לבישת פיג'מה אחידה</w:t>
      </w:r>
      <w:r w:rsidRPr="007C0B34">
        <w:rPr>
          <w:rFonts w:cs="FrankRuehl" w:hint="cs"/>
          <w:sz w:val="18"/>
          <w:rtl/>
        </w:rPr>
        <w:t>,</w:t>
      </w:r>
      <w:r w:rsidRPr="007C0B34">
        <w:rPr>
          <w:rFonts w:cs="FrankRuehl"/>
          <w:sz w:val="18"/>
          <w:rtl/>
        </w:rPr>
        <w:t xml:space="preserve"> </w:t>
      </w:r>
      <w:r w:rsidRPr="007C0B34">
        <w:rPr>
          <w:rFonts w:cs="FrankRuehl" w:hint="cs"/>
          <w:sz w:val="18"/>
          <w:rtl/>
        </w:rPr>
        <w:t xml:space="preserve">ענידת צמיד זיהוי </w:t>
      </w:r>
      <w:r w:rsidRPr="007C0B34">
        <w:rPr>
          <w:rFonts w:cs="FrankRuehl"/>
          <w:sz w:val="18"/>
          <w:rtl/>
        </w:rPr>
        <w:t>ו</w:t>
      </w:r>
      <w:r w:rsidRPr="007C0B34">
        <w:rPr>
          <w:rFonts w:cs="FrankRuehl" w:hint="cs"/>
          <w:sz w:val="18"/>
          <w:rtl/>
        </w:rPr>
        <w:t xml:space="preserve">הם </w:t>
      </w:r>
      <w:r w:rsidRPr="007C0B34">
        <w:rPr>
          <w:rFonts w:cs="FrankRuehl"/>
          <w:sz w:val="18"/>
          <w:rtl/>
        </w:rPr>
        <w:t>מאופיינים בבי</w:t>
      </w:r>
      <w:r w:rsidRPr="007C0B34">
        <w:rPr>
          <w:rFonts w:cs="FrankRuehl" w:hint="cs"/>
          <w:sz w:val="18"/>
          <w:rtl/>
        </w:rPr>
        <w:t>ו</w:t>
      </w:r>
      <w:r w:rsidRPr="007C0B34">
        <w:rPr>
          <w:rFonts w:cs="FrankRuehl"/>
          <w:sz w:val="18"/>
          <w:rtl/>
        </w:rPr>
        <w:t>רוקרטיה מרובה ו</w:t>
      </w:r>
      <w:r w:rsidRPr="007C0B34">
        <w:rPr>
          <w:rFonts w:cs="FrankRuehl" w:hint="cs"/>
          <w:sz w:val="18"/>
          <w:rtl/>
        </w:rPr>
        <w:t>ב</w:t>
      </w:r>
      <w:r w:rsidRPr="007C0B34">
        <w:rPr>
          <w:rFonts w:cs="FrankRuehl"/>
          <w:sz w:val="18"/>
          <w:rtl/>
        </w:rPr>
        <w:t>פעולות שעלולות</w:t>
      </w:r>
      <w:r w:rsidRPr="007C0B34">
        <w:rPr>
          <w:rFonts w:cs="FrankRuehl" w:hint="cs"/>
          <w:sz w:val="18"/>
          <w:rtl/>
        </w:rPr>
        <w:t xml:space="preserve"> </w:t>
      </w:r>
      <w:r w:rsidRPr="007C0B34">
        <w:rPr>
          <w:rFonts w:cs="FrankRuehl"/>
          <w:sz w:val="18"/>
          <w:rtl/>
        </w:rPr>
        <w:t>להיות כרוכות בפגיע</w:t>
      </w:r>
      <w:r w:rsidRPr="007C0B34">
        <w:rPr>
          <w:rFonts w:cs="FrankRuehl" w:hint="cs"/>
          <w:sz w:val="18"/>
          <w:rtl/>
        </w:rPr>
        <w:t>ה</w:t>
      </w:r>
      <w:r w:rsidRPr="007C0B34">
        <w:rPr>
          <w:rFonts w:cs="FrankRuehl"/>
          <w:sz w:val="18"/>
          <w:rtl/>
        </w:rPr>
        <w:t xml:space="preserve"> בכבוד החולה, כגון: ה</w:t>
      </w:r>
      <w:r w:rsidRPr="007C0B34">
        <w:rPr>
          <w:rFonts w:cs="FrankRuehl" w:hint="cs"/>
          <w:sz w:val="18"/>
          <w:rtl/>
        </w:rPr>
        <w:t>י</w:t>
      </w:r>
      <w:r w:rsidRPr="007C0B34">
        <w:rPr>
          <w:rFonts w:cs="FrankRuehl"/>
          <w:sz w:val="18"/>
          <w:rtl/>
        </w:rPr>
        <w:t>עדר הזדהות של הגורמים המטפלים,</w:t>
      </w:r>
      <w:r w:rsidRPr="007C0B34">
        <w:rPr>
          <w:rFonts w:cs="FrankRuehl" w:hint="cs"/>
          <w:sz w:val="18"/>
          <w:rtl/>
        </w:rPr>
        <w:t xml:space="preserve"> </w:t>
      </w:r>
      <w:r w:rsidRPr="007C0B34">
        <w:rPr>
          <w:rFonts w:cs="FrankRuehl"/>
          <w:sz w:val="18"/>
          <w:rtl/>
        </w:rPr>
        <w:t>ה</w:t>
      </w:r>
      <w:r w:rsidRPr="007C0B34">
        <w:rPr>
          <w:rFonts w:cs="FrankRuehl" w:hint="cs"/>
          <w:sz w:val="18"/>
          <w:rtl/>
        </w:rPr>
        <w:t>י</w:t>
      </w:r>
      <w:r w:rsidRPr="007C0B34">
        <w:rPr>
          <w:rFonts w:cs="FrankRuehl"/>
          <w:sz w:val="18"/>
          <w:rtl/>
        </w:rPr>
        <w:t>עדר הקשבה, רגישות ותשומת לב</w:t>
      </w:r>
      <w:r w:rsidRPr="007C0B34">
        <w:rPr>
          <w:rFonts w:cs="FrankRuehl" w:hint="cs"/>
          <w:sz w:val="18"/>
          <w:rtl/>
        </w:rPr>
        <w:t xml:space="preserve"> </w:t>
      </w:r>
      <w:r w:rsidRPr="007C0B34">
        <w:rPr>
          <w:rFonts w:cs="FrankRuehl"/>
          <w:sz w:val="18"/>
          <w:rtl/>
        </w:rPr>
        <w:t>אישית, ה</w:t>
      </w:r>
      <w:r w:rsidRPr="007C0B34">
        <w:rPr>
          <w:rFonts w:cs="FrankRuehl" w:hint="cs"/>
          <w:sz w:val="18"/>
          <w:rtl/>
        </w:rPr>
        <w:t>י</w:t>
      </w:r>
      <w:r w:rsidRPr="007C0B34">
        <w:rPr>
          <w:rFonts w:cs="FrankRuehl"/>
          <w:sz w:val="18"/>
          <w:rtl/>
        </w:rPr>
        <w:t>עדר שמירה על פרטיות המטופל ואדישות (ובמקרים חמורים אף לעג) לסבלו</w:t>
      </w:r>
      <w:r w:rsidRPr="007C0B34">
        <w:rPr>
          <w:rFonts w:cs="FrankRuehl" w:hint="cs"/>
          <w:sz w:val="18"/>
          <w:rtl/>
        </w:rPr>
        <w:t>"</w:t>
      </w:r>
      <w:r w:rsidRPr="007C0B34">
        <w:rPr>
          <w:rFonts w:cs="FrankRuehl"/>
          <w:sz w:val="18"/>
          <w:rtl/>
        </w:rPr>
        <w:t>.</w:t>
      </w:r>
    </w:p>
  </w:footnote>
  <w:footnote w:id="8">
    <w:p w:rsidR="00420252" w:rsidRPr="007C0B34" w:rsidP="007C0B34">
      <w:pPr>
        <w:pStyle w:val="FootnoteText"/>
        <w:keepLines/>
        <w:spacing w:line="200" w:lineRule="exact"/>
        <w:ind w:left="397" w:hanging="397"/>
        <w:jc w:val="both"/>
        <w:rPr>
          <w:rFonts w:cs="FrankRuehl"/>
          <w:sz w:val="18"/>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sz w:val="18"/>
          <w:rtl/>
        </w:rPr>
        <w:tab/>
      </w:r>
      <w:r w:rsidRPr="007C0B34">
        <w:rPr>
          <w:rFonts w:cs="FrankRuehl" w:hint="cs"/>
          <w:sz w:val="18"/>
          <w:rtl/>
        </w:rPr>
        <w:t xml:space="preserve">המכון הישראלי לדמוקרטיה, </w:t>
      </w:r>
      <w:r w:rsidRPr="007C0B34">
        <w:rPr>
          <w:rFonts w:cs="FrankRuehl"/>
          <w:b/>
          <w:bCs/>
          <w:sz w:val="18"/>
          <w:rtl/>
        </w:rPr>
        <w:t xml:space="preserve">"כבוד </w:t>
      </w:r>
      <w:r w:rsidRPr="007C0B34">
        <w:rPr>
          <w:rFonts w:cs="FrankRuehl" w:hint="cs"/>
          <w:b/>
          <w:bCs/>
          <w:sz w:val="18"/>
          <w:rtl/>
        </w:rPr>
        <w:t>האדם</w:t>
      </w:r>
      <w:r w:rsidRPr="007C0B34">
        <w:rPr>
          <w:rFonts w:cs="FrankRuehl"/>
          <w:b/>
          <w:bCs/>
          <w:sz w:val="18"/>
          <w:rtl/>
        </w:rPr>
        <w:t xml:space="preserve"> - </w:t>
      </w:r>
      <w:r w:rsidRPr="007C0B34">
        <w:rPr>
          <w:rFonts w:cs="FrankRuehl" w:hint="cs"/>
          <w:b/>
          <w:bCs/>
          <w:sz w:val="18"/>
          <w:rtl/>
        </w:rPr>
        <w:t>ערך</w:t>
      </w:r>
      <w:r w:rsidRPr="007C0B34">
        <w:rPr>
          <w:rFonts w:cs="FrankRuehl"/>
          <w:b/>
          <w:bCs/>
          <w:sz w:val="18"/>
          <w:rtl/>
        </w:rPr>
        <w:t xml:space="preserve"> </w:t>
      </w:r>
      <w:r w:rsidRPr="007C0B34">
        <w:rPr>
          <w:rFonts w:cs="FrankRuehl" w:hint="cs"/>
          <w:b/>
          <w:bCs/>
          <w:sz w:val="18"/>
          <w:rtl/>
        </w:rPr>
        <w:t>מכונן</w:t>
      </w:r>
      <w:r w:rsidRPr="007C0B34">
        <w:rPr>
          <w:rFonts w:cs="FrankRuehl"/>
          <w:b/>
          <w:bCs/>
          <w:sz w:val="18"/>
          <w:rtl/>
        </w:rPr>
        <w:t xml:space="preserve"> </w:t>
      </w:r>
      <w:r w:rsidRPr="007C0B34">
        <w:rPr>
          <w:rFonts w:cs="FrankRuehl" w:hint="cs"/>
          <w:b/>
          <w:bCs/>
          <w:sz w:val="18"/>
          <w:rtl/>
        </w:rPr>
        <w:t>התנהגות</w:t>
      </w:r>
      <w:r w:rsidRPr="007C0B34">
        <w:rPr>
          <w:rFonts w:cs="FrankRuehl"/>
          <w:b/>
          <w:bCs/>
          <w:sz w:val="18"/>
          <w:rtl/>
        </w:rPr>
        <w:t xml:space="preserve"> </w:t>
      </w:r>
      <w:r w:rsidRPr="007C0B34">
        <w:rPr>
          <w:rFonts w:cs="FrankRuehl" w:hint="cs"/>
          <w:b/>
          <w:bCs/>
          <w:sz w:val="18"/>
          <w:rtl/>
        </w:rPr>
        <w:t>בבתי</w:t>
      </w:r>
      <w:r w:rsidRPr="007C0B34">
        <w:rPr>
          <w:rFonts w:cs="FrankRuehl"/>
          <w:b/>
          <w:bCs/>
          <w:sz w:val="18"/>
          <w:rtl/>
        </w:rPr>
        <w:t xml:space="preserve"> </w:t>
      </w:r>
      <w:r w:rsidRPr="007C0B34">
        <w:rPr>
          <w:rFonts w:cs="FrankRuehl" w:hint="cs"/>
          <w:b/>
          <w:bCs/>
          <w:sz w:val="18"/>
          <w:rtl/>
        </w:rPr>
        <w:t>החולים</w:t>
      </w:r>
      <w:r w:rsidRPr="007C0B34">
        <w:rPr>
          <w:rFonts w:cs="FrankRuehl"/>
          <w:b/>
          <w:bCs/>
          <w:sz w:val="18"/>
          <w:rtl/>
        </w:rPr>
        <w:t xml:space="preserve"> </w:t>
      </w:r>
      <w:r w:rsidRPr="007C0B34">
        <w:rPr>
          <w:rFonts w:cs="FrankRuehl" w:hint="cs"/>
          <w:b/>
          <w:bCs/>
          <w:sz w:val="18"/>
          <w:rtl/>
        </w:rPr>
        <w:t>בישראל</w:t>
      </w:r>
      <w:r w:rsidRPr="007C0B34">
        <w:rPr>
          <w:rFonts w:cs="FrankRuehl"/>
          <w:b/>
          <w:bCs/>
          <w:sz w:val="18"/>
          <w:rtl/>
        </w:rPr>
        <w:t xml:space="preserve">: </w:t>
      </w:r>
      <w:r w:rsidRPr="007C0B34">
        <w:rPr>
          <w:rFonts w:cs="FrankRuehl" w:hint="cs"/>
          <w:b/>
          <w:bCs/>
          <w:sz w:val="18"/>
          <w:rtl/>
        </w:rPr>
        <w:t>הצעה</w:t>
      </w:r>
      <w:r w:rsidRPr="007C0B34">
        <w:rPr>
          <w:rFonts w:cs="FrankRuehl"/>
          <w:b/>
          <w:bCs/>
          <w:sz w:val="18"/>
          <w:rtl/>
        </w:rPr>
        <w:t xml:space="preserve"> </w:t>
      </w:r>
      <w:r w:rsidRPr="007C0B34">
        <w:rPr>
          <w:rFonts w:cs="FrankRuehl" w:hint="cs"/>
          <w:b/>
          <w:bCs/>
          <w:sz w:val="18"/>
          <w:rtl/>
        </w:rPr>
        <w:t>לנושא</w:t>
      </w:r>
      <w:r w:rsidRPr="007C0B34">
        <w:rPr>
          <w:rFonts w:cs="FrankRuehl"/>
          <w:b/>
          <w:bCs/>
          <w:sz w:val="18"/>
          <w:rtl/>
        </w:rPr>
        <w:t xml:space="preserve"> </w:t>
      </w:r>
      <w:r w:rsidRPr="007C0B34">
        <w:rPr>
          <w:rFonts w:cs="FrankRuehl" w:hint="cs"/>
          <w:b/>
          <w:bCs/>
          <w:sz w:val="18"/>
          <w:rtl/>
        </w:rPr>
        <w:t>דגל</w:t>
      </w:r>
      <w:r w:rsidRPr="007C0B34">
        <w:rPr>
          <w:rFonts w:cs="FrankRuehl"/>
          <w:b/>
          <w:bCs/>
          <w:sz w:val="18"/>
          <w:rtl/>
        </w:rPr>
        <w:t xml:space="preserve"> </w:t>
      </w:r>
      <w:r w:rsidRPr="007C0B34">
        <w:rPr>
          <w:rFonts w:cs="FrankRuehl" w:hint="cs"/>
          <w:b/>
          <w:bCs/>
          <w:sz w:val="18"/>
          <w:rtl/>
        </w:rPr>
        <w:t>של</w:t>
      </w:r>
      <w:r w:rsidRPr="007C0B34">
        <w:rPr>
          <w:rFonts w:cs="FrankRuehl"/>
          <w:b/>
          <w:bCs/>
          <w:sz w:val="18"/>
          <w:rtl/>
        </w:rPr>
        <w:t xml:space="preserve"> </w:t>
      </w:r>
      <w:r w:rsidRPr="007C0B34">
        <w:rPr>
          <w:rFonts w:cs="FrankRuehl" w:hint="cs"/>
          <w:b/>
          <w:bCs/>
          <w:sz w:val="18"/>
          <w:rtl/>
        </w:rPr>
        <w:t>משרד</w:t>
      </w:r>
      <w:r w:rsidRPr="007C0B34">
        <w:rPr>
          <w:rFonts w:cs="FrankRuehl"/>
          <w:b/>
          <w:bCs/>
          <w:sz w:val="18"/>
          <w:rtl/>
        </w:rPr>
        <w:t xml:space="preserve"> </w:t>
      </w:r>
      <w:r w:rsidRPr="007C0B34">
        <w:rPr>
          <w:rFonts w:cs="FrankRuehl" w:hint="cs"/>
          <w:b/>
          <w:bCs/>
          <w:sz w:val="18"/>
          <w:rtl/>
        </w:rPr>
        <w:t>הבריאות</w:t>
      </w:r>
      <w:r w:rsidRPr="007C0B34">
        <w:rPr>
          <w:rFonts w:cs="FrankRuehl"/>
          <w:b/>
          <w:bCs/>
          <w:sz w:val="18"/>
          <w:rtl/>
        </w:rPr>
        <w:t xml:space="preserve"> </w:t>
      </w:r>
      <w:r w:rsidRPr="007C0B34">
        <w:rPr>
          <w:rFonts w:cs="FrankRuehl" w:hint="cs"/>
          <w:b/>
          <w:bCs/>
          <w:sz w:val="18"/>
          <w:rtl/>
        </w:rPr>
        <w:t>לשנת</w:t>
      </w:r>
      <w:r w:rsidRPr="007C0B34">
        <w:rPr>
          <w:rFonts w:cs="FrankRuehl"/>
          <w:b/>
          <w:bCs/>
          <w:sz w:val="18"/>
          <w:rtl/>
        </w:rPr>
        <w:t xml:space="preserve"> 2014"</w:t>
      </w:r>
      <w:r w:rsidRPr="007C0B34">
        <w:rPr>
          <w:rFonts w:cs="FrankRuehl" w:hint="cs"/>
          <w:sz w:val="18"/>
          <w:rtl/>
        </w:rPr>
        <w:t>, פברואר 2014.</w:t>
      </w:r>
    </w:p>
  </w:footnote>
  <w:footnote w:id="9">
    <w:p w:rsidR="00420252" w:rsidRPr="007C0B34" w:rsidP="007C0B34">
      <w:pPr>
        <w:pStyle w:val="FootnoteText"/>
        <w:keepLines/>
        <w:spacing w:line="200" w:lineRule="exact"/>
        <w:ind w:left="397" w:hanging="397"/>
        <w:jc w:val="both"/>
        <w:rPr>
          <w:rFonts w:cs="FrankRuehl"/>
          <w:sz w:val="18"/>
          <w:rtl/>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hint="cs"/>
          <w:sz w:val="18"/>
          <w:rtl/>
        </w:rPr>
        <w:tab/>
        <w:t xml:space="preserve">ריבלין אליעזר (2013), </w:t>
      </w:r>
      <w:r w:rsidRPr="007C0B34">
        <w:rPr>
          <w:rFonts w:cs="FrankRuehl"/>
          <w:sz w:val="18"/>
          <w:rtl/>
        </w:rPr>
        <w:t xml:space="preserve">"הנפקות הנזיקית של 'נימוסי אשפוז' גרועים", בתוך: אשר גרוניס, אליעזר ריבלין, מיכאל קרייני (עורכים), </w:t>
      </w:r>
      <w:r w:rsidRPr="007C0B34">
        <w:rPr>
          <w:rFonts w:cs="FrankRuehl"/>
          <w:b/>
          <w:bCs/>
          <w:sz w:val="18"/>
          <w:rtl/>
        </w:rPr>
        <w:t>ספר שלמה לוין</w:t>
      </w:r>
      <w:r w:rsidRPr="007C0B34">
        <w:rPr>
          <w:rFonts w:cs="FrankRuehl"/>
          <w:sz w:val="18"/>
          <w:rtl/>
        </w:rPr>
        <w:t xml:space="preserve"> (2013).</w:t>
      </w:r>
    </w:p>
  </w:footnote>
  <w:footnote w:id="10">
    <w:p w:rsidR="00420252" w:rsidRPr="007C0B34" w:rsidP="007C0B34">
      <w:pPr>
        <w:pStyle w:val="FootnoteText"/>
        <w:keepLines/>
        <w:spacing w:line="200" w:lineRule="exact"/>
        <w:ind w:left="397" w:hanging="397"/>
        <w:jc w:val="both"/>
        <w:rPr>
          <w:rFonts w:cs="FrankRuehl"/>
          <w:sz w:val="18"/>
          <w:rtl/>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sz w:val="18"/>
        </w:rPr>
        <w:tab/>
      </w:r>
      <w:r w:rsidRPr="007C0B34">
        <w:rPr>
          <w:rFonts w:cs="FrankRuehl" w:hint="cs"/>
          <w:sz w:val="18"/>
          <w:rtl/>
        </w:rPr>
        <w:t>עיקרי תכנית מדיניות הבריאות, מטרות-העל 2014-2011.</w:t>
      </w:r>
    </w:p>
  </w:footnote>
  <w:footnote w:id="11">
    <w:p w:rsidR="00420252" w:rsidRPr="007C0B34" w:rsidP="00386693">
      <w:pPr>
        <w:pStyle w:val="FootnoteText"/>
        <w:keepLines/>
        <w:spacing w:line="200" w:lineRule="exact"/>
        <w:ind w:left="397" w:hanging="397"/>
        <w:jc w:val="both"/>
        <w:rPr>
          <w:rFonts w:cs="FrankRuehl"/>
          <w:sz w:val="18"/>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hint="cs"/>
          <w:sz w:val="18"/>
          <w:rtl/>
        </w:rPr>
        <w:tab/>
        <w:t xml:space="preserve">משרד הבריאות, </w:t>
      </w:r>
      <w:r w:rsidRPr="007C0B34">
        <w:rPr>
          <w:rFonts w:cs="FrankRuehl" w:hint="cs"/>
          <w:b/>
          <w:bCs/>
          <w:sz w:val="18"/>
          <w:rtl/>
        </w:rPr>
        <w:t>חוזר</w:t>
      </w:r>
      <w:r w:rsidRPr="007C0B34">
        <w:rPr>
          <w:rFonts w:cs="FrankRuehl"/>
          <w:b/>
          <w:bCs/>
          <w:sz w:val="18"/>
          <w:rtl/>
        </w:rPr>
        <w:t xml:space="preserve"> </w:t>
      </w:r>
      <w:r w:rsidRPr="007C0B34">
        <w:rPr>
          <w:rFonts w:cs="FrankRuehl" w:hint="cs"/>
          <w:b/>
          <w:bCs/>
          <w:sz w:val="18"/>
          <w:rtl/>
        </w:rPr>
        <w:t>המנהל</w:t>
      </w:r>
      <w:r w:rsidRPr="007C0B34">
        <w:rPr>
          <w:rFonts w:cs="FrankRuehl"/>
          <w:b/>
          <w:bCs/>
          <w:sz w:val="18"/>
          <w:rtl/>
        </w:rPr>
        <w:t xml:space="preserve"> </w:t>
      </w:r>
      <w:r w:rsidRPr="007C0B34">
        <w:rPr>
          <w:rFonts w:cs="FrankRuehl" w:hint="cs"/>
          <w:b/>
          <w:bCs/>
          <w:sz w:val="18"/>
          <w:rtl/>
        </w:rPr>
        <w:t>הכללי</w:t>
      </w:r>
      <w:r w:rsidRPr="007C0B34">
        <w:rPr>
          <w:rFonts w:cs="FrankRuehl"/>
          <w:b/>
          <w:bCs/>
          <w:sz w:val="18"/>
          <w:rtl/>
        </w:rPr>
        <w:t xml:space="preserve"> </w:t>
      </w:r>
      <w:r w:rsidRPr="007C0B34">
        <w:rPr>
          <w:rFonts w:cs="FrankRuehl" w:hint="cs"/>
          <w:b/>
          <w:bCs/>
          <w:sz w:val="18"/>
          <w:rtl/>
        </w:rPr>
        <w:t>מס</w:t>
      </w:r>
      <w:r w:rsidRPr="007C0B34">
        <w:rPr>
          <w:rFonts w:cs="FrankRuehl"/>
          <w:b/>
          <w:bCs/>
          <w:sz w:val="18"/>
          <w:rtl/>
        </w:rPr>
        <w:t>' 6/13</w:t>
      </w:r>
      <w:r w:rsidRPr="007C0B34">
        <w:rPr>
          <w:rFonts w:cs="FrankRuehl" w:hint="cs"/>
          <w:sz w:val="18"/>
          <w:rtl/>
        </w:rPr>
        <w:t xml:space="preserve"> (10.2.1</w:t>
      </w:r>
      <w:r w:rsidR="00386693">
        <w:rPr>
          <w:rFonts w:cs="FrankRuehl" w:hint="cs"/>
          <w:sz w:val="18"/>
          <w:rtl/>
        </w:rPr>
        <w:t>3</w:t>
      </w:r>
      <w:r w:rsidRPr="007C0B34">
        <w:rPr>
          <w:rFonts w:cs="FrankRuehl" w:hint="cs"/>
          <w:sz w:val="18"/>
          <w:rtl/>
        </w:rPr>
        <w:t>).</w:t>
      </w:r>
    </w:p>
  </w:footnote>
  <w:footnote w:id="12">
    <w:p w:rsidR="00420252" w:rsidRPr="007C0B34" w:rsidP="007C0B34">
      <w:pPr>
        <w:pStyle w:val="FootnoteText"/>
        <w:keepLines/>
        <w:spacing w:line="200" w:lineRule="exact"/>
        <w:ind w:left="397" w:hanging="397"/>
        <w:jc w:val="both"/>
        <w:rPr>
          <w:rFonts w:cs="FrankRuehl"/>
          <w:sz w:val="18"/>
          <w:rtl/>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hint="cs"/>
          <w:sz w:val="18"/>
          <w:rtl/>
        </w:rPr>
        <w:tab/>
        <w:t>במועד סיום הביקורת פועלים בישראל חמישה בתי ספר לרפואה.</w:t>
      </w:r>
    </w:p>
  </w:footnote>
  <w:footnote w:id="13">
    <w:p w:rsidR="00420252" w:rsidRPr="007C0B34" w:rsidP="00386693">
      <w:pPr>
        <w:pStyle w:val="FootnoteText"/>
        <w:keepLines/>
        <w:spacing w:line="200" w:lineRule="exact"/>
        <w:ind w:left="397" w:hanging="397"/>
        <w:jc w:val="both"/>
        <w:rPr>
          <w:rFonts w:cs="FrankRuehl"/>
          <w:sz w:val="18"/>
          <w:rtl/>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hint="cs"/>
          <w:sz w:val="18"/>
          <w:rtl/>
        </w:rPr>
        <w:tab/>
        <w:t>לפי נייר עמדה של הר"י משנת 2001, המענה לשאלה אם טיפול שניתן היה נאות ניתן על פי מבחני הסבירות, כלומר - יש לבחון כיצד היה נוהג הרופא הסביר בנסיבות אלה.</w:t>
      </w:r>
    </w:p>
  </w:footnote>
  <w:footnote w:id="14">
    <w:p w:rsidR="00420252" w:rsidRPr="007C0B34" w:rsidP="007C0B34">
      <w:pPr>
        <w:pStyle w:val="FootnoteText"/>
        <w:keepLines/>
        <w:spacing w:line="200" w:lineRule="exact"/>
        <w:ind w:left="397" w:hanging="397"/>
        <w:jc w:val="both"/>
        <w:rPr>
          <w:rFonts w:cs="FrankRuehl"/>
          <w:sz w:val="18"/>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hint="cs"/>
          <w:sz w:val="18"/>
          <w:rtl/>
        </w:rPr>
        <w:tab/>
        <w:t>זיהום שחולה נדבק בו בעת אשפוזו בבית החולים.</w:t>
      </w:r>
    </w:p>
  </w:footnote>
  <w:footnote w:id="15">
    <w:p w:rsidR="00420252" w:rsidRPr="007C0B34" w:rsidP="007C0B34">
      <w:pPr>
        <w:pStyle w:val="FootnoteText"/>
        <w:keepLines/>
        <w:spacing w:line="200" w:lineRule="exact"/>
        <w:ind w:left="397" w:hanging="397"/>
        <w:jc w:val="both"/>
        <w:rPr>
          <w:rFonts w:cs="FrankRuehl"/>
          <w:sz w:val="18"/>
          <w:rtl/>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hint="cs"/>
          <w:sz w:val="18"/>
          <w:rtl/>
        </w:rPr>
        <w:tab/>
      </w:r>
      <w:r w:rsidRPr="007C0B34">
        <w:rPr>
          <w:rFonts w:cs="FrankRuehl" w:hint="cs"/>
          <w:b/>
          <w:bCs/>
          <w:sz w:val="18"/>
          <w:rtl/>
        </w:rPr>
        <w:t>התכנית הלאומית למדדי איכות בבתי החולים בישראל, תוספת מדדים לשנת 2014, עדכון מדדים לשנת 2013</w:t>
      </w:r>
      <w:r w:rsidRPr="007C0B34">
        <w:rPr>
          <w:rFonts w:cs="FrankRuehl" w:hint="cs"/>
          <w:sz w:val="18"/>
          <w:rtl/>
        </w:rPr>
        <w:t>, מינהל איכות ושירות, האגף להבטחת איכות.</w:t>
      </w:r>
    </w:p>
  </w:footnote>
  <w:footnote w:id="16">
    <w:p w:rsidR="00420252" w:rsidRPr="007C0B34" w:rsidP="007C0B34">
      <w:pPr>
        <w:pStyle w:val="FootnoteText"/>
        <w:keepLines/>
        <w:spacing w:line="200" w:lineRule="exact"/>
        <w:ind w:left="397" w:hanging="397"/>
        <w:jc w:val="both"/>
        <w:rPr>
          <w:rFonts w:cs="FrankRuehl"/>
          <w:sz w:val="18"/>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hint="cs"/>
          <w:sz w:val="18"/>
          <w:rtl/>
        </w:rPr>
        <w:tab/>
        <w:t>חוזר המנהל</w:t>
      </w:r>
      <w:r w:rsidRPr="007C0B34">
        <w:rPr>
          <w:rFonts w:cs="FrankRuehl"/>
          <w:sz w:val="18"/>
          <w:rtl/>
        </w:rPr>
        <w:t xml:space="preserve"> </w:t>
      </w:r>
      <w:r w:rsidRPr="007C0B34">
        <w:rPr>
          <w:rFonts w:cs="FrankRuehl" w:hint="cs"/>
          <w:sz w:val="18"/>
          <w:rtl/>
        </w:rPr>
        <w:t xml:space="preserve">הכללי </w:t>
      </w:r>
      <w:r w:rsidRPr="007C0B34">
        <w:rPr>
          <w:rFonts w:cs="FrankRuehl"/>
          <w:b/>
          <w:bCs/>
          <w:sz w:val="18"/>
          <w:rtl/>
        </w:rPr>
        <w:t xml:space="preserve">"דרכי </w:t>
      </w:r>
      <w:r w:rsidRPr="007C0B34">
        <w:rPr>
          <w:rFonts w:cs="FrankRuehl" w:hint="cs"/>
          <w:b/>
          <w:bCs/>
          <w:sz w:val="18"/>
          <w:rtl/>
        </w:rPr>
        <w:t>זיהוי</w:t>
      </w:r>
      <w:r w:rsidRPr="007C0B34">
        <w:rPr>
          <w:rFonts w:cs="FrankRuehl"/>
          <w:b/>
          <w:bCs/>
          <w:sz w:val="18"/>
          <w:rtl/>
        </w:rPr>
        <w:t xml:space="preserve"> </w:t>
      </w:r>
      <w:r w:rsidRPr="007C0B34">
        <w:rPr>
          <w:rFonts w:cs="FrankRuehl" w:hint="cs"/>
          <w:b/>
          <w:bCs/>
          <w:sz w:val="18"/>
          <w:rtl/>
        </w:rPr>
        <w:t>מטפל</w:t>
      </w:r>
      <w:r w:rsidRPr="007C0B34">
        <w:rPr>
          <w:rFonts w:cs="FrankRuehl"/>
          <w:b/>
          <w:bCs/>
          <w:sz w:val="18"/>
          <w:rtl/>
        </w:rPr>
        <w:t xml:space="preserve"> </w:t>
      </w:r>
      <w:r w:rsidRPr="007C0B34">
        <w:rPr>
          <w:rFonts w:cs="FrankRuehl" w:hint="cs"/>
          <w:b/>
          <w:bCs/>
          <w:sz w:val="18"/>
          <w:rtl/>
        </w:rPr>
        <w:t>ועובד</w:t>
      </w:r>
      <w:r w:rsidRPr="007C0B34">
        <w:rPr>
          <w:rFonts w:cs="FrankRuehl"/>
          <w:b/>
          <w:bCs/>
          <w:sz w:val="18"/>
          <w:rtl/>
        </w:rPr>
        <w:t xml:space="preserve"> </w:t>
      </w:r>
      <w:r w:rsidRPr="007C0B34">
        <w:rPr>
          <w:rFonts w:cs="FrankRuehl" w:hint="cs"/>
          <w:b/>
          <w:bCs/>
          <w:sz w:val="18"/>
          <w:rtl/>
        </w:rPr>
        <w:t>בריאות</w:t>
      </w:r>
      <w:r w:rsidRPr="007C0B34">
        <w:rPr>
          <w:rFonts w:cs="FrankRuehl"/>
          <w:b/>
          <w:bCs/>
          <w:sz w:val="18"/>
          <w:rtl/>
        </w:rPr>
        <w:t>"</w:t>
      </w:r>
      <w:r w:rsidR="00386693">
        <w:rPr>
          <w:rFonts w:cs="FrankRuehl" w:hint="cs"/>
          <w:b/>
          <w:bCs/>
          <w:sz w:val="18"/>
          <w:rtl/>
        </w:rPr>
        <w:t>,</w:t>
      </w:r>
      <w:r w:rsidRPr="007C0B34">
        <w:rPr>
          <w:rFonts w:cs="FrankRuehl" w:hint="cs"/>
          <w:sz w:val="18"/>
          <w:rtl/>
        </w:rPr>
        <w:t xml:space="preserve"> מס' 12.2001 (9.5.01). </w:t>
      </w:r>
    </w:p>
  </w:footnote>
  <w:footnote w:id="17">
    <w:p w:rsidR="00420252" w:rsidRPr="007C0B34" w:rsidP="007C0B34">
      <w:pPr>
        <w:pStyle w:val="FootnoteText"/>
        <w:keepLines/>
        <w:spacing w:line="200" w:lineRule="exact"/>
        <w:ind w:left="397" w:hanging="397"/>
        <w:jc w:val="both"/>
        <w:rPr>
          <w:rFonts w:cs="FrankRuehl"/>
          <w:sz w:val="18"/>
          <w:rtl/>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hint="cs"/>
          <w:sz w:val="18"/>
          <w:rtl/>
        </w:rPr>
        <w:tab/>
        <w:t>חוזר המנהל</w:t>
      </w:r>
      <w:r w:rsidRPr="007C0B34">
        <w:rPr>
          <w:rFonts w:cs="FrankRuehl"/>
          <w:sz w:val="18"/>
          <w:rtl/>
        </w:rPr>
        <w:t xml:space="preserve"> </w:t>
      </w:r>
      <w:r w:rsidRPr="007C0B34">
        <w:rPr>
          <w:rFonts w:cs="FrankRuehl" w:hint="cs"/>
          <w:sz w:val="18"/>
          <w:rtl/>
        </w:rPr>
        <w:t xml:space="preserve">הכללי </w:t>
      </w:r>
      <w:r w:rsidRPr="007C0B34">
        <w:rPr>
          <w:rFonts w:cs="FrankRuehl"/>
          <w:b/>
          <w:bCs/>
          <w:sz w:val="18"/>
          <w:rtl/>
        </w:rPr>
        <w:t>"מגילת זכויות המטופל בראיה של חובות המטפל"</w:t>
      </w:r>
      <w:r w:rsidR="00386693">
        <w:rPr>
          <w:rFonts w:cs="FrankRuehl" w:hint="cs"/>
          <w:b/>
          <w:bCs/>
          <w:sz w:val="18"/>
          <w:rtl/>
        </w:rPr>
        <w:t>,</w:t>
      </w:r>
      <w:r w:rsidRPr="007C0B34">
        <w:rPr>
          <w:rFonts w:cs="FrankRuehl" w:hint="cs"/>
          <w:sz w:val="18"/>
          <w:rtl/>
        </w:rPr>
        <w:t xml:space="preserve"> מס' 9/06 (3.4.06).</w:t>
      </w:r>
    </w:p>
  </w:footnote>
  <w:footnote w:id="18">
    <w:p w:rsidR="00420252" w:rsidRPr="007C0B34" w:rsidP="007C0B34">
      <w:pPr>
        <w:pStyle w:val="FootnoteText"/>
        <w:keepLines/>
        <w:spacing w:line="200" w:lineRule="exact"/>
        <w:ind w:left="397" w:hanging="397"/>
        <w:jc w:val="both"/>
        <w:rPr>
          <w:rFonts w:cs="FrankRuehl"/>
          <w:sz w:val="18"/>
          <w:rtl/>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hint="cs"/>
          <w:sz w:val="18"/>
          <w:rtl/>
        </w:rPr>
        <w:tab/>
        <w:t xml:space="preserve">סעיף 13(ב) בחוק זכויות החולה קובע, כי </w:t>
      </w:r>
      <w:r w:rsidRPr="007C0B34">
        <w:rPr>
          <w:rFonts w:cs="FrankRuehl"/>
          <w:sz w:val="18"/>
          <w:rtl/>
        </w:rPr>
        <w:t>לשם קבלת הסכמה מדעת ימסור המטפל למטופל מידע רפואי הדרוש לו, באורח סביר, כדי לאפשר לו להחליט אם להסכים לטיפול המוצע; לעני</w:t>
      </w:r>
      <w:r w:rsidRPr="007C0B34">
        <w:rPr>
          <w:rFonts w:cs="FrankRuehl" w:hint="cs"/>
          <w:sz w:val="18"/>
          <w:rtl/>
        </w:rPr>
        <w:t>י</w:t>
      </w:r>
      <w:r w:rsidRPr="007C0B34">
        <w:rPr>
          <w:rFonts w:cs="FrankRuehl"/>
          <w:sz w:val="18"/>
          <w:rtl/>
        </w:rPr>
        <w:t xml:space="preserve">ן זה, "מידע רפואי", לרבות </w:t>
      </w:r>
      <w:r w:rsidRPr="007C0B34">
        <w:rPr>
          <w:rFonts w:cs="FrankRuehl" w:hint="cs"/>
          <w:sz w:val="18"/>
          <w:rtl/>
        </w:rPr>
        <w:t>-</w:t>
      </w:r>
      <w:r w:rsidRPr="007C0B34">
        <w:rPr>
          <w:rFonts w:cs="FrankRuehl"/>
          <w:sz w:val="18"/>
          <w:rtl/>
        </w:rPr>
        <w:t xml:space="preserve"> (1)</w:t>
      </w:r>
      <w:r w:rsidRPr="007C0B34">
        <w:rPr>
          <w:rFonts w:cs="FrankRuehl" w:hint="cs"/>
          <w:sz w:val="18"/>
          <w:rtl/>
        </w:rPr>
        <w:t xml:space="preserve"> </w:t>
      </w:r>
      <w:r w:rsidRPr="007C0B34">
        <w:rPr>
          <w:rFonts w:cs="FrankRuehl"/>
          <w:sz w:val="18"/>
          <w:rtl/>
        </w:rPr>
        <w:t>האבחנה (הדיאגנוזה) והסָכוּת (הפרוגנוזה) של מצבו הרפואי של המטופל;</w:t>
      </w:r>
      <w:r w:rsidRPr="007C0B34">
        <w:rPr>
          <w:rFonts w:cs="FrankRuehl" w:hint="cs"/>
          <w:sz w:val="18"/>
          <w:rtl/>
        </w:rPr>
        <w:t xml:space="preserve"> </w:t>
      </w:r>
      <w:r>
        <w:rPr>
          <w:rFonts w:cs="FrankRuehl"/>
          <w:sz w:val="18"/>
        </w:rPr>
        <w:br/>
      </w:r>
      <w:r w:rsidRPr="007C0B34">
        <w:rPr>
          <w:rFonts w:cs="FrankRuehl"/>
          <w:sz w:val="18"/>
          <w:rtl/>
        </w:rPr>
        <w:t>(2)</w:t>
      </w:r>
      <w:r w:rsidRPr="007C0B34">
        <w:rPr>
          <w:rFonts w:cs="FrankRuehl" w:hint="cs"/>
          <w:sz w:val="18"/>
          <w:rtl/>
        </w:rPr>
        <w:t xml:space="preserve"> </w:t>
      </w:r>
      <w:r w:rsidRPr="007C0B34">
        <w:rPr>
          <w:rFonts w:cs="FrankRuehl"/>
          <w:sz w:val="18"/>
          <w:rtl/>
        </w:rPr>
        <w:t>תיאור המהות, ההליך, המטרה, התועלת הצפויה והסיכויים</w:t>
      </w:r>
      <w:r w:rsidRPr="007C0B34">
        <w:rPr>
          <w:rFonts w:cs="FrankRuehl" w:hint="cs"/>
          <w:sz w:val="18"/>
          <w:rtl/>
        </w:rPr>
        <w:t xml:space="preserve"> </w:t>
      </w:r>
      <w:r w:rsidRPr="007C0B34">
        <w:rPr>
          <w:rFonts w:cs="FrankRuehl"/>
          <w:sz w:val="18"/>
          <w:rtl/>
        </w:rPr>
        <w:t>של הטיפול המוצע; (3)</w:t>
      </w:r>
      <w:r w:rsidRPr="007C0B34">
        <w:rPr>
          <w:rFonts w:cs="FrankRuehl" w:hint="cs"/>
          <w:sz w:val="18"/>
          <w:rtl/>
        </w:rPr>
        <w:t xml:space="preserve"> </w:t>
      </w:r>
      <w:r w:rsidRPr="007C0B34">
        <w:rPr>
          <w:rFonts w:cs="FrankRuehl"/>
          <w:sz w:val="18"/>
          <w:rtl/>
        </w:rPr>
        <w:t>הסיכונים הכרוכים בטיפול המוצע, לרבות תופעות לוואי, כאב ואי</w:t>
      </w:r>
      <w:r w:rsidRPr="007C0B34">
        <w:rPr>
          <w:rFonts w:cs="FrankRuehl" w:hint="cs"/>
          <w:sz w:val="18"/>
          <w:rtl/>
        </w:rPr>
        <w:t>-</w:t>
      </w:r>
      <w:r w:rsidRPr="007C0B34">
        <w:rPr>
          <w:rFonts w:cs="FrankRuehl"/>
          <w:sz w:val="18"/>
          <w:rtl/>
        </w:rPr>
        <w:t>נוחות;</w:t>
      </w:r>
      <w:r w:rsidRPr="007C0B34">
        <w:rPr>
          <w:rFonts w:cs="FrankRuehl" w:hint="cs"/>
          <w:sz w:val="18"/>
          <w:rtl/>
        </w:rPr>
        <w:t xml:space="preserve"> </w:t>
      </w:r>
      <w:r w:rsidRPr="007C0B34">
        <w:rPr>
          <w:rFonts w:cs="FrankRuehl"/>
          <w:sz w:val="18"/>
          <w:rtl/>
        </w:rPr>
        <w:t>(4)</w:t>
      </w:r>
      <w:r w:rsidRPr="007C0B34">
        <w:rPr>
          <w:rFonts w:cs="FrankRuehl" w:hint="cs"/>
          <w:sz w:val="18"/>
          <w:rtl/>
        </w:rPr>
        <w:t xml:space="preserve"> </w:t>
      </w:r>
      <w:r w:rsidRPr="007C0B34">
        <w:rPr>
          <w:rFonts w:cs="FrankRuehl"/>
          <w:sz w:val="18"/>
          <w:rtl/>
        </w:rPr>
        <w:t>סיכויים וסיכונים של טיפולים רפואיים חלופיים או של ה</w:t>
      </w:r>
      <w:r w:rsidRPr="007C0B34">
        <w:rPr>
          <w:rFonts w:cs="FrankRuehl" w:hint="cs"/>
          <w:sz w:val="18"/>
          <w:rtl/>
        </w:rPr>
        <w:t>י</w:t>
      </w:r>
      <w:r w:rsidRPr="007C0B34">
        <w:rPr>
          <w:rFonts w:cs="FrankRuehl"/>
          <w:sz w:val="18"/>
          <w:rtl/>
        </w:rPr>
        <w:t>עדר טיפול רפואי;</w:t>
      </w:r>
      <w:r w:rsidRPr="007C0B34">
        <w:rPr>
          <w:rFonts w:cs="FrankRuehl" w:hint="cs"/>
          <w:sz w:val="18"/>
          <w:rtl/>
        </w:rPr>
        <w:t xml:space="preserve"> </w:t>
      </w:r>
      <w:r w:rsidRPr="007C0B34">
        <w:rPr>
          <w:rFonts w:cs="FrankRuehl"/>
          <w:sz w:val="18"/>
          <w:rtl/>
        </w:rPr>
        <w:t>(5)</w:t>
      </w:r>
      <w:r w:rsidRPr="007C0B34">
        <w:rPr>
          <w:rFonts w:cs="FrankRuehl" w:hint="cs"/>
          <w:sz w:val="18"/>
          <w:rtl/>
        </w:rPr>
        <w:t xml:space="preserve"> </w:t>
      </w:r>
      <w:r w:rsidRPr="007C0B34">
        <w:rPr>
          <w:rFonts w:cs="FrankRuehl"/>
          <w:sz w:val="18"/>
          <w:rtl/>
        </w:rPr>
        <w:t>עובדת היות</w:t>
      </w:r>
      <w:r w:rsidRPr="007C0B34">
        <w:rPr>
          <w:rFonts w:cs="FrankRuehl" w:hint="cs"/>
          <w:sz w:val="18"/>
          <w:rtl/>
        </w:rPr>
        <w:t>ו של</w:t>
      </w:r>
      <w:r w:rsidRPr="007C0B34">
        <w:rPr>
          <w:rFonts w:cs="FrankRuehl"/>
          <w:sz w:val="18"/>
          <w:rtl/>
        </w:rPr>
        <w:t xml:space="preserve"> הטיפול בעל אופי חדשני.</w:t>
      </w:r>
    </w:p>
  </w:footnote>
  <w:footnote w:id="19">
    <w:p w:rsidR="00420252" w:rsidRPr="007C0B34" w:rsidP="007C0B34">
      <w:pPr>
        <w:pStyle w:val="FootnoteText"/>
        <w:keepLines/>
        <w:spacing w:line="200" w:lineRule="exact"/>
        <w:ind w:left="397" w:hanging="397"/>
        <w:jc w:val="both"/>
        <w:rPr>
          <w:rFonts w:cs="FrankRuehl"/>
          <w:sz w:val="18"/>
          <w:rtl/>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hint="cs"/>
          <w:sz w:val="18"/>
          <w:rtl/>
        </w:rPr>
        <w:tab/>
      </w:r>
      <w:r w:rsidRPr="007C0B34">
        <w:rPr>
          <w:rFonts w:cs="FrankRuehl"/>
          <w:sz w:val="18"/>
          <w:rtl/>
        </w:rPr>
        <w:t>ניתוחים (פרט</w:t>
      </w:r>
      <w:r w:rsidRPr="007C0B34">
        <w:rPr>
          <w:rFonts w:cs="FrankRuehl" w:hint="cs"/>
          <w:sz w:val="18"/>
          <w:rtl/>
        </w:rPr>
        <w:t xml:space="preserve"> </w:t>
      </w:r>
      <w:r w:rsidRPr="007C0B34">
        <w:rPr>
          <w:rFonts w:cs="FrankRuehl"/>
          <w:sz w:val="18"/>
          <w:rtl/>
        </w:rPr>
        <w:t>לכירורגיה זעירה, שלגביה אין חובה לקבל הסכמה בכתב), צנתור כלי</w:t>
      </w:r>
      <w:r w:rsidRPr="007C0B34">
        <w:rPr>
          <w:rFonts w:cs="FrankRuehl" w:hint="cs"/>
          <w:sz w:val="18"/>
          <w:rtl/>
        </w:rPr>
        <w:t xml:space="preserve"> </w:t>
      </w:r>
      <w:r w:rsidRPr="007C0B34">
        <w:rPr>
          <w:rFonts w:cs="FrankRuehl"/>
          <w:sz w:val="18"/>
          <w:rtl/>
        </w:rPr>
        <w:t>דם</w:t>
      </w:r>
      <w:r w:rsidRPr="007C0B34">
        <w:rPr>
          <w:rFonts w:cs="FrankRuehl" w:hint="cs"/>
          <w:sz w:val="18"/>
          <w:rtl/>
        </w:rPr>
        <w:t>;</w:t>
      </w:r>
      <w:r w:rsidRPr="007C0B34">
        <w:rPr>
          <w:rFonts w:cs="FrankRuehl"/>
          <w:sz w:val="18"/>
          <w:rtl/>
        </w:rPr>
        <w:t xml:space="preserve"> דיאליזה</w:t>
      </w:r>
      <w:r w:rsidRPr="007C0B34">
        <w:rPr>
          <w:rFonts w:cs="FrankRuehl" w:hint="cs"/>
          <w:sz w:val="18"/>
          <w:rtl/>
        </w:rPr>
        <w:t>;</w:t>
      </w:r>
      <w:r w:rsidRPr="007C0B34">
        <w:rPr>
          <w:rFonts w:cs="FrankRuehl"/>
          <w:sz w:val="18"/>
          <w:rtl/>
        </w:rPr>
        <w:t xml:space="preserve"> רדיותרפיה</w:t>
      </w:r>
      <w:r w:rsidRPr="007C0B34">
        <w:rPr>
          <w:rFonts w:cs="FrankRuehl" w:hint="cs"/>
          <w:sz w:val="18"/>
          <w:rtl/>
        </w:rPr>
        <w:t>;</w:t>
      </w:r>
      <w:r w:rsidRPr="007C0B34">
        <w:rPr>
          <w:rFonts w:cs="FrankRuehl"/>
          <w:sz w:val="18"/>
          <w:rtl/>
        </w:rPr>
        <w:t xml:space="preserve"> כימותרפיה ל</w:t>
      </w:r>
      <w:r w:rsidRPr="007C0B34">
        <w:rPr>
          <w:rFonts w:cs="FrankRuehl" w:hint="cs"/>
          <w:sz w:val="18"/>
          <w:rtl/>
        </w:rPr>
        <w:t>טיפול ב</w:t>
      </w:r>
      <w:r w:rsidRPr="007C0B34">
        <w:rPr>
          <w:rFonts w:cs="FrankRuehl"/>
          <w:sz w:val="18"/>
          <w:rtl/>
        </w:rPr>
        <w:t>תהליכים ממאירים</w:t>
      </w:r>
      <w:r w:rsidRPr="007C0B34">
        <w:rPr>
          <w:rFonts w:cs="FrankRuehl" w:hint="cs"/>
          <w:sz w:val="18"/>
          <w:rtl/>
        </w:rPr>
        <w:t>;</w:t>
      </w:r>
      <w:r w:rsidRPr="007C0B34">
        <w:rPr>
          <w:rFonts w:cs="FrankRuehl"/>
          <w:sz w:val="18"/>
          <w:rtl/>
        </w:rPr>
        <w:t xml:space="preserve"> </w:t>
      </w:r>
      <w:r w:rsidRPr="007C0B34">
        <w:rPr>
          <w:rFonts w:cs="FrankRuehl" w:hint="cs"/>
          <w:sz w:val="18"/>
          <w:rtl/>
        </w:rPr>
        <w:t xml:space="preserve">טיפולי </w:t>
      </w:r>
      <w:r w:rsidRPr="007C0B34">
        <w:rPr>
          <w:rFonts w:cs="FrankRuehl"/>
          <w:sz w:val="18"/>
          <w:rtl/>
        </w:rPr>
        <w:t>הפריה חוץ</w:t>
      </w:r>
      <w:r w:rsidRPr="007C0B34">
        <w:rPr>
          <w:rFonts w:cs="FrankRuehl" w:hint="cs"/>
          <w:sz w:val="18"/>
          <w:rtl/>
        </w:rPr>
        <w:t>-</w:t>
      </w:r>
      <w:r w:rsidRPr="007C0B34">
        <w:rPr>
          <w:rFonts w:cs="FrankRuehl"/>
          <w:sz w:val="18"/>
          <w:rtl/>
        </w:rPr>
        <w:t>גופית</w:t>
      </w:r>
      <w:r w:rsidRPr="007C0B34">
        <w:rPr>
          <w:rFonts w:cs="FrankRuehl" w:hint="cs"/>
          <w:sz w:val="18"/>
          <w:rtl/>
        </w:rPr>
        <w:t xml:space="preserve">. בחוזר צוינו גם </w:t>
      </w:r>
      <w:r w:rsidRPr="007C0B34">
        <w:rPr>
          <w:rFonts w:cs="FrankRuehl"/>
          <w:sz w:val="18"/>
          <w:rtl/>
        </w:rPr>
        <w:t>בדיקת מי שפיר, הפסקת הריון, ניסויים רפואיים</w:t>
      </w:r>
      <w:r w:rsidRPr="007C0B34">
        <w:rPr>
          <w:rFonts w:cs="FrankRuehl" w:hint="cs"/>
          <w:sz w:val="18"/>
          <w:rtl/>
        </w:rPr>
        <w:t xml:space="preserve"> </w:t>
      </w:r>
      <w:r w:rsidRPr="007C0B34">
        <w:rPr>
          <w:rFonts w:cs="FrankRuehl"/>
          <w:sz w:val="18"/>
          <w:rtl/>
        </w:rPr>
        <w:t>וטיפול בנזעי חשמל.</w:t>
      </w:r>
    </w:p>
  </w:footnote>
  <w:footnote w:id="20">
    <w:p w:rsidR="00420252" w:rsidRPr="007C0B34" w:rsidP="007C0B34">
      <w:pPr>
        <w:pStyle w:val="FootnoteText"/>
        <w:keepLines/>
        <w:spacing w:line="200" w:lineRule="exact"/>
        <w:ind w:left="397" w:hanging="397"/>
        <w:jc w:val="both"/>
        <w:rPr>
          <w:rFonts w:cs="FrankRuehl"/>
          <w:sz w:val="18"/>
          <w:rtl/>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hint="cs"/>
          <w:sz w:val="18"/>
          <w:rtl/>
        </w:rPr>
        <w:tab/>
        <w:t xml:space="preserve">בעניין זה ראו פס"ד דעקא, עמ' 548, ובו נקבע: </w:t>
      </w:r>
    </w:p>
    <w:p w:rsidR="00420252" w:rsidRPr="007C0B34" w:rsidP="00386693">
      <w:pPr>
        <w:pStyle w:val="FootnoteText"/>
        <w:ind w:left="340"/>
        <w:jc w:val="both"/>
        <w:rPr>
          <w:rFonts w:cs="FrankRuehl"/>
          <w:sz w:val="18"/>
          <w:rtl/>
        </w:rPr>
      </w:pPr>
      <w:r w:rsidRPr="007C0B34">
        <w:rPr>
          <w:rFonts w:cs="FrankRuehl" w:hint="cs"/>
          <w:sz w:val="18"/>
          <w:rtl/>
        </w:rPr>
        <w:t>"</w:t>
      </w:r>
      <w:r w:rsidRPr="007C0B34">
        <w:rPr>
          <w:rFonts w:cs="FrankRuehl"/>
          <w:b/>
          <w:bCs/>
          <w:sz w:val="18"/>
          <w:rtl/>
        </w:rPr>
        <w:t>על-מנת שהסכמתו של חולה לטיפול רפואי</w:t>
      </w:r>
      <w:r w:rsidRPr="007C0B34">
        <w:rPr>
          <w:rFonts w:cs="FrankRuehl"/>
          <w:sz w:val="18"/>
          <w:rtl/>
        </w:rPr>
        <w:t xml:space="preserve"> שעתיד להיעשות בגופו </w:t>
      </w:r>
      <w:r w:rsidRPr="007C0B34">
        <w:rPr>
          <w:rFonts w:cs="FrankRuehl"/>
          <w:b/>
          <w:bCs/>
          <w:sz w:val="18"/>
          <w:rtl/>
        </w:rPr>
        <w:t xml:space="preserve">תהא </w:t>
      </w:r>
      <w:r w:rsidR="00386693">
        <w:rPr>
          <w:rFonts w:cs="FrankRuehl" w:hint="cs"/>
          <w:b/>
          <w:bCs/>
          <w:sz w:val="18"/>
          <w:rtl/>
        </w:rPr>
        <w:t>'</w:t>
      </w:r>
      <w:r w:rsidRPr="007C0B34">
        <w:rPr>
          <w:rFonts w:cs="FrankRuehl"/>
          <w:b/>
          <w:bCs/>
          <w:sz w:val="18"/>
          <w:rtl/>
        </w:rPr>
        <w:t>הסכמה מדעת</w:t>
      </w:r>
      <w:r w:rsidR="00386693">
        <w:rPr>
          <w:rFonts w:cs="FrankRuehl" w:hint="cs"/>
          <w:b/>
          <w:bCs/>
          <w:sz w:val="18"/>
          <w:rtl/>
        </w:rPr>
        <w:t>'</w:t>
      </w:r>
      <w:r w:rsidRPr="007C0B34">
        <w:rPr>
          <w:rFonts w:cs="FrankRuehl"/>
          <w:b/>
          <w:bCs/>
          <w:sz w:val="18"/>
          <w:rtl/>
        </w:rPr>
        <w:t>,</w:t>
      </w:r>
      <w:r w:rsidRPr="007C0B34">
        <w:rPr>
          <w:rFonts w:cs="FrankRuehl"/>
          <w:sz w:val="18"/>
          <w:rtl/>
        </w:rPr>
        <w:t xml:space="preserve"> יש לספק לו מידע הולם על מצבו, על מהות הטיפול המומלץ ומטרתו, על הסיכונים והסיכויים הטמונים בו ועל אלטרנטיבות טיפוליות סבירות לטיפול האמור. </w:t>
      </w:r>
      <w:r w:rsidRPr="007C0B34">
        <w:rPr>
          <w:rFonts w:cs="FrankRuehl"/>
          <w:b/>
          <w:bCs/>
          <w:sz w:val="18"/>
          <w:rtl/>
        </w:rPr>
        <w:t xml:space="preserve">החתמת המטופל על טופס ההסכמה אינה כשלעצמה תנאי מספיק לקיומה של </w:t>
      </w:r>
      <w:r w:rsidR="00386693">
        <w:rPr>
          <w:rFonts w:cs="FrankRuehl" w:hint="cs"/>
          <w:b/>
          <w:bCs/>
          <w:sz w:val="18"/>
          <w:rtl/>
        </w:rPr>
        <w:t>'</w:t>
      </w:r>
      <w:r w:rsidRPr="007C0B34">
        <w:rPr>
          <w:rFonts w:cs="FrankRuehl"/>
          <w:b/>
          <w:bCs/>
          <w:sz w:val="18"/>
          <w:rtl/>
        </w:rPr>
        <w:t>הסכמה מדעת</w:t>
      </w:r>
      <w:r w:rsidR="00386693">
        <w:rPr>
          <w:rFonts w:cs="FrankRuehl" w:hint="cs"/>
          <w:b/>
          <w:bCs/>
          <w:sz w:val="18"/>
          <w:rtl/>
        </w:rPr>
        <w:t>'</w:t>
      </w:r>
      <w:r w:rsidRPr="007C0B34">
        <w:rPr>
          <w:rFonts w:cs="FrankRuehl"/>
          <w:sz w:val="18"/>
          <w:rtl/>
        </w:rPr>
        <w:t>"</w:t>
      </w:r>
      <w:r w:rsidRPr="007C0B34">
        <w:rPr>
          <w:rFonts w:cs="FrankRuehl" w:hint="cs"/>
          <w:sz w:val="18"/>
          <w:rtl/>
        </w:rPr>
        <w:t>.</w:t>
      </w:r>
    </w:p>
  </w:footnote>
  <w:footnote w:id="21">
    <w:p w:rsidR="00420252" w:rsidRPr="007C0B34" w:rsidP="007C0B34">
      <w:pPr>
        <w:pStyle w:val="FootnoteText"/>
        <w:keepLines/>
        <w:spacing w:line="200" w:lineRule="exact"/>
        <w:ind w:left="397" w:hanging="397"/>
        <w:jc w:val="both"/>
        <w:rPr>
          <w:rFonts w:cs="FrankRuehl"/>
          <w:sz w:val="18"/>
          <w:rtl/>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hint="cs"/>
          <w:sz w:val="18"/>
          <w:rtl/>
        </w:rPr>
        <w:tab/>
        <w:t>משרד הבריאות נוהג לבצע בקרות רב-מערכתיות בתחומי פעולה רבים בכל בתי החולים מדי כמה שנים - בעיקר לקראת חידוש הרישיון של בית החולים. משרד מבקר המדינה בדק בקרות כאלה שנעשו בשנים 2012 ו-2013 (להלן גם - בקרות שעשה משרד הבריאות).</w:t>
      </w:r>
    </w:p>
  </w:footnote>
  <w:footnote w:id="22">
    <w:p w:rsidR="00420252" w:rsidRPr="007C0B34" w:rsidP="007C0B34">
      <w:pPr>
        <w:pStyle w:val="FootnoteText"/>
        <w:keepLines/>
        <w:spacing w:line="200" w:lineRule="exact"/>
        <w:ind w:left="397" w:hanging="397"/>
        <w:jc w:val="both"/>
        <w:rPr>
          <w:rFonts w:cs="FrankRuehl"/>
          <w:sz w:val="18"/>
          <w:rtl/>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hint="cs"/>
          <w:sz w:val="18"/>
          <w:rtl/>
        </w:rPr>
        <w:tab/>
        <w:t>חוזר המנהל</w:t>
      </w:r>
      <w:r w:rsidRPr="007C0B34">
        <w:rPr>
          <w:rFonts w:cs="FrankRuehl"/>
          <w:sz w:val="18"/>
          <w:rtl/>
        </w:rPr>
        <w:t xml:space="preserve"> </w:t>
      </w:r>
      <w:r w:rsidRPr="007C0B34">
        <w:rPr>
          <w:rFonts w:cs="FrankRuehl" w:hint="cs"/>
          <w:sz w:val="18"/>
          <w:rtl/>
        </w:rPr>
        <w:t xml:space="preserve">הכללי </w:t>
      </w:r>
      <w:r w:rsidRPr="007C0B34">
        <w:rPr>
          <w:rFonts w:cs="FrankRuehl"/>
          <w:b/>
          <w:bCs/>
          <w:sz w:val="18"/>
          <w:rtl/>
        </w:rPr>
        <w:t>"מגילת זכויות המטופל בראיה של חובות המטפל"</w:t>
      </w:r>
      <w:r w:rsidR="00386693">
        <w:rPr>
          <w:rFonts w:cs="FrankRuehl" w:hint="cs"/>
          <w:b/>
          <w:bCs/>
          <w:sz w:val="18"/>
          <w:rtl/>
        </w:rPr>
        <w:t>,</w:t>
      </w:r>
      <w:r w:rsidRPr="007C0B34">
        <w:rPr>
          <w:rFonts w:cs="FrankRuehl" w:hint="cs"/>
          <w:sz w:val="18"/>
          <w:rtl/>
        </w:rPr>
        <w:t xml:space="preserve"> מספר 9/06 (3.4.06).</w:t>
      </w:r>
    </w:p>
  </w:footnote>
  <w:footnote w:id="23">
    <w:p w:rsidR="00420252" w:rsidRPr="007C0B34" w:rsidP="007C0B34">
      <w:pPr>
        <w:pStyle w:val="FootnoteText"/>
        <w:keepLines/>
        <w:spacing w:line="200" w:lineRule="exact"/>
        <w:ind w:left="397" w:hanging="397"/>
        <w:jc w:val="both"/>
        <w:rPr>
          <w:rFonts w:cs="FrankRuehl"/>
          <w:sz w:val="18"/>
          <w:rtl/>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hint="cs"/>
          <w:sz w:val="18"/>
          <w:rtl/>
        </w:rPr>
        <w:tab/>
        <w:t>ראו שם.</w:t>
      </w:r>
    </w:p>
  </w:footnote>
  <w:footnote w:id="24">
    <w:p w:rsidR="00420252" w:rsidRPr="007C0B34" w:rsidP="007C0B34">
      <w:pPr>
        <w:pStyle w:val="FootnoteText"/>
        <w:keepLines/>
        <w:spacing w:line="200" w:lineRule="exact"/>
        <w:ind w:left="397" w:hanging="397"/>
        <w:jc w:val="both"/>
        <w:rPr>
          <w:rFonts w:cs="FrankRuehl"/>
          <w:sz w:val="18"/>
          <w:rtl/>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sz w:val="18"/>
          <w:rtl/>
        </w:rPr>
        <w:tab/>
        <w:t xml:space="preserve">צבי שטרן, אלי מרזל, נחום גדליה, </w:t>
      </w:r>
      <w:r w:rsidRPr="007C0B34">
        <w:rPr>
          <w:rFonts w:cs="FrankRuehl"/>
          <w:b/>
          <w:bCs/>
          <w:sz w:val="18"/>
          <w:rtl/>
        </w:rPr>
        <w:t>האם מישהו מטפל בך?</w:t>
      </w:r>
      <w:r w:rsidRPr="007C0B34">
        <w:rPr>
          <w:rFonts w:cs="FrankRuehl"/>
          <w:sz w:val="18"/>
          <w:rtl/>
        </w:rPr>
        <w:t xml:space="preserve"> מרכז רפואי אוני</w:t>
      </w:r>
      <w:r w:rsidRPr="007C0B34">
        <w:rPr>
          <w:rFonts w:cs="FrankRuehl" w:hint="cs"/>
          <w:sz w:val="18"/>
          <w:rtl/>
        </w:rPr>
        <w:t>ב</w:t>
      </w:r>
      <w:r w:rsidRPr="007C0B34">
        <w:rPr>
          <w:rFonts w:cs="FrankRuehl"/>
          <w:sz w:val="18"/>
          <w:rtl/>
        </w:rPr>
        <w:t xml:space="preserve">רסיטאי הדסה ירושלים - 2007. </w:t>
      </w:r>
    </w:p>
  </w:footnote>
  <w:footnote w:id="25">
    <w:p w:rsidR="00420252" w:rsidRPr="007C0B34" w:rsidP="007C0B34">
      <w:pPr>
        <w:pStyle w:val="FootnoteText"/>
        <w:keepLines/>
        <w:spacing w:line="200" w:lineRule="exact"/>
        <w:ind w:left="397" w:hanging="397"/>
        <w:jc w:val="both"/>
        <w:rPr>
          <w:rFonts w:cs="FrankRuehl"/>
          <w:sz w:val="18"/>
          <w:rtl/>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hint="cs"/>
          <w:sz w:val="18"/>
          <w:rtl/>
        </w:rPr>
        <w:tab/>
        <w:t>נעמה ויצ'נר, "דילמות</w:t>
      </w:r>
      <w:r w:rsidRPr="007C0B34">
        <w:rPr>
          <w:rFonts w:cs="FrankRuehl"/>
          <w:sz w:val="18"/>
          <w:rtl/>
        </w:rPr>
        <w:t xml:space="preserve"> </w:t>
      </w:r>
      <w:r w:rsidRPr="007C0B34">
        <w:rPr>
          <w:rFonts w:cs="FrankRuehl" w:hint="cs"/>
          <w:sz w:val="18"/>
          <w:rtl/>
        </w:rPr>
        <w:t>אתיות</w:t>
      </w:r>
      <w:r w:rsidRPr="007C0B34">
        <w:rPr>
          <w:rFonts w:cs="FrankRuehl"/>
          <w:sz w:val="18"/>
          <w:rtl/>
        </w:rPr>
        <w:t xml:space="preserve"> </w:t>
      </w:r>
      <w:r w:rsidRPr="007C0B34">
        <w:rPr>
          <w:rFonts w:cs="FrankRuehl" w:hint="cs"/>
          <w:sz w:val="18"/>
          <w:rtl/>
        </w:rPr>
        <w:t>וועדות</w:t>
      </w:r>
      <w:r w:rsidRPr="007C0B34">
        <w:rPr>
          <w:rFonts w:cs="FrankRuehl"/>
          <w:sz w:val="18"/>
          <w:rtl/>
        </w:rPr>
        <w:t xml:space="preserve"> </w:t>
      </w:r>
      <w:r w:rsidRPr="007C0B34">
        <w:rPr>
          <w:rFonts w:cs="FrankRuehl" w:hint="cs"/>
          <w:sz w:val="18"/>
          <w:rtl/>
        </w:rPr>
        <w:t>אתיקה</w:t>
      </w:r>
      <w:r w:rsidRPr="007C0B34">
        <w:rPr>
          <w:rFonts w:cs="FrankRuehl"/>
          <w:sz w:val="18"/>
          <w:rtl/>
        </w:rPr>
        <w:t xml:space="preserve"> </w:t>
      </w:r>
      <w:r w:rsidRPr="007C0B34">
        <w:rPr>
          <w:rFonts w:cs="FrankRuehl" w:hint="cs"/>
          <w:sz w:val="18"/>
          <w:rtl/>
        </w:rPr>
        <w:t>סטטוטוריות</w:t>
      </w:r>
      <w:r w:rsidRPr="007C0B34">
        <w:rPr>
          <w:rFonts w:cs="FrankRuehl"/>
          <w:sz w:val="18"/>
          <w:rtl/>
        </w:rPr>
        <w:t xml:space="preserve"> </w:t>
      </w:r>
      <w:r w:rsidRPr="007C0B34">
        <w:rPr>
          <w:rFonts w:cs="FrankRuehl" w:hint="cs"/>
          <w:sz w:val="18"/>
          <w:rtl/>
        </w:rPr>
        <w:t>במבחן</w:t>
      </w:r>
      <w:r w:rsidRPr="007C0B34">
        <w:rPr>
          <w:rFonts w:cs="FrankRuehl"/>
          <w:sz w:val="18"/>
          <w:rtl/>
        </w:rPr>
        <w:t xml:space="preserve"> </w:t>
      </w:r>
      <w:r w:rsidRPr="007C0B34">
        <w:rPr>
          <w:rFonts w:cs="FrankRuehl" w:hint="cs"/>
          <w:sz w:val="18"/>
          <w:rtl/>
        </w:rPr>
        <w:t xml:space="preserve">המציאות" </w:t>
      </w:r>
      <w:r w:rsidRPr="007C0B34">
        <w:rPr>
          <w:rFonts w:cs="FrankRuehl" w:hint="cs"/>
          <w:b/>
          <w:bCs/>
          <w:sz w:val="18"/>
          <w:rtl/>
        </w:rPr>
        <w:t>רפואה</w:t>
      </w:r>
      <w:r w:rsidRPr="007C0B34">
        <w:rPr>
          <w:rFonts w:cs="FrankRuehl"/>
          <w:b/>
          <w:bCs/>
          <w:sz w:val="18"/>
          <w:rtl/>
        </w:rPr>
        <w:t xml:space="preserve"> </w:t>
      </w:r>
      <w:r w:rsidRPr="007C0B34">
        <w:rPr>
          <w:rFonts w:cs="FrankRuehl" w:hint="cs"/>
          <w:b/>
          <w:bCs/>
          <w:sz w:val="18"/>
          <w:rtl/>
        </w:rPr>
        <w:t>ומשפט</w:t>
      </w:r>
      <w:r w:rsidRPr="007C0B34">
        <w:rPr>
          <w:rFonts w:cs="FrankRuehl"/>
          <w:b/>
          <w:bCs/>
          <w:sz w:val="18"/>
          <w:rtl/>
        </w:rPr>
        <w:t xml:space="preserve">, </w:t>
      </w:r>
      <w:r w:rsidRPr="007C0B34">
        <w:rPr>
          <w:rFonts w:cs="FrankRuehl" w:hint="cs"/>
          <w:b/>
          <w:bCs/>
          <w:sz w:val="18"/>
          <w:rtl/>
        </w:rPr>
        <w:t>חוברת</w:t>
      </w:r>
      <w:r w:rsidRPr="007C0B34">
        <w:rPr>
          <w:rFonts w:cs="FrankRuehl"/>
          <w:b/>
          <w:bCs/>
          <w:sz w:val="18"/>
          <w:rtl/>
        </w:rPr>
        <w:t xml:space="preserve"> </w:t>
      </w:r>
      <w:r w:rsidRPr="007C0B34">
        <w:rPr>
          <w:rFonts w:cs="FrankRuehl" w:hint="cs"/>
          <w:b/>
          <w:bCs/>
          <w:sz w:val="18"/>
          <w:rtl/>
        </w:rPr>
        <w:t>מיוחדת</w:t>
      </w:r>
      <w:r w:rsidRPr="007C0B34">
        <w:rPr>
          <w:rFonts w:cs="FrankRuehl" w:hint="cs"/>
          <w:sz w:val="18"/>
          <w:rtl/>
        </w:rPr>
        <w:t xml:space="preserve"> (ינואר 2013).</w:t>
      </w:r>
    </w:p>
  </w:footnote>
  <w:footnote w:id="26">
    <w:p w:rsidR="00420252" w:rsidRPr="007C0B34" w:rsidP="007C0B34">
      <w:pPr>
        <w:pStyle w:val="FootnoteText"/>
        <w:keepLines/>
        <w:spacing w:line="200" w:lineRule="exact"/>
        <w:ind w:left="397" w:hanging="397"/>
        <w:jc w:val="both"/>
        <w:rPr>
          <w:rFonts w:cs="FrankRuehl"/>
          <w:sz w:val="18"/>
          <w:rtl/>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hint="cs"/>
          <w:sz w:val="18"/>
          <w:rtl/>
        </w:rPr>
        <w:tab/>
        <w:t>חוזר המנהל</w:t>
      </w:r>
      <w:r w:rsidRPr="007C0B34">
        <w:rPr>
          <w:rFonts w:cs="FrankRuehl"/>
          <w:sz w:val="18"/>
          <w:rtl/>
        </w:rPr>
        <w:t xml:space="preserve"> </w:t>
      </w:r>
      <w:r w:rsidRPr="007C0B34">
        <w:rPr>
          <w:rFonts w:cs="FrankRuehl" w:hint="cs"/>
          <w:sz w:val="18"/>
          <w:rtl/>
        </w:rPr>
        <w:t xml:space="preserve">הכללי </w:t>
      </w:r>
      <w:r w:rsidR="00386693">
        <w:rPr>
          <w:rFonts w:cs="FrankRuehl" w:hint="cs"/>
          <w:sz w:val="18"/>
          <w:rtl/>
        </w:rPr>
        <w:t>"</w:t>
      </w:r>
      <w:r w:rsidRPr="007C0B34">
        <w:rPr>
          <w:rFonts w:cs="FrankRuehl"/>
          <w:b/>
          <w:bCs/>
          <w:sz w:val="18"/>
          <w:rtl/>
        </w:rPr>
        <w:t>מגילת זכויות המטופל בראיה של חובות המטפל</w:t>
      </w:r>
      <w:r w:rsidR="00386693">
        <w:rPr>
          <w:rFonts w:cs="FrankRuehl" w:hint="cs"/>
          <w:b/>
          <w:bCs/>
          <w:sz w:val="18"/>
          <w:rtl/>
        </w:rPr>
        <w:t>"</w:t>
      </w:r>
      <w:r w:rsidRPr="007C0B34">
        <w:rPr>
          <w:rFonts w:cs="FrankRuehl" w:hint="cs"/>
          <w:sz w:val="18"/>
          <w:rtl/>
        </w:rPr>
        <w:t>, מס' 9/06 (3.4.06).</w:t>
      </w:r>
    </w:p>
  </w:footnote>
  <w:footnote w:id="27">
    <w:p w:rsidR="00420252" w:rsidRPr="007C0B34" w:rsidP="00DE6B53">
      <w:pPr>
        <w:pStyle w:val="FootnoteText"/>
        <w:keepLines/>
        <w:spacing w:line="200" w:lineRule="exact"/>
        <w:ind w:left="397" w:hanging="397"/>
        <w:jc w:val="both"/>
        <w:rPr>
          <w:rFonts w:cs="FrankRuehl"/>
          <w:sz w:val="18"/>
          <w:rtl/>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hint="cs"/>
          <w:sz w:val="18"/>
          <w:rtl/>
        </w:rPr>
        <w:tab/>
      </w:r>
      <w:r w:rsidRPr="007C0B34">
        <w:rPr>
          <w:rFonts w:cs="FrankRuehl"/>
          <w:sz w:val="18"/>
          <w:rtl/>
        </w:rPr>
        <w:t xml:space="preserve">ראו </w:t>
      </w:r>
      <w:r w:rsidRPr="007C0B34">
        <w:rPr>
          <w:rFonts w:cs="FrankRuehl" w:hint="cs"/>
          <w:sz w:val="18"/>
          <w:rtl/>
        </w:rPr>
        <w:t xml:space="preserve">גם </w:t>
      </w:r>
      <w:r w:rsidRPr="007C0B34">
        <w:rPr>
          <w:rFonts w:cs="FrankRuehl"/>
          <w:sz w:val="18"/>
          <w:rtl/>
        </w:rPr>
        <w:t xml:space="preserve">מבקר המדינה, </w:t>
      </w:r>
      <w:r w:rsidRPr="007C0B34">
        <w:rPr>
          <w:rFonts w:cs="FrankRuehl"/>
          <w:b/>
          <w:bCs/>
          <w:sz w:val="18"/>
          <w:rtl/>
        </w:rPr>
        <w:t xml:space="preserve">דוח שנתי </w:t>
      </w:r>
      <w:r w:rsidRPr="007C0B34">
        <w:rPr>
          <w:rFonts w:cs="FrankRuehl" w:hint="cs"/>
          <w:b/>
          <w:bCs/>
          <w:sz w:val="18"/>
          <w:rtl/>
        </w:rPr>
        <w:t>62</w:t>
      </w:r>
      <w:r w:rsidRPr="007C0B34">
        <w:rPr>
          <w:rFonts w:cs="FrankRuehl"/>
          <w:sz w:val="18"/>
          <w:rtl/>
        </w:rPr>
        <w:t xml:space="preserve"> (</w:t>
      </w:r>
      <w:r w:rsidRPr="007C0B34">
        <w:rPr>
          <w:rFonts w:cs="FrankRuehl" w:hint="cs"/>
          <w:sz w:val="18"/>
          <w:rtl/>
        </w:rPr>
        <w:t>2012</w:t>
      </w:r>
      <w:r w:rsidRPr="007C0B34">
        <w:rPr>
          <w:rFonts w:cs="FrankRuehl"/>
          <w:sz w:val="18"/>
          <w:rtl/>
        </w:rPr>
        <w:t>), בפרק "</w:t>
      </w:r>
      <w:r w:rsidRPr="007C0B34">
        <w:rPr>
          <w:rFonts w:cs="FrankRuehl" w:hint="cs"/>
          <w:sz w:val="18"/>
          <w:rtl/>
        </w:rPr>
        <w:t>תביעות רשלנות רפואית, ביטוח, ניהול סיכונים והדין המשמעתי במערכת הבריאות</w:t>
      </w:r>
      <w:r w:rsidRPr="007C0B34">
        <w:rPr>
          <w:rFonts w:cs="FrankRuehl"/>
          <w:sz w:val="18"/>
          <w:rtl/>
        </w:rPr>
        <w:t>"</w:t>
      </w:r>
      <w:r w:rsidRPr="007C0B34">
        <w:rPr>
          <w:rFonts w:cs="FrankRuehl" w:hint="cs"/>
          <w:sz w:val="18"/>
          <w:rtl/>
        </w:rPr>
        <w:t>,</w:t>
      </w:r>
      <w:r w:rsidRPr="007C0B34">
        <w:rPr>
          <w:rFonts w:cs="FrankRuehl"/>
          <w:sz w:val="18"/>
          <w:rtl/>
        </w:rPr>
        <w:t xml:space="preserve"> עמ' </w:t>
      </w:r>
      <w:r w:rsidRPr="007C0B34">
        <w:rPr>
          <w:rFonts w:cs="FrankRuehl" w:hint="cs"/>
          <w:sz w:val="18"/>
          <w:rtl/>
        </w:rPr>
        <w:t>195</w:t>
      </w:r>
      <w:r w:rsidRPr="007C0B34">
        <w:rPr>
          <w:rFonts w:cs="FrankRuehl"/>
          <w:sz w:val="18"/>
          <w:rtl/>
        </w:rPr>
        <w:t>.</w:t>
      </w:r>
      <w:r w:rsidRPr="007C0B34">
        <w:rPr>
          <w:rFonts w:cs="FrankRuehl" w:hint="cs"/>
          <w:sz w:val="18"/>
          <w:rtl/>
        </w:rPr>
        <w:t xml:space="preserve"> </w:t>
      </w:r>
    </w:p>
  </w:footnote>
  <w:footnote w:id="28">
    <w:p w:rsidR="00420252" w:rsidRPr="007C0B34" w:rsidP="007C0B34">
      <w:pPr>
        <w:pStyle w:val="FootnoteText"/>
        <w:keepLines/>
        <w:spacing w:line="200" w:lineRule="exact"/>
        <w:ind w:left="397" w:hanging="397"/>
        <w:jc w:val="both"/>
        <w:rPr>
          <w:rFonts w:cs="FrankRuehl"/>
          <w:sz w:val="18"/>
          <w:rtl/>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hint="cs"/>
          <w:sz w:val="18"/>
          <w:rtl/>
        </w:rPr>
        <w:tab/>
        <w:t xml:space="preserve">משה פייגין ואחרים, </w:t>
      </w:r>
      <w:r w:rsidRPr="007C0B34">
        <w:rPr>
          <w:rFonts w:cs="FrankRuehl" w:hint="cs"/>
          <w:b/>
          <w:bCs/>
          <w:sz w:val="18"/>
          <w:rtl/>
        </w:rPr>
        <w:t>ניהול</w:t>
      </w:r>
      <w:r w:rsidRPr="007C0B34">
        <w:rPr>
          <w:rFonts w:cs="FrankRuehl"/>
          <w:b/>
          <w:bCs/>
          <w:sz w:val="18"/>
          <w:rtl/>
        </w:rPr>
        <w:t xml:space="preserve"> </w:t>
      </w:r>
      <w:r w:rsidRPr="007C0B34">
        <w:rPr>
          <w:rFonts w:cs="FrankRuehl" w:hint="cs"/>
          <w:b/>
          <w:bCs/>
          <w:sz w:val="18"/>
          <w:rtl/>
        </w:rPr>
        <w:t>סיכונים</w:t>
      </w:r>
      <w:r w:rsidRPr="007C0B34">
        <w:rPr>
          <w:rFonts w:cs="FrankRuehl"/>
          <w:b/>
          <w:bCs/>
          <w:sz w:val="18"/>
          <w:rtl/>
        </w:rPr>
        <w:t xml:space="preserve"> </w:t>
      </w:r>
      <w:r w:rsidRPr="007C0B34">
        <w:rPr>
          <w:rFonts w:cs="FrankRuehl" w:hint="cs"/>
          <w:b/>
          <w:bCs/>
          <w:sz w:val="18"/>
          <w:rtl/>
        </w:rPr>
        <w:t>ברפואה</w:t>
      </w:r>
      <w:r w:rsidRPr="007C0B34">
        <w:rPr>
          <w:rFonts w:cs="FrankRuehl" w:hint="cs"/>
          <w:sz w:val="18"/>
          <w:rtl/>
        </w:rPr>
        <w:t>, אוניברסיטת תל אביב (2004), עמ' 202.</w:t>
      </w:r>
    </w:p>
  </w:footnote>
  <w:footnote w:id="29">
    <w:p w:rsidR="00420252" w:rsidRPr="007C0B34" w:rsidP="007C0B34">
      <w:pPr>
        <w:pStyle w:val="FootnoteText"/>
        <w:keepLines/>
        <w:spacing w:line="200" w:lineRule="exact"/>
        <w:ind w:left="397" w:hanging="397"/>
        <w:jc w:val="both"/>
        <w:rPr>
          <w:rFonts w:cs="FrankRuehl"/>
          <w:sz w:val="18"/>
          <w:rtl/>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hint="cs"/>
          <w:sz w:val="18"/>
          <w:rtl/>
        </w:rPr>
        <w:tab/>
      </w:r>
      <w:r w:rsidRPr="007C0B34">
        <w:rPr>
          <w:rFonts w:cs="FrankRuehl"/>
          <w:sz w:val="18"/>
          <w:rtl/>
        </w:rPr>
        <w:t xml:space="preserve">ראו </w:t>
      </w:r>
      <w:r w:rsidRPr="007C0B34">
        <w:rPr>
          <w:rFonts w:cs="FrankRuehl" w:hint="cs"/>
          <w:sz w:val="18"/>
          <w:rtl/>
        </w:rPr>
        <w:t>הערת שוליים 26.</w:t>
      </w:r>
    </w:p>
  </w:footnote>
  <w:footnote w:id="30">
    <w:p w:rsidR="00420252" w:rsidRPr="007C0B34" w:rsidP="007C0B34">
      <w:pPr>
        <w:pStyle w:val="FootnoteText"/>
        <w:keepLines/>
        <w:spacing w:line="200" w:lineRule="exact"/>
        <w:ind w:left="397" w:hanging="397"/>
        <w:jc w:val="both"/>
        <w:rPr>
          <w:rFonts w:cs="FrankRuehl"/>
          <w:sz w:val="18"/>
          <w:rtl/>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hint="cs"/>
          <w:sz w:val="18"/>
          <w:rtl/>
        </w:rPr>
        <w:tab/>
        <w:t>רע</w:t>
      </w:r>
      <w:r w:rsidRPr="007C0B34">
        <w:rPr>
          <w:rFonts w:cs="FrankRuehl"/>
          <w:sz w:val="18"/>
          <w:rtl/>
        </w:rPr>
        <w:t>"א 1412/94</w:t>
      </w:r>
      <w:r w:rsidRPr="007C0B34">
        <w:rPr>
          <w:rFonts w:cs="FrankRuehl" w:hint="cs"/>
          <w:sz w:val="18"/>
          <w:rtl/>
        </w:rPr>
        <w:t xml:space="preserve"> </w:t>
      </w:r>
      <w:r w:rsidRPr="007C0B34">
        <w:rPr>
          <w:rFonts w:cs="FrankRuehl" w:hint="cs"/>
          <w:b/>
          <w:bCs/>
          <w:sz w:val="18"/>
          <w:rtl/>
        </w:rPr>
        <w:t>הסתדרות מדיצינית הדסה עין כרם נ' גלעד</w:t>
      </w:r>
      <w:r w:rsidRPr="007C0B34">
        <w:rPr>
          <w:rFonts w:cs="FrankRuehl" w:hint="cs"/>
          <w:sz w:val="18"/>
          <w:rtl/>
        </w:rPr>
        <w:t>, מט (2) 516 (1995).</w:t>
      </w:r>
    </w:p>
  </w:footnote>
  <w:footnote w:id="31">
    <w:p w:rsidR="00420252" w:rsidRPr="007C0B34" w:rsidP="00386693">
      <w:pPr>
        <w:pStyle w:val="FootnoteText"/>
        <w:keepLines/>
        <w:spacing w:line="200" w:lineRule="exact"/>
        <w:ind w:left="397" w:hanging="397"/>
        <w:jc w:val="both"/>
        <w:rPr>
          <w:rFonts w:cs="FrankRuehl"/>
          <w:sz w:val="18"/>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sz w:val="18"/>
          <w:rtl/>
        </w:rPr>
        <w:tab/>
      </w:r>
      <w:r w:rsidRPr="007C0B34">
        <w:rPr>
          <w:rFonts w:cs="FrankRuehl" w:hint="cs"/>
          <w:sz w:val="18"/>
          <w:rtl/>
        </w:rPr>
        <w:t xml:space="preserve">בהם: </w:t>
      </w:r>
      <w:r w:rsidRPr="007C0B34">
        <w:rPr>
          <w:rFonts w:cs="FrankRuehl"/>
          <w:sz w:val="18"/>
          <w:rtl/>
        </w:rPr>
        <w:t>חוק ביטוח בריאות ממלכתי</w:t>
      </w:r>
      <w:r w:rsidRPr="007C0B34">
        <w:rPr>
          <w:rFonts w:cs="FrankRuehl" w:hint="cs"/>
          <w:sz w:val="18"/>
          <w:rtl/>
        </w:rPr>
        <w:t>,</w:t>
      </w:r>
      <w:r w:rsidRPr="007C0B34">
        <w:rPr>
          <w:rFonts w:cs="FrankRuehl"/>
          <w:sz w:val="18"/>
          <w:rtl/>
        </w:rPr>
        <w:t xml:space="preserve"> התשנ"ד-</w:t>
      </w:r>
      <w:r w:rsidRPr="007C0B34">
        <w:rPr>
          <w:rFonts w:cs="FrankRuehl" w:hint="cs"/>
          <w:sz w:val="18"/>
          <w:rtl/>
        </w:rPr>
        <w:t>1994;</w:t>
      </w:r>
      <w:r w:rsidRPr="007C0B34">
        <w:rPr>
          <w:rFonts w:cs="FrankRuehl"/>
          <w:sz w:val="18"/>
          <w:rtl/>
        </w:rPr>
        <w:t xml:space="preserve"> פקודת בריאות העם</w:t>
      </w:r>
      <w:r w:rsidRPr="007C0B34">
        <w:rPr>
          <w:rFonts w:cs="FrankRuehl" w:hint="cs"/>
          <w:sz w:val="18"/>
          <w:rtl/>
        </w:rPr>
        <w:t xml:space="preserve"> - </w:t>
      </w:r>
      <w:r w:rsidRPr="007C0B34">
        <w:rPr>
          <w:rFonts w:cs="FrankRuehl"/>
          <w:sz w:val="18"/>
          <w:rtl/>
        </w:rPr>
        <w:t>1940</w:t>
      </w:r>
      <w:r w:rsidRPr="007C0B34">
        <w:rPr>
          <w:rFonts w:cs="FrankRuehl" w:hint="cs"/>
          <w:sz w:val="18"/>
          <w:rtl/>
        </w:rPr>
        <w:t>; ו</w:t>
      </w:r>
      <w:r w:rsidRPr="007C0B34">
        <w:rPr>
          <w:rFonts w:cs="FrankRuehl"/>
          <w:sz w:val="18"/>
          <w:rtl/>
        </w:rPr>
        <w:t>תקנות בריאות העם (שמירת רשומות) התשל"ז-1976</w:t>
      </w:r>
      <w:r w:rsidRPr="007C0B34">
        <w:rPr>
          <w:rFonts w:cs="FrankRuehl" w:hint="cs"/>
          <w:sz w:val="18"/>
          <w:rtl/>
        </w:rPr>
        <w:t>.</w:t>
      </w:r>
    </w:p>
  </w:footnote>
  <w:footnote w:id="32">
    <w:p w:rsidR="00420252" w:rsidRPr="007C0B34" w:rsidP="007C0B34">
      <w:pPr>
        <w:pStyle w:val="FootnoteText"/>
        <w:keepLines/>
        <w:spacing w:line="200" w:lineRule="exact"/>
        <w:ind w:left="397" w:hanging="397"/>
        <w:jc w:val="both"/>
        <w:rPr>
          <w:rFonts w:cs="FrankRuehl"/>
          <w:sz w:val="18"/>
          <w:rtl/>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hint="cs"/>
          <w:sz w:val="18"/>
          <w:rtl/>
        </w:rPr>
        <w:tab/>
        <w:t xml:space="preserve">כגון: רישום שגוי של הצד של האיבר שנותח (ימין או שמאל); אף שבוצעה הוצאת סטנט נכתב באבחנה שהבעיה היא טראומת כליה; במסמך סיכום הפטירה נכתב שהחולה נמצאה בבוקר ללא רוח חיים, אך באותו מסמך בסעיף ההמלצות נרשם "תוכל לחזור הביתה". </w:t>
      </w:r>
    </w:p>
  </w:footnote>
  <w:footnote w:id="33">
    <w:p w:rsidR="00420252" w:rsidRPr="007C0B34" w:rsidP="007C0B34">
      <w:pPr>
        <w:pStyle w:val="FootnoteText"/>
        <w:keepLines/>
        <w:spacing w:line="200" w:lineRule="exact"/>
        <w:ind w:left="397" w:hanging="397"/>
        <w:jc w:val="both"/>
        <w:rPr>
          <w:rFonts w:cs="FrankRuehl"/>
          <w:sz w:val="18"/>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hint="cs"/>
          <w:sz w:val="18"/>
          <w:rtl/>
        </w:rPr>
        <w:tab/>
      </w:r>
      <w:r w:rsidRPr="007C0B34">
        <w:rPr>
          <w:rFonts w:cs="FrankRuehl"/>
          <w:sz w:val="18"/>
          <w:rtl/>
        </w:rPr>
        <w:t>האבחנה הרפואית הייתה בעיה בכלי הדם בלב</w:t>
      </w:r>
      <w:r w:rsidRPr="007C0B34">
        <w:rPr>
          <w:rFonts w:cs="FrankRuehl" w:hint="cs"/>
          <w:sz w:val="18"/>
          <w:rtl/>
        </w:rPr>
        <w:t>,</w:t>
      </w:r>
      <w:r w:rsidRPr="007C0B34">
        <w:rPr>
          <w:rFonts w:cs="FrankRuehl"/>
          <w:sz w:val="18"/>
          <w:rtl/>
        </w:rPr>
        <w:t xml:space="preserve"> אך </w:t>
      </w:r>
      <w:r w:rsidRPr="007C0B34">
        <w:rPr>
          <w:rFonts w:cs="FrankRuehl" w:hint="cs"/>
          <w:sz w:val="18"/>
          <w:rtl/>
        </w:rPr>
        <w:t xml:space="preserve">הסימול של </w:t>
      </w:r>
      <w:r w:rsidRPr="007C0B34">
        <w:rPr>
          <w:rFonts w:cs="FrankRuehl"/>
          <w:sz w:val="18"/>
          <w:rtl/>
        </w:rPr>
        <w:t>הקוד ש</w:t>
      </w:r>
      <w:r w:rsidRPr="007C0B34">
        <w:rPr>
          <w:rFonts w:cs="FrankRuehl" w:hint="cs"/>
          <w:sz w:val="18"/>
          <w:rtl/>
        </w:rPr>
        <w:t>נרשם</w:t>
      </w:r>
      <w:r w:rsidRPr="007C0B34">
        <w:rPr>
          <w:rFonts w:cs="FrankRuehl"/>
          <w:sz w:val="18"/>
          <w:rtl/>
        </w:rPr>
        <w:t xml:space="preserve"> היה </w:t>
      </w:r>
      <w:r w:rsidRPr="007C0B34">
        <w:rPr>
          <w:rFonts w:cs="FrankRuehl" w:hint="cs"/>
          <w:sz w:val="18"/>
          <w:rtl/>
        </w:rPr>
        <w:t>ש</w:t>
      </w:r>
      <w:r w:rsidRPr="007C0B34">
        <w:rPr>
          <w:rFonts w:cs="FrankRuehl"/>
          <w:sz w:val="18"/>
          <w:rtl/>
        </w:rPr>
        <w:t>ל מחלת הסיפ</w:t>
      </w:r>
      <w:r w:rsidRPr="007C0B34">
        <w:rPr>
          <w:rFonts w:cs="FrankRuehl" w:hint="cs"/>
          <w:sz w:val="18"/>
          <w:rtl/>
        </w:rPr>
        <w:t>י</w:t>
      </w:r>
      <w:r w:rsidRPr="007C0B34">
        <w:rPr>
          <w:rFonts w:cs="FrankRuehl"/>
          <w:sz w:val="18"/>
          <w:rtl/>
        </w:rPr>
        <w:t>ליס; במקום דלקת בדרכי העיכול נרשם קוד של מחלת מעיים אחרת (דיזנטריה); יש גם סיכומי מחלה עם כמה קודים שגויים</w:t>
      </w:r>
      <w:r w:rsidRPr="007C0B34">
        <w:rPr>
          <w:rFonts w:cs="FrankRuehl" w:hint="cs"/>
          <w:sz w:val="18"/>
          <w:rtl/>
        </w:rPr>
        <w:t>.</w:t>
      </w:r>
    </w:p>
  </w:footnote>
  <w:footnote w:id="34">
    <w:p w:rsidR="00420252" w:rsidRPr="007C0B34" w:rsidP="00DE6B53">
      <w:pPr>
        <w:pStyle w:val="FootnoteText"/>
        <w:keepLines/>
        <w:spacing w:line="200" w:lineRule="exact"/>
        <w:ind w:left="397" w:hanging="397"/>
        <w:jc w:val="both"/>
        <w:rPr>
          <w:rFonts w:cs="FrankRuehl"/>
          <w:sz w:val="18"/>
          <w:rtl/>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hint="cs"/>
          <w:sz w:val="18"/>
          <w:rtl/>
        </w:rPr>
        <w:tab/>
        <w:t xml:space="preserve">כתב היד של רופאים רבים בתיקים הרפואיים ובמכתבי השחרור שנכתבים במלר"דים אינו ניתן לפענוח. </w:t>
      </w:r>
      <w:r w:rsidRPr="007C0B34">
        <w:rPr>
          <w:rFonts w:cs="FrankRuehl"/>
          <w:sz w:val="18"/>
          <w:rtl/>
        </w:rPr>
        <w:t xml:space="preserve">ראו </w:t>
      </w:r>
      <w:r w:rsidRPr="007C0B34">
        <w:rPr>
          <w:rFonts w:cs="FrankRuehl" w:hint="cs"/>
          <w:sz w:val="18"/>
          <w:rtl/>
        </w:rPr>
        <w:t xml:space="preserve">גם </w:t>
      </w:r>
      <w:r w:rsidRPr="007C0B34">
        <w:rPr>
          <w:rFonts w:cs="FrankRuehl"/>
          <w:sz w:val="18"/>
          <w:rtl/>
        </w:rPr>
        <w:t xml:space="preserve">מבקר המדינה, </w:t>
      </w:r>
      <w:r w:rsidRPr="007C0B34">
        <w:rPr>
          <w:rFonts w:cs="FrankRuehl"/>
          <w:b/>
          <w:bCs/>
          <w:sz w:val="18"/>
          <w:rtl/>
        </w:rPr>
        <w:t>דוח שנתי 60ב</w:t>
      </w:r>
      <w:r w:rsidRPr="007C0B34">
        <w:rPr>
          <w:rFonts w:cs="FrankRuehl"/>
          <w:sz w:val="18"/>
          <w:rtl/>
        </w:rPr>
        <w:t xml:space="preserve"> (</w:t>
      </w:r>
      <w:r w:rsidRPr="007C0B34">
        <w:rPr>
          <w:rFonts w:cs="FrankRuehl" w:hint="cs"/>
          <w:sz w:val="18"/>
          <w:rtl/>
        </w:rPr>
        <w:t>2010</w:t>
      </w:r>
      <w:r w:rsidRPr="007C0B34">
        <w:rPr>
          <w:rFonts w:cs="FrankRuehl"/>
          <w:sz w:val="18"/>
          <w:rtl/>
        </w:rPr>
        <w:t>), בפרק "</w:t>
      </w:r>
      <w:r w:rsidRPr="007C0B34">
        <w:rPr>
          <w:rFonts w:cs="FrankRuehl" w:hint="cs"/>
          <w:sz w:val="18"/>
          <w:rtl/>
        </w:rPr>
        <w:t>חדרי מיון (מלר"דים) של בתי החולים הכלליים - היעדר תקינה סדורה</w:t>
      </w:r>
      <w:r w:rsidRPr="007C0B34">
        <w:rPr>
          <w:rFonts w:cs="FrankRuehl"/>
          <w:sz w:val="18"/>
          <w:rtl/>
        </w:rPr>
        <w:t>"</w:t>
      </w:r>
      <w:r w:rsidRPr="007C0B34">
        <w:rPr>
          <w:rFonts w:cs="FrankRuehl" w:hint="cs"/>
          <w:sz w:val="18"/>
          <w:rtl/>
        </w:rPr>
        <w:t>,</w:t>
      </w:r>
      <w:r w:rsidRPr="007C0B34">
        <w:rPr>
          <w:rFonts w:cs="FrankRuehl"/>
          <w:sz w:val="18"/>
          <w:rtl/>
        </w:rPr>
        <w:t xml:space="preserve"> עמ' </w:t>
      </w:r>
      <w:r w:rsidRPr="007C0B34">
        <w:rPr>
          <w:rFonts w:cs="FrankRuehl" w:hint="cs"/>
          <w:sz w:val="18"/>
          <w:rtl/>
        </w:rPr>
        <w:t xml:space="preserve">441. </w:t>
      </w:r>
    </w:p>
  </w:footnote>
  <w:footnote w:id="35">
    <w:p w:rsidR="00420252" w:rsidRPr="007C0B34" w:rsidP="007C0B34">
      <w:pPr>
        <w:pStyle w:val="FootnoteText"/>
        <w:keepLines/>
        <w:spacing w:line="200" w:lineRule="exact"/>
        <w:ind w:left="397" w:hanging="397"/>
        <w:jc w:val="both"/>
        <w:rPr>
          <w:rFonts w:cs="FrankRuehl"/>
          <w:b/>
          <w:bCs/>
          <w:sz w:val="18"/>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hint="cs"/>
          <w:b/>
          <w:bCs/>
          <w:sz w:val="18"/>
          <w:rtl/>
        </w:rPr>
        <w:tab/>
      </w:r>
      <w:r w:rsidRPr="007C0B34">
        <w:rPr>
          <w:rFonts w:cs="FrankRuehl" w:hint="cs"/>
          <w:sz w:val="18"/>
          <w:rtl/>
        </w:rPr>
        <w:t>מנחם פרידמן, "ארץ מצוקה"</w:t>
      </w:r>
      <w:r w:rsidRPr="007C0B34">
        <w:rPr>
          <w:rFonts w:cs="FrankRuehl" w:hint="cs"/>
          <w:b/>
          <w:bCs/>
          <w:sz w:val="18"/>
          <w:rtl/>
        </w:rPr>
        <w:t xml:space="preserve"> זמן</w:t>
      </w:r>
      <w:r w:rsidRPr="007C0B34">
        <w:rPr>
          <w:rFonts w:cs="FrankRuehl"/>
          <w:b/>
          <w:bCs/>
          <w:sz w:val="18"/>
          <w:rtl/>
        </w:rPr>
        <w:t xml:space="preserve"> </w:t>
      </w:r>
      <w:r w:rsidRPr="007C0B34">
        <w:rPr>
          <w:rFonts w:cs="FrankRuehl" w:hint="cs"/>
          <w:b/>
          <w:bCs/>
          <w:sz w:val="18"/>
          <w:rtl/>
        </w:rPr>
        <w:t>רפואה</w:t>
      </w:r>
      <w:r w:rsidRPr="007C0B34">
        <w:rPr>
          <w:rFonts w:cs="FrankRuehl"/>
          <w:b/>
          <w:bCs/>
          <w:sz w:val="18"/>
          <w:rtl/>
        </w:rPr>
        <w:t xml:space="preserve">, </w:t>
      </w:r>
      <w:r w:rsidRPr="007C0B34">
        <w:rPr>
          <w:rFonts w:cs="FrankRuehl" w:hint="cs"/>
          <w:sz w:val="18"/>
          <w:rtl/>
        </w:rPr>
        <w:t>ינואר</w:t>
      </w:r>
      <w:r w:rsidRPr="007C0B34">
        <w:rPr>
          <w:rFonts w:cs="FrankRuehl"/>
          <w:sz w:val="18"/>
          <w:rtl/>
        </w:rPr>
        <w:t xml:space="preserve">-פברואר </w:t>
      </w:r>
      <w:r w:rsidRPr="007C0B34">
        <w:rPr>
          <w:rFonts w:cs="FrankRuehl" w:hint="cs"/>
          <w:sz w:val="18"/>
          <w:rtl/>
        </w:rPr>
        <w:t>(</w:t>
      </w:r>
      <w:r w:rsidRPr="007C0B34">
        <w:rPr>
          <w:rFonts w:cs="FrankRuehl"/>
          <w:sz w:val="18"/>
          <w:rtl/>
        </w:rPr>
        <w:t>2011</w:t>
      </w:r>
      <w:r w:rsidRPr="007C0B34">
        <w:rPr>
          <w:rFonts w:cs="FrankRuehl" w:hint="cs"/>
          <w:sz w:val="18"/>
          <w:rtl/>
        </w:rPr>
        <w:t>), עמ' 10-6.</w:t>
      </w:r>
      <w:r w:rsidRPr="007C0B34">
        <w:rPr>
          <w:rFonts w:cs="FrankRuehl" w:hint="cs"/>
          <w:b/>
          <w:bCs/>
          <w:sz w:val="18"/>
          <w:rtl/>
        </w:rPr>
        <w:t xml:space="preserve"> </w:t>
      </w:r>
    </w:p>
  </w:footnote>
  <w:footnote w:id="36">
    <w:p w:rsidR="00420252" w:rsidRPr="007C0B34" w:rsidP="00DE6B53">
      <w:pPr>
        <w:pStyle w:val="FootnoteText"/>
        <w:keepLines/>
        <w:spacing w:line="200" w:lineRule="exact"/>
        <w:ind w:left="397" w:hanging="397"/>
        <w:jc w:val="both"/>
        <w:rPr>
          <w:rFonts w:cs="FrankRuehl"/>
          <w:sz w:val="18"/>
          <w:rtl/>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hint="cs"/>
          <w:sz w:val="18"/>
          <w:rtl/>
        </w:rPr>
        <w:tab/>
      </w:r>
      <w:r w:rsidRPr="007C0B34">
        <w:rPr>
          <w:rFonts w:cs="FrankRuehl"/>
          <w:sz w:val="18"/>
          <w:rtl/>
        </w:rPr>
        <w:t xml:space="preserve">ראו מבקר המדינה, </w:t>
      </w:r>
      <w:r w:rsidRPr="007C0B34">
        <w:rPr>
          <w:rFonts w:cs="FrankRuehl"/>
          <w:b/>
          <w:bCs/>
          <w:sz w:val="18"/>
          <w:rtl/>
        </w:rPr>
        <w:t xml:space="preserve">דוח שנתי </w:t>
      </w:r>
      <w:r w:rsidRPr="007C0B34">
        <w:rPr>
          <w:rFonts w:cs="FrankRuehl" w:hint="cs"/>
          <w:b/>
          <w:bCs/>
          <w:sz w:val="18"/>
          <w:rtl/>
        </w:rPr>
        <w:t>61</w:t>
      </w:r>
      <w:r w:rsidRPr="007C0B34">
        <w:rPr>
          <w:rFonts w:cs="FrankRuehl"/>
          <w:b/>
          <w:bCs/>
          <w:sz w:val="18"/>
          <w:rtl/>
        </w:rPr>
        <w:t>ב</w:t>
      </w:r>
      <w:r w:rsidRPr="007C0B34">
        <w:rPr>
          <w:rFonts w:cs="FrankRuehl"/>
          <w:sz w:val="18"/>
          <w:rtl/>
        </w:rPr>
        <w:t xml:space="preserve"> (20</w:t>
      </w:r>
      <w:r w:rsidRPr="007C0B34">
        <w:rPr>
          <w:rFonts w:cs="FrankRuehl" w:hint="cs"/>
          <w:sz w:val="18"/>
          <w:rtl/>
        </w:rPr>
        <w:t>11</w:t>
      </w:r>
      <w:r w:rsidRPr="007C0B34">
        <w:rPr>
          <w:rFonts w:cs="FrankRuehl"/>
          <w:sz w:val="18"/>
          <w:rtl/>
        </w:rPr>
        <w:t>), בפרק "</w:t>
      </w:r>
      <w:r w:rsidRPr="007C0B34">
        <w:rPr>
          <w:rFonts w:cs="FrankRuehl" w:hint="cs"/>
          <w:sz w:val="18"/>
          <w:rtl/>
        </w:rPr>
        <w:t>מצוקת האשפוז במחלקות הפנימיות בבתי חולים כללים</w:t>
      </w:r>
      <w:r w:rsidRPr="007C0B34">
        <w:rPr>
          <w:rFonts w:cs="FrankRuehl"/>
          <w:sz w:val="18"/>
          <w:rtl/>
        </w:rPr>
        <w:t>"</w:t>
      </w:r>
      <w:r w:rsidRPr="007C0B34">
        <w:rPr>
          <w:rFonts w:cs="FrankRuehl" w:hint="cs"/>
          <w:sz w:val="18"/>
          <w:rtl/>
        </w:rPr>
        <w:t>,</w:t>
      </w:r>
      <w:r w:rsidRPr="007C0B34">
        <w:rPr>
          <w:rFonts w:cs="FrankRuehl"/>
          <w:sz w:val="18"/>
          <w:rtl/>
        </w:rPr>
        <w:t xml:space="preserve"> עמ' </w:t>
      </w:r>
      <w:r w:rsidRPr="007C0B34">
        <w:rPr>
          <w:rFonts w:cs="FrankRuehl" w:hint="cs"/>
          <w:sz w:val="18"/>
          <w:rtl/>
        </w:rPr>
        <w:t>169</w:t>
      </w:r>
      <w:r w:rsidRPr="007C0B34">
        <w:rPr>
          <w:rFonts w:cs="FrankRuehl"/>
          <w:sz w:val="18"/>
          <w:rtl/>
        </w:rPr>
        <w:t>.</w:t>
      </w:r>
    </w:p>
  </w:footnote>
  <w:footnote w:id="37">
    <w:p w:rsidR="00420252" w:rsidRPr="007C0B34" w:rsidP="007C0B34">
      <w:pPr>
        <w:pStyle w:val="FootnoteText"/>
        <w:keepLines/>
        <w:spacing w:line="200" w:lineRule="exact"/>
        <w:ind w:left="397" w:hanging="397"/>
        <w:jc w:val="both"/>
        <w:rPr>
          <w:rFonts w:cs="FrankRuehl"/>
          <w:sz w:val="18"/>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hint="cs"/>
          <w:sz w:val="18"/>
          <w:rtl/>
        </w:rPr>
        <w:tab/>
        <w:t>שיעור</w:t>
      </w:r>
      <w:r w:rsidRPr="007C0B34">
        <w:rPr>
          <w:rFonts w:cs="FrankRuehl"/>
          <w:sz w:val="18"/>
          <w:rtl/>
        </w:rPr>
        <w:t xml:space="preserve"> תפוסה בפועל - ימי האשפוז בפועל בתקופה מסוימת לעומת ימי האשפוז הפוטנציאליים באותה תקופה על פי מספר המיטות שבתעודת הרישום של בית החולים.</w:t>
      </w:r>
    </w:p>
  </w:footnote>
  <w:footnote w:id="38">
    <w:p w:rsidR="00420252" w:rsidRPr="007C0B34" w:rsidP="007C0B34">
      <w:pPr>
        <w:pStyle w:val="FootnoteText"/>
        <w:keepLines/>
        <w:spacing w:line="200" w:lineRule="exact"/>
        <w:ind w:left="397" w:hanging="397"/>
        <w:jc w:val="both"/>
        <w:rPr>
          <w:rFonts w:cs="FrankRuehl"/>
          <w:sz w:val="18"/>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hint="cs"/>
          <w:sz w:val="18"/>
          <w:rtl/>
        </w:rPr>
        <w:tab/>
        <w:t>בכל מקום שכתוב "מועסק" בלשון זכר הכוונה גם למועסקת, ולהפך.</w:t>
      </w:r>
    </w:p>
  </w:footnote>
  <w:footnote w:id="39">
    <w:p w:rsidR="00420252" w:rsidRPr="007C0B34" w:rsidP="007C0B34">
      <w:pPr>
        <w:pStyle w:val="FootnoteText"/>
        <w:keepLines/>
        <w:tabs>
          <w:tab w:val="left" w:pos="5902"/>
        </w:tabs>
        <w:spacing w:line="200" w:lineRule="exact"/>
        <w:ind w:left="397" w:hanging="397"/>
        <w:jc w:val="both"/>
        <w:rPr>
          <w:rFonts w:cs="FrankRuehl"/>
          <w:strike/>
          <w:sz w:val="18"/>
          <w:rtl/>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hint="cs"/>
          <w:sz w:val="18"/>
          <w:rtl/>
        </w:rPr>
        <w:tab/>
        <w:t xml:space="preserve">נתונים השוואתיים על מערכות הבריאות ב-34 המדינות החברות בארגון המדינות לשיתוף פעולה </w:t>
      </w:r>
      <w:r w:rsidRPr="00386693">
        <w:rPr>
          <w:rFonts w:cs="FrankRuehl" w:hint="cs"/>
          <w:spacing w:val="-2"/>
          <w:sz w:val="18"/>
          <w:rtl/>
        </w:rPr>
        <w:t>ופיתוח כלכלי - ארגון ה-</w:t>
      </w:r>
      <w:r w:rsidRPr="00386693">
        <w:rPr>
          <w:rFonts w:cs="FrankRuehl"/>
          <w:spacing w:val="-2"/>
          <w:sz w:val="18"/>
        </w:rPr>
        <w:t>OECD</w:t>
      </w:r>
      <w:r w:rsidRPr="00386693">
        <w:rPr>
          <w:rFonts w:cs="FrankRuehl" w:hint="cs"/>
          <w:spacing w:val="-2"/>
          <w:sz w:val="18"/>
          <w:rtl/>
        </w:rPr>
        <w:t xml:space="preserve"> </w:t>
      </w:r>
      <w:r w:rsidRPr="00386693">
        <w:rPr>
          <w:rFonts w:cs="FrankRuehl"/>
          <w:spacing w:val="-2"/>
          <w:sz w:val="18"/>
        </w:rPr>
        <w:t>(Organization for Economic Co-operation and Development)</w:t>
      </w:r>
      <w:r w:rsidRPr="007C0B34">
        <w:rPr>
          <w:rFonts w:cs="FrankRuehl" w:hint="cs"/>
          <w:sz w:val="18"/>
          <w:rtl/>
        </w:rPr>
        <w:t>, 2012. משרד הבריאות, מינהל תכנון אסטרטגי וכלכלי. לפי נתוני משרד הבריאות למאי 2012, מספר מיטות האשפוז לנפש ממשיך לרדת, ובחודש האמור היה שיעורן 1.87 ל-1,000 נפש.</w:t>
      </w:r>
    </w:p>
  </w:footnote>
  <w:footnote w:id="40">
    <w:p w:rsidR="00420252" w:rsidRPr="007C0B34" w:rsidP="007C0B34">
      <w:pPr>
        <w:pStyle w:val="FootnoteText"/>
        <w:keepLines/>
        <w:spacing w:line="200" w:lineRule="exact"/>
        <w:ind w:left="397" w:hanging="397"/>
        <w:jc w:val="both"/>
        <w:rPr>
          <w:rFonts w:cs="FrankRuehl"/>
          <w:sz w:val="18"/>
          <w:rtl/>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hint="cs"/>
          <w:sz w:val="18"/>
          <w:rtl/>
        </w:rPr>
        <w:tab/>
      </w:r>
      <w:r w:rsidRPr="007C0B34">
        <w:rPr>
          <w:rFonts w:cs="FrankRuehl"/>
          <w:sz w:val="18"/>
          <w:rtl/>
        </w:rPr>
        <w:t>זיהומים</w:t>
      </w:r>
      <w:r w:rsidRPr="007C0B34">
        <w:rPr>
          <w:rFonts w:cs="FrankRuehl" w:hint="cs"/>
          <w:sz w:val="18"/>
          <w:rtl/>
        </w:rPr>
        <w:t xml:space="preserve"> </w:t>
      </w:r>
      <w:r w:rsidRPr="007C0B34">
        <w:rPr>
          <w:rFonts w:cs="FrankRuehl"/>
          <w:sz w:val="18"/>
          <w:rtl/>
        </w:rPr>
        <w:t xml:space="preserve">אלו נגרמים מחיידקים העמידים לתרופות האנטיביוטיות המקובלות </w:t>
      </w:r>
      <w:r w:rsidRPr="007C0B34">
        <w:rPr>
          <w:rFonts w:cs="FrankRuehl" w:hint="cs"/>
          <w:sz w:val="18"/>
          <w:rtl/>
        </w:rPr>
        <w:t>ו</w:t>
      </w:r>
      <w:r w:rsidRPr="007C0B34">
        <w:rPr>
          <w:rFonts w:cs="FrankRuehl"/>
          <w:sz w:val="18"/>
          <w:rtl/>
        </w:rPr>
        <w:t>גורמים לתמותה ולתחלואת יתר, לעלות גבוהה מאוד למערכת הרפואית ולפגיעה בכלכלת המדינה.</w:t>
      </w:r>
      <w:r w:rsidRPr="007C0B34">
        <w:rPr>
          <w:rFonts w:cs="FrankRuehl" w:hint="cs"/>
          <w:sz w:val="18"/>
          <w:rtl/>
        </w:rPr>
        <w:t xml:space="preserve"> </w:t>
      </w:r>
      <w:r w:rsidRPr="007C0B34">
        <w:rPr>
          <w:rFonts w:cs="FrankRuehl"/>
          <w:sz w:val="18"/>
          <w:rtl/>
        </w:rPr>
        <w:t xml:space="preserve">ראו מבקר המדינה, </w:t>
      </w:r>
      <w:r w:rsidRPr="007C0B34">
        <w:rPr>
          <w:rFonts w:cs="FrankRuehl"/>
          <w:b/>
          <w:bCs/>
          <w:sz w:val="18"/>
          <w:rtl/>
        </w:rPr>
        <w:t>דוח שנתי 63ג</w:t>
      </w:r>
      <w:r w:rsidRPr="007C0B34">
        <w:rPr>
          <w:rFonts w:cs="FrankRuehl"/>
          <w:sz w:val="18"/>
          <w:rtl/>
        </w:rPr>
        <w:t xml:space="preserve"> (20</w:t>
      </w:r>
      <w:r w:rsidRPr="007C0B34">
        <w:rPr>
          <w:rFonts w:cs="FrankRuehl" w:hint="cs"/>
          <w:sz w:val="18"/>
          <w:rtl/>
        </w:rPr>
        <w:t>13</w:t>
      </w:r>
      <w:r w:rsidRPr="007C0B34">
        <w:rPr>
          <w:rFonts w:cs="FrankRuehl"/>
          <w:sz w:val="18"/>
          <w:rtl/>
        </w:rPr>
        <w:t>), בפרק "ריבוי זיהומים במוסדות האשפוז ובקהילה"</w:t>
      </w:r>
      <w:r w:rsidRPr="007C0B34">
        <w:rPr>
          <w:rFonts w:cs="FrankRuehl" w:hint="cs"/>
          <w:sz w:val="18"/>
          <w:rtl/>
        </w:rPr>
        <w:t>,</w:t>
      </w:r>
      <w:r w:rsidRPr="007C0B34">
        <w:rPr>
          <w:rFonts w:cs="FrankRuehl"/>
          <w:sz w:val="18"/>
          <w:rtl/>
        </w:rPr>
        <w:t xml:space="preserve"> עמ' </w:t>
      </w:r>
      <w:r w:rsidRPr="007C0B34">
        <w:rPr>
          <w:rFonts w:cs="FrankRuehl" w:hint="cs"/>
          <w:sz w:val="18"/>
          <w:rtl/>
        </w:rPr>
        <w:t>671</w:t>
      </w:r>
      <w:r w:rsidRPr="007C0B34">
        <w:rPr>
          <w:rFonts w:cs="FrankRuehl"/>
          <w:sz w:val="18"/>
          <w:rtl/>
        </w:rPr>
        <w:t>.</w:t>
      </w:r>
    </w:p>
  </w:footnote>
  <w:footnote w:id="41">
    <w:p w:rsidR="00420252" w:rsidRPr="007C0B34" w:rsidP="00DE6B53">
      <w:pPr>
        <w:pStyle w:val="FootnoteText"/>
        <w:keepLines/>
        <w:spacing w:line="200" w:lineRule="exact"/>
        <w:ind w:left="397" w:hanging="397"/>
        <w:jc w:val="both"/>
        <w:rPr>
          <w:rFonts w:cs="FrankRuehl"/>
          <w:sz w:val="18"/>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sz w:val="18"/>
          <w:rtl/>
        </w:rPr>
        <w:tab/>
        <w:t xml:space="preserve">ראו מבקר המדינה, </w:t>
      </w:r>
      <w:r w:rsidRPr="007C0B34">
        <w:rPr>
          <w:rFonts w:cs="FrankRuehl"/>
          <w:b/>
          <w:bCs/>
          <w:sz w:val="18"/>
          <w:rtl/>
        </w:rPr>
        <w:t xml:space="preserve">דוח שנתי </w:t>
      </w:r>
      <w:r w:rsidRPr="007C0B34">
        <w:rPr>
          <w:rFonts w:cs="FrankRuehl" w:hint="cs"/>
          <w:b/>
          <w:bCs/>
          <w:sz w:val="18"/>
          <w:rtl/>
        </w:rPr>
        <w:t>61</w:t>
      </w:r>
      <w:r w:rsidRPr="007C0B34">
        <w:rPr>
          <w:rFonts w:cs="FrankRuehl"/>
          <w:b/>
          <w:bCs/>
          <w:sz w:val="18"/>
          <w:rtl/>
        </w:rPr>
        <w:t>ב</w:t>
      </w:r>
      <w:r w:rsidRPr="007C0B34">
        <w:rPr>
          <w:rFonts w:cs="FrankRuehl"/>
          <w:sz w:val="18"/>
          <w:rtl/>
        </w:rPr>
        <w:t xml:space="preserve"> (20</w:t>
      </w:r>
      <w:r w:rsidRPr="007C0B34">
        <w:rPr>
          <w:rFonts w:cs="FrankRuehl" w:hint="cs"/>
          <w:sz w:val="18"/>
          <w:rtl/>
        </w:rPr>
        <w:t>11</w:t>
      </w:r>
      <w:r w:rsidRPr="007C0B34">
        <w:rPr>
          <w:rFonts w:cs="FrankRuehl"/>
          <w:sz w:val="18"/>
          <w:rtl/>
        </w:rPr>
        <w:t>), בפרק "</w:t>
      </w:r>
      <w:r w:rsidRPr="007C0B34">
        <w:rPr>
          <w:rFonts w:cs="FrankRuehl" w:hint="cs"/>
          <w:sz w:val="18"/>
          <w:rtl/>
        </w:rPr>
        <w:t>מצוקת האשפוז במחלקות הפנימיות בבתי חולים כללי</w:t>
      </w:r>
      <w:r w:rsidR="00BA37B8">
        <w:rPr>
          <w:rFonts w:cs="FrankRuehl" w:hint="cs"/>
          <w:sz w:val="18"/>
          <w:rtl/>
        </w:rPr>
        <w:t>י</w:t>
      </w:r>
      <w:r w:rsidRPr="007C0B34">
        <w:rPr>
          <w:rFonts w:cs="FrankRuehl" w:hint="cs"/>
          <w:sz w:val="18"/>
          <w:rtl/>
        </w:rPr>
        <w:t>ם</w:t>
      </w:r>
      <w:r w:rsidRPr="007C0B34">
        <w:rPr>
          <w:rFonts w:cs="FrankRuehl"/>
          <w:sz w:val="18"/>
          <w:rtl/>
        </w:rPr>
        <w:t xml:space="preserve">" עמ' </w:t>
      </w:r>
      <w:r w:rsidRPr="007C0B34">
        <w:rPr>
          <w:rFonts w:cs="FrankRuehl" w:hint="cs"/>
          <w:sz w:val="18"/>
          <w:rtl/>
        </w:rPr>
        <w:t>169.</w:t>
      </w:r>
      <w:r w:rsidRPr="007C0B34">
        <w:rPr>
          <w:rFonts w:cs="FrankRuehl"/>
          <w:sz w:val="18"/>
        </w:rPr>
        <w:t xml:space="preserve"> </w:t>
      </w:r>
    </w:p>
  </w:footnote>
  <w:footnote w:id="42">
    <w:p w:rsidR="00420252" w:rsidRPr="007C0B34" w:rsidP="007C0B34">
      <w:pPr>
        <w:pStyle w:val="FootnoteText"/>
        <w:keepLines/>
        <w:spacing w:line="200" w:lineRule="exact"/>
        <w:ind w:left="397" w:hanging="397"/>
        <w:jc w:val="both"/>
        <w:rPr>
          <w:rFonts w:cs="FrankRuehl"/>
          <w:sz w:val="18"/>
          <w:rtl/>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sz w:val="18"/>
          <w:rtl/>
        </w:rPr>
        <w:tab/>
      </w:r>
      <w:r w:rsidRPr="007C0B34">
        <w:rPr>
          <w:rFonts w:cs="FrankRuehl" w:hint="cs"/>
          <w:sz w:val="18"/>
          <w:rtl/>
        </w:rPr>
        <w:t>על אף שהערכה זו ניתנה בשנת 2011, לדעת הר"י הנתונים רלוונטיים גם לשנת 2014. המקור - אתר הר"י באינטרנט "המצוקה בבתי החולים - מידע ונתונים עדכניים".</w:t>
      </w:r>
    </w:p>
  </w:footnote>
  <w:footnote w:id="43">
    <w:p w:rsidR="00420252" w:rsidRPr="007C0B34" w:rsidP="00F068F6">
      <w:pPr>
        <w:pStyle w:val="FootnoteText"/>
        <w:keepLines/>
        <w:spacing w:line="200" w:lineRule="exact"/>
        <w:ind w:left="397" w:hanging="397"/>
        <w:jc w:val="both"/>
        <w:rPr>
          <w:rFonts w:cs="FrankRuehl"/>
          <w:sz w:val="18"/>
          <w:rtl/>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sz w:val="18"/>
          <w:rtl/>
        </w:rPr>
        <w:tab/>
      </w:r>
      <w:r w:rsidRPr="007C0B34">
        <w:rPr>
          <w:rFonts w:cs="FrankRuehl" w:hint="cs"/>
          <w:sz w:val="18"/>
          <w:rtl/>
        </w:rPr>
        <w:t xml:space="preserve">ראו מבקר המדינה, </w:t>
      </w:r>
      <w:r w:rsidRPr="007C0B34">
        <w:rPr>
          <w:rFonts w:cs="FrankRuehl" w:hint="cs"/>
          <w:b/>
          <w:bCs/>
          <w:sz w:val="18"/>
          <w:rtl/>
        </w:rPr>
        <w:t>דוח שנתי 62</w:t>
      </w:r>
      <w:r w:rsidRPr="007C0B34">
        <w:rPr>
          <w:rFonts w:cs="FrankRuehl" w:hint="cs"/>
          <w:sz w:val="18"/>
          <w:rtl/>
        </w:rPr>
        <w:t xml:space="preserve"> (2012), בפרק "שיקום רפואי לקשישים", עמ' 283.</w:t>
      </w:r>
      <w:r w:rsidRPr="007C0B34">
        <w:rPr>
          <w:rFonts w:cs="FrankRuehl"/>
          <w:sz w:val="18"/>
          <w:rtl/>
        </w:rPr>
        <w:t xml:space="preserve"> </w:t>
      </w:r>
    </w:p>
  </w:footnote>
  <w:footnote w:id="44">
    <w:p w:rsidR="00420252" w:rsidRPr="007C0B34" w:rsidP="007C0B34">
      <w:pPr>
        <w:pStyle w:val="FootnoteText"/>
        <w:keepLines/>
        <w:spacing w:line="200" w:lineRule="exact"/>
        <w:ind w:left="397" w:hanging="397"/>
        <w:jc w:val="both"/>
        <w:rPr>
          <w:rFonts w:cs="FrankRuehl"/>
          <w:sz w:val="18"/>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sz w:val="18"/>
          <w:rtl/>
        </w:rPr>
        <w:tab/>
      </w:r>
      <w:r w:rsidRPr="007C0B34">
        <w:rPr>
          <w:rFonts w:cs="FrankRuehl" w:hint="cs"/>
          <w:sz w:val="18"/>
          <w:rtl/>
        </w:rPr>
        <w:t xml:space="preserve">ראו משרד הבריאות, </w:t>
      </w:r>
      <w:r w:rsidRPr="007C0B34">
        <w:rPr>
          <w:rFonts w:cs="FrankRuehl" w:hint="cs"/>
          <w:b/>
          <w:bCs/>
          <w:sz w:val="18"/>
          <w:rtl/>
        </w:rPr>
        <w:t>תחום מידע ומחשוב. מוסדות האשפוז והיחידות לאשפוז יום בישראל</w:t>
      </w:r>
      <w:r w:rsidRPr="007C0B34">
        <w:rPr>
          <w:rFonts w:cs="FrankRuehl" w:hint="cs"/>
          <w:sz w:val="18"/>
          <w:rtl/>
        </w:rPr>
        <w:t xml:space="preserve"> (2010), חלק ב, עמ' 30.</w:t>
      </w:r>
    </w:p>
  </w:footnote>
  <w:footnote w:id="45">
    <w:p w:rsidR="00420252" w:rsidRPr="007C0B34" w:rsidP="00F068F6">
      <w:pPr>
        <w:pStyle w:val="FootnoteText"/>
        <w:keepLines/>
        <w:spacing w:line="200" w:lineRule="exact"/>
        <w:ind w:left="397" w:hanging="397"/>
        <w:jc w:val="both"/>
        <w:rPr>
          <w:rFonts w:cs="FrankRuehl"/>
          <w:sz w:val="18"/>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sz w:val="18"/>
          <w:rtl/>
        </w:rPr>
        <w:tab/>
        <w:t xml:space="preserve">מבקר המדינה, </w:t>
      </w:r>
      <w:r w:rsidRPr="007C0B34">
        <w:rPr>
          <w:rFonts w:cs="FrankRuehl"/>
          <w:b/>
          <w:bCs/>
          <w:sz w:val="18"/>
          <w:rtl/>
        </w:rPr>
        <w:t xml:space="preserve">דוח שנתי </w:t>
      </w:r>
      <w:r w:rsidRPr="007C0B34">
        <w:rPr>
          <w:rFonts w:cs="FrankRuehl" w:hint="cs"/>
          <w:b/>
          <w:bCs/>
          <w:sz w:val="18"/>
          <w:rtl/>
        </w:rPr>
        <w:t>61</w:t>
      </w:r>
      <w:r w:rsidRPr="007C0B34">
        <w:rPr>
          <w:rFonts w:cs="FrankRuehl"/>
          <w:b/>
          <w:bCs/>
          <w:sz w:val="18"/>
          <w:rtl/>
        </w:rPr>
        <w:t>ב</w:t>
      </w:r>
      <w:r w:rsidRPr="007C0B34">
        <w:rPr>
          <w:rFonts w:cs="FrankRuehl"/>
          <w:sz w:val="18"/>
          <w:rtl/>
        </w:rPr>
        <w:t xml:space="preserve"> (20</w:t>
      </w:r>
      <w:r w:rsidRPr="007C0B34">
        <w:rPr>
          <w:rFonts w:cs="FrankRuehl" w:hint="cs"/>
          <w:sz w:val="18"/>
          <w:rtl/>
        </w:rPr>
        <w:t>11</w:t>
      </w:r>
      <w:r w:rsidRPr="007C0B34">
        <w:rPr>
          <w:rFonts w:cs="FrankRuehl"/>
          <w:sz w:val="18"/>
          <w:rtl/>
        </w:rPr>
        <w:t>), בפרק "</w:t>
      </w:r>
      <w:r w:rsidRPr="007C0B34">
        <w:rPr>
          <w:rFonts w:cs="FrankRuehl" w:hint="cs"/>
          <w:sz w:val="18"/>
          <w:rtl/>
        </w:rPr>
        <w:t>מצוקת האשפוז במחלקות הפנימיות בבתי חולים כלליים</w:t>
      </w:r>
      <w:r w:rsidRPr="007C0B34">
        <w:rPr>
          <w:rFonts w:cs="FrankRuehl"/>
          <w:sz w:val="18"/>
          <w:rtl/>
        </w:rPr>
        <w:t>"</w:t>
      </w:r>
      <w:r w:rsidRPr="007C0B34">
        <w:rPr>
          <w:rFonts w:cs="FrankRuehl" w:hint="cs"/>
          <w:sz w:val="18"/>
          <w:rtl/>
        </w:rPr>
        <w:t>,</w:t>
      </w:r>
      <w:r w:rsidRPr="007C0B34">
        <w:rPr>
          <w:rFonts w:cs="FrankRuehl"/>
          <w:sz w:val="18"/>
          <w:rtl/>
        </w:rPr>
        <w:t xml:space="preserve"> עמ' </w:t>
      </w:r>
      <w:r w:rsidRPr="007C0B34">
        <w:rPr>
          <w:rFonts w:cs="FrankRuehl" w:hint="cs"/>
          <w:sz w:val="18"/>
          <w:rtl/>
        </w:rPr>
        <w:t xml:space="preserve">169. </w:t>
      </w:r>
    </w:p>
  </w:footnote>
  <w:footnote w:id="46">
    <w:p w:rsidR="00420252" w:rsidRPr="007C0B34" w:rsidP="007C0B34">
      <w:pPr>
        <w:pStyle w:val="FootnoteText"/>
        <w:keepLines/>
        <w:spacing w:line="200" w:lineRule="exact"/>
        <w:ind w:left="397" w:hanging="397"/>
        <w:jc w:val="both"/>
        <w:rPr>
          <w:rFonts w:cs="FrankRuehl"/>
          <w:sz w:val="18"/>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hint="cs"/>
          <w:sz w:val="18"/>
          <w:rtl/>
        </w:rPr>
        <w:tab/>
      </w:r>
      <w:r w:rsidRPr="007C0B34">
        <w:rPr>
          <w:rFonts w:cs="FrankRuehl"/>
          <w:sz w:val="18"/>
          <w:rtl/>
        </w:rPr>
        <w:t xml:space="preserve">ראו </w:t>
      </w:r>
      <w:r w:rsidRPr="007C0B34">
        <w:rPr>
          <w:rFonts w:cs="FrankRuehl" w:hint="cs"/>
          <w:sz w:val="18"/>
          <w:rtl/>
        </w:rPr>
        <w:t>שם.</w:t>
      </w:r>
    </w:p>
  </w:footnote>
  <w:footnote w:id="47">
    <w:p w:rsidR="00420252" w:rsidRPr="007C0B34" w:rsidP="007C0B34">
      <w:pPr>
        <w:pStyle w:val="FootnoteText"/>
        <w:keepLines/>
        <w:spacing w:line="200" w:lineRule="exact"/>
        <w:ind w:left="397" w:hanging="397"/>
        <w:jc w:val="both"/>
        <w:rPr>
          <w:rFonts w:cs="FrankRuehl"/>
          <w:sz w:val="18"/>
          <w:rtl/>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hint="cs"/>
          <w:sz w:val="18"/>
          <w:rtl/>
        </w:rPr>
        <w:tab/>
        <w:t>בתקן של בתי החולים הכלליים שנקבע בשנת 1976 נכללת משרת רופא אחד על כל חמש מיטות, וזאת נוסף על המשרה של מנהל מחלקה ל-30 המיטות הראשונות. לטיפול בכל שמונה מיטות נוספות יועסק רופא נוסף. לגבי תקן המחלקות הפנימיות: בית חולים ציבורי כללי יעסיק שלושה רופאים בכל מחלקה פנימית שיש בה מ-30 מיטות תקניות ומעלה, ושיעור התפוסה הממוצע שבה בשנת 1996 עלה על 80%. התקן עודכן במשך השנים בהסכמים עם הר"י.</w:t>
      </w:r>
    </w:p>
  </w:footnote>
  <w:footnote w:id="48">
    <w:p w:rsidR="00420252" w:rsidRPr="007C0B34" w:rsidP="007C0B34">
      <w:pPr>
        <w:pStyle w:val="FootnoteText"/>
        <w:keepLines/>
        <w:spacing w:line="200" w:lineRule="exact"/>
        <w:ind w:left="397" w:hanging="397"/>
        <w:jc w:val="both"/>
        <w:rPr>
          <w:rFonts w:cs="FrankRuehl"/>
          <w:sz w:val="18"/>
          <w:rtl/>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sz w:val="18"/>
          <w:rtl/>
        </w:rPr>
        <w:tab/>
      </w:r>
      <w:r w:rsidRPr="007C0B34">
        <w:rPr>
          <w:rFonts w:cs="FrankRuehl" w:hint="cs"/>
          <w:sz w:val="18"/>
          <w:rtl/>
        </w:rPr>
        <w:t>אקרדיטציה - מבדקי הסמכה שמקיים</w:t>
      </w:r>
      <w:r w:rsidRPr="007C0B34">
        <w:rPr>
          <w:rFonts w:cs="FrankRuehl"/>
          <w:sz w:val="18"/>
          <w:rtl/>
        </w:rPr>
        <w:t xml:space="preserve"> הארגון האמריקאי </w:t>
      </w:r>
      <w:r w:rsidRPr="007C0B34">
        <w:rPr>
          <w:rFonts w:cs="FrankRuehl"/>
          <w:sz w:val="18"/>
        </w:rPr>
        <w:t>Joint Commission International</w:t>
      </w:r>
      <w:r w:rsidR="00BA37B8">
        <w:rPr>
          <w:rFonts w:cs="FrankRuehl"/>
          <w:sz w:val="18"/>
        </w:rPr>
        <w:t xml:space="preserve"> </w:t>
      </w:r>
      <w:r w:rsidRPr="007C0B34">
        <w:rPr>
          <w:rFonts w:cs="FrankRuehl"/>
          <w:sz w:val="18"/>
        </w:rPr>
        <w:t>-</w:t>
      </w:r>
      <w:r w:rsidR="00BA37B8">
        <w:rPr>
          <w:rFonts w:cs="FrankRuehl"/>
          <w:sz w:val="18"/>
        </w:rPr>
        <w:t xml:space="preserve"> </w:t>
      </w:r>
      <w:r w:rsidRPr="007C0B34">
        <w:rPr>
          <w:rFonts w:cs="FrankRuehl"/>
          <w:sz w:val="18"/>
        </w:rPr>
        <w:t>JCI</w:t>
      </w:r>
      <w:r w:rsidRPr="007C0B34">
        <w:rPr>
          <w:rFonts w:cs="FrankRuehl" w:hint="cs"/>
          <w:sz w:val="18"/>
          <w:rtl/>
        </w:rPr>
        <w:t xml:space="preserve">. </w:t>
      </w:r>
      <w:r w:rsidRPr="007C0B34">
        <w:rPr>
          <w:rFonts w:cs="FrankRuehl"/>
          <w:sz w:val="18"/>
          <w:rtl/>
        </w:rPr>
        <w:t xml:space="preserve">תהליך </w:t>
      </w:r>
      <w:r w:rsidRPr="007C0B34">
        <w:rPr>
          <w:rFonts w:cs="FrankRuehl" w:hint="cs"/>
          <w:sz w:val="18"/>
          <w:rtl/>
        </w:rPr>
        <w:t>ההסמכה וק</w:t>
      </w:r>
      <w:r w:rsidRPr="007C0B34">
        <w:rPr>
          <w:rFonts w:cs="FrankRuehl"/>
          <w:sz w:val="18"/>
          <w:rtl/>
        </w:rPr>
        <w:t xml:space="preserve">בלת תו </w:t>
      </w:r>
      <w:r w:rsidRPr="007C0B34">
        <w:rPr>
          <w:rFonts w:cs="FrankRuehl" w:hint="cs"/>
          <w:sz w:val="18"/>
          <w:rtl/>
        </w:rPr>
        <w:t>ה</w:t>
      </w:r>
      <w:r w:rsidRPr="007C0B34">
        <w:rPr>
          <w:rFonts w:cs="FrankRuehl"/>
          <w:sz w:val="18"/>
          <w:rtl/>
        </w:rPr>
        <w:t>איכות ו</w:t>
      </w:r>
      <w:r w:rsidRPr="007C0B34">
        <w:rPr>
          <w:rFonts w:cs="FrankRuehl" w:hint="cs"/>
          <w:sz w:val="18"/>
          <w:rtl/>
        </w:rPr>
        <w:t>ה</w:t>
      </w:r>
      <w:r w:rsidRPr="007C0B34">
        <w:rPr>
          <w:rFonts w:cs="FrankRuehl"/>
          <w:sz w:val="18"/>
          <w:rtl/>
        </w:rPr>
        <w:t>בטיחות הבי</w:t>
      </w:r>
      <w:r w:rsidRPr="007C0B34">
        <w:rPr>
          <w:rFonts w:cs="FrankRuehl" w:hint="cs"/>
          <w:sz w:val="18"/>
          <w:rtl/>
        </w:rPr>
        <w:t>ן-</w:t>
      </w:r>
      <w:r w:rsidRPr="007C0B34">
        <w:rPr>
          <w:rFonts w:cs="FrankRuehl"/>
          <w:sz w:val="18"/>
          <w:rtl/>
        </w:rPr>
        <w:t>לאומי מטעם</w:t>
      </w:r>
      <w:r w:rsidRPr="007C0B34">
        <w:rPr>
          <w:rFonts w:cs="FrankRuehl" w:hint="cs"/>
          <w:sz w:val="18"/>
          <w:rtl/>
        </w:rPr>
        <w:t xml:space="preserve"> ה-</w:t>
      </w:r>
      <w:r w:rsidRPr="007C0B34">
        <w:rPr>
          <w:rFonts w:cs="FrankRuehl"/>
          <w:sz w:val="18"/>
        </w:rPr>
        <w:t>JCI</w:t>
      </w:r>
      <w:r w:rsidRPr="007C0B34">
        <w:rPr>
          <w:rFonts w:cs="FrankRuehl"/>
          <w:sz w:val="18"/>
          <w:rtl/>
        </w:rPr>
        <w:t xml:space="preserve"> מחייב את בתי החולים לעבוד </w:t>
      </w:r>
      <w:r w:rsidRPr="007C0B34">
        <w:rPr>
          <w:rFonts w:cs="FrankRuehl" w:hint="cs"/>
          <w:sz w:val="18"/>
          <w:rtl/>
        </w:rPr>
        <w:t>באופן</w:t>
      </w:r>
      <w:r w:rsidRPr="007C0B34">
        <w:rPr>
          <w:rFonts w:cs="FrankRuehl"/>
          <w:sz w:val="18"/>
          <w:rtl/>
        </w:rPr>
        <w:t xml:space="preserve"> בטיחותי ומסודר תוך הקפדה על סטנדרטים בי</w:t>
      </w:r>
      <w:r w:rsidRPr="007C0B34">
        <w:rPr>
          <w:rFonts w:cs="FrankRuehl" w:hint="cs"/>
          <w:sz w:val="18"/>
          <w:rtl/>
        </w:rPr>
        <w:t>ן-</w:t>
      </w:r>
      <w:r w:rsidRPr="007C0B34">
        <w:rPr>
          <w:rFonts w:cs="FrankRuehl"/>
          <w:sz w:val="18"/>
          <w:rtl/>
        </w:rPr>
        <w:t xml:space="preserve">לאומיים ומקומיים </w:t>
      </w:r>
      <w:r w:rsidRPr="007C0B34">
        <w:rPr>
          <w:rFonts w:cs="FrankRuehl" w:hint="cs"/>
          <w:sz w:val="18"/>
          <w:rtl/>
        </w:rPr>
        <w:t>כדי</w:t>
      </w:r>
      <w:r w:rsidRPr="007C0B34">
        <w:rPr>
          <w:rFonts w:cs="FrankRuehl"/>
          <w:sz w:val="18"/>
          <w:rtl/>
        </w:rPr>
        <w:t xml:space="preserve"> לשפר את איכות</w:t>
      </w:r>
      <w:r w:rsidRPr="007C0B34">
        <w:rPr>
          <w:rFonts w:cs="FrankRuehl" w:hint="cs"/>
          <w:sz w:val="18"/>
          <w:rtl/>
        </w:rPr>
        <w:t>ו</w:t>
      </w:r>
      <w:r w:rsidRPr="007C0B34">
        <w:rPr>
          <w:rFonts w:cs="FrankRuehl"/>
          <w:sz w:val="18"/>
          <w:rtl/>
        </w:rPr>
        <w:t xml:space="preserve"> ובטיחות</w:t>
      </w:r>
      <w:r w:rsidRPr="007C0B34">
        <w:rPr>
          <w:rFonts w:cs="FrankRuehl" w:hint="cs"/>
          <w:sz w:val="18"/>
          <w:rtl/>
        </w:rPr>
        <w:t>ו של</w:t>
      </w:r>
      <w:r w:rsidRPr="007C0B34">
        <w:rPr>
          <w:rFonts w:cs="FrankRuehl"/>
          <w:sz w:val="18"/>
          <w:rtl/>
        </w:rPr>
        <w:t xml:space="preserve"> הטיפול.</w:t>
      </w:r>
      <w:r w:rsidRPr="007C0B34">
        <w:rPr>
          <w:rFonts w:cs="FrankRuehl" w:hint="cs"/>
          <w:sz w:val="18"/>
          <w:rtl/>
        </w:rPr>
        <w:t xml:space="preserve"> משרד הבריאות מתנה את חידוש רישיונו של בית חולים בקבלת תו האיכות והבטיחות.</w:t>
      </w:r>
    </w:p>
  </w:footnote>
  <w:footnote w:id="49">
    <w:p w:rsidR="00BA37B8" w:rsidRPr="007C0B34" w:rsidP="00CC512D">
      <w:pPr>
        <w:pStyle w:val="FootnoteText"/>
        <w:keepLines/>
        <w:spacing w:line="200" w:lineRule="exact"/>
        <w:ind w:left="397" w:hanging="397"/>
        <w:jc w:val="both"/>
        <w:rPr>
          <w:rFonts w:cs="FrankRuehl"/>
          <w:sz w:val="18"/>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sz w:val="18"/>
          <w:rtl/>
        </w:rPr>
        <w:tab/>
      </w:r>
      <w:r w:rsidRPr="007C0B34">
        <w:rPr>
          <w:rFonts w:cs="FrankRuehl" w:hint="cs"/>
          <w:sz w:val="18"/>
          <w:rtl/>
        </w:rPr>
        <w:t xml:space="preserve">נתונים השוואתיים על מערכות הבריאות ב-34 המדינות החברות בארגון המדינות לשיתוף פעולה </w:t>
      </w:r>
      <w:r w:rsidRPr="00BA37B8">
        <w:rPr>
          <w:rFonts w:cs="FrankRuehl" w:hint="cs"/>
          <w:spacing w:val="-2"/>
          <w:sz w:val="18"/>
          <w:rtl/>
        </w:rPr>
        <w:t>ופיתוח כלכלי - ארגון ה-</w:t>
      </w:r>
      <w:r w:rsidRPr="00BA37B8">
        <w:rPr>
          <w:rFonts w:cs="FrankRuehl"/>
          <w:spacing w:val="-2"/>
          <w:sz w:val="18"/>
        </w:rPr>
        <w:t>OECD</w:t>
      </w:r>
      <w:r w:rsidRPr="00BA37B8">
        <w:rPr>
          <w:rFonts w:cs="FrankRuehl" w:hint="cs"/>
          <w:spacing w:val="-2"/>
          <w:sz w:val="18"/>
          <w:rtl/>
        </w:rPr>
        <w:t xml:space="preserve"> </w:t>
      </w:r>
      <w:r w:rsidRPr="00BA37B8">
        <w:rPr>
          <w:rFonts w:cs="FrankRuehl"/>
          <w:spacing w:val="-2"/>
          <w:sz w:val="18"/>
        </w:rPr>
        <w:t>(Organization for Economic Co-operation and Development)</w:t>
      </w:r>
      <w:r w:rsidRPr="00BA37B8">
        <w:rPr>
          <w:rFonts w:cs="FrankRuehl" w:hint="cs"/>
          <w:spacing w:val="-2"/>
          <w:sz w:val="18"/>
          <w:rtl/>
        </w:rPr>
        <w:t xml:space="preserve">, </w:t>
      </w:r>
      <w:r w:rsidRPr="007C0B34">
        <w:rPr>
          <w:rFonts w:cs="FrankRuehl" w:hint="cs"/>
          <w:sz w:val="18"/>
          <w:rtl/>
        </w:rPr>
        <w:t xml:space="preserve">2012. משרד הבריאות, מינהל תכנון אסטרטגי וכלכלי; ראו גם: ועדת בן נון (2007), הוועדה לכוח אדם (2010), מבקר המדינה, </w:t>
      </w:r>
      <w:r w:rsidRPr="007C0B34">
        <w:rPr>
          <w:rFonts w:cs="FrankRuehl" w:hint="cs"/>
          <w:b/>
          <w:bCs/>
          <w:sz w:val="18"/>
          <w:rtl/>
        </w:rPr>
        <w:t>דוח שנתי 59ב</w:t>
      </w:r>
      <w:r w:rsidRPr="007C0B34">
        <w:rPr>
          <w:rFonts w:cs="FrankRuehl" w:hint="cs"/>
          <w:sz w:val="18"/>
          <w:rtl/>
        </w:rPr>
        <w:t xml:space="preserve"> (2009), "כוח אדם רפואי וסיעודי תמונת מצב", עמ' 355, תת-פרק "אחיות", עמ' 366.</w:t>
      </w:r>
      <w:r w:rsidRPr="007C0B34">
        <w:rPr>
          <w:rFonts w:cs="FrankRuehl"/>
          <w:sz w:val="18"/>
        </w:rPr>
        <w:t xml:space="preserve"> </w:t>
      </w:r>
    </w:p>
  </w:footnote>
  <w:footnote w:id="50">
    <w:p w:rsidR="00420252" w:rsidRPr="007C0B34" w:rsidP="00BA37B8">
      <w:pPr>
        <w:pStyle w:val="FootnoteText"/>
        <w:keepLines/>
        <w:spacing w:line="200" w:lineRule="exact"/>
        <w:ind w:left="397" w:hanging="397"/>
        <w:jc w:val="both"/>
        <w:rPr>
          <w:rFonts w:cs="FrankRuehl"/>
          <w:sz w:val="18"/>
          <w:rtl/>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sz w:val="18"/>
          <w:rtl/>
        </w:rPr>
        <w:tab/>
        <w:t xml:space="preserve">ב-47 </w:t>
      </w:r>
      <w:r w:rsidRPr="007C0B34">
        <w:rPr>
          <w:rFonts w:cs="FrankRuehl" w:hint="cs"/>
          <w:sz w:val="18"/>
          <w:rtl/>
        </w:rPr>
        <w:t>מ-</w:t>
      </w:r>
      <w:r w:rsidRPr="007C0B34">
        <w:rPr>
          <w:rFonts w:cs="FrankRuehl"/>
          <w:sz w:val="18"/>
          <w:rtl/>
        </w:rPr>
        <w:t>88 מחלקות פנימיות שב-18 בתי חולים כלליים</w:t>
      </w:r>
      <w:r w:rsidRPr="007C0B34">
        <w:rPr>
          <w:rFonts w:cs="FrankRuehl" w:hint="cs"/>
          <w:sz w:val="18"/>
          <w:rtl/>
        </w:rPr>
        <w:t>.</w:t>
      </w:r>
    </w:p>
  </w:footnote>
  <w:footnote w:id="51">
    <w:p w:rsidR="00420252" w:rsidRPr="007C0B34" w:rsidP="00F068F6">
      <w:pPr>
        <w:pStyle w:val="FootnoteText"/>
        <w:keepLines/>
        <w:spacing w:line="200" w:lineRule="exact"/>
        <w:ind w:left="397" w:hanging="397"/>
        <w:jc w:val="both"/>
        <w:rPr>
          <w:rFonts w:cs="FrankRuehl"/>
          <w:sz w:val="18"/>
          <w:rtl/>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hint="cs"/>
          <w:sz w:val="18"/>
          <w:rtl/>
        </w:rPr>
        <w:tab/>
      </w:r>
      <w:r w:rsidRPr="007C0B34">
        <w:rPr>
          <w:rFonts w:cs="FrankRuehl"/>
          <w:sz w:val="18"/>
          <w:rtl/>
        </w:rPr>
        <w:t xml:space="preserve">ראו מבקר המדינה, </w:t>
      </w:r>
      <w:r w:rsidRPr="007C0B34">
        <w:rPr>
          <w:rFonts w:cs="FrankRuehl"/>
          <w:b/>
          <w:bCs/>
          <w:sz w:val="18"/>
          <w:rtl/>
        </w:rPr>
        <w:t xml:space="preserve">דוח שנתי </w:t>
      </w:r>
      <w:r w:rsidRPr="007C0B34">
        <w:rPr>
          <w:rFonts w:cs="FrankRuehl" w:hint="cs"/>
          <w:b/>
          <w:bCs/>
          <w:sz w:val="18"/>
          <w:rtl/>
        </w:rPr>
        <w:t>61</w:t>
      </w:r>
      <w:r w:rsidRPr="007C0B34">
        <w:rPr>
          <w:rFonts w:cs="FrankRuehl"/>
          <w:b/>
          <w:bCs/>
          <w:sz w:val="18"/>
          <w:rtl/>
        </w:rPr>
        <w:t>ב</w:t>
      </w:r>
      <w:r w:rsidRPr="007C0B34">
        <w:rPr>
          <w:rFonts w:cs="FrankRuehl"/>
          <w:sz w:val="18"/>
          <w:rtl/>
        </w:rPr>
        <w:t xml:space="preserve"> (20</w:t>
      </w:r>
      <w:r w:rsidRPr="007C0B34">
        <w:rPr>
          <w:rFonts w:cs="FrankRuehl" w:hint="cs"/>
          <w:sz w:val="18"/>
          <w:rtl/>
        </w:rPr>
        <w:t>11</w:t>
      </w:r>
      <w:r w:rsidRPr="007C0B34">
        <w:rPr>
          <w:rFonts w:cs="FrankRuehl"/>
          <w:sz w:val="18"/>
          <w:rtl/>
        </w:rPr>
        <w:t>), בפרק "</w:t>
      </w:r>
      <w:r w:rsidRPr="007C0B34">
        <w:rPr>
          <w:rFonts w:cs="FrankRuehl" w:hint="cs"/>
          <w:sz w:val="18"/>
          <w:rtl/>
        </w:rPr>
        <w:t>מצוקת האשפוז במחלקות הפנימיות בבתי חולים כלליים</w:t>
      </w:r>
      <w:r w:rsidRPr="007C0B34">
        <w:rPr>
          <w:rFonts w:cs="FrankRuehl"/>
          <w:sz w:val="18"/>
          <w:rtl/>
        </w:rPr>
        <w:t xml:space="preserve">" עמ' </w:t>
      </w:r>
      <w:r w:rsidRPr="007C0B34">
        <w:rPr>
          <w:rFonts w:cs="FrankRuehl" w:hint="cs"/>
          <w:sz w:val="18"/>
          <w:rtl/>
        </w:rPr>
        <w:t>169</w:t>
      </w:r>
      <w:r w:rsidRPr="007C0B34">
        <w:rPr>
          <w:rFonts w:cs="FrankRuehl"/>
          <w:sz w:val="18"/>
          <w:rtl/>
        </w:rPr>
        <w:t>.</w:t>
      </w:r>
      <w:r w:rsidRPr="007C0B34">
        <w:rPr>
          <w:rFonts w:cs="FrankRuehl" w:hint="cs"/>
          <w:sz w:val="18"/>
          <w:rtl/>
        </w:rPr>
        <w:t xml:space="preserve"> </w:t>
      </w:r>
    </w:p>
  </w:footnote>
  <w:footnote w:id="52">
    <w:p w:rsidR="00420252" w:rsidRPr="007C0B34" w:rsidP="00BA37B8">
      <w:pPr>
        <w:pStyle w:val="FootnoteText"/>
        <w:keepLines/>
        <w:spacing w:line="200" w:lineRule="exact"/>
        <w:ind w:left="397" w:hanging="397"/>
        <w:jc w:val="both"/>
        <w:rPr>
          <w:rFonts w:cs="FrankRuehl"/>
          <w:sz w:val="18"/>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sz w:val="18"/>
          <w:rtl/>
        </w:rPr>
        <w:tab/>
      </w:r>
      <w:r w:rsidRPr="007C0B34">
        <w:rPr>
          <w:rFonts w:cs="FrankRuehl" w:hint="cs"/>
          <w:sz w:val="18"/>
          <w:rtl/>
        </w:rPr>
        <w:t xml:space="preserve">שב"ן </w:t>
      </w:r>
      <w:r w:rsidR="00BA37B8">
        <w:rPr>
          <w:rFonts w:cs="FrankRuehl" w:hint="cs"/>
          <w:sz w:val="18"/>
          <w:rtl/>
        </w:rPr>
        <w:t>-</w:t>
      </w:r>
      <w:r w:rsidRPr="007C0B34">
        <w:rPr>
          <w:rFonts w:cs="FrankRuehl" w:hint="cs"/>
          <w:sz w:val="18"/>
          <w:rtl/>
        </w:rPr>
        <w:t xml:space="preserve"> שירותי בריאות נוספים (לרוב שירותים שאינם כלולים בסל הבריאות).</w:t>
      </w:r>
    </w:p>
  </w:footnote>
  <w:footnote w:id="53">
    <w:p w:rsidR="00420252" w:rsidRPr="007C0B34" w:rsidP="007C0B34">
      <w:pPr>
        <w:pStyle w:val="FootnoteText"/>
        <w:keepLines/>
        <w:spacing w:line="200" w:lineRule="exact"/>
        <w:ind w:left="397" w:hanging="397"/>
        <w:jc w:val="both"/>
        <w:rPr>
          <w:rFonts w:cs="FrankRuehl"/>
          <w:sz w:val="18"/>
          <w:rtl/>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hint="cs"/>
          <w:sz w:val="18"/>
          <w:rtl/>
        </w:rPr>
        <w:tab/>
        <w:t>סקר שנערך בשיתוף פעולה בין מינהל הסיעוד ובין האגף לרפואה כללית במשרד הבריאות, ופורסם</w:t>
      </w:r>
      <w:r w:rsidRPr="007C0B34">
        <w:rPr>
          <w:rFonts w:cs="FrankRuehl"/>
          <w:sz w:val="18"/>
          <w:rtl/>
        </w:rPr>
        <w:t xml:space="preserve"> בדוח </w:t>
      </w:r>
      <w:r w:rsidRPr="007C0B34">
        <w:rPr>
          <w:rFonts w:cs="FrankRuehl" w:hint="cs"/>
          <w:sz w:val="18"/>
          <w:rtl/>
        </w:rPr>
        <w:t>מינהל</w:t>
      </w:r>
      <w:r w:rsidRPr="007C0B34">
        <w:rPr>
          <w:rFonts w:cs="FrankRuehl"/>
          <w:sz w:val="18"/>
          <w:rtl/>
        </w:rPr>
        <w:t xml:space="preserve"> הסיעוד לשנת 2012</w:t>
      </w:r>
      <w:r w:rsidRPr="007C0B34">
        <w:rPr>
          <w:rFonts w:cs="FrankRuehl" w:hint="cs"/>
          <w:sz w:val="18"/>
          <w:rtl/>
        </w:rPr>
        <w:t xml:space="preserve"> המציג את יעדי המשרד לשנת 2013. הסקר נערך בחודשים ספטמבר-אוקטובר 2010. במועד סיום הביקורת עדיין לא בוצע סקר נוסף בעניין זה.</w:t>
      </w:r>
    </w:p>
  </w:footnote>
  <w:footnote w:id="54">
    <w:p w:rsidR="00420252" w:rsidRPr="007C0B34" w:rsidP="007C0B34">
      <w:pPr>
        <w:pStyle w:val="FootnoteText"/>
        <w:keepLines/>
        <w:spacing w:line="200" w:lineRule="exact"/>
        <w:ind w:left="397" w:hanging="397"/>
        <w:jc w:val="both"/>
        <w:rPr>
          <w:rFonts w:cs="FrankRuehl"/>
          <w:sz w:val="18"/>
          <w:rtl/>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sz w:val="18"/>
          <w:rtl/>
        </w:rPr>
        <w:tab/>
      </w:r>
      <w:r w:rsidRPr="007C0B34">
        <w:rPr>
          <w:rFonts w:cs="FrankRuehl" w:hint="cs"/>
          <w:sz w:val="18"/>
          <w:rtl/>
        </w:rPr>
        <w:t xml:space="preserve">מסמך של הכללית, חטיבת בתי החולים, </w:t>
      </w:r>
      <w:r w:rsidRPr="007C0B34">
        <w:rPr>
          <w:rFonts w:cs="FrankRuehl" w:hint="cs"/>
          <w:b/>
          <w:bCs/>
          <w:sz w:val="18"/>
          <w:rtl/>
        </w:rPr>
        <w:t>ערכה</w:t>
      </w:r>
      <w:r w:rsidRPr="007C0B34">
        <w:rPr>
          <w:rFonts w:cs="FrankRuehl"/>
          <w:b/>
          <w:bCs/>
          <w:sz w:val="18"/>
          <w:rtl/>
        </w:rPr>
        <w:t xml:space="preserve"> </w:t>
      </w:r>
      <w:r w:rsidRPr="007C0B34">
        <w:rPr>
          <w:rFonts w:cs="FrankRuehl" w:hint="cs"/>
          <w:b/>
          <w:bCs/>
          <w:sz w:val="18"/>
          <w:rtl/>
        </w:rPr>
        <w:t>למנהלות</w:t>
      </w:r>
      <w:r w:rsidRPr="007C0B34">
        <w:rPr>
          <w:rFonts w:cs="FrankRuehl"/>
          <w:b/>
          <w:bCs/>
          <w:sz w:val="18"/>
          <w:rtl/>
        </w:rPr>
        <w:t xml:space="preserve">, </w:t>
      </w:r>
      <w:r w:rsidRPr="007C0B34">
        <w:rPr>
          <w:rFonts w:cs="FrankRuehl" w:hint="cs"/>
          <w:b/>
          <w:bCs/>
          <w:sz w:val="18"/>
          <w:rtl/>
        </w:rPr>
        <w:t>אחות</w:t>
      </w:r>
      <w:r w:rsidRPr="007C0B34">
        <w:rPr>
          <w:rFonts w:cs="FrankRuehl"/>
          <w:b/>
          <w:bCs/>
          <w:sz w:val="18"/>
          <w:rtl/>
        </w:rPr>
        <w:t xml:space="preserve"> </w:t>
      </w:r>
      <w:r w:rsidRPr="007C0B34">
        <w:rPr>
          <w:rFonts w:cs="FrankRuehl" w:hint="cs"/>
          <w:b/>
          <w:bCs/>
          <w:sz w:val="18"/>
          <w:rtl/>
        </w:rPr>
        <w:t>מרכזת</w:t>
      </w:r>
      <w:r w:rsidRPr="007C0B34">
        <w:rPr>
          <w:rFonts w:cs="FrankRuehl"/>
          <w:b/>
          <w:bCs/>
          <w:sz w:val="18"/>
          <w:rtl/>
        </w:rPr>
        <w:t xml:space="preserve"> </w:t>
      </w:r>
      <w:r w:rsidRPr="007C0B34">
        <w:rPr>
          <w:rFonts w:cs="FrankRuehl" w:hint="cs"/>
          <w:b/>
          <w:bCs/>
          <w:sz w:val="18"/>
          <w:rtl/>
        </w:rPr>
        <w:t>טיפול</w:t>
      </w:r>
      <w:r w:rsidRPr="007C0B34">
        <w:rPr>
          <w:rFonts w:cs="FrankRuehl" w:hint="cs"/>
          <w:sz w:val="18"/>
          <w:rtl/>
        </w:rPr>
        <w:t xml:space="preserve"> (2013). </w:t>
      </w:r>
    </w:p>
  </w:footnote>
  <w:footnote w:id="55">
    <w:p w:rsidR="00420252" w:rsidRPr="007C0B34" w:rsidP="007C0B34">
      <w:pPr>
        <w:pStyle w:val="FootnoteText"/>
        <w:keepLines/>
        <w:spacing w:line="200" w:lineRule="exact"/>
        <w:ind w:left="397" w:hanging="397"/>
        <w:jc w:val="both"/>
        <w:rPr>
          <w:rFonts w:cs="FrankRuehl"/>
          <w:sz w:val="18"/>
          <w:rtl/>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sz w:val="18"/>
          <w:rtl/>
        </w:rPr>
        <w:tab/>
      </w:r>
      <w:r w:rsidRPr="007C0B34">
        <w:rPr>
          <w:rFonts w:cs="FrankRuehl" w:hint="cs"/>
          <w:sz w:val="18"/>
          <w:rtl/>
        </w:rPr>
        <w:t>בשל מצוקת האשפוז ומחסור במיטות לעתים מאשפזים חולים במחלקות "לוויין". למשל, חולה שלפי אופי מחלתו צריך להיות מאושפז במחלקה פנימית מתאשפז במחלקה אחרת שבה התפוסה נמוכה יותר (כגון מחלקת עור או אף אוזן גרון).</w:t>
      </w:r>
    </w:p>
  </w:footnote>
  <w:footnote w:id="56">
    <w:p w:rsidR="00420252" w:rsidRPr="007C0B34" w:rsidP="007C0B34">
      <w:pPr>
        <w:pStyle w:val="FootnoteText"/>
        <w:keepLines/>
        <w:spacing w:line="200" w:lineRule="exact"/>
        <w:ind w:left="397" w:hanging="397"/>
        <w:jc w:val="both"/>
        <w:rPr>
          <w:rFonts w:cs="FrankRuehl"/>
          <w:sz w:val="18"/>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hint="cs"/>
          <w:sz w:val="18"/>
          <w:rtl/>
        </w:rPr>
        <w:tab/>
        <w:t>חוזר מינהל רפואה מס' 50/2011, מ-28.12.11.</w:t>
      </w:r>
    </w:p>
  </w:footnote>
  <w:footnote w:id="57">
    <w:p w:rsidR="00420252" w:rsidRPr="007C0B34" w:rsidP="007C0B34">
      <w:pPr>
        <w:pStyle w:val="FootnoteText"/>
        <w:keepLines/>
        <w:spacing w:line="200" w:lineRule="exact"/>
        <w:ind w:left="397" w:hanging="397"/>
        <w:jc w:val="both"/>
        <w:rPr>
          <w:rFonts w:cs="FrankRuehl"/>
          <w:sz w:val="18"/>
          <w:rtl/>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hint="cs"/>
          <w:sz w:val="18"/>
          <w:rtl/>
        </w:rPr>
        <w:tab/>
        <w:t>התקבלו תשובות של 18 בתי חולים.</w:t>
      </w:r>
    </w:p>
  </w:footnote>
  <w:footnote w:id="58">
    <w:p w:rsidR="00420252" w:rsidRPr="007C0B34" w:rsidP="007C0B34">
      <w:pPr>
        <w:pStyle w:val="FootnoteText"/>
        <w:keepLines/>
        <w:spacing w:line="200" w:lineRule="exact"/>
        <w:ind w:left="397" w:hanging="397"/>
        <w:jc w:val="both"/>
        <w:rPr>
          <w:rFonts w:cs="FrankRuehl"/>
          <w:sz w:val="18"/>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hint="cs"/>
          <w:sz w:val="18"/>
          <w:rtl/>
        </w:rPr>
        <w:tab/>
        <w:t>בית חולים נוסף מסר למשרד מבקר המדינה, כי הנושא נמצא אצלו בשלבי הטמעה.</w:t>
      </w:r>
    </w:p>
  </w:footnote>
  <w:footnote w:id="59">
    <w:p w:rsidR="00420252" w:rsidRPr="007C0B34" w:rsidP="007C0B34">
      <w:pPr>
        <w:pStyle w:val="FootnoteText"/>
        <w:keepLines/>
        <w:spacing w:line="200" w:lineRule="exact"/>
        <w:ind w:left="397" w:hanging="397"/>
        <w:jc w:val="both"/>
        <w:rPr>
          <w:rFonts w:cs="FrankRuehl"/>
          <w:sz w:val="18"/>
          <w:rtl/>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hint="cs"/>
          <w:sz w:val="18"/>
          <w:rtl/>
        </w:rPr>
        <w:tab/>
        <w:t>אחד מבתי החולים מסר לדוגמה, כי זמני המתנה ממוצעים של חולים מאושפזים לבדיקות מסוימות הוא: לאנדוסקופיה</w:t>
      </w:r>
      <w:r w:rsidRPr="007C0B34">
        <w:rPr>
          <w:rFonts w:cs="FrankRuehl"/>
          <w:sz w:val="18"/>
          <w:rtl/>
        </w:rPr>
        <w:t xml:space="preserve"> </w:t>
      </w:r>
      <w:r w:rsidRPr="007C0B34">
        <w:rPr>
          <w:rFonts w:cs="FrankRuehl" w:hint="cs"/>
          <w:sz w:val="18"/>
          <w:rtl/>
        </w:rPr>
        <w:t xml:space="preserve">וקולונוסקופיה </w:t>
      </w:r>
      <w:r w:rsidRPr="007C0B34">
        <w:rPr>
          <w:rFonts w:cs="FrankRuehl"/>
          <w:sz w:val="18"/>
          <w:rtl/>
        </w:rPr>
        <w:t xml:space="preserve">4.8 ימים, </w:t>
      </w:r>
      <w:r w:rsidRPr="007C0B34">
        <w:rPr>
          <w:rFonts w:cs="FrankRuehl" w:hint="cs"/>
          <w:sz w:val="18"/>
          <w:rtl/>
        </w:rPr>
        <w:t>לאקו</w:t>
      </w:r>
      <w:r w:rsidRPr="007C0B34">
        <w:rPr>
          <w:rFonts w:cs="FrankRuehl"/>
          <w:sz w:val="18"/>
          <w:rtl/>
        </w:rPr>
        <w:t xml:space="preserve"> </w:t>
      </w:r>
      <w:r w:rsidRPr="007C0B34">
        <w:rPr>
          <w:rFonts w:cs="FrankRuehl" w:hint="cs"/>
          <w:sz w:val="18"/>
          <w:rtl/>
        </w:rPr>
        <w:t xml:space="preserve">לב </w:t>
      </w:r>
      <w:r w:rsidRPr="007C0B34">
        <w:rPr>
          <w:rFonts w:cs="FrankRuehl"/>
          <w:sz w:val="18"/>
          <w:rtl/>
        </w:rPr>
        <w:t>2.5 ימים.</w:t>
      </w:r>
    </w:p>
  </w:footnote>
  <w:footnote w:id="60">
    <w:p w:rsidR="00420252" w:rsidRPr="007C0B34" w:rsidP="0073477E">
      <w:pPr>
        <w:pStyle w:val="FootnoteText"/>
        <w:keepLines/>
        <w:spacing w:line="200" w:lineRule="exact"/>
        <w:ind w:left="397" w:hanging="397"/>
        <w:jc w:val="both"/>
        <w:rPr>
          <w:rFonts w:cs="FrankRuehl"/>
          <w:sz w:val="18"/>
          <w:rtl/>
        </w:rPr>
      </w:pPr>
      <w:r w:rsidRPr="0073477E">
        <w:rPr>
          <w:rStyle w:val="FootnoteReference0"/>
          <w:rFonts w:ascii="FrankRuehl" w:hAnsi="FrankRuehl" w:cs="FrankRuehl"/>
          <w:vertAlign w:val="baseline"/>
        </w:rPr>
        <w:footnoteRef/>
      </w:r>
      <w:r w:rsidRPr="0073477E">
        <w:rPr>
          <w:rFonts w:cs="FrankRuehl"/>
          <w:sz w:val="18"/>
          <w:rtl/>
        </w:rPr>
        <w:t xml:space="preserve"> </w:t>
      </w:r>
      <w:r w:rsidRPr="0073477E">
        <w:rPr>
          <w:rFonts w:cs="FrankRuehl" w:hint="cs"/>
          <w:sz w:val="18"/>
          <w:rtl/>
        </w:rPr>
        <w:tab/>
        <w:t>ראו גם ב</w:t>
      </w:r>
      <w:r w:rsidRPr="0073477E" w:rsidR="00652410">
        <w:rPr>
          <w:rFonts w:cs="FrankRuehl" w:hint="cs"/>
          <w:sz w:val="18"/>
          <w:rtl/>
        </w:rPr>
        <w:t xml:space="preserve">קובץ </w:t>
      </w:r>
      <w:r w:rsidRPr="0073477E">
        <w:rPr>
          <w:rFonts w:cs="FrankRuehl" w:hint="cs"/>
          <w:sz w:val="18"/>
          <w:rtl/>
        </w:rPr>
        <w:t>דוח</w:t>
      </w:r>
      <w:r w:rsidRPr="0073477E" w:rsidR="00652410">
        <w:rPr>
          <w:rFonts w:cs="FrankRuehl" w:hint="cs"/>
          <w:sz w:val="18"/>
          <w:rtl/>
        </w:rPr>
        <w:t>ות</w:t>
      </w:r>
      <w:r w:rsidRPr="0073477E">
        <w:rPr>
          <w:rFonts w:cs="FrankRuehl" w:hint="cs"/>
          <w:sz w:val="18"/>
          <w:rtl/>
        </w:rPr>
        <w:t xml:space="preserve"> זה בפרק בנושא "בדיקות דימות מתקדמות", עמ' </w:t>
      </w:r>
      <w:r w:rsidRPr="0073477E" w:rsidR="0073477E">
        <w:rPr>
          <w:rFonts w:cs="FrankRuehl" w:hint="cs"/>
          <w:sz w:val="18"/>
          <w:rtl/>
        </w:rPr>
        <w:t>666-609</w:t>
      </w:r>
      <w:r w:rsidRPr="0073477E">
        <w:rPr>
          <w:rFonts w:cs="FrankRuehl" w:hint="cs"/>
          <w:sz w:val="18"/>
          <w:rtl/>
        </w:rPr>
        <w:t>.</w:t>
      </w:r>
    </w:p>
  </w:footnote>
  <w:footnote w:id="61">
    <w:p w:rsidR="00420252" w:rsidRPr="007C0B34" w:rsidP="007C0B34">
      <w:pPr>
        <w:pStyle w:val="FootnoteText"/>
        <w:keepLines/>
        <w:spacing w:line="200" w:lineRule="exact"/>
        <w:ind w:left="397" w:hanging="397"/>
        <w:jc w:val="both"/>
        <w:rPr>
          <w:rFonts w:cs="FrankRuehl"/>
          <w:sz w:val="18"/>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sz w:val="18"/>
          <w:rtl/>
        </w:rPr>
        <w:tab/>
      </w:r>
      <w:r w:rsidRPr="007C0B34">
        <w:rPr>
          <w:rFonts w:cs="FrankRuehl" w:hint="cs"/>
          <w:sz w:val="18"/>
          <w:rtl/>
        </w:rPr>
        <w:t>גורמים מסרטנים - גורמים ש</w:t>
      </w:r>
      <w:r w:rsidRPr="007C0B34">
        <w:rPr>
          <w:rFonts w:cs="FrankRuehl"/>
          <w:sz w:val="18"/>
          <w:rtl/>
        </w:rPr>
        <w:t>מעודדים התפתחות של סרטן באדם או בבעלי חיים</w:t>
      </w:r>
      <w:r w:rsidRPr="007C0B34">
        <w:rPr>
          <w:rFonts w:cs="FrankRuehl" w:hint="cs"/>
          <w:sz w:val="18"/>
          <w:rtl/>
        </w:rPr>
        <w:t>.</w:t>
      </w:r>
      <w:r w:rsidRPr="007C0B34">
        <w:rPr>
          <w:rFonts w:cs="FrankRuehl"/>
          <w:sz w:val="18"/>
          <w:rtl/>
        </w:rPr>
        <w:t xml:space="preserve"> קרצינוגנים מסוימים כוללים קרינה </w:t>
      </w:r>
      <w:r w:rsidRPr="007C0B34">
        <w:rPr>
          <w:rFonts w:cs="FrankRuehl" w:hint="cs"/>
          <w:sz w:val="18"/>
          <w:rtl/>
        </w:rPr>
        <w:t>מייננת</w:t>
      </w:r>
      <w:r w:rsidRPr="007C0B34">
        <w:rPr>
          <w:rFonts w:cs="FrankRuehl"/>
          <w:sz w:val="18"/>
          <w:rtl/>
        </w:rPr>
        <w:t xml:space="preserve">, </w:t>
      </w:r>
      <w:r w:rsidRPr="007C0B34">
        <w:rPr>
          <w:rFonts w:cs="FrankRuehl" w:hint="cs"/>
          <w:sz w:val="18"/>
          <w:rtl/>
        </w:rPr>
        <w:t xml:space="preserve">וכן </w:t>
      </w:r>
      <w:r w:rsidRPr="007C0B34">
        <w:rPr>
          <w:rFonts w:cs="FrankRuehl"/>
          <w:sz w:val="18"/>
          <w:rtl/>
        </w:rPr>
        <w:t xml:space="preserve">חומרים כימיים רבים, </w:t>
      </w:r>
      <w:r w:rsidRPr="007C0B34">
        <w:rPr>
          <w:rFonts w:cs="FrankRuehl" w:hint="cs"/>
          <w:sz w:val="18"/>
          <w:rtl/>
        </w:rPr>
        <w:t>לרבות</w:t>
      </w:r>
      <w:r w:rsidRPr="007C0B34">
        <w:rPr>
          <w:rFonts w:cs="FrankRuehl"/>
          <w:sz w:val="18"/>
          <w:rtl/>
        </w:rPr>
        <w:t xml:space="preserve"> אלה שבעשן סיגריות ו</w:t>
      </w:r>
      <w:r w:rsidRPr="007C0B34">
        <w:rPr>
          <w:rFonts w:cs="FrankRuehl" w:hint="cs"/>
          <w:sz w:val="18"/>
          <w:rtl/>
        </w:rPr>
        <w:t>ב</w:t>
      </w:r>
      <w:r w:rsidRPr="007C0B34">
        <w:rPr>
          <w:rFonts w:cs="FrankRuehl"/>
          <w:sz w:val="18"/>
          <w:rtl/>
        </w:rPr>
        <w:t>חומרים תעשייתיים מסוימים. הם גורמים נזק לחומר הגנטי (</w:t>
      </w:r>
      <w:r w:rsidRPr="007C0B34">
        <w:rPr>
          <w:rFonts w:cs="FrankRuehl" w:hint="cs"/>
          <w:sz w:val="18"/>
          <w:rtl/>
        </w:rPr>
        <w:t>ה</w:t>
      </w:r>
      <w:r w:rsidRPr="007C0B34">
        <w:rPr>
          <w:rFonts w:cs="FrankRuehl"/>
          <w:sz w:val="18"/>
          <w:rtl/>
        </w:rPr>
        <w:t>דנ"א</w:t>
      </w:r>
      <w:r w:rsidRPr="007C0B34">
        <w:rPr>
          <w:rFonts w:cs="FrankRuehl" w:hint="cs"/>
          <w:sz w:val="18"/>
          <w:rtl/>
        </w:rPr>
        <w:t xml:space="preserve"> -</w:t>
      </w:r>
      <w:r w:rsidRPr="007C0B34">
        <w:rPr>
          <w:rFonts w:cs="FrankRuehl"/>
          <w:sz w:val="18"/>
          <w:rtl/>
        </w:rPr>
        <w:t xml:space="preserve"> </w:t>
      </w:r>
      <w:r w:rsidRPr="007C0B34">
        <w:rPr>
          <w:rFonts w:cs="FrankRuehl"/>
          <w:sz w:val="18"/>
        </w:rPr>
        <w:t>DNA</w:t>
      </w:r>
      <w:r w:rsidRPr="007C0B34">
        <w:rPr>
          <w:rFonts w:cs="FrankRuehl"/>
          <w:sz w:val="18"/>
          <w:rtl/>
        </w:rPr>
        <w:t>) של התא</w:t>
      </w:r>
      <w:r w:rsidRPr="007C0B34">
        <w:rPr>
          <w:rFonts w:cs="FrankRuehl" w:hint="cs"/>
          <w:sz w:val="18"/>
          <w:rtl/>
        </w:rPr>
        <w:t>.</w:t>
      </w:r>
    </w:p>
  </w:footnote>
  <w:footnote w:id="62">
    <w:p w:rsidR="00420252" w:rsidRPr="007C0B34" w:rsidP="007C0B34">
      <w:pPr>
        <w:pStyle w:val="FootnoteText"/>
        <w:keepLines/>
        <w:spacing w:line="200" w:lineRule="exact"/>
        <w:ind w:left="397" w:hanging="397"/>
        <w:jc w:val="both"/>
        <w:rPr>
          <w:rFonts w:cs="FrankRuehl"/>
          <w:sz w:val="18"/>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hint="cs"/>
          <w:sz w:val="18"/>
          <w:rtl/>
        </w:rPr>
        <w:tab/>
        <w:t>משרד הבריאות, חוזר המנהל</w:t>
      </w:r>
      <w:r w:rsidRPr="007C0B34">
        <w:rPr>
          <w:rFonts w:cs="FrankRuehl"/>
          <w:sz w:val="18"/>
          <w:rtl/>
        </w:rPr>
        <w:t xml:space="preserve"> </w:t>
      </w:r>
      <w:r w:rsidRPr="007C0B34">
        <w:rPr>
          <w:rFonts w:cs="FrankRuehl" w:hint="cs"/>
          <w:sz w:val="18"/>
          <w:rtl/>
        </w:rPr>
        <w:t>הכללי, "ביצוע בדיקות דימות החושפות ילדים ויילודים לקרינה מייננת" מס' 18/09 (19.4.09).</w:t>
      </w:r>
    </w:p>
  </w:footnote>
  <w:footnote w:id="63">
    <w:p w:rsidR="00652410" w:rsidRPr="007C0B34" w:rsidP="00652410">
      <w:pPr>
        <w:pStyle w:val="FootnoteText"/>
        <w:keepLines/>
        <w:spacing w:line="200" w:lineRule="exact"/>
        <w:ind w:left="397" w:hanging="397"/>
        <w:jc w:val="both"/>
        <w:rPr>
          <w:rFonts w:cs="FrankRuehl"/>
          <w:sz w:val="18"/>
          <w:rtl/>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sz w:val="18"/>
          <w:rtl/>
        </w:rPr>
        <w:tab/>
      </w:r>
      <w:r w:rsidRPr="007C0B34">
        <w:rPr>
          <w:rFonts w:cs="FrankRuehl" w:hint="cs"/>
          <w:sz w:val="18"/>
          <w:rtl/>
        </w:rPr>
        <w:t>ראו ה"ש 2.</w:t>
      </w:r>
    </w:p>
  </w:footnote>
  <w:footnote w:id="64">
    <w:p w:rsidR="00420252" w:rsidRPr="007C0B34" w:rsidP="007C0B34">
      <w:pPr>
        <w:pStyle w:val="FootnoteText"/>
        <w:keepLines/>
        <w:spacing w:line="200" w:lineRule="exact"/>
        <w:ind w:left="397" w:hanging="397"/>
        <w:jc w:val="both"/>
        <w:rPr>
          <w:rFonts w:cs="FrankRuehl"/>
          <w:sz w:val="18"/>
          <w:rtl/>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hint="cs"/>
          <w:sz w:val="18"/>
          <w:rtl/>
        </w:rPr>
        <w:tab/>
        <w:t>חוזר המנהל</w:t>
      </w:r>
      <w:r w:rsidRPr="007C0B34">
        <w:rPr>
          <w:rFonts w:cs="FrankRuehl"/>
          <w:sz w:val="18"/>
          <w:rtl/>
        </w:rPr>
        <w:t xml:space="preserve"> </w:t>
      </w:r>
      <w:r w:rsidRPr="007C0B34">
        <w:rPr>
          <w:rFonts w:cs="FrankRuehl" w:hint="cs"/>
          <w:sz w:val="18"/>
          <w:rtl/>
        </w:rPr>
        <w:t>הכללי "</w:t>
      </w:r>
      <w:r w:rsidRPr="007C0B34">
        <w:rPr>
          <w:rFonts w:cs="FrankRuehl"/>
          <w:b/>
          <w:bCs/>
          <w:sz w:val="18"/>
          <w:rtl/>
        </w:rPr>
        <w:t>מגילת זכויות המטופל בראיה של חובות המטפל"</w:t>
      </w:r>
      <w:r w:rsidR="000E18EE">
        <w:rPr>
          <w:rFonts w:cs="FrankRuehl" w:hint="cs"/>
          <w:b/>
          <w:bCs/>
          <w:sz w:val="18"/>
          <w:rtl/>
        </w:rPr>
        <w:t>,</w:t>
      </w:r>
      <w:r w:rsidRPr="007C0B34">
        <w:rPr>
          <w:rFonts w:cs="FrankRuehl" w:hint="cs"/>
          <w:sz w:val="18"/>
          <w:rtl/>
        </w:rPr>
        <w:t xml:space="preserve"> מס' 9/06 (3.4.06).</w:t>
      </w:r>
    </w:p>
  </w:footnote>
  <w:footnote w:id="65">
    <w:p w:rsidR="00420252" w:rsidRPr="007C0B34" w:rsidP="007C0B34">
      <w:pPr>
        <w:pStyle w:val="FootnoteText"/>
        <w:keepLines/>
        <w:spacing w:line="200" w:lineRule="exact"/>
        <w:ind w:left="397" w:hanging="397"/>
        <w:jc w:val="both"/>
        <w:rPr>
          <w:rFonts w:cs="FrankRuehl"/>
          <w:sz w:val="18"/>
          <w:rtl/>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hint="cs"/>
          <w:sz w:val="18"/>
          <w:rtl/>
        </w:rPr>
        <w:tab/>
      </w:r>
      <w:r w:rsidRPr="007C0B34">
        <w:rPr>
          <w:rFonts w:cs="FrankRuehl"/>
          <w:sz w:val="18"/>
          <w:rtl/>
        </w:rPr>
        <w:t>מטפל או מוסד רפואי רשאים למסור מידע רפואי רק באחד המקרים</w:t>
      </w:r>
      <w:r w:rsidRPr="007C0B34">
        <w:rPr>
          <w:rFonts w:cs="FrankRuehl" w:hint="cs"/>
          <w:sz w:val="18"/>
          <w:rtl/>
        </w:rPr>
        <w:t xml:space="preserve"> </w:t>
      </w:r>
      <w:r w:rsidRPr="007C0B34">
        <w:rPr>
          <w:rFonts w:cs="FrankRuehl"/>
          <w:sz w:val="18"/>
          <w:rtl/>
        </w:rPr>
        <w:t>המנויים בחוק:</w:t>
      </w:r>
      <w:r>
        <w:rPr>
          <w:rFonts w:cs="FrankRuehl" w:hint="cs"/>
          <w:sz w:val="18"/>
          <w:rtl/>
        </w:rPr>
        <w:t xml:space="preserve">  </w:t>
      </w:r>
      <w:r w:rsidRPr="007C0B34">
        <w:rPr>
          <w:rFonts w:cs="FrankRuehl" w:hint="cs"/>
          <w:sz w:val="18"/>
          <w:rtl/>
        </w:rPr>
        <w:t xml:space="preserve"> (א) </w:t>
      </w:r>
      <w:r>
        <w:rPr>
          <w:rFonts w:cs="FrankRuehl" w:hint="cs"/>
          <w:sz w:val="18"/>
          <w:rtl/>
        </w:rPr>
        <w:t xml:space="preserve"> </w:t>
      </w:r>
      <w:r w:rsidRPr="007C0B34">
        <w:rPr>
          <w:rFonts w:cs="FrankRuehl"/>
          <w:sz w:val="18"/>
          <w:rtl/>
        </w:rPr>
        <w:t>המטופל נתן הסכמתו למסירת המידע הרפואי (</w:t>
      </w:r>
      <w:r w:rsidRPr="007C0B34">
        <w:rPr>
          <w:rFonts w:cs="FrankRuehl" w:hint="cs"/>
          <w:sz w:val="18"/>
          <w:rtl/>
        </w:rPr>
        <w:t xml:space="preserve">באמצעות </w:t>
      </w:r>
      <w:r w:rsidRPr="007C0B34">
        <w:rPr>
          <w:rFonts w:cs="FrankRuehl"/>
          <w:sz w:val="18"/>
          <w:rtl/>
        </w:rPr>
        <w:t>כתב ויתור סודיות);</w:t>
      </w:r>
      <w:r w:rsidRPr="007C0B34">
        <w:rPr>
          <w:rFonts w:cs="FrankRuehl" w:hint="cs"/>
          <w:sz w:val="18"/>
          <w:rtl/>
        </w:rPr>
        <w:t xml:space="preserve"> </w:t>
      </w:r>
      <w:r>
        <w:rPr>
          <w:rFonts w:cs="FrankRuehl" w:hint="cs"/>
          <w:sz w:val="18"/>
          <w:rtl/>
        </w:rPr>
        <w:t xml:space="preserve">  </w:t>
      </w:r>
      <w:r w:rsidRPr="007C0B34">
        <w:rPr>
          <w:rFonts w:cs="FrankRuehl" w:hint="cs"/>
          <w:sz w:val="18"/>
          <w:rtl/>
        </w:rPr>
        <w:t>(ב</w:t>
      </w:r>
      <w:r w:rsidRPr="007C0B34">
        <w:rPr>
          <w:rFonts w:cs="FrankRuehl"/>
          <w:sz w:val="18"/>
          <w:rtl/>
        </w:rPr>
        <w:t xml:space="preserve">) </w:t>
      </w:r>
      <w:r>
        <w:rPr>
          <w:rFonts w:cs="FrankRuehl" w:hint="cs"/>
          <w:sz w:val="18"/>
          <w:rtl/>
        </w:rPr>
        <w:t xml:space="preserve"> </w:t>
      </w:r>
      <w:r w:rsidRPr="007C0B34">
        <w:rPr>
          <w:rFonts w:cs="FrankRuehl"/>
          <w:sz w:val="18"/>
          <w:rtl/>
        </w:rPr>
        <w:t>חלה חובה על פי דין (חוק, תקנות או צו מנומק של בית משפט) למסור את המידע הרפואי;</w:t>
      </w:r>
      <w:r>
        <w:rPr>
          <w:rFonts w:cs="FrankRuehl" w:hint="cs"/>
          <w:sz w:val="18"/>
          <w:rtl/>
        </w:rPr>
        <w:t xml:space="preserve">  </w:t>
      </w:r>
      <w:r w:rsidRPr="007C0B34">
        <w:rPr>
          <w:rFonts w:cs="FrankRuehl" w:hint="cs"/>
          <w:sz w:val="18"/>
          <w:rtl/>
        </w:rPr>
        <w:t xml:space="preserve"> (ג</w:t>
      </w:r>
      <w:r w:rsidRPr="007C0B34">
        <w:rPr>
          <w:rFonts w:cs="FrankRuehl"/>
          <w:sz w:val="18"/>
          <w:rtl/>
        </w:rPr>
        <w:t xml:space="preserve">) </w:t>
      </w:r>
      <w:r>
        <w:rPr>
          <w:rFonts w:cs="FrankRuehl" w:hint="cs"/>
          <w:sz w:val="18"/>
          <w:rtl/>
        </w:rPr>
        <w:t xml:space="preserve"> </w:t>
      </w:r>
      <w:r w:rsidRPr="007C0B34">
        <w:rPr>
          <w:rFonts w:cs="FrankRuehl" w:hint="cs"/>
          <w:sz w:val="18"/>
          <w:rtl/>
        </w:rPr>
        <w:t xml:space="preserve">המידע נמסר </w:t>
      </w:r>
      <w:r w:rsidRPr="007C0B34">
        <w:rPr>
          <w:rFonts w:cs="FrankRuehl"/>
          <w:sz w:val="18"/>
          <w:rtl/>
        </w:rPr>
        <w:t xml:space="preserve">למטפל אחר לצורך טיפול באותו מטופל; </w:t>
      </w:r>
      <w:r>
        <w:rPr>
          <w:rFonts w:cs="FrankRuehl" w:hint="cs"/>
          <w:sz w:val="18"/>
          <w:rtl/>
        </w:rPr>
        <w:t xml:space="preserve">  </w:t>
      </w:r>
      <w:r w:rsidRPr="007C0B34">
        <w:rPr>
          <w:rFonts w:cs="FrankRuehl" w:hint="cs"/>
          <w:sz w:val="18"/>
          <w:rtl/>
        </w:rPr>
        <w:t>(ד</w:t>
      </w:r>
      <w:r w:rsidRPr="007C0B34">
        <w:rPr>
          <w:rFonts w:cs="FrankRuehl"/>
          <w:sz w:val="18"/>
          <w:rtl/>
        </w:rPr>
        <w:t>)</w:t>
      </w:r>
      <w:r>
        <w:rPr>
          <w:rFonts w:cs="FrankRuehl" w:hint="cs"/>
          <w:sz w:val="18"/>
          <w:rtl/>
        </w:rPr>
        <w:t xml:space="preserve"> </w:t>
      </w:r>
      <w:r w:rsidRPr="007C0B34">
        <w:rPr>
          <w:rFonts w:cs="FrankRuehl"/>
          <w:sz w:val="18"/>
          <w:rtl/>
        </w:rPr>
        <w:t xml:space="preserve"> ועדת האתיקה אישרה </w:t>
      </w:r>
      <w:r w:rsidRPr="007C0B34">
        <w:rPr>
          <w:rFonts w:cs="FrankRuehl" w:hint="cs"/>
          <w:sz w:val="18"/>
          <w:rtl/>
        </w:rPr>
        <w:t xml:space="preserve">את </w:t>
      </w:r>
      <w:r w:rsidRPr="007C0B34">
        <w:rPr>
          <w:rFonts w:cs="FrankRuehl"/>
          <w:sz w:val="18"/>
          <w:rtl/>
        </w:rPr>
        <w:t xml:space="preserve">מסירת המידע אחרי שקבעה כי </w:t>
      </w:r>
      <w:r w:rsidRPr="007C0B34">
        <w:rPr>
          <w:rFonts w:cs="FrankRuehl" w:hint="cs"/>
          <w:sz w:val="18"/>
          <w:rtl/>
        </w:rPr>
        <w:t>הדבר חיוני</w:t>
      </w:r>
      <w:r w:rsidRPr="007C0B34">
        <w:rPr>
          <w:rFonts w:cs="FrankRuehl"/>
          <w:sz w:val="18"/>
          <w:rtl/>
        </w:rPr>
        <w:t xml:space="preserve"> להגנה על בריאות הזולת או הציבור, או כי עלול</w:t>
      </w:r>
      <w:r w:rsidRPr="007C0B34">
        <w:rPr>
          <w:rFonts w:cs="FrankRuehl" w:hint="cs"/>
          <w:sz w:val="18"/>
          <w:rtl/>
        </w:rPr>
        <w:t xml:space="preserve"> </w:t>
      </w:r>
      <w:r w:rsidRPr="007C0B34">
        <w:rPr>
          <w:rFonts w:cs="FrankRuehl"/>
          <w:sz w:val="18"/>
          <w:rtl/>
        </w:rPr>
        <w:t>להיגרם נזק חמור לבריאותו או לשלומו</w:t>
      </w:r>
      <w:r w:rsidRPr="007C0B34">
        <w:rPr>
          <w:rFonts w:cs="FrankRuehl" w:hint="cs"/>
          <w:sz w:val="18"/>
          <w:rtl/>
        </w:rPr>
        <w:t xml:space="preserve"> של המטופל</w:t>
      </w:r>
      <w:r w:rsidRPr="007C0B34">
        <w:rPr>
          <w:rFonts w:cs="FrankRuehl"/>
          <w:sz w:val="18"/>
          <w:rtl/>
        </w:rPr>
        <w:t xml:space="preserve"> אם יקבל בעצמו את</w:t>
      </w:r>
      <w:r w:rsidRPr="007C0B34">
        <w:rPr>
          <w:rFonts w:cs="FrankRuehl" w:hint="cs"/>
          <w:sz w:val="18"/>
          <w:rtl/>
        </w:rPr>
        <w:t xml:space="preserve"> </w:t>
      </w:r>
      <w:r w:rsidRPr="007C0B34">
        <w:rPr>
          <w:rFonts w:cs="FrankRuehl"/>
          <w:sz w:val="18"/>
          <w:rtl/>
        </w:rPr>
        <w:t>המידע;</w:t>
      </w:r>
      <w:r w:rsidRPr="007C0B34">
        <w:rPr>
          <w:rFonts w:cs="FrankRuehl" w:hint="cs"/>
          <w:sz w:val="18"/>
          <w:rtl/>
        </w:rPr>
        <w:t xml:space="preserve"> </w:t>
      </w:r>
      <w:r>
        <w:rPr>
          <w:rFonts w:cs="FrankRuehl" w:hint="cs"/>
          <w:sz w:val="18"/>
          <w:rtl/>
        </w:rPr>
        <w:t xml:space="preserve">  </w:t>
      </w:r>
      <w:r w:rsidRPr="007C0B34">
        <w:rPr>
          <w:rFonts w:cs="FrankRuehl" w:hint="cs"/>
          <w:sz w:val="18"/>
          <w:rtl/>
        </w:rPr>
        <w:t>(ה</w:t>
      </w:r>
      <w:r w:rsidRPr="007C0B34">
        <w:rPr>
          <w:rFonts w:cs="FrankRuehl"/>
          <w:sz w:val="18"/>
          <w:rtl/>
        </w:rPr>
        <w:t>)</w:t>
      </w:r>
      <w:r>
        <w:rPr>
          <w:rFonts w:cs="FrankRuehl" w:hint="cs"/>
          <w:sz w:val="18"/>
          <w:rtl/>
        </w:rPr>
        <w:t xml:space="preserve"> </w:t>
      </w:r>
      <w:r w:rsidRPr="007C0B34">
        <w:rPr>
          <w:rFonts w:cs="FrankRuehl"/>
          <w:sz w:val="18"/>
          <w:rtl/>
        </w:rPr>
        <w:t xml:space="preserve"> המידע </w:t>
      </w:r>
      <w:r w:rsidRPr="007C0B34">
        <w:rPr>
          <w:rFonts w:cs="FrankRuehl" w:hint="cs"/>
          <w:sz w:val="18"/>
          <w:rtl/>
        </w:rPr>
        <w:t>נמסר</w:t>
      </w:r>
      <w:r w:rsidRPr="007C0B34">
        <w:rPr>
          <w:rFonts w:cs="FrankRuehl"/>
          <w:sz w:val="18"/>
          <w:rtl/>
        </w:rPr>
        <w:t xml:space="preserve"> למוסד הרפואי המטפל או לעובד המוסד לצורך עיבוד המידע או דיווח על פי דין;</w:t>
      </w:r>
      <w:r w:rsidRPr="007C0B34">
        <w:rPr>
          <w:rFonts w:cs="FrankRuehl" w:hint="cs"/>
          <w:sz w:val="18"/>
          <w:rtl/>
        </w:rPr>
        <w:t xml:space="preserve"> </w:t>
      </w:r>
      <w:r>
        <w:rPr>
          <w:rFonts w:cs="FrankRuehl" w:hint="cs"/>
          <w:sz w:val="18"/>
          <w:rtl/>
        </w:rPr>
        <w:t xml:space="preserve">  </w:t>
      </w:r>
      <w:r w:rsidRPr="007C0B34">
        <w:rPr>
          <w:rFonts w:cs="FrankRuehl" w:hint="cs"/>
          <w:sz w:val="18"/>
          <w:rtl/>
        </w:rPr>
        <w:t>(ו</w:t>
      </w:r>
      <w:r w:rsidRPr="007C0B34">
        <w:rPr>
          <w:rFonts w:cs="FrankRuehl"/>
          <w:sz w:val="18"/>
          <w:rtl/>
        </w:rPr>
        <w:t>)</w:t>
      </w:r>
      <w:r>
        <w:rPr>
          <w:rFonts w:cs="FrankRuehl" w:hint="cs"/>
          <w:sz w:val="18"/>
          <w:rtl/>
        </w:rPr>
        <w:t xml:space="preserve"> </w:t>
      </w:r>
      <w:r w:rsidRPr="007C0B34">
        <w:rPr>
          <w:rFonts w:cs="FrankRuehl"/>
          <w:sz w:val="18"/>
          <w:rtl/>
        </w:rPr>
        <w:t xml:space="preserve"> המידע נמסר ללא פרטים מזהים של המטופל לשם פרסום בב</w:t>
      </w:r>
      <w:r w:rsidRPr="007C0B34">
        <w:rPr>
          <w:rFonts w:cs="FrankRuehl" w:hint="cs"/>
          <w:sz w:val="18"/>
          <w:rtl/>
        </w:rPr>
        <w:t>י</w:t>
      </w:r>
      <w:r w:rsidRPr="007C0B34">
        <w:rPr>
          <w:rFonts w:cs="FrankRuehl"/>
          <w:sz w:val="18"/>
          <w:rtl/>
        </w:rPr>
        <w:t>טאון מדעי או למטרות מחקר או הוראה.</w:t>
      </w:r>
    </w:p>
  </w:footnote>
  <w:footnote w:id="66">
    <w:p w:rsidR="00420252" w:rsidRPr="007C0B34" w:rsidP="007C0B34">
      <w:pPr>
        <w:pStyle w:val="FootnoteText"/>
        <w:keepLines/>
        <w:spacing w:line="200" w:lineRule="exact"/>
        <w:ind w:left="397" w:hanging="397"/>
        <w:jc w:val="both"/>
        <w:rPr>
          <w:rFonts w:cs="FrankRuehl"/>
          <w:sz w:val="18"/>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sz w:val="18"/>
          <w:rtl/>
        </w:rPr>
        <w:tab/>
      </w:r>
      <w:r w:rsidRPr="007C0B34">
        <w:rPr>
          <w:rFonts w:cs="FrankRuehl" w:hint="cs"/>
          <w:sz w:val="18"/>
          <w:rtl/>
        </w:rPr>
        <w:t xml:space="preserve">מינהל רפואה: </w:t>
      </w:r>
      <w:r w:rsidRPr="007C0B34">
        <w:rPr>
          <w:rFonts w:cs="FrankRuehl"/>
          <w:b/>
          <w:bCs/>
          <w:sz w:val="18"/>
          <w:rtl/>
        </w:rPr>
        <w:t xml:space="preserve">"שעות </w:t>
      </w:r>
      <w:r w:rsidRPr="007C0B34">
        <w:rPr>
          <w:rFonts w:cs="FrankRuehl" w:hint="cs"/>
          <w:b/>
          <w:bCs/>
          <w:sz w:val="18"/>
          <w:rtl/>
        </w:rPr>
        <w:t>ביקור</w:t>
      </w:r>
      <w:r w:rsidRPr="007C0B34">
        <w:rPr>
          <w:rFonts w:cs="FrankRuehl"/>
          <w:b/>
          <w:bCs/>
          <w:sz w:val="18"/>
          <w:rtl/>
        </w:rPr>
        <w:t xml:space="preserve"> </w:t>
      </w:r>
      <w:r w:rsidRPr="007C0B34">
        <w:rPr>
          <w:rFonts w:cs="FrankRuehl" w:hint="cs"/>
          <w:b/>
          <w:bCs/>
          <w:sz w:val="18"/>
          <w:rtl/>
        </w:rPr>
        <w:t>משפחות</w:t>
      </w:r>
      <w:r w:rsidRPr="007C0B34">
        <w:rPr>
          <w:rFonts w:cs="FrankRuehl"/>
          <w:b/>
          <w:bCs/>
          <w:sz w:val="18"/>
          <w:rtl/>
        </w:rPr>
        <w:t xml:space="preserve"> </w:t>
      </w:r>
      <w:r w:rsidRPr="007C0B34">
        <w:rPr>
          <w:rFonts w:cs="FrankRuehl" w:hint="cs"/>
          <w:b/>
          <w:bCs/>
          <w:sz w:val="18"/>
          <w:rtl/>
        </w:rPr>
        <w:t>אצל</w:t>
      </w:r>
      <w:r w:rsidRPr="007C0B34">
        <w:rPr>
          <w:rFonts w:cs="FrankRuehl"/>
          <w:b/>
          <w:bCs/>
          <w:sz w:val="18"/>
          <w:rtl/>
        </w:rPr>
        <w:t xml:space="preserve"> </w:t>
      </w:r>
      <w:r w:rsidRPr="007C0B34">
        <w:rPr>
          <w:rFonts w:cs="FrankRuehl" w:hint="cs"/>
          <w:b/>
          <w:bCs/>
          <w:sz w:val="18"/>
          <w:rtl/>
        </w:rPr>
        <w:t>מאושפזים</w:t>
      </w:r>
      <w:r w:rsidRPr="007C0B34">
        <w:rPr>
          <w:rFonts w:cs="FrankRuehl"/>
          <w:b/>
          <w:bCs/>
          <w:sz w:val="18"/>
          <w:rtl/>
        </w:rPr>
        <w:t>"</w:t>
      </w:r>
      <w:r w:rsidRPr="007C0B34">
        <w:rPr>
          <w:rFonts w:cs="FrankRuehl" w:hint="cs"/>
          <w:sz w:val="18"/>
          <w:rtl/>
        </w:rPr>
        <w:t>, חוזר מס' 11/2007, מ-13.6.07, סעיף 3ו.</w:t>
      </w:r>
    </w:p>
  </w:footnote>
  <w:footnote w:id="67">
    <w:p w:rsidR="00420252" w:rsidRPr="007C0B34" w:rsidP="007C0B34">
      <w:pPr>
        <w:pStyle w:val="FootnoteText"/>
        <w:keepLines/>
        <w:spacing w:line="200" w:lineRule="exact"/>
        <w:ind w:left="397" w:hanging="397"/>
        <w:jc w:val="both"/>
        <w:rPr>
          <w:rFonts w:cs="FrankRuehl"/>
          <w:sz w:val="18"/>
          <w:rtl/>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sz w:val="18"/>
          <w:rtl/>
        </w:rPr>
        <w:tab/>
      </w:r>
      <w:r w:rsidRPr="007C0B34">
        <w:rPr>
          <w:rFonts w:cs="FrankRuehl" w:hint="cs"/>
          <w:sz w:val="18"/>
          <w:rtl/>
        </w:rPr>
        <w:t>על פי חוזר מינהל רפואה 35/99 מ-22.8.99, סעיף 2. במועד סיום הביקורת, כ-15 שנים לאחר שפורסם החוזר, הוא עדיין לא עודכן.</w:t>
      </w:r>
    </w:p>
  </w:footnote>
  <w:footnote w:id="68">
    <w:p w:rsidR="00420252" w:rsidRPr="007C0B34" w:rsidP="007C0B34">
      <w:pPr>
        <w:pStyle w:val="FootnoteText"/>
        <w:keepLines/>
        <w:spacing w:line="200" w:lineRule="exact"/>
        <w:ind w:left="397" w:hanging="397"/>
        <w:jc w:val="both"/>
        <w:rPr>
          <w:rFonts w:cs="FrankRuehl"/>
          <w:sz w:val="18"/>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sz w:val="18"/>
          <w:rtl/>
        </w:rPr>
        <w:tab/>
      </w:r>
      <w:r w:rsidRPr="007C0B34">
        <w:rPr>
          <w:rFonts w:cs="FrankRuehl" w:hint="cs"/>
          <w:sz w:val="18"/>
          <w:rtl/>
        </w:rPr>
        <w:t>יצוין כי מנהלת השירות הארצי לעבודה סוציאלית במשרד המליצה לבתי החולים להעסיק במחלקה פנימית עובדת סוציאלית בהיקף של חצי משרה.</w:t>
      </w:r>
    </w:p>
  </w:footnote>
  <w:footnote w:id="69">
    <w:p w:rsidR="00420252" w:rsidRPr="007C0B34" w:rsidP="007C0B34">
      <w:pPr>
        <w:pStyle w:val="FootnoteText"/>
        <w:keepLines/>
        <w:spacing w:line="200" w:lineRule="exact"/>
        <w:ind w:left="397" w:hanging="397"/>
        <w:jc w:val="both"/>
        <w:rPr>
          <w:rFonts w:cs="FrankRuehl"/>
          <w:sz w:val="18"/>
          <w:rtl/>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hint="cs"/>
          <w:sz w:val="18"/>
          <w:rtl/>
        </w:rPr>
        <w:tab/>
        <w:t>האחיות מקיימות קבלה סיעודית לכל חולה שמתאשפז במחלקה, ומציגות למטופל שאלות בנושאים סוציאליים. האחיות מתרשמות גם במהלך האשפוז מתפקוד החולה, מביקורי בני משפחה ואורחים אצלו וממערכות תומכות אחרות שיש למטופל.</w:t>
      </w:r>
    </w:p>
  </w:footnote>
  <w:footnote w:id="70">
    <w:p w:rsidR="00420252" w:rsidRPr="007C0B34" w:rsidP="007C0B34">
      <w:pPr>
        <w:pStyle w:val="FootnoteText"/>
        <w:keepLines/>
        <w:spacing w:line="200" w:lineRule="exact"/>
        <w:ind w:left="397" w:hanging="397"/>
        <w:jc w:val="both"/>
        <w:rPr>
          <w:rFonts w:cs="FrankRuehl"/>
          <w:sz w:val="18"/>
          <w:rtl/>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hint="cs"/>
          <w:sz w:val="18"/>
          <w:rtl/>
        </w:rPr>
        <w:tab/>
      </w:r>
      <w:r w:rsidRPr="007C0B34">
        <w:rPr>
          <w:rFonts w:cs="FrankRuehl"/>
          <w:sz w:val="18"/>
          <w:rtl/>
        </w:rPr>
        <w:t xml:space="preserve">ראו מבקר המדינה, </w:t>
      </w:r>
      <w:r w:rsidRPr="007C0B34">
        <w:rPr>
          <w:rFonts w:cs="FrankRuehl"/>
          <w:b/>
          <w:bCs/>
          <w:sz w:val="18"/>
          <w:rtl/>
        </w:rPr>
        <w:t xml:space="preserve">דוח שנתי </w:t>
      </w:r>
      <w:r w:rsidRPr="007C0B34">
        <w:rPr>
          <w:rFonts w:cs="FrankRuehl" w:hint="cs"/>
          <w:b/>
          <w:bCs/>
          <w:sz w:val="18"/>
          <w:rtl/>
        </w:rPr>
        <w:t>64ג</w:t>
      </w:r>
      <w:r w:rsidRPr="007C0B34">
        <w:rPr>
          <w:rFonts w:cs="FrankRuehl"/>
          <w:sz w:val="18"/>
          <w:rtl/>
        </w:rPr>
        <w:t xml:space="preserve"> (20</w:t>
      </w:r>
      <w:r w:rsidRPr="007C0B34">
        <w:rPr>
          <w:rFonts w:cs="FrankRuehl" w:hint="cs"/>
          <w:sz w:val="18"/>
          <w:rtl/>
        </w:rPr>
        <w:t>14</w:t>
      </w:r>
      <w:r w:rsidRPr="007C0B34">
        <w:rPr>
          <w:rFonts w:cs="FrankRuehl"/>
          <w:sz w:val="18"/>
          <w:rtl/>
        </w:rPr>
        <w:t>), בפרק "</w:t>
      </w:r>
      <w:r w:rsidRPr="007C0B34">
        <w:rPr>
          <w:rFonts w:cs="FrankRuehl" w:hint="cs"/>
          <w:sz w:val="18"/>
          <w:rtl/>
        </w:rPr>
        <w:t>זרים שאינם בני הרחקה מישראל</w:t>
      </w:r>
      <w:r w:rsidRPr="007C0B34">
        <w:rPr>
          <w:rFonts w:cs="FrankRuehl"/>
          <w:sz w:val="18"/>
          <w:rtl/>
        </w:rPr>
        <w:t>"</w:t>
      </w:r>
      <w:r w:rsidRPr="007C0B34">
        <w:rPr>
          <w:rFonts w:cs="FrankRuehl" w:hint="cs"/>
          <w:sz w:val="18"/>
          <w:rtl/>
        </w:rPr>
        <w:t>,</w:t>
      </w:r>
      <w:r w:rsidRPr="007C0B34">
        <w:rPr>
          <w:rFonts w:cs="FrankRuehl"/>
          <w:sz w:val="18"/>
          <w:rtl/>
        </w:rPr>
        <w:t xml:space="preserve"> עמ' </w:t>
      </w:r>
      <w:r w:rsidRPr="007C0B34">
        <w:rPr>
          <w:rFonts w:cs="FrankRuehl" w:hint="cs"/>
          <w:sz w:val="18"/>
          <w:rtl/>
        </w:rPr>
        <w:t xml:space="preserve">59, שבו נאמר בין היתר, כי בהיעדר תכנית פעולה סדורה של משרד הבריאות, נאלצת מערכת הבריאות להתמודד עם צורכי הזרים, ללא גיבוי תקציבי מתאים. </w:t>
      </w:r>
    </w:p>
  </w:footnote>
  <w:footnote w:id="71">
    <w:p w:rsidR="00420252" w:rsidRPr="007C0B34" w:rsidP="0073477E">
      <w:pPr>
        <w:pStyle w:val="FootnoteText"/>
        <w:keepLines/>
        <w:spacing w:line="200" w:lineRule="exact"/>
        <w:ind w:left="397" w:hanging="397"/>
        <w:jc w:val="both"/>
        <w:rPr>
          <w:rFonts w:cs="FrankRuehl"/>
          <w:sz w:val="18"/>
          <w:rtl/>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sz w:val="18"/>
          <w:rtl/>
        </w:rPr>
        <w:tab/>
      </w:r>
      <w:r w:rsidRPr="007C0B34">
        <w:rPr>
          <w:rFonts w:cs="FrankRuehl" w:hint="cs"/>
          <w:sz w:val="18"/>
          <w:rtl/>
        </w:rPr>
        <w:t>בעניין הצורך בהנגשת מידע על זכויות החולים המאושפזים ראו גם ב</w:t>
      </w:r>
      <w:r w:rsidR="00CC512D">
        <w:rPr>
          <w:rFonts w:cs="FrankRuehl" w:hint="cs"/>
          <w:sz w:val="18"/>
          <w:rtl/>
        </w:rPr>
        <w:t xml:space="preserve">קובץ </w:t>
      </w:r>
      <w:r w:rsidRPr="007C0B34">
        <w:rPr>
          <w:rFonts w:cs="FrankRuehl" w:hint="cs"/>
          <w:sz w:val="18"/>
          <w:rtl/>
        </w:rPr>
        <w:t>דוח</w:t>
      </w:r>
      <w:r w:rsidR="00CC512D">
        <w:rPr>
          <w:rFonts w:cs="FrankRuehl" w:hint="cs"/>
          <w:sz w:val="18"/>
          <w:rtl/>
        </w:rPr>
        <w:t>ות</w:t>
      </w:r>
      <w:r w:rsidRPr="007C0B34">
        <w:rPr>
          <w:rFonts w:cs="FrankRuehl"/>
          <w:sz w:val="18"/>
          <w:rtl/>
        </w:rPr>
        <w:t xml:space="preserve"> </w:t>
      </w:r>
      <w:r w:rsidRPr="007C0B34">
        <w:rPr>
          <w:rFonts w:cs="FrankRuehl" w:hint="cs"/>
          <w:sz w:val="18"/>
          <w:rtl/>
        </w:rPr>
        <w:t>זה בפרק "</w:t>
      </w:r>
      <w:r w:rsidR="0073477E">
        <w:rPr>
          <w:rFonts w:cs="FrankRuehl" w:hint="cs"/>
          <w:sz w:val="18"/>
          <w:rtl/>
        </w:rPr>
        <w:t>אי-</w:t>
      </w:r>
      <w:r w:rsidRPr="007C0B34">
        <w:rPr>
          <w:rFonts w:cs="FrankRuehl" w:hint="cs"/>
          <w:sz w:val="18"/>
          <w:rtl/>
        </w:rPr>
        <w:t>מיצוי</w:t>
      </w:r>
      <w:r w:rsidRPr="007C0B34">
        <w:rPr>
          <w:rFonts w:cs="FrankRuehl"/>
          <w:sz w:val="18"/>
          <w:rtl/>
        </w:rPr>
        <w:t xml:space="preserve"> </w:t>
      </w:r>
      <w:r w:rsidRPr="0073477E" w:rsidR="0073477E">
        <w:rPr>
          <w:rFonts w:cs="FrankRuehl" w:hint="cs"/>
          <w:sz w:val="18"/>
          <w:rtl/>
        </w:rPr>
        <w:t xml:space="preserve">של </w:t>
      </w:r>
      <w:r w:rsidRPr="0073477E">
        <w:rPr>
          <w:rFonts w:cs="FrankRuehl"/>
          <w:sz w:val="18"/>
          <w:rtl/>
        </w:rPr>
        <w:t>זכויות חברתיות</w:t>
      </w:r>
      <w:r w:rsidRPr="0073477E">
        <w:rPr>
          <w:rFonts w:cs="FrankRuehl" w:hint="cs"/>
          <w:sz w:val="18"/>
          <w:rtl/>
        </w:rPr>
        <w:t xml:space="preserve">", עמ' </w:t>
      </w:r>
      <w:r w:rsidRPr="0073477E" w:rsidR="0073477E">
        <w:rPr>
          <w:rFonts w:cs="FrankRuehl" w:hint="cs"/>
          <w:sz w:val="18"/>
          <w:rtl/>
        </w:rPr>
        <w:t>46-3</w:t>
      </w:r>
      <w:r w:rsidRPr="0073477E">
        <w:rPr>
          <w:rFonts w:cs="FrankRuehl" w:hint="cs"/>
          <w:sz w:val="18"/>
          <w:rtl/>
        </w:rPr>
        <w:t>.</w:t>
      </w:r>
    </w:p>
  </w:footnote>
  <w:footnote w:id="72">
    <w:p w:rsidR="00420252" w:rsidRPr="007C0B34" w:rsidP="007C0B34">
      <w:pPr>
        <w:pStyle w:val="FootnoteText"/>
        <w:keepLines/>
        <w:spacing w:line="200" w:lineRule="exact"/>
        <w:ind w:left="397" w:hanging="397"/>
        <w:jc w:val="both"/>
        <w:rPr>
          <w:rFonts w:cs="FrankRuehl"/>
          <w:sz w:val="18"/>
          <w:rtl/>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sz w:val="18"/>
          <w:rtl/>
        </w:rPr>
        <w:tab/>
        <w:t>המחלקה הארצית לפיזיותרפיה</w:t>
      </w:r>
      <w:r w:rsidRPr="007C0B34">
        <w:rPr>
          <w:rFonts w:cs="FrankRuehl" w:hint="cs"/>
          <w:sz w:val="18"/>
          <w:rtl/>
        </w:rPr>
        <w:t xml:space="preserve">, </w:t>
      </w:r>
      <w:r w:rsidRPr="007C0B34">
        <w:rPr>
          <w:rFonts w:cs="FrankRuehl"/>
          <w:b/>
          <w:bCs/>
          <w:sz w:val="18"/>
          <w:rtl/>
        </w:rPr>
        <w:t>הנחיות מקצועיות לטיפול פיזיותרפיה באשפוז החריף</w:t>
      </w:r>
      <w:r w:rsidRPr="007C0B34">
        <w:rPr>
          <w:rFonts w:cs="FrankRuehl" w:hint="cs"/>
          <w:b/>
          <w:bCs/>
          <w:sz w:val="18"/>
          <w:rtl/>
        </w:rPr>
        <w:t>,</w:t>
      </w:r>
      <w:r w:rsidRPr="007C0B34">
        <w:rPr>
          <w:rFonts w:cs="FrankRuehl" w:hint="cs"/>
          <w:sz w:val="18"/>
          <w:rtl/>
        </w:rPr>
        <w:t xml:space="preserve"> 1.9.14. </w:t>
      </w:r>
      <w:r w:rsidRPr="007C0B34">
        <w:rPr>
          <w:rFonts w:cs="FrankRuehl"/>
          <w:sz w:val="18"/>
          <w:rtl/>
        </w:rPr>
        <w:t>נספח לנוהל שירותי פיזיותרפיה בבתי חולים, חוזר מנ</w:t>
      </w:r>
      <w:r w:rsidRPr="007C0B34">
        <w:rPr>
          <w:rFonts w:cs="FrankRuehl" w:hint="cs"/>
          <w:sz w:val="18"/>
          <w:rtl/>
        </w:rPr>
        <w:t>כ"</w:t>
      </w:r>
      <w:r w:rsidRPr="007C0B34">
        <w:rPr>
          <w:rFonts w:cs="FrankRuehl"/>
          <w:sz w:val="18"/>
          <w:rtl/>
        </w:rPr>
        <w:t>ל 14/2011.</w:t>
      </w:r>
      <w:r w:rsidRPr="007C0B34">
        <w:rPr>
          <w:rFonts w:cs="FrankRuehl" w:hint="cs"/>
          <w:sz w:val="18"/>
          <w:rtl/>
        </w:rPr>
        <w:t xml:space="preserve"> </w:t>
      </w:r>
    </w:p>
  </w:footnote>
  <w:footnote w:id="73">
    <w:p w:rsidR="00420252" w:rsidRPr="007C0B34" w:rsidP="007C0B34">
      <w:pPr>
        <w:pStyle w:val="FootnoteText"/>
        <w:keepLines/>
        <w:spacing w:line="200" w:lineRule="exact"/>
        <w:ind w:left="397" w:hanging="397"/>
        <w:jc w:val="both"/>
        <w:rPr>
          <w:rFonts w:cs="FrankRuehl"/>
          <w:sz w:val="18"/>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sz w:val="18"/>
          <w:rtl/>
        </w:rPr>
        <w:tab/>
        <w:t>שאין בהם מחלקות שיקום</w:t>
      </w:r>
      <w:r w:rsidRPr="007C0B34">
        <w:rPr>
          <w:rFonts w:cs="FrankRuehl" w:hint="cs"/>
          <w:sz w:val="18"/>
          <w:rtl/>
        </w:rPr>
        <w:t>. מדובר בבתי החולים הממשלתיים, בתי החולים של הכללית ואחרים.</w:t>
      </w:r>
    </w:p>
  </w:footnote>
  <w:footnote w:id="74">
    <w:p w:rsidR="00420252" w:rsidRPr="007C0B34" w:rsidP="007C0B34">
      <w:pPr>
        <w:pStyle w:val="FootnoteText"/>
        <w:keepLines/>
        <w:spacing w:line="200" w:lineRule="exact"/>
        <w:ind w:left="397" w:hanging="397"/>
        <w:jc w:val="both"/>
        <w:rPr>
          <w:rFonts w:cs="FrankRuehl"/>
          <w:sz w:val="18"/>
          <w:rtl/>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sz w:val="18"/>
          <w:rtl/>
        </w:rPr>
        <w:tab/>
      </w:r>
      <w:r w:rsidRPr="007C0B34">
        <w:rPr>
          <w:rFonts w:cs="FrankRuehl" w:hint="cs"/>
          <w:sz w:val="18"/>
          <w:rtl/>
        </w:rPr>
        <w:t>המקור - מנהלת המחלקה הארצית לפיזיותרפיה שבמשרד הבריאות.</w:t>
      </w:r>
    </w:p>
  </w:footnote>
  <w:footnote w:id="75">
    <w:p w:rsidR="00420252" w:rsidRPr="007C0B34" w:rsidP="007C0B34">
      <w:pPr>
        <w:pStyle w:val="FootnoteText"/>
        <w:keepLines/>
        <w:spacing w:line="200" w:lineRule="exact"/>
        <w:ind w:left="397" w:hanging="397"/>
        <w:jc w:val="both"/>
        <w:rPr>
          <w:rFonts w:cs="FrankRuehl"/>
          <w:sz w:val="18"/>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sz w:val="18"/>
          <w:rtl/>
        </w:rPr>
        <w:tab/>
      </w:r>
      <w:r w:rsidRPr="007C0B34">
        <w:rPr>
          <w:rFonts w:cs="FrankRuehl" w:hint="cs"/>
          <w:sz w:val="18"/>
          <w:rtl/>
        </w:rPr>
        <w:t xml:space="preserve">ראו גם - חוזר מינהל רפואה מס' 5/013 </w:t>
      </w:r>
      <w:r w:rsidRPr="007C0B34">
        <w:rPr>
          <w:rFonts w:cs="FrankRuehl" w:hint="cs"/>
          <w:b/>
          <w:bCs/>
          <w:sz w:val="18"/>
          <w:rtl/>
        </w:rPr>
        <w:t>סל המזון לבתי חולים כלליים</w:t>
      </w:r>
      <w:r w:rsidRPr="007C0B34">
        <w:rPr>
          <w:rFonts w:cs="FrankRuehl" w:hint="cs"/>
          <w:sz w:val="18"/>
          <w:rtl/>
        </w:rPr>
        <w:t>, 27.1.13.</w:t>
      </w:r>
    </w:p>
  </w:footnote>
  <w:footnote w:id="76">
    <w:p w:rsidR="00420252" w:rsidRPr="007C0B34" w:rsidP="006B260E">
      <w:pPr>
        <w:pStyle w:val="FootnoteText"/>
        <w:keepLines/>
        <w:spacing w:line="200" w:lineRule="exact"/>
        <w:ind w:left="397" w:hanging="397"/>
        <w:jc w:val="both"/>
        <w:rPr>
          <w:rFonts w:cs="FrankRuehl"/>
          <w:sz w:val="18"/>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sz w:val="18"/>
          <w:rtl/>
        </w:rPr>
        <w:tab/>
      </w:r>
      <w:r w:rsidRPr="007C0B34">
        <w:rPr>
          <w:rFonts w:cs="FrankRuehl" w:hint="cs"/>
          <w:sz w:val="18"/>
          <w:rtl/>
        </w:rPr>
        <w:t xml:space="preserve">סעיף 21 לחוק יסודות התקציב, התשמ"ה-1985, קבע, כי "תאגיד בריאות הוא, עמותה, אגודה שיתופית, חברה או כל גוף משפטי אחר הכשר לחיובים, לזכויות ולפעולות משפטיות, המוכר שירותי בריאות בתוך בית חולים ממשלתי או תוך שימוש במתקני בית חולים כאמור". ראו מבקר המדינה, </w:t>
      </w:r>
      <w:r w:rsidRPr="007C0B34">
        <w:rPr>
          <w:rFonts w:cs="FrankRuehl" w:hint="cs"/>
          <w:b/>
          <w:bCs/>
          <w:sz w:val="18"/>
          <w:rtl/>
        </w:rPr>
        <w:t>דוח שנתי 59ב</w:t>
      </w:r>
      <w:r w:rsidRPr="007C0B34">
        <w:rPr>
          <w:rFonts w:cs="FrankRuehl" w:hint="cs"/>
          <w:sz w:val="18"/>
          <w:rtl/>
        </w:rPr>
        <w:t xml:space="preserve"> (2009), בפרק "תאגידי בריאות ליד בתי החולים הכלליים הממשלתיים", עמ' 399.</w:t>
      </w:r>
      <w:r w:rsidRPr="007C0B34">
        <w:rPr>
          <w:rFonts w:cs="FrankRuehl"/>
          <w:sz w:val="18"/>
        </w:rPr>
        <w:t xml:space="preserve"> </w:t>
      </w:r>
    </w:p>
  </w:footnote>
  <w:footnote w:id="77">
    <w:p w:rsidR="00420252" w:rsidRPr="007C0B34" w:rsidP="007C0B34">
      <w:pPr>
        <w:pStyle w:val="FootnoteText"/>
        <w:keepLines/>
        <w:spacing w:line="200" w:lineRule="exact"/>
        <w:ind w:left="397" w:hanging="397"/>
        <w:jc w:val="both"/>
        <w:rPr>
          <w:rFonts w:cs="FrankRuehl"/>
          <w:sz w:val="18"/>
          <w:rtl/>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sz w:val="18"/>
          <w:rtl/>
        </w:rPr>
        <w:tab/>
      </w:r>
      <w:r w:rsidRPr="007C0B34">
        <w:rPr>
          <w:rFonts w:cs="FrankRuehl" w:hint="cs"/>
          <w:sz w:val="18"/>
          <w:rtl/>
        </w:rPr>
        <w:t>בתקנות יסודות התקציב (כללים לפעולת תאגיד בריאות), התשס"ב-2002, נקבע בסעיף 4(ג)(1)(ג), כי תאגידי הבריאות לא יבצעו בבית החולים כל פעילות למכירת שירותי בריאות (</w:t>
      </w:r>
      <w:r w:rsidRPr="007C0B34">
        <w:rPr>
          <w:rFonts w:cs="FrankRuehl"/>
          <w:sz w:val="18"/>
          <w:rtl/>
        </w:rPr>
        <w:t xml:space="preserve">מכירת שירותי רפואה ראשונית, רפואה שניונית, שירותי אשפוז ושירותים </w:t>
      </w:r>
      <w:r w:rsidRPr="007C0B34">
        <w:rPr>
          <w:rFonts w:cs="FrankRuehl" w:hint="cs"/>
          <w:sz w:val="18"/>
          <w:rtl/>
        </w:rPr>
        <w:t>פרה</w:t>
      </w:r>
      <w:r w:rsidRPr="007C0B34">
        <w:rPr>
          <w:rFonts w:cs="FrankRuehl"/>
          <w:sz w:val="18"/>
          <w:rtl/>
        </w:rPr>
        <w:t>-רפואיים</w:t>
      </w:r>
      <w:r w:rsidRPr="007C0B34">
        <w:rPr>
          <w:rFonts w:cs="FrankRuehl" w:hint="cs"/>
          <w:sz w:val="18"/>
          <w:rtl/>
        </w:rPr>
        <w:t>) לפני השעה 15.00.</w:t>
      </w:r>
    </w:p>
  </w:footnote>
  <w:footnote w:id="78">
    <w:p w:rsidR="00420252" w:rsidRPr="007C0B34" w:rsidP="007C0B34">
      <w:pPr>
        <w:pStyle w:val="FootnoteText"/>
        <w:keepLines/>
        <w:spacing w:line="200" w:lineRule="exact"/>
        <w:ind w:left="397" w:hanging="397"/>
        <w:jc w:val="both"/>
        <w:rPr>
          <w:rFonts w:cs="FrankRuehl"/>
          <w:sz w:val="18"/>
          <w:rtl/>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hint="cs"/>
          <w:sz w:val="18"/>
          <w:rtl/>
        </w:rPr>
        <w:tab/>
      </w:r>
      <w:r w:rsidRPr="007C0B34">
        <w:rPr>
          <w:rFonts w:cs="FrankRuehl"/>
          <w:sz w:val="18"/>
          <w:rtl/>
        </w:rPr>
        <w:t>ביום</w:t>
      </w:r>
      <w:r w:rsidRPr="007C0B34">
        <w:rPr>
          <w:rFonts w:cs="FrankRuehl" w:hint="cs"/>
          <w:sz w:val="18"/>
          <w:rtl/>
        </w:rPr>
        <w:t xml:space="preserve"> 14.6.13</w:t>
      </w:r>
      <w:r w:rsidRPr="007C0B34">
        <w:rPr>
          <w:rFonts w:cs="FrankRuehl"/>
          <w:sz w:val="18"/>
          <w:rtl/>
        </w:rPr>
        <w:t xml:space="preserve"> מינתה שרת הבריאות</w:t>
      </w:r>
      <w:r w:rsidRPr="007C0B34">
        <w:rPr>
          <w:rFonts w:cs="FrankRuehl" w:hint="cs"/>
          <w:sz w:val="18"/>
          <w:rtl/>
        </w:rPr>
        <w:t xml:space="preserve"> דאז</w:t>
      </w:r>
      <w:r w:rsidRPr="007C0B34">
        <w:rPr>
          <w:rFonts w:cs="FrankRuehl"/>
          <w:sz w:val="18"/>
          <w:rtl/>
        </w:rPr>
        <w:t>, ח"כ יעל גרמן, ועדה מייעצת לחיזוק מערכת הרפואה</w:t>
      </w:r>
      <w:r w:rsidRPr="007C0B34">
        <w:rPr>
          <w:rFonts w:cs="FrankRuehl" w:hint="cs"/>
          <w:sz w:val="18"/>
          <w:rtl/>
        </w:rPr>
        <w:t xml:space="preserve"> </w:t>
      </w:r>
      <w:r w:rsidRPr="007C0B34">
        <w:rPr>
          <w:rFonts w:cs="FrankRuehl"/>
          <w:sz w:val="18"/>
          <w:rtl/>
        </w:rPr>
        <w:t>הציבורית</w:t>
      </w:r>
      <w:r w:rsidRPr="007C0B34">
        <w:rPr>
          <w:rFonts w:cs="FrankRuehl" w:hint="cs"/>
          <w:sz w:val="18"/>
          <w:rtl/>
        </w:rPr>
        <w:t>.</w:t>
      </w:r>
    </w:p>
  </w:footnote>
  <w:footnote w:id="79">
    <w:p w:rsidR="00420252" w:rsidRPr="007C0B34" w:rsidP="007C0B34">
      <w:pPr>
        <w:pStyle w:val="FootnoteText"/>
        <w:keepLines/>
        <w:spacing w:line="200" w:lineRule="exact"/>
        <w:ind w:left="397" w:hanging="397"/>
        <w:jc w:val="both"/>
        <w:rPr>
          <w:rFonts w:cs="FrankRuehl"/>
          <w:sz w:val="18"/>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hint="cs"/>
          <w:sz w:val="18"/>
          <w:rtl/>
        </w:rPr>
        <w:tab/>
        <w:t>בדוח ועדת גרמן, עמוד 228, הוערך מספר התיירים בידי משרד התיירות והיקף ההכנסות הוערך בידי משרד הבריאות.</w:t>
      </w:r>
    </w:p>
  </w:footnote>
  <w:footnote w:id="80">
    <w:p w:rsidR="00420252" w:rsidRPr="007C0B34" w:rsidP="0073477E">
      <w:pPr>
        <w:pStyle w:val="FootnoteText"/>
        <w:keepLines/>
        <w:spacing w:line="200" w:lineRule="exact"/>
        <w:ind w:left="397" w:hanging="397"/>
        <w:jc w:val="both"/>
        <w:rPr>
          <w:rFonts w:cs="FrankRuehl"/>
          <w:sz w:val="18"/>
        </w:rPr>
      </w:pPr>
      <w:r w:rsidRPr="0073477E">
        <w:rPr>
          <w:rStyle w:val="FootnoteReference0"/>
          <w:rFonts w:ascii="FrankRuehl" w:hAnsi="FrankRuehl" w:cs="FrankRuehl"/>
          <w:vertAlign w:val="baseline"/>
        </w:rPr>
        <w:footnoteRef/>
      </w:r>
      <w:r w:rsidRPr="0073477E">
        <w:rPr>
          <w:rFonts w:cs="FrankRuehl"/>
          <w:sz w:val="18"/>
          <w:rtl/>
        </w:rPr>
        <w:t xml:space="preserve"> </w:t>
      </w:r>
      <w:r w:rsidRPr="0073477E">
        <w:rPr>
          <w:rFonts w:cs="FrankRuehl"/>
          <w:sz w:val="18"/>
          <w:rtl/>
        </w:rPr>
        <w:tab/>
      </w:r>
      <w:r w:rsidRPr="0073477E">
        <w:rPr>
          <w:rFonts w:cs="FrankRuehl" w:hint="cs"/>
          <w:sz w:val="18"/>
          <w:rtl/>
        </w:rPr>
        <w:t xml:space="preserve">ראו גם </w:t>
      </w:r>
      <w:r w:rsidRPr="0073477E" w:rsidR="00CC512D">
        <w:rPr>
          <w:rFonts w:cs="FrankRuehl" w:hint="cs"/>
          <w:sz w:val="18"/>
          <w:rtl/>
        </w:rPr>
        <w:t xml:space="preserve">בקובץ </w:t>
      </w:r>
      <w:r w:rsidRPr="0073477E">
        <w:rPr>
          <w:rFonts w:cs="FrankRuehl" w:hint="cs"/>
          <w:sz w:val="18"/>
          <w:rtl/>
        </w:rPr>
        <w:t>דוח</w:t>
      </w:r>
      <w:r w:rsidRPr="0073477E" w:rsidR="00CC512D">
        <w:rPr>
          <w:rFonts w:cs="FrankRuehl" w:hint="cs"/>
          <w:sz w:val="18"/>
          <w:rtl/>
        </w:rPr>
        <w:t>ות</w:t>
      </w:r>
      <w:r w:rsidRPr="0073477E">
        <w:rPr>
          <w:rFonts w:cs="FrankRuehl" w:hint="cs"/>
          <w:sz w:val="18"/>
          <w:rtl/>
        </w:rPr>
        <w:t xml:space="preserve"> זה בפרק בנושא "בדיקות דימות מתקדמות", עמ' </w:t>
      </w:r>
      <w:r w:rsidRPr="0073477E" w:rsidR="0073477E">
        <w:rPr>
          <w:rFonts w:cs="FrankRuehl" w:hint="cs"/>
          <w:sz w:val="18"/>
          <w:rtl/>
        </w:rPr>
        <w:t>666-609</w:t>
      </w:r>
      <w:r w:rsidRPr="0073477E">
        <w:rPr>
          <w:rFonts w:cs="FrankRuehl" w:hint="cs"/>
          <w:sz w:val="18"/>
          <w:rtl/>
        </w:rPr>
        <w:t>.</w:t>
      </w:r>
    </w:p>
  </w:footnote>
  <w:footnote w:id="81">
    <w:p w:rsidR="00420252" w:rsidRPr="007C0B34" w:rsidP="00CC512D">
      <w:pPr>
        <w:pStyle w:val="FootnoteText"/>
        <w:keepLines/>
        <w:spacing w:line="200" w:lineRule="exact"/>
        <w:ind w:left="397" w:hanging="397"/>
        <w:jc w:val="both"/>
        <w:rPr>
          <w:rFonts w:cs="FrankRuehl"/>
          <w:sz w:val="18"/>
          <w:rtl/>
        </w:rPr>
      </w:pPr>
      <w:r w:rsidRPr="0073477E">
        <w:rPr>
          <w:rStyle w:val="FootnoteReference0"/>
          <w:rFonts w:ascii="FrankRuehl" w:hAnsi="FrankRuehl" w:cs="FrankRuehl"/>
          <w:vertAlign w:val="baseline"/>
        </w:rPr>
        <w:footnoteRef/>
      </w:r>
      <w:r w:rsidRPr="0073477E">
        <w:rPr>
          <w:rFonts w:cs="FrankRuehl"/>
          <w:sz w:val="18"/>
          <w:rtl/>
        </w:rPr>
        <w:t xml:space="preserve"> </w:t>
      </w:r>
      <w:r w:rsidRPr="0073477E">
        <w:rPr>
          <w:rFonts w:cs="FrankRuehl"/>
          <w:sz w:val="18"/>
          <w:rtl/>
        </w:rPr>
        <w:tab/>
      </w:r>
      <w:r w:rsidRPr="0073477E">
        <w:rPr>
          <w:rFonts w:cs="FrankRuehl" w:hint="cs"/>
          <w:sz w:val="18"/>
          <w:rtl/>
        </w:rPr>
        <w:t xml:space="preserve">משרד מבקר המדינה, </w:t>
      </w:r>
      <w:r w:rsidRPr="0073477E">
        <w:rPr>
          <w:rFonts w:cs="FrankRuehl" w:hint="cs"/>
          <w:b/>
          <w:bCs/>
          <w:sz w:val="18"/>
          <w:rtl/>
        </w:rPr>
        <w:t xml:space="preserve">דוח שנתי 61ב </w:t>
      </w:r>
      <w:r w:rsidRPr="0073477E">
        <w:rPr>
          <w:rFonts w:cs="FrankRuehl" w:hint="cs"/>
          <w:sz w:val="18"/>
          <w:rtl/>
        </w:rPr>
        <w:t xml:space="preserve">(2011), </w:t>
      </w:r>
      <w:r w:rsidRPr="0073477E">
        <w:rPr>
          <w:rFonts w:cs="FrankRuehl"/>
          <w:sz w:val="18"/>
          <w:rtl/>
        </w:rPr>
        <w:t>בפרק "מצוקת האשפוז במחלקות הפנימיות בבתי חולים</w:t>
      </w:r>
      <w:r w:rsidRPr="007C0B34">
        <w:rPr>
          <w:rFonts w:cs="FrankRuehl"/>
          <w:sz w:val="18"/>
          <w:rtl/>
        </w:rPr>
        <w:t xml:space="preserve"> כלליים</w:t>
      </w:r>
      <w:r w:rsidRPr="007C0B34">
        <w:rPr>
          <w:rFonts w:cs="FrankRuehl" w:hint="cs"/>
          <w:sz w:val="18"/>
          <w:rtl/>
        </w:rPr>
        <w:t>"</w:t>
      </w:r>
      <w:r w:rsidRPr="007C0B34">
        <w:rPr>
          <w:rFonts w:cs="FrankRuehl"/>
          <w:sz w:val="18"/>
          <w:rtl/>
        </w:rPr>
        <w:t xml:space="preserve">, עמ' 169, </w:t>
      </w:r>
      <w:r w:rsidRPr="007C0B34">
        <w:rPr>
          <w:rFonts w:cs="FrankRuehl" w:hint="cs"/>
          <w:sz w:val="18"/>
          <w:rtl/>
        </w:rPr>
        <w:t>ב</w:t>
      </w:r>
      <w:r w:rsidRPr="007C0B34">
        <w:rPr>
          <w:rFonts w:cs="FrankRuehl"/>
          <w:sz w:val="18"/>
          <w:rtl/>
        </w:rPr>
        <w:t>תת-פרק "קביעת כללים והנחיות לגבי טיפול רפואי לתיירים ('תיירות רפואית')"</w:t>
      </w:r>
      <w:r>
        <w:rPr>
          <w:rFonts w:cs="FrankRuehl" w:hint="cs"/>
          <w:sz w:val="18"/>
          <w:rtl/>
        </w:rPr>
        <w:t>, עמ'211.</w:t>
      </w:r>
      <w:r w:rsidR="00CC512D">
        <w:rPr>
          <w:rFonts w:cs="FrankRuehl" w:hint="cs"/>
          <w:sz w:val="18"/>
          <w:rtl/>
        </w:rPr>
        <w:t xml:space="preserve"> </w:t>
      </w:r>
      <w:r w:rsidRPr="007C0B34">
        <w:rPr>
          <w:rFonts w:cs="FrankRuehl" w:hint="cs"/>
          <w:sz w:val="18"/>
          <w:rtl/>
        </w:rPr>
        <w:t xml:space="preserve">ראו גם </w:t>
      </w:r>
      <w:r w:rsidRPr="007C0B34">
        <w:rPr>
          <w:rFonts w:cs="FrankRuehl" w:hint="cs"/>
          <w:b/>
          <w:bCs/>
          <w:sz w:val="18"/>
          <w:rtl/>
        </w:rPr>
        <w:t>דוח שנתי 63ג</w:t>
      </w:r>
      <w:r w:rsidRPr="007C0B34">
        <w:rPr>
          <w:rFonts w:cs="FrankRuehl" w:hint="cs"/>
          <w:sz w:val="18"/>
          <w:rtl/>
        </w:rPr>
        <w:t xml:space="preserve"> (2013), בפרק "היבטים במערכת הרפואה הפרטית - מדיניות, אסדרה וכלי פיקוח", עמ' 601, ובתת-פרק "תיירות רפואית", עמ' 646. </w:t>
      </w:r>
    </w:p>
  </w:footnote>
  <w:footnote w:id="82">
    <w:p w:rsidR="00420252" w:rsidRPr="007C0B34" w:rsidP="007C0B34">
      <w:pPr>
        <w:pStyle w:val="FootnoteText"/>
        <w:keepLines/>
        <w:spacing w:line="200" w:lineRule="exact"/>
        <w:ind w:left="397" w:hanging="397"/>
        <w:jc w:val="both"/>
        <w:rPr>
          <w:rFonts w:cs="FrankRuehl"/>
          <w:sz w:val="18"/>
          <w:rtl/>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sz w:val="18"/>
          <w:rtl/>
        </w:rPr>
        <w:tab/>
      </w:r>
      <w:r w:rsidRPr="007C0B34">
        <w:rPr>
          <w:rFonts w:cs="FrankRuehl" w:hint="cs"/>
          <w:sz w:val="18"/>
          <w:rtl/>
        </w:rPr>
        <w:t>משרד</w:t>
      </w:r>
      <w:r w:rsidRPr="007C0B34">
        <w:rPr>
          <w:rFonts w:cs="FrankRuehl"/>
          <w:sz w:val="18"/>
          <w:rtl/>
        </w:rPr>
        <w:t xml:space="preserve"> </w:t>
      </w:r>
      <w:r w:rsidRPr="007C0B34">
        <w:rPr>
          <w:rFonts w:cs="FrankRuehl" w:hint="cs"/>
          <w:sz w:val="18"/>
          <w:rtl/>
        </w:rPr>
        <w:t>מבקר</w:t>
      </w:r>
      <w:r w:rsidRPr="007C0B34">
        <w:rPr>
          <w:rFonts w:cs="FrankRuehl"/>
          <w:sz w:val="18"/>
          <w:rtl/>
        </w:rPr>
        <w:t xml:space="preserve"> </w:t>
      </w:r>
      <w:r w:rsidRPr="007C0B34">
        <w:rPr>
          <w:rFonts w:cs="FrankRuehl" w:hint="cs"/>
          <w:sz w:val="18"/>
          <w:rtl/>
        </w:rPr>
        <w:t>המדינה</w:t>
      </w:r>
      <w:r w:rsidRPr="007C0B34">
        <w:rPr>
          <w:rFonts w:cs="FrankRuehl"/>
          <w:sz w:val="18"/>
          <w:rtl/>
        </w:rPr>
        <w:t>,</w:t>
      </w:r>
      <w:r w:rsidRPr="007C0B34">
        <w:rPr>
          <w:rFonts w:cs="FrankRuehl" w:hint="cs"/>
          <w:b/>
          <w:bCs/>
          <w:sz w:val="18"/>
          <w:rtl/>
        </w:rPr>
        <w:t xml:space="preserve"> דוח שנתי 63ג</w:t>
      </w:r>
      <w:r w:rsidRPr="007C0B34">
        <w:rPr>
          <w:rFonts w:cs="FrankRuehl" w:hint="cs"/>
          <w:sz w:val="18"/>
          <w:rtl/>
        </w:rPr>
        <w:t xml:space="preserve"> (2013), בפרק "היבטים במערכת הרפואה הפרטית - מדיניות, אסדרה וכלי פיקוח", עמ' 601, בתת-פרק "תיירות רפואית" עמ' 646.</w:t>
      </w:r>
    </w:p>
  </w:footnote>
  <w:footnote w:id="83">
    <w:p w:rsidR="00420252" w:rsidRPr="007C0B34" w:rsidP="00CC512D">
      <w:pPr>
        <w:pStyle w:val="FootnoteText"/>
        <w:keepLines/>
        <w:spacing w:line="200" w:lineRule="exact"/>
        <w:ind w:left="397" w:hanging="397"/>
        <w:jc w:val="both"/>
        <w:rPr>
          <w:rFonts w:cs="FrankRuehl"/>
          <w:sz w:val="18"/>
          <w:rtl/>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sz w:val="18"/>
          <w:rtl/>
        </w:rPr>
        <w:tab/>
      </w:r>
      <w:r w:rsidRPr="007C0B34">
        <w:rPr>
          <w:rFonts w:cs="FrankRuehl" w:hint="cs"/>
          <w:sz w:val="18"/>
          <w:rtl/>
        </w:rPr>
        <w:t xml:space="preserve">משרד מבקר המדינה, </w:t>
      </w:r>
      <w:r w:rsidRPr="007C0B34">
        <w:rPr>
          <w:rFonts w:cs="FrankRuehl" w:hint="cs"/>
          <w:b/>
          <w:bCs/>
          <w:sz w:val="18"/>
          <w:rtl/>
        </w:rPr>
        <w:t xml:space="preserve">דוח שנתי 61ב </w:t>
      </w:r>
      <w:r w:rsidRPr="007C0B34">
        <w:rPr>
          <w:rFonts w:cs="FrankRuehl" w:hint="cs"/>
          <w:sz w:val="18"/>
          <w:rtl/>
        </w:rPr>
        <w:t xml:space="preserve">(2011), </w:t>
      </w:r>
      <w:r w:rsidRPr="007C0B34">
        <w:rPr>
          <w:rFonts w:cs="FrankRuehl"/>
          <w:sz w:val="18"/>
          <w:rtl/>
        </w:rPr>
        <w:t>בפרק "מצוקת האשפוז במחלקות הפנימיות בבתי חולים כלליים</w:t>
      </w:r>
      <w:r w:rsidRPr="007C0B34">
        <w:rPr>
          <w:rFonts w:cs="FrankRuehl" w:hint="cs"/>
          <w:sz w:val="18"/>
          <w:rtl/>
        </w:rPr>
        <w:t>"</w:t>
      </w:r>
      <w:r w:rsidRPr="007C0B34">
        <w:rPr>
          <w:rFonts w:cs="FrankRuehl"/>
          <w:sz w:val="18"/>
          <w:rtl/>
        </w:rPr>
        <w:t xml:space="preserve">, עמ' 169, </w:t>
      </w:r>
      <w:r w:rsidRPr="007C0B34">
        <w:rPr>
          <w:rFonts w:cs="FrankRuehl" w:hint="cs"/>
          <w:sz w:val="18"/>
          <w:rtl/>
        </w:rPr>
        <w:t>וב</w:t>
      </w:r>
      <w:r w:rsidRPr="007C0B34">
        <w:rPr>
          <w:rFonts w:cs="FrankRuehl"/>
          <w:sz w:val="18"/>
          <w:rtl/>
        </w:rPr>
        <w:t>תת-פרק "קביעת כללים והנחיות לגבי טיפול רפואי לתיירים ('תיירות רפואית')"</w:t>
      </w:r>
      <w:r w:rsidRPr="007C0B34">
        <w:rPr>
          <w:rFonts w:cs="FrankRuehl" w:hint="cs"/>
          <w:sz w:val="18"/>
          <w:rtl/>
        </w:rPr>
        <w:t xml:space="preserve">, עמ' 211. </w:t>
      </w:r>
    </w:p>
  </w:footnote>
  <w:footnote w:id="84">
    <w:p w:rsidR="00420252" w:rsidRPr="007C0B34" w:rsidP="007C0B34">
      <w:pPr>
        <w:pStyle w:val="FootnoteText"/>
        <w:keepLines/>
        <w:spacing w:line="200" w:lineRule="exact"/>
        <w:ind w:left="397" w:hanging="397"/>
        <w:jc w:val="both"/>
        <w:rPr>
          <w:rFonts w:cs="FrankRuehl"/>
          <w:sz w:val="18"/>
          <w:rtl/>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sz w:val="18"/>
          <w:rtl/>
        </w:rPr>
        <w:tab/>
      </w:r>
      <w:r w:rsidRPr="007C0B34">
        <w:rPr>
          <w:rFonts w:cs="FrankRuehl" w:hint="cs"/>
          <w:sz w:val="18"/>
          <w:rtl/>
        </w:rPr>
        <w:t>חוזר</w:t>
      </w:r>
      <w:r w:rsidRPr="007C0B34">
        <w:rPr>
          <w:rFonts w:cs="FrankRuehl"/>
          <w:sz w:val="18"/>
          <w:rtl/>
        </w:rPr>
        <w:t xml:space="preserve"> </w:t>
      </w:r>
      <w:r w:rsidRPr="007C0B34">
        <w:rPr>
          <w:rFonts w:cs="FrankRuehl" w:hint="cs"/>
          <w:sz w:val="18"/>
          <w:rtl/>
        </w:rPr>
        <w:t>מינהל</w:t>
      </w:r>
      <w:r w:rsidRPr="007C0B34">
        <w:rPr>
          <w:rFonts w:cs="FrankRuehl"/>
          <w:sz w:val="18"/>
          <w:rtl/>
        </w:rPr>
        <w:t xml:space="preserve"> רפואה מס' 51/2013, מיום </w:t>
      </w:r>
      <w:r w:rsidRPr="007C0B34">
        <w:rPr>
          <w:rFonts w:cs="FrankRuehl" w:hint="cs"/>
          <w:sz w:val="18"/>
          <w:rtl/>
        </w:rPr>
        <w:t>31.12.14.</w:t>
      </w:r>
    </w:p>
  </w:footnote>
  <w:footnote w:id="85">
    <w:p w:rsidR="00420252" w:rsidRPr="007C0B34" w:rsidP="007C0B34">
      <w:pPr>
        <w:pStyle w:val="FootnoteText"/>
        <w:keepLines/>
        <w:spacing w:line="200" w:lineRule="exact"/>
        <w:ind w:left="397" w:hanging="397"/>
        <w:jc w:val="both"/>
        <w:rPr>
          <w:rFonts w:cs="FrankRuehl"/>
          <w:sz w:val="18"/>
          <w:rtl/>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sz w:val="18"/>
          <w:rtl/>
        </w:rPr>
        <w:tab/>
      </w:r>
      <w:r w:rsidRPr="007C0B34">
        <w:rPr>
          <w:rFonts w:cs="FrankRuehl" w:hint="cs"/>
          <w:sz w:val="18"/>
          <w:rtl/>
        </w:rPr>
        <w:t xml:space="preserve">הבדיקה נעשתה על פעילות שהתבצעה בשנים 2013-2011 בחמישה בתי חולים ממשלתיים: </w:t>
      </w:r>
      <w:r w:rsidRPr="007C0B34">
        <w:rPr>
          <w:rFonts w:cs="FrankRuehl"/>
          <w:sz w:val="18"/>
          <w:rtl/>
        </w:rPr>
        <w:t>איכילוב, שיבא, רמב"ם, וולפסון ואסף הרופא</w:t>
      </w:r>
      <w:r w:rsidRPr="007C0B34">
        <w:rPr>
          <w:rFonts w:cs="FrankRuehl" w:hint="cs"/>
          <w:sz w:val="18"/>
          <w:rtl/>
        </w:rPr>
        <w:t>.</w:t>
      </w:r>
    </w:p>
  </w:footnote>
  <w:footnote w:id="86">
    <w:p w:rsidR="00420252" w:rsidRPr="007C0B34" w:rsidP="007C0B34">
      <w:pPr>
        <w:pStyle w:val="FootnoteText"/>
        <w:keepLines/>
        <w:spacing w:line="200" w:lineRule="exact"/>
        <w:ind w:left="397" w:hanging="397"/>
        <w:jc w:val="both"/>
        <w:rPr>
          <w:rFonts w:cs="FrankRuehl"/>
          <w:sz w:val="18"/>
          <w:rtl/>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sz w:val="18"/>
          <w:rtl/>
        </w:rPr>
        <w:tab/>
      </w:r>
      <w:r w:rsidRPr="007C0B34">
        <w:rPr>
          <w:rFonts w:cs="FrankRuehl" w:hint="cs"/>
          <w:b/>
          <w:bCs/>
          <w:sz w:val="18"/>
          <w:rtl/>
        </w:rPr>
        <w:t>דוח שנתי 63ג</w:t>
      </w:r>
      <w:r w:rsidRPr="007C0B34">
        <w:rPr>
          <w:rFonts w:cs="FrankRuehl" w:hint="cs"/>
          <w:sz w:val="18"/>
          <w:rtl/>
        </w:rPr>
        <w:t>, בפרק "בינוי ותשתיות במערכת הבריאות", עמ' 717; ראו גם באותו דוח בפרק "ריבוי זיהומים במוסדות האשפוז ובקהילה", עמ' 671.</w:t>
      </w:r>
    </w:p>
  </w:footnote>
  <w:footnote w:id="87">
    <w:p w:rsidR="00420252" w:rsidRPr="007C0B34" w:rsidP="00C1212D">
      <w:pPr>
        <w:pStyle w:val="FootnoteText"/>
        <w:keepLines/>
        <w:spacing w:line="200" w:lineRule="exact"/>
        <w:ind w:left="397" w:hanging="397"/>
        <w:jc w:val="both"/>
        <w:rPr>
          <w:rFonts w:cs="FrankRuehl"/>
          <w:sz w:val="18"/>
          <w:rtl/>
        </w:rPr>
      </w:pPr>
      <w:r w:rsidRPr="007C0B34">
        <w:rPr>
          <w:rStyle w:val="FootnoteReference0"/>
          <w:rFonts w:ascii="FrankRuehl" w:hAnsi="FrankRuehl" w:cs="FrankRuehl"/>
          <w:vertAlign w:val="baseline"/>
        </w:rPr>
        <w:footnoteRef/>
      </w:r>
      <w:r w:rsidRPr="007C0B34">
        <w:rPr>
          <w:rFonts w:cs="FrankRuehl" w:hint="cs"/>
          <w:sz w:val="18"/>
          <w:rtl/>
        </w:rPr>
        <w:tab/>
        <w:t>ראו גם חוזר המנהל</w:t>
      </w:r>
      <w:r w:rsidRPr="007C0B34">
        <w:rPr>
          <w:rFonts w:cs="FrankRuehl"/>
          <w:sz w:val="18"/>
          <w:rtl/>
        </w:rPr>
        <w:t xml:space="preserve"> </w:t>
      </w:r>
      <w:r w:rsidRPr="007C0B34">
        <w:rPr>
          <w:rFonts w:cs="FrankRuehl" w:hint="cs"/>
          <w:sz w:val="18"/>
          <w:rtl/>
        </w:rPr>
        <w:t>הכללי "</w:t>
      </w:r>
      <w:r w:rsidRPr="007C0B34">
        <w:rPr>
          <w:rFonts w:cs="FrankRuehl" w:hint="cs"/>
          <w:b/>
          <w:bCs/>
          <w:sz w:val="18"/>
          <w:rtl/>
        </w:rPr>
        <w:t>חובת</w:t>
      </w:r>
      <w:r w:rsidRPr="007C0B34">
        <w:rPr>
          <w:rFonts w:cs="FrankRuehl"/>
          <w:b/>
          <w:bCs/>
          <w:sz w:val="18"/>
          <w:rtl/>
        </w:rPr>
        <w:t xml:space="preserve"> </w:t>
      </w:r>
      <w:r w:rsidRPr="007C0B34">
        <w:rPr>
          <w:rFonts w:cs="FrankRuehl" w:hint="cs"/>
          <w:b/>
          <w:bCs/>
          <w:sz w:val="18"/>
          <w:rtl/>
        </w:rPr>
        <w:t>קביעת</w:t>
      </w:r>
      <w:r w:rsidRPr="007C0B34">
        <w:rPr>
          <w:rFonts w:cs="FrankRuehl"/>
          <w:b/>
          <w:bCs/>
          <w:sz w:val="18"/>
          <w:rtl/>
        </w:rPr>
        <w:t xml:space="preserve"> </w:t>
      </w:r>
      <w:r w:rsidRPr="007C0B34">
        <w:rPr>
          <w:rFonts w:cs="FrankRuehl" w:hint="cs"/>
          <w:b/>
          <w:bCs/>
          <w:sz w:val="18"/>
          <w:rtl/>
        </w:rPr>
        <w:t>רופא</w:t>
      </w:r>
      <w:r w:rsidRPr="007C0B34">
        <w:rPr>
          <w:rFonts w:cs="FrankRuehl"/>
          <w:b/>
          <w:bCs/>
          <w:sz w:val="18"/>
          <w:rtl/>
        </w:rPr>
        <w:t xml:space="preserve"> </w:t>
      </w:r>
      <w:r w:rsidRPr="007C0B34">
        <w:rPr>
          <w:rFonts w:cs="FrankRuehl" w:hint="cs"/>
          <w:b/>
          <w:bCs/>
          <w:sz w:val="18"/>
          <w:rtl/>
        </w:rPr>
        <w:t>אחראי</w:t>
      </w:r>
      <w:r w:rsidRPr="007C0B34">
        <w:rPr>
          <w:rFonts w:cs="FrankRuehl"/>
          <w:b/>
          <w:bCs/>
          <w:sz w:val="18"/>
          <w:rtl/>
        </w:rPr>
        <w:t xml:space="preserve"> </w:t>
      </w:r>
      <w:r w:rsidRPr="007C0B34">
        <w:rPr>
          <w:rFonts w:cs="FrankRuehl" w:hint="cs"/>
          <w:b/>
          <w:bCs/>
          <w:sz w:val="18"/>
          <w:rtl/>
        </w:rPr>
        <w:t>לריכוז</w:t>
      </w:r>
      <w:r w:rsidRPr="007C0B34">
        <w:rPr>
          <w:rFonts w:cs="FrankRuehl"/>
          <w:b/>
          <w:bCs/>
          <w:sz w:val="18"/>
          <w:rtl/>
        </w:rPr>
        <w:t xml:space="preserve"> </w:t>
      </w:r>
      <w:r w:rsidRPr="007C0B34">
        <w:rPr>
          <w:rFonts w:cs="FrankRuehl" w:hint="cs"/>
          <w:b/>
          <w:bCs/>
          <w:sz w:val="18"/>
          <w:rtl/>
        </w:rPr>
        <w:t>הטיפול</w:t>
      </w:r>
      <w:r w:rsidRPr="007C0B34">
        <w:rPr>
          <w:rFonts w:cs="FrankRuehl"/>
          <w:b/>
          <w:bCs/>
          <w:sz w:val="18"/>
          <w:rtl/>
        </w:rPr>
        <w:t xml:space="preserve"> </w:t>
      </w:r>
      <w:r w:rsidRPr="007C0B34">
        <w:rPr>
          <w:rFonts w:cs="FrankRuehl" w:hint="cs"/>
          <w:b/>
          <w:bCs/>
          <w:sz w:val="18"/>
          <w:rtl/>
        </w:rPr>
        <w:t>והמעקב</w:t>
      </w:r>
      <w:r w:rsidRPr="007C0B34">
        <w:rPr>
          <w:rFonts w:cs="FrankRuehl"/>
          <w:b/>
          <w:bCs/>
          <w:sz w:val="18"/>
          <w:rtl/>
        </w:rPr>
        <w:t xml:space="preserve"> </w:t>
      </w:r>
      <w:r w:rsidRPr="007C0B34">
        <w:rPr>
          <w:rFonts w:cs="FrankRuehl" w:hint="cs"/>
          <w:b/>
          <w:bCs/>
          <w:sz w:val="18"/>
          <w:rtl/>
        </w:rPr>
        <w:t>במטופל</w:t>
      </w:r>
      <w:r w:rsidRPr="007C0B34">
        <w:rPr>
          <w:rFonts w:cs="FrankRuehl"/>
          <w:b/>
          <w:bCs/>
          <w:sz w:val="18"/>
          <w:rtl/>
        </w:rPr>
        <w:t xml:space="preserve"> </w:t>
      </w:r>
      <w:r w:rsidRPr="007C0B34">
        <w:rPr>
          <w:rFonts w:cs="FrankRuehl" w:hint="cs"/>
          <w:b/>
          <w:bCs/>
          <w:sz w:val="18"/>
          <w:rtl/>
        </w:rPr>
        <w:t>במחלקה</w:t>
      </w:r>
      <w:r w:rsidRPr="007C0B34">
        <w:rPr>
          <w:rFonts w:cs="FrankRuehl"/>
          <w:b/>
          <w:bCs/>
          <w:sz w:val="18"/>
          <w:rtl/>
        </w:rPr>
        <w:t xml:space="preserve"> </w:t>
      </w:r>
      <w:r w:rsidRPr="007C0B34">
        <w:rPr>
          <w:rFonts w:cs="FrankRuehl" w:hint="cs"/>
          <w:b/>
          <w:bCs/>
          <w:sz w:val="18"/>
          <w:rtl/>
        </w:rPr>
        <w:t>לרפואה</w:t>
      </w:r>
      <w:r w:rsidRPr="007C0B34">
        <w:rPr>
          <w:rFonts w:cs="FrankRuehl"/>
          <w:b/>
          <w:bCs/>
          <w:sz w:val="18"/>
          <w:rtl/>
        </w:rPr>
        <w:t xml:space="preserve"> </w:t>
      </w:r>
      <w:r w:rsidRPr="007C0B34">
        <w:rPr>
          <w:rFonts w:cs="FrankRuehl" w:hint="cs"/>
          <w:b/>
          <w:bCs/>
          <w:sz w:val="18"/>
          <w:rtl/>
        </w:rPr>
        <w:t>דחופה</w:t>
      </w:r>
      <w:r w:rsidRPr="007C0B34">
        <w:rPr>
          <w:rFonts w:cs="FrankRuehl"/>
          <w:b/>
          <w:bCs/>
          <w:sz w:val="18"/>
          <w:rtl/>
        </w:rPr>
        <w:t xml:space="preserve"> </w:t>
      </w:r>
      <w:r w:rsidRPr="007C0B34">
        <w:rPr>
          <w:rFonts w:cs="FrankRuehl" w:hint="cs"/>
          <w:b/>
          <w:bCs/>
          <w:sz w:val="18"/>
          <w:rtl/>
        </w:rPr>
        <w:t>וחובת</w:t>
      </w:r>
      <w:r w:rsidRPr="007C0B34">
        <w:rPr>
          <w:rFonts w:cs="FrankRuehl"/>
          <w:b/>
          <w:bCs/>
          <w:sz w:val="18"/>
          <w:rtl/>
        </w:rPr>
        <w:t xml:space="preserve"> </w:t>
      </w:r>
      <w:r w:rsidRPr="007C0B34">
        <w:rPr>
          <w:rFonts w:cs="FrankRuehl" w:hint="cs"/>
          <w:b/>
          <w:bCs/>
          <w:sz w:val="18"/>
          <w:rtl/>
        </w:rPr>
        <w:t>רישום</w:t>
      </w:r>
      <w:r w:rsidRPr="007C0B34">
        <w:rPr>
          <w:rFonts w:cs="FrankRuehl"/>
          <w:b/>
          <w:bCs/>
          <w:sz w:val="18"/>
          <w:rtl/>
        </w:rPr>
        <w:t xml:space="preserve"> </w:t>
      </w:r>
      <w:r w:rsidRPr="007C0B34">
        <w:rPr>
          <w:rFonts w:cs="FrankRuehl" w:hint="cs"/>
          <w:b/>
          <w:bCs/>
          <w:sz w:val="18"/>
          <w:rtl/>
        </w:rPr>
        <w:t>פרטיו</w:t>
      </w:r>
      <w:r w:rsidRPr="007C0B34">
        <w:rPr>
          <w:rFonts w:cs="FrankRuehl"/>
          <w:b/>
          <w:bCs/>
          <w:sz w:val="18"/>
          <w:rtl/>
        </w:rPr>
        <w:t xml:space="preserve"> </w:t>
      </w:r>
      <w:r w:rsidRPr="007C0B34">
        <w:rPr>
          <w:rFonts w:cs="FrankRuehl" w:hint="cs"/>
          <w:b/>
          <w:bCs/>
          <w:sz w:val="18"/>
          <w:rtl/>
        </w:rPr>
        <w:t>ברשומה</w:t>
      </w:r>
      <w:r w:rsidRPr="007C0B34">
        <w:rPr>
          <w:rFonts w:cs="FrankRuehl"/>
          <w:b/>
          <w:bCs/>
          <w:sz w:val="18"/>
          <w:rtl/>
        </w:rPr>
        <w:t xml:space="preserve"> </w:t>
      </w:r>
      <w:r w:rsidRPr="007C0B34">
        <w:rPr>
          <w:rFonts w:cs="FrankRuehl" w:hint="cs"/>
          <w:b/>
          <w:bCs/>
          <w:sz w:val="18"/>
          <w:rtl/>
        </w:rPr>
        <w:t>הרפואית</w:t>
      </w:r>
      <w:r w:rsidRPr="007C0B34">
        <w:rPr>
          <w:rFonts w:cs="FrankRuehl"/>
          <w:b/>
          <w:bCs/>
          <w:sz w:val="18"/>
          <w:rtl/>
        </w:rPr>
        <w:t>"</w:t>
      </w:r>
      <w:r w:rsidR="00C1212D">
        <w:rPr>
          <w:rFonts w:cs="FrankRuehl" w:hint="cs"/>
          <w:b/>
          <w:bCs/>
          <w:sz w:val="18"/>
          <w:rtl/>
        </w:rPr>
        <w:t>,</w:t>
      </w:r>
      <w:r w:rsidRPr="007C0B34">
        <w:rPr>
          <w:rFonts w:cs="FrankRuehl" w:hint="cs"/>
          <w:sz w:val="18"/>
          <w:rtl/>
        </w:rPr>
        <w:t xml:space="preserve"> מס' 38/09 (30.8.09).</w:t>
      </w:r>
    </w:p>
  </w:footnote>
  <w:footnote w:id="88">
    <w:p w:rsidR="00420252" w:rsidRPr="007C0B34" w:rsidP="007C0B34">
      <w:pPr>
        <w:pStyle w:val="FootnoteText"/>
        <w:keepLines/>
        <w:spacing w:line="200" w:lineRule="exact"/>
        <w:ind w:left="397" w:hanging="397"/>
        <w:jc w:val="both"/>
        <w:rPr>
          <w:rFonts w:cs="FrankRuehl"/>
          <w:sz w:val="18"/>
          <w:rtl/>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hint="cs"/>
          <w:sz w:val="18"/>
          <w:rtl/>
        </w:rPr>
        <w:tab/>
        <w:t>משרד</w:t>
      </w:r>
      <w:r w:rsidRPr="007C0B34">
        <w:rPr>
          <w:rFonts w:cs="FrankRuehl"/>
          <w:sz w:val="18"/>
          <w:rtl/>
        </w:rPr>
        <w:t xml:space="preserve"> </w:t>
      </w:r>
      <w:r w:rsidRPr="007C0B34">
        <w:rPr>
          <w:rFonts w:cs="FrankRuehl" w:hint="cs"/>
          <w:sz w:val="18"/>
          <w:rtl/>
        </w:rPr>
        <w:t>הבריאות</w:t>
      </w:r>
      <w:r w:rsidRPr="007C0B34">
        <w:rPr>
          <w:rFonts w:cs="FrankRuehl"/>
          <w:sz w:val="18"/>
          <w:rtl/>
        </w:rPr>
        <w:t xml:space="preserve">, </w:t>
      </w:r>
      <w:r w:rsidRPr="007C0B34">
        <w:rPr>
          <w:rFonts w:cs="FrankRuehl" w:hint="cs"/>
          <w:sz w:val="18"/>
          <w:rtl/>
        </w:rPr>
        <w:t>אגף</w:t>
      </w:r>
      <w:r w:rsidRPr="007C0B34">
        <w:rPr>
          <w:rFonts w:cs="FrankRuehl"/>
          <w:sz w:val="18"/>
          <w:rtl/>
        </w:rPr>
        <w:t xml:space="preserve"> </w:t>
      </w:r>
      <w:r w:rsidRPr="007C0B34">
        <w:rPr>
          <w:rFonts w:cs="FrankRuehl" w:hint="cs"/>
          <w:sz w:val="18"/>
          <w:rtl/>
        </w:rPr>
        <w:t>המידע</w:t>
      </w:r>
      <w:r w:rsidRPr="007C0B34">
        <w:rPr>
          <w:rFonts w:cs="FrankRuehl"/>
          <w:sz w:val="18"/>
          <w:rtl/>
        </w:rPr>
        <w:t>,</w:t>
      </w:r>
      <w:r w:rsidRPr="007C0B34">
        <w:rPr>
          <w:rFonts w:cs="FrankRuehl"/>
          <w:b/>
          <w:bCs/>
          <w:sz w:val="18"/>
          <w:rtl/>
        </w:rPr>
        <w:t xml:space="preserve"> </w:t>
      </w:r>
      <w:r w:rsidRPr="007C0B34">
        <w:rPr>
          <w:rFonts w:cs="FrankRuehl" w:hint="cs"/>
          <w:b/>
          <w:bCs/>
          <w:sz w:val="18"/>
          <w:rtl/>
        </w:rPr>
        <w:t>ביקורים</w:t>
      </w:r>
      <w:r w:rsidRPr="007C0B34">
        <w:rPr>
          <w:rFonts w:cs="FrankRuehl"/>
          <w:b/>
          <w:bCs/>
          <w:sz w:val="18"/>
          <w:rtl/>
        </w:rPr>
        <w:t xml:space="preserve"> </w:t>
      </w:r>
      <w:r w:rsidRPr="007C0B34">
        <w:rPr>
          <w:rFonts w:cs="FrankRuehl" w:hint="cs"/>
          <w:b/>
          <w:bCs/>
          <w:sz w:val="18"/>
          <w:rtl/>
        </w:rPr>
        <w:t>במחלקה</w:t>
      </w:r>
      <w:r w:rsidRPr="007C0B34">
        <w:rPr>
          <w:rFonts w:cs="FrankRuehl"/>
          <w:b/>
          <w:bCs/>
          <w:sz w:val="18"/>
          <w:rtl/>
        </w:rPr>
        <w:t xml:space="preserve"> </w:t>
      </w:r>
      <w:r w:rsidRPr="007C0B34">
        <w:rPr>
          <w:rFonts w:cs="FrankRuehl" w:hint="cs"/>
          <w:b/>
          <w:bCs/>
          <w:sz w:val="18"/>
          <w:rtl/>
        </w:rPr>
        <w:t>לרפואה</w:t>
      </w:r>
      <w:r w:rsidRPr="007C0B34">
        <w:rPr>
          <w:rFonts w:cs="FrankRuehl"/>
          <w:b/>
          <w:bCs/>
          <w:sz w:val="18"/>
          <w:rtl/>
        </w:rPr>
        <w:t xml:space="preserve"> </w:t>
      </w:r>
      <w:r w:rsidRPr="007C0B34">
        <w:rPr>
          <w:rFonts w:cs="FrankRuehl" w:hint="cs"/>
          <w:b/>
          <w:bCs/>
          <w:sz w:val="18"/>
          <w:rtl/>
        </w:rPr>
        <w:t>דחופה - מאפייני פעילות 2012</w:t>
      </w:r>
      <w:r w:rsidRPr="007C0B34">
        <w:rPr>
          <w:rFonts w:cs="FrankRuehl" w:hint="cs"/>
          <w:sz w:val="18"/>
          <w:rtl/>
        </w:rPr>
        <w:t>.</w:t>
      </w:r>
    </w:p>
  </w:footnote>
  <w:footnote w:id="89">
    <w:p w:rsidR="00420252" w:rsidRPr="007C0B34" w:rsidP="007C0B34">
      <w:pPr>
        <w:pStyle w:val="FootnoteText"/>
        <w:keepLines/>
        <w:spacing w:line="200" w:lineRule="exact"/>
        <w:ind w:left="397" w:hanging="397"/>
        <w:jc w:val="both"/>
        <w:rPr>
          <w:rFonts w:cs="FrankRuehl"/>
          <w:sz w:val="18"/>
          <w:rtl/>
        </w:rPr>
      </w:pPr>
      <w:r w:rsidRPr="007C0B34">
        <w:rPr>
          <w:rStyle w:val="FootnoteReference0"/>
          <w:rFonts w:ascii="FrankRuehl" w:hAnsi="FrankRuehl" w:cs="FrankRuehl"/>
          <w:vertAlign w:val="baseline"/>
        </w:rPr>
        <w:footnoteRef/>
      </w:r>
      <w:r w:rsidRPr="007C0B34">
        <w:rPr>
          <w:rFonts w:cs="FrankRuehl" w:hint="cs"/>
          <w:sz w:val="18"/>
          <w:rtl/>
        </w:rPr>
        <w:tab/>
        <w:t>ראו הערת שוליים 86.</w:t>
      </w:r>
      <w:r w:rsidRPr="007C0B34">
        <w:rPr>
          <w:rFonts w:cs="FrankRuehl"/>
          <w:sz w:val="18"/>
        </w:rPr>
        <w:t xml:space="preserve"> </w:t>
      </w:r>
    </w:p>
  </w:footnote>
  <w:footnote w:id="90">
    <w:p w:rsidR="00420252" w:rsidRPr="007C0B34" w:rsidP="00C1212D">
      <w:pPr>
        <w:pStyle w:val="FootnoteText"/>
        <w:keepLines/>
        <w:spacing w:line="200" w:lineRule="exact"/>
        <w:ind w:left="397" w:hanging="397"/>
        <w:jc w:val="both"/>
        <w:rPr>
          <w:rFonts w:cs="FrankRuehl"/>
          <w:sz w:val="18"/>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sz w:val="18"/>
          <w:rtl/>
        </w:rPr>
        <w:tab/>
        <w:t xml:space="preserve">ראו </w:t>
      </w:r>
      <w:r w:rsidRPr="007C0B34">
        <w:rPr>
          <w:rFonts w:cs="FrankRuehl" w:hint="cs"/>
          <w:sz w:val="18"/>
          <w:rtl/>
        </w:rPr>
        <w:t xml:space="preserve">גם </w:t>
      </w:r>
      <w:r w:rsidRPr="007C0B34">
        <w:rPr>
          <w:rFonts w:cs="FrankRuehl"/>
          <w:sz w:val="18"/>
          <w:rtl/>
        </w:rPr>
        <w:t xml:space="preserve">מבקר המדינה, </w:t>
      </w:r>
      <w:r w:rsidRPr="007C0B34">
        <w:rPr>
          <w:rFonts w:cs="FrankRuehl"/>
          <w:b/>
          <w:bCs/>
          <w:sz w:val="18"/>
          <w:rtl/>
        </w:rPr>
        <w:t>דוח שנתי 60ב</w:t>
      </w:r>
      <w:r w:rsidRPr="007C0B34">
        <w:rPr>
          <w:rFonts w:cs="FrankRuehl"/>
          <w:sz w:val="18"/>
          <w:rtl/>
        </w:rPr>
        <w:t xml:space="preserve"> (</w:t>
      </w:r>
      <w:r w:rsidRPr="007C0B34">
        <w:rPr>
          <w:rFonts w:cs="FrankRuehl" w:hint="cs"/>
          <w:sz w:val="18"/>
          <w:rtl/>
        </w:rPr>
        <w:t>2010</w:t>
      </w:r>
      <w:r w:rsidRPr="007C0B34">
        <w:rPr>
          <w:rFonts w:cs="FrankRuehl"/>
          <w:sz w:val="18"/>
          <w:rtl/>
        </w:rPr>
        <w:t>), בפרק "</w:t>
      </w:r>
      <w:r w:rsidRPr="007C0B34">
        <w:rPr>
          <w:rFonts w:cs="FrankRuehl" w:hint="cs"/>
          <w:sz w:val="18"/>
          <w:rtl/>
        </w:rPr>
        <w:t>חדרי מיון (מלר"דים) של בתי החולים הכלליים - היעדר תקינה סדורה</w:t>
      </w:r>
      <w:r w:rsidRPr="007C0B34">
        <w:rPr>
          <w:rFonts w:cs="FrankRuehl"/>
          <w:sz w:val="18"/>
          <w:rtl/>
        </w:rPr>
        <w:t>"</w:t>
      </w:r>
      <w:r w:rsidRPr="007C0B34">
        <w:rPr>
          <w:rFonts w:cs="FrankRuehl" w:hint="cs"/>
          <w:sz w:val="18"/>
          <w:rtl/>
        </w:rPr>
        <w:t>,</w:t>
      </w:r>
      <w:r w:rsidRPr="007C0B34">
        <w:rPr>
          <w:rFonts w:cs="FrankRuehl"/>
          <w:sz w:val="18"/>
          <w:rtl/>
        </w:rPr>
        <w:t xml:space="preserve"> עמ' </w:t>
      </w:r>
      <w:r w:rsidRPr="007C0B34">
        <w:rPr>
          <w:rFonts w:cs="FrankRuehl" w:hint="cs"/>
          <w:sz w:val="18"/>
          <w:rtl/>
        </w:rPr>
        <w:t>441, בו צוין כי עקב חוסר מקום במחלקות האשפוז בבתי חולים מסוימים שהו פונים במלר"</w:t>
      </w:r>
      <w:r w:rsidR="00C1212D">
        <w:rPr>
          <w:rFonts w:cs="FrankRuehl" w:hint="cs"/>
          <w:sz w:val="18"/>
          <w:rtl/>
        </w:rPr>
        <w:t>ד</w:t>
      </w:r>
      <w:r w:rsidRPr="007C0B34">
        <w:rPr>
          <w:rFonts w:cs="FrankRuehl" w:hint="cs"/>
          <w:sz w:val="18"/>
          <w:rtl/>
        </w:rPr>
        <w:t xml:space="preserve"> א</w:t>
      </w:r>
      <w:r w:rsidR="00C1212D">
        <w:rPr>
          <w:rFonts w:cs="FrankRuehl" w:hint="cs"/>
          <w:sz w:val="18"/>
          <w:rtl/>
        </w:rPr>
        <w:t>ף</w:t>
      </w:r>
      <w:r w:rsidRPr="007C0B34">
        <w:rPr>
          <w:rFonts w:cs="FrankRuehl" w:hint="cs"/>
          <w:sz w:val="18"/>
          <w:rtl/>
        </w:rPr>
        <w:t xml:space="preserve"> כמה יממות.</w:t>
      </w:r>
    </w:p>
  </w:footnote>
  <w:footnote w:id="91">
    <w:p w:rsidR="00420252" w:rsidRPr="007C0B34" w:rsidP="007C0B34">
      <w:pPr>
        <w:pStyle w:val="FootnoteText"/>
        <w:keepLines/>
        <w:spacing w:line="200" w:lineRule="exact"/>
        <w:ind w:left="397" w:hanging="397"/>
        <w:jc w:val="both"/>
        <w:rPr>
          <w:rFonts w:cs="FrankRuehl"/>
          <w:sz w:val="18"/>
          <w:rtl/>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sz w:val="18"/>
          <w:rtl/>
        </w:rPr>
        <w:tab/>
      </w:r>
      <w:r w:rsidRPr="007C0B34">
        <w:rPr>
          <w:rFonts w:cs="FrankRuehl" w:hint="cs"/>
          <w:sz w:val="18"/>
          <w:rtl/>
        </w:rPr>
        <w:t>כמה בתי חולים פיצלו את המטופלים בין שני אתרים: באתר "מהלכים" נותנים טיפול מהיר יותר לחולים</w:t>
      </w:r>
      <w:r w:rsidRPr="007C0B34">
        <w:rPr>
          <w:rFonts w:cs="FrankRuehl"/>
          <w:sz w:val="18"/>
          <w:rtl/>
        </w:rPr>
        <w:t xml:space="preserve"> </w:t>
      </w:r>
      <w:r w:rsidRPr="007C0B34">
        <w:rPr>
          <w:rFonts w:cs="FrankRuehl" w:hint="cs"/>
          <w:sz w:val="18"/>
          <w:rtl/>
        </w:rPr>
        <w:t>הסובלים מ</w:t>
      </w:r>
      <w:r w:rsidRPr="007C0B34">
        <w:rPr>
          <w:rFonts w:cs="FrankRuehl"/>
          <w:sz w:val="18"/>
          <w:rtl/>
        </w:rPr>
        <w:t xml:space="preserve">בעיות </w:t>
      </w:r>
      <w:r w:rsidRPr="007C0B34">
        <w:rPr>
          <w:rFonts w:cs="FrankRuehl" w:hint="cs"/>
          <w:sz w:val="18"/>
          <w:rtl/>
        </w:rPr>
        <w:t>אורתופדיות,</w:t>
      </w:r>
      <w:r w:rsidRPr="007C0B34">
        <w:rPr>
          <w:rFonts w:cs="FrankRuehl"/>
          <w:sz w:val="18"/>
          <w:rtl/>
        </w:rPr>
        <w:t xml:space="preserve"> כירורגיות</w:t>
      </w:r>
      <w:r w:rsidRPr="007C0B34">
        <w:rPr>
          <w:rFonts w:cs="FrankRuehl" w:hint="cs"/>
          <w:sz w:val="18"/>
          <w:rtl/>
        </w:rPr>
        <w:t>,</w:t>
      </w:r>
      <w:r w:rsidRPr="007C0B34">
        <w:rPr>
          <w:rFonts w:cs="FrankRuehl"/>
          <w:sz w:val="18"/>
          <w:rtl/>
        </w:rPr>
        <w:t xml:space="preserve"> פנימיות </w:t>
      </w:r>
      <w:r w:rsidRPr="007C0B34">
        <w:rPr>
          <w:rFonts w:cs="FrankRuehl" w:hint="cs"/>
          <w:sz w:val="18"/>
          <w:rtl/>
        </w:rPr>
        <w:t>ו</w:t>
      </w:r>
      <w:r w:rsidRPr="007C0B34">
        <w:rPr>
          <w:rFonts w:cs="FrankRuehl"/>
          <w:sz w:val="18"/>
          <w:rtl/>
        </w:rPr>
        <w:t xml:space="preserve">פסיכיאטריות </w:t>
      </w:r>
      <w:r w:rsidRPr="007C0B34">
        <w:rPr>
          <w:rFonts w:cs="FrankRuehl" w:hint="cs"/>
          <w:sz w:val="18"/>
          <w:rtl/>
        </w:rPr>
        <w:t>שיכולים להתהלך ובאתר "שוכבים" מטפלים בחולים</w:t>
      </w:r>
      <w:r w:rsidRPr="007C0B34">
        <w:rPr>
          <w:rFonts w:cs="FrankRuehl"/>
          <w:sz w:val="18"/>
          <w:rtl/>
        </w:rPr>
        <w:t xml:space="preserve"> שמצבם הרפואי או הסיעודי מורכב יותר</w:t>
      </w:r>
      <w:r w:rsidRPr="007C0B34">
        <w:rPr>
          <w:rFonts w:cs="FrankRuehl" w:hint="cs"/>
          <w:sz w:val="18"/>
          <w:rtl/>
        </w:rPr>
        <w:t xml:space="preserve"> ולכן </w:t>
      </w:r>
      <w:r w:rsidRPr="007C0B34">
        <w:rPr>
          <w:rFonts w:cs="FrankRuehl"/>
          <w:sz w:val="18"/>
          <w:rtl/>
        </w:rPr>
        <w:t xml:space="preserve">הבירור </w:t>
      </w:r>
      <w:r w:rsidRPr="007C0B34">
        <w:rPr>
          <w:rFonts w:cs="FrankRuehl" w:hint="cs"/>
          <w:sz w:val="18"/>
          <w:rtl/>
        </w:rPr>
        <w:t xml:space="preserve">בעניינם </w:t>
      </w:r>
      <w:r w:rsidRPr="007C0B34">
        <w:rPr>
          <w:rFonts w:cs="FrankRuehl"/>
          <w:sz w:val="18"/>
          <w:rtl/>
        </w:rPr>
        <w:t>והשהייה שלהם</w:t>
      </w:r>
      <w:r w:rsidRPr="007C0B34">
        <w:rPr>
          <w:rFonts w:cs="FrankRuehl" w:hint="cs"/>
          <w:sz w:val="18"/>
          <w:rtl/>
        </w:rPr>
        <w:t xml:space="preserve"> במלר"דים</w:t>
      </w:r>
      <w:r w:rsidRPr="007C0B34">
        <w:rPr>
          <w:rFonts w:cs="FrankRuehl"/>
          <w:sz w:val="18"/>
          <w:rtl/>
        </w:rPr>
        <w:t xml:space="preserve"> </w:t>
      </w:r>
      <w:r w:rsidRPr="007C0B34">
        <w:rPr>
          <w:rFonts w:cs="FrankRuehl" w:hint="cs"/>
          <w:sz w:val="18"/>
          <w:rtl/>
        </w:rPr>
        <w:t>ממושכים</w:t>
      </w:r>
      <w:r w:rsidRPr="007C0B34">
        <w:rPr>
          <w:rFonts w:cs="FrankRuehl"/>
          <w:sz w:val="18"/>
          <w:rtl/>
        </w:rPr>
        <w:t xml:space="preserve"> יותר</w:t>
      </w:r>
      <w:r w:rsidRPr="007C0B34">
        <w:rPr>
          <w:rFonts w:cs="FrankRuehl" w:hint="cs"/>
          <w:sz w:val="18"/>
          <w:rtl/>
        </w:rPr>
        <w:t>.</w:t>
      </w:r>
    </w:p>
  </w:footnote>
  <w:footnote w:id="92">
    <w:p w:rsidR="00420252" w:rsidRPr="007C0B34" w:rsidP="007C0B34">
      <w:pPr>
        <w:pStyle w:val="FootnoteText"/>
        <w:keepLines/>
        <w:spacing w:line="200" w:lineRule="exact"/>
        <w:ind w:left="397" w:hanging="397"/>
        <w:jc w:val="both"/>
        <w:rPr>
          <w:rFonts w:cs="FrankRuehl"/>
          <w:sz w:val="18"/>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sz w:val="18"/>
          <w:rtl/>
        </w:rPr>
        <w:tab/>
        <w:t xml:space="preserve">חבלת ראש היא </w:t>
      </w:r>
      <w:r w:rsidRPr="007C0B34">
        <w:rPr>
          <w:rFonts w:cs="FrankRuehl" w:hint="cs"/>
          <w:sz w:val="18"/>
          <w:rtl/>
        </w:rPr>
        <w:t>אחת הפגיעות המסוכנות ביותר מבחינה הרפואית,</w:t>
      </w:r>
      <w:r w:rsidRPr="007C0B34">
        <w:rPr>
          <w:rFonts w:cs="FrankRuehl"/>
          <w:sz w:val="18"/>
          <w:rtl/>
        </w:rPr>
        <w:t xml:space="preserve"> </w:t>
      </w:r>
      <w:r w:rsidRPr="007C0B34">
        <w:rPr>
          <w:rFonts w:cs="FrankRuehl" w:hint="cs"/>
          <w:sz w:val="18"/>
          <w:rtl/>
        </w:rPr>
        <w:t>והיא עלולה לגרום</w:t>
      </w:r>
      <w:r w:rsidRPr="007C0B34">
        <w:rPr>
          <w:rFonts w:cs="FrankRuehl"/>
          <w:sz w:val="18"/>
          <w:rtl/>
        </w:rPr>
        <w:t xml:space="preserve"> לנזק מוחי בלתי הפיך ולנכות קשה.</w:t>
      </w:r>
      <w:r w:rsidRPr="007C0B34">
        <w:rPr>
          <w:rFonts w:cs="FrankRuehl" w:hint="cs"/>
          <w:sz w:val="18"/>
          <w:rtl/>
        </w:rPr>
        <w:t xml:space="preserve"> משום כך יש לבצע בירור רפואי מלא לגבי </w:t>
      </w:r>
      <w:r w:rsidRPr="007C0B34">
        <w:rPr>
          <w:rFonts w:cs="FrankRuehl"/>
          <w:sz w:val="18"/>
          <w:rtl/>
        </w:rPr>
        <w:t>כל אירוע של חבלת ראש</w:t>
      </w:r>
      <w:r w:rsidRPr="007C0B34">
        <w:rPr>
          <w:rFonts w:cs="FrankRuehl" w:hint="cs"/>
          <w:sz w:val="18"/>
          <w:rtl/>
        </w:rPr>
        <w:t>. התופעה שכיחה בקרב קשישים, ולפי הנחיית קופות החולים קשיש שנפל ונחבט יופנה מיד למלר"ד.</w:t>
      </w:r>
    </w:p>
  </w:footnote>
  <w:footnote w:id="93">
    <w:p w:rsidR="00420252" w:rsidRPr="007C0B34" w:rsidP="006B260E">
      <w:pPr>
        <w:pStyle w:val="FootnoteText"/>
        <w:keepLines/>
        <w:spacing w:line="200" w:lineRule="exact"/>
        <w:ind w:left="397" w:hanging="397"/>
        <w:jc w:val="both"/>
        <w:rPr>
          <w:rFonts w:cs="FrankRuehl"/>
          <w:sz w:val="18"/>
          <w:rtl/>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hint="cs"/>
          <w:sz w:val="18"/>
          <w:rtl/>
        </w:rPr>
        <w:tab/>
      </w:r>
      <w:r w:rsidRPr="007C0B34">
        <w:rPr>
          <w:rFonts w:cs="FrankRuehl"/>
          <w:sz w:val="18"/>
          <w:rtl/>
        </w:rPr>
        <w:t xml:space="preserve">ראו </w:t>
      </w:r>
      <w:r w:rsidRPr="007C0B34">
        <w:rPr>
          <w:rFonts w:cs="FrankRuehl" w:hint="cs"/>
          <w:sz w:val="18"/>
          <w:rtl/>
        </w:rPr>
        <w:t xml:space="preserve">גם </w:t>
      </w:r>
      <w:r w:rsidRPr="007C0B34">
        <w:rPr>
          <w:rFonts w:cs="FrankRuehl"/>
          <w:sz w:val="18"/>
          <w:rtl/>
        </w:rPr>
        <w:t xml:space="preserve">מבקר המדינה, </w:t>
      </w:r>
      <w:r w:rsidRPr="007C0B34">
        <w:rPr>
          <w:rFonts w:cs="FrankRuehl"/>
          <w:b/>
          <w:bCs/>
          <w:sz w:val="18"/>
          <w:rtl/>
        </w:rPr>
        <w:t>דוח שנתי 60ב</w:t>
      </w:r>
      <w:r w:rsidRPr="007C0B34">
        <w:rPr>
          <w:rFonts w:cs="FrankRuehl"/>
          <w:sz w:val="18"/>
          <w:rtl/>
        </w:rPr>
        <w:t xml:space="preserve"> (</w:t>
      </w:r>
      <w:r w:rsidRPr="007C0B34">
        <w:rPr>
          <w:rFonts w:cs="FrankRuehl" w:hint="cs"/>
          <w:sz w:val="18"/>
          <w:rtl/>
        </w:rPr>
        <w:t>2010</w:t>
      </w:r>
      <w:r w:rsidRPr="007C0B34">
        <w:rPr>
          <w:rFonts w:cs="FrankRuehl"/>
          <w:sz w:val="18"/>
          <w:rtl/>
        </w:rPr>
        <w:t>), בפרק "</w:t>
      </w:r>
      <w:r w:rsidRPr="007C0B34">
        <w:rPr>
          <w:rFonts w:cs="FrankRuehl" w:hint="cs"/>
          <w:sz w:val="18"/>
          <w:rtl/>
        </w:rPr>
        <w:t>חדרי מיון (מלר"דים) של בתי החולים הכלליים - היעדר תקינה סדורה</w:t>
      </w:r>
      <w:r w:rsidRPr="007C0B34">
        <w:rPr>
          <w:rFonts w:cs="FrankRuehl"/>
          <w:sz w:val="18"/>
          <w:rtl/>
        </w:rPr>
        <w:t>"</w:t>
      </w:r>
      <w:r w:rsidRPr="007C0B34">
        <w:rPr>
          <w:rFonts w:cs="FrankRuehl" w:hint="cs"/>
          <w:sz w:val="18"/>
          <w:rtl/>
        </w:rPr>
        <w:t>,</w:t>
      </w:r>
      <w:r w:rsidRPr="007C0B34">
        <w:rPr>
          <w:rFonts w:cs="FrankRuehl"/>
          <w:sz w:val="18"/>
          <w:rtl/>
        </w:rPr>
        <w:t xml:space="preserve"> עמ' </w:t>
      </w:r>
      <w:r w:rsidRPr="007C0B34">
        <w:rPr>
          <w:rFonts w:cs="FrankRuehl" w:hint="cs"/>
          <w:sz w:val="18"/>
          <w:rtl/>
        </w:rPr>
        <w:t>441</w:t>
      </w:r>
      <w:r w:rsidRPr="007C0B34">
        <w:rPr>
          <w:rFonts w:cs="FrankRuehl"/>
          <w:sz w:val="18"/>
          <w:rtl/>
        </w:rPr>
        <w:t xml:space="preserve">. </w:t>
      </w:r>
    </w:p>
  </w:footnote>
  <w:footnote w:id="94">
    <w:p w:rsidR="00420252" w:rsidRPr="007C0B34" w:rsidP="007C0B34">
      <w:pPr>
        <w:pStyle w:val="FootnoteText"/>
        <w:keepLines/>
        <w:spacing w:line="200" w:lineRule="exact"/>
        <w:ind w:left="397" w:hanging="397"/>
        <w:jc w:val="both"/>
        <w:rPr>
          <w:rFonts w:cs="FrankRuehl"/>
          <w:sz w:val="18"/>
          <w:rtl/>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hint="cs"/>
          <w:sz w:val="18"/>
          <w:rtl/>
        </w:rPr>
        <w:tab/>
        <w:t>את הוועדה לקידום חדרי המיון בישראל מינה ביולי 2013 מנכ"ל המשרד דאז, פרופ' רוני גמזו. הדוח הוגש לשרת הבריאות דאז, הגב' יעל גרמן בינואר 2014.</w:t>
      </w:r>
    </w:p>
  </w:footnote>
  <w:footnote w:id="95">
    <w:p w:rsidR="00420252" w:rsidRPr="007C0B34" w:rsidP="007C0B34">
      <w:pPr>
        <w:pStyle w:val="FootnoteText"/>
        <w:keepLines/>
        <w:spacing w:line="200" w:lineRule="exact"/>
        <w:ind w:left="397" w:hanging="397"/>
        <w:jc w:val="both"/>
        <w:rPr>
          <w:rFonts w:cs="FrankRuehl"/>
          <w:sz w:val="18"/>
          <w:rtl/>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hint="cs"/>
          <w:sz w:val="18"/>
          <w:rtl/>
        </w:rPr>
        <w:tab/>
        <w:t>חוזר המנהל</w:t>
      </w:r>
      <w:r w:rsidRPr="007C0B34">
        <w:rPr>
          <w:rFonts w:cs="FrankRuehl"/>
          <w:sz w:val="18"/>
          <w:rtl/>
        </w:rPr>
        <w:t xml:space="preserve"> </w:t>
      </w:r>
      <w:r w:rsidRPr="007C0B34">
        <w:rPr>
          <w:rFonts w:cs="FrankRuehl" w:hint="cs"/>
          <w:sz w:val="18"/>
          <w:rtl/>
        </w:rPr>
        <w:t>הכללי "</w:t>
      </w:r>
      <w:r w:rsidRPr="007C0B34">
        <w:rPr>
          <w:rFonts w:cs="FrankRuehl"/>
          <w:b/>
          <w:bCs/>
          <w:sz w:val="18"/>
          <w:rtl/>
        </w:rPr>
        <w:t>מגילת זכויות המטופל בראיה של חובות המטפל"</w:t>
      </w:r>
      <w:r w:rsidR="00C1212D">
        <w:rPr>
          <w:rFonts w:cs="FrankRuehl" w:hint="cs"/>
          <w:b/>
          <w:bCs/>
          <w:sz w:val="18"/>
          <w:rtl/>
        </w:rPr>
        <w:t>,</w:t>
      </w:r>
      <w:r w:rsidRPr="007C0B34">
        <w:rPr>
          <w:rFonts w:cs="FrankRuehl" w:hint="cs"/>
          <w:sz w:val="18"/>
          <w:rtl/>
        </w:rPr>
        <w:t xml:space="preserve"> מס' 9/06 סעיף 2.8 (3.4.06). ראו גם חוק זכויות החולה, סעיף 8.</w:t>
      </w:r>
    </w:p>
  </w:footnote>
  <w:footnote w:id="96">
    <w:p w:rsidR="00420252" w:rsidRPr="007C0B34" w:rsidP="006B260E">
      <w:pPr>
        <w:pStyle w:val="FootnoteText"/>
        <w:keepLines/>
        <w:spacing w:line="200" w:lineRule="exact"/>
        <w:ind w:left="397" w:hanging="397"/>
        <w:jc w:val="both"/>
        <w:rPr>
          <w:rFonts w:cs="FrankRuehl"/>
          <w:sz w:val="18"/>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hint="cs"/>
          <w:sz w:val="18"/>
          <w:rtl/>
        </w:rPr>
        <w:tab/>
      </w:r>
      <w:r w:rsidRPr="007C0B34">
        <w:rPr>
          <w:rFonts w:cs="FrankRuehl"/>
          <w:sz w:val="18"/>
          <w:rtl/>
        </w:rPr>
        <w:t xml:space="preserve">ראו מבקר המדינה, </w:t>
      </w:r>
      <w:r w:rsidRPr="007C0B34">
        <w:rPr>
          <w:rFonts w:cs="FrankRuehl"/>
          <w:b/>
          <w:bCs/>
          <w:sz w:val="18"/>
          <w:rtl/>
        </w:rPr>
        <w:t xml:space="preserve">דוח שנתי </w:t>
      </w:r>
      <w:r w:rsidRPr="007C0B34">
        <w:rPr>
          <w:rFonts w:cs="FrankRuehl" w:hint="cs"/>
          <w:b/>
          <w:bCs/>
          <w:sz w:val="18"/>
          <w:rtl/>
        </w:rPr>
        <w:t>61</w:t>
      </w:r>
      <w:r w:rsidRPr="007C0B34">
        <w:rPr>
          <w:rFonts w:cs="FrankRuehl"/>
          <w:b/>
          <w:bCs/>
          <w:sz w:val="18"/>
          <w:rtl/>
        </w:rPr>
        <w:t>ב</w:t>
      </w:r>
      <w:r w:rsidRPr="007C0B34">
        <w:rPr>
          <w:rFonts w:cs="FrankRuehl"/>
          <w:sz w:val="18"/>
          <w:rtl/>
        </w:rPr>
        <w:t xml:space="preserve"> (20</w:t>
      </w:r>
      <w:r w:rsidRPr="007C0B34">
        <w:rPr>
          <w:rFonts w:cs="FrankRuehl" w:hint="cs"/>
          <w:sz w:val="18"/>
          <w:rtl/>
        </w:rPr>
        <w:t>11</w:t>
      </w:r>
      <w:r w:rsidRPr="007C0B34">
        <w:rPr>
          <w:rFonts w:cs="FrankRuehl"/>
          <w:sz w:val="18"/>
          <w:rtl/>
        </w:rPr>
        <w:t>), בפרק "</w:t>
      </w:r>
      <w:r w:rsidRPr="007C0B34">
        <w:rPr>
          <w:rFonts w:cs="FrankRuehl" w:hint="cs"/>
          <w:sz w:val="18"/>
          <w:rtl/>
        </w:rPr>
        <w:t>הקשיש בקהילה - טיפולי בית שמספקות קופות החולים לקשישים</w:t>
      </w:r>
      <w:r w:rsidRPr="007C0B34">
        <w:rPr>
          <w:rFonts w:cs="FrankRuehl"/>
          <w:sz w:val="18"/>
          <w:rtl/>
        </w:rPr>
        <w:t>"</w:t>
      </w:r>
      <w:r w:rsidRPr="007C0B34">
        <w:rPr>
          <w:rFonts w:cs="FrankRuehl" w:hint="cs"/>
          <w:sz w:val="18"/>
          <w:rtl/>
        </w:rPr>
        <w:t>,</w:t>
      </w:r>
      <w:r w:rsidRPr="007C0B34">
        <w:rPr>
          <w:rFonts w:cs="FrankRuehl"/>
          <w:sz w:val="18"/>
          <w:rtl/>
        </w:rPr>
        <w:t xml:space="preserve"> עמ' </w:t>
      </w:r>
      <w:r w:rsidRPr="007C0B34">
        <w:rPr>
          <w:rFonts w:cs="FrankRuehl" w:hint="cs"/>
          <w:sz w:val="18"/>
          <w:rtl/>
        </w:rPr>
        <w:t>105</w:t>
      </w:r>
      <w:r w:rsidRPr="007C0B34">
        <w:rPr>
          <w:rFonts w:cs="FrankRuehl"/>
          <w:sz w:val="18"/>
          <w:rtl/>
        </w:rPr>
        <w:t>.</w:t>
      </w:r>
      <w:r w:rsidRPr="007C0B34">
        <w:rPr>
          <w:rFonts w:cs="FrankRuehl"/>
          <w:sz w:val="18"/>
        </w:rPr>
        <w:t xml:space="preserve"> </w:t>
      </w:r>
    </w:p>
  </w:footnote>
  <w:footnote w:id="97">
    <w:p w:rsidR="00420252" w:rsidRPr="007C0B34" w:rsidP="007C0B34">
      <w:pPr>
        <w:pStyle w:val="FootnoteText"/>
        <w:keepLines/>
        <w:spacing w:line="200" w:lineRule="exact"/>
        <w:ind w:left="397" w:hanging="397"/>
        <w:jc w:val="both"/>
        <w:rPr>
          <w:rFonts w:cs="FrankRuehl"/>
          <w:sz w:val="18"/>
          <w:rtl/>
        </w:rPr>
      </w:pPr>
      <w:r w:rsidRPr="007C0B34">
        <w:rPr>
          <w:rStyle w:val="FootnoteReference0"/>
          <w:rFonts w:ascii="FrankRuehl" w:hAnsi="FrankRuehl" w:cs="FrankRuehl"/>
          <w:vertAlign w:val="baseline"/>
        </w:rPr>
        <w:footnoteRef/>
      </w:r>
      <w:r w:rsidRPr="007C0B34">
        <w:rPr>
          <w:rFonts w:cs="FrankRuehl"/>
          <w:sz w:val="18"/>
          <w:rtl/>
        </w:rPr>
        <w:t xml:space="preserve"> </w:t>
      </w:r>
      <w:r w:rsidRPr="007C0B34">
        <w:rPr>
          <w:rFonts w:cs="FrankRuehl" w:hint="cs"/>
          <w:sz w:val="18"/>
          <w:rtl/>
        </w:rPr>
        <w:tab/>
        <w:t xml:space="preserve">חוזר מינהל הסיעוד </w:t>
      </w:r>
      <w:r w:rsidRPr="007C0B34">
        <w:rPr>
          <w:rFonts w:cs="FrankRuehl"/>
          <w:b/>
          <w:bCs/>
          <w:sz w:val="18"/>
          <w:rtl/>
        </w:rPr>
        <w:t xml:space="preserve">"הבטחת </w:t>
      </w:r>
      <w:r w:rsidRPr="007C0B34">
        <w:rPr>
          <w:rFonts w:cs="FrankRuehl" w:hint="cs"/>
          <w:b/>
          <w:bCs/>
          <w:sz w:val="18"/>
          <w:rtl/>
        </w:rPr>
        <w:t>רצף</w:t>
      </w:r>
      <w:r w:rsidRPr="007C0B34">
        <w:rPr>
          <w:rFonts w:cs="FrankRuehl"/>
          <w:b/>
          <w:bCs/>
          <w:sz w:val="18"/>
          <w:rtl/>
        </w:rPr>
        <w:t xml:space="preserve"> </w:t>
      </w:r>
      <w:r w:rsidRPr="007C0B34">
        <w:rPr>
          <w:rFonts w:cs="FrankRuehl" w:hint="cs"/>
          <w:b/>
          <w:bCs/>
          <w:sz w:val="18"/>
          <w:rtl/>
        </w:rPr>
        <w:t>הטיפול</w:t>
      </w:r>
      <w:r w:rsidRPr="007C0B34">
        <w:rPr>
          <w:rFonts w:cs="FrankRuehl"/>
          <w:b/>
          <w:bCs/>
          <w:sz w:val="18"/>
          <w:rtl/>
        </w:rPr>
        <w:t xml:space="preserve"> </w:t>
      </w:r>
      <w:r w:rsidRPr="007C0B34">
        <w:rPr>
          <w:rFonts w:cs="FrankRuehl" w:hint="cs"/>
          <w:b/>
          <w:bCs/>
          <w:sz w:val="18"/>
          <w:rtl/>
        </w:rPr>
        <w:t>הסיעודי</w:t>
      </w:r>
      <w:r w:rsidRPr="007C0B34">
        <w:rPr>
          <w:rFonts w:cs="FrankRuehl"/>
          <w:b/>
          <w:bCs/>
          <w:sz w:val="18"/>
          <w:rtl/>
        </w:rPr>
        <w:t xml:space="preserve"> </w:t>
      </w:r>
      <w:r w:rsidRPr="007C0B34">
        <w:rPr>
          <w:rFonts w:cs="FrankRuehl" w:hint="cs"/>
          <w:b/>
          <w:bCs/>
          <w:sz w:val="18"/>
          <w:rtl/>
        </w:rPr>
        <w:t>בעת</w:t>
      </w:r>
      <w:r w:rsidRPr="007C0B34">
        <w:rPr>
          <w:rFonts w:cs="FrankRuehl"/>
          <w:b/>
          <w:bCs/>
          <w:sz w:val="18"/>
          <w:rtl/>
        </w:rPr>
        <w:t xml:space="preserve"> </w:t>
      </w:r>
      <w:r w:rsidRPr="007C0B34">
        <w:rPr>
          <w:rFonts w:cs="FrankRuehl" w:hint="cs"/>
          <w:b/>
          <w:bCs/>
          <w:sz w:val="18"/>
          <w:rtl/>
        </w:rPr>
        <w:t>שחרור</w:t>
      </w:r>
      <w:r w:rsidRPr="007C0B34">
        <w:rPr>
          <w:rFonts w:cs="FrankRuehl"/>
          <w:b/>
          <w:bCs/>
          <w:sz w:val="18"/>
          <w:rtl/>
        </w:rPr>
        <w:t xml:space="preserve"> </w:t>
      </w:r>
      <w:r w:rsidRPr="007C0B34">
        <w:rPr>
          <w:rFonts w:cs="FrankRuehl" w:hint="cs"/>
          <w:b/>
          <w:bCs/>
          <w:sz w:val="18"/>
          <w:rtl/>
        </w:rPr>
        <w:t>ממוסד</w:t>
      </w:r>
      <w:r w:rsidRPr="007C0B34">
        <w:rPr>
          <w:rFonts w:cs="FrankRuehl"/>
          <w:b/>
          <w:bCs/>
          <w:sz w:val="18"/>
          <w:rtl/>
        </w:rPr>
        <w:t xml:space="preserve"> </w:t>
      </w:r>
      <w:r w:rsidRPr="007C0B34">
        <w:rPr>
          <w:rFonts w:cs="FrankRuehl" w:hint="cs"/>
          <w:b/>
          <w:bCs/>
          <w:sz w:val="18"/>
          <w:rtl/>
        </w:rPr>
        <w:t>רפואי</w:t>
      </w:r>
      <w:r w:rsidRPr="007C0B34">
        <w:rPr>
          <w:rFonts w:cs="FrankRuehl"/>
          <w:b/>
          <w:bCs/>
          <w:sz w:val="18"/>
          <w:rtl/>
        </w:rPr>
        <w:t>"</w:t>
      </w:r>
      <w:r w:rsidR="00C1212D">
        <w:rPr>
          <w:rFonts w:cs="FrankRuehl" w:hint="cs"/>
          <w:b/>
          <w:bCs/>
          <w:sz w:val="18"/>
          <w:rtl/>
        </w:rPr>
        <w:t>,</w:t>
      </w:r>
      <w:r w:rsidRPr="007C0B34">
        <w:rPr>
          <w:rFonts w:cs="FrankRuehl" w:hint="cs"/>
          <w:sz w:val="18"/>
          <w:rtl/>
        </w:rPr>
        <w:t xml:space="preserve"> מס' 103/14 </w:t>
      </w:r>
      <w:r>
        <w:rPr>
          <w:rFonts w:cs="FrankRuehl"/>
          <w:sz w:val="18"/>
          <w:rtl/>
        </w:rPr>
        <w:br/>
      </w:r>
      <w:r w:rsidRPr="007C0B34">
        <w:rPr>
          <w:rFonts w:cs="FrankRuehl" w:hint="cs"/>
          <w:sz w:val="18"/>
          <w:rtl/>
        </w:rPr>
        <w:t>מ-20.5.14.</w:t>
      </w:r>
      <w:r w:rsidRPr="007C0B34">
        <w:rPr>
          <w:rFonts w:cs="FrankRuehl"/>
          <w:sz w:val="18"/>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20252" w:rsidP="005750D3">
    <w:pPr>
      <w:pStyle w:val="Header"/>
      <w:tabs>
        <w:tab w:val="clear" w:pos="4153"/>
        <w:tab w:val="right" w:pos="6804"/>
        <w:tab w:val="clear" w:pos="8306"/>
      </w:tabs>
      <w:rPr>
        <w:rFonts w:ascii="FrankRuehl" w:hAnsi="FrankRuehl" w:cs="FrankRuehl"/>
        <w:szCs w:val="20"/>
        <w:rtl/>
      </w:rPr>
    </w:pPr>
    <w:r>
      <w:rPr>
        <w:rFonts w:ascii="FrankRuehl" w:hAnsi="FrankRuehl" w:cs="FrankRuehl"/>
        <w:szCs w:val="20"/>
      </w:rPr>
      <w:fldChar w:fldCharType="begin"/>
    </w:r>
    <w:r>
      <w:rPr>
        <w:rFonts w:ascii="FrankRuehl" w:hAnsi="FrankRuehl" w:cs="FrankRuehl"/>
        <w:szCs w:val="20"/>
      </w:rPr>
      <w:instrText xml:space="preserve"> PAGE </w:instrText>
    </w:r>
    <w:r>
      <w:rPr>
        <w:rFonts w:ascii="FrankRuehl" w:hAnsi="FrankRuehl" w:cs="FrankRuehl"/>
        <w:szCs w:val="20"/>
      </w:rPr>
      <w:fldChar w:fldCharType="separate"/>
    </w:r>
    <w:r w:rsidR="0073477E">
      <w:rPr>
        <w:rFonts w:ascii="FrankRuehl" w:hAnsi="FrankRuehl" w:cs="FrankRuehl"/>
        <w:noProof/>
        <w:szCs w:val="20"/>
        <w:rtl/>
      </w:rPr>
      <w:t>546</w:t>
    </w:r>
    <w:r>
      <w:rPr>
        <w:rFonts w:ascii="FrankRuehl" w:hAnsi="FrankRuehl" w:cs="FrankRuehl"/>
        <w:szCs w:val="20"/>
      </w:rPr>
      <w:fldChar w:fldCharType="end"/>
    </w:r>
    <w:r>
      <w:rPr>
        <w:rFonts w:ascii="FrankRuehl" w:hAnsi="FrankRuehl" w:cs="FrankRuehl"/>
        <w:szCs w:val="20"/>
        <w:rtl/>
      </w:rPr>
      <w:tab/>
    </w:r>
    <w:r>
      <w:rPr>
        <w:rFonts w:ascii="FrankRuehl" w:hAnsi="FrankRuehl" w:cs="FrankRuehl" w:hint="cs"/>
        <w:szCs w:val="20"/>
        <w:rtl/>
      </w:rPr>
      <w:t>דוח שנתי 65ג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20252" w:rsidP="004E4D3A">
    <w:pPr>
      <w:pStyle w:val="Header"/>
      <w:tabs>
        <w:tab w:val="clear" w:pos="4153"/>
        <w:tab w:val="right" w:pos="6804"/>
        <w:tab w:val="clear" w:pos="8306"/>
      </w:tabs>
      <w:rPr>
        <w:rFonts w:ascii="FrankRuehl" w:hAnsi="FrankRuehl" w:cs="FrankRuehl"/>
        <w:szCs w:val="20"/>
        <w:rtl/>
      </w:rPr>
    </w:pPr>
    <w:r>
      <w:rPr>
        <w:rFonts w:ascii="FrankRuehl" w:hAnsi="FrankRuehl" w:cs="FrankRuehl" w:hint="cs"/>
        <w:noProof/>
        <w:szCs w:val="20"/>
        <w:rtl/>
      </w:rPr>
      <w:t>משרד הבריאות</w:t>
    </w:r>
    <w:r>
      <w:rPr>
        <w:rFonts w:ascii="FrankRuehl" w:hAnsi="FrankRuehl" w:cs="FrankRuehl"/>
        <w:szCs w:val="20"/>
        <w:rtl/>
      </w:rPr>
      <w:tab/>
    </w:r>
    <w:r>
      <w:rPr>
        <w:rFonts w:ascii="FrankRuehl" w:hAnsi="FrankRuehl" w:cs="FrankRuehl"/>
        <w:szCs w:val="20"/>
      </w:rPr>
      <w:fldChar w:fldCharType="begin"/>
    </w:r>
    <w:r>
      <w:rPr>
        <w:rFonts w:ascii="FrankRuehl" w:hAnsi="FrankRuehl" w:cs="FrankRuehl"/>
        <w:szCs w:val="20"/>
      </w:rPr>
      <w:instrText xml:space="preserve"> PAGE </w:instrText>
    </w:r>
    <w:r>
      <w:rPr>
        <w:rFonts w:ascii="FrankRuehl" w:hAnsi="FrankRuehl" w:cs="FrankRuehl"/>
        <w:szCs w:val="20"/>
      </w:rPr>
      <w:fldChar w:fldCharType="separate"/>
    </w:r>
    <w:r w:rsidR="0073477E">
      <w:rPr>
        <w:rFonts w:ascii="FrankRuehl" w:hAnsi="FrankRuehl" w:cs="FrankRuehl"/>
        <w:noProof/>
        <w:szCs w:val="20"/>
        <w:rtl/>
      </w:rPr>
      <w:t>545</w:t>
    </w:r>
    <w:r>
      <w:rPr>
        <w:rFonts w:ascii="FrankRuehl" w:hAnsi="FrankRuehl" w:cs="FrankRuehl"/>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20252">
    <w:pPr>
      <w:pStyle w:val="Header"/>
      <w:tabs>
        <w:tab w:val="clear" w:pos="4153"/>
        <w:tab w:val="right" w:pos="6804"/>
        <w:tab w:val="clear" w:pos="8306"/>
      </w:tabs>
      <w:rPr>
        <w:rFonts w:ascii="FrankRuehl" w:hAnsi="FrankRuehl" w:cs="FrankRuehl"/>
        <w:szCs w:val="20"/>
        <w:rtl/>
      </w:rPr>
    </w:pPr>
    <w:r>
      <w:rPr>
        <w:rFonts w:ascii="FrankRuehl" w:hAnsi="FrankRuehl" w:cs="FrankRuehl"/>
        <w:szCs w:val="20"/>
        <w:rtl/>
      </w:rPr>
      <w:tab/>
    </w:r>
    <w:r>
      <w:rPr>
        <w:rFonts w:ascii="FrankRuehl" w:hAnsi="FrankRuehl" w:cs="FrankRuehl"/>
        <w:szCs w:val="20"/>
      </w:rPr>
      <w:fldChar w:fldCharType="begin"/>
    </w:r>
    <w:r>
      <w:rPr>
        <w:rFonts w:ascii="FrankRuehl" w:hAnsi="FrankRuehl" w:cs="FrankRuehl"/>
        <w:szCs w:val="20"/>
      </w:rPr>
      <w:instrText xml:space="preserve"> PAGE </w:instrText>
    </w:r>
    <w:r>
      <w:rPr>
        <w:rFonts w:ascii="FrankRuehl" w:hAnsi="FrankRuehl" w:cs="FrankRuehl"/>
        <w:szCs w:val="20"/>
      </w:rPr>
      <w:fldChar w:fldCharType="separate"/>
    </w:r>
    <w:r w:rsidR="0073477E">
      <w:rPr>
        <w:rFonts w:ascii="FrankRuehl" w:hAnsi="FrankRuehl" w:cs="FrankRuehl"/>
        <w:noProof/>
        <w:szCs w:val="20"/>
        <w:rtl/>
      </w:rPr>
      <w:t>503</w:t>
    </w:r>
    <w:r>
      <w:rPr>
        <w:rFonts w:ascii="FrankRuehl" w:hAnsi="FrankRuehl" w:cs="FrankRuehl"/>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E72D2C"/>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8BF49DC"/>
    <w:multiLevelType w:val="hybridMultilevel"/>
    <w:tmpl w:val="39DADC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2773639"/>
    <w:multiLevelType w:val="hybridMultilevel"/>
    <w:tmpl w:val="E6FE27A4"/>
    <w:lvl w:ilvl="0">
      <w:start w:val="1"/>
      <w:numFmt w:val="decimal"/>
      <w:lvlText w:val="%1."/>
      <w:lvlJc w:val="left"/>
      <w:pPr>
        <w:ind w:left="720" w:hanging="360"/>
      </w:pPr>
      <w:rPr>
        <w:rFonts w:eastAsia="Times New Roman" w:hint="default"/>
        <w:sz w:val="2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6BF533B"/>
    <w:multiLevelType w:val="multilevel"/>
    <w:tmpl w:val="430C9314"/>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4">
    <w:nsid w:val="51875E58"/>
    <w:multiLevelType w:val="multilevel"/>
    <w:tmpl w:val="57108F30"/>
    <w:lvl w:ilvl="0">
      <w:start w:val="1"/>
      <w:numFmt w:val="decimal"/>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2"/>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5">
    <w:nsid w:val="5371691F"/>
    <w:multiLevelType w:val="hybridMultilevel"/>
    <w:tmpl w:val="98BAA6C4"/>
    <w:lvl w:ilvl="0">
      <w:start w:val="1"/>
      <w:numFmt w:val="decimal"/>
      <w:lvlText w:val="%1."/>
      <w:lvlJc w:val="left"/>
      <w:pPr>
        <w:ind w:left="720" w:hanging="360"/>
      </w:pPr>
      <w:rPr>
        <w:rFonts w:eastAsia="Times New Roman" w:hint="default"/>
        <w:sz w:val="2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F3B2281"/>
    <w:multiLevelType w:val="multilevel"/>
    <w:tmpl w:val="D1EE5884"/>
    <w:lvl w:ilvl="0">
      <w:start w:val="1"/>
      <w:numFmt w:val="decimal"/>
      <w:lvlText w:val="%1."/>
      <w:lvlJc w:val="left"/>
      <w:pPr>
        <w:ind w:left="340" w:hanging="340"/>
      </w:pPr>
      <w:rPr>
        <w:b w:val="0"/>
        <w:bCs w:val="0"/>
      </w:r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7">
    <w:nsid w:val="67892DD1"/>
    <w:multiLevelType w:val="hybridMultilevel"/>
    <w:tmpl w:val="0B88A1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7BF5139"/>
    <w:multiLevelType w:val="multilevel"/>
    <w:tmpl w:val="DC6C961C"/>
    <w:lvl w:ilvl="0">
      <w:start w:val="1"/>
      <w:numFmt w:val="decimal"/>
      <w:pStyle w:val="a6"/>
      <w:lvlText w:val="%1."/>
      <w:lvlJc w:val="right"/>
      <w:pPr>
        <w:tabs>
          <w:tab w:val="num" w:pos="2721"/>
        </w:tabs>
        <w:ind w:left="2721" w:hanging="397"/>
      </w:pPr>
      <w:rPr>
        <w:rFonts w:cs="FrankRuehl" w:hint="cs"/>
        <w:bCs w:val="0"/>
        <w:iCs w:val="0"/>
        <w:sz w:val="24"/>
        <w:szCs w:val="24"/>
      </w:rPr>
    </w:lvl>
    <w:lvl w:ilvl="1">
      <w:start w:val="1"/>
      <w:numFmt w:val="hebrew1"/>
      <w:lvlText w:val="(%2)"/>
      <w:lvlJc w:val="right"/>
      <w:pPr>
        <w:tabs>
          <w:tab w:val="num" w:pos="2001"/>
        </w:tabs>
        <w:ind w:left="2001" w:hanging="397"/>
      </w:pPr>
      <w:rPr>
        <w:rFonts w:cs="Times New Roman" w:hint="default"/>
        <w:sz w:val="2"/>
        <w:szCs w:val="24"/>
      </w:rPr>
    </w:lvl>
    <w:lvl w:ilvl="2">
      <w:start w:val="1"/>
      <w:numFmt w:val="decimal"/>
      <w:lvlRestart w:val="0"/>
      <w:lvlText w:val="%3)"/>
      <w:lvlJc w:val="right"/>
      <w:pPr>
        <w:tabs>
          <w:tab w:val="num" w:pos="2001"/>
        </w:tabs>
        <w:ind w:left="2001" w:hanging="397"/>
      </w:pPr>
      <w:rPr>
        <w:rFonts w:cs="Times New Roman" w:hint="default"/>
      </w:rPr>
    </w:lvl>
    <w:lvl w:ilvl="3">
      <w:start w:val="1"/>
      <w:numFmt w:val="decimal"/>
      <w:lvlText w:val="(%4)"/>
      <w:lvlJc w:val="right"/>
      <w:pPr>
        <w:tabs>
          <w:tab w:val="num" w:pos="2001"/>
        </w:tabs>
        <w:ind w:left="2001" w:hanging="397"/>
      </w:pPr>
      <w:rPr>
        <w:rFonts w:cs="Times New Roman" w:hint="default"/>
        <w:bCs w:val="0"/>
        <w:iCs w:val="0"/>
      </w:rPr>
    </w:lvl>
    <w:lvl w:ilvl="4">
      <w:start w:val="1"/>
      <w:numFmt w:val="lowerLetter"/>
      <w:lvlText w:val="(%5)"/>
      <w:lvlJc w:val="left"/>
      <w:pPr>
        <w:tabs>
          <w:tab w:val="num" w:pos="2553"/>
        </w:tabs>
        <w:ind w:left="2553" w:hanging="360"/>
      </w:pPr>
      <w:rPr>
        <w:rFonts w:cs="Times New Roman" w:hint="default"/>
      </w:rPr>
    </w:lvl>
    <w:lvl w:ilvl="5">
      <w:start w:val="1"/>
      <w:numFmt w:val="lowerRoman"/>
      <w:lvlText w:val="(%6)"/>
      <w:lvlJc w:val="left"/>
      <w:pPr>
        <w:tabs>
          <w:tab w:val="num" w:pos="2913"/>
        </w:tabs>
        <w:ind w:left="2913" w:hanging="360"/>
      </w:pPr>
      <w:rPr>
        <w:rFonts w:cs="Times New Roman" w:hint="default"/>
      </w:rPr>
    </w:lvl>
    <w:lvl w:ilvl="6">
      <w:start w:val="1"/>
      <w:numFmt w:val="decimal"/>
      <w:lvlText w:val="%7."/>
      <w:lvlJc w:val="left"/>
      <w:pPr>
        <w:tabs>
          <w:tab w:val="num" w:pos="3273"/>
        </w:tabs>
        <w:ind w:left="3273" w:hanging="360"/>
      </w:pPr>
      <w:rPr>
        <w:rFonts w:cs="Times New Roman" w:hint="default"/>
      </w:rPr>
    </w:lvl>
    <w:lvl w:ilvl="7">
      <w:start w:val="1"/>
      <w:numFmt w:val="lowerLetter"/>
      <w:lvlText w:val="%8."/>
      <w:lvlJc w:val="left"/>
      <w:pPr>
        <w:tabs>
          <w:tab w:val="num" w:pos="3633"/>
        </w:tabs>
        <w:ind w:left="3633" w:hanging="360"/>
      </w:pPr>
      <w:rPr>
        <w:rFonts w:cs="Times New Roman" w:hint="default"/>
      </w:rPr>
    </w:lvl>
    <w:lvl w:ilvl="8">
      <w:start w:val="1"/>
      <w:numFmt w:val="lowerRoman"/>
      <w:lvlText w:val="%9."/>
      <w:lvlJc w:val="left"/>
      <w:pPr>
        <w:tabs>
          <w:tab w:val="num" w:pos="3993"/>
        </w:tabs>
        <w:ind w:left="3993" w:hanging="360"/>
      </w:pPr>
      <w:rPr>
        <w:rFonts w:cs="Times New Roman" w:hint="default"/>
      </w:rPr>
    </w:lvl>
  </w:abstractNum>
  <w:abstractNum w:abstractNumId="9">
    <w:nsid w:val="6D274E18"/>
    <w:multiLevelType w:val="hybridMultilevel"/>
    <w:tmpl w:val="30D02A00"/>
    <w:lvl w:ilvl="0">
      <w:start w:val="1"/>
      <w:numFmt w:val="decimal"/>
      <w:lvlText w:val="%1."/>
      <w:lvlJc w:val="left"/>
      <w:pPr>
        <w:ind w:left="720" w:hanging="360"/>
      </w:pPr>
      <w:rPr>
        <w:rFonts w:eastAsia="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BD332CC"/>
    <w:multiLevelType w:val="hybridMultilevel"/>
    <w:tmpl w:val="B4F46E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8"/>
  </w:num>
  <w:num w:numId="2">
    <w:abstractNumId w:val="3"/>
  </w:num>
  <w:num w:numId="3">
    <w:abstractNumId w:val="9"/>
  </w:num>
  <w:num w:numId="4">
    <w:abstractNumId w:val="5"/>
  </w:num>
  <w:num w:numId="5">
    <w:abstractNumId w:val="1"/>
  </w:num>
  <w:num w:numId="6">
    <w:abstractNumId w:val="7"/>
  </w:num>
  <w:num w:numId="7">
    <w:abstractNumId w:val="2"/>
  </w:num>
  <w:num w:numId="8">
    <w:abstractNumId w:val="0"/>
  </w:num>
  <w:num w:numId="9">
    <w:abstractNumId w:val="10"/>
  </w:num>
  <w:num w:numId="10">
    <w:abstractNumId w:val="6"/>
  </w:num>
  <w:num w:numId="1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TrackMoves/>
  <w:defaultTabStop w:val="340"/>
  <w:evenAndOddHeaders/>
  <w:drawingGridHorizontalSpacing w:val="72"/>
  <w:drawingGridVerticalSpacing w:val="98"/>
  <w:displayHorizontalDrawingGridEvery w:val="2"/>
  <w:displayVerticalDrawingGridEvery w:val="2"/>
  <w:noPunctuationKerning/>
  <w:characterSpacingControl w:val="doNotCompress"/>
  <w:footnotePr>
    <w:numRestart w:val="eachSect"/>
    <w:footnote w:id="0"/>
    <w:footnote w:id="1"/>
  </w:foot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678"/>
    <w:rsid w:val="0001521E"/>
    <w:rsid w:val="00047C24"/>
    <w:rsid w:val="000E18EE"/>
    <w:rsid w:val="00114636"/>
    <w:rsid w:val="001275A6"/>
    <w:rsid w:val="002010A7"/>
    <w:rsid w:val="002963FA"/>
    <w:rsid w:val="002F548E"/>
    <w:rsid w:val="00386693"/>
    <w:rsid w:val="00396B9B"/>
    <w:rsid w:val="00420252"/>
    <w:rsid w:val="004B13D5"/>
    <w:rsid w:val="004D0C28"/>
    <w:rsid w:val="004E4D3A"/>
    <w:rsid w:val="00523B14"/>
    <w:rsid w:val="00550646"/>
    <w:rsid w:val="005750D3"/>
    <w:rsid w:val="00594972"/>
    <w:rsid w:val="005A0EA1"/>
    <w:rsid w:val="005F3893"/>
    <w:rsid w:val="00652410"/>
    <w:rsid w:val="00681176"/>
    <w:rsid w:val="006A5B72"/>
    <w:rsid w:val="006B260E"/>
    <w:rsid w:val="006B78A6"/>
    <w:rsid w:val="006C1E9B"/>
    <w:rsid w:val="00710A63"/>
    <w:rsid w:val="0073477E"/>
    <w:rsid w:val="007501E6"/>
    <w:rsid w:val="007B6081"/>
    <w:rsid w:val="007C0B34"/>
    <w:rsid w:val="007C641C"/>
    <w:rsid w:val="00853CD3"/>
    <w:rsid w:val="008D22BD"/>
    <w:rsid w:val="008D74B3"/>
    <w:rsid w:val="009158C7"/>
    <w:rsid w:val="009718F9"/>
    <w:rsid w:val="00974BF0"/>
    <w:rsid w:val="00980264"/>
    <w:rsid w:val="009B2F9C"/>
    <w:rsid w:val="009B3BE3"/>
    <w:rsid w:val="00A15B63"/>
    <w:rsid w:val="00A37BD3"/>
    <w:rsid w:val="00A47843"/>
    <w:rsid w:val="00AB3AA4"/>
    <w:rsid w:val="00B62719"/>
    <w:rsid w:val="00BA37B8"/>
    <w:rsid w:val="00BF4123"/>
    <w:rsid w:val="00BF4C3B"/>
    <w:rsid w:val="00C1212D"/>
    <w:rsid w:val="00C41C85"/>
    <w:rsid w:val="00C70762"/>
    <w:rsid w:val="00C8241F"/>
    <w:rsid w:val="00CA321C"/>
    <w:rsid w:val="00CA5D2E"/>
    <w:rsid w:val="00CC512D"/>
    <w:rsid w:val="00CE7D50"/>
    <w:rsid w:val="00D13361"/>
    <w:rsid w:val="00D33F05"/>
    <w:rsid w:val="00D62E71"/>
    <w:rsid w:val="00DE6B53"/>
    <w:rsid w:val="00DF26AC"/>
    <w:rsid w:val="00DF662D"/>
    <w:rsid w:val="00E44678"/>
    <w:rsid w:val="00E535A9"/>
    <w:rsid w:val="00E77398"/>
    <w:rsid w:val="00EA71A0"/>
    <w:rsid w:val="00EC25EC"/>
    <w:rsid w:val="00F06600"/>
    <w:rsid w:val="00F068F6"/>
    <w:rsid w:val="00F140DD"/>
    <w:rsid w:val="00F84361"/>
    <w:rsid w:val="00F84BB8"/>
    <w:rsid w:val="00F85291"/>
    <w:rsid w:val="00F91AD0"/>
    <w:rsid w:val="00FA6264"/>
  </w:rsids>
  <w:docVars>
    <w:docVar w:name="sivug" w:val="0"/>
    <w:docVar w:name="space" w:val="-1"/>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Miriam"/>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1" w:unhideWhenUsed="0" w:qFormat="1"/>
    <w:lsdException w:name="heading 6" w:semiHidden="0" w:uiPriority="1" w:unhideWhenUsed="0" w:qFormat="1"/>
    <w:lsdException w:name="heading 7" w:semiHidden="0" w:uiPriority="1" w:unhideWhenUsed="0" w:qFormat="1"/>
    <w:lsdException w:name="heading 8" w:semiHidden="0" w:uiPriority="1"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line="240" w:lineRule="exact"/>
    </w:pPr>
    <w:rPr>
      <w:rFonts w:cs="David"/>
      <w:sz w:val="24"/>
      <w:szCs w:val="24"/>
    </w:rPr>
  </w:style>
  <w:style w:type="paragraph" w:styleId="Heading1">
    <w:name w:val="heading 1"/>
    <w:basedOn w:val="Normal"/>
    <w:next w:val="Normal"/>
    <w:link w:val="Heading1Char"/>
    <w:uiPriority w:val="1"/>
    <w:qFormat/>
    <w:locked/>
    <w:pPr>
      <w:keepNext/>
      <w:widowControl w:val="0"/>
      <w:spacing w:line="700" w:lineRule="atLeast"/>
      <w:jc w:val="center"/>
      <w:outlineLvl w:val="0"/>
    </w:pPr>
    <w:rPr>
      <w:b/>
      <w:bCs/>
      <w:sz w:val="56"/>
      <w:szCs w:val="56"/>
      <w:lang w:eastAsia="he-IL"/>
    </w:rPr>
  </w:style>
  <w:style w:type="paragraph" w:styleId="Heading2">
    <w:name w:val="heading 2"/>
    <w:basedOn w:val="Normal"/>
    <w:next w:val="Normal"/>
    <w:link w:val="Heading2Char"/>
    <w:uiPriority w:val="1"/>
    <w:qFormat/>
    <w:locked/>
    <w:pPr>
      <w:keepNext/>
      <w:spacing w:line="360" w:lineRule="exact"/>
      <w:ind w:left="1293"/>
      <w:outlineLvl w:val="1"/>
    </w:pPr>
    <w:rPr>
      <w:sz w:val="32"/>
      <w:szCs w:val="32"/>
    </w:rPr>
  </w:style>
  <w:style w:type="paragraph" w:styleId="Heading3">
    <w:name w:val="heading 3"/>
    <w:basedOn w:val="Normal"/>
    <w:next w:val="Normal"/>
    <w:link w:val="Heading3Char"/>
    <w:uiPriority w:val="1"/>
    <w:qFormat/>
    <w:locked/>
    <w:pPr>
      <w:keepNext/>
      <w:widowControl w:val="0"/>
      <w:spacing w:line="312" w:lineRule="auto"/>
      <w:jc w:val="both"/>
      <w:outlineLvl w:val="2"/>
    </w:pPr>
    <w:rPr>
      <w:b/>
      <w:bCs/>
      <w:sz w:val="38"/>
      <w:szCs w:val="36"/>
      <w:lang w:eastAsia="he-IL"/>
    </w:rPr>
  </w:style>
  <w:style w:type="paragraph" w:styleId="Heading4">
    <w:name w:val="heading 4"/>
    <w:basedOn w:val="Normal"/>
    <w:next w:val="Normal"/>
    <w:link w:val="Heading4Char"/>
    <w:uiPriority w:val="1"/>
    <w:qFormat/>
    <w:locked/>
    <w:pPr>
      <w:widowControl w:val="0"/>
      <w:spacing w:before="100" w:beforeAutospacing="1" w:line="264" w:lineRule="auto"/>
      <w:outlineLvl w:val="3"/>
    </w:pPr>
    <w:rPr>
      <w:b/>
      <w:bCs/>
      <w:sz w:val="22"/>
      <w:szCs w:val="26"/>
      <w:lang w:eastAsia="he-IL"/>
    </w:rPr>
  </w:style>
  <w:style w:type="paragraph" w:styleId="Heading5">
    <w:name w:val="heading 5"/>
    <w:basedOn w:val="Normal"/>
    <w:next w:val="Normal"/>
    <w:link w:val="Heading5Char"/>
    <w:uiPriority w:val="1"/>
    <w:qFormat/>
    <w:locked/>
    <w:pPr>
      <w:keepNext/>
      <w:spacing w:after="120" w:line="360" w:lineRule="exact"/>
      <w:ind w:left="3649"/>
      <w:outlineLvl w:val="4"/>
    </w:pPr>
    <w:rPr>
      <w:b/>
      <w:bCs/>
      <w:sz w:val="32"/>
      <w:szCs w:val="32"/>
      <w:lang w:eastAsia="he-IL"/>
    </w:rPr>
  </w:style>
  <w:style w:type="paragraph" w:styleId="Heading6">
    <w:name w:val="heading 6"/>
    <w:basedOn w:val="Normal"/>
    <w:next w:val="Normal"/>
    <w:link w:val="Heading6Char"/>
    <w:uiPriority w:val="1"/>
    <w:qFormat/>
    <w:locked/>
    <w:pPr>
      <w:keepNext/>
      <w:spacing w:before="60" w:after="60" w:line="220" w:lineRule="exact"/>
      <w:jc w:val="right"/>
      <w:outlineLvl w:val="5"/>
    </w:pPr>
    <w:rPr>
      <w:rFonts w:cs="FrankRuehl"/>
      <w:b/>
      <w:bCs/>
      <w:sz w:val="22"/>
      <w:szCs w:val="22"/>
    </w:rPr>
  </w:style>
  <w:style w:type="paragraph" w:styleId="Heading7">
    <w:name w:val="heading 7"/>
    <w:basedOn w:val="Normal"/>
    <w:next w:val="Normal"/>
    <w:link w:val="Heading7Char"/>
    <w:uiPriority w:val="1"/>
    <w:qFormat/>
    <w:locked/>
    <w:pPr>
      <w:keepNext/>
      <w:widowControl w:val="0"/>
      <w:spacing w:before="120" w:after="120" w:line="312" w:lineRule="auto"/>
      <w:jc w:val="center"/>
      <w:outlineLvl w:val="6"/>
    </w:pPr>
    <w:rPr>
      <w:sz w:val="36"/>
      <w:szCs w:val="36"/>
      <w:lang w:eastAsia="he-IL"/>
    </w:rPr>
  </w:style>
  <w:style w:type="paragraph" w:styleId="Heading8">
    <w:name w:val="heading 8"/>
    <w:basedOn w:val="Normal"/>
    <w:next w:val="Normal"/>
    <w:link w:val="Heading8Char"/>
    <w:uiPriority w:val="1"/>
    <w:qFormat/>
    <w:locked/>
    <w:pPr>
      <w:keepNext/>
      <w:snapToGrid w:val="0"/>
      <w:spacing w:after="120" w:line="240" w:lineRule="auto"/>
      <w:ind w:left="153" w:firstLine="567"/>
      <w:jc w:val="both"/>
      <w:outlineLvl w:val="7"/>
    </w:pPr>
    <w:rPr>
      <w:b/>
      <w:bCs/>
      <w:sz w:val="36"/>
      <w:szCs w:val="36"/>
      <w:lang w:eastAsia="he-IL"/>
    </w:rPr>
  </w:style>
  <w:style w:type="paragraph" w:styleId="Heading9">
    <w:name w:val="heading 9"/>
    <w:basedOn w:val="Normal"/>
    <w:next w:val="Normal"/>
    <w:qFormat/>
    <w:locked/>
    <w:pPr>
      <w:keepNext/>
      <w:spacing w:before="40" w:after="40" w:line="240" w:lineRule="auto"/>
      <w:jc w:val="center"/>
      <w:outlineLvl w:val="8"/>
    </w:pPr>
    <w:rPr>
      <w:noProof/>
      <w:sz w:val="48"/>
      <w:szCs w:val="28"/>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locked/>
    <w:rPr>
      <w:rFonts w:ascii="Cambria" w:hAnsi="Cambria" w:cs="Times New Roman"/>
      <w:b/>
      <w:bCs/>
      <w:kern w:val="32"/>
      <w:sz w:val="32"/>
      <w:szCs w:val="32"/>
    </w:rPr>
  </w:style>
  <w:style w:type="character" w:customStyle="1" w:styleId="2">
    <w:name w:val="כותרת 2 תו"/>
    <w:locked/>
    <w:rPr>
      <w:rFonts w:ascii="Cambria" w:hAnsi="Cambria" w:cs="Times New Roman"/>
      <w:b/>
      <w:bCs/>
      <w:i/>
      <w:iCs/>
      <w:sz w:val="28"/>
      <w:szCs w:val="28"/>
    </w:rPr>
  </w:style>
  <w:style w:type="character" w:customStyle="1" w:styleId="3">
    <w:name w:val="כותרת 3 תו"/>
    <w:locked/>
    <w:rPr>
      <w:rFonts w:ascii="Cambria" w:hAnsi="Cambria" w:cs="Times New Roman"/>
      <w:b/>
      <w:bCs/>
      <w:sz w:val="26"/>
      <w:szCs w:val="26"/>
    </w:rPr>
  </w:style>
  <w:style w:type="character" w:customStyle="1" w:styleId="4">
    <w:name w:val="כותרת 4 תו"/>
    <w:locked/>
    <w:rPr>
      <w:rFonts w:ascii="Calibri" w:hAnsi="Calibri" w:cs="Arial"/>
      <w:b/>
      <w:bCs/>
      <w:sz w:val="28"/>
      <w:szCs w:val="28"/>
    </w:rPr>
  </w:style>
  <w:style w:type="character" w:customStyle="1" w:styleId="5">
    <w:name w:val="כותרת 5 תו"/>
    <w:locked/>
    <w:rPr>
      <w:rFonts w:ascii="Calibri" w:hAnsi="Calibri" w:cs="Arial"/>
      <w:b/>
      <w:bCs/>
      <w:i/>
      <w:iCs/>
      <w:sz w:val="26"/>
      <w:szCs w:val="26"/>
    </w:rPr>
  </w:style>
  <w:style w:type="character" w:customStyle="1" w:styleId="6">
    <w:name w:val="כותרת 6 תו"/>
    <w:locked/>
    <w:rPr>
      <w:rFonts w:ascii="Calibri" w:hAnsi="Calibri" w:cs="Arial"/>
      <w:b/>
      <w:bCs/>
    </w:rPr>
  </w:style>
  <w:style w:type="character" w:customStyle="1" w:styleId="7">
    <w:name w:val="כותרת 7 תו"/>
    <w:locked/>
    <w:rPr>
      <w:rFonts w:ascii="Calibri" w:hAnsi="Calibri" w:cs="Arial"/>
      <w:sz w:val="24"/>
      <w:szCs w:val="24"/>
    </w:rPr>
  </w:style>
  <w:style w:type="character" w:customStyle="1" w:styleId="8">
    <w:name w:val="כותרת 8 תו"/>
    <w:locked/>
    <w:rPr>
      <w:rFonts w:ascii="Calibri" w:hAnsi="Calibri" w:cs="Arial"/>
      <w:i/>
      <w:iCs/>
      <w:sz w:val="24"/>
      <w:szCs w:val="24"/>
    </w:rPr>
  </w:style>
  <w:style w:type="character" w:customStyle="1" w:styleId="9">
    <w:name w:val="כותרת 9 תו"/>
    <w:locked/>
    <w:rPr>
      <w:rFonts w:ascii="Cambria" w:hAnsi="Cambria" w:cs="Times New Roman"/>
    </w:rPr>
  </w:style>
  <w:style w:type="paragraph" w:styleId="Title">
    <w:name w:val="Title"/>
    <w:basedOn w:val="Normal"/>
    <w:qFormat/>
    <w:locked/>
    <w:pPr>
      <w:jc w:val="center"/>
    </w:pPr>
    <w:rPr>
      <w:b/>
      <w:bCs/>
      <w:u w:val="single"/>
    </w:rPr>
  </w:style>
  <w:style w:type="character" w:customStyle="1" w:styleId="a">
    <w:name w:val="כותרת טקסט תו"/>
    <w:locked/>
    <w:rPr>
      <w:rFonts w:ascii="Cambria" w:hAnsi="Cambria" w:cs="Times New Roman"/>
      <w:b/>
      <w:bCs/>
      <w:kern w:val="28"/>
      <w:sz w:val="32"/>
      <w:szCs w:val="32"/>
    </w:rPr>
  </w:style>
  <w:style w:type="paragraph" w:customStyle="1" w:styleId="KOT1">
    <w:name w:val="KOT1"/>
    <w:basedOn w:val="Normal"/>
    <w:pPr>
      <w:keepNext/>
      <w:spacing w:after="360" w:line="400" w:lineRule="exact"/>
      <w:jc w:val="center"/>
    </w:pPr>
    <w:rPr>
      <w:b/>
      <w:bCs/>
      <w:sz w:val="36"/>
      <w:szCs w:val="36"/>
      <w:lang w:eastAsia="he-IL"/>
    </w:rPr>
  </w:style>
  <w:style w:type="paragraph" w:customStyle="1" w:styleId="KOT2">
    <w:name w:val="KOT2"/>
    <w:basedOn w:val="Normal"/>
    <w:pPr>
      <w:keepNext/>
      <w:spacing w:after="360" w:line="360" w:lineRule="exact"/>
      <w:jc w:val="center"/>
    </w:pPr>
    <w:rPr>
      <w:b/>
      <w:bCs/>
      <w:sz w:val="32"/>
      <w:szCs w:val="32"/>
      <w:lang w:eastAsia="he-IL"/>
    </w:rPr>
  </w:style>
  <w:style w:type="paragraph" w:customStyle="1" w:styleId="30">
    <w:name w:val="כותרת 3_0"/>
    <w:basedOn w:val="Normal"/>
    <w:next w:val="Normal"/>
    <w:pPr>
      <w:spacing w:before="100" w:beforeAutospacing="1" w:line="288" w:lineRule="auto"/>
      <w:outlineLvl w:val="2"/>
    </w:pPr>
    <w:rPr>
      <w:b/>
      <w:bCs/>
      <w:szCs w:val="28"/>
      <w:u w:val="single"/>
    </w:rPr>
  </w:style>
  <w:style w:type="paragraph" w:customStyle="1" w:styleId="40">
    <w:name w:val="כותרת 4_0"/>
    <w:basedOn w:val="Normal"/>
    <w:next w:val="Normal"/>
    <w:pPr>
      <w:spacing w:before="100" w:beforeAutospacing="1" w:line="264" w:lineRule="auto"/>
      <w:outlineLvl w:val="3"/>
    </w:pPr>
    <w:rPr>
      <w:b/>
      <w:bCs/>
      <w:sz w:val="22"/>
      <w:szCs w:val="26"/>
    </w:rPr>
  </w:style>
  <w:style w:type="paragraph" w:customStyle="1" w:styleId="a0">
    <w:name w:val="נבנצלים"/>
    <w:basedOn w:val="Normal"/>
    <w:next w:val="Normal"/>
    <w:pPr>
      <w:widowControl w:val="0"/>
      <w:spacing w:line="269" w:lineRule="auto"/>
      <w:ind w:left="-567"/>
      <w:jc w:val="both"/>
    </w:pPr>
    <w:rPr>
      <w:sz w:val="20"/>
      <w:szCs w:val="20"/>
      <w:lang w:eastAsia="he-IL"/>
    </w:rPr>
  </w:style>
  <w:style w:type="paragraph" w:styleId="BodyText">
    <w:name w:val="Body Text"/>
    <w:basedOn w:val="Normal"/>
    <w:semiHidden/>
    <w:pPr>
      <w:spacing w:before="180" w:after="120" w:line="230" w:lineRule="exact"/>
      <w:jc w:val="both"/>
    </w:pPr>
    <w:rPr>
      <w:rFonts w:cs="FrankRuehl"/>
      <w:sz w:val="22"/>
      <w:szCs w:val="22"/>
    </w:rPr>
  </w:style>
  <w:style w:type="character" w:customStyle="1" w:styleId="a1">
    <w:name w:val="גוף טקסט תו"/>
    <w:semiHidden/>
    <w:locked/>
    <w:rPr>
      <w:rFonts w:cs="David"/>
      <w:sz w:val="24"/>
      <w:szCs w:val="24"/>
      <w:lang w:bidi="he-IL"/>
    </w:rPr>
  </w:style>
  <w:style w:type="paragraph" w:styleId="BodyText2">
    <w:name w:val="Body Text 2"/>
    <w:basedOn w:val="Normal"/>
    <w:semiHidden/>
    <w:pPr>
      <w:widowControl w:val="0"/>
      <w:spacing w:line="312" w:lineRule="auto"/>
      <w:ind w:right="567"/>
      <w:jc w:val="both"/>
    </w:pPr>
    <w:rPr>
      <w:rFonts w:cs="FrankRuehl"/>
      <w:lang w:eastAsia="he-IL"/>
    </w:rPr>
  </w:style>
  <w:style w:type="character" w:customStyle="1" w:styleId="20">
    <w:name w:val="גוף טקסט 2 תו"/>
    <w:semiHidden/>
    <w:locked/>
    <w:rPr>
      <w:rFonts w:cs="David"/>
      <w:sz w:val="24"/>
      <w:szCs w:val="24"/>
      <w:lang w:bidi="he-IL"/>
    </w:rPr>
  </w:style>
  <w:style w:type="paragraph" w:styleId="Header">
    <w:name w:val="header"/>
    <w:basedOn w:val="Normal"/>
    <w:link w:val="HeaderChar"/>
    <w:uiPriority w:val="99"/>
    <w:pPr>
      <w:tabs>
        <w:tab w:val="center" w:pos="4153"/>
        <w:tab w:val="right" w:pos="8306"/>
      </w:tabs>
    </w:pPr>
  </w:style>
  <w:style w:type="character" w:customStyle="1" w:styleId="a2">
    <w:name w:val="כותרת עליונה תו"/>
    <w:locked/>
    <w:rPr>
      <w:rFonts w:cs="David"/>
      <w:sz w:val="24"/>
      <w:szCs w:val="24"/>
      <w:lang w:bidi="he-IL"/>
    </w:rPr>
  </w:style>
  <w:style w:type="paragraph" w:styleId="Footer">
    <w:name w:val="footer"/>
    <w:basedOn w:val="Normal"/>
    <w:link w:val="FooterChar"/>
    <w:uiPriority w:val="99"/>
    <w:pPr>
      <w:tabs>
        <w:tab w:val="center" w:pos="4153"/>
        <w:tab w:val="right" w:pos="8306"/>
      </w:tabs>
    </w:pPr>
  </w:style>
  <w:style w:type="character" w:customStyle="1" w:styleId="a3">
    <w:name w:val="כותרת תחתונה תו"/>
    <w:locked/>
    <w:rPr>
      <w:rFonts w:cs="David"/>
      <w:sz w:val="24"/>
      <w:szCs w:val="24"/>
      <w:lang w:bidi="he-IL"/>
    </w:rPr>
  </w:style>
  <w:style w:type="character" w:styleId="PageNumber">
    <w:name w:val="page number"/>
    <w:semiHidden/>
    <w:rPr>
      <w:rFonts w:cs="Times New Roman"/>
    </w:rPr>
  </w:style>
  <w:style w:type="paragraph" w:styleId="FootnoteText">
    <w:name w:val="footnote text"/>
    <w:aliases w:val=" Char,FOOTNOTES,Footnote Text - Sharp,Footnote Text - Sharp Char,Footnote Text - Sharp Char Char,Footnote Text Char Char Char Char Char,Footnote reference,Sharp - Footnote Text,Sharp - Footnote Text1 Char,fn,footnote text,single space"/>
    <w:basedOn w:val="Normal"/>
    <w:link w:val="FootnoteTextChar"/>
    <w:uiPriority w:val="99"/>
    <w:rPr>
      <w:sz w:val="20"/>
      <w:szCs w:val="20"/>
    </w:rPr>
  </w:style>
  <w:style w:type="character" w:customStyle="1" w:styleId="10">
    <w:name w:val="טקסט הערת שוליים תו1"/>
    <w:semiHidden/>
    <w:locked/>
    <w:rPr>
      <w:rFonts w:cs="David"/>
      <w:sz w:val="20"/>
      <w:szCs w:val="20"/>
      <w:lang w:bidi="he-IL"/>
    </w:rPr>
  </w:style>
  <w:style w:type="character" w:styleId="FootnoteReference0">
    <w:name w:val="footnote reference"/>
    <w:uiPriority w:val="99"/>
    <w:rPr>
      <w:rFonts w:cs="Times New Roman"/>
      <w:vertAlign w:val="superscript"/>
    </w:rPr>
  </w:style>
  <w:style w:type="paragraph" w:styleId="EndnoteText">
    <w:name w:val="endnote text"/>
    <w:basedOn w:val="Normal"/>
    <w:semiHidden/>
    <w:pPr>
      <w:jc w:val="both"/>
    </w:pPr>
    <w:rPr>
      <w:szCs w:val="20"/>
    </w:rPr>
  </w:style>
  <w:style w:type="character" w:customStyle="1" w:styleId="a4">
    <w:name w:val="טקסט הערת סיום תו"/>
    <w:semiHidden/>
    <w:locked/>
    <w:rPr>
      <w:rFonts w:cs="David"/>
      <w:sz w:val="20"/>
      <w:szCs w:val="20"/>
      <w:lang w:bidi="he-IL"/>
    </w:rPr>
  </w:style>
  <w:style w:type="character" w:styleId="EndnoteReference">
    <w:name w:val="endnote reference"/>
    <w:semiHidden/>
    <w:rPr>
      <w:rFonts w:cs="Times New Roman"/>
      <w:vertAlign w:val="superscript"/>
    </w:rPr>
  </w:style>
  <w:style w:type="paragraph" w:styleId="BodyText3">
    <w:name w:val="Body Text 3"/>
    <w:basedOn w:val="Normal"/>
    <w:semiHidden/>
    <w:pPr>
      <w:widowControl w:val="0"/>
      <w:jc w:val="both"/>
    </w:pPr>
  </w:style>
  <w:style w:type="character" w:customStyle="1" w:styleId="31">
    <w:name w:val="גוף טקסט 3 תו"/>
    <w:semiHidden/>
    <w:locked/>
    <w:rPr>
      <w:rFonts w:cs="David"/>
      <w:sz w:val="16"/>
      <w:szCs w:val="16"/>
      <w:lang w:bidi="he-IL"/>
    </w:rPr>
  </w:style>
  <w:style w:type="paragraph" w:customStyle="1" w:styleId="KOT3A">
    <w:name w:val="KOT3A"/>
    <w:basedOn w:val="Normal"/>
    <w:pPr>
      <w:spacing w:after="120" w:line="360" w:lineRule="exact"/>
    </w:pPr>
    <w:rPr>
      <w:b/>
      <w:bCs/>
      <w:spacing w:val="40"/>
      <w:szCs w:val="30"/>
    </w:rPr>
  </w:style>
  <w:style w:type="paragraph" w:customStyle="1" w:styleId="KOT3">
    <w:name w:val="KOT3"/>
    <w:basedOn w:val="KOT3A"/>
    <w:pPr>
      <w:keepNext/>
      <w:spacing w:after="360"/>
      <w:jc w:val="center"/>
    </w:pPr>
    <w:rPr>
      <w:spacing w:val="0"/>
      <w:szCs w:val="28"/>
    </w:rPr>
  </w:style>
  <w:style w:type="paragraph" w:customStyle="1" w:styleId="KOT4">
    <w:name w:val="KOT4"/>
    <w:basedOn w:val="KOT3"/>
    <w:pPr>
      <w:spacing w:after="240" w:line="300" w:lineRule="exact"/>
      <w:jc w:val="left"/>
      <w:outlineLvl w:val="1"/>
    </w:pPr>
    <w:rPr>
      <w:sz w:val="26"/>
      <w:szCs w:val="26"/>
    </w:rPr>
  </w:style>
  <w:style w:type="paragraph" w:customStyle="1" w:styleId="KOT5">
    <w:name w:val="KOT5"/>
    <w:basedOn w:val="KOT4"/>
    <w:pPr>
      <w:spacing w:after="120" w:line="260" w:lineRule="exact"/>
      <w:outlineLvl w:val="2"/>
    </w:pPr>
    <w:rPr>
      <w:sz w:val="22"/>
      <w:szCs w:val="22"/>
    </w:rPr>
  </w:style>
  <w:style w:type="character" w:customStyle="1" w:styleId="100">
    <w:name w:val="סגנון (עברית ושפות אחרות) ‏10 נק'"/>
    <w:rPr>
      <w:rFonts w:ascii="Times New Roman" w:hAnsi="Times New Roman"/>
      <w:sz w:val="24"/>
      <w:vertAlign w:val="baseline"/>
    </w:rPr>
  </w:style>
  <w:style w:type="paragraph" w:customStyle="1" w:styleId="NAME">
    <w:name w:val="NAME"/>
    <w:basedOn w:val="Normal"/>
    <w:pPr>
      <w:pBdr>
        <w:bottom w:val="single" w:sz="4" w:space="6" w:color="auto"/>
      </w:pBdr>
      <w:spacing w:after="120" w:line="312" w:lineRule="auto"/>
      <w:jc w:val="right"/>
      <w:outlineLvl w:val="0"/>
    </w:pPr>
    <w:rPr>
      <w:sz w:val="42"/>
      <w:szCs w:val="42"/>
      <w:lang w:eastAsia="he-IL"/>
    </w:rPr>
  </w:style>
  <w:style w:type="paragraph" w:customStyle="1" w:styleId="PATIAH">
    <w:name w:val="PATIAH"/>
    <w:basedOn w:val="Normal"/>
    <w:pPr>
      <w:spacing w:after="120" w:line="260" w:lineRule="exact"/>
      <w:jc w:val="both"/>
    </w:pPr>
    <w:rPr>
      <w:sz w:val="20"/>
      <w:lang w:eastAsia="he-IL"/>
    </w:rPr>
  </w:style>
  <w:style w:type="paragraph" w:customStyle="1" w:styleId="RESHET">
    <w:name w:val="RESHET"/>
    <w:basedOn w:val="Normal"/>
    <w:pPr>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pPr>
    <w:rPr>
      <w:rFonts w:cs="FrankRuehl"/>
      <w:b/>
      <w:bCs/>
      <w:sz w:val="20"/>
      <w:szCs w:val="22"/>
      <w:lang w:eastAsia="he-IL"/>
    </w:rPr>
  </w:style>
  <w:style w:type="paragraph" w:customStyle="1" w:styleId="takzir">
    <w:name w:val="takzir"/>
    <w:basedOn w:val="Normal"/>
    <w:pPr>
      <w:spacing w:after="120"/>
      <w:jc w:val="both"/>
    </w:pPr>
    <w:rPr>
      <w:b/>
      <w:bCs/>
      <w:noProof/>
      <w:sz w:val="22"/>
      <w:szCs w:val="22"/>
      <w:lang w:eastAsia="he-IL"/>
    </w:rPr>
  </w:style>
  <w:style w:type="paragraph" w:styleId="PlainText">
    <w:name w:val="Plain Text"/>
    <w:basedOn w:val="Normal"/>
    <w:semiHidden/>
    <w:pPr>
      <w:widowControl w:val="0"/>
      <w:spacing w:line="312" w:lineRule="auto"/>
      <w:jc w:val="both"/>
    </w:pPr>
    <w:rPr>
      <w:rFonts w:ascii="Courier New" w:hAnsi="Courier New" w:cs="Courier New"/>
      <w:sz w:val="20"/>
      <w:szCs w:val="20"/>
      <w:lang w:eastAsia="he-IL"/>
    </w:rPr>
  </w:style>
  <w:style w:type="character" w:customStyle="1" w:styleId="a5">
    <w:name w:val="טקסט רגיל תו"/>
    <w:semiHidden/>
    <w:locked/>
    <w:rPr>
      <w:rFonts w:ascii="Courier New" w:hAnsi="Courier New" w:cs="Courier New"/>
      <w:sz w:val="20"/>
      <w:szCs w:val="20"/>
    </w:rPr>
  </w:style>
  <w:style w:type="paragraph" w:styleId="Caption">
    <w:name w:val="caption"/>
    <w:basedOn w:val="Normal"/>
    <w:next w:val="Normal"/>
    <w:qFormat/>
    <w:locked/>
    <w:pPr>
      <w:tabs>
        <w:tab w:val="left" w:pos="1021"/>
        <w:tab w:val="center" w:pos="5131"/>
      </w:tabs>
      <w:spacing w:line="280" w:lineRule="exact"/>
    </w:pPr>
    <w:rPr>
      <w:b/>
      <w:bCs/>
      <w:sz w:val="28"/>
      <w:szCs w:val="28"/>
    </w:rPr>
  </w:style>
  <w:style w:type="character" w:customStyle="1" w:styleId="51">
    <w:name w:val="כותרת 51"/>
    <w:rPr>
      <w:rFonts w:ascii="Times New Roman" w:hAnsi="Times New Roman"/>
      <w:b/>
      <w:color w:val="auto"/>
      <w:spacing w:val="40"/>
      <w:w w:val="100"/>
      <w:position w:val="0"/>
      <w:sz w:val="24"/>
      <w:u w:val="none"/>
      <w:vertAlign w:val="baseline"/>
    </w:rPr>
  </w:style>
  <w:style w:type="character" w:customStyle="1" w:styleId="61">
    <w:name w:val="כותרת 61"/>
    <w:rPr>
      <w:rFonts w:ascii="Times New Roman" w:hAnsi="Times New Roman"/>
      <w:color w:val="auto"/>
      <w:spacing w:val="40"/>
      <w:w w:val="100"/>
      <w:position w:val="0"/>
      <w:sz w:val="24"/>
      <w:u w:val="none"/>
    </w:rPr>
  </w:style>
  <w:style w:type="character" w:customStyle="1" w:styleId="PersonalComposeStyle">
    <w:name w:val="Personal Compose Style"/>
    <w:rPr>
      <w:rFonts w:ascii="Arial" w:hAnsi="Arial"/>
      <w:color w:val="auto"/>
      <w:sz w:val="20"/>
    </w:rPr>
  </w:style>
  <w:style w:type="character" w:customStyle="1" w:styleId="PersonalReplyStyle">
    <w:name w:val="Personal Reply Style"/>
    <w:rPr>
      <w:rFonts w:ascii="Arial" w:hAnsi="Arial"/>
      <w:color w:val="auto"/>
      <w:sz w:val="20"/>
    </w:rPr>
  </w:style>
  <w:style w:type="character" w:customStyle="1" w:styleId="52">
    <w:name w:val="כותרת 52"/>
    <w:rPr>
      <w:rFonts w:ascii="Times New Roman" w:hAnsi="Times New Roman"/>
      <w:b/>
      <w:color w:val="auto"/>
      <w:spacing w:val="40"/>
      <w:w w:val="100"/>
      <w:position w:val="0"/>
      <w:sz w:val="24"/>
      <w:u w:val="none"/>
      <w:vertAlign w:val="baseline"/>
    </w:rPr>
  </w:style>
  <w:style w:type="character" w:customStyle="1" w:styleId="520">
    <w:name w:val="כותרת 5 תו2"/>
    <w:rPr>
      <w:b/>
      <w:spacing w:val="40"/>
      <w:sz w:val="24"/>
      <w:lang w:val="en-US" w:eastAsia="he-IL" w:bidi="he-IL"/>
    </w:rPr>
  </w:style>
  <w:style w:type="character" w:customStyle="1" w:styleId="71">
    <w:name w:val="כותרת 7 תו1"/>
    <w:rPr>
      <w:b/>
      <w:spacing w:val="40"/>
      <w:sz w:val="24"/>
      <w:lang w:val="en-US" w:eastAsia="he-IL" w:bidi="he-IL"/>
    </w:rPr>
  </w:style>
  <w:style w:type="paragraph" w:customStyle="1" w:styleId="a6">
    <w:name w:val="ממוספר"/>
    <w:basedOn w:val="Normal"/>
    <w:pPr>
      <w:numPr>
        <w:numId w:val="1"/>
      </w:numPr>
      <w:spacing w:after="240" w:line="312" w:lineRule="auto"/>
      <w:ind w:right="397"/>
      <w:jc w:val="both"/>
    </w:pPr>
    <w:rPr>
      <w:rFonts w:cs="FrankRuehl"/>
      <w:lang w:eastAsia="he-IL"/>
    </w:rPr>
  </w:style>
  <w:style w:type="paragraph" w:customStyle="1" w:styleId="a7">
    <w:name w:val="טקסט מודגש"/>
    <w:basedOn w:val="Normal"/>
    <w:pPr>
      <w:spacing w:after="240" w:line="312" w:lineRule="auto"/>
      <w:jc w:val="both"/>
    </w:pPr>
    <w:rPr>
      <w:b/>
      <w:bCs/>
      <w:sz w:val="22"/>
      <w:szCs w:val="22"/>
      <w:lang w:eastAsia="he-IL"/>
    </w:rPr>
  </w:style>
  <w:style w:type="paragraph" w:customStyle="1" w:styleId="11">
    <w:name w:val="ציטוט1"/>
    <w:basedOn w:val="Normal"/>
    <w:pPr>
      <w:spacing w:after="240" w:line="240" w:lineRule="auto"/>
      <w:ind w:left="851" w:right="851"/>
      <w:jc w:val="both"/>
    </w:pPr>
    <w:rPr>
      <w:rFonts w:cs="FrankRuehl"/>
      <w:lang w:eastAsia="he-IL"/>
    </w:rPr>
  </w:style>
  <w:style w:type="paragraph" w:styleId="BodyTextIndent2">
    <w:name w:val="Body Text Indent 2"/>
    <w:basedOn w:val="Normal"/>
    <w:semiHidden/>
    <w:pPr>
      <w:spacing w:after="240" w:line="240" w:lineRule="auto"/>
      <w:ind w:left="540" w:hanging="540"/>
      <w:jc w:val="both"/>
    </w:pPr>
    <w:rPr>
      <w:rFonts w:cs="FrankRuehl"/>
      <w:lang w:eastAsia="he-IL"/>
    </w:rPr>
  </w:style>
  <w:style w:type="character" w:customStyle="1" w:styleId="21">
    <w:name w:val="כניסה בגוף טקסט 2 תו"/>
    <w:semiHidden/>
    <w:locked/>
    <w:rPr>
      <w:rFonts w:cs="David"/>
      <w:sz w:val="24"/>
      <w:szCs w:val="24"/>
      <w:lang w:bidi="he-IL"/>
    </w:rPr>
  </w:style>
  <w:style w:type="character" w:customStyle="1" w:styleId="notes">
    <w:name w:val="notes"/>
  </w:style>
  <w:style w:type="paragraph" w:styleId="BlockText">
    <w:name w:val="Block Text"/>
    <w:basedOn w:val="Normal"/>
    <w:semiHidden/>
    <w:pPr>
      <w:spacing w:line="240" w:lineRule="auto"/>
      <w:ind w:left="509"/>
    </w:pPr>
    <w:rPr>
      <w:sz w:val="20"/>
      <w:lang w:eastAsia="he-IL"/>
    </w:rPr>
  </w:style>
  <w:style w:type="character" w:customStyle="1" w:styleId="a8">
    <w:name w:val="טקסט הערות שוליים תו"/>
    <w:rPr>
      <w:lang w:val="en-US" w:eastAsia="en-US"/>
    </w:rPr>
  </w:style>
  <w:style w:type="character" w:customStyle="1" w:styleId="a9">
    <w:name w:val="טקסט הערת שוליים תו"/>
    <w:locked/>
    <w:rPr>
      <w:lang w:val="en-US" w:eastAsia="en-US"/>
    </w:rPr>
  </w:style>
  <w:style w:type="character" w:customStyle="1" w:styleId="a10">
    <w:name w:val="תו תו"/>
    <w:semiHidden/>
    <w:locked/>
    <w:rPr>
      <w:lang w:val="en-US" w:eastAsia="he-IL" w:bidi="he-IL"/>
    </w:rPr>
  </w:style>
  <w:style w:type="paragraph" w:styleId="BodyTextIndent3">
    <w:name w:val="Body Text Indent 3"/>
    <w:basedOn w:val="Normal"/>
    <w:semiHidden/>
    <w:pPr>
      <w:spacing w:after="120"/>
      <w:ind w:left="283"/>
    </w:pPr>
    <w:rPr>
      <w:sz w:val="16"/>
      <w:szCs w:val="16"/>
    </w:rPr>
  </w:style>
  <w:style w:type="character" w:customStyle="1" w:styleId="32">
    <w:name w:val="כניסה בגוף טקסט 3 תו"/>
    <w:semiHidden/>
    <w:locked/>
    <w:rPr>
      <w:rFonts w:cs="David"/>
      <w:sz w:val="16"/>
      <w:szCs w:val="16"/>
      <w:lang w:bidi="he-IL"/>
    </w:rPr>
  </w:style>
  <w:style w:type="paragraph" w:customStyle="1" w:styleId="12">
    <w:name w:val="פיסקת רשימה1"/>
    <w:basedOn w:val="Normal"/>
    <w:pPr>
      <w:ind w:left="720"/>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a11">
    <w:name w:val="טקסט בלונים תו"/>
    <w:semiHidden/>
    <w:locked/>
    <w:rPr>
      <w:rFonts w:cs="Times New Roman"/>
      <w:sz w:val="2"/>
    </w:rPr>
  </w:style>
  <w:style w:type="paragraph" w:styleId="BodyTextIndent">
    <w:name w:val="Body Text Indent"/>
    <w:basedOn w:val="Normal"/>
    <w:semiHidden/>
    <w:pPr>
      <w:spacing w:after="120"/>
      <w:ind w:left="283"/>
    </w:pPr>
  </w:style>
  <w:style w:type="character" w:customStyle="1" w:styleId="a12">
    <w:name w:val="כניסה בגוף טקסט תו"/>
    <w:semiHidden/>
    <w:locked/>
    <w:rPr>
      <w:rFonts w:cs="David"/>
      <w:sz w:val="24"/>
      <w:szCs w:val="24"/>
      <w:lang w:bidi="he-IL"/>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rPr>
      <w:sz w:val="20"/>
      <w:szCs w:val="20"/>
    </w:rPr>
  </w:style>
  <w:style w:type="character" w:customStyle="1" w:styleId="a13">
    <w:name w:val="טקסט הערה תו"/>
    <w:semiHidden/>
    <w:locked/>
    <w:rPr>
      <w:rFonts w:cs="David"/>
      <w:sz w:val="20"/>
      <w:szCs w:val="20"/>
      <w:lang w:bidi="he-IL"/>
    </w:rPr>
  </w:style>
  <w:style w:type="paragraph" w:styleId="CommentSubject">
    <w:name w:val="annotation subject"/>
    <w:basedOn w:val="CommentText"/>
    <w:next w:val="CommentText"/>
    <w:link w:val="CommentSubjectChar"/>
    <w:uiPriority w:val="99"/>
    <w:semiHidden/>
    <w:rPr>
      <w:b/>
      <w:bCs/>
    </w:rPr>
  </w:style>
  <w:style w:type="character" w:customStyle="1" w:styleId="a14">
    <w:name w:val="נושא הערה תו"/>
    <w:semiHidden/>
    <w:locked/>
    <w:rPr>
      <w:rFonts w:cs="David"/>
      <w:b/>
      <w:bCs/>
      <w:sz w:val="20"/>
      <w:szCs w:val="20"/>
      <w:lang w:bidi="he-IL"/>
    </w:rPr>
  </w:style>
  <w:style w:type="paragraph" w:customStyle="1" w:styleId="310">
    <w:name w:val="כותרת 31"/>
    <w:basedOn w:val="Normal"/>
    <w:next w:val="Normal"/>
    <w:pPr>
      <w:spacing w:before="100" w:beforeAutospacing="1" w:line="288" w:lineRule="auto"/>
      <w:outlineLvl w:val="2"/>
    </w:pPr>
    <w:rPr>
      <w:b/>
      <w:bCs/>
      <w:szCs w:val="28"/>
      <w:u w:val="single"/>
    </w:rPr>
  </w:style>
  <w:style w:type="paragraph" w:customStyle="1" w:styleId="41">
    <w:name w:val="כותרת 41"/>
    <w:basedOn w:val="Normal"/>
    <w:next w:val="Normal"/>
    <w:pPr>
      <w:spacing w:before="100" w:beforeAutospacing="1" w:line="264" w:lineRule="auto"/>
      <w:outlineLvl w:val="3"/>
    </w:pPr>
    <w:rPr>
      <w:b/>
      <w:bCs/>
      <w:sz w:val="22"/>
      <w:szCs w:val="26"/>
    </w:rPr>
  </w:style>
  <w:style w:type="character" w:customStyle="1" w:styleId="default">
    <w:name w:val="default"/>
    <w:rPr>
      <w:rFonts w:ascii="Times New Roman" w:hAnsi="Times New Roman"/>
      <w:sz w:val="26"/>
    </w:rPr>
  </w:style>
  <w:style w:type="character" w:customStyle="1" w:styleId="510">
    <w:name w:val="כותרת 5 תו1"/>
    <w:locked/>
    <w:rPr>
      <w:rFonts w:cs="David"/>
      <w:b/>
      <w:bCs/>
      <w:sz w:val="32"/>
      <w:szCs w:val="32"/>
      <w:lang w:eastAsia="he-IL"/>
    </w:rPr>
  </w:style>
  <w:style w:type="character" w:customStyle="1" w:styleId="72">
    <w:name w:val="כותרת 7 תו2"/>
    <w:locked/>
    <w:rPr>
      <w:rFonts w:cs="David"/>
      <w:sz w:val="36"/>
      <w:szCs w:val="36"/>
      <w:lang w:eastAsia="he-IL"/>
    </w:rPr>
  </w:style>
  <w:style w:type="paragraph" w:customStyle="1" w:styleId="Arial10">
    <w:name w:val="סגנון (לטיני) Arial (עברית ושפות אחרות) ‏10 נק' שמאל מרווח בין ש..."/>
    <w:basedOn w:val="Normal"/>
    <w:pPr>
      <w:widowControl w:val="0"/>
      <w:spacing w:line="360" w:lineRule="auto"/>
      <w:jc w:val="right"/>
    </w:pPr>
    <w:rPr>
      <w:rFonts w:ascii="David" w:hAnsi="David"/>
      <w:sz w:val="20"/>
      <w:szCs w:val="20"/>
      <w:lang w:eastAsia="he-IL"/>
    </w:rPr>
  </w:style>
  <w:style w:type="character" w:customStyle="1" w:styleId="17">
    <w:name w:val="תו תו17"/>
    <w:semiHidden/>
    <w:locked/>
    <w:rPr>
      <w:b/>
      <w:spacing w:val="40"/>
      <w:sz w:val="24"/>
      <w:lang w:val="en-US" w:eastAsia="he-IL" w:bidi="he-IL"/>
    </w:rPr>
  </w:style>
  <w:style w:type="character" w:customStyle="1" w:styleId="22">
    <w:name w:val="תו תו2"/>
    <w:rPr>
      <w:b/>
      <w:spacing w:val="40"/>
      <w:sz w:val="24"/>
      <w:lang w:val="en-US" w:eastAsia="he-IL" w:bidi="he-IL"/>
    </w:rPr>
  </w:style>
  <w:style w:type="paragraph" w:customStyle="1" w:styleId="KOT6">
    <w:name w:val="KOT6"/>
    <w:basedOn w:val="KOT5"/>
    <w:locked/>
    <w:pPr>
      <w:outlineLvl w:val="3"/>
    </w:pPr>
    <w:rPr>
      <w:rFonts w:cs="FrankRuehl"/>
      <w:spacing w:val="40"/>
      <w:sz w:val="20"/>
    </w:rPr>
  </w:style>
  <w:style w:type="paragraph" w:customStyle="1" w:styleId="KOT7">
    <w:name w:val="KOT7"/>
    <w:basedOn w:val="KOT6"/>
    <w:locked/>
    <w:pPr>
      <w:outlineLvl w:val="4"/>
    </w:pPr>
    <w:rPr>
      <w:b w:val="0"/>
      <w:bCs w:val="0"/>
    </w:rPr>
  </w:style>
  <w:style w:type="character" w:customStyle="1" w:styleId="610">
    <w:name w:val="כותרת 6 תו1"/>
    <w:rPr>
      <w:rFonts w:cs="David"/>
      <w:spacing w:val="40"/>
      <w:szCs w:val="24"/>
      <w:lang w:val="en-US" w:eastAsia="he-IL" w:bidi="he-IL"/>
    </w:rPr>
  </w:style>
  <w:style w:type="paragraph" w:customStyle="1" w:styleId="320">
    <w:name w:val="כותרת 32"/>
    <w:basedOn w:val="Normal"/>
    <w:next w:val="Normal"/>
    <w:pPr>
      <w:widowControl w:val="0"/>
      <w:spacing w:before="100" w:beforeAutospacing="1" w:line="288" w:lineRule="auto"/>
      <w:outlineLvl w:val="2"/>
    </w:pPr>
    <w:rPr>
      <w:b/>
      <w:bCs/>
      <w:szCs w:val="28"/>
      <w:u w:val="single"/>
      <w:lang w:eastAsia="he-IL"/>
    </w:rPr>
  </w:style>
  <w:style w:type="paragraph" w:customStyle="1" w:styleId="42">
    <w:name w:val="כותרת 42"/>
    <w:basedOn w:val="Normal"/>
    <w:next w:val="Normal"/>
    <w:pPr>
      <w:widowControl w:val="0"/>
      <w:spacing w:before="100" w:beforeAutospacing="1" w:line="264" w:lineRule="auto"/>
      <w:outlineLvl w:val="3"/>
    </w:pPr>
    <w:rPr>
      <w:b/>
      <w:bCs/>
      <w:sz w:val="22"/>
      <w:szCs w:val="26"/>
      <w:lang w:eastAsia="he-IL"/>
    </w:rPr>
  </w:style>
  <w:style w:type="character" w:customStyle="1" w:styleId="410">
    <w:name w:val="כותרת 41 תו"/>
    <w:rPr>
      <w:rFonts w:cs="David"/>
      <w:b/>
      <w:bCs/>
      <w:sz w:val="22"/>
      <w:szCs w:val="26"/>
    </w:rPr>
  </w:style>
  <w:style w:type="character" w:styleId="Hyperlink">
    <w:name w:val="Hyperlink"/>
    <w:uiPriority w:val="99"/>
    <w:locked/>
    <w:rPr>
      <w:color w:val="0000FF"/>
      <w:u w:val="single"/>
    </w:rPr>
  </w:style>
  <w:style w:type="paragraph" w:styleId="DocumentMap">
    <w:name w:val="Document Map"/>
    <w:basedOn w:val="Normal"/>
    <w:semiHidden/>
    <w:locked/>
    <w:pPr>
      <w:widowControl w:val="0"/>
      <w:shd w:val="clear" w:color="auto" w:fill="000080"/>
      <w:spacing w:line="312" w:lineRule="auto"/>
      <w:jc w:val="both"/>
    </w:pPr>
    <w:rPr>
      <w:rFonts w:ascii="Tahoma" w:hAnsi="Tahoma" w:cs="Tahoma"/>
      <w:sz w:val="20"/>
      <w:szCs w:val="20"/>
      <w:lang w:eastAsia="he-IL"/>
    </w:rPr>
  </w:style>
  <w:style w:type="character" w:customStyle="1" w:styleId="a15">
    <w:name w:val="מפת מסמך תו"/>
    <w:semiHidden/>
    <w:rPr>
      <w:rFonts w:ascii="Tahoma" w:hAnsi="Tahoma" w:cs="Tahoma"/>
      <w:shd w:val="clear" w:color="auto" w:fill="000080"/>
      <w:lang w:eastAsia="he-IL"/>
    </w:rPr>
  </w:style>
  <w:style w:type="paragraph" w:styleId="ListParagraph">
    <w:name w:val="List Paragraph"/>
    <w:basedOn w:val="Normal"/>
    <w:uiPriority w:val="34"/>
    <w:qFormat/>
    <w:pPr>
      <w:spacing w:after="200" w:line="276" w:lineRule="auto"/>
      <w:ind w:left="720"/>
      <w:contextualSpacing/>
    </w:pPr>
    <w:rPr>
      <w:rFonts w:ascii="Rockwell" w:eastAsia="Rockwell" w:hAnsi="Rockwell"/>
      <w:sz w:val="22"/>
      <w:szCs w:val="22"/>
    </w:rPr>
  </w:style>
  <w:style w:type="paragraph" w:customStyle="1" w:styleId="a16">
    <w:name w:val="נבנצאל"/>
    <w:basedOn w:val="Normal"/>
    <w:next w:val="Normal"/>
    <w:uiPriority w:val="99"/>
    <w:pPr>
      <w:spacing w:after="200" w:line="276" w:lineRule="auto"/>
      <w:ind w:left="-567"/>
    </w:pPr>
    <w:rPr>
      <w:rFonts w:ascii="Rockwell" w:eastAsia="Rockwell" w:hAnsi="Rockwell"/>
      <w:sz w:val="22"/>
      <w:szCs w:val="20"/>
    </w:rPr>
  </w:style>
  <w:style w:type="character" w:customStyle="1" w:styleId="a17">
    <w:name w:val="נבנצאל תו"/>
    <w:uiPriority w:val="99"/>
    <w:locked/>
    <w:rPr>
      <w:rFonts w:ascii="Rockwell" w:eastAsia="Rockwell" w:hAnsi="Rockwell" w:cs="David"/>
      <w:sz w:val="22"/>
    </w:rPr>
  </w:style>
  <w:style w:type="paragraph" w:styleId="Date">
    <w:name w:val="Date"/>
    <w:basedOn w:val="Normal"/>
    <w:next w:val="Normal"/>
    <w:link w:val="DateChar"/>
    <w:uiPriority w:val="99"/>
    <w:locked/>
    <w:pPr>
      <w:spacing w:before="120" w:after="200" w:line="240" w:lineRule="auto"/>
    </w:pPr>
    <w:rPr>
      <w:rFonts w:ascii="Rockwell" w:eastAsia="Rockwell" w:hAnsi="Rockwell"/>
      <w:sz w:val="22"/>
      <w:szCs w:val="22"/>
    </w:rPr>
  </w:style>
  <w:style w:type="character" w:customStyle="1" w:styleId="a18">
    <w:name w:val="תאריך תו"/>
    <w:rPr>
      <w:rFonts w:ascii="Rockwell" w:eastAsia="Rockwell" w:hAnsi="Rockwell" w:cs="David"/>
      <w:sz w:val="22"/>
      <w:szCs w:val="22"/>
    </w:rPr>
  </w:style>
  <w:style w:type="paragraph" w:styleId="Revision">
    <w:name w:val="Revision"/>
    <w:hidden/>
    <w:uiPriority w:val="99"/>
    <w:semiHidden/>
    <w:rPr>
      <w:rFonts w:ascii="Rockwell" w:eastAsia="Rockwell" w:hAnsi="Rockwell" w:cs="David"/>
      <w:sz w:val="22"/>
      <w:szCs w:val="22"/>
    </w:rPr>
  </w:style>
  <w:style w:type="paragraph" w:customStyle="1" w:styleId="tab-name">
    <w:name w:val="tab-name"/>
    <w:basedOn w:val="KOT5"/>
    <w:qFormat/>
    <w:pPr>
      <w:jc w:val="center"/>
      <w:outlineLvl w:val="9"/>
    </w:pPr>
  </w:style>
  <w:style w:type="character" w:customStyle="1" w:styleId="Heading1Char">
    <w:name w:val="Heading 1 Char"/>
    <w:link w:val="Heading1"/>
    <w:uiPriority w:val="1"/>
    <w:rsid w:val="00DF26AC"/>
    <w:rPr>
      <w:rFonts w:cs="David"/>
      <w:b/>
      <w:bCs/>
      <w:sz w:val="56"/>
      <w:szCs w:val="56"/>
      <w:lang w:eastAsia="he-IL"/>
    </w:rPr>
  </w:style>
  <w:style w:type="character" w:customStyle="1" w:styleId="Heading2Char">
    <w:name w:val="Heading 2 Char"/>
    <w:link w:val="Heading2"/>
    <w:uiPriority w:val="1"/>
    <w:rsid w:val="00DF26AC"/>
    <w:rPr>
      <w:rFonts w:cs="David"/>
      <w:sz w:val="32"/>
      <w:szCs w:val="32"/>
    </w:rPr>
  </w:style>
  <w:style w:type="character" w:customStyle="1" w:styleId="Heading3Char">
    <w:name w:val="Heading 3 Char"/>
    <w:link w:val="Heading3"/>
    <w:uiPriority w:val="1"/>
    <w:rsid w:val="00DF26AC"/>
    <w:rPr>
      <w:rFonts w:cs="David"/>
      <w:b/>
      <w:bCs/>
      <w:sz w:val="38"/>
      <w:szCs w:val="36"/>
      <w:lang w:eastAsia="he-IL"/>
    </w:rPr>
  </w:style>
  <w:style w:type="character" w:customStyle="1" w:styleId="Heading4Char">
    <w:name w:val="Heading 4 Char"/>
    <w:link w:val="Heading4"/>
    <w:uiPriority w:val="1"/>
    <w:rsid w:val="00DF26AC"/>
    <w:rPr>
      <w:rFonts w:cs="David"/>
      <w:b/>
      <w:bCs/>
      <w:sz w:val="22"/>
      <w:szCs w:val="26"/>
      <w:lang w:eastAsia="he-IL"/>
    </w:rPr>
  </w:style>
  <w:style w:type="character" w:customStyle="1" w:styleId="Heading5Char">
    <w:name w:val="Heading 5 Char"/>
    <w:link w:val="Heading5"/>
    <w:uiPriority w:val="1"/>
    <w:rsid w:val="00DF26AC"/>
    <w:rPr>
      <w:rFonts w:cs="David"/>
      <w:b/>
      <w:bCs/>
      <w:sz w:val="32"/>
      <w:szCs w:val="32"/>
      <w:lang w:eastAsia="he-IL"/>
    </w:rPr>
  </w:style>
  <w:style w:type="character" w:customStyle="1" w:styleId="Heading6Char">
    <w:name w:val="Heading 6 Char"/>
    <w:link w:val="Heading6"/>
    <w:uiPriority w:val="1"/>
    <w:rsid w:val="00DF26AC"/>
    <w:rPr>
      <w:rFonts w:cs="FrankRuehl"/>
      <w:b/>
      <w:bCs/>
      <w:sz w:val="22"/>
      <w:szCs w:val="22"/>
    </w:rPr>
  </w:style>
  <w:style w:type="character" w:customStyle="1" w:styleId="Heading7Char">
    <w:name w:val="Heading 7 Char"/>
    <w:link w:val="Heading7"/>
    <w:uiPriority w:val="1"/>
    <w:rsid w:val="00DF26AC"/>
    <w:rPr>
      <w:rFonts w:cs="David"/>
      <w:sz w:val="36"/>
      <w:szCs w:val="36"/>
      <w:lang w:eastAsia="he-IL"/>
    </w:rPr>
  </w:style>
  <w:style w:type="character" w:customStyle="1" w:styleId="Heading8Char">
    <w:name w:val="Heading 8 Char"/>
    <w:link w:val="Heading8"/>
    <w:uiPriority w:val="1"/>
    <w:rsid w:val="00DF26AC"/>
    <w:rPr>
      <w:rFonts w:cs="David"/>
      <w:b/>
      <w:bCs/>
      <w:sz w:val="36"/>
      <w:szCs w:val="36"/>
      <w:lang w:eastAsia="he-IL"/>
    </w:rPr>
  </w:style>
  <w:style w:type="character" w:customStyle="1" w:styleId="HeaderChar">
    <w:name w:val="Header Char"/>
    <w:link w:val="Header"/>
    <w:uiPriority w:val="99"/>
    <w:rsid w:val="00DF26AC"/>
    <w:rPr>
      <w:rFonts w:cs="David"/>
      <w:sz w:val="24"/>
      <w:szCs w:val="24"/>
    </w:rPr>
  </w:style>
  <w:style w:type="character" w:customStyle="1" w:styleId="FooterChar">
    <w:name w:val="Footer Char"/>
    <w:link w:val="Footer"/>
    <w:uiPriority w:val="99"/>
    <w:rsid w:val="00DF26AC"/>
    <w:rPr>
      <w:rFonts w:cs="David"/>
      <w:sz w:val="24"/>
      <w:szCs w:val="24"/>
    </w:rPr>
  </w:style>
  <w:style w:type="character" w:customStyle="1" w:styleId="DateChar">
    <w:name w:val="Date Char"/>
    <w:link w:val="Date"/>
    <w:uiPriority w:val="99"/>
    <w:rsid w:val="00DF26AC"/>
    <w:rPr>
      <w:rFonts w:ascii="Rockwell" w:eastAsia="Rockwell" w:hAnsi="Rockwell" w:cs="David"/>
      <w:sz w:val="22"/>
      <w:szCs w:val="22"/>
    </w:rPr>
  </w:style>
  <w:style w:type="character" w:customStyle="1" w:styleId="FootnoteTextChar">
    <w:name w:val="Footnote Text Char"/>
    <w:aliases w:val=" Char Char,FOOTNOTES Char,Footnote Text - Sharp Char Char Char,Footnote Text - Sharp Char Char1,Footnote Text - Sharp Char1,Footnote Text Char Char Char Char Char Char,Footnote reference Char,Sharp - Footnote Text Char,fn Char"/>
    <w:link w:val="FootnoteText"/>
    <w:uiPriority w:val="99"/>
    <w:rsid w:val="00DF26AC"/>
    <w:rPr>
      <w:rFonts w:cs="David"/>
    </w:rPr>
  </w:style>
  <w:style w:type="character" w:customStyle="1" w:styleId="BalloonTextChar">
    <w:name w:val="Balloon Text Char"/>
    <w:link w:val="BalloonText"/>
    <w:uiPriority w:val="99"/>
    <w:semiHidden/>
    <w:rsid w:val="00DF26AC"/>
    <w:rPr>
      <w:rFonts w:ascii="Tahoma" w:hAnsi="Tahoma" w:cs="Tahoma"/>
      <w:sz w:val="16"/>
      <w:szCs w:val="16"/>
    </w:rPr>
  </w:style>
  <w:style w:type="character" w:customStyle="1" w:styleId="CommentTextChar">
    <w:name w:val="Comment Text Char"/>
    <w:link w:val="CommentText"/>
    <w:uiPriority w:val="99"/>
    <w:rsid w:val="00DF26AC"/>
    <w:rPr>
      <w:rFonts w:cs="David"/>
    </w:rPr>
  </w:style>
  <w:style w:type="character" w:customStyle="1" w:styleId="CommentSubjectChar">
    <w:name w:val="Comment Subject Char"/>
    <w:link w:val="CommentSubject"/>
    <w:uiPriority w:val="99"/>
    <w:semiHidden/>
    <w:rsid w:val="00DF26AC"/>
    <w:rPr>
      <w:rFonts w:cs="David"/>
      <w:b/>
      <w:bCs/>
    </w:rPr>
  </w:style>
  <w:style w:type="paragraph" w:styleId="TOC1">
    <w:name w:val="toc 1"/>
    <w:basedOn w:val="Normal"/>
    <w:next w:val="Normal"/>
    <w:autoRedefine/>
    <w:uiPriority w:val="39"/>
    <w:unhideWhenUsed/>
    <w:rsid w:val="00DF26AC"/>
    <w:pPr>
      <w:spacing w:after="100" w:line="312" w:lineRule="auto"/>
      <w:jc w:val="both"/>
    </w:pPr>
    <w:rPr>
      <w:rFonts w:eastAsia="Calibri"/>
      <w:sz w:val="20"/>
    </w:rPr>
  </w:style>
  <w:style w:type="paragraph" w:styleId="TOC2">
    <w:name w:val="toc 2"/>
    <w:basedOn w:val="Normal"/>
    <w:next w:val="Normal"/>
    <w:autoRedefine/>
    <w:uiPriority w:val="39"/>
    <w:unhideWhenUsed/>
    <w:rsid w:val="00DF26AC"/>
    <w:pPr>
      <w:spacing w:after="100" w:line="312" w:lineRule="auto"/>
      <w:ind w:left="200"/>
      <w:jc w:val="both"/>
    </w:pPr>
    <w:rPr>
      <w:rFonts w:eastAsia="Calibri"/>
      <w:sz w:val="20"/>
    </w:rPr>
  </w:style>
  <w:style w:type="paragraph" w:styleId="TOC3">
    <w:name w:val="toc 3"/>
    <w:basedOn w:val="Normal"/>
    <w:next w:val="Normal"/>
    <w:autoRedefine/>
    <w:uiPriority w:val="39"/>
    <w:unhideWhenUsed/>
    <w:rsid w:val="00DF26AC"/>
    <w:pPr>
      <w:spacing w:after="100" w:line="312" w:lineRule="auto"/>
      <w:ind w:left="400"/>
      <w:jc w:val="both"/>
    </w:pPr>
    <w:rPr>
      <w:rFonts w:eastAsia="Calibri"/>
      <w:sz w:val="20"/>
    </w:rPr>
  </w:style>
  <w:style w:type="table" w:styleId="TableGrid">
    <w:name w:val="Table Grid"/>
    <w:basedOn w:val="TableNormal"/>
    <w:uiPriority w:val="59"/>
    <w:rsid w:val="00DF26AC"/>
    <w:pPr>
      <w:jc w:val="both"/>
    </w:pPr>
    <w:rPr>
      <w:rFonts w:eastAsia="Calibri" w:cs="David"/>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DF26AC"/>
    <w:rPr>
      <w:color w:val="800080"/>
      <w:u w:val="single"/>
    </w:rPr>
  </w:style>
  <w:style w:type="numbering" w:styleId="111111">
    <w:name w:val="Outline List 2"/>
    <w:basedOn w:val="NoList"/>
    <w:uiPriority w:val="99"/>
    <w:semiHidden/>
    <w:unhideWhenUsed/>
    <w:rsid w:val="00DF26AC"/>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theme" Target="theme/theme1.xml"/><Relationship Id="rId7"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footnotes" Target="footnote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customXml" Target="../customXml/item1.xml"/><Relationship Id="rId15" Type="http://schemas.openxmlformats.org/officeDocument/2006/relationships/customXml" Target="../customXml/item2.xml"/><Relationship Id="rId10" Type="http://schemas.openxmlformats.org/officeDocument/2006/relationships/header" Target="header3.xml"/><Relationship Id="rId14" Type="http://schemas.openxmlformats.org/officeDocument/2006/relationships/styles" Target="styles.xml"/><Relationship Id="rId4" Type="http://schemas.openxmlformats.org/officeDocument/2006/relationships/fontTable" Target="fontTable.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132247C-A188-4D07-BA98-3D20CC0F671B}">
  <ds:schemaRefs>
    <ds:schemaRef ds:uri="http://schemas.openxmlformats.org/officeDocument/2006/bibliography"/>
  </ds:schemaRefs>
</ds:datastoreItem>
</file>

<file path=customXml/itemProps2.xml><?xml version="1.0" encoding="utf-8"?>
<ds:datastoreItem xmlns:ds="http://schemas.openxmlformats.org/officeDocument/2006/customXml" ds:itemID="{0883A210-826B-4075-8641-7D3C0F0AA233}"/>
</file>

<file path=customXml/itemProps3.xml><?xml version="1.0" encoding="utf-8"?>
<ds:datastoreItem xmlns:ds="http://schemas.openxmlformats.org/officeDocument/2006/customXml" ds:itemID="{8FA69BE1-F894-487D-9840-7BC0DB8F9136}"/>
</file>

<file path=customXml/itemProps4.xml><?xml version="1.0" encoding="utf-8"?>
<ds:datastoreItem xmlns:ds="http://schemas.openxmlformats.org/officeDocument/2006/customXml" ds:itemID="{EC2ABC90-1A3D-4D22-B53D-8E0F54049B5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y fmtid="{D5CDD505-2E9C-101B-9397-08002B2CF9AE}" pid="3" name="Order">
    <vt:r8>166100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