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EF0A4B" w:rsidRPr="00037B81" w:rsidP="001B3E9A">
      <w:pPr>
        <w:pStyle w:val="KOT1"/>
        <w:rPr>
          <w:rtl/>
        </w:rPr>
      </w:pPr>
      <w:bookmarkStart w:id="0" w:name="_Toc349122061"/>
      <w:bookmarkStart w:id="1" w:name="_Toc349136480"/>
      <w:bookmarkStart w:id="2" w:name="_Toc352831083"/>
      <w:bookmarkStart w:id="3" w:name="_Toc354324568"/>
      <w:bookmarkStart w:id="4" w:name="_Toc354661923"/>
      <w:r w:rsidRPr="00037B81">
        <w:rPr>
          <w:rFonts w:hint="eastAsia"/>
          <w:rtl/>
        </w:rPr>
        <w:t>הובלת</w:t>
      </w:r>
      <w:r w:rsidRPr="00037B81">
        <w:rPr>
          <w:rtl/>
        </w:rPr>
        <w:t xml:space="preserve"> </w:t>
      </w:r>
      <w:r w:rsidRPr="00037B81">
        <w:rPr>
          <w:rFonts w:hint="eastAsia"/>
          <w:rtl/>
        </w:rPr>
        <w:t>מטענים</w:t>
      </w:r>
      <w:r w:rsidRPr="00037B81">
        <w:rPr>
          <w:rtl/>
        </w:rPr>
        <w:t xml:space="preserve"> </w:t>
      </w:r>
      <w:r w:rsidRPr="00037B81">
        <w:rPr>
          <w:rFonts w:hint="eastAsia"/>
          <w:rtl/>
        </w:rPr>
        <w:t>ברכבת</w:t>
      </w:r>
    </w:p>
    <w:p w:rsidR="001275A6" w:rsidP="001B3E9A">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1B3E9A">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885ECC" w:rsidRPr="00885ECC" w:rsidP="001B3E9A">
            <w:pPr>
              <w:pStyle w:val="PATIAH"/>
              <w:spacing w:before="60"/>
              <w:rPr>
                <w:sz w:val="22"/>
                <w:szCs w:val="22"/>
                <w:rtl/>
              </w:rPr>
            </w:pPr>
            <w:r w:rsidRPr="00885ECC">
              <w:rPr>
                <w:rFonts w:hint="cs"/>
                <w:sz w:val="22"/>
                <w:szCs w:val="22"/>
                <w:rtl/>
              </w:rPr>
              <w:t>חברת</w:t>
            </w:r>
            <w:r w:rsidRPr="00885ECC">
              <w:rPr>
                <w:sz w:val="22"/>
                <w:szCs w:val="22"/>
                <w:rtl/>
              </w:rPr>
              <w:t xml:space="preserve"> </w:t>
            </w:r>
            <w:r w:rsidRPr="00885ECC">
              <w:rPr>
                <w:rFonts w:hint="cs"/>
                <w:sz w:val="22"/>
                <w:szCs w:val="22"/>
                <w:rtl/>
              </w:rPr>
              <w:t>רכבת</w:t>
            </w:r>
            <w:r w:rsidRPr="00885ECC">
              <w:rPr>
                <w:sz w:val="22"/>
                <w:szCs w:val="22"/>
                <w:rtl/>
              </w:rPr>
              <w:t xml:space="preserve"> </w:t>
            </w:r>
            <w:r w:rsidRPr="00885ECC">
              <w:rPr>
                <w:rFonts w:hint="cs"/>
                <w:sz w:val="22"/>
                <w:szCs w:val="22"/>
                <w:rtl/>
              </w:rPr>
              <w:t>ישראל</w:t>
            </w:r>
            <w:r w:rsidRPr="00885ECC">
              <w:rPr>
                <w:sz w:val="22"/>
                <w:szCs w:val="22"/>
                <w:rtl/>
              </w:rPr>
              <w:t xml:space="preserve"> </w:t>
            </w:r>
            <w:r w:rsidRPr="00885ECC">
              <w:rPr>
                <w:rFonts w:hint="cs"/>
                <w:sz w:val="22"/>
                <w:szCs w:val="22"/>
                <w:rtl/>
              </w:rPr>
              <w:t>בע</w:t>
            </w:r>
            <w:r w:rsidRPr="00885ECC">
              <w:rPr>
                <w:sz w:val="22"/>
                <w:szCs w:val="22"/>
                <w:rtl/>
              </w:rPr>
              <w:t xml:space="preserve">"מ (להלן - הרכבת) </w:t>
            </w:r>
            <w:r w:rsidRPr="00885ECC">
              <w:rPr>
                <w:rFonts w:hint="cs"/>
                <w:sz w:val="22"/>
                <w:szCs w:val="22"/>
                <w:rtl/>
              </w:rPr>
              <w:t>היא</w:t>
            </w:r>
            <w:r w:rsidRPr="00885ECC">
              <w:rPr>
                <w:sz w:val="22"/>
                <w:szCs w:val="22"/>
                <w:rtl/>
              </w:rPr>
              <w:t xml:space="preserve"> </w:t>
            </w:r>
            <w:r w:rsidRPr="00885ECC">
              <w:rPr>
                <w:rFonts w:hint="cs"/>
                <w:sz w:val="22"/>
                <w:szCs w:val="22"/>
                <w:rtl/>
              </w:rPr>
              <w:t>חברה</w:t>
            </w:r>
            <w:r w:rsidRPr="00885ECC">
              <w:rPr>
                <w:sz w:val="22"/>
                <w:szCs w:val="22"/>
                <w:rtl/>
              </w:rPr>
              <w:t xml:space="preserve"> </w:t>
            </w:r>
            <w:r w:rsidRPr="00885ECC">
              <w:rPr>
                <w:rFonts w:hint="cs"/>
                <w:sz w:val="22"/>
                <w:szCs w:val="22"/>
                <w:rtl/>
              </w:rPr>
              <w:t>ממשלתית</w:t>
            </w:r>
            <w:r w:rsidRPr="00885ECC">
              <w:rPr>
                <w:sz w:val="22"/>
                <w:szCs w:val="22"/>
                <w:rtl/>
              </w:rPr>
              <w:t xml:space="preserve"> </w:t>
            </w:r>
            <w:r w:rsidRPr="00885ECC">
              <w:rPr>
                <w:rFonts w:hint="cs"/>
                <w:sz w:val="22"/>
                <w:szCs w:val="22"/>
                <w:rtl/>
              </w:rPr>
              <w:t>שהוקמה</w:t>
            </w:r>
            <w:r w:rsidRPr="00885ECC">
              <w:rPr>
                <w:sz w:val="22"/>
                <w:szCs w:val="22"/>
                <w:rtl/>
              </w:rPr>
              <w:t xml:space="preserve"> </w:t>
            </w:r>
            <w:r w:rsidRPr="00885ECC">
              <w:rPr>
                <w:rFonts w:hint="cs"/>
                <w:sz w:val="22"/>
                <w:szCs w:val="22"/>
                <w:rtl/>
              </w:rPr>
              <w:t xml:space="preserve">בשנת </w:t>
            </w:r>
            <w:r w:rsidRPr="00885ECC">
              <w:rPr>
                <w:sz w:val="22"/>
                <w:szCs w:val="22"/>
                <w:rtl/>
              </w:rPr>
              <w:t xml:space="preserve">1998 </w:t>
            </w:r>
            <w:r w:rsidRPr="00885ECC">
              <w:rPr>
                <w:rFonts w:hint="cs"/>
                <w:sz w:val="22"/>
                <w:szCs w:val="22"/>
                <w:rtl/>
              </w:rPr>
              <w:t>והחלה</w:t>
            </w:r>
            <w:r w:rsidRPr="00885ECC">
              <w:rPr>
                <w:sz w:val="22"/>
                <w:szCs w:val="22"/>
                <w:rtl/>
              </w:rPr>
              <w:t xml:space="preserve"> </w:t>
            </w:r>
            <w:r w:rsidRPr="00885ECC">
              <w:rPr>
                <w:rFonts w:hint="cs"/>
                <w:sz w:val="22"/>
                <w:szCs w:val="22"/>
                <w:rtl/>
              </w:rPr>
              <w:t>לפעול</w:t>
            </w:r>
            <w:r w:rsidRPr="00885ECC">
              <w:rPr>
                <w:sz w:val="22"/>
                <w:szCs w:val="22"/>
                <w:rtl/>
              </w:rPr>
              <w:t xml:space="preserve"> </w:t>
            </w:r>
            <w:r w:rsidRPr="00885ECC">
              <w:rPr>
                <w:rFonts w:hint="cs"/>
                <w:sz w:val="22"/>
                <w:szCs w:val="22"/>
                <w:rtl/>
              </w:rPr>
              <w:t xml:space="preserve">בשנת </w:t>
            </w:r>
            <w:r w:rsidRPr="00885ECC">
              <w:rPr>
                <w:sz w:val="22"/>
                <w:szCs w:val="22"/>
                <w:rtl/>
              </w:rPr>
              <w:t>2003</w:t>
            </w:r>
            <w:r w:rsidRPr="00885ECC">
              <w:rPr>
                <w:rFonts w:hint="cs"/>
                <w:sz w:val="22"/>
                <w:szCs w:val="22"/>
                <w:rtl/>
              </w:rPr>
              <w:t>.</w:t>
            </w:r>
            <w:r w:rsidRPr="00885ECC">
              <w:rPr>
                <w:sz w:val="22"/>
                <w:szCs w:val="22"/>
                <w:rtl/>
              </w:rPr>
              <w:t xml:space="preserve"> </w:t>
            </w:r>
            <w:r w:rsidRPr="00885ECC">
              <w:rPr>
                <w:rFonts w:hint="cs"/>
                <w:sz w:val="22"/>
                <w:szCs w:val="22"/>
                <w:rtl/>
              </w:rPr>
              <w:t>אחד מתפקידי הרכבת הוא הובלת</w:t>
            </w:r>
            <w:r w:rsidRPr="00885ECC">
              <w:rPr>
                <w:sz w:val="22"/>
                <w:szCs w:val="22"/>
                <w:rtl/>
              </w:rPr>
              <w:t xml:space="preserve"> מטענים. </w:t>
            </w:r>
            <w:r w:rsidRPr="00885ECC">
              <w:rPr>
                <w:rFonts w:hint="cs"/>
                <w:sz w:val="22"/>
                <w:szCs w:val="22"/>
                <w:rtl/>
              </w:rPr>
              <w:t>משרד</w:t>
            </w:r>
            <w:r w:rsidRPr="00885ECC">
              <w:rPr>
                <w:sz w:val="22"/>
                <w:szCs w:val="22"/>
                <w:rtl/>
              </w:rPr>
              <w:t xml:space="preserve"> </w:t>
            </w:r>
            <w:r w:rsidRPr="00885ECC">
              <w:rPr>
                <w:rFonts w:hint="cs"/>
                <w:sz w:val="22"/>
                <w:szCs w:val="22"/>
                <w:rtl/>
              </w:rPr>
              <w:t>התחבורה</w:t>
            </w:r>
            <w:r w:rsidRPr="00885ECC">
              <w:rPr>
                <w:sz w:val="22"/>
                <w:szCs w:val="22"/>
                <w:rtl/>
              </w:rPr>
              <w:t xml:space="preserve"> </w:t>
            </w:r>
            <w:r w:rsidRPr="00885ECC">
              <w:rPr>
                <w:rFonts w:hint="cs"/>
                <w:sz w:val="22"/>
                <w:szCs w:val="22"/>
                <w:rtl/>
              </w:rPr>
              <w:t>והבטיחות</w:t>
            </w:r>
            <w:r w:rsidRPr="00885ECC">
              <w:rPr>
                <w:sz w:val="22"/>
                <w:szCs w:val="22"/>
                <w:rtl/>
              </w:rPr>
              <w:t xml:space="preserve"> </w:t>
            </w:r>
            <w:r w:rsidRPr="00885ECC">
              <w:rPr>
                <w:rFonts w:hint="cs"/>
                <w:sz w:val="22"/>
                <w:szCs w:val="22"/>
                <w:rtl/>
              </w:rPr>
              <w:t>בדרכים</w:t>
            </w:r>
            <w:r w:rsidRPr="00885ECC">
              <w:rPr>
                <w:sz w:val="22"/>
                <w:szCs w:val="22"/>
                <w:rtl/>
              </w:rPr>
              <w:t xml:space="preserve"> (להלן - </w:t>
            </w:r>
            <w:r w:rsidRPr="00885ECC">
              <w:rPr>
                <w:rFonts w:hint="cs"/>
                <w:sz w:val="22"/>
                <w:szCs w:val="22"/>
                <w:rtl/>
              </w:rPr>
              <w:t>משרד</w:t>
            </w:r>
            <w:r w:rsidRPr="00885ECC">
              <w:rPr>
                <w:sz w:val="22"/>
                <w:szCs w:val="22"/>
                <w:rtl/>
              </w:rPr>
              <w:t xml:space="preserve"> התחבורה) </w:t>
            </w:r>
            <w:r w:rsidRPr="00885ECC">
              <w:rPr>
                <w:rFonts w:hint="cs"/>
                <w:sz w:val="22"/>
                <w:szCs w:val="22"/>
                <w:rtl/>
              </w:rPr>
              <w:t>אחראי</w:t>
            </w:r>
            <w:r w:rsidRPr="00885ECC">
              <w:rPr>
                <w:sz w:val="22"/>
                <w:szCs w:val="22"/>
                <w:rtl/>
              </w:rPr>
              <w:t xml:space="preserve"> להסדרה, </w:t>
            </w:r>
            <w:r w:rsidRPr="00885ECC">
              <w:rPr>
                <w:rFonts w:hint="cs"/>
                <w:sz w:val="22"/>
                <w:szCs w:val="22"/>
                <w:rtl/>
              </w:rPr>
              <w:t>לפיקוח</w:t>
            </w:r>
            <w:r w:rsidRPr="00885ECC">
              <w:rPr>
                <w:sz w:val="22"/>
                <w:szCs w:val="22"/>
                <w:rtl/>
              </w:rPr>
              <w:t xml:space="preserve"> </w:t>
            </w:r>
            <w:r w:rsidRPr="00885ECC">
              <w:rPr>
                <w:rFonts w:hint="cs"/>
                <w:sz w:val="22"/>
                <w:szCs w:val="22"/>
                <w:rtl/>
              </w:rPr>
              <w:t>ולבקרה</w:t>
            </w:r>
            <w:r w:rsidRPr="00885ECC">
              <w:rPr>
                <w:sz w:val="22"/>
                <w:szCs w:val="22"/>
                <w:rtl/>
              </w:rPr>
              <w:t xml:space="preserve"> על פעילות הרכבת. </w:t>
            </w:r>
            <w:r w:rsidRPr="00885ECC">
              <w:rPr>
                <w:rFonts w:hint="cs"/>
                <w:sz w:val="22"/>
                <w:szCs w:val="22"/>
                <w:rtl/>
              </w:rPr>
              <w:t>ברכבת מועסקים</w:t>
            </w:r>
            <w:r w:rsidRPr="00885ECC">
              <w:rPr>
                <w:sz w:val="22"/>
                <w:szCs w:val="22"/>
                <w:rtl/>
              </w:rPr>
              <w:t xml:space="preserve"> </w:t>
            </w:r>
            <w:r w:rsidRPr="00885ECC">
              <w:rPr>
                <w:rFonts w:hint="cs"/>
                <w:sz w:val="22"/>
                <w:szCs w:val="22"/>
                <w:rtl/>
              </w:rPr>
              <w:t>כ</w:t>
            </w:r>
            <w:r w:rsidRPr="00885ECC">
              <w:rPr>
                <w:sz w:val="22"/>
                <w:szCs w:val="22"/>
                <w:rtl/>
              </w:rPr>
              <w:t xml:space="preserve">-3,000 </w:t>
            </w:r>
            <w:r w:rsidRPr="00885ECC">
              <w:rPr>
                <w:rFonts w:hint="cs"/>
                <w:sz w:val="22"/>
                <w:szCs w:val="22"/>
                <w:rtl/>
              </w:rPr>
              <w:t>עובדים</w:t>
            </w:r>
            <w:r w:rsidRPr="00885ECC">
              <w:rPr>
                <w:sz w:val="22"/>
                <w:szCs w:val="22"/>
                <w:rtl/>
              </w:rPr>
              <w:t xml:space="preserve">, 480 </w:t>
            </w:r>
            <w:r w:rsidRPr="00885ECC">
              <w:rPr>
                <w:rFonts w:hint="cs"/>
                <w:sz w:val="22"/>
                <w:szCs w:val="22"/>
                <w:rtl/>
              </w:rPr>
              <w:t>מהם</w:t>
            </w:r>
            <w:r w:rsidRPr="00885ECC">
              <w:rPr>
                <w:sz w:val="22"/>
                <w:szCs w:val="22"/>
                <w:rtl/>
              </w:rPr>
              <w:t xml:space="preserve"> </w:t>
            </w:r>
            <w:r w:rsidRPr="00885ECC">
              <w:rPr>
                <w:rFonts w:hint="cs"/>
                <w:sz w:val="22"/>
                <w:szCs w:val="22"/>
                <w:rtl/>
              </w:rPr>
              <w:t>בחטיבת</w:t>
            </w:r>
            <w:r w:rsidRPr="00885ECC">
              <w:rPr>
                <w:sz w:val="22"/>
                <w:szCs w:val="22"/>
                <w:rtl/>
              </w:rPr>
              <w:t xml:space="preserve"> </w:t>
            </w:r>
            <w:r w:rsidRPr="00885ECC">
              <w:rPr>
                <w:rFonts w:hint="cs"/>
                <w:sz w:val="22"/>
                <w:szCs w:val="22"/>
                <w:rtl/>
              </w:rPr>
              <w:t>המטענים</w:t>
            </w:r>
            <w:r w:rsidRPr="00885ECC">
              <w:rPr>
                <w:sz w:val="22"/>
                <w:szCs w:val="22"/>
                <w:rtl/>
              </w:rPr>
              <w:t>.</w:t>
            </w:r>
          </w:p>
          <w:p w:rsidR="00885ECC" w:rsidRPr="00885ECC" w:rsidP="001B3E9A">
            <w:pPr>
              <w:pStyle w:val="PATIAH"/>
              <w:spacing w:before="60"/>
              <w:rPr>
                <w:sz w:val="22"/>
                <w:szCs w:val="22"/>
                <w:rtl/>
              </w:rPr>
            </w:pPr>
            <w:r w:rsidRPr="00885ECC">
              <w:rPr>
                <w:rFonts w:hint="cs"/>
                <w:sz w:val="22"/>
                <w:szCs w:val="22"/>
                <w:rtl/>
              </w:rPr>
              <w:t>הובלת</w:t>
            </w:r>
            <w:r w:rsidRPr="00885ECC">
              <w:rPr>
                <w:sz w:val="22"/>
                <w:szCs w:val="22"/>
                <w:rtl/>
              </w:rPr>
              <w:t xml:space="preserve"> מטענים ברכבת </w:t>
            </w:r>
            <w:r w:rsidRPr="00885ECC">
              <w:rPr>
                <w:rFonts w:hint="cs"/>
                <w:sz w:val="22"/>
                <w:szCs w:val="22"/>
                <w:rtl/>
              </w:rPr>
              <w:t>מקטינה</w:t>
            </w:r>
            <w:r w:rsidRPr="00885ECC">
              <w:rPr>
                <w:sz w:val="22"/>
                <w:szCs w:val="22"/>
                <w:rtl/>
              </w:rPr>
              <w:t xml:space="preserve"> </w:t>
            </w:r>
            <w:r w:rsidRPr="00885ECC">
              <w:rPr>
                <w:rFonts w:hint="cs"/>
                <w:sz w:val="22"/>
                <w:szCs w:val="22"/>
                <w:rtl/>
              </w:rPr>
              <w:t>את</w:t>
            </w:r>
            <w:r w:rsidRPr="00885ECC">
              <w:rPr>
                <w:sz w:val="22"/>
                <w:szCs w:val="22"/>
                <w:rtl/>
              </w:rPr>
              <w:t xml:space="preserve"> </w:t>
            </w:r>
            <w:r w:rsidRPr="00885ECC">
              <w:rPr>
                <w:rFonts w:hint="cs"/>
                <w:sz w:val="22"/>
                <w:szCs w:val="22"/>
                <w:rtl/>
              </w:rPr>
              <w:t>העומס</w:t>
            </w:r>
            <w:r w:rsidRPr="00885ECC">
              <w:rPr>
                <w:sz w:val="22"/>
                <w:szCs w:val="22"/>
                <w:rtl/>
              </w:rPr>
              <w:t xml:space="preserve"> </w:t>
            </w:r>
            <w:r w:rsidRPr="00885ECC">
              <w:rPr>
                <w:rFonts w:hint="cs"/>
                <w:sz w:val="22"/>
                <w:szCs w:val="22"/>
                <w:rtl/>
              </w:rPr>
              <w:t>בכבישים,</w:t>
            </w:r>
            <w:r w:rsidRPr="00885ECC">
              <w:rPr>
                <w:sz w:val="22"/>
                <w:szCs w:val="22"/>
                <w:rtl/>
              </w:rPr>
              <w:t xml:space="preserve"> </w:t>
            </w:r>
            <w:r w:rsidRPr="00885ECC">
              <w:rPr>
                <w:rFonts w:hint="cs"/>
                <w:sz w:val="22"/>
                <w:szCs w:val="22"/>
                <w:rtl/>
              </w:rPr>
              <w:t>מעלה</w:t>
            </w:r>
            <w:r w:rsidRPr="00885ECC">
              <w:rPr>
                <w:sz w:val="22"/>
                <w:szCs w:val="22"/>
                <w:rtl/>
              </w:rPr>
              <w:t xml:space="preserve"> את</w:t>
            </w:r>
            <w:r w:rsidRPr="00885ECC">
              <w:rPr>
                <w:rFonts w:hint="cs"/>
                <w:sz w:val="22"/>
                <w:szCs w:val="22"/>
                <w:rtl/>
              </w:rPr>
              <w:t xml:space="preserve"> רמת</w:t>
            </w:r>
            <w:r w:rsidRPr="00885ECC">
              <w:rPr>
                <w:sz w:val="22"/>
                <w:szCs w:val="22"/>
                <w:rtl/>
              </w:rPr>
              <w:t xml:space="preserve"> </w:t>
            </w:r>
            <w:r w:rsidRPr="00885ECC">
              <w:rPr>
                <w:rFonts w:hint="cs"/>
                <w:sz w:val="22"/>
                <w:szCs w:val="22"/>
                <w:rtl/>
              </w:rPr>
              <w:t>הבטיחות</w:t>
            </w:r>
            <w:r w:rsidRPr="00885ECC">
              <w:rPr>
                <w:sz w:val="22"/>
                <w:szCs w:val="22"/>
                <w:rtl/>
              </w:rPr>
              <w:t xml:space="preserve"> </w:t>
            </w:r>
            <w:r w:rsidRPr="00885ECC">
              <w:rPr>
                <w:rFonts w:hint="cs"/>
                <w:sz w:val="22"/>
                <w:szCs w:val="22"/>
                <w:rtl/>
              </w:rPr>
              <w:t>בדרכים</w:t>
            </w:r>
            <w:r w:rsidRPr="00885ECC">
              <w:rPr>
                <w:sz w:val="22"/>
                <w:szCs w:val="22"/>
                <w:rtl/>
              </w:rPr>
              <w:t xml:space="preserve"> </w:t>
            </w:r>
            <w:r w:rsidRPr="00885ECC">
              <w:rPr>
                <w:rFonts w:hint="cs"/>
                <w:sz w:val="22"/>
                <w:szCs w:val="22"/>
                <w:rtl/>
              </w:rPr>
              <w:t>ומשפרת את</w:t>
            </w:r>
            <w:r w:rsidRPr="00885ECC">
              <w:rPr>
                <w:sz w:val="22"/>
                <w:szCs w:val="22"/>
                <w:rtl/>
              </w:rPr>
              <w:t xml:space="preserve"> </w:t>
            </w:r>
            <w:r w:rsidRPr="00885ECC">
              <w:rPr>
                <w:rFonts w:hint="cs"/>
                <w:sz w:val="22"/>
                <w:szCs w:val="22"/>
                <w:rtl/>
              </w:rPr>
              <w:t>איכות</w:t>
            </w:r>
            <w:r w:rsidRPr="00885ECC">
              <w:rPr>
                <w:sz w:val="22"/>
                <w:szCs w:val="22"/>
                <w:rtl/>
              </w:rPr>
              <w:t xml:space="preserve"> החיים והסביבה. בשנת 2014 היה היקף הובלת </w:t>
            </w:r>
            <w:r w:rsidRPr="00885ECC">
              <w:rPr>
                <w:rFonts w:hint="cs"/>
                <w:sz w:val="22"/>
                <w:szCs w:val="22"/>
                <w:rtl/>
              </w:rPr>
              <w:t>המטענים</w:t>
            </w:r>
            <w:r w:rsidRPr="00885ECC">
              <w:rPr>
                <w:sz w:val="22"/>
                <w:szCs w:val="22"/>
                <w:rtl/>
              </w:rPr>
              <w:t xml:space="preserve"> </w:t>
            </w:r>
            <w:r w:rsidRPr="00885ECC">
              <w:rPr>
                <w:rFonts w:hint="cs"/>
                <w:sz w:val="22"/>
                <w:szCs w:val="22"/>
                <w:rtl/>
              </w:rPr>
              <w:t>ברכבת</w:t>
            </w:r>
            <w:r w:rsidRPr="00885ECC">
              <w:rPr>
                <w:sz w:val="22"/>
                <w:szCs w:val="22"/>
                <w:rtl/>
              </w:rPr>
              <w:t xml:space="preserve"> </w:t>
            </w:r>
            <w:r w:rsidRPr="00885ECC">
              <w:rPr>
                <w:rFonts w:hint="cs"/>
                <w:sz w:val="22"/>
                <w:szCs w:val="22"/>
                <w:rtl/>
              </w:rPr>
              <w:t>כ</w:t>
            </w:r>
            <w:r w:rsidRPr="00885ECC">
              <w:rPr>
                <w:sz w:val="22"/>
                <w:szCs w:val="22"/>
                <w:rtl/>
              </w:rPr>
              <w:t xml:space="preserve">-7.7 </w:t>
            </w:r>
            <w:r w:rsidRPr="00885ECC">
              <w:rPr>
                <w:rFonts w:hint="cs"/>
                <w:sz w:val="22"/>
                <w:szCs w:val="22"/>
                <w:rtl/>
              </w:rPr>
              <w:t>מיליון</w:t>
            </w:r>
            <w:r w:rsidRPr="00885ECC">
              <w:rPr>
                <w:sz w:val="22"/>
                <w:szCs w:val="22"/>
                <w:rtl/>
              </w:rPr>
              <w:t xml:space="preserve"> </w:t>
            </w:r>
            <w:r w:rsidRPr="00885ECC">
              <w:rPr>
                <w:rFonts w:hint="cs"/>
                <w:sz w:val="22"/>
                <w:szCs w:val="22"/>
                <w:rtl/>
              </w:rPr>
              <w:t>טונות</w:t>
            </w:r>
            <w:r w:rsidRPr="00885ECC">
              <w:rPr>
                <w:sz w:val="22"/>
                <w:szCs w:val="22"/>
                <w:rtl/>
              </w:rPr>
              <w:t>. סוגי המטענים העיקריים שמובילה ה</w:t>
            </w:r>
            <w:r w:rsidRPr="00885ECC">
              <w:rPr>
                <w:rFonts w:hint="cs"/>
                <w:sz w:val="22"/>
                <w:szCs w:val="22"/>
                <w:rtl/>
              </w:rPr>
              <w:t>רכבת</w:t>
            </w:r>
            <w:r w:rsidRPr="00885ECC">
              <w:rPr>
                <w:sz w:val="22"/>
                <w:szCs w:val="22"/>
                <w:rtl/>
              </w:rPr>
              <w:t xml:space="preserve"> הם מחצבים, מכולות, גרעינים, חול ואשפה. למרות </w:t>
            </w:r>
            <w:r w:rsidRPr="00885ECC">
              <w:rPr>
                <w:rFonts w:hint="cs"/>
                <w:sz w:val="22"/>
                <w:szCs w:val="22"/>
                <w:rtl/>
              </w:rPr>
              <w:t>היתרונות</w:t>
            </w:r>
            <w:r w:rsidRPr="00885ECC">
              <w:rPr>
                <w:sz w:val="22"/>
                <w:szCs w:val="22"/>
                <w:rtl/>
              </w:rPr>
              <w:t xml:space="preserve"> </w:t>
            </w:r>
            <w:r w:rsidRPr="00885ECC">
              <w:rPr>
                <w:rFonts w:hint="cs"/>
                <w:sz w:val="22"/>
                <w:szCs w:val="22"/>
                <w:rtl/>
              </w:rPr>
              <w:t>למשק</w:t>
            </w:r>
            <w:r w:rsidRPr="00885ECC">
              <w:rPr>
                <w:sz w:val="22"/>
                <w:szCs w:val="22"/>
                <w:rtl/>
              </w:rPr>
              <w:t xml:space="preserve"> </w:t>
            </w:r>
            <w:r w:rsidRPr="00885ECC">
              <w:rPr>
                <w:rFonts w:hint="cs"/>
                <w:sz w:val="22"/>
                <w:szCs w:val="22"/>
                <w:rtl/>
              </w:rPr>
              <w:t>בהובלת</w:t>
            </w:r>
            <w:r w:rsidRPr="00885ECC">
              <w:rPr>
                <w:sz w:val="22"/>
                <w:szCs w:val="22"/>
                <w:rtl/>
              </w:rPr>
              <w:t xml:space="preserve"> </w:t>
            </w:r>
            <w:r w:rsidRPr="00885ECC">
              <w:rPr>
                <w:rFonts w:hint="cs"/>
                <w:sz w:val="22"/>
                <w:szCs w:val="22"/>
                <w:rtl/>
              </w:rPr>
              <w:t>המטענים</w:t>
            </w:r>
            <w:r w:rsidRPr="00885ECC">
              <w:rPr>
                <w:sz w:val="22"/>
                <w:szCs w:val="22"/>
                <w:rtl/>
              </w:rPr>
              <w:t xml:space="preserve"> ברכבת, במשך שנים רבות </w:t>
            </w:r>
            <w:r w:rsidRPr="00885ECC">
              <w:rPr>
                <w:rFonts w:hint="cs"/>
                <w:sz w:val="22"/>
                <w:szCs w:val="22"/>
                <w:rtl/>
              </w:rPr>
              <w:t>הרכבת</w:t>
            </w:r>
            <w:r w:rsidRPr="00885ECC">
              <w:rPr>
                <w:sz w:val="22"/>
                <w:szCs w:val="22"/>
                <w:rtl/>
              </w:rPr>
              <w:t xml:space="preserve"> </w:t>
            </w:r>
            <w:r w:rsidRPr="00885ECC">
              <w:rPr>
                <w:rFonts w:hint="cs"/>
                <w:sz w:val="22"/>
                <w:szCs w:val="22"/>
                <w:rtl/>
              </w:rPr>
              <w:t>לא</w:t>
            </w:r>
            <w:r w:rsidRPr="00885ECC">
              <w:rPr>
                <w:sz w:val="22"/>
                <w:szCs w:val="22"/>
                <w:rtl/>
              </w:rPr>
              <w:t xml:space="preserve"> </w:t>
            </w:r>
            <w:r w:rsidRPr="00885ECC">
              <w:rPr>
                <w:rFonts w:hint="cs"/>
                <w:sz w:val="22"/>
                <w:szCs w:val="22"/>
                <w:rtl/>
              </w:rPr>
              <w:t>נתנה</w:t>
            </w:r>
            <w:r w:rsidRPr="00885ECC">
              <w:rPr>
                <w:sz w:val="22"/>
                <w:szCs w:val="22"/>
                <w:rtl/>
              </w:rPr>
              <w:t xml:space="preserve"> להובלה </w:t>
            </w:r>
            <w:r w:rsidRPr="00885ECC">
              <w:rPr>
                <w:rFonts w:hint="cs"/>
                <w:sz w:val="22"/>
                <w:szCs w:val="22"/>
                <w:rtl/>
              </w:rPr>
              <w:t>עדיפות</w:t>
            </w:r>
            <w:r w:rsidRPr="00885ECC">
              <w:rPr>
                <w:sz w:val="22"/>
                <w:szCs w:val="22"/>
                <w:rtl/>
              </w:rPr>
              <w:t xml:space="preserve"> </w:t>
            </w:r>
            <w:r w:rsidRPr="00885ECC">
              <w:rPr>
                <w:rFonts w:hint="cs"/>
                <w:sz w:val="22"/>
                <w:szCs w:val="22"/>
                <w:rtl/>
              </w:rPr>
              <w:t>גבוהה</w:t>
            </w:r>
            <w:r w:rsidRPr="00885ECC">
              <w:rPr>
                <w:sz w:val="22"/>
                <w:szCs w:val="22"/>
                <w:rtl/>
              </w:rPr>
              <w:t xml:space="preserve">, </w:t>
            </w:r>
            <w:r w:rsidRPr="00885ECC">
              <w:rPr>
                <w:rFonts w:hint="cs"/>
                <w:sz w:val="22"/>
                <w:szCs w:val="22"/>
                <w:rtl/>
              </w:rPr>
              <w:t>והתרכזה</w:t>
            </w:r>
            <w:r w:rsidRPr="00885ECC">
              <w:rPr>
                <w:sz w:val="22"/>
                <w:szCs w:val="22"/>
                <w:rtl/>
              </w:rPr>
              <w:t xml:space="preserve"> </w:t>
            </w:r>
            <w:r w:rsidRPr="00885ECC">
              <w:rPr>
                <w:rFonts w:hint="cs"/>
                <w:sz w:val="22"/>
                <w:szCs w:val="22"/>
                <w:rtl/>
              </w:rPr>
              <w:t>בעיקר</w:t>
            </w:r>
            <w:r w:rsidRPr="00885ECC">
              <w:rPr>
                <w:sz w:val="22"/>
                <w:szCs w:val="22"/>
                <w:rtl/>
              </w:rPr>
              <w:t xml:space="preserve"> </w:t>
            </w:r>
            <w:r w:rsidRPr="00885ECC">
              <w:rPr>
                <w:rFonts w:hint="cs"/>
                <w:sz w:val="22"/>
                <w:szCs w:val="22"/>
                <w:rtl/>
              </w:rPr>
              <w:t>בהסעת</w:t>
            </w:r>
            <w:r w:rsidRPr="00885ECC">
              <w:rPr>
                <w:sz w:val="22"/>
                <w:szCs w:val="22"/>
                <w:rtl/>
              </w:rPr>
              <w:t xml:space="preserve"> </w:t>
            </w:r>
            <w:r w:rsidRPr="00885ECC">
              <w:rPr>
                <w:rFonts w:hint="cs"/>
                <w:sz w:val="22"/>
                <w:szCs w:val="22"/>
                <w:rtl/>
              </w:rPr>
              <w:t>נוסעים</w:t>
            </w:r>
            <w:r w:rsidRPr="00885ECC">
              <w:rPr>
                <w:sz w:val="22"/>
                <w:szCs w:val="22"/>
                <w:rtl/>
              </w:rPr>
              <w:t>.</w:t>
            </w:r>
          </w:p>
          <w:p w:rsidR="001275A6" w:rsidP="001B3E9A">
            <w:pPr>
              <w:pStyle w:val="PATIAH"/>
              <w:spacing w:before="60"/>
              <w:rPr>
                <w:sz w:val="22"/>
                <w:szCs w:val="22"/>
                <w:rtl/>
              </w:rPr>
            </w:pPr>
            <w:r w:rsidRPr="00885ECC">
              <w:rPr>
                <w:rFonts w:hint="cs"/>
                <w:sz w:val="22"/>
                <w:szCs w:val="22"/>
                <w:rtl/>
              </w:rPr>
              <w:t>במטרה</w:t>
            </w:r>
            <w:r w:rsidRPr="00885ECC">
              <w:rPr>
                <w:sz w:val="22"/>
                <w:szCs w:val="22"/>
                <w:rtl/>
              </w:rPr>
              <w:t xml:space="preserve"> להגדיל את היקף הובלת </w:t>
            </w:r>
            <w:r w:rsidRPr="00885ECC">
              <w:rPr>
                <w:rFonts w:hint="cs"/>
                <w:sz w:val="22"/>
                <w:szCs w:val="22"/>
                <w:rtl/>
              </w:rPr>
              <w:t>המטענים</w:t>
            </w:r>
            <w:r w:rsidRPr="00885ECC">
              <w:rPr>
                <w:sz w:val="22"/>
                <w:szCs w:val="22"/>
                <w:rtl/>
              </w:rPr>
              <w:t xml:space="preserve"> ברכבת, החליטה הממשלה באפריל 2012, בהתאם להחלטת דירקטוריון ה</w:t>
            </w:r>
            <w:r w:rsidRPr="00885ECC">
              <w:rPr>
                <w:rFonts w:hint="cs"/>
                <w:sz w:val="22"/>
                <w:szCs w:val="22"/>
                <w:rtl/>
              </w:rPr>
              <w:t>רכבת</w:t>
            </w:r>
            <w:r w:rsidRPr="00885ECC">
              <w:rPr>
                <w:sz w:val="22"/>
                <w:szCs w:val="22"/>
                <w:rtl/>
              </w:rPr>
              <w:t xml:space="preserve">, </w:t>
            </w:r>
            <w:r w:rsidRPr="00885ECC">
              <w:rPr>
                <w:rFonts w:hint="cs"/>
                <w:sz w:val="22"/>
                <w:szCs w:val="22"/>
                <w:rtl/>
              </w:rPr>
              <w:t>להקים</w:t>
            </w:r>
            <w:r w:rsidRPr="00885ECC">
              <w:rPr>
                <w:sz w:val="22"/>
                <w:szCs w:val="22"/>
                <w:rtl/>
              </w:rPr>
              <w:t xml:space="preserve"> חברת בת למטענים (להלן - חברת הבת)</w:t>
            </w:r>
            <w:r w:rsidRPr="00885ECC">
              <w:rPr>
                <w:rFonts w:hint="cs"/>
                <w:sz w:val="22"/>
                <w:szCs w:val="22"/>
                <w:rtl/>
              </w:rPr>
              <w:t>.</w:t>
            </w:r>
            <w:r w:rsidRPr="00885ECC">
              <w:rPr>
                <w:sz w:val="22"/>
                <w:szCs w:val="22"/>
                <w:rtl/>
              </w:rPr>
              <w:t xml:space="preserve"> </w:t>
            </w:r>
            <w:r w:rsidRPr="00885ECC">
              <w:rPr>
                <w:rFonts w:hint="cs"/>
                <w:sz w:val="22"/>
                <w:szCs w:val="22"/>
                <w:rtl/>
              </w:rPr>
              <w:t xml:space="preserve">על פי התכנון, </w:t>
            </w:r>
            <w:r w:rsidRPr="00885ECC">
              <w:rPr>
                <w:sz w:val="22"/>
                <w:szCs w:val="22"/>
                <w:rtl/>
              </w:rPr>
              <w:t xml:space="preserve">51% </w:t>
            </w:r>
            <w:r w:rsidRPr="00885ECC">
              <w:rPr>
                <w:rFonts w:hint="cs"/>
                <w:sz w:val="22"/>
                <w:szCs w:val="22"/>
                <w:rtl/>
              </w:rPr>
              <w:t>ממניות חברת הבת יימכרו בעתיד</w:t>
            </w:r>
            <w:r w:rsidRPr="00885ECC">
              <w:rPr>
                <w:sz w:val="22"/>
                <w:szCs w:val="22"/>
                <w:rtl/>
              </w:rPr>
              <w:t xml:space="preserve"> בשוק הפרטי. </w:t>
            </w:r>
            <w:r w:rsidRPr="00885ECC">
              <w:rPr>
                <w:rFonts w:hint="cs"/>
                <w:sz w:val="22"/>
                <w:szCs w:val="22"/>
                <w:rtl/>
              </w:rPr>
              <w:t>ביולי 2014 נרשמה חברת הבת ו</w:t>
            </w:r>
            <w:r w:rsidRPr="00885ECC">
              <w:rPr>
                <w:sz w:val="22"/>
                <w:szCs w:val="22"/>
                <w:rtl/>
              </w:rPr>
              <w:t xml:space="preserve">במועד סיום הביקורת </w:t>
            </w:r>
            <w:r w:rsidRPr="00885ECC">
              <w:rPr>
                <w:rFonts w:hint="cs"/>
                <w:sz w:val="22"/>
                <w:szCs w:val="22"/>
                <w:rtl/>
              </w:rPr>
              <w:t>היא הייתה בשלבי הקמה</w:t>
            </w:r>
            <w:r w:rsidRPr="00885ECC">
              <w:rPr>
                <w:sz w:val="22"/>
                <w:szCs w:val="22"/>
                <w:rtl/>
              </w:rPr>
              <w:t>.</w:t>
            </w:r>
          </w:p>
        </w:tc>
      </w:tr>
    </w:tbl>
    <w:p w:rsidR="001275A6" w:rsidP="001B3E9A">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1B3E9A">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1275A6" w:rsidP="001B3E9A">
            <w:pPr>
              <w:pStyle w:val="takzir"/>
              <w:spacing w:before="60"/>
              <w:rPr>
                <w:b w:val="0"/>
                <w:bCs w:val="0"/>
                <w:noProof w:val="0"/>
                <w:rtl/>
              </w:rPr>
            </w:pPr>
            <w:r w:rsidRPr="00885ECC">
              <w:rPr>
                <w:rFonts w:hint="cs"/>
                <w:b w:val="0"/>
                <w:bCs w:val="0"/>
                <w:noProof w:val="0"/>
                <w:rtl/>
              </w:rPr>
              <w:t>בחודשים יוני</w:t>
            </w:r>
            <w:r w:rsidRPr="00885ECC">
              <w:rPr>
                <w:b w:val="0"/>
                <w:bCs w:val="0"/>
                <w:noProof w:val="0"/>
                <w:rtl/>
              </w:rPr>
              <w:t xml:space="preserve"> 2014</w:t>
            </w:r>
            <w:r w:rsidRPr="00885ECC">
              <w:rPr>
                <w:rFonts w:hint="cs"/>
                <w:b w:val="0"/>
                <w:bCs w:val="0"/>
                <w:noProof w:val="0"/>
                <w:rtl/>
              </w:rPr>
              <w:t xml:space="preserve"> - פברואר </w:t>
            </w:r>
            <w:r w:rsidRPr="00885ECC">
              <w:rPr>
                <w:b w:val="0"/>
                <w:bCs w:val="0"/>
                <w:noProof w:val="0"/>
                <w:rtl/>
              </w:rPr>
              <w:t>2015</w:t>
            </w:r>
            <w:r w:rsidRPr="00885ECC">
              <w:rPr>
                <w:rFonts w:hint="cs"/>
                <w:b w:val="0"/>
                <w:bCs w:val="0"/>
                <w:noProof w:val="0"/>
                <w:rtl/>
              </w:rPr>
              <w:t xml:space="preserve"> בדק משרד מבקר המדינה את הובלת המטענים ברכבת ובמשרד התחבורה. ביקורת משלימה</w:t>
            </w:r>
            <w:r w:rsidRPr="00885ECC">
              <w:rPr>
                <w:b w:val="0"/>
                <w:bCs w:val="0"/>
                <w:noProof w:val="0"/>
                <w:rtl/>
              </w:rPr>
              <w:t xml:space="preserve"> </w:t>
            </w:r>
            <w:r w:rsidRPr="00885ECC">
              <w:rPr>
                <w:rFonts w:hint="cs"/>
                <w:b w:val="0"/>
                <w:bCs w:val="0"/>
                <w:noProof w:val="0"/>
                <w:rtl/>
              </w:rPr>
              <w:t>נעשתה</w:t>
            </w:r>
            <w:r w:rsidRPr="00885ECC">
              <w:rPr>
                <w:b w:val="0"/>
                <w:bCs w:val="0"/>
                <w:noProof w:val="0"/>
                <w:rtl/>
              </w:rPr>
              <w:t xml:space="preserve"> </w:t>
            </w:r>
            <w:r w:rsidRPr="00885ECC">
              <w:rPr>
                <w:rFonts w:hint="cs"/>
                <w:b w:val="0"/>
                <w:bCs w:val="0"/>
                <w:noProof w:val="0"/>
                <w:rtl/>
              </w:rPr>
              <w:t>באגף</w:t>
            </w:r>
            <w:r w:rsidRPr="00885ECC">
              <w:rPr>
                <w:b w:val="0"/>
                <w:bCs w:val="0"/>
                <w:noProof w:val="0"/>
                <w:rtl/>
              </w:rPr>
              <w:t xml:space="preserve"> </w:t>
            </w:r>
            <w:r w:rsidRPr="00885ECC">
              <w:rPr>
                <w:rFonts w:hint="cs"/>
                <w:b w:val="0"/>
                <w:bCs w:val="0"/>
                <w:noProof w:val="0"/>
                <w:rtl/>
              </w:rPr>
              <w:t>התקציבים</w:t>
            </w:r>
            <w:r w:rsidRPr="00885ECC">
              <w:rPr>
                <w:b w:val="0"/>
                <w:bCs w:val="0"/>
                <w:noProof w:val="0"/>
                <w:rtl/>
              </w:rPr>
              <w:t xml:space="preserve"> </w:t>
            </w:r>
            <w:r w:rsidRPr="00885ECC">
              <w:rPr>
                <w:rFonts w:hint="cs"/>
                <w:b w:val="0"/>
                <w:bCs w:val="0"/>
                <w:noProof w:val="0"/>
                <w:rtl/>
              </w:rPr>
              <w:t>וברשות</w:t>
            </w:r>
            <w:r w:rsidRPr="00885ECC">
              <w:rPr>
                <w:b w:val="0"/>
                <w:bCs w:val="0"/>
                <w:noProof w:val="0"/>
                <w:rtl/>
              </w:rPr>
              <w:t xml:space="preserve"> </w:t>
            </w:r>
            <w:r w:rsidRPr="00885ECC">
              <w:rPr>
                <w:rFonts w:hint="cs"/>
                <w:b w:val="0"/>
                <w:bCs w:val="0"/>
                <w:noProof w:val="0"/>
                <w:rtl/>
              </w:rPr>
              <w:t>החברות</w:t>
            </w:r>
            <w:r w:rsidRPr="00885ECC">
              <w:rPr>
                <w:b w:val="0"/>
                <w:bCs w:val="0"/>
                <w:noProof w:val="0"/>
                <w:rtl/>
              </w:rPr>
              <w:t xml:space="preserve"> </w:t>
            </w:r>
            <w:r w:rsidRPr="00885ECC">
              <w:rPr>
                <w:rFonts w:hint="cs"/>
                <w:b w:val="0"/>
                <w:bCs w:val="0"/>
                <w:noProof w:val="0"/>
                <w:rtl/>
              </w:rPr>
              <w:t>הממשלתיות</w:t>
            </w:r>
            <w:r w:rsidRPr="00885ECC">
              <w:rPr>
                <w:b w:val="0"/>
                <w:bCs w:val="0"/>
                <w:noProof w:val="0"/>
                <w:rtl/>
              </w:rPr>
              <w:t xml:space="preserve"> </w:t>
            </w:r>
            <w:r w:rsidRPr="00885ECC">
              <w:rPr>
                <w:rFonts w:hint="cs"/>
                <w:b w:val="0"/>
                <w:bCs w:val="0"/>
                <w:noProof w:val="0"/>
                <w:rtl/>
              </w:rPr>
              <w:t>במשרד</w:t>
            </w:r>
            <w:r w:rsidRPr="00885ECC">
              <w:rPr>
                <w:b w:val="0"/>
                <w:bCs w:val="0"/>
                <w:noProof w:val="0"/>
                <w:rtl/>
              </w:rPr>
              <w:t xml:space="preserve"> </w:t>
            </w:r>
            <w:r w:rsidR="00652F8B">
              <w:rPr>
                <w:rFonts w:hint="cs"/>
                <w:b w:val="0"/>
                <w:bCs w:val="0"/>
                <w:noProof w:val="0"/>
                <w:rtl/>
              </w:rPr>
              <w:t>ה</w:t>
            </w:r>
            <w:r w:rsidRPr="00885ECC">
              <w:rPr>
                <w:rFonts w:hint="cs"/>
                <w:b w:val="0"/>
                <w:bCs w:val="0"/>
                <w:noProof w:val="0"/>
                <w:rtl/>
              </w:rPr>
              <w:t>אוצר</w:t>
            </w:r>
            <w:r w:rsidRPr="00885ECC">
              <w:rPr>
                <w:b w:val="0"/>
                <w:bCs w:val="0"/>
                <w:noProof w:val="0"/>
                <w:rtl/>
              </w:rPr>
              <w:t xml:space="preserve">, </w:t>
            </w:r>
            <w:r w:rsidRPr="00885ECC">
              <w:rPr>
                <w:rFonts w:hint="cs"/>
                <w:b w:val="0"/>
                <w:bCs w:val="0"/>
                <w:noProof w:val="0"/>
                <w:rtl/>
              </w:rPr>
              <w:t>בחברת נמל</w:t>
            </w:r>
            <w:r w:rsidRPr="00885ECC">
              <w:rPr>
                <w:b w:val="0"/>
                <w:bCs w:val="0"/>
                <w:noProof w:val="0"/>
                <w:rtl/>
              </w:rPr>
              <w:t xml:space="preserve"> </w:t>
            </w:r>
            <w:r w:rsidRPr="00885ECC">
              <w:rPr>
                <w:rFonts w:hint="cs"/>
                <w:b w:val="0"/>
                <w:bCs w:val="0"/>
                <w:noProof w:val="0"/>
                <w:rtl/>
              </w:rPr>
              <w:t>אשדוד</w:t>
            </w:r>
            <w:r w:rsidRPr="00885ECC">
              <w:rPr>
                <w:b w:val="0"/>
                <w:bCs w:val="0"/>
                <w:noProof w:val="0"/>
                <w:rtl/>
              </w:rPr>
              <w:t xml:space="preserve"> </w:t>
            </w:r>
            <w:r w:rsidRPr="00885ECC">
              <w:rPr>
                <w:rFonts w:hint="cs"/>
                <w:b w:val="0"/>
                <w:bCs w:val="0"/>
                <w:noProof w:val="0"/>
                <w:rtl/>
              </w:rPr>
              <w:t xml:space="preserve">בע"מ </w:t>
            </w:r>
            <w:r w:rsidRPr="00885ECC">
              <w:rPr>
                <w:b w:val="0"/>
                <w:bCs w:val="0"/>
                <w:noProof w:val="0"/>
              </w:rPr>
              <w:t>)</w:t>
            </w:r>
            <w:r w:rsidRPr="00885ECC">
              <w:rPr>
                <w:rFonts w:hint="cs"/>
                <w:b w:val="0"/>
                <w:bCs w:val="0"/>
                <w:noProof w:val="0"/>
                <w:rtl/>
              </w:rPr>
              <w:t xml:space="preserve">להלן </w:t>
            </w:r>
            <w:r w:rsidRPr="00885ECC">
              <w:rPr>
                <w:b w:val="0"/>
                <w:bCs w:val="0"/>
                <w:noProof w:val="0"/>
                <w:rtl/>
              </w:rPr>
              <w:t>-</w:t>
            </w:r>
            <w:r w:rsidRPr="00885ECC">
              <w:rPr>
                <w:rFonts w:hint="cs"/>
                <w:b w:val="0"/>
                <w:bCs w:val="0"/>
                <w:noProof w:val="0"/>
                <w:rtl/>
              </w:rPr>
              <w:t xml:space="preserve"> נמל אשדוד), בחברת נמל חיפה בע"מ (להלן </w:t>
            </w:r>
            <w:r w:rsidRPr="00885ECC">
              <w:rPr>
                <w:b w:val="0"/>
                <w:bCs w:val="0"/>
                <w:noProof w:val="0"/>
                <w:rtl/>
              </w:rPr>
              <w:t>-</w:t>
            </w:r>
            <w:r w:rsidRPr="00885ECC">
              <w:rPr>
                <w:rFonts w:hint="cs"/>
                <w:b w:val="0"/>
                <w:bCs w:val="0"/>
                <w:noProof w:val="0"/>
                <w:rtl/>
              </w:rPr>
              <w:t xml:space="preserve"> נמל חיפה)</w:t>
            </w:r>
            <w:r w:rsidRPr="00885ECC">
              <w:rPr>
                <w:b w:val="0"/>
                <w:bCs w:val="0"/>
                <w:noProof w:val="0"/>
                <w:rtl/>
              </w:rPr>
              <w:t xml:space="preserve">, </w:t>
            </w:r>
            <w:r w:rsidRPr="00885ECC">
              <w:rPr>
                <w:rFonts w:hint="cs"/>
                <w:b w:val="0"/>
                <w:bCs w:val="0"/>
                <w:noProof w:val="0"/>
                <w:rtl/>
              </w:rPr>
              <w:t>בחברת</w:t>
            </w:r>
            <w:r w:rsidRPr="00885ECC">
              <w:rPr>
                <w:b w:val="0"/>
                <w:bCs w:val="0"/>
                <w:noProof w:val="0"/>
                <w:rtl/>
              </w:rPr>
              <w:t xml:space="preserve"> </w:t>
            </w:r>
            <w:r w:rsidRPr="00885ECC">
              <w:rPr>
                <w:rFonts w:hint="cs"/>
                <w:b w:val="0"/>
                <w:bCs w:val="0"/>
                <w:noProof w:val="0"/>
                <w:rtl/>
              </w:rPr>
              <w:t>נמלי</w:t>
            </w:r>
            <w:r w:rsidRPr="00885ECC">
              <w:rPr>
                <w:b w:val="0"/>
                <w:bCs w:val="0"/>
                <w:noProof w:val="0"/>
                <w:rtl/>
              </w:rPr>
              <w:t xml:space="preserve"> </w:t>
            </w:r>
            <w:r w:rsidRPr="00885ECC">
              <w:rPr>
                <w:rFonts w:hint="cs"/>
                <w:b w:val="0"/>
                <w:bCs w:val="0"/>
                <w:noProof w:val="0"/>
                <w:rtl/>
              </w:rPr>
              <w:t>ישראל</w:t>
            </w:r>
            <w:r w:rsidRPr="00885ECC">
              <w:rPr>
                <w:b w:val="0"/>
                <w:bCs w:val="0"/>
                <w:noProof w:val="0"/>
                <w:rtl/>
              </w:rPr>
              <w:t xml:space="preserve"> </w:t>
            </w:r>
            <w:r w:rsidRPr="00885ECC">
              <w:rPr>
                <w:rFonts w:hint="cs"/>
                <w:b w:val="0"/>
                <w:bCs w:val="0"/>
                <w:noProof w:val="0"/>
                <w:rtl/>
              </w:rPr>
              <w:t>פיתוח</w:t>
            </w:r>
            <w:r w:rsidRPr="00885ECC">
              <w:rPr>
                <w:b w:val="0"/>
                <w:bCs w:val="0"/>
                <w:noProof w:val="0"/>
                <w:rtl/>
              </w:rPr>
              <w:t xml:space="preserve"> </w:t>
            </w:r>
            <w:r w:rsidRPr="00885ECC">
              <w:rPr>
                <w:rFonts w:hint="cs"/>
                <w:b w:val="0"/>
                <w:bCs w:val="0"/>
                <w:noProof w:val="0"/>
                <w:rtl/>
              </w:rPr>
              <w:t>ונכסים</w:t>
            </w:r>
            <w:r w:rsidRPr="00885ECC">
              <w:rPr>
                <w:b w:val="0"/>
                <w:bCs w:val="0"/>
                <w:noProof w:val="0"/>
                <w:rtl/>
              </w:rPr>
              <w:t xml:space="preserve"> </w:t>
            </w:r>
            <w:r w:rsidRPr="00885ECC">
              <w:rPr>
                <w:rFonts w:hint="cs"/>
                <w:b w:val="0"/>
                <w:bCs w:val="0"/>
                <w:noProof w:val="0"/>
                <w:rtl/>
              </w:rPr>
              <w:t>בע</w:t>
            </w:r>
            <w:r w:rsidRPr="00885ECC">
              <w:rPr>
                <w:b w:val="0"/>
                <w:bCs w:val="0"/>
                <w:noProof w:val="0"/>
                <w:rtl/>
              </w:rPr>
              <w:t xml:space="preserve">"מ (להלן - </w:t>
            </w:r>
            <w:r w:rsidRPr="00885ECC">
              <w:rPr>
                <w:rFonts w:hint="cs"/>
                <w:b w:val="0"/>
                <w:bCs w:val="0"/>
                <w:noProof w:val="0"/>
                <w:rtl/>
              </w:rPr>
              <w:t>חנ</w:t>
            </w:r>
            <w:r w:rsidRPr="00885ECC">
              <w:rPr>
                <w:b w:val="0"/>
                <w:bCs w:val="0"/>
                <w:noProof w:val="0"/>
                <w:rtl/>
              </w:rPr>
              <w:t xml:space="preserve">"י) </w:t>
            </w:r>
            <w:r w:rsidRPr="00885ECC">
              <w:rPr>
                <w:rFonts w:hint="cs"/>
                <w:b w:val="0"/>
                <w:bCs w:val="0"/>
                <w:noProof w:val="0"/>
                <w:rtl/>
              </w:rPr>
              <w:t>ובמשרד</w:t>
            </w:r>
            <w:r w:rsidRPr="00885ECC">
              <w:rPr>
                <w:b w:val="0"/>
                <w:bCs w:val="0"/>
                <w:noProof w:val="0"/>
                <w:rtl/>
              </w:rPr>
              <w:t xml:space="preserve"> </w:t>
            </w:r>
            <w:r w:rsidRPr="00885ECC">
              <w:rPr>
                <w:rFonts w:hint="cs"/>
                <w:b w:val="0"/>
                <w:bCs w:val="0"/>
                <w:noProof w:val="0"/>
                <w:rtl/>
              </w:rPr>
              <w:t>להגנת</w:t>
            </w:r>
            <w:r w:rsidRPr="00885ECC">
              <w:rPr>
                <w:b w:val="0"/>
                <w:bCs w:val="0"/>
                <w:noProof w:val="0"/>
                <w:rtl/>
              </w:rPr>
              <w:t xml:space="preserve"> </w:t>
            </w:r>
            <w:r w:rsidRPr="00885ECC">
              <w:rPr>
                <w:rFonts w:hint="cs"/>
                <w:b w:val="0"/>
                <w:bCs w:val="0"/>
                <w:noProof w:val="0"/>
                <w:rtl/>
              </w:rPr>
              <w:t>הסביבה</w:t>
            </w:r>
            <w:r w:rsidRPr="00885ECC">
              <w:rPr>
                <w:b w:val="0"/>
                <w:bCs w:val="0"/>
                <w:noProof w:val="0"/>
                <w:rtl/>
              </w:rPr>
              <w:t>.</w:t>
            </w:r>
          </w:p>
        </w:tc>
      </w:tr>
    </w:tbl>
    <w:p w:rsidR="001275A6" w:rsidP="001B3E9A">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1B3E9A">
            <w:pPr>
              <w:pStyle w:val="KOT4"/>
              <w:spacing w:before="120"/>
              <w:jc w:val="center"/>
              <w:rPr>
                <w:rtl/>
              </w:rPr>
            </w:pPr>
            <w:r>
              <w:rPr>
                <w:rFonts w:hint="cs"/>
                <w:rtl/>
              </w:rPr>
              <w:t>הליקויים העיקריים</w:t>
            </w:r>
          </w:p>
        </w:tc>
      </w:tr>
    </w:tbl>
    <w:p w:rsidR="001275A6" w:rsidP="001B3E9A">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1B3E9A">
            <w:pPr>
              <w:pStyle w:val="KOT5"/>
              <w:spacing w:before="120"/>
              <w:jc w:val="center"/>
              <w:rPr>
                <w:sz w:val="24"/>
                <w:szCs w:val="24"/>
                <w:rtl/>
              </w:rPr>
            </w:pPr>
            <w:r w:rsidRPr="00885ECC">
              <w:rPr>
                <w:rFonts w:hint="cs"/>
                <w:sz w:val="24"/>
                <w:szCs w:val="24"/>
                <w:rtl/>
              </w:rPr>
              <w:t>היעדר גידול</w:t>
            </w:r>
            <w:r w:rsidRPr="00885ECC">
              <w:rPr>
                <w:sz w:val="24"/>
                <w:szCs w:val="24"/>
                <w:rtl/>
              </w:rPr>
              <w:t xml:space="preserve"> </w:t>
            </w:r>
            <w:r w:rsidRPr="00885ECC">
              <w:rPr>
                <w:rFonts w:hint="cs"/>
                <w:sz w:val="24"/>
                <w:szCs w:val="24"/>
                <w:rtl/>
              </w:rPr>
              <w:t xml:space="preserve">בהיקף </w:t>
            </w:r>
            <w:r w:rsidRPr="00885ECC">
              <w:rPr>
                <w:rFonts w:hint="eastAsia"/>
                <w:sz w:val="24"/>
                <w:szCs w:val="24"/>
                <w:rtl/>
              </w:rPr>
              <w:t>הובלת</w:t>
            </w:r>
            <w:r w:rsidRPr="00885ECC">
              <w:rPr>
                <w:sz w:val="24"/>
                <w:szCs w:val="24"/>
                <w:rtl/>
              </w:rPr>
              <w:t xml:space="preserve"> </w:t>
            </w:r>
            <w:r w:rsidRPr="00885ECC">
              <w:rPr>
                <w:rFonts w:hint="eastAsia"/>
                <w:sz w:val="24"/>
                <w:szCs w:val="24"/>
                <w:rtl/>
              </w:rPr>
              <w:t>מטענים</w:t>
            </w:r>
          </w:p>
        </w:tc>
      </w:tr>
      <w:tr w:rsidTr="00E44678">
        <w:tblPrEx>
          <w:tblW w:w="6691" w:type="dxa"/>
          <w:jc w:val="center"/>
          <w:tblLook w:val="04A0"/>
        </w:tblPrEx>
        <w:trPr>
          <w:cantSplit/>
          <w:jc w:val="center"/>
        </w:trPr>
        <w:tc>
          <w:tcPr>
            <w:tcW w:w="6691" w:type="dxa"/>
          </w:tcPr>
          <w:p w:rsidR="001275A6" w:rsidP="001B3E9A">
            <w:pPr>
              <w:pStyle w:val="takzir"/>
              <w:spacing w:before="60"/>
              <w:rPr>
                <w:b w:val="0"/>
                <w:bCs w:val="0"/>
                <w:noProof w:val="0"/>
                <w:rtl/>
              </w:rPr>
            </w:pPr>
            <w:r w:rsidRPr="00885ECC">
              <w:rPr>
                <w:rFonts w:hint="cs"/>
                <w:b w:val="0"/>
                <w:bCs w:val="0"/>
                <w:noProof w:val="0"/>
                <w:rtl/>
              </w:rPr>
              <w:t>עוד מתחילת המאה העשרים ואחת לא היה שינוי בהיקף הובלת מטענים ברכבת. בשנים 2008, 2009 ו-2011 היקף ההובלה ברכבת אף ירד, בין היתר בשל ה</w:t>
            </w:r>
            <w:r w:rsidRPr="00885ECC">
              <w:rPr>
                <w:b w:val="0"/>
                <w:bCs w:val="0"/>
                <w:noProof w:val="0"/>
                <w:rtl/>
              </w:rPr>
              <w:t>ה</w:t>
            </w:r>
            <w:r w:rsidRPr="00885ECC">
              <w:rPr>
                <w:rFonts w:hint="cs"/>
                <w:b w:val="0"/>
                <w:bCs w:val="0"/>
                <w:noProof w:val="0"/>
                <w:rtl/>
              </w:rPr>
              <w:t>אטה</w:t>
            </w:r>
            <w:r w:rsidRPr="00885ECC">
              <w:rPr>
                <w:b w:val="0"/>
                <w:bCs w:val="0"/>
                <w:noProof w:val="0"/>
                <w:rtl/>
              </w:rPr>
              <w:t xml:space="preserve"> </w:t>
            </w:r>
            <w:r w:rsidRPr="00885ECC">
              <w:rPr>
                <w:rFonts w:hint="cs"/>
                <w:b w:val="0"/>
                <w:bCs w:val="0"/>
                <w:noProof w:val="0"/>
                <w:rtl/>
              </w:rPr>
              <w:t>הכלכלית</w:t>
            </w:r>
            <w:r w:rsidRPr="00885ECC">
              <w:rPr>
                <w:b w:val="0"/>
                <w:bCs w:val="0"/>
                <w:noProof w:val="0"/>
                <w:rtl/>
              </w:rPr>
              <w:t xml:space="preserve"> במשק </w:t>
            </w:r>
            <w:r w:rsidRPr="00885ECC">
              <w:rPr>
                <w:rFonts w:hint="cs"/>
                <w:b w:val="0"/>
                <w:bCs w:val="0"/>
                <w:noProof w:val="0"/>
                <w:rtl/>
              </w:rPr>
              <w:t>וכיוון שהרכבת לא ייחסה</w:t>
            </w:r>
            <w:r w:rsidRPr="00885ECC">
              <w:rPr>
                <w:b w:val="0"/>
                <w:bCs w:val="0"/>
                <w:noProof w:val="0"/>
                <w:rtl/>
              </w:rPr>
              <w:t xml:space="preserve"> לתחום </w:t>
            </w:r>
            <w:r w:rsidRPr="00885ECC">
              <w:rPr>
                <w:rFonts w:hint="cs"/>
                <w:b w:val="0"/>
                <w:bCs w:val="0"/>
                <w:noProof w:val="0"/>
                <w:rtl/>
              </w:rPr>
              <w:t>חשיבות מספקת.</w:t>
            </w:r>
            <w:r w:rsidRPr="00885ECC">
              <w:rPr>
                <w:b w:val="0"/>
                <w:bCs w:val="0"/>
                <w:noProof w:val="0"/>
                <w:rtl/>
              </w:rPr>
              <w:t xml:space="preserve"> בשנת 2014 גדל היקף ההובלה</w:t>
            </w:r>
            <w:r w:rsidRPr="00885ECC">
              <w:rPr>
                <w:rFonts w:hint="cs"/>
                <w:b w:val="0"/>
                <w:bCs w:val="0"/>
                <w:noProof w:val="0"/>
                <w:rtl/>
              </w:rPr>
              <w:t>,</w:t>
            </w:r>
            <w:r w:rsidRPr="00885ECC">
              <w:rPr>
                <w:b w:val="0"/>
                <w:bCs w:val="0"/>
                <w:noProof w:val="0"/>
                <w:rtl/>
              </w:rPr>
              <w:t xml:space="preserve"> בעיקר עקב שיפור ב</w:t>
            </w:r>
            <w:r w:rsidRPr="00885ECC">
              <w:rPr>
                <w:rFonts w:hint="cs"/>
                <w:b w:val="0"/>
                <w:bCs w:val="0"/>
                <w:noProof w:val="0"/>
                <w:rtl/>
              </w:rPr>
              <w:t>ת</w:t>
            </w:r>
            <w:r w:rsidRPr="00885ECC">
              <w:rPr>
                <w:b w:val="0"/>
                <w:bCs w:val="0"/>
                <w:noProof w:val="0"/>
                <w:rtl/>
              </w:rPr>
              <w:t>הליכי העבודה של ה</w:t>
            </w:r>
            <w:r w:rsidRPr="00885ECC">
              <w:rPr>
                <w:rFonts w:hint="cs"/>
                <w:b w:val="0"/>
                <w:bCs w:val="0"/>
                <w:noProof w:val="0"/>
                <w:rtl/>
              </w:rPr>
              <w:t>רכבת</w:t>
            </w:r>
            <w:r w:rsidRPr="00885ECC">
              <w:rPr>
                <w:b w:val="0"/>
                <w:bCs w:val="0"/>
                <w:noProof w:val="0"/>
                <w:rtl/>
              </w:rPr>
              <w:t>.</w:t>
            </w:r>
            <w:r w:rsidRPr="00885ECC">
              <w:rPr>
                <w:rFonts w:hint="cs"/>
                <w:b w:val="0"/>
                <w:bCs w:val="0"/>
                <w:noProof w:val="0"/>
                <w:rtl/>
              </w:rPr>
              <w:t xml:space="preserve"> הכנסות</w:t>
            </w:r>
            <w:r w:rsidRPr="00885ECC">
              <w:rPr>
                <w:b w:val="0"/>
                <w:bCs w:val="0"/>
                <w:noProof w:val="0"/>
                <w:rtl/>
              </w:rPr>
              <w:t xml:space="preserve"> ה</w:t>
            </w:r>
            <w:r w:rsidRPr="00885ECC">
              <w:rPr>
                <w:rFonts w:hint="cs"/>
                <w:b w:val="0"/>
                <w:bCs w:val="0"/>
                <w:noProof w:val="0"/>
                <w:rtl/>
              </w:rPr>
              <w:t>רכבת</w:t>
            </w:r>
            <w:r w:rsidRPr="00885ECC">
              <w:rPr>
                <w:b w:val="0"/>
                <w:bCs w:val="0"/>
                <w:noProof w:val="0"/>
                <w:rtl/>
              </w:rPr>
              <w:t xml:space="preserve"> מתחום המטענים </w:t>
            </w:r>
            <w:r w:rsidRPr="00885ECC">
              <w:rPr>
                <w:rFonts w:hint="cs"/>
                <w:b w:val="0"/>
                <w:bCs w:val="0"/>
                <w:noProof w:val="0"/>
                <w:rtl/>
              </w:rPr>
              <w:t>עלו</w:t>
            </w:r>
            <w:r w:rsidRPr="00885ECC">
              <w:rPr>
                <w:b w:val="0"/>
                <w:bCs w:val="0"/>
                <w:noProof w:val="0"/>
                <w:rtl/>
              </w:rPr>
              <w:t xml:space="preserve"> </w:t>
            </w:r>
            <w:r w:rsidRPr="00885ECC">
              <w:rPr>
                <w:rFonts w:hint="cs"/>
                <w:b w:val="0"/>
                <w:bCs w:val="0"/>
                <w:noProof w:val="0"/>
                <w:rtl/>
              </w:rPr>
              <w:t>מ</w:t>
            </w:r>
            <w:r w:rsidRPr="00885ECC">
              <w:rPr>
                <w:b w:val="0"/>
                <w:bCs w:val="0"/>
                <w:noProof w:val="0"/>
                <w:rtl/>
              </w:rPr>
              <w:t xml:space="preserve">-135 </w:t>
            </w:r>
            <w:r w:rsidRPr="00885ECC">
              <w:rPr>
                <w:rFonts w:hint="cs"/>
                <w:b w:val="0"/>
                <w:bCs w:val="0"/>
                <w:noProof w:val="0"/>
                <w:rtl/>
              </w:rPr>
              <w:t>מיליון</w:t>
            </w:r>
            <w:r w:rsidRPr="00885ECC">
              <w:rPr>
                <w:b w:val="0"/>
                <w:bCs w:val="0"/>
                <w:noProof w:val="0"/>
                <w:rtl/>
              </w:rPr>
              <w:t xml:space="preserve"> </w:t>
            </w:r>
            <w:r w:rsidRPr="00885ECC">
              <w:rPr>
                <w:rFonts w:hint="cs"/>
                <w:b w:val="0"/>
                <w:bCs w:val="0"/>
                <w:noProof w:val="0"/>
                <w:rtl/>
              </w:rPr>
              <w:t>ש"ח</w:t>
            </w:r>
            <w:r w:rsidRPr="00885ECC">
              <w:rPr>
                <w:b w:val="0"/>
                <w:bCs w:val="0"/>
                <w:noProof w:val="0"/>
                <w:rtl/>
              </w:rPr>
              <w:t xml:space="preserve"> </w:t>
            </w:r>
            <w:r w:rsidRPr="00885ECC">
              <w:rPr>
                <w:rFonts w:hint="cs"/>
                <w:b w:val="0"/>
                <w:bCs w:val="0"/>
                <w:noProof w:val="0"/>
                <w:rtl/>
              </w:rPr>
              <w:t>בשנת</w:t>
            </w:r>
            <w:r w:rsidRPr="00885ECC">
              <w:rPr>
                <w:b w:val="0"/>
                <w:bCs w:val="0"/>
                <w:noProof w:val="0"/>
                <w:rtl/>
              </w:rPr>
              <w:t xml:space="preserve"> 2011 </w:t>
            </w:r>
            <w:r w:rsidRPr="00885ECC">
              <w:rPr>
                <w:rFonts w:hint="cs"/>
                <w:b w:val="0"/>
                <w:bCs w:val="0"/>
                <w:noProof w:val="0"/>
                <w:rtl/>
              </w:rPr>
              <w:t>ל</w:t>
            </w:r>
            <w:r w:rsidRPr="00885ECC">
              <w:rPr>
                <w:b w:val="0"/>
                <w:bCs w:val="0"/>
                <w:noProof w:val="0"/>
                <w:rtl/>
              </w:rPr>
              <w:t xml:space="preserve">-170 </w:t>
            </w:r>
            <w:r w:rsidRPr="00885ECC">
              <w:rPr>
                <w:rFonts w:hint="cs"/>
                <w:b w:val="0"/>
                <w:bCs w:val="0"/>
                <w:noProof w:val="0"/>
                <w:rtl/>
              </w:rPr>
              <w:t>מיליון</w:t>
            </w:r>
            <w:r w:rsidRPr="00885ECC">
              <w:rPr>
                <w:b w:val="0"/>
                <w:bCs w:val="0"/>
                <w:noProof w:val="0"/>
                <w:rtl/>
              </w:rPr>
              <w:t xml:space="preserve"> </w:t>
            </w:r>
            <w:r w:rsidRPr="00885ECC">
              <w:rPr>
                <w:rFonts w:hint="cs"/>
                <w:b w:val="0"/>
                <w:bCs w:val="0"/>
                <w:noProof w:val="0"/>
                <w:rtl/>
              </w:rPr>
              <w:t>ש"ח</w:t>
            </w:r>
            <w:r w:rsidRPr="00885ECC">
              <w:rPr>
                <w:b w:val="0"/>
                <w:bCs w:val="0"/>
                <w:noProof w:val="0"/>
                <w:rtl/>
              </w:rPr>
              <w:t xml:space="preserve"> </w:t>
            </w:r>
            <w:r w:rsidRPr="00885ECC">
              <w:rPr>
                <w:rFonts w:hint="cs"/>
                <w:b w:val="0"/>
                <w:bCs w:val="0"/>
                <w:noProof w:val="0"/>
                <w:rtl/>
              </w:rPr>
              <w:t>בשנת</w:t>
            </w:r>
            <w:r w:rsidRPr="00885ECC">
              <w:rPr>
                <w:b w:val="0"/>
                <w:bCs w:val="0"/>
                <w:noProof w:val="0"/>
                <w:rtl/>
              </w:rPr>
              <w:t xml:space="preserve"> 2014.</w:t>
            </w:r>
            <w:r w:rsidRPr="00885ECC">
              <w:rPr>
                <w:rFonts w:hint="cs"/>
                <w:b w:val="0"/>
                <w:bCs w:val="0"/>
                <w:noProof w:val="0"/>
                <w:rtl/>
              </w:rPr>
              <w:t xml:space="preserve"> ההכנסות כיסו רק כמחצית מעלות ההובלה, ואת יתר העלות כיסו תשלומי סובסידיה מהמדינה.</w:t>
            </w:r>
          </w:p>
        </w:tc>
      </w:tr>
    </w:tbl>
    <w:p w:rsidR="001275A6" w:rsidP="001B3E9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5064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F4C3B" w:rsidP="001B3E9A">
            <w:pPr>
              <w:pStyle w:val="KOT5"/>
              <w:spacing w:before="120"/>
              <w:jc w:val="center"/>
              <w:rPr>
                <w:sz w:val="24"/>
                <w:szCs w:val="24"/>
                <w:rtl/>
              </w:rPr>
            </w:pPr>
            <w:r w:rsidRPr="00885ECC">
              <w:rPr>
                <w:rFonts w:hint="cs"/>
                <w:sz w:val="24"/>
                <w:szCs w:val="24"/>
                <w:rtl/>
              </w:rPr>
              <w:t>השתהות ביישום ה</w:t>
            </w:r>
            <w:r w:rsidRPr="00885ECC">
              <w:rPr>
                <w:sz w:val="24"/>
                <w:szCs w:val="24"/>
                <w:rtl/>
              </w:rPr>
              <w:t xml:space="preserve">תכניות להובלת </w:t>
            </w:r>
            <w:r w:rsidRPr="00885ECC">
              <w:rPr>
                <w:rFonts w:hint="eastAsia"/>
                <w:sz w:val="24"/>
                <w:szCs w:val="24"/>
                <w:rtl/>
              </w:rPr>
              <w:t>המטענים</w:t>
            </w:r>
          </w:p>
        </w:tc>
      </w:tr>
      <w:tr w:rsidTr="00550646">
        <w:tblPrEx>
          <w:tblW w:w="6691" w:type="dxa"/>
          <w:jc w:val="center"/>
          <w:tblLook w:val="04A0"/>
        </w:tblPrEx>
        <w:trPr>
          <w:cantSplit/>
          <w:jc w:val="center"/>
        </w:trPr>
        <w:tc>
          <w:tcPr>
            <w:tcW w:w="6691" w:type="dxa"/>
          </w:tcPr>
          <w:p w:rsidR="00BF4C3B" w:rsidP="001B3E9A">
            <w:pPr>
              <w:pStyle w:val="takzir"/>
              <w:spacing w:before="60"/>
              <w:rPr>
                <w:b w:val="0"/>
                <w:bCs w:val="0"/>
                <w:noProof w:val="0"/>
                <w:rtl/>
              </w:rPr>
            </w:pPr>
            <w:r w:rsidRPr="00885ECC">
              <w:rPr>
                <w:rFonts w:hint="cs"/>
                <w:b w:val="0"/>
                <w:bCs w:val="0"/>
                <w:noProof w:val="0"/>
                <w:rtl/>
              </w:rPr>
              <w:t xml:space="preserve">משנת </w:t>
            </w:r>
            <w:r w:rsidRPr="00885ECC">
              <w:rPr>
                <w:b w:val="0"/>
                <w:bCs w:val="0"/>
                <w:noProof w:val="0"/>
                <w:rtl/>
              </w:rPr>
              <w:t xml:space="preserve">2009 ועד </w:t>
            </w:r>
            <w:r w:rsidRPr="00885ECC">
              <w:rPr>
                <w:rFonts w:hint="cs"/>
                <w:b w:val="0"/>
                <w:bCs w:val="0"/>
                <w:noProof w:val="0"/>
                <w:rtl/>
              </w:rPr>
              <w:t>סיום</w:t>
            </w:r>
            <w:r w:rsidRPr="00885ECC">
              <w:rPr>
                <w:b w:val="0"/>
                <w:bCs w:val="0"/>
                <w:noProof w:val="0"/>
                <w:rtl/>
              </w:rPr>
              <w:t xml:space="preserve"> הביקורת הכינו ה</w:t>
            </w:r>
            <w:r w:rsidRPr="00885ECC">
              <w:rPr>
                <w:rFonts w:hint="cs"/>
                <w:b w:val="0"/>
                <w:bCs w:val="0"/>
                <w:noProof w:val="0"/>
                <w:rtl/>
              </w:rPr>
              <w:t>רכבת</w:t>
            </w:r>
            <w:r w:rsidRPr="00885ECC">
              <w:rPr>
                <w:b w:val="0"/>
                <w:bCs w:val="0"/>
                <w:noProof w:val="0"/>
                <w:rtl/>
              </w:rPr>
              <w:t xml:space="preserve"> ומשרד התחבורה </w:t>
            </w:r>
            <w:r w:rsidRPr="00885ECC">
              <w:rPr>
                <w:rFonts w:hint="cs"/>
                <w:b w:val="0"/>
                <w:bCs w:val="0"/>
                <w:noProof w:val="0"/>
                <w:rtl/>
              </w:rPr>
              <w:t>תכניות</w:t>
            </w:r>
            <w:r w:rsidRPr="00885ECC">
              <w:rPr>
                <w:b w:val="0"/>
                <w:bCs w:val="0"/>
                <w:noProof w:val="0"/>
                <w:rtl/>
              </w:rPr>
              <w:t xml:space="preserve"> שדנו בהגדלת הובלת המטענים ברכבת. </w:t>
            </w:r>
            <w:r w:rsidRPr="00885ECC">
              <w:rPr>
                <w:rFonts w:hint="cs"/>
                <w:b w:val="0"/>
                <w:bCs w:val="0"/>
                <w:noProof w:val="0"/>
                <w:rtl/>
              </w:rPr>
              <w:t>ברוב</w:t>
            </w:r>
            <w:r w:rsidRPr="00885ECC">
              <w:rPr>
                <w:b w:val="0"/>
                <w:bCs w:val="0"/>
                <w:noProof w:val="0"/>
                <w:rtl/>
              </w:rPr>
              <w:t xml:space="preserve"> </w:t>
            </w:r>
            <w:r w:rsidRPr="00885ECC">
              <w:rPr>
                <w:rFonts w:hint="cs"/>
                <w:b w:val="0"/>
                <w:bCs w:val="0"/>
                <w:noProof w:val="0"/>
                <w:rtl/>
              </w:rPr>
              <w:t>התכניות</w:t>
            </w:r>
            <w:r w:rsidRPr="00885ECC">
              <w:rPr>
                <w:b w:val="0"/>
                <w:bCs w:val="0"/>
                <w:noProof w:val="0"/>
                <w:rtl/>
              </w:rPr>
              <w:t xml:space="preserve"> </w:t>
            </w:r>
            <w:r w:rsidRPr="00885ECC">
              <w:rPr>
                <w:rFonts w:hint="cs"/>
                <w:b w:val="0"/>
                <w:bCs w:val="0"/>
                <w:noProof w:val="0"/>
                <w:rtl/>
              </w:rPr>
              <w:t>לא</w:t>
            </w:r>
            <w:r w:rsidRPr="00885ECC">
              <w:rPr>
                <w:b w:val="0"/>
                <w:bCs w:val="0"/>
                <w:noProof w:val="0"/>
                <w:rtl/>
              </w:rPr>
              <w:t xml:space="preserve"> </w:t>
            </w:r>
            <w:r w:rsidRPr="00885ECC">
              <w:rPr>
                <w:rFonts w:hint="cs"/>
                <w:b w:val="0"/>
                <w:bCs w:val="0"/>
                <w:noProof w:val="0"/>
                <w:rtl/>
              </w:rPr>
              <w:t>הוצגו</w:t>
            </w:r>
            <w:r w:rsidRPr="00885ECC">
              <w:rPr>
                <w:b w:val="0"/>
                <w:bCs w:val="0"/>
                <w:noProof w:val="0"/>
                <w:rtl/>
              </w:rPr>
              <w:t xml:space="preserve"> </w:t>
            </w:r>
            <w:r w:rsidRPr="00885ECC">
              <w:rPr>
                <w:rFonts w:hint="cs"/>
                <w:b w:val="0"/>
                <w:bCs w:val="0"/>
                <w:noProof w:val="0"/>
                <w:rtl/>
              </w:rPr>
              <w:t>אומדנים</w:t>
            </w:r>
            <w:r w:rsidRPr="00885ECC">
              <w:rPr>
                <w:b w:val="0"/>
                <w:bCs w:val="0"/>
                <w:noProof w:val="0"/>
                <w:rtl/>
              </w:rPr>
              <w:t xml:space="preserve"> </w:t>
            </w:r>
            <w:r w:rsidRPr="00885ECC">
              <w:rPr>
                <w:rFonts w:hint="cs"/>
                <w:b w:val="0"/>
                <w:bCs w:val="0"/>
                <w:noProof w:val="0"/>
                <w:rtl/>
              </w:rPr>
              <w:t>של</w:t>
            </w:r>
            <w:r w:rsidRPr="00885ECC">
              <w:rPr>
                <w:b w:val="0"/>
                <w:bCs w:val="0"/>
                <w:noProof w:val="0"/>
                <w:rtl/>
              </w:rPr>
              <w:t xml:space="preserve"> </w:t>
            </w:r>
            <w:r w:rsidRPr="00885ECC">
              <w:rPr>
                <w:rFonts w:hint="cs"/>
                <w:b w:val="0"/>
                <w:bCs w:val="0"/>
                <w:noProof w:val="0"/>
                <w:rtl/>
              </w:rPr>
              <w:t>עלות</w:t>
            </w:r>
            <w:r w:rsidRPr="00885ECC">
              <w:rPr>
                <w:b w:val="0"/>
                <w:bCs w:val="0"/>
                <w:noProof w:val="0"/>
                <w:rtl/>
              </w:rPr>
              <w:t xml:space="preserve"> </w:t>
            </w:r>
            <w:r w:rsidRPr="00885ECC">
              <w:rPr>
                <w:rFonts w:hint="cs"/>
                <w:b w:val="0"/>
                <w:bCs w:val="0"/>
                <w:noProof w:val="0"/>
                <w:rtl/>
              </w:rPr>
              <w:t>ההשקעות</w:t>
            </w:r>
            <w:r w:rsidRPr="00885ECC">
              <w:rPr>
                <w:b w:val="0"/>
                <w:bCs w:val="0"/>
                <w:noProof w:val="0"/>
                <w:rtl/>
              </w:rPr>
              <w:t xml:space="preserve"> </w:t>
            </w:r>
            <w:r w:rsidRPr="00885ECC">
              <w:rPr>
                <w:rFonts w:hint="cs"/>
                <w:b w:val="0"/>
                <w:bCs w:val="0"/>
                <w:noProof w:val="0"/>
                <w:rtl/>
              </w:rPr>
              <w:t>הדרושות</w:t>
            </w:r>
            <w:r w:rsidRPr="00885ECC">
              <w:rPr>
                <w:b w:val="0"/>
                <w:bCs w:val="0"/>
                <w:noProof w:val="0"/>
                <w:rtl/>
              </w:rPr>
              <w:t xml:space="preserve"> </w:t>
            </w:r>
            <w:r w:rsidRPr="00885ECC">
              <w:rPr>
                <w:rFonts w:hint="cs"/>
                <w:b w:val="0"/>
                <w:bCs w:val="0"/>
                <w:noProof w:val="0"/>
                <w:rtl/>
              </w:rPr>
              <w:t>לעומת</w:t>
            </w:r>
            <w:r w:rsidRPr="00885ECC">
              <w:rPr>
                <w:b w:val="0"/>
                <w:bCs w:val="0"/>
                <w:noProof w:val="0"/>
                <w:rtl/>
              </w:rPr>
              <w:t xml:space="preserve"> </w:t>
            </w:r>
            <w:r w:rsidRPr="00885ECC">
              <w:rPr>
                <w:rFonts w:hint="cs"/>
                <w:b w:val="0"/>
                <w:bCs w:val="0"/>
                <w:noProof w:val="0"/>
                <w:rtl/>
              </w:rPr>
              <w:t>התועלת</w:t>
            </w:r>
            <w:r w:rsidRPr="00885ECC">
              <w:rPr>
                <w:b w:val="0"/>
                <w:bCs w:val="0"/>
                <w:noProof w:val="0"/>
                <w:rtl/>
              </w:rPr>
              <w:t xml:space="preserve"> </w:t>
            </w:r>
            <w:r w:rsidRPr="00885ECC">
              <w:rPr>
                <w:rFonts w:hint="cs"/>
                <w:b w:val="0"/>
                <w:bCs w:val="0"/>
                <w:noProof w:val="0"/>
                <w:rtl/>
              </w:rPr>
              <w:t>הצפויה</w:t>
            </w:r>
            <w:r w:rsidRPr="00885ECC">
              <w:rPr>
                <w:b w:val="0"/>
                <w:bCs w:val="0"/>
                <w:noProof w:val="0"/>
                <w:rtl/>
              </w:rPr>
              <w:t xml:space="preserve"> </w:t>
            </w:r>
            <w:r w:rsidRPr="00885ECC">
              <w:rPr>
                <w:rFonts w:hint="cs"/>
                <w:b w:val="0"/>
                <w:bCs w:val="0"/>
                <w:noProof w:val="0"/>
                <w:rtl/>
              </w:rPr>
              <w:t>למשק</w:t>
            </w:r>
            <w:r w:rsidRPr="00885ECC">
              <w:rPr>
                <w:b w:val="0"/>
                <w:bCs w:val="0"/>
                <w:noProof w:val="0"/>
                <w:rtl/>
              </w:rPr>
              <w:t xml:space="preserve"> </w:t>
            </w:r>
            <w:r w:rsidRPr="00885ECC">
              <w:rPr>
                <w:rFonts w:hint="cs"/>
                <w:b w:val="0"/>
                <w:bCs w:val="0"/>
                <w:noProof w:val="0"/>
                <w:rtl/>
              </w:rPr>
              <w:t>ולרכבת</w:t>
            </w:r>
            <w:r w:rsidRPr="00885ECC">
              <w:rPr>
                <w:b w:val="0"/>
                <w:bCs w:val="0"/>
                <w:noProof w:val="0"/>
                <w:rtl/>
              </w:rPr>
              <w:t xml:space="preserve"> </w:t>
            </w:r>
            <w:r w:rsidRPr="00885ECC">
              <w:rPr>
                <w:rFonts w:hint="cs"/>
                <w:b w:val="0"/>
                <w:bCs w:val="0"/>
                <w:noProof w:val="0"/>
                <w:rtl/>
              </w:rPr>
              <w:t>מהגדלת</w:t>
            </w:r>
            <w:r w:rsidRPr="00885ECC">
              <w:rPr>
                <w:b w:val="0"/>
                <w:bCs w:val="0"/>
                <w:noProof w:val="0"/>
                <w:rtl/>
              </w:rPr>
              <w:t xml:space="preserve"> </w:t>
            </w:r>
            <w:r w:rsidRPr="00885ECC">
              <w:rPr>
                <w:rFonts w:hint="cs"/>
                <w:b w:val="0"/>
                <w:bCs w:val="0"/>
                <w:noProof w:val="0"/>
                <w:rtl/>
              </w:rPr>
              <w:t>היקף הובלת</w:t>
            </w:r>
            <w:r w:rsidRPr="00885ECC">
              <w:rPr>
                <w:b w:val="0"/>
                <w:bCs w:val="0"/>
                <w:noProof w:val="0"/>
                <w:rtl/>
              </w:rPr>
              <w:t xml:space="preserve"> </w:t>
            </w:r>
            <w:r w:rsidRPr="00885ECC">
              <w:rPr>
                <w:rFonts w:hint="cs"/>
                <w:b w:val="0"/>
                <w:bCs w:val="0"/>
                <w:noProof w:val="0"/>
                <w:rtl/>
              </w:rPr>
              <w:t>המטענים</w:t>
            </w:r>
            <w:r w:rsidRPr="00885ECC">
              <w:rPr>
                <w:b w:val="0"/>
                <w:bCs w:val="0"/>
                <w:noProof w:val="0"/>
                <w:rtl/>
              </w:rPr>
              <w:t xml:space="preserve"> </w:t>
            </w:r>
            <w:r w:rsidRPr="00885ECC">
              <w:rPr>
                <w:rFonts w:hint="cs"/>
                <w:b w:val="0"/>
                <w:bCs w:val="0"/>
                <w:noProof w:val="0"/>
                <w:rtl/>
              </w:rPr>
              <w:t>בה</w:t>
            </w:r>
            <w:r w:rsidRPr="00885ECC">
              <w:rPr>
                <w:b w:val="0"/>
                <w:bCs w:val="0"/>
                <w:noProof w:val="0"/>
                <w:rtl/>
              </w:rPr>
              <w:t>.</w:t>
            </w:r>
            <w:r w:rsidRPr="00885ECC">
              <w:rPr>
                <w:rFonts w:hint="cs"/>
                <w:b w:val="0"/>
                <w:bCs w:val="0"/>
                <w:noProof w:val="0"/>
                <w:rtl/>
              </w:rPr>
              <w:t xml:space="preserve"> משרד</w:t>
            </w:r>
            <w:r w:rsidRPr="00885ECC">
              <w:rPr>
                <w:b w:val="0"/>
                <w:bCs w:val="0"/>
                <w:noProof w:val="0"/>
                <w:rtl/>
              </w:rPr>
              <w:t xml:space="preserve"> </w:t>
            </w:r>
            <w:r w:rsidRPr="00885ECC">
              <w:rPr>
                <w:rFonts w:hint="cs"/>
                <w:b w:val="0"/>
                <w:bCs w:val="0"/>
                <w:noProof w:val="0"/>
                <w:rtl/>
              </w:rPr>
              <w:t>התחבורה</w:t>
            </w:r>
            <w:r w:rsidRPr="00885ECC">
              <w:rPr>
                <w:b w:val="0"/>
                <w:bCs w:val="0"/>
                <w:noProof w:val="0"/>
                <w:rtl/>
              </w:rPr>
              <w:t xml:space="preserve"> לא אימץ את המלצות</w:t>
            </w:r>
            <w:r w:rsidRPr="00885ECC">
              <w:rPr>
                <w:rFonts w:hint="cs"/>
                <w:b w:val="0"/>
                <w:bCs w:val="0"/>
                <w:noProof w:val="0"/>
                <w:rtl/>
              </w:rPr>
              <w:t xml:space="preserve"> התכניות </w:t>
            </w:r>
            <w:r w:rsidRPr="00885ECC">
              <w:rPr>
                <w:b w:val="0"/>
                <w:bCs w:val="0"/>
                <w:noProof w:val="0"/>
                <w:rtl/>
              </w:rPr>
              <w:t>ו</w:t>
            </w:r>
            <w:r w:rsidRPr="00885ECC">
              <w:rPr>
                <w:rFonts w:hint="cs"/>
                <w:b w:val="0"/>
                <w:bCs w:val="0"/>
                <w:noProof w:val="0"/>
                <w:rtl/>
              </w:rPr>
              <w:t>לא</w:t>
            </w:r>
            <w:r w:rsidRPr="00885ECC">
              <w:rPr>
                <w:b w:val="0"/>
                <w:bCs w:val="0"/>
                <w:noProof w:val="0"/>
                <w:rtl/>
              </w:rPr>
              <w:t xml:space="preserve"> </w:t>
            </w:r>
            <w:r w:rsidRPr="00885ECC">
              <w:rPr>
                <w:rFonts w:hint="cs"/>
                <w:b w:val="0"/>
                <w:bCs w:val="0"/>
                <w:noProof w:val="0"/>
                <w:rtl/>
              </w:rPr>
              <w:t>קבע</w:t>
            </w:r>
            <w:r w:rsidRPr="00885ECC">
              <w:rPr>
                <w:b w:val="0"/>
                <w:bCs w:val="0"/>
                <w:noProof w:val="0"/>
                <w:rtl/>
              </w:rPr>
              <w:t xml:space="preserve"> סדר עדיפות, לוח </w:t>
            </w:r>
            <w:r w:rsidRPr="00885ECC">
              <w:rPr>
                <w:rFonts w:hint="cs"/>
                <w:b w:val="0"/>
                <w:bCs w:val="0"/>
                <w:noProof w:val="0"/>
                <w:rtl/>
              </w:rPr>
              <w:t>זמנים</w:t>
            </w:r>
            <w:r w:rsidRPr="00885ECC">
              <w:rPr>
                <w:b w:val="0"/>
                <w:bCs w:val="0"/>
                <w:noProof w:val="0"/>
                <w:rtl/>
              </w:rPr>
              <w:t xml:space="preserve"> </w:t>
            </w:r>
            <w:r w:rsidRPr="00885ECC">
              <w:rPr>
                <w:rFonts w:hint="cs"/>
                <w:b w:val="0"/>
                <w:bCs w:val="0"/>
                <w:noProof w:val="0"/>
                <w:rtl/>
              </w:rPr>
              <w:t>ואת</w:t>
            </w:r>
            <w:r w:rsidRPr="00885ECC">
              <w:rPr>
                <w:b w:val="0"/>
                <w:bCs w:val="0"/>
                <w:noProof w:val="0"/>
                <w:rtl/>
              </w:rPr>
              <w:t xml:space="preserve"> </w:t>
            </w:r>
            <w:r w:rsidRPr="00885ECC">
              <w:rPr>
                <w:rFonts w:hint="cs"/>
                <w:b w:val="0"/>
                <w:bCs w:val="0"/>
                <w:noProof w:val="0"/>
                <w:rtl/>
              </w:rPr>
              <w:t>האחראים</w:t>
            </w:r>
            <w:r w:rsidRPr="00885ECC">
              <w:rPr>
                <w:b w:val="0"/>
                <w:bCs w:val="0"/>
                <w:noProof w:val="0"/>
                <w:rtl/>
              </w:rPr>
              <w:t xml:space="preserve"> ליישומן. </w:t>
            </w:r>
            <w:r w:rsidRPr="00885ECC">
              <w:rPr>
                <w:rFonts w:hint="cs"/>
                <w:b w:val="0"/>
                <w:bCs w:val="0"/>
                <w:noProof w:val="0"/>
                <w:rtl/>
              </w:rPr>
              <w:t>רק בשנת 2014 החלו הרכבת ומשרד התחבורה לפעול לקידום ענף הובלת מטענים ברכבת.</w:t>
            </w:r>
          </w:p>
        </w:tc>
      </w:tr>
    </w:tbl>
    <w:p w:rsidR="00885ECC" w:rsidP="001B3E9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831FD1">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885ECC" w:rsidP="001B3E9A">
            <w:pPr>
              <w:pStyle w:val="KOT5"/>
              <w:spacing w:before="120"/>
              <w:jc w:val="center"/>
              <w:rPr>
                <w:sz w:val="24"/>
                <w:szCs w:val="24"/>
                <w:rtl/>
              </w:rPr>
            </w:pPr>
            <w:r w:rsidRPr="00885ECC">
              <w:rPr>
                <w:rFonts w:hint="eastAsia"/>
                <w:sz w:val="24"/>
                <w:szCs w:val="24"/>
                <w:rtl/>
              </w:rPr>
              <w:t>מגבלות</w:t>
            </w:r>
            <w:r w:rsidRPr="00885ECC">
              <w:rPr>
                <w:sz w:val="24"/>
                <w:szCs w:val="24"/>
                <w:rtl/>
              </w:rPr>
              <w:t xml:space="preserve"> </w:t>
            </w:r>
            <w:r w:rsidRPr="00885ECC">
              <w:rPr>
                <w:rFonts w:hint="eastAsia"/>
                <w:sz w:val="24"/>
                <w:szCs w:val="24"/>
                <w:rtl/>
              </w:rPr>
              <w:t>עבודה</w:t>
            </w:r>
            <w:r w:rsidRPr="00885ECC">
              <w:rPr>
                <w:sz w:val="24"/>
                <w:szCs w:val="24"/>
                <w:rtl/>
              </w:rPr>
              <w:t xml:space="preserve"> </w:t>
            </w:r>
            <w:r w:rsidRPr="00885ECC">
              <w:rPr>
                <w:rFonts w:hint="eastAsia"/>
                <w:sz w:val="24"/>
                <w:szCs w:val="24"/>
                <w:rtl/>
              </w:rPr>
              <w:t>בנמלי</w:t>
            </w:r>
            <w:r w:rsidRPr="00885ECC">
              <w:rPr>
                <w:sz w:val="24"/>
                <w:szCs w:val="24"/>
                <w:rtl/>
              </w:rPr>
              <w:t xml:space="preserve"> </w:t>
            </w:r>
            <w:r w:rsidRPr="00885ECC">
              <w:rPr>
                <w:rFonts w:hint="eastAsia"/>
                <w:sz w:val="24"/>
                <w:szCs w:val="24"/>
                <w:rtl/>
              </w:rPr>
              <w:t>הים</w:t>
            </w:r>
          </w:p>
        </w:tc>
      </w:tr>
      <w:tr w:rsidTr="00831FD1">
        <w:tblPrEx>
          <w:tblW w:w="6691" w:type="dxa"/>
          <w:jc w:val="center"/>
          <w:tblLook w:val="04A0"/>
        </w:tblPrEx>
        <w:trPr>
          <w:cantSplit/>
          <w:jc w:val="center"/>
        </w:trPr>
        <w:tc>
          <w:tcPr>
            <w:tcW w:w="6691" w:type="dxa"/>
          </w:tcPr>
          <w:p w:rsidR="00885ECC" w:rsidRPr="00652F8B" w:rsidP="00652F8B">
            <w:pPr>
              <w:pStyle w:val="ListParagraph"/>
              <w:numPr>
                <w:ilvl w:val="0"/>
                <w:numId w:val="33"/>
              </w:numPr>
              <w:spacing w:before="60" w:after="120" w:line="240" w:lineRule="exact"/>
              <w:contextualSpacing w:val="0"/>
              <w:jc w:val="both"/>
              <w:rPr>
                <w:rFonts w:ascii="Times New Roman" w:hAnsi="Times New Roman"/>
                <w:sz w:val="20"/>
                <w:rtl/>
              </w:rPr>
            </w:pPr>
            <w:r w:rsidRPr="00652F8B">
              <w:rPr>
                <w:rFonts w:ascii="Times New Roman" w:hAnsi="Times New Roman" w:hint="cs"/>
                <w:sz w:val="20"/>
                <w:rtl/>
              </w:rPr>
              <w:t>הביקורת</w:t>
            </w:r>
            <w:r w:rsidRPr="00652F8B">
              <w:rPr>
                <w:rFonts w:ascii="Times New Roman" w:hAnsi="Times New Roman"/>
                <w:sz w:val="20"/>
                <w:rtl/>
              </w:rPr>
              <w:t xml:space="preserve"> העלתה בעיות </w:t>
            </w:r>
            <w:r w:rsidRPr="00652F8B">
              <w:rPr>
                <w:rFonts w:ascii="Times New Roman" w:hAnsi="Times New Roman" w:hint="cs"/>
                <w:sz w:val="20"/>
                <w:rtl/>
              </w:rPr>
              <w:t>בתיאום</w:t>
            </w:r>
            <w:r w:rsidRPr="00652F8B">
              <w:rPr>
                <w:rFonts w:ascii="Times New Roman" w:hAnsi="Times New Roman"/>
                <w:sz w:val="20"/>
                <w:rtl/>
              </w:rPr>
              <w:t xml:space="preserve"> </w:t>
            </w:r>
            <w:r w:rsidRPr="00652F8B">
              <w:rPr>
                <w:rFonts w:ascii="Times New Roman" w:hAnsi="Times New Roman" w:hint="cs"/>
                <w:sz w:val="20"/>
                <w:rtl/>
              </w:rPr>
              <w:t>ובשיתוף</w:t>
            </w:r>
            <w:r w:rsidRPr="00652F8B">
              <w:rPr>
                <w:rFonts w:ascii="Times New Roman" w:hAnsi="Times New Roman"/>
                <w:sz w:val="20"/>
                <w:rtl/>
              </w:rPr>
              <w:t xml:space="preserve"> </w:t>
            </w:r>
            <w:r w:rsidRPr="00652F8B">
              <w:rPr>
                <w:rFonts w:ascii="Times New Roman" w:hAnsi="Times New Roman" w:hint="cs"/>
                <w:sz w:val="20"/>
                <w:rtl/>
              </w:rPr>
              <w:t>הפעולה</w:t>
            </w:r>
            <w:r w:rsidRPr="00652F8B">
              <w:rPr>
                <w:rFonts w:ascii="Times New Roman" w:hAnsi="Times New Roman"/>
                <w:sz w:val="20"/>
                <w:rtl/>
              </w:rPr>
              <w:t xml:space="preserve"> </w:t>
            </w:r>
            <w:r w:rsidRPr="00652F8B">
              <w:rPr>
                <w:rFonts w:ascii="Times New Roman" w:hAnsi="Times New Roman" w:hint="cs"/>
                <w:sz w:val="20"/>
                <w:rtl/>
              </w:rPr>
              <w:t>בין</w:t>
            </w:r>
            <w:r w:rsidRPr="00652F8B">
              <w:rPr>
                <w:rFonts w:ascii="Times New Roman" w:hAnsi="Times New Roman"/>
                <w:sz w:val="20"/>
                <w:rtl/>
              </w:rPr>
              <w:t xml:space="preserve"> </w:t>
            </w:r>
            <w:r w:rsidRPr="00652F8B">
              <w:rPr>
                <w:rFonts w:ascii="Times New Roman" w:hAnsi="Times New Roman" w:hint="cs"/>
                <w:sz w:val="20"/>
                <w:rtl/>
              </w:rPr>
              <w:t>הרכבת</w:t>
            </w:r>
            <w:r w:rsidRPr="00652F8B">
              <w:rPr>
                <w:rFonts w:ascii="Times New Roman" w:hAnsi="Times New Roman"/>
                <w:sz w:val="20"/>
                <w:rtl/>
              </w:rPr>
              <w:t xml:space="preserve"> </w:t>
            </w:r>
            <w:r w:rsidRPr="00652F8B">
              <w:rPr>
                <w:rFonts w:ascii="Times New Roman" w:hAnsi="Times New Roman" w:hint="cs"/>
                <w:sz w:val="20"/>
                <w:rtl/>
              </w:rPr>
              <w:t>לנמלים</w:t>
            </w:r>
            <w:r w:rsidRPr="00652F8B">
              <w:rPr>
                <w:rFonts w:ascii="Times New Roman" w:hAnsi="Times New Roman"/>
                <w:sz w:val="20"/>
                <w:rtl/>
              </w:rPr>
              <w:t xml:space="preserve"> </w:t>
            </w:r>
            <w:r w:rsidRPr="00652F8B">
              <w:rPr>
                <w:rFonts w:ascii="Times New Roman" w:hAnsi="Times New Roman" w:hint="cs"/>
                <w:sz w:val="20"/>
                <w:rtl/>
              </w:rPr>
              <w:t>בתחומים</w:t>
            </w:r>
            <w:r w:rsidRPr="00652F8B">
              <w:rPr>
                <w:rFonts w:ascii="Times New Roman" w:hAnsi="Times New Roman"/>
                <w:sz w:val="20"/>
                <w:rtl/>
              </w:rPr>
              <w:t xml:space="preserve"> </w:t>
            </w:r>
            <w:r w:rsidRPr="00652F8B">
              <w:rPr>
                <w:rFonts w:ascii="Times New Roman" w:hAnsi="Times New Roman" w:hint="cs"/>
                <w:sz w:val="20"/>
                <w:rtl/>
              </w:rPr>
              <w:t>האלה</w:t>
            </w:r>
            <w:r w:rsidRPr="00652F8B">
              <w:rPr>
                <w:rFonts w:ascii="Times New Roman" w:hAnsi="Times New Roman"/>
                <w:sz w:val="20"/>
                <w:rtl/>
              </w:rPr>
              <w:t xml:space="preserve">: שעות </w:t>
            </w:r>
            <w:r w:rsidRPr="00652F8B">
              <w:rPr>
                <w:rFonts w:ascii="Times New Roman" w:hAnsi="Times New Roman" w:hint="cs"/>
                <w:sz w:val="20"/>
                <w:rtl/>
              </w:rPr>
              <w:t>העבודה</w:t>
            </w:r>
            <w:r w:rsidRPr="00652F8B">
              <w:rPr>
                <w:rFonts w:ascii="Times New Roman" w:hAnsi="Times New Roman"/>
                <w:sz w:val="20"/>
                <w:rtl/>
              </w:rPr>
              <w:t xml:space="preserve"> </w:t>
            </w:r>
            <w:r w:rsidRPr="00652F8B">
              <w:rPr>
                <w:rFonts w:ascii="Times New Roman" w:hAnsi="Times New Roman" w:hint="cs"/>
                <w:sz w:val="20"/>
                <w:rtl/>
              </w:rPr>
              <w:t>של</w:t>
            </w:r>
            <w:r w:rsidRPr="00652F8B">
              <w:rPr>
                <w:rFonts w:ascii="Times New Roman" w:hAnsi="Times New Roman"/>
                <w:sz w:val="20"/>
                <w:rtl/>
              </w:rPr>
              <w:t xml:space="preserve"> </w:t>
            </w:r>
            <w:r w:rsidRPr="00652F8B">
              <w:rPr>
                <w:rFonts w:ascii="Times New Roman" w:hAnsi="Times New Roman" w:hint="cs"/>
                <w:sz w:val="20"/>
                <w:rtl/>
              </w:rPr>
              <w:t>הנמלים</w:t>
            </w:r>
            <w:r w:rsidRPr="00652F8B">
              <w:rPr>
                <w:rFonts w:ascii="Times New Roman" w:hAnsi="Times New Roman"/>
                <w:sz w:val="20"/>
                <w:rtl/>
              </w:rPr>
              <w:t xml:space="preserve">, </w:t>
            </w:r>
            <w:r w:rsidRPr="00652F8B">
              <w:rPr>
                <w:rFonts w:ascii="Times New Roman" w:hAnsi="Times New Roman" w:hint="cs"/>
                <w:sz w:val="20"/>
                <w:rtl/>
              </w:rPr>
              <w:t>היקף</w:t>
            </w:r>
            <w:r w:rsidRPr="00652F8B">
              <w:rPr>
                <w:rFonts w:ascii="Times New Roman" w:hAnsi="Times New Roman"/>
                <w:sz w:val="20"/>
                <w:rtl/>
              </w:rPr>
              <w:t xml:space="preserve"> </w:t>
            </w:r>
            <w:r w:rsidRPr="00652F8B">
              <w:rPr>
                <w:rFonts w:ascii="Times New Roman" w:hAnsi="Times New Roman" w:hint="cs"/>
                <w:sz w:val="20"/>
                <w:rtl/>
              </w:rPr>
              <w:t>כוח</w:t>
            </w:r>
            <w:r w:rsidRPr="00652F8B">
              <w:rPr>
                <w:rFonts w:ascii="Times New Roman" w:hAnsi="Times New Roman"/>
                <w:sz w:val="20"/>
                <w:rtl/>
              </w:rPr>
              <w:t xml:space="preserve"> </w:t>
            </w:r>
            <w:r w:rsidRPr="00652F8B">
              <w:rPr>
                <w:rFonts w:ascii="Times New Roman" w:hAnsi="Times New Roman" w:hint="cs"/>
                <w:sz w:val="20"/>
                <w:rtl/>
              </w:rPr>
              <w:t>האדם</w:t>
            </w:r>
            <w:r w:rsidRPr="00652F8B">
              <w:rPr>
                <w:rFonts w:ascii="Times New Roman" w:hAnsi="Times New Roman"/>
                <w:sz w:val="20"/>
                <w:rtl/>
              </w:rPr>
              <w:t xml:space="preserve"> שהם מקצים לעבודה </w:t>
            </w:r>
            <w:r w:rsidRPr="00652F8B">
              <w:rPr>
                <w:rFonts w:ascii="Times New Roman" w:hAnsi="Times New Roman" w:hint="cs"/>
                <w:sz w:val="20"/>
                <w:rtl/>
              </w:rPr>
              <w:t>עם</w:t>
            </w:r>
            <w:r w:rsidRPr="00652F8B">
              <w:rPr>
                <w:rFonts w:ascii="Times New Roman" w:hAnsi="Times New Roman"/>
                <w:sz w:val="20"/>
                <w:rtl/>
              </w:rPr>
              <w:t xml:space="preserve"> הרכבת, </w:t>
            </w:r>
            <w:r w:rsidRPr="00652F8B">
              <w:rPr>
                <w:rFonts w:ascii="Times New Roman" w:hAnsi="Times New Roman" w:hint="cs"/>
                <w:sz w:val="20"/>
                <w:rtl/>
              </w:rPr>
              <w:t>התשתיות</w:t>
            </w:r>
            <w:r w:rsidRPr="00652F8B">
              <w:rPr>
                <w:rFonts w:ascii="Times New Roman" w:hAnsi="Times New Roman"/>
                <w:sz w:val="20"/>
                <w:rtl/>
              </w:rPr>
              <w:t xml:space="preserve"> הקיימות והמתוכננות בנמלים להובלת </w:t>
            </w:r>
            <w:r w:rsidRPr="00652F8B">
              <w:rPr>
                <w:rFonts w:ascii="Times New Roman" w:hAnsi="Times New Roman" w:hint="cs"/>
                <w:sz w:val="20"/>
                <w:rtl/>
              </w:rPr>
              <w:t>המטענים</w:t>
            </w:r>
            <w:r w:rsidRPr="00652F8B">
              <w:rPr>
                <w:rFonts w:ascii="Times New Roman" w:hAnsi="Times New Roman"/>
                <w:sz w:val="20"/>
                <w:rtl/>
              </w:rPr>
              <w:t xml:space="preserve"> </w:t>
            </w:r>
            <w:r w:rsidRPr="00652F8B">
              <w:rPr>
                <w:rFonts w:ascii="Times New Roman" w:hAnsi="Times New Roman" w:hint="cs"/>
                <w:sz w:val="20"/>
                <w:rtl/>
              </w:rPr>
              <w:t>ברכבת</w:t>
            </w:r>
            <w:r w:rsidRPr="00652F8B">
              <w:rPr>
                <w:rFonts w:ascii="Times New Roman" w:hAnsi="Times New Roman"/>
                <w:sz w:val="20"/>
                <w:rtl/>
              </w:rPr>
              <w:t xml:space="preserve">, </w:t>
            </w:r>
            <w:r w:rsidRPr="00652F8B">
              <w:rPr>
                <w:rFonts w:ascii="Times New Roman" w:hAnsi="Times New Roman" w:hint="cs"/>
                <w:sz w:val="20"/>
                <w:rtl/>
              </w:rPr>
              <w:t>לסידור הקרונות ולאחסון</w:t>
            </w:r>
            <w:r w:rsidRPr="00652F8B">
              <w:rPr>
                <w:rFonts w:ascii="Times New Roman" w:hAnsi="Times New Roman"/>
                <w:sz w:val="20"/>
                <w:rtl/>
              </w:rPr>
              <w:t xml:space="preserve"> </w:t>
            </w:r>
            <w:r w:rsidRPr="00652F8B">
              <w:rPr>
                <w:rFonts w:ascii="Times New Roman" w:hAnsi="Times New Roman" w:hint="cs"/>
                <w:sz w:val="20"/>
                <w:rtl/>
              </w:rPr>
              <w:t>המטענים</w:t>
            </w:r>
            <w:r w:rsidRPr="00652F8B">
              <w:rPr>
                <w:rFonts w:ascii="Times New Roman" w:hAnsi="Times New Roman"/>
                <w:sz w:val="20"/>
                <w:rtl/>
              </w:rPr>
              <w:t>.</w:t>
            </w:r>
          </w:p>
          <w:p w:rsidR="00885ECC" w:rsidP="00652F8B">
            <w:pPr>
              <w:pStyle w:val="ListParagraph"/>
              <w:numPr>
                <w:ilvl w:val="0"/>
                <w:numId w:val="33"/>
              </w:numPr>
              <w:spacing w:after="120" w:line="240" w:lineRule="exact"/>
              <w:contextualSpacing w:val="0"/>
              <w:jc w:val="both"/>
              <w:rPr>
                <w:rFonts w:ascii="Times New Roman" w:hAnsi="Times New Roman"/>
                <w:sz w:val="20"/>
              </w:rPr>
            </w:pPr>
            <w:r w:rsidRPr="00652F8B">
              <w:rPr>
                <w:rFonts w:ascii="Times New Roman" w:hAnsi="Times New Roman" w:hint="cs"/>
                <w:sz w:val="20"/>
                <w:rtl/>
              </w:rPr>
              <w:t>מסילת</w:t>
            </w:r>
            <w:r w:rsidRPr="00652F8B">
              <w:rPr>
                <w:rFonts w:ascii="Times New Roman" w:hAnsi="Times New Roman"/>
                <w:sz w:val="20"/>
                <w:rtl/>
              </w:rPr>
              <w:t xml:space="preserve"> </w:t>
            </w:r>
            <w:r w:rsidRPr="00652F8B">
              <w:rPr>
                <w:rFonts w:ascii="Times New Roman" w:hAnsi="Times New Roman" w:hint="cs"/>
                <w:sz w:val="20"/>
                <w:rtl/>
              </w:rPr>
              <w:t>הרכבת</w:t>
            </w:r>
            <w:r w:rsidRPr="00652F8B">
              <w:rPr>
                <w:rFonts w:ascii="Times New Roman" w:hAnsi="Times New Roman"/>
                <w:sz w:val="20"/>
                <w:rtl/>
              </w:rPr>
              <w:t xml:space="preserve"> </w:t>
            </w:r>
            <w:r w:rsidRPr="00652F8B">
              <w:rPr>
                <w:rFonts w:ascii="Times New Roman" w:hAnsi="Times New Roman" w:hint="cs"/>
                <w:sz w:val="20"/>
                <w:rtl/>
              </w:rPr>
              <w:t>שתכננה</w:t>
            </w:r>
            <w:r w:rsidRPr="00652F8B">
              <w:rPr>
                <w:rFonts w:ascii="Times New Roman" w:hAnsi="Times New Roman"/>
                <w:sz w:val="20"/>
                <w:rtl/>
              </w:rPr>
              <w:t xml:space="preserve"> </w:t>
            </w:r>
            <w:r w:rsidRPr="00652F8B">
              <w:rPr>
                <w:rFonts w:ascii="Times New Roman" w:hAnsi="Times New Roman" w:hint="cs"/>
                <w:sz w:val="20"/>
                <w:rtl/>
              </w:rPr>
              <w:t>חנ</w:t>
            </w:r>
            <w:r w:rsidRPr="00652F8B">
              <w:rPr>
                <w:rFonts w:ascii="Times New Roman" w:hAnsi="Times New Roman"/>
                <w:sz w:val="20"/>
                <w:rtl/>
              </w:rPr>
              <w:t xml:space="preserve">"י בנמל </w:t>
            </w:r>
            <w:r w:rsidRPr="00652F8B">
              <w:rPr>
                <w:rFonts w:ascii="Times New Roman" w:hAnsi="Times New Roman" w:hint="cs"/>
                <w:sz w:val="20"/>
                <w:rtl/>
              </w:rPr>
              <w:t xml:space="preserve">החדש שייבנה באשדוד (להלן - נמל </w:t>
            </w:r>
            <w:r w:rsidRPr="00652F8B">
              <w:rPr>
                <w:rFonts w:ascii="Times New Roman" w:hAnsi="Times New Roman"/>
                <w:sz w:val="20"/>
                <w:rtl/>
              </w:rPr>
              <w:t>הדרום</w:t>
            </w:r>
            <w:r w:rsidRPr="00652F8B">
              <w:rPr>
                <w:rFonts w:ascii="Times New Roman" w:hAnsi="Times New Roman" w:hint="cs"/>
                <w:sz w:val="20"/>
                <w:rtl/>
              </w:rPr>
              <w:t xml:space="preserve">) </w:t>
            </w:r>
            <w:r w:rsidRPr="00652F8B">
              <w:rPr>
                <w:rFonts w:ascii="Times New Roman" w:hAnsi="Times New Roman"/>
                <w:sz w:val="20"/>
                <w:rtl/>
              </w:rPr>
              <w:t>לא ת</w:t>
            </w:r>
            <w:r w:rsidRPr="00652F8B">
              <w:rPr>
                <w:rFonts w:ascii="Times New Roman" w:hAnsi="Times New Roman" w:hint="cs"/>
                <w:sz w:val="20"/>
                <w:rtl/>
              </w:rPr>
              <w:t>יתן</w:t>
            </w:r>
            <w:r w:rsidRPr="00652F8B">
              <w:rPr>
                <w:rFonts w:ascii="Times New Roman" w:hAnsi="Times New Roman"/>
                <w:sz w:val="20"/>
                <w:rtl/>
              </w:rPr>
              <w:t xml:space="preserve"> </w:t>
            </w:r>
            <w:r w:rsidRPr="00652F8B">
              <w:rPr>
                <w:rFonts w:ascii="Times New Roman" w:hAnsi="Times New Roman" w:hint="cs"/>
                <w:sz w:val="20"/>
                <w:rtl/>
              </w:rPr>
              <w:t>מענה</w:t>
            </w:r>
            <w:r w:rsidRPr="00652F8B">
              <w:rPr>
                <w:rFonts w:ascii="Times New Roman" w:hAnsi="Times New Roman"/>
                <w:sz w:val="20"/>
                <w:rtl/>
              </w:rPr>
              <w:t xml:space="preserve"> </w:t>
            </w:r>
            <w:r w:rsidRPr="00652F8B">
              <w:rPr>
                <w:rFonts w:ascii="Times New Roman" w:hAnsi="Times New Roman" w:hint="cs"/>
                <w:sz w:val="20"/>
                <w:rtl/>
              </w:rPr>
              <w:t>מתאים</w:t>
            </w:r>
            <w:r w:rsidRPr="00652F8B">
              <w:rPr>
                <w:rFonts w:ascii="Times New Roman" w:hAnsi="Times New Roman"/>
                <w:sz w:val="20"/>
                <w:rtl/>
              </w:rPr>
              <w:t xml:space="preserve"> </w:t>
            </w:r>
            <w:r w:rsidRPr="00652F8B">
              <w:rPr>
                <w:rFonts w:ascii="Times New Roman" w:hAnsi="Times New Roman" w:hint="cs"/>
                <w:sz w:val="20"/>
                <w:rtl/>
              </w:rPr>
              <w:t>כי</w:t>
            </w:r>
            <w:r w:rsidRPr="00652F8B">
              <w:rPr>
                <w:rFonts w:ascii="Times New Roman" w:hAnsi="Times New Roman"/>
                <w:sz w:val="20"/>
                <w:rtl/>
              </w:rPr>
              <w:t xml:space="preserve"> </w:t>
            </w:r>
            <w:r w:rsidRPr="00652F8B">
              <w:rPr>
                <w:rFonts w:ascii="Times New Roman" w:hAnsi="Times New Roman" w:hint="cs"/>
                <w:sz w:val="20"/>
                <w:rtl/>
              </w:rPr>
              <w:t>מסילה זו</w:t>
            </w:r>
            <w:r w:rsidRPr="00652F8B">
              <w:rPr>
                <w:rFonts w:ascii="Times New Roman" w:hAnsi="Times New Roman"/>
                <w:sz w:val="20"/>
                <w:rtl/>
              </w:rPr>
              <w:t xml:space="preserve"> </w:t>
            </w:r>
            <w:r w:rsidRPr="00652F8B">
              <w:rPr>
                <w:rFonts w:ascii="Times New Roman" w:hAnsi="Times New Roman" w:hint="cs"/>
                <w:sz w:val="20"/>
                <w:rtl/>
              </w:rPr>
              <w:t>לא</w:t>
            </w:r>
            <w:r w:rsidRPr="00652F8B">
              <w:rPr>
                <w:rFonts w:ascii="Times New Roman" w:hAnsi="Times New Roman"/>
                <w:sz w:val="20"/>
                <w:rtl/>
              </w:rPr>
              <w:t xml:space="preserve"> </w:t>
            </w:r>
            <w:r w:rsidRPr="00652F8B">
              <w:rPr>
                <w:rFonts w:ascii="Times New Roman" w:hAnsi="Times New Roman" w:hint="cs"/>
                <w:sz w:val="20"/>
                <w:rtl/>
              </w:rPr>
              <w:t>תשתלב</w:t>
            </w:r>
            <w:r w:rsidRPr="00652F8B">
              <w:rPr>
                <w:rFonts w:ascii="Times New Roman" w:hAnsi="Times New Roman"/>
                <w:sz w:val="20"/>
                <w:rtl/>
              </w:rPr>
              <w:t xml:space="preserve"> </w:t>
            </w:r>
            <w:r w:rsidRPr="00652F8B">
              <w:rPr>
                <w:rFonts w:ascii="Times New Roman" w:hAnsi="Times New Roman" w:hint="cs"/>
                <w:sz w:val="20"/>
                <w:rtl/>
              </w:rPr>
              <w:t>במערך</w:t>
            </w:r>
            <w:r w:rsidRPr="00652F8B">
              <w:rPr>
                <w:rFonts w:ascii="Times New Roman" w:hAnsi="Times New Roman"/>
                <w:sz w:val="20"/>
                <w:rtl/>
              </w:rPr>
              <w:t xml:space="preserve"> </w:t>
            </w:r>
            <w:r w:rsidRPr="00652F8B">
              <w:rPr>
                <w:rFonts w:ascii="Times New Roman" w:hAnsi="Times New Roman" w:hint="cs"/>
                <w:sz w:val="20"/>
                <w:rtl/>
              </w:rPr>
              <w:t>המסילות</w:t>
            </w:r>
            <w:r w:rsidRPr="00652F8B">
              <w:rPr>
                <w:rFonts w:ascii="Times New Roman" w:hAnsi="Times New Roman"/>
                <w:sz w:val="20"/>
                <w:rtl/>
              </w:rPr>
              <w:t xml:space="preserve"> </w:t>
            </w:r>
            <w:r w:rsidRPr="00652F8B">
              <w:rPr>
                <w:rFonts w:ascii="Times New Roman" w:hAnsi="Times New Roman" w:hint="cs"/>
                <w:sz w:val="20"/>
                <w:rtl/>
              </w:rPr>
              <w:t>הקיים בנמל</w:t>
            </w:r>
            <w:r w:rsidRPr="00652F8B">
              <w:rPr>
                <w:rFonts w:ascii="Times New Roman" w:hAnsi="Times New Roman"/>
                <w:sz w:val="20"/>
                <w:rtl/>
              </w:rPr>
              <w:t>.</w:t>
            </w:r>
          </w:p>
          <w:p w:rsidR="00652F8B" w:rsidRPr="00652F8B" w:rsidP="00652F8B">
            <w:pPr>
              <w:pStyle w:val="ListParagraph"/>
              <w:numPr>
                <w:ilvl w:val="0"/>
                <w:numId w:val="33"/>
              </w:numPr>
              <w:spacing w:after="120" w:line="240" w:lineRule="exact"/>
              <w:contextualSpacing w:val="0"/>
              <w:jc w:val="both"/>
              <w:rPr>
                <w:rFonts w:ascii="Times New Roman" w:hAnsi="Times New Roman"/>
                <w:sz w:val="20"/>
                <w:rtl/>
              </w:rPr>
            </w:pPr>
            <w:r w:rsidRPr="00652F8B">
              <w:rPr>
                <w:rFonts w:ascii="Times New Roman" w:hAnsi="Times New Roman"/>
                <w:sz w:val="20"/>
                <w:rtl/>
              </w:rPr>
              <w:t xml:space="preserve">לגבי </w:t>
            </w:r>
            <w:r w:rsidRPr="00652F8B">
              <w:rPr>
                <w:rFonts w:ascii="Times New Roman" w:hAnsi="Times New Roman" w:hint="cs"/>
                <w:sz w:val="20"/>
                <w:rtl/>
              </w:rPr>
              <w:t>הנמל</w:t>
            </w:r>
            <w:r w:rsidRPr="00652F8B">
              <w:rPr>
                <w:rFonts w:ascii="Times New Roman" w:hAnsi="Times New Roman"/>
                <w:sz w:val="20"/>
                <w:rtl/>
              </w:rPr>
              <w:t xml:space="preserve"> </w:t>
            </w:r>
            <w:r w:rsidRPr="00652F8B">
              <w:rPr>
                <w:rFonts w:ascii="Times New Roman" w:hAnsi="Times New Roman" w:hint="cs"/>
                <w:sz w:val="20"/>
                <w:rtl/>
              </w:rPr>
              <w:t xml:space="preserve">החדש שייבנה </w:t>
            </w:r>
            <w:r w:rsidRPr="00652F8B">
              <w:rPr>
                <w:rFonts w:ascii="Times New Roman" w:hAnsi="Times New Roman"/>
                <w:sz w:val="20"/>
                <w:rtl/>
              </w:rPr>
              <w:t>בחיפה</w:t>
            </w:r>
            <w:r w:rsidRPr="00652F8B">
              <w:rPr>
                <w:rFonts w:ascii="Times New Roman" w:hAnsi="Times New Roman" w:hint="cs"/>
                <w:sz w:val="20"/>
                <w:rtl/>
              </w:rPr>
              <w:t xml:space="preserve"> (להלן - נמל המפרץ),</w:t>
            </w:r>
            <w:r w:rsidRPr="00652F8B">
              <w:rPr>
                <w:rFonts w:ascii="Times New Roman" w:hAnsi="Times New Roman"/>
                <w:sz w:val="20"/>
                <w:rtl/>
              </w:rPr>
              <w:t xml:space="preserve"> </w:t>
            </w:r>
            <w:r w:rsidRPr="00652F8B">
              <w:rPr>
                <w:rFonts w:ascii="Times New Roman" w:hAnsi="Times New Roman" w:hint="cs"/>
                <w:sz w:val="20"/>
                <w:rtl/>
              </w:rPr>
              <w:t>נמצא</w:t>
            </w:r>
            <w:r w:rsidRPr="00652F8B">
              <w:rPr>
                <w:rFonts w:ascii="Times New Roman" w:hAnsi="Times New Roman"/>
                <w:sz w:val="20"/>
                <w:rtl/>
              </w:rPr>
              <w:t xml:space="preserve"> כי המרחק </w:t>
            </w:r>
            <w:r w:rsidRPr="00652F8B">
              <w:rPr>
                <w:rFonts w:ascii="Times New Roman" w:hAnsi="Times New Roman" w:hint="cs"/>
                <w:sz w:val="20"/>
                <w:rtl/>
              </w:rPr>
              <w:t>ממנו</w:t>
            </w:r>
            <w:r w:rsidRPr="00652F8B">
              <w:rPr>
                <w:rFonts w:ascii="Times New Roman" w:hAnsi="Times New Roman"/>
                <w:sz w:val="20"/>
                <w:rtl/>
              </w:rPr>
              <w:t xml:space="preserve"> לתחנות העבודה של הרכבת יהיה גדול יחסית, דבר שיפגום ביעילות ובתפוקה של הובלת מטענים ברכבת.</w:t>
            </w:r>
          </w:p>
        </w:tc>
      </w:tr>
    </w:tbl>
    <w:p w:rsidR="00885ECC" w:rsidP="001B3E9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831FD1">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885ECC" w:rsidP="001B3E9A">
            <w:pPr>
              <w:pStyle w:val="KOT5"/>
              <w:spacing w:before="120"/>
              <w:jc w:val="center"/>
              <w:rPr>
                <w:sz w:val="24"/>
                <w:szCs w:val="24"/>
                <w:rtl/>
              </w:rPr>
            </w:pPr>
            <w:r w:rsidRPr="00885ECC">
              <w:rPr>
                <w:rFonts w:hint="eastAsia"/>
                <w:sz w:val="24"/>
                <w:szCs w:val="24"/>
                <w:rtl/>
              </w:rPr>
              <w:t>אי</w:t>
            </w:r>
            <w:r w:rsidRPr="00885ECC">
              <w:rPr>
                <w:sz w:val="24"/>
                <w:szCs w:val="24"/>
                <w:rtl/>
              </w:rPr>
              <w:t xml:space="preserve">-הרחבת </w:t>
            </w:r>
            <w:r w:rsidRPr="00885ECC">
              <w:rPr>
                <w:rFonts w:hint="eastAsia"/>
                <w:sz w:val="24"/>
                <w:szCs w:val="24"/>
                <w:rtl/>
              </w:rPr>
              <w:t>התשתיות</w:t>
            </w:r>
          </w:p>
        </w:tc>
      </w:tr>
      <w:tr w:rsidTr="00831FD1">
        <w:tblPrEx>
          <w:tblW w:w="6691" w:type="dxa"/>
          <w:jc w:val="center"/>
          <w:tblLook w:val="04A0"/>
        </w:tblPrEx>
        <w:trPr>
          <w:cantSplit/>
          <w:jc w:val="center"/>
        </w:trPr>
        <w:tc>
          <w:tcPr>
            <w:tcW w:w="6691" w:type="dxa"/>
          </w:tcPr>
          <w:p w:rsidR="00831FD1" w:rsidRPr="00652F8B" w:rsidP="00652F8B">
            <w:pPr>
              <w:pStyle w:val="ListParagraph"/>
              <w:numPr>
                <w:ilvl w:val="6"/>
                <w:numId w:val="33"/>
              </w:numPr>
              <w:spacing w:before="60" w:after="120" w:line="240" w:lineRule="exact"/>
              <w:ind w:left="340" w:hanging="340"/>
              <w:contextualSpacing w:val="0"/>
              <w:jc w:val="both"/>
              <w:rPr>
                <w:rFonts w:ascii="Times New Roman" w:hAnsi="Times New Roman"/>
                <w:sz w:val="20"/>
                <w:rtl/>
              </w:rPr>
            </w:pPr>
            <w:r w:rsidRPr="00652F8B">
              <w:rPr>
                <w:rFonts w:ascii="Times New Roman" w:hAnsi="Times New Roman" w:hint="cs"/>
                <w:sz w:val="20"/>
                <w:rtl/>
              </w:rPr>
              <w:t>אף שבכל</w:t>
            </w:r>
            <w:r w:rsidRPr="00652F8B">
              <w:rPr>
                <w:rFonts w:ascii="Times New Roman" w:hAnsi="Times New Roman"/>
                <w:sz w:val="20"/>
                <w:rtl/>
              </w:rPr>
              <w:t xml:space="preserve"> </w:t>
            </w:r>
            <w:r w:rsidRPr="00652F8B">
              <w:rPr>
                <w:rFonts w:ascii="Times New Roman" w:hAnsi="Times New Roman" w:hint="cs"/>
                <w:sz w:val="20"/>
                <w:rtl/>
              </w:rPr>
              <w:t>התכניות</w:t>
            </w:r>
            <w:r w:rsidRPr="00652F8B">
              <w:rPr>
                <w:rFonts w:ascii="Times New Roman" w:hAnsi="Times New Roman"/>
                <w:sz w:val="20"/>
                <w:rtl/>
              </w:rPr>
              <w:t xml:space="preserve"> </w:t>
            </w:r>
            <w:r w:rsidRPr="00652F8B">
              <w:rPr>
                <w:rFonts w:ascii="Times New Roman" w:hAnsi="Times New Roman" w:hint="cs"/>
                <w:sz w:val="20"/>
                <w:rtl/>
              </w:rPr>
              <w:t>להגדלת</w:t>
            </w:r>
            <w:r w:rsidRPr="00652F8B">
              <w:rPr>
                <w:rFonts w:ascii="Times New Roman" w:hAnsi="Times New Roman"/>
                <w:sz w:val="20"/>
                <w:rtl/>
              </w:rPr>
              <w:t xml:space="preserve"> </w:t>
            </w:r>
            <w:r w:rsidRPr="00652F8B">
              <w:rPr>
                <w:rFonts w:ascii="Times New Roman" w:hAnsi="Times New Roman" w:hint="cs"/>
                <w:sz w:val="20"/>
                <w:rtl/>
              </w:rPr>
              <w:t>היקף</w:t>
            </w:r>
            <w:r w:rsidRPr="00652F8B">
              <w:rPr>
                <w:rFonts w:ascii="Times New Roman" w:hAnsi="Times New Roman"/>
                <w:sz w:val="20"/>
                <w:rtl/>
              </w:rPr>
              <w:t xml:space="preserve"> </w:t>
            </w:r>
            <w:r w:rsidRPr="00652F8B">
              <w:rPr>
                <w:rFonts w:ascii="Times New Roman" w:hAnsi="Times New Roman" w:hint="cs"/>
                <w:sz w:val="20"/>
                <w:rtl/>
              </w:rPr>
              <w:t>הובלת</w:t>
            </w:r>
            <w:r w:rsidRPr="00652F8B">
              <w:rPr>
                <w:rFonts w:ascii="Times New Roman" w:hAnsi="Times New Roman"/>
                <w:sz w:val="20"/>
                <w:rtl/>
              </w:rPr>
              <w:t xml:space="preserve"> </w:t>
            </w:r>
            <w:r w:rsidRPr="00652F8B">
              <w:rPr>
                <w:rFonts w:ascii="Times New Roman" w:hAnsi="Times New Roman" w:hint="cs"/>
                <w:sz w:val="20"/>
                <w:rtl/>
              </w:rPr>
              <w:t>מטענים</w:t>
            </w:r>
            <w:r w:rsidRPr="00652F8B">
              <w:rPr>
                <w:rFonts w:ascii="Times New Roman" w:hAnsi="Times New Roman"/>
                <w:sz w:val="20"/>
                <w:rtl/>
              </w:rPr>
              <w:t xml:space="preserve"> </w:t>
            </w:r>
            <w:r w:rsidRPr="00652F8B">
              <w:rPr>
                <w:rFonts w:ascii="Times New Roman" w:hAnsi="Times New Roman" w:hint="cs"/>
                <w:sz w:val="20"/>
                <w:rtl/>
              </w:rPr>
              <w:t>ברכבת</w:t>
            </w:r>
            <w:r w:rsidRPr="00652F8B">
              <w:rPr>
                <w:rFonts w:ascii="Times New Roman" w:hAnsi="Times New Roman"/>
                <w:sz w:val="20"/>
                <w:rtl/>
              </w:rPr>
              <w:t xml:space="preserve"> עלה הצורך להרחיב</w:t>
            </w:r>
            <w:r w:rsidRPr="00652F8B">
              <w:rPr>
                <w:rFonts w:ascii="Times New Roman" w:hAnsi="Times New Roman" w:hint="cs"/>
                <w:sz w:val="20"/>
                <w:rtl/>
              </w:rPr>
              <w:t xml:space="preserve"> את התשתיות להובלתם,</w:t>
            </w:r>
            <w:r w:rsidRPr="00652F8B">
              <w:rPr>
                <w:rFonts w:ascii="Times New Roman" w:hAnsi="Times New Roman"/>
                <w:sz w:val="20"/>
                <w:rtl/>
              </w:rPr>
              <w:t xml:space="preserve"> </w:t>
            </w:r>
            <w:r w:rsidRPr="00652F8B">
              <w:rPr>
                <w:rFonts w:ascii="Times New Roman" w:hAnsi="Times New Roman" w:hint="cs"/>
                <w:sz w:val="20"/>
                <w:rtl/>
              </w:rPr>
              <w:t>התקציב</w:t>
            </w:r>
            <w:r w:rsidRPr="00652F8B">
              <w:rPr>
                <w:rFonts w:ascii="Times New Roman" w:hAnsi="Times New Roman"/>
                <w:sz w:val="20"/>
                <w:rtl/>
              </w:rPr>
              <w:t xml:space="preserve"> לשנים 2018-2004 ל</w:t>
            </w:r>
            <w:r w:rsidRPr="00652F8B">
              <w:rPr>
                <w:rFonts w:ascii="Times New Roman" w:hAnsi="Times New Roman" w:hint="cs"/>
                <w:sz w:val="20"/>
                <w:rtl/>
              </w:rPr>
              <w:t xml:space="preserve">הקמת </w:t>
            </w:r>
            <w:r w:rsidRPr="00652F8B">
              <w:rPr>
                <w:rFonts w:ascii="Times New Roman" w:hAnsi="Times New Roman"/>
                <w:sz w:val="20"/>
                <w:rtl/>
              </w:rPr>
              <w:t xml:space="preserve">תשתיות </w:t>
            </w:r>
            <w:r w:rsidRPr="00652F8B">
              <w:rPr>
                <w:rFonts w:ascii="Times New Roman" w:hAnsi="Times New Roman" w:hint="cs"/>
                <w:sz w:val="20"/>
                <w:rtl/>
              </w:rPr>
              <w:t>ייעודיות ל</w:t>
            </w:r>
            <w:r w:rsidRPr="00652F8B">
              <w:rPr>
                <w:rFonts w:ascii="Times New Roman" w:hAnsi="Times New Roman"/>
                <w:sz w:val="20"/>
                <w:rtl/>
              </w:rPr>
              <w:t xml:space="preserve">מטענים </w:t>
            </w:r>
            <w:r w:rsidRPr="00652F8B">
              <w:rPr>
                <w:rFonts w:ascii="Times New Roman" w:hAnsi="Times New Roman" w:hint="cs"/>
                <w:sz w:val="20"/>
                <w:rtl/>
              </w:rPr>
              <w:t>היה רק כ</w:t>
            </w:r>
            <w:r w:rsidRPr="00652F8B">
              <w:rPr>
                <w:rFonts w:ascii="Times New Roman" w:hAnsi="Times New Roman"/>
                <w:sz w:val="20"/>
                <w:rtl/>
              </w:rPr>
              <w:t xml:space="preserve">-1% מכלל תקציב </w:t>
            </w:r>
            <w:r w:rsidRPr="00652F8B">
              <w:rPr>
                <w:rFonts w:ascii="Times New Roman" w:hAnsi="Times New Roman" w:hint="cs"/>
                <w:sz w:val="20"/>
                <w:rtl/>
              </w:rPr>
              <w:t>הפיתוח</w:t>
            </w:r>
            <w:r w:rsidRPr="00652F8B">
              <w:rPr>
                <w:rFonts w:ascii="Times New Roman" w:hAnsi="Times New Roman"/>
                <w:sz w:val="20"/>
                <w:rtl/>
              </w:rPr>
              <w:t xml:space="preserve"> </w:t>
            </w:r>
            <w:r w:rsidRPr="00652F8B">
              <w:rPr>
                <w:rFonts w:ascii="Times New Roman" w:hAnsi="Times New Roman" w:hint="cs"/>
                <w:sz w:val="20"/>
                <w:rtl/>
              </w:rPr>
              <w:t>של</w:t>
            </w:r>
            <w:r w:rsidRPr="00652F8B">
              <w:rPr>
                <w:rFonts w:ascii="Times New Roman" w:hAnsi="Times New Roman"/>
                <w:sz w:val="20"/>
                <w:rtl/>
              </w:rPr>
              <w:t xml:space="preserve"> </w:t>
            </w:r>
            <w:r w:rsidRPr="00652F8B">
              <w:rPr>
                <w:rFonts w:ascii="Times New Roman" w:hAnsi="Times New Roman" w:hint="cs"/>
                <w:sz w:val="20"/>
                <w:rtl/>
              </w:rPr>
              <w:t>הרכבת</w:t>
            </w:r>
            <w:r w:rsidRPr="00652F8B">
              <w:rPr>
                <w:rFonts w:ascii="Times New Roman" w:hAnsi="Times New Roman"/>
                <w:sz w:val="20"/>
                <w:rtl/>
              </w:rPr>
              <w:t>.</w:t>
            </w:r>
          </w:p>
          <w:p w:rsidR="00831FD1" w:rsidRPr="00652F8B" w:rsidP="00652F8B">
            <w:pPr>
              <w:pStyle w:val="ListParagraph"/>
              <w:numPr>
                <w:ilvl w:val="6"/>
                <w:numId w:val="33"/>
              </w:numPr>
              <w:spacing w:after="120" w:line="240" w:lineRule="exact"/>
              <w:ind w:left="340" w:hanging="340"/>
              <w:contextualSpacing w:val="0"/>
              <w:jc w:val="both"/>
              <w:rPr>
                <w:rFonts w:ascii="Times New Roman" w:hAnsi="Times New Roman"/>
                <w:sz w:val="20"/>
                <w:rtl/>
              </w:rPr>
            </w:pPr>
            <w:r w:rsidRPr="00652F8B">
              <w:rPr>
                <w:rFonts w:ascii="Times New Roman" w:hAnsi="Times New Roman"/>
                <w:sz w:val="20"/>
                <w:rtl/>
              </w:rPr>
              <w:t xml:space="preserve">אחד הפרויקטים החשובים ביותר לעידוד הובלת מטענים ברכבת הוא </w:t>
            </w:r>
            <w:r w:rsidRPr="00652F8B">
              <w:rPr>
                <w:rFonts w:ascii="Times New Roman" w:hAnsi="Times New Roman" w:hint="cs"/>
                <w:sz w:val="20"/>
                <w:rtl/>
              </w:rPr>
              <w:t xml:space="preserve">בניית השדרה המסילתית </w:t>
            </w:r>
            <w:r w:rsidRPr="00652F8B">
              <w:rPr>
                <w:rFonts w:ascii="Times New Roman" w:hAnsi="Times New Roman"/>
                <w:sz w:val="20"/>
                <w:rtl/>
              </w:rPr>
              <w:t>המזרחית</w:t>
            </w:r>
            <w:r w:rsidRPr="00652F8B">
              <w:rPr>
                <w:rFonts w:ascii="Times New Roman" w:hAnsi="Times New Roman" w:hint="cs"/>
                <w:sz w:val="20"/>
                <w:rtl/>
              </w:rPr>
              <w:t xml:space="preserve"> (להלן </w:t>
            </w:r>
            <w:r w:rsidRPr="00652F8B">
              <w:rPr>
                <w:rFonts w:ascii="Times New Roman" w:hAnsi="Times New Roman"/>
                <w:sz w:val="20"/>
                <w:rtl/>
              </w:rPr>
              <w:t>-</w:t>
            </w:r>
            <w:r w:rsidRPr="00652F8B">
              <w:rPr>
                <w:rFonts w:ascii="Times New Roman" w:hAnsi="Times New Roman" w:hint="cs"/>
                <w:sz w:val="20"/>
                <w:rtl/>
              </w:rPr>
              <w:t xml:space="preserve"> המסילה המזרחית)</w:t>
            </w:r>
            <w:r w:rsidRPr="00652F8B">
              <w:rPr>
                <w:rFonts w:ascii="Times New Roman" w:hAnsi="Times New Roman"/>
                <w:sz w:val="20"/>
                <w:rtl/>
              </w:rPr>
              <w:t xml:space="preserve">, שהוכרזה כתכנית תשתית לאומית עוד </w:t>
            </w:r>
            <w:r w:rsidRPr="00652F8B">
              <w:rPr>
                <w:rFonts w:ascii="Times New Roman" w:hAnsi="Times New Roman" w:hint="cs"/>
                <w:sz w:val="20"/>
                <w:rtl/>
              </w:rPr>
              <w:t>ביוני</w:t>
            </w:r>
            <w:r w:rsidRPr="00652F8B">
              <w:rPr>
                <w:rFonts w:ascii="Times New Roman" w:hAnsi="Times New Roman"/>
                <w:sz w:val="20"/>
                <w:rtl/>
              </w:rPr>
              <w:t xml:space="preserve"> 2006</w:t>
            </w:r>
            <w:r w:rsidRPr="00652F8B">
              <w:rPr>
                <w:rFonts w:ascii="Times New Roman" w:hAnsi="Times New Roman" w:hint="cs"/>
                <w:sz w:val="20"/>
                <w:rtl/>
              </w:rPr>
              <w:t xml:space="preserve"> (להלן </w:t>
            </w:r>
            <w:r w:rsidRPr="00652F8B">
              <w:rPr>
                <w:rFonts w:ascii="Times New Roman" w:hAnsi="Times New Roman"/>
                <w:sz w:val="20"/>
                <w:rtl/>
              </w:rPr>
              <w:t>-</w:t>
            </w:r>
            <w:r w:rsidRPr="00652F8B">
              <w:rPr>
                <w:rFonts w:ascii="Times New Roman" w:hAnsi="Times New Roman" w:hint="cs"/>
                <w:sz w:val="20"/>
                <w:rtl/>
              </w:rPr>
              <w:t xml:space="preserve"> פרויקט המסילה המזרחית או הפרויקט)</w:t>
            </w:r>
            <w:r w:rsidRPr="00652F8B">
              <w:rPr>
                <w:rFonts w:ascii="Times New Roman" w:hAnsi="Times New Roman"/>
                <w:sz w:val="20"/>
                <w:rtl/>
              </w:rPr>
              <w:t xml:space="preserve">. </w:t>
            </w:r>
            <w:r w:rsidRPr="00652F8B">
              <w:rPr>
                <w:rFonts w:ascii="Times New Roman" w:hAnsi="Times New Roman" w:hint="cs"/>
                <w:sz w:val="20"/>
                <w:rtl/>
              </w:rPr>
              <w:t>בינואר</w:t>
            </w:r>
            <w:r w:rsidRPr="00652F8B">
              <w:rPr>
                <w:rFonts w:ascii="Times New Roman" w:hAnsi="Times New Roman"/>
                <w:sz w:val="20"/>
                <w:rtl/>
              </w:rPr>
              <w:t xml:space="preserve"> 2012 אישרה </w:t>
            </w:r>
            <w:r w:rsidRPr="00652F8B">
              <w:rPr>
                <w:rFonts w:ascii="Times New Roman" w:hAnsi="Times New Roman" w:hint="cs"/>
                <w:sz w:val="20"/>
                <w:rtl/>
              </w:rPr>
              <w:t>הוועדה</w:t>
            </w:r>
            <w:r w:rsidRPr="00652F8B">
              <w:rPr>
                <w:rFonts w:ascii="Times New Roman" w:hAnsi="Times New Roman"/>
                <w:sz w:val="20"/>
                <w:rtl/>
              </w:rPr>
              <w:t xml:space="preserve"> </w:t>
            </w:r>
            <w:r w:rsidRPr="00652F8B">
              <w:rPr>
                <w:rFonts w:ascii="Times New Roman" w:hAnsi="Times New Roman" w:hint="cs"/>
                <w:sz w:val="20"/>
                <w:rtl/>
              </w:rPr>
              <w:t>הארצית</w:t>
            </w:r>
            <w:r w:rsidRPr="00652F8B">
              <w:rPr>
                <w:rFonts w:ascii="Times New Roman" w:hAnsi="Times New Roman"/>
                <w:sz w:val="20"/>
                <w:rtl/>
              </w:rPr>
              <w:t xml:space="preserve"> </w:t>
            </w:r>
            <w:r w:rsidRPr="00652F8B">
              <w:rPr>
                <w:rFonts w:ascii="Times New Roman" w:hAnsi="Times New Roman" w:hint="cs"/>
                <w:sz w:val="20"/>
                <w:rtl/>
              </w:rPr>
              <w:t>לתכנון</w:t>
            </w:r>
            <w:r w:rsidRPr="00652F8B">
              <w:rPr>
                <w:rFonts w:ascii="Times New Roman" w:hAnsi="Times New Roman"/>
                <w:sz w:val="20"/>
                <w:rtl/>
              </w:rPr>
              <w:t xml:space="preserve"> </w:t>
            </w:r>
            <w:r w:rsidRPr="00652F8B">
              <w:rPr>
                <w:rFonts w:ascii="Times New Roman" w:hAnsi="Times New Roman" w:hint="cs"/>
                <w:sz w:val="20"/>
                <w:rtl/>
              </w:rPr>
              <w:t>ולבנייה</w:t>
            </w:r>
            <w:r w:rsidRPr="00652F8B">
              <w:rPr>
                <w:rFonts w:ascii="Times New Roman" w:hAnsi="Times New Roman"/>
                <w:sz w:val="20"/>
                <w:rtl/>
              </w:rPr>
              <w:t xml:space="preserve"> </w:t>
            </w:r>
            <w:r w:rsidRPr="00652F8B">
              <w:rPr>
                <w:rFonts w:ascii="Times New Roman" w:hAnsi="Times New Roman" w:hint="cs"/>
                <w:sz w:val="20"/>
                <w:rtl/>
              </w:rPr>
              <w:t>של</w:t>
            </w:r>
            <w:r w:rsidRPr="00652F8B">
              <w:rPr>
                <w:rFonts w:ascii="Times New Roman" w:hAnsi="Times New Roman"/>
                <w:sz w:val="20"/>
                <w:rtl/>
              </w:rPr>
              <w:t xml:space="preserve"> </w:t>
            </w:r>
            <w:r w:rsidRPr="00652F8B">
              <w:rPr>
                <w:rFonts w:ascii="Times New Roman" w:hAnsi="Times New Roman" w:hint="cs"/>
                <w:sz w:val="20"/>
                <w:rtl/>
              </w:rPr>
              <w:t>תשתיות</w:t>
            </w:r>
            <w:r w:rsidRPr="00652F8B">
              <w:rPr>
                <w:rFonts w:ascii="Times New Roman" w:hAnsi="Times New Roman"/>
                <w:sz w:val="20"/>
                <w:rtl/>
              </w:rPr>
              <w:t xml:space="preserve"> </w:t>
            </w:r>
            <w:r w:rsidRPr="00652F8B">
              <w:rPr>
                <w:rFonts w:ascii="Times New Roman" w:hAnsi="Times New Roman" w:hint="cs"/>
                <w:sz w:val="20"/>
                <w:rtl/>
              </w:rPr>
              <w:t>לאומיות</w:t>
            </w:r>
            <w:r>
              <w:rPr>
                <w:rStyle w:val="FootnoteReference"/>
                <w:rFonts w:ascii="Times New Roman" w:hAnsi="Times New Roman" w:cs="David"/>
                <w:sz w:val="20"/>
                <w:rtl/>
              </w:rPr>
              <w:footnoteReference w:id="2"/>
            </w:r>
            <w:r w:rsidRPr="00652F8B">
              <w:rPr>
                <w:rFonts w:ascii="Times New Roman" w:hAnsi="Times New Roman" w:hint="cs"/>
                <w:sz w:val="20"/>
                <w:rtl/>
              </w:rPr>
              <w:t xml:space="preserve"> (להלן</w:t>
            </w:r>
            <w:r w:rsidRPr="00652F8B">
              <w:rPr>
                <w:rFonts w:ascii="Times New Roman" w:hAnsi="Times New Roman"/>
                <w:sz w:val="20"/>
                <w:rtl/>
              </w:rPr>
              <w:t xml:space="preserve"> </w:t>
            </w:r>
            <w:r w:rsidR="00652F8B">
              <w:rPr>
                <w:rFonts w:ascii="Times New Roman" w:hAnsi="Times New Roman"/>
                <w:sz w:val="20"/>
                <w:rtl/>
              </w:rPr>
              <w:t>–</w:t>
            </w:r>
            <w:r w:rsidR="00652F8B">
              <w:rPr>
                <w:rFonts w:ascii="Times New Roman" w:hAnsi="Times New Roman" w:hint="cs"/>
                <w:sz w:val="20"/>
                <w:rtl/>
              </w:rPr>
              <w:t xml:space="preserve"> </w:t>
            </w:r>
            <w:r w:rsidRPr="00652F8B">
              <w:rPr>
                <w:rFonts w:ascii="Times New Roman" w:hAnsi="Times New Roman" w:hint="cs"/>
                <w:sz w:val="20"/>
                <w:rtl/>
              </w:rPr>
              <w:t>ות"ל) את תוואי המסילה</w:t>
            </w:r>
            <w:r w:rsidRPr="00652F8B">
              <w:rPr>
                <w:rFonts w:ascii="Times New Roman" w:hAnsi="Times New Roman"/>
                <w:sz w:val="20"/>
                <w:rtl/>
              </w:rPr>
              <w:t xml:space="preserve"> </w:t>
            </w:r>
            <w:r w:rsidRPr="00652F8B">
              <w:rPr>
                <w:rFonts w:ascii="Times New Roman" w:hAnsi="Times New Roman" w:hint="cs"/>
                <w:sz w:val="20"/>
                <w:rtl/>
              </w:rPr>
              <w:t>המזרחית</w:t>
            </w:r>
            <w:r w:rsidRPr="00652F8B">
              <w:rPr>
                <w:rFonts w:ascii="Times New Roman" w:hAnsi="Times New Roman"/>
                <w:sz w:val="20"/>
                <w:rtl/>
              </w:rPr>
              <w:t>, ש</w:t>
            </w:r>
            <w:r w:rsidRPr="00652F8B">
              <w:rPr>
                <w:rFonts w:ascii="Times New Roman" w:hAnsi="Times New Roman" w:hint="cs"/>
                <w:sz w:val="20"/>
                <w:rtl/>
              </w:rPr>
              <w:t>הייתה צפויה ל</w:t>
            </w:r>
            <w:r w:rsidRPr="00652F8B">
              <w:rPr>
                <w:rFonts w:ascii="Times New Roman" w:hAnsi="Times New Roman"/>
                <w:sz w:val="20"/>
                <w:rtl/>
              </w:rPr>
              <w:t>פע</w:t>
            </w:r>
            <w:r w:rsidRPr="00652F8B">
              <w:rPr>
                <w:rFonts w:ascii="Times New Roman" w:hAnsi="Times New Roman" w:hint="cs"/>
                <w:sz w:val="20"/>
                <w:rtl/>
              </w:rPr>
              <w:t>ו</w:t>
            </w:r>
            <w:r w:rsidRPr="00652F8B">
              <w:rPr>
                <w:rFonts w:ascii="Times New Roman" w:hAnsi="Times New Roman"/>
                <w:sz w:val="20"/>
                <w:rtl/>
              </w:rPr>
              <w:t xml:space="preserve">ל משנת 2018. </w:t>
            </w:r>
            <w:r w:rsidRPr="00652F8B">
              <w:rPr>
                <w:rFonts w:ascii="Times New Roman" w:hAnsi="Times New Roman" w:hint="cs"/>
                <w:sz w:val="20"/>
                <w:rtl/>
              </w:rPr>
              <w:t>עם השנים, היקף הפרויקט התרחב וכלל גם הסעת נוסעים, דבר שגרם לגידול באמדן העלויות ולעיכוב בביצוע הפרויקט. רק בסוף</w:t>
            </w:r>
            <w:r w:rsidRPr="00652F8B">
              <w:rPr>
                <w:rFonts w:ascii="Times New Roman" w:hAnsi="Times New Roman"/>
                <w:sz w:val="20"/>
                <w:rtl/>
              </w:rPr>
              <w:t xml:space="preserve"> </w:t>
            </w:r>
            <w:r w:rsidRPr="00652F8B">
              <w:rPr>
                <w:rFonts w:ascii="Times New Roman" w:hAnsi="Times New Roman" w:hint="cs"/>
                <w:sz w:val="20"/>
                <w:rtl/>
              </w:rPr>
              <w:t xml:space="preserve">שנת </w:t>
            </w:r>
            <w:r w:rsidRPr="00652F8B">
              <w:rPr>
                <w:rFonts w:ascii="Times New Roman" w:hAnsi="Times New Roman"/>
                <w:sz w:val="20"/>
                <w:rtl/>
              </w:rPr>
              <w:t xml:space="preserve">2014 סיכמו משרד התחבורה, </w:t>
            </w:r>
            <w:r w:rsidRPr="00652F8B">
              <w:rPr>
                <w:rFonts w:ascii="Times New Roman" w:hAnsi="Times New Roman" w:hint="cs"/>
                <w:sz w:val="20"/>
                <w:rtl/>
              </w:rPr>
              <w:t>משרד</w:t>
            </w:r>
            <w:r w:rsidRPr="00652F8B">
              <w:rPr>
                <w:rFonts w:ascii="Times New Roman" w:hAnsi="Times New Roman"/>
                <w:sz w:val="20"/>
                <w:rtl/>
              </w:rPr>
              <w:t xml:space="preserve"> </w:t>
            </w:r>
            <w:r w:rsidRPr="00652F8B">
              <w:rPr>
                <w:rFonts w:ascii="Times New Roman" w:hAnsi="Times New Roman" w:hint="cs"/>
                <w:sz w:val="20"/>
                <w:rtl/>
              </w:rPr>
              <w:t>האוצר</w:t>
            </w:r>
            <w:r w:rsidRPr="00652F8B">
              <w:rPr>
                <w:rFonts w:ascii="Times New Roman" w:hAnsi="Times New Roman"/>
                <w:sz w:val="20"/>
                <w:rtl/>
              </w:rPr>
              <w:t xml:space="preserve"> </w:t>
            </w:r>
            <w:r w:rsidRPr="00652F8B">
              <w:rPr>
                <w:rFonts w:ascii="Times New Roman" w:hAnsi="Times New Roman" w:hint="cs"/>
                <w:sz w:val="20"/>
                <w:rtl/>
              </w:rPr>
              <w:t>וחברת</w:t>
            </w:r>
            <w:r w:rsidRPr="00652F8B">
              <w:rPr>
                <w:rFonts w:ascii="Times New Roman" w:hAnsi="Times New Roman"/>
                <w:sz w:val="20"/>
                <w:rtl/>
              </w:rPr>
              <w:t xml:space="preserve"> </w:t>
            </w:r>
            <w:r w:rsidRPr="00652F8B">
              <w:rPr>
                <w:rFonts w:ascii="Times New Roman" w:hAnsi="Times New Roman" w:hint="cs"/>
                <w:sz w:val="20"/>
                <w:rtl/>
              </w:rPr>
              <w:t>כביש</w:t>
            </w:r>
            <w:r w:rsidRPr="00652F8B">
              <w:rPr>
                <w:rFonts w:ascii="Times New Roman" w:hAnsi="Times New Roman"/>
                <w:sz w:val="20"/>
                <w:rtl/>
              </w:rPr>
              <w:t xml:space="preserve"> </w:t>
            </w:r>
            <w:r w:rsidRPr="00652F8B">
              <w:rPr>
                <w:rFonts w:ascii="Times New Roman" w:hAnsi="Times New Roman" w:hint="cs"/>
                <w:sz w:val="20"/>
                <w:rtl/>
              </w:rPr>
              <w:t>חוצה</w:t>
            </w:r>
            <w:r w:rsidRPr="00652F8B">
              <w:rPr>
                <w:rFonts w:ascii="Times New Roman" w:hAnsi="Times New Roman"/>
                <w:sz w:val="20"/>
                <w:rtl/>
              </w:rPr>
              <w:t xml:space="preserve"> </w:t>
            </w:r>
            <w:r w:rsidRPr="00652F8B">
              <w:rPr>
                <w:rFonts w:ascii="Times New Roman" w:hAnsi="Times New Roman" w:hint="cs"/>
                <w:sz w:val="20"/>
                <w:rtl/>
              </w:rPr>
              <w:t>ישראל</w:t>
            </w:r>
            <w:r w:rsidRPr="00652F8B">
              <w:rPr>
                <w:rFonts w:ascii="Times New Roman" w:hAnsi="Times New Roman"/>
                <w:sz w:val="20"/>
                <w:rtl/>
              </w:rPr>
              <w:t>, האחר</w:t>
            </w:r>
            <w:r w:rsidRPr="00652F8B">
              <w:rPr>
                <w:rFonts w:ascii="Times New Roman" w:hAnsi="Times New Roman" w:hint="cs"/>
                <w:sz w:val="20"/>
                <w:rtl/>
              </w:rPr>
              <w:t>א</w:t>
            </w:r>
            <w:r w:rsidRPr="00652F8B">
              <w:rPr>
                <w:rFonts w:ascii="Times New Roman" w:hAnsi="Times New Roman"/>
                <w:sz w:val="20"/>
                <w:rtl/>
              </w:rPr>
              <w:t>י</w:t>
            </w:r>
            <w:r w:rsidRPr="00652F8B">
              <w:rPr>
                <w:rFonts w:ascii="Times New Roman" w:hAnsi="Times New Roman" w:hint="cs"/>
                <w:sz w:val="20"/>
                <w:rtl/>
              </w:rPr>
              <w:t>ם</w:t>
            </w:r>
            <w:r w:rsidRPr="00652F8B">
              <w:rPr>
                <w:rFonts w:ascii="Times New Roman" w:hAnsi="Times New Roman"/>
                <w:sz w:val="20"/>
                <w:rtl/>
              </w:rPr>
              <w:t xml:space="preserve"> </w:t>
            </w:r>
            <w:r w:rsidRPr="00652F8B">
              <w:rPr>
                <w:rFonts w:ascii="Times New Roman" w:hAnsi="Times New Roman" w:hint="cs"/>
                <w:sz w:val="20"/>
                <w:rtl/>
              </w:rPr>
              <w:t>לפרויקט</w:t>
            </w:r>
            <w:r w:rsidRPr="00652F8B">
              <w:rPr>
                <w:rFonts w:ascii="Times New Roman" w:hAnsi="Times New Roman"/>
                <w:sz w:val="20"/>
                <w:rtl/>
              </w:rPr>
              <w:t xml:space="preserve">, </w:t>
            </w:r>
            <w:r w:rsidRPr="00652F8B">
              <w:rPr>
                <w:rFonts w:ascii="Times New Roman" w:hAnsi="Times New Roman" w:hint="cs"/>
                <w:sz w:val="20"/>
                <w:rtl/>
              </w:rPr>
              <w:t>לבדוק</w:t>
            </w:r>
            <w:r w:rsidRPr="00652F8B">
              <w:rPr>
                <w:rFonts w:ascii="Times New Roman" w:hAnsi="Times New Roman"/>
                <w:sz w:val="20"/>
                <w:rtl/>
              </w:rPr>
              <w:t xml:space="preserve"> </w:t>
            </w:r>
            <w:r w:rsidRPr="00652F8B">
              <w:rPr>
                <w:rFonts w:ascii="Times New Roman" w:hAnsi="Times New Roman" w:hint="cs"/>
                <w:sz w:val="20"/>
                <w:rtl/>
              </w:rPr>
              <w:t>את</w:t>
            </w:r>
            <w:r w:rsidRPr="00652F8B">
              <w:rPr>
                <w:rFonts w:ascii="Times New Roman" w:hAnsi="Times New Roman"/>
                <w:sz w:val="20"/>
                <w:rtl/>
              </w:rPr>
              <w:t xml:space="preserve"> </w:t>
            </w:r>
            <w:r w:rsidRPr="00652F8B">
              <w:rPr>
                <w:rFonts w:ascii="Times New Roman" w:hAnsi="Times New Roman" w:hint="cs"/>
                <w:sz w:val="20"/>
                <w:rtl/>
              </w:rPr>
              <w:t>כדאיות</w:t>
            </w:r>
            <w:r w:rsidRPr="00652F8B">
              <w:rPr>
                <w:rFonts w:ascii="Times New Roman" w:hAnsi="Times New Roman"/>
                <w:sz w:val="20"/>
                <w:rtl/>
              </w:rPr>
              <w:t xml:space="preserve"> </w:t>
            </w:r>
            <w:r w:rsidRPr="00652F8B">
              <w:rPr>
                <w:rFonts w:ascii="Times New Roman" w:hAnsi="Times New Roman" w:hint="cs"/>
                <w:sz w:val="20"/>
                <w:rtl/>
              </w:rPr>
              <w:t>הפרויקט תוך בחינת כמה חלופות</w:t>
            </w:r>
            <w:r w:rsidRPr="00652F8B">
              <w:rPr>
                <w:rFonts w:ascii="Times New Roman" w:hAnsi="Times New Roman"/>
                <w:sz w:val="20"/>
                <w:rtl/>
              </w:rPr>
              <w:t>.</w:t>
            </w:r>
          </w:p>
          <w:p w:rsidR="00831FD1" w:rsidRPr="00652F8B" w:rsidP="00652F8B">
            <w:pPr>
              <w:pStyle w:val="ListParagraph"/>
              <w:numPr>
                <w:ilvl w:val="6"/>
                <w:numId w:val="33"/>
              </w:numPr>
              <w:spacing w:after="120" w:line="240" w:lineRule="exact"/>
              <w:ind w:left="340" w:hanging="340"/>
              <w:contextualSpacing w:val="0"/>
              <w:jc w:val="both"/>
              <w:rPr>
                <w:rFonts w:ascii="Times New Roman" w:hAnsi="Times New Roman"/>
                <w:sz w:val="20"/>
              </w:rPr>
            </w:pPr>
            <w:r w:rsidRPr="00652F8B">
              <w:rPr>
                <w:rFonts w:ascii="Times New Roman" w:hAnsi="Times New Roman"/>
                <w:sz w:val="20"/>
                <w:rtl/>
              </w:rPr>
              <w:t>ב</w:t>
            </w:r>
            <w:r w:rsidRPr="00652F8B">
              <w:rPr>
                <w:rFonts w:ascii="Times New Roman" w:hAnsi="Times New Roman" w:hint="cs"/>
                <w:sz w:val="20"/>
                <w:rtl/>
              </w:rPr>
              <w:t xml:space="preserve">שנת </w:t>
            </w:r>
            <w:r w:rsidRPr="00652F8B">
              <w:rPr>
                <w:rFonts w:ascii="Times New Roman" w:hAnsi="Times New Roman"/>
                <w:sz w:val="20"/>
                <w:rtl/>
              </w:rPr>
              <w:t xml:space="preserve">2010 </w:t>
            </w:r>
            <w:r w:rsidRPr="00652F8B">
              <w:rPr>
                <w:rFonts w:ascii="Times New Roman" w:hAnsi="Times New Roman" w:hint="cs"/>
                <w:sz w:val="20"/>
                <w:rtl/>
              </w:rPr>
              <w:t>אישרה המועצה</w:t>
            </w:r>
            <w:r w:rsidRPr="00652F8B">
              <w:rPr>
                <w:rFonts w:ascii="Times New Roman" w:hAnsi="Times New Roman"/>
                <w:sz w:val="20"/>
                <w:rtl/>
              </w:rPr>
              <w:t xml:space="preserve"> </w:t>
            </w:r>
            <w:r w:rsidRPr="00652F8B">
              <w:rPr>
                <w:rFonts w:ascii="Times New Roman" w:hAnsi="Times New Roman" w:hint="cs"/>
                <w:sz w:val="20"/>
                <w:rtl/>
              </w:rPr>
              <w:t>הארצית</w:t>
            </w:r>
            <w:r w:rsidRPr="00652F8B">
              <w:rPr>
                <w:rFonts w:ascii="Times New Roman" w:hAnsi="Times New Roman"/>
                <w:sz w:val="20"/>
                <w:rtl/>
              </w:rPr>
              <w:t xml:space="preserve"> </w:t>
            </w:r>
            <w:r w:rsidRPr="00652F8B">
              <w:rPr>
                <w:rFonts w:ascii="Times New Roman" w:hAnsi="Times New Roman" w:hint="cs"/>
                <w:sz w:val="20"/>
                <w:rtl/>
              </w:rPr>
              <w:t>לתכנון</w:t>
            </w:r>
            <w:r w:rsidRPr="00652F8B">
              <w:rPr>
                <w:rFonts w:ascii="Times New Roman" w:hAnsi="Times New Roman"/>
                <w:sz w:val="20"/>
                <w:rtl/>
              </w:rPr>
              <w:t xml:space="preserve"> </w:t>
            </w:r>
            <w:r w:rsidRPr="00652F8B">
              <w:rPr>
                <w:rFonts w:ascii="Times New Roman" w:hAnsi="Times New Roman" w:hint="cs"/>
                <w:sz w:val="20"/>
                <w:rtl/>
              </w:rPr>
              <w:t>ולבנייה</w:t>
            </w:r>
            <w:r w:rsidRPr="00652F8B">
              <w:rPr>
                <w:rFonts w:ascii="Times New Roman" w:hAnsi="Times New Roman"/>
                <w:sz w:val="20"/>
                <w:rtl/>
              </w:rPr>
              <w:t xml:space="preserve"> </w:t>
            </w:r>
            <w:r w:rsidRPr="00652F8B">
              <w:rPr>
                <w:rFonts w:ascii="Times New Roman" w:hAnsi="Times New Roman" w:hint="cs"/>
                <w:sz w:val="20"/>
                <w:rtl/>
              </w:rPr>
              <w:t>מסמך מדיניות הכולל אמצעים משלימים לתכנון ולניהול של משק הכרייה והחציבה ושינוע במסילות של חומרי חציבה מהדרום למרכז הארץ.</w:t>
            </w:r>
            <w:r w:rsidRPr="00652F8B">
              <w:rPr>
                <w:rFonts w:ascii="Times New Roman" w:hAnsi="Times New Roman"/>
                <w:sz w:val="20"/>
                <w:rtl/>
              </w:rPr>
              <w:t xml:space="preserve"> רק בינואר 2014 </w:t>
            </w:r>
            <w:r w:rsidRPr="00652F8B">
              <w:rPr>
                <w:rFonts w:ascii="Times New Roman" w:hAnsi="Times New Roman" w:hint="cs"/>
                <w:sz w:val="20"/>
                <w:rtl/>
              </w:rPr>
              <w:t>ביקש</w:t>
            </w:r>
            <w:r w:rsidRPr="00652F8B">
              <w:rPr>
                <w:rFonts w:ascii="Times New Roman" w:hAnsi="Times New Roman"/>
                <w:sz w:val="20"/>
                <w:rtl/>
              </w:rPr>
              <w:t xml:space="preserve"> </w:t>
            </w:r>
            <w:r w:rsidRPr="00652F8B">
              <w:rPr>
                <w:rFonts w:ascii="Times New Roman" w:hAnsi="Times New Roman" w:hint="cs"/>
                <w:sz w:val="20"/>
                <w:rtl/>
              </w:rPr>
              <w:t>משרד</w:t>
            </w:r>
            <w:r w:rsidRPr="00652F8B">
              <w:rPr>
                <w:rFonts w:ascii="Times New Roman" w:hAnsi="Times New Roman"/>
                <w:sz w:val="20"/>
                <w:rtl/>
              </w:rPr>
              <w:t xml:space="preserve"> הפנים </w:t>
            </w:r>
            <w:r w:rsidRPr="00652F8B">
              <w:rPr>
                <w:rFonts w:ascii="Times New Roman" w:hAnsi="Times New Roman" w:hint="cs"/>
                <w:sz w:val="20"/>
                <w:rtl/>
              </w:rPr>
              <w:t>ממשרד</w:t>
            </w:r>
            <w:r w:rsidRPr="00652F8B">
              <w:rPr>
                <w:rFonts w:ascii="Times New Roman" w:hAnsi="Times New Roman"/>
                <w:sz w:val="20"/>
                <w:rtl/>
              </w:rPr>
              <w:t xml:space="preserve"> </w:t>
            </w:r>
            <w:r w:rsidRPr="00652F8B">
              <w:rPr>
                <w:rFonts w:ascii="Times New Roman" w:hAnsi="Times New Roman" w:hint="cs"/>
                <w:sz w:val="20"/>
                <w:rtl/>
              </w:rPr>
              <w:t>התחבורה</w:t>
            </w:r>
            <w:r w:rsidRPr="00652F8B">
              <w:rPr>
                <w:rFonts w:ascii="Times New Roman" w:hAnsi="Times New Roman"/>
                <w:sz w:val="20"/>
                <w:rtl/>
              </w:rPr>
              <w:t xml:space="preserve"> </w:t>
            </w:r>
            <w:r w:rsidRPr="00652F8B">
              <w:rPr>
                <w:rFonts w:ascii="Times New Roman" w:hAnsi="Times New Roman" w:hint="cs"/>
                <w:sz w:val="20"/>
                <w:rtl/>
              </w:rPr>
              <w:t>להכין</w:t>
            </w:r>
            <w:r w:rsidRPr="00652F8B">
              <w:rPr>
                <w:rFonts w:ascii="Times New Roman" w:hAnsi="Times New Roman"/>
                <w:sz w:val="20"/>
                <w:rtl/>
              </w:rPr>
              <w:t xml:space="preserve"> </w:t>
            </w:r>
            <w:r w:rsidRPr="00652F8B">
              <w:rPr>
                <w:rFonts w:ascii="Times New Roman" w:hAnsi="Times New Roman" w:hint="cs"/>
                <w:sz w:val="20"/>
                <w:rtl/>
              </w:rPr>
              <w:t>הצעת</w:t>
            </w:r>
            <w:r w:rsidRPr="00652F8B">
              <w:rPr>
                <w:rFonts w:ascii="Times New Roman" w:hAnsi="Times New Roman"/>
                <w:sz w:val="20"/>
                <w:rtl/>
              </w:rPr>
              <w:t xml:space="preserve"> </w:t>
            </w:r>
            <w:r w:rsidRPr="00652F8B">
              <w:rPr>
                <w:rFonts w:ascii="Times New Roman" w:hAnsi="Times New Roman" w:hint="cs"/>
                <w:sz w:val="20"/>
                <w:rtl/>
              </w:rPr>
              <w:t>מחליטים</w:t>
            </w:r>
            <w:r w:rsidRPr="00652F8B">
              <w:rPr>
                <w:rFonts w:ascii="Times New Roman" w:hAnsi="Times New Roman"/>
                <w:sz w:val="20"/>
                <w:rtl/>
              </w:rPr>
              <w:t xml:space="preserve"> </w:t>
            </w:r>
            <w:r w:rsidRPr="00652F8B">
              <w:rPr>
                <w:rFonts w:ascii="Times New Roman" w:hAnsi="Times New Roman" w:hint="cs"/>
                <w:sz w:val="20"/>
                <w:rtl/>
              </w:rPr>
              <w:t>לממשלה</w:t>
            </w:r>
            <w:r w:rsidRPr="00652F8B">
              <w:rPr>
                <w:rFonts w:ascii="Times New Roman" w:hAnsi="Times New Roman"/>
                <w:sz w:val="20"/>
                <w:rtl/>
              </w:rPr>
              <w:t>, ו</w:t>
            </w:r>
            <w:r w:rsidRPr="00652F8B">
              <w:rPr>
                <w:rFonts w:ascii="Times New Roman" w:hAnsi="Times New Roman" w:hint="cs"/>
                <w:sz w:val="20"/>
                <w:rtl/>
              </w:rPr>
              <w:t xml:space="preserve">שני המשרדים </w:t>
            </w:r>
            <w:r w:rsidRPr="00652F8B">
              <w:rPr>
                <w:rFonts w:ascii="Times New Roman" w:hAnsi="Times New Roman"/>
                <w:sz w:val="20"/>
                <w:rtl/>
              </w:rPr>
              <w:t>ה</w:t>
            </w:r>
            <w:r w:rsidRPr="00652F8B">
              <w:rPr>
                <w:rFonts w:ascii="Times New Roman" w:hAnsi="Times New Roman" w:hint="cs"/>
                <w:sz w:val="20"/>
                <w:rtl/>
              </w:rPr>
              <w:t>חלו</w:t>
            </w:r>
            <w:r w:rsidRPr="00652F8B">
              <w:rPr>
                <w:rFonts w:ascii="Times New Roman" w:hAnsi="Times New Roman"/>
                <w:sz w:val="20"/>
                <w:rtl/>
              </w:rPr>
              <w:t xml:space="preserve"> לטפל בנושא</w:t>
            </w:r>
            <w:r w:rsidRPr="00652F8B">
              <w:rPr>
                <w:rFonts w:ascii="Times New Roman" w:hAnsi="Times New Roman" w:hint="cs"/>
                <w:sz w:val="20"/>
                <w:rtl/>
              </w:rPr>
              <w:t>ים האמורים לעיל באופן שוטף</w:t>
            </w:r>
            <w:r w:rsidRPr="00652F8B">
              <w:rPr>
                <w:rFonts w:ascii="Times New Roman" w:hAnsi="Times New Roman"/>
                <w:sz w:val="20"/>
                <w:rtl/>
              </w:rPr>
              <w:t>.</w:t>
            </w:r>
          </w:p>
          <w:p w:rsidR="00831FD1" w:rsidRPr="00652F8B" w:rsidP="00652F8B">
            <w:pPr>
              <w:pStyle w:val="ListParagraph"/>
              <w:numPr>
                <w:ilvl w:val="6"/>
                <w:numId w:val="33"/>
              </w:numPr>
              <w:spacing w:after="120" w:line="240" w:lineRule="exact"/>
              <w:ind w:left="340" w:hanging="340"/>
              <w:contextualSpacing w:val="0"/>
              <w:jc w:val="both"/>
              <w:rPr>
                <w:rFonts w:ascii="Times New Roman" w:hAnsi="Times New Roman"/>
                <w:sz w:val="20"/>
              </w:rPr>
            </w:pPr>
            <w:r w:rsidRPr="00652F8B">
              <w:rPr>
                <w:rFonts w:ascii="Times New Roman" w:hAnsi="Times New Roman" w:hint="cs"/>
                <w:sz w:val="20"/>
                <w:rtl/>
              </w:rPr>
              <w:t>ב</w:t>
            </w:r>
            <w:r w:rsidRPr="00652F8B">
              <w:rPr>
                <w:rFonts w:ascii="Times New Roman" w:hAnsi="Times New Roman"/>
                <w:sz w:val="20"/>
                <w:rtl/>
              </w:rPr>
              <w:t>פרויקט "הנמל היבשתי"</w:t>
            </w:r>
            <w:r w:rsidRPr="00652F8B">
              <w:rPr>
                <w:rFonts w:ascii="Times New Roman" w:hAnsi="Times New Roman" w:hint="cs"/>
                <w:sz w:val="20"/>
                <w:rtl/>
              </w:rPr>
              <w:t xml:space="preserve"> שמתכנן משרד התחבורה</w:t>
            </w:r>
            <w:r w:rsidRPr="00652F8B">
              <w:rPr>
                <w:rFonts w:ascii="Times New Roman" w:hAnsi="Times New Roman"/>
                <w:sz w:val="20"/>
                <w:rtl/>
              </w:rPr>
              <w:t xml:space="preserve"> </w:t>
            </w:r>
            <w:r w:rsidRPr="00652F8B">
              <w:rPr>
                <w:rFonts w:ascii="Times New Roman" w:hAnsi="Times New Roman" w:hint="cs"/>
                <w:sz w:val="20"/>
                <w:rtl/>
              </w:rPr>
              <w:t xml:space="preserve">עתיד </w:t>
            </w:r>
            <w:r w:rsidRPr="00652F8B">
              <w:rPr>
                <w:rFonts w:ascii="Times New Roman" w:hAnsi="Times New Roman"/>
                <w:sz w:val="20"/>
                <w:rtl/>
              </w:rPr>
              <w:t>לה</w:t>
            </w:r>
            <w:r w:rsidRPr="00652F8B">
              <w:rPr>
                <w:rFonts w:ascii="Times New Roman" w:hAnsi="Times New Roman" w:hint="cs"/>
                <w:sz w:val="20"/>
                <w:rtl/>
              </w:rPr>
              <w:t>יבנות מסוף יבשתי</w:t>
            </w:r>
            <w:r w:rsidRPr="00652F8B">
              <w:rPr>
                <w:rFonts w:ascii="Times New Roman" w:hAnsi="Times New Roman"/>
                <w:sz w:val="20"/>
                <w:rtl/>
              </w:rPr>
              <w:t xml:space="preserve"> על תוואי המסילה המזרחית המתוכננת, </w:t>
            </w:r>
            <w:r w:rsidRPr="00652F8B">
              <w:rPr>
                <w:rFonts w:ascii="Times New Roman" w:hAnsi="Times New Roman" w:hint="cs"/>
                <w:sz w:val="20"/>
                <w:rtl/>
              </w:rPr>
              <w:t>ש</w:t>
            </w:r>
            <w:r w:rsidRPr="00652F8B">
              <w:rPr>
                <w:rFonts w:ascii="Times New Roman" w:hAnsi="Times New Roman"/>
                <w:sz w:val="20"/>
                <w:rtl/>
              </w:rPr>
              <w:t xml:space="preserve">אמור לפתור את המצוקה בשטחי </w:t>
            </w:r>
            <w:r w:rsidRPr="00652F8B">
              <w:rPr>
                <w:rFonts w:ascii="Times New Roman" w:hAnsi="Times New Roman" w:hint="cs"/>
                <w:sz w:val="20"/>
                <w:rtl/>
              </w:rPr>
              <w:t>האחסון</w:t>
            </w:r>
            <w:r w:rsidRPr="00652F8B">
              <w:rPr>
                <w:rFonts w:ascii="Times New Roman" w:hAnsi="Times New Roman"/>
                <w:sz w:val="20"/>
                <w:rtl/>
              </w:rPr>
              <w:t xml:space="preserve"> </w:t>
            </w:r>
            <w:r w:rsidRPr="00652F8B">
              <w:rPr>
                <w:rFonts w:ascii="Times New Roman" w:hAnsi="Times New Roman" w:hint="cs"/>
                <w:sz w:val="20"/>
                <w:rtl/>
              </w:rPr>
              <w:t>בנמלים</w:t>
            </w:r>
            <w:r w:rsidRPr="00652F8B">
              <w:rPr>
                <w:rFonts w:ascii="Times New Roman" w:hAnsi="Times New Roman"/>
                <w:sz w:val="20"/>
                <w:rtl/>
              </w:rPr>
              <w:t xml:space="preserve"> </w:t>
            </w:r>
            <w:r w:rsidRPr="00652F8B">
              <w:rPr>
                <w:rFonts w:ascii="Times New Roman" w:hAnsi="Times New Roman" w:hint="cs"/>
                <w:sz w:val="20"/>
                <w:rtl/>
              </w:rPr>
              <w:t>ולחסוך</w:t>
            </w:r>
            <w:r w:rsidRPr="00652F8B">
              <w:rPr>
                <w:rFonts w:ascii="Times New Roman" w:hAnsi="Times New Roman"/>
                <w:sz w:val="20"/>
                <w:rtl/>
              </w:rPr>
              <w:t xml:space="preserve"> </w:t>
            </w:r>
            <w:r w:rsidRPr="00652F8B">
              <w:rPr>
                <w:rFonts w:ascii="Times New Roman" w:hAnsi="Times New Roman" w:hint="cs"/>
                <w:sz w:val="20"/>
                <w:rtl/>
              </w:rPr>
              <w:t>בנסיעות</w:t>
            </w:r>
            <w:r w:rsidRPr="00652F8B">
              <w:rPr>
                <w:rFonts w:ascii="Times New Roman" w:hAnsi="Times New Roman"/>
                <w:sz w:val="20"/>
                <w:rtl/>
              </w:rPr>
              <w:t xml:space="preserve"> </w:t>
            </w:r>
            <w:r w:rsidRPr="00652F8B">
              <w:rPr>
                <w:rFonts w:ascii="Times New Roman" w:hAnsi="Times New Roman" w:hint="cs"/>
                <w:sz w:val="20"/>
                <w:rtl/>
              </w:rPr>
              <w:t>אל</w:t>
            </w:r>
            <w:r w:rsidRPr="00652F8B">
              <w:rPr>
                <w:rFonts w:ascii="Times New Roman" w:hAnsi="Times New Roman"/>
                <w:sz w:val="20"/>
                <w:rtl/>
              </w:rPr>
              <w:t xml:space="preserve"> </w:t>
            </w:r>
            <w:r w:rsidRPr="00652F8B">
              <w:rPr>
                <w:rFonts w:ascii="Times New Roman" w:hAnsi="Times New Roman" w:hint="cs"/>
                <w:sz w:val="20"/>
                <w:rtl/>
              </w:rPr>
              <w:t>הנמלים</w:t>
            </w:r>
            <w:r w:rsidRPr="00652F8B">
              <w:rPr>
                <w:rFonts w:ascii="Times New Roman" w:hAnsi="Times New Roman"/>
                <w:sz w:val="20"/>
                <w:rtl/>
              </w:rPr>
              <w:t xml:space="preserve"> </w:t>
            </w:r>
            <w:r w:rsidRPr="00652F8B">
              <w:rPr>
                <w:rFonts w:ascii="Times New Roman" w:hAnsi="Times New Roman" w:hint="cs"/>
                <w:sz w:val="20"/>
                <w:rtl/>
              </w:rPr>
              <w:t>ומהם.</w:t>
            </w:r>
            <w:r w:rsidRPr="00652F8B">
              <w:rPr>
                <w:rFonts w:ascii="Times New Roman" w:hAnsi="Times New Roman"/>
                <w:sz w:val="20"/>
                <w:rtl/>
              </w:rPr>
              <w:t xml:space="preserve"> </w:t>
            </w:r>
            <w:r w:rsidRPr="00652F8B">
              <w:rPr>
                <w:rFonts w:ascii="Times New Roman" w:hAnsi="Times New Roman" w:hint="cs"/>
                <w:sz w:val="20"/>
                <w:rtl/>
              </w:rPr>
              <w:t>אולם</w:t>
            </w:r>
            <w:r w:rsidRPr="00652F8B">
              <w:rPr>
                <w:rFonts w:ascii="Times New Roman" w:hAnsi="Times New Roman"/>
                <w:sz w:val="20"/>
                <w:rtl/>
              </w:rPr>
              <w:t xml:space="preserve"> </w:t>
            </w:r>
            <w:r w:rsidRPr="00652F8B">
              <w:rPr>
                <w:rFonts w:ascii="Times New Roman" w:hAnsi="Times New Roman" w:hint="cs"/>
                <w:sz w:val="20"/>
                <w:rtl/>
              </w:rPr>
              <w:t>טרם</w:t>
            </w:r>
            <w:r w:rsidRPr="00652F8B">
              <w:rPr>
                <w:rFonts w:ascii="Times New Roman" w:hAnsi="Times New Roman"/>
                <w:sz w:val="20"/>
                <w:rtl/>
              </w:rPr>
              <w:t xml:space="preserve"> </w:t>
            </w:r>
            <w:r w:rsidRPr="00652F8B">
              <w:rPr>
                <w:rFonts w:ascii="Times New Roman" w:hAnsi="Times New Roman" w:hint="cs"/>
                <w:sz w:val="20"/>
                <w:rtl/>
              </w:rPr>
              <w:t>התקבלה</w:t>
            </w:r>
            <w:r w:rsidRPr="00652F8B">
              <w:rPr>
                <w:rFonts w:ascii="Times New Roman" w:hAnsi="Times New Roman"/>
                <w:sz w:val="20"/>
                <w:rtl/>
              </w:rPr>
              <w:t xml:space="preserve"> </w:t>
            </w:r>
            <w:r w:rsidRPr="00652F8B">
              <w:rPr>
                <w:rFonts w:ascii="Times New Roman" w:hAnsi="Times New Roman" w:hint="cs"/>
                <w:sz w:val="20"/>
                <w:rtl/>
              </w:rPr>
              <w:t>החלטה</w:t>
            </w:r>
            <w:r w:rsidRPr="00652F8B">
              <w:rPr>
                <w:rFonts w:ascii="Times New Roman" w:hAnsi="Times New Roman"/>
                <w:sz w:val="20"/>
                <w:rtl/>
              </w:rPr>
              <w:t xml:space="preserve"> </w:t>
            </w:r>
            <w:r w:rsidRPr="00652F8B">
              <w:rPr>
                <w:rFonts w:ascii="Times New Roman" w:hAnsi="Times New Roman" w:hint="cs"/>
                <w:sz w:val="20"/>
                <w:rtl/>
              </w:rPr>
              <w:t>סופית בנושא</w:t>
            </w:r>
            <w:r w:rsidRPr="00652F8B">
              <w:rPr>
                <w:rFonts w:ascii="Times New Roman" w:hAnsi="Times New Roman"/>
                <w:sz w:val="20"/>
                <w:rtl/>
              </w:rPr>
              <w:t>.</w:t>
            </w:r>
          </w:p>
          <w:p w:rsidR="00885ECC" w:rsidRPr="00652F8B" w:rsidP="00652F8B">
            <w:pPr>
              <w:pStyle w:val="ListParagraph"/>
              <w:spacing w:after="120" w:line="240" w:lineRule="exact"/>
              <w:ind w:left="340" w:hanging="340"/>
              <w:contextualSpacing w:val="0"/>
              <w:jc w:val="both"/>
              <w:rPr>
                <w:rFonts w:ascii="Times New Roman" w:hAnsi="Times New Roman"/>
                <w:b/>
                <w:bCs/>
                <w:sz w:val="20"/>
                <w:rtl/>
              </w:rPr>
            </w:pPr>
            <w:r w:rsidRPr="00652F8B">
              <w:rPr>
                <w:rFonts w:ascii="Times New Roman" w:hAnsi="Times New Roman" w:hint="cs"/>
                <w:sz w:val="20"/>
                <w:rtl/>
              </w:rPr>
              <w:t>5.</w:t>
            </w:r>
            <w:r w:rsidRPr="00652F8B">
              <w:rPr>
                <w:rFonts w:ascii="Times New Roman" w:hAnsi="Times New Roman"/>
                <w:sz w:val="20"/>
                <w:rtl/>
              </w:rPr>
              <w:tab/>
              <w:t xml:space="preserve">משרד התחבורה, </w:t>
            </w:r>
            <w:r w:rsidRPr="00652F8B">
              <w:rPr>
                <w:rFonts w:ascii="Times New Roman" w:hAnsi="Times New Roman" w:hint="cs"/>
                <w:sz w:val="20"/>
                <w:rtl/>
              </w:rPr>
              <w:t>משרד</w:t>
            </w:r>
            <w:r w:rsidRPr="00652F8B">
              <w:rPr>
                <w:rFonts w:ascii="Times New Roman" w:hAnsi="Times New Roman"/>
                <w:sz w:val="20"/>
                <w:rtl/>
              </w:rPr>
              <w:t xml:space="preserve"> </w:t>
            </w:r>
            <w:r w:rsidRPr="00652F8B">
              <w:rPr>
                <w:rFonts w:ascii="Times New Roman" w:hAnsi="Times New Roman" w:hint="cs"/>
                <w:sz w:val="20"/>
                <w:rtl/>
              </w:rPr>
              <w:t>האוצר</w:t>
            </w:r>
            <w:r w:rsidRPr="00652F8B">
              <w:rPr>
                <w:rFonts w:ascii="Times New Roman" w:hAnsi="Times New Roman"/>
                <w:sz w:val="20"/>
                <w:rtl/>
              </w:rPr>
              <w:t xml:space="preserve"> והרכבת לא </w:t>
            </w:r>
            <w:r w:rsidRPr="00652F8B">
              <w:rPr>
                <w:rFonts w:ascii="Times New Roman" w:hAnsi="Times New Roman" w:hint="cs"/>
                <w:sz w:val="20"/>
                <w:rtl/>
              </w:rPr>
              <w:t>החליטו</w:t>
            </w:r>
            <w:r w:rsidRPr="00652F8B">
              <w:rPr>
                <w:rFonts w:ascii="Times New Roman" w:hAnsi="Times New Roman"/>
                <w:sz w:val="20"/>
                <w:rtl/>
              </w:rPr>
              <w:t xml:space="preserve"> </w:t>
            </w:r>
            <w:r w:rsidRPr="00652F8B">
              <w:rPr>
                <w:rFonts w:ascii="Times New Roman" w:hAnsi="Times New Roman" w:hint="cs"/>
                <w:sz w:val="20"/>
                <w:rtl/>
              </w:rPr>
              <w:t>בנוגע</w:t>
            </w:r>
            <w:r w:rsidRPr="00652F8B">
              <w:rPr>
                <w:rFonts w:ascii="Times New Roman" w:hAnsi="Times New Roman"/>
                <w:sz w:val="20"/>
                <w:rtl/>
              </w:rPr>
              <w:t xml:space="preserve"> </w:t>
            </w:r>
            <w:r w:rsidRPr="00652F8B">
              <w:rPr>
                <w:rFonts w:ascii="Times New Roman" w:hAnsi="Times New Roman" w:hint="cs"/>
                <w:sz w:val="20"/>
                <w:rtl/>
              </w:rPr>
              <w:t>למדיניות</w:t>
            </w:r>
            <w:r w:rsidRPr="00652F8B">
              <w:rPr>
                <w:rFonts w:ascii="Times New Roman" w:hAnsi="Times New Roman"/>
                <w:sz w:val="20"/>
                <w:rtl/>
              </w:rPr>
              <w:t xml:space="preserve"> </w:t>
            </w:r>
            <w:r w:rsidRPr="00652F8B">
              <w:rPr>
                <w:rFonts w:ascii="Times New Roman" w:hAnsi="Times New Roman" w:hint="cs"/>
                <w:sz w:val="20"/>
                <w:rtl/>
              </w:rPr>
              <w:t>מימון</w:t>
            </w:r>
            <w:r w:rsidRPr="00652F8B">
              <w:rPr>
                <w:rFonts w:ascii="Times New Roman" w:hAnsi="Times New Roman"/>
                <w:sz w:val="20"/>
                <w:rtl/>
              </w:rPr>
              <w:t xml:space="preserve"> </w:t>
            </w:r>
            <w:r w:rsidRPr="00652F8B">
              <w:rPr>
                <w:rFonts w:ascii="Times New Roman" w:hAnsi="Times New Roman" w:hint="cs"/>
                <w:sz w:val="20"/>
                <w:rtl/>
              </w:rPr>
              <w:t>השלוחות</w:t>
            </w:r>
            <w:r w:rsidRPr="00652F8B">
              <w:rPr>
                <w:rFonts w:ascii="Times New Roman" w:hAnsi="Times New Roman"/>
                <w:sz w:val="20"/>
                <w:rtl/>
              </w:rPr>
              <w:t xml:space="preserve"> </w:t>
            </w:r>
            <w:r w:rsidRPr="00652F8B">
              <w:rPr>
                <w:rFonts w:ascii="Times New Roman" w:hAnsi="Times New Roman" w:hint="cs"/>
                <w:sz w:val="20"/>
                <w:rtl/>
              </w:rPr>
              <w:t>של</w:t>
            </w:r>
            <w:r w:rsidRPr="00652F8B">
              <w:rPr>
                <w:rFonts w:ascii="Times New Roman" w:hAnsi="Times New Roman"/>
                <w:sz w:val="20"/>
                <w:rtl/>
              </w:rPr>
              <w:t xml:space="preserve"> </w:t>
            </w:r>
            <w:r w:rsidRPr="00652F8B">
              <w:rPr>
                <w:rFonts w:ascii="Times New Roman" w:hAnsi="Times New Roman" w:hint="cs"/>
                <w:sz w:val="20"/>
                <w:rtl/>
              </w:rPr>
              <w:t>הרכבת</w:t>
            </w:r>
            <w:r w:rsidRPr="00652F8B">
              <w:rPr>
                <w:rFonts w:ascii="Times New Roman" w:hAnsi="Times New Roman"/>
                <w:sz w:val="20"/>
                <w:rtl/>
              </w:rPr>
              <w:t xml:space="preserve"> </w:t>
            </w:r>
            <w:r w:rsidRPr="00652F8B">
              <w:rPr>
                <w:rFonts w:ascii="Times New Roman" w:hAnsi="Times New Roman" w:hint="cs"/>
                <w:sz w:val="20"/>
                <w:rtl/>
              </w:rPr>
              <w:t>למפעלים</w:t>
            </w:r>
            <w:r w:rsidRPr="00652F8B">
              <w:rPr>
                <w:rFonts w:ascii="Times New Roman" w:hAnsi="Times New Roman"/>
                <w:sz w:val="20"/>
                <w:rtl/>
              </w:rPr>
              <w:t xml:space="preserve"> </w:t>
            </w:r>
            <w:r w:rsidRPr="00652F8B">
              <w:rPr>
                <w:rFonts w:ascii="Times New Roman" w:hAnsi="Times New Roman" w:hint="cs"/>
                <w:sz w:val="20"/>
                <w:rtl/>
              </w:rPr>
              <w:t>שהם לקוחות פוטנציאליים של הרכבת</w:t>
            </w:r>
            <w:r w:rsidRPr="00652F8B">
              <w:rPr>
                <w:rFonts w:ascii="Times New Roman" w:hAnsi="Times New Roman"/>
                <w:sz w:val="20"/>
                <w:rtl/>
              </w:rPr>
              <w:t>.</w:t>
            </w:r>
          </w:p>
        </w:tc>
      </w:tr>
    </w:tbl>
    <w:p w:rsidR="00885ECC" w:rsidP="001B3E9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831FD1">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885ECC" w:rsidP="001B3E9A">
            <w:pPr>
              <w:pStyle w:val="KOT5"/>
              <w:spacing w:before="120"/>
              <w:jc w:val="center"/>
              <w:rPr>
                <w:sz w:val="24"/>
                <w:szCs w:val="24"/>
                <w:rtl/>
              </w:rPr>
            </w:pPr>
            <w:r w:rsidRPr="00885ECC">
              <w:rPr>
                <w:rFonts w:hint="eastAsia"/>
                <w:sz w:val="24"/>
                <w:szCs w:val="24"/>
                <w:rtl/>
              </w:rPr>
              <w:t>תעריפי</w:t>
            </w:r>
            <w:r w:rsidRPr="00885ECC">
              <w:rPr>
                <w:sz w:val="24"/>
                <w:szCs w:val="24"/>
                <w:rtl/>
              </w:rPr>
              <w:t xml:space="preserve"> הובלת </w:t>
            </w:r>
            <w:r w:rsidRPr="00885ECC">
              <w:rPr>
                <w:rFonts w:hint="eastAsia"/>
                <w:sz w:val="24"/>
                <w:szCs w:val="24"/>
                <w:rtl/>
              </w:rPr>
              <w:t>מטענים</w:t>
            </w:r>
          </w:p>
        </w:tc>
      </w:tr>
      <w:tr w:rsidTr="00831FD1">
        <w:tblPrEx>
          <w:tblW w:w="6691" w:type="dxa"/>
          <w:jc w:val="center"/>
          <w:tblLook w:val="04A0"/>
        </w:tblPrEx>
        <w:trPr>
          <w:cantSplit/>
          <w:jc w:val="center"/>
        </w:trPr>
        <w:tc>
          <w:tcPr>
            <w:tcW w:w="6691" w:type="dxa"/>
          </w:tcPr>
          <w:p w:rsidR="00831FD1" w:rsidP="00652F8B">
            <w:pPr>
              <w:pStyle w:val="ListParagraph"/>
              <w:numPr>
                <w:ilvl w:val="6"/>
                <w:numId w:val="37"/>
              </w:numPr>
              <w:spacing w:before="60" w:after="120" w:line="240" w:lineRule="exact"/>
              <w:ind w:left="340" w:hanging="340"/>
              <w:contextualSpacing w:val="0"/>
              <w:jc w:val="both"/>
              <w:rPr>
                <w:rFonts w:ascii="Times New Roman" w:hAnsi="Times New Roman"/>
                <w:sz w:val="20"/>
              </w:rPr>
            </w:pPr>
            <w:r w:rsidRPr="00652F8B">
              <w:rPr>
                <w:rFonts w:ascii="Times New Roman" w:hAnsi="Times New Roman"/>
                <w:sz w:val="20"/>
                <w:rtl/>
              </w:rPr>
              <w:t xml:space="preserve">הרכבת מתקשרת עם חברות </w:t>
            </w:r>
            <w:r w:rsidRPr="00652F8B">
              <w:rPr>
                <w:rFonts w:ascii="Times New Roman" w:hAnsi="Times New Roman" w:hint="cs"/>
                <w:sz w:val="20"/>
                <w:rtl/>
              </w:rPr>
              <w:t>המובילות</w:t>
            </w:r>
            <w:r w:rsidRPr="00652F8B">
              <w:rPr>
                <w:rFonts w:ascii="Times New Roman" w:hAnsi="Times New Roman"/>
                <w:sz w:val="20"/>
                <w:rtl/>
              </w:rPr>
              <w:t xml:space="preserve"> </w:t>
            </w:r>
            <w:r w:rsidRPr="00652F8B">
              <w:rPr>
                <w:rFonts w:ascii="Times New Roman" w:hAnsi="Times New Roman" w:hint="cs"/>
                <w:sz w:val="20"/>
                <w:rtl/>
              </w:rPr>
              <w:t>את</w:t>
            </w:r>
            <w:r w:rsidRPr="00652F8B">
              <w:rPr>
                <w:rFonts w:ascii="Times New Roman" w:hAnsi="Times New Roman"/>
                <w:sz w:val="20"/>
                <w:rtl/>
              </w:rPr>
              <w:t xml:space="preserve"> </w:t>
            </w:r>
            <w:r w:rsidRPr="00652F8B">
              <w:rPr>
                <w:rFonts w:ascii="Times New Roman" w:hAnsi="Times New Roman" w:hint="cs"/>
                <w:sz w:val="20"/>
                <w:rtl/>
              </w:rPr>
              <w:t>המכולות</w:t>
            </w:r>
            <w:r w:rsidRPr="00652F8B">
              <w:rPr>
                <w:rFonts w:ascii="Times New Roman" w:hAnsi="Times New Roman"/>
                <w:sz w:val="20"/>
                <w:rtl/>
              </w:rPr>
              <w:t xml:space="preserve"> מהרכבת אל הלקוחות הסופיים</w:t>
            </w:r>
            <w:r w:rsidRPr="00652F8B">
              <w:rPr>
                <w:rFonts w:ascii="Times New Roman" w:hAnsi="Times New Roman" w:hint="cs"/>
                <w:sz w:val="20"/>
                <w:rtl/>
              </w:rPr>
              <w:t xml:space="preserve"> (להלן </w:t>
            </w:r>
            <w:r w:rsidR="00652F8B">
              <w:rPr>
                <w:rFonts w:ascii="Times New Roman" w:hAnsi="Times New Roman"/>
                <w:sz w:val="20"/>
                <w:rtl/>
              </w:rPr>
              <w:t>–</w:t>
            </w:r>
            <w:r w:rsidRPr="00652F8B">
              <w:rPr>
                <w:rFonts w:ascii="Times New Roman" w:hAnsi="Times New Roman" w:hint="cs"/>
                <w:sz w:val="20"/>
                <w:rtl/>
              </w:rPr>
              <w:t xml:space="preserve"> חברות השירות)</w:t>
            </w:r>
            <w:r w:rsidRPr="00652F8B">
              <w:rPr>
                <w:rFonts w:ascii="Times New Roman" w:hAnsi="Times New Roman"/>
                <w:sz w:val="20"/>
                <w:rtl/>
              </w:rPr>
              <w:t>. לרכבת אין מידע על המחירים שגובות חברות השירות מהלקוחות</w:t>
            </w:r>
            <w:r w:rsidRPr="00652F8B">
              <w:rPr>
                <w:rFonts w:ascii="Times New Roman" w:hAnsi="Times New Roman" w:hint="cs"/>
                <w:sz w:val="20"/>
                <w:rtl/>
              </w:rPr>
              <w:t xml:space="preserve"> ואם ההנחות שהיא העניקה לחברות השירות הועברו במלואן או בשיעורים משמעותיים ללקוח הסופי.</w:t>
            </w:r>
          </w:p>
          <w:p w:rsidR="00885ECC" w:rsidRPr="008177C1" w:rsidP="00652F8B">
            <w:pPr>
              <w:pStyle w:val="ListParagraph"/>
              <w:spacing w:after="120" w:line="240" w:lineRule="exact"/>
              <w:ind w:left="340" w:hanging="340"/>
              <w:contextualSpacing w:val="0"/>
              <w:jc w:val="both"/>
              <w:rPr>
                <w:rFonts w:ascii="Times New Roman" w:hAnsi="Times New Roman" w:cs="FrankRuehl"/>
                <w:b/>
                <w:bCs/>
                <w:sz w:val="20"/>
                <w:rtl/>
              </w:rPr>
            </w:pPr>
            <w:r>
              <w:rPr>
                <w:rFonts w:ascii="Times New Roman" w:hAnsi="Times New Roman" w:hint="cs"/>
                <w:sz w:val="20"/>
                <w:rtl/>
              </w:rPr>
              <w:t>2.</w:t>
            </w:r>
            <w:r>
              <w:rPr>
                <w:rFonts w:ascii="Times New Roman" w:hAnsi="Times New Roman"/>
                <w:sz w:val="20"/>
                <w:rtl/>
              </w:rPr>
              <w:tab/>
            </w:r>
            <w:r w:rsidRPr="00652F8B">
              <w:rPr>
                <w:rFonts w:ascii="Times New Roman" w:hAnsi="Times New Roman" w:hint="cs"/>
                <w:sz w:val="20"/>
                <w:rtl/>
              </w:rPr>
              <w:t>ביוני 2014 חתמו</w:t>
            </w:r>
            <w:r w:rsidRPr="00652F8B">
              <w:rPr>
                <w:rFonts w:ascii="Times New Roman" w:hAnsi="Times New Roman"/>
                <w:sz w:val="20"/>
                <w:rtl/>
              </w:rPr>
              <w:t xml:space="preserve"> הממשלה והרכבת על הסכם מסגרת לפיתוח </w:t>
            </w:r>
            <w:r w:rsidRPr="00652F8B">
              <w:rPr>
                <w:rFonts w:ascii="Times New Roman" w:hAnsi="Times New Roman" w:hint="cs"/>
                <w:sz w:val="20"/>
                <w:rtl/>
              </w:rPr>
              <w:t>הרכבת</w:t>
            </w:r>
            <w:r w:rsidRPr="00652F8B">
              <w:rPr>
                <w:rFonts w:ascii="Times New Roman" w:hAnsi="Times New Roman"/>
                <w:sz w:val="20"/>
                <w:rtl/>
              </w:rPr>
              <w:t xml:space="preserve"> </w:t>
            </w:r>
            <w:r w:rsidRPr="00652F8B">
              <w:rPr>
                <w:rFonts w:ascii="Times New Roman" w:hAnsi="Times New Roman" w:hint="cs"/>
                <w:sz w:val="20"/>
                <w:rtl/>
              </w:rPr>
              <w:t>ולהפעלתה,</w:t>
            </w:r>
            <w:r w:rsidRPr="00652F8B">
              <w:rPr>
                <w:rFonts w:ascii="Times New Roman" w:hAnsi="Times New Roman"/>
                <w:sz w:val="20"/>
                <w:rtl/>
              </w:rPr>
              <w:t xml:space="preserve"> </w:t>
            </w:r>
            <w:r w:rsidRPr="00652F8B">
              <w:rPr>
                <w:rFonts w:ascii="Times New Roman" w:hAnsi="Times New Roman" w:hint="cs"/>
                <w:sz w:val="20"/>
                <w:rtl/>
              </w:rPr>
              <w:t>ולפיו</w:t>
            </w:r>
            <w:r w:rsidRPr="00652F8B">
              <w:rPr>
                <w:rFonts w:ascii="Times New Roman" w:hAnsi="Times New Roman"/>
                <w:sz w:val="20"/>
                <w:rtl/>
              </w:rPr>
              <w:t xml:space="preserve"> בין היתר תשלם המדינה לרכבת תשלומי סובסידיה</w:t>
            </w:r>
            <w:r w:rsidRPr="00652F8B">
              <w:rPr>
                <w:rFonts w:ascii="Times New Roman" w:hAnsi="Times New Roman" w:hint="cs"/>
                <w:sz w:val="20"/>
                <w:rtl/>
              </w:rPr>
              <w:t xml:space="preserve"> בגין הובלת מטענים</w:t>
            </w:r>
            <w:r w:rsidRPr="00652F8B">
              <w:rPr>
                <w:rFonts w:ascii="Times New Roman" w:hAnsi="Times New Roman"/>
                <w:sz w:val="20"/>
                <w:rtl/>
              </w:rPr>
              <w:t xml:space="preserve">. </w:t>
            </w:r>
            <w:r w:rsidRPr="00652F8B">
              <w:rPr>
                <w:rFonts w:ascii="Times New Roman" w:hAnsi="Times New Roman" w:hint="cs"/>
                <w:sz w:val="20"/>
                <w:rtl/>
              </w:rPr>
              <w:t>הסובסידיה</w:t>
            </w:r>
            <w:r w:rsidRPr="00652F8B">
              <w:rPr>
                <w:rFonts w:ascii="Times New Roman" w:hAnsi="Times New Roman"/>
                <w:sz w:val="20"/>
                <w:rtl/>
              </w:rPr>
              <w:t xml:space="preserve"> משולמת לפי </w:t>
            </w:r>
            <w:r w:rsidRPr="00652F8B">
              <w:rPr>
                <w:rFonts w:ascii="Times New Roman" w:hAnsi="Times New Roman" w:hint="cs"/>
                <w:sz w:val="20"/>
                <w:rtl/>
              </w:rPr>
              <w:t>ההיקף</w:t>
            </w:r>
            <w:r w:rsidRPr="00652F8B">
              <w:rPr>
                <w:rFonts w:ascii="Times New Roman" w:hAnsi="Times New Roman"/>
                <w:sz w:val="20"/>
                <w:rtl/>
              </w:rPr>
              <w:t xml:space="preserve"> </w:t>
            </w:r>
            <w:r w:rsidRPr="00652F8B">
              <w:rPr>
                <w:rFonts w:ascii="Times New Roman" w:hAnsi="Times New Roman" w:hint="cs"/>
                <w:sz w:val="20"/>
                <w:rtl/>
              </w:rPr>
              <w:t>והמרחק</w:t>
            </w:r>
            <w:r w:rsidRPr="00652F8B">
              <w:rPr>
                <w:rFonts w:ascii="Times New Roman" w:hAnsi="Times New Roman"/>
                <w:sz w:val="20"/>
                <w:rtl/>
              </w:rPr>
              <w:t xml:space="preserve"> </w:t>
            </w:r>
            <w:r w:rsidRPr="00652F8B">
              <w:rPr>
                <w:rFonts w:ascii="Times New Roman" w:hAnsi="Times New Roman" w:hint="cs"/>
                <w:sz w:val="20"/>
                <w:rtl/>
              </w:rPr>
              <w:t>של</w:t>
            </w:r>
            <w:r w:rsidRPr="00652F8B">
              <w:rPr>
                <w:rFonts w:ascii="Times New Roman" w:hAnsi="Times New Roman"/>
                <w:sz w:val="20"/>
                <w:rtl/>
              </w:rPr>
              <w:t xml:space="preserve"> </w:t>
            </w:r>
            <w:r w:rsidRPr="00652F8B">
              <w:rPr>
                <w:rFonts w:ascii="Times New Roman" w:hAnsi="Times New Roman" w:hint="cs"/>
                <w:sz w:val="20"/>
                <w:rtl/>
              </w:rPr>
              <w:t>ההובלה</w:t>
            </w:r>
            <w:r w:rsidRPr="00652F8B">
              <w:rPr>
                <w:rFonts w:ascii="Times New Roman" w:hAnsi="Times New Roman"/>
                <w:sz w:val="20"/>
                <w:rtl/>
              </w:rPr>
              <w:t xml:space="preserve">, </w:t>
            </w:r>
            <w:r w:rsidRPr="00652F8B">
              <w:rPr>
                <w:rFonts w:ascii="Times New Roman" w:hAnsi="Times New Roman" w:hint="cs"/>
                <w:sz w:val="20"/>
                <w:rtl/>
              </w:rPr>
              <w:t>אך</w:t>
            </w:r>
            <w:r w:rsidRPr="00652F8B">
              <w:rPr>
                <w:rFonts w:ascii="Times New Roman" w:hAnsi="Times New Roman"/>
                <w:sz w:val="20"/>
                <w:rtl/>
              </w:rPr>
              <w:t xml:space="preserve"> </w:t>
            </w:r>
            <w:r w:rsidRPr="00652F8B">
              <w:rPr>
                <w:rFonts w:ascii="Times New Roman" w:hAnsi="Times New Roman" w:hint="cs"/>
                <w:sz w:val="20"/>
                <w:rtl/>
              </w:rPr>
              <w:t>הרכבת</w:t>
            </w:r>
            <w:r w:rsidRPr="00652F8B">
              <w:rPr>
                <w:rFonts w:ascii="Times New Roman" w:hAnsi="Times New Roman"/>
                <w:sz w:val="20"/>
                <w:rtl/>
              </w:rPr>
              <w:t xml:space="preserve"> </w:t>
            </w:r>
            <w:r w:rsidRPr="00652F8B">
              <w:rPr>
                <w:rFonts w:ascii="Times New Roman" w:hAnsi="Times New Roman" w:hint="cs"/>
                <w:sz w:val="20"/>
                <w:rtl/>
              </w:rPr>
              <w:t>לא</w:t>
            </w:r>
            <w:r w:rsidRPr="00652F8B">
              <w:rPr>
                <w:rFonts w:ascii="Times New Roman" w:hAnsi="Times New Roman"/>
                <w:sz w:val="20"/>
                <w:rtl/>
              </w:rPr>
              <w:t xml:space="preserve"> </w:t>
            </w:r>
            <w:r w:rsidRPr="00652F8B">
              <w:rPr>
                <w:rFonts w:ascii="Times New Roman" w:hAnsi="Times New Roman" w:hint="cs"/>
                <w:sz w:val="20"/>
                <w:rtl/>
              </w:rPr>
              <w:t>נדרשה להתחייבויות</w:t>
            </w:r>
            <w:r w:rsidRPr="00652F8B">
              <w:rPr>
                <w:rFonts w:ascii="Times New Roman" w:hAnsi="Times New Roman"/>
                <w:sz w:val="20"/>
                <w:rtl/>
              </w:rPr>
              <w:t xml:space="preserve"> ולא נקבעו מדדי שירות</w:t>
            </w:r>
            <w:r w:rsidRPr="00652F8B">
              <w:rPr>
                <w:rFonts w:ascii="Times New Roman" w:hAnsi="Times New Roman" w:hint="cs"/>
                <w:sz w:val="20"/>
                <w:rtl/>
              </w:rPr>
              <w:t xml:space="preserve"> בסיסיים בתחום זה.</w:t>
            </w:r>
          </w:p>
        </w:tc>
      </w:tr>
    </w:tbl>
    <w:p w:rsidR="00885ECC" w:rsidP="001B3E9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831FD1">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885ECC" w:rsidP="001B3E9A">
            <w:pPr>
              <w:pStyle w:val="KOT5"/>
              <w:spacing w:before="120"/>
              <w:jc w:val="center"/>
              <w:rPr>
                <w:sz w:val="24"/>
                <w:szCs w:val="24"/>
                <w:rtl/>
              </w:rPr>
            </w:pPr>
            <w:r w:rsidRPr="00885ECC">
              <w:rPr>
                <w:rFonts w:hint="eastAsia"/>
                <w:sz w:val="24"/>
                <w:szCs w:val="24"/>
                <w:rtl/>
              </w:rPr>
              <w:t>חברת</w:t>
            </w:r>
            <w:r w:rsidRPr="00885ECC">
              <w:rPr>
                <w:sz w:val="24"/>
                <w:szCs w:val="24"/>
                <w:rtl/>
              </w:rPr>
              <w:t xml:space="preserve"> </w:t>
            </w:r>
            <w:r w:rsidRPr="00885ECC">
              <w:rPr>
                <w:rFonts w:hint="eastAsia"/>
                <w:sz w:val="24"/>
                <w:szCs w:val="24"/>
                <w:rtl/>
              </w:rPr>
              <w:t>בת</w:t>
            </w:r>
            <w:r w:rsidRPr="00885ECC">
              <w:rPr>
                <w:sz w:val="24"/>
                <w:szCs w:val="24"/>
                <w:rtl/>
              </w:rPr>
              <w:t xml:space="preserve"> </w:t>
            </w:r>
            <w:r w:rsidRPr="00885ECC">
              <w:rPr>
                <w:rFonts w:hint="eastAsia"/>
                <w:sz w:val="24"/>
                <w:szCs w:val="24"/>
                <w:rtl/>
              </w:rPr>
              <w:t>למטענים</w:t>
            </w:r>
          </w:p>
        </w:tc>
      </w:tr>
      <w:tr w:rsidTr="00831FD1">
        <w:tblPrEx>
          <w:tblW w:w="6691" w:type="dxa"/>
          <w:jc w:val="center"/>
          <w:tblLook w:val="04A0"/>
        </w:tblPrEx>
        <w:trPr>
          <w:cantSplit/>
          <w:jc w:val="center"/>
        </w:trPr>
        <w:tc>
          <w:tcPr>
            <w:tcW w:w="6691" w:type="dxa"/>
          </w:tcPr>
          <w:p w:rsidR="00BD4544" w:rsidRPr="00652F8B" w:rsidP="00652F8B">
            <w:pPr>
              <w:pStyle w:val="ListParagraph"/>
              <w:numPr>
                <w:ilvl w:val="0"/>
                <w:numId w:val="34"/>
              </w:numPr>
              <w:spacing w:before="60" w:after="120" w:line="240" w:lineRule="exact"/>
              <w:ind w:left="340" w:hanging="340"/>
              <w:contextualSpacing w:val="0"/>
              <w:jc w:val="both"/>
              <w:rPr>
                <w:rFonts w:ascii="Times New Roman" w:hAnsi="Times New Roman"/>
                <w:sz w:val="20"/>
                <w:rtl/>
              </w:rPr>
            </w:pPr>
            <w:r w:rsidRPr="00652F8B">
              <w:rPr>
                <w:rFonts w:ascii="Times New Roman" w:hAnsi="Times New Roman" w:hint="cs"/>
                <w:sz w:val="20"/>
                <w:rtl/>
              </w:rPr>
              <w:t>דירקטוריון</w:t>
            </w:r>
            <w:r w:rsidRPr="00652F8B">
              <w:rPr>
                <w:rFonts w:ascii="Times New Roman" w:hAnsi="Times New Roman"/>
                <w:sz w:val="20"/>
                <w:rtl/>
              </w:rPr>
              <w:t xml:space="preserve"> הרכבת לא ביקש </w:t>
            </w:r>
            <w:r w:rsidRPr="00652F8B">
              <w:rPr>
                <w:rFonts w:ascii="Times New Roman" w:hAnsi="Times New Roman" w:hint="cs"/>
                <w:sz w:val="20"/>
                <w:rtl/>
              </w:rPr>
              <w:t>מחברת</w:t>
            </w:r>
            <w:r w:rsidRPr="00652F8B">
              <w:rPr>
                <w:rFonts w:ascii="Times New Roman" w:hAnsi="Times New Roman"/>
                <w:sz w:val="20"/>
                <w:rtl/>
              </w:rPr>
              <w:t xml:space="preserve"> </w:t>
            </w:r>
            <w:r w:rsidRPr="00652F8B">
              <w:rPr>
                <w:rFonts w:ascii="Times New Roman" w:hAnsi="Times New Roman" w:hint="cs"/>
                <w:sz w:val="20"/>
                <w:rtl/>
              </w:rPr>
              <w:t>ייעוץ</w:t>
            </w:r>
            <w:r w:rsidRPr="00652F8B">
              <w:rPr>
                <w:rFonts w:ascii="Times New Roman" w:hAnsi="Times New Roman"/>
                <w:sz w:val="20"/>
                <w:rtl/>
              </w:rPr>
              <w:t xml:space="preserve"> </w:t>
            </w:r>
            <w:r w:rsidRPr="00652F8B">
              <w:rPr>
                <w:rFonts w:ascii="Times New Roman" w:hAnsi="Times New Roman" w:hint="cs"/>
                <w:sz w:val="20"/>
                <w:rtl/>
              </w:rPr>
              <w:t xml:space="preserve">ששכרה הרכבת לבחינת הצורך בשינוי המבנה שלה (להלן - חברת הייעוץ) </w:t>
            </w:r>
            <w:r w:rsidRPr="00652F8B">
              <w:rPr>
                <w:rFonts w:ascii="Times New Roman" w:hAnsi="Times New Roman"/>
                <w:sz w:val="20"/>
                <w:rtl/>
              </w:rPr>
              <w:t xml:space="preserve">להציג </w:t>
            </w:r>
            <w:r w:rsidRPr="00652F8B">
              <w:rPr>
                <w:rFonts w:ascii="Times New Roman" w:hAnsi="Times New Roman" w:hint="cs"/>
                <w:sz w:val="20"/>
                <w:rtl/>
              </w:rPr>
              <w:t>את</w:t>
            </w:r>
            <w:r w:rsidRPr="00652F8B">
              <w:rPr>
                <w:rFonts w:ascii="Times New Roman" w:hAnsi="Times New Roman"/>
                <w:sz w:val="20"/>
                <w:rtl/>
              </w:rPr>
              <w:t xml:space="preserve"> </w:t>
            </w:r>
            <w:r w:rsidRPr="00652F8B">
              <w:rPr>
                <w:rFonts w:ascii="Times New Roman" w:hAnsi="Times New Roman" w:hint="cs"/>
                <w:sz w:val="20"/>
                <w:rtl/>
              </w:rPr>
              <w:t>היתרונות, ההשלכות</w:t>
            </w:r>
            <w:r w:rsidRPr="00652F8B">
              <w:rPr>
                <w:rFonts w:ascii="Times New Roman" w:hAnsi="Times New Roman"/>
                <w:sz w:val="20"/>
                <w:rtl/>
              </w:rPr>
              <w:t xml:space="preserve"> </w:t>
            </w:r>
            <w:r w:rsidRPr="00652F8B">
              <w:rPr>
                <w:rFonts w:ascii="Times New Roman" w:hAnsi="Times New Roman" w:hint="cs"/>
                <w:sz w:val="20"/>
                <w:rtl/>
              </w:rPr>
              <w:t>והכדאיות</w:t>
            </w:r>
            <w:r w:rsidRPr="00652F8B">
              <w:rPr>
                <w:rFonts w:ascii="Times New Roman" w:hAnsi="Times New Roman"/>
                <w:sz w:val="20"/>
                <w:rtl/>
              </w:rPr>
              <w:t xml:space="preserve"> הכלכלית </w:t>
            </w:r>
            <w:r w:rsidRPr="00652F8B">
              <w:rPr>
                <w:rFonts w:ascii="Times New Roman" w:hAnsi="Times New Roman" w:hint="cs"/>
                <w:sz w:val="20"/>
                <w:rtl/>
              </w:rPr>
              <w:t>של</w:t>
            </w:r>
            <w:r w:rsidRPr="00652F8B">
              <w:rPr>
                <w:rFonts w:ascii="Times New Roman" w:hAnsi="Times New Roman"/>
                <w:sz w:val="20"/>
                <w:rtl/>
              </w:rPr>
              <w:t xml:space="preserve"> הקמת </w:t>
            </w:r>
            <w:r w:rsidRPr="00652F8B">
              <w:rPr>
                <w:rFonts w:ascii="Times New Roman" w:hAnsi="Times New Roman" w:hint="cs"/>
                <w:sz w:val="20"/>
                <w:rtl/>
              </w:rPr>
              <w:t>חברת</w:t>
            </w:r>
            <w:r w:rsidRPr="00652F8B">
              <w:rPr>
                <w:rFonts w:ascii="Times New Roman" w:hAnsi="Times New Roman"/>
                <w:sz w:val="20"/>
                <w:rtl/>
              </w:rPr>
              <w:t xml:space="preserve"> בת </w:t>
            </w:r>
            <w:r w:rsidRPr="00652F8B">
              <w:rPr>
                <w:rFonts w:ascii="Times New Roman" w:hAnsi="Times New Roman" w:hint="cs"/>
                <w:sz w:val="20"/>
                <w:rtl/>
              </w:rPr>
              <w:t>למטענים לעומת</w:t>
            </w:r>
            <w:r w:rsidRPr="00652F8B">
              <w:rPr>
                <w:rFonts w:ascii="Times New Roman" w:hAnsi="Times New Roman"/>
                <w:sz w:val="20"/>
                <w:rtl/>
              </w:rPr>
              <w:t xml:space="preserve"> חלופות אחרות.</w:t>
            </w:r>
          </w:p>
          <w:p w:rsidR="00BD4544" w:rsidRPr="00652F8B" w:rsidP="00652F8B">
            <w:pPr>
              <w:pStyle w:val="ListParagraph"/>
              <w:numPr>
                <w:ilvl w:val="0"/>
                <w:numId w:val="34"/>
              </w:numPr>
              <w:spacing w:after="120" w:line="240" w:lineRule="exact"/>
              <w:ind w:left="340" w:hanging="340"/>
              <w:contextualSpacing w:val="0"/>
              <w:jc w:val="both"/>
              <w:rPr>
                <w:rFonts w:ascii="Times New Roman" w:hAnsi="Times New Roman"/>
                <w:sz w:val="20"/>
                <w:rtl/>
              </w:rPr>
            </w:pPr>
            <w:r w:rsidRPr="00652F8B">
              <w:rPr>
                <w:rFonts w:ascii="Times New Roman" w:hAnsi="Times New Roman"/>
                <w:sz w:val="20"/>
                <w:rtl/>
              </w:rPr>
              <w:t xml:space="preserve">בדברי ההסבר להצעת המחליטים שהגישו שרי האוצר והתחבורה במרץ 2012 לקראת החלטת הממשלה </w:t>
            </w:r>
            <w:r w:rsidRPr="00652F8B">
              <w:rPr>
                <w:rFonts w:ascii="Times New Roman" w:hAnsi="Times New Roman" w:hint="cs"/>
                <w:sz w:val="20"/>
                <w:rtl/>
              </w:rPr>
              <w:t>להקמה</w:t>
            </w:r>
            <w:r w:rsidRPr="00652F8B">
              <w:rPr>
                <w:rFonts w:ascii="Times New Roman" w:hAnsi="Times New Roman"/>
                <w:sz w:val="20"/>
                <w:rtl/>
              </w:rPr>
              <w:t xml:space="preserve"> </w:t>
            </w:r>
            <w:r w:rsidRPr="00652F8B">
              <w:rPr>
                <w:rFonts w:ascii="Times New Roman" w:hAnsi="Times New Roman" w:hint="cs"/>
                <w:sz w:val="20"/>
                <w:rtl/>
              </w:rPr>
              <w:t>של</w:t>
            </w:r>
            <w:r w:rsidRPr="00652F8B">
              <w:rPr>
                <w:rFonts w:ascii="Times New Roman" w:hAnsi="Times New Roman"/>
                <w:sz w:val="20"/>
                <w:rtl/>
              </w:rPr>
              <w:t xml:space="preserve"> חברת </w:t>
            </w:r>
            <w:r w:rsidRPr="00652F8B">
              <w:rPr>
                <w:rFonts w:ascii="Times New Roman" w:hAnsi="Times New Roman" w:hint="cs"/>
                <w:sz w:val="20"/>
                <w:rtl/>
              </w:rPr>
              <w:t>ה</w:t>
            </w:r>
            <w:r w:rsidRPr="00652F8B">
              <w:rPr>
                <w:rFonts w:ascii="Times New Roman" w:hAnsi="Times New Roman"/>
                <w:sz w:val="20"/>
                <w:rtl/>
              </w:rPr>
              <w:t xml:space="preserve">בת </w:t>
            </w:r>
            <w:r w:rsidRPr="00652F8B">
              <w:rPr>
                <w:rFonts w:ascii="Times New Roman" w:hAnsi="Times New Roman" w:hint="cs"/>
                <w:sz w:val="20"/>
                <w:rtl/>
              </w:rPr>
              <w:t>לא</w:t>
            </w:r>
            <w:r w:rsidRPr="00652F8B">
              <w:rPr>
                <w:rFonts w:ascii="Times New Roman" w:hAnsi="Times New Roman"/>
                <w:sz w:val="20"/>
                <w:rtl/>
              </w:rPr>
              <w:t xml:space="preserve"> הובא </w:t>
            </w:r>
            <w:r w:rsidRPr="00652F8B">
              <w:rPr>
                <w:rFonts w:ascii="Times New Roman" w:hAnsi="Times New Roman" w:hint="cs"/>
                <w:sz w:val="20"/>
                <w:rtl/>
              </w:rPr>
              <w:t>מידע</w:t>
            </w:r>
            <w:r w:rsidRPr="00652F8B">
              <w:rPr>
                <w:rFonts w:ascii="Times New Roman" w:hAnsi="Times New Roman"/>
                <w:sz w:val="20"/>
                <w:rtl/>
              </w:rPr>
              <w:t xml:space="preserve"> </w:t>
            </w:r>
            <w:r w:rsidRPr="00652F8B">
              <w:rPr>
                <w:rFonts w:ascii="Times New Roman" w:hAnsi="Times New Roman" w:hint="cs"/>
                <w:sz w:val="20"/>
                <w:rtl/>
              </w:rPr>
              <w:t>על</w:t>
            </w:r>
            <w:r w:rsidRPr="00652F8B">
              <w:rPr>
                <w:rFonts w:ascii="Times New Roman" w:hAnsi="Times New Roman"/>
                <w:sz w:val="20"/>
                <w:rtl/>
              </w:rPr>
              <w:t xml:space="preserve"> המשמעויות הכלכליות והביצועיות </w:t>
            </w:r>
            <w:r w:rsidRPr="00652F8B">
              <w:rPr>
                <w:rFonts w:ascii="Times New Roman" w:hAnsi="Times New Roman" w:hint="cs"/>
                <w:sz w:val="20"/>
                <w:rtl/>
              </w:rPr>
              <w:t>של</w:t>
            </w:r>
            <w:r w:rsidRPr="00652F8B">
              <w:rPr>
                <w:rFonts w:ascii="Times New Roman" w:hAnsi="Times New Roman"/>
                <w:sz w:val="20"/>
                <w:rtl/>
              </w:rPr>
              <w:t xml:space="preserve"> </w:t>
            </w:r>
            <w:r w:rsidRPr="00652F8B">
              <w:rPr>
                <w:rFonts w:ascii="Times New Roman" w:hAnsi="Times New Roman" w:hint="cs"/>
                <w:sz w:val="20"/>
                <w:rtl/>
              </w:rPr>
              <w:t>ההחלטה</w:t>
            </w:r>
            <w:r w:rsidRPr="00652F8B">
              <w:rPr>
                <w:rFonts w:ascii="Times New Roman" w:hAnsi="Times New Roman"/>
                <w:sz w:val="20"/>
                <w:rtl/>
              </w:rPr>
              <w:t xml:space="preserve">, </w:t>
            </w:r>
            <w:r w:rsidRPr="00652F8B">
              <w:rPr>
                <w:rFonts w:ascii="Times New Roman" w:hAnsi="Times New Roman" w:hint="cs"/>
                <w:sz w:val="20"/>
                <w:rtl/>
              </w:rPr>
              <w:t>ה</w:t>
            </w:r>
            <w:r w:rsidRPr="00652F8B">
              <w:rPr>
                <w:rFonts w:ascii="Times New Roman" w:hAnsi="Times New Roman"/>
                <w:sz w:val="20"/>
                <w:rtl/>
              </w:rPr>
              <w:t xml:space="preserve">השלכות </w:t>
            </w:r>
            <w:r w:rsidRPr="00652F8B">
              <w:rPr>
                <w:rFonts w:ascii="Times New Roman" w:hAnsi="Times New Roman" w:hint="cs"/>
                <w:sz w:val="20"/>
                <w:rtl/>
              </w:rPr>
              <w:t xml:space="preserve">האפשריות על </w:t>
            </w:r>
            <w:r w:rsidRPr="00652F8B">
              <w:rPr>
                <w:rFonts w:ascii="Times New Roman" w:hAnsi="Times New Roman"/>
                <w:sz w:val="20"/>
                <w:rtl/>
              </w:rPr>
              <w:t xml:space="preserve">תחומים אחרים, </w:t>
            </w:r>
            <w:r w:rsidRPr="00652F8B">
              <w:rPr>
                <w:rFonts w:ascii="Times New Roman" w:hAnsi="Times New Roman" w:hint="cs"/>
                <w:sz w:val="20"/>
                <w:rtl/>
              </w:rPr>
              <w:t>ה</w:t>
            </w:r>
            <w:r w:rsidRPr="00652F8B">
              <w:rPr>
                <w:rFonts w:ascii="Times New Roman" w:hAnsi="Times New Roman"/>
                <w:sz w:val="20"/>
                <w:rtl/>
              </w:rPr>
              <w:t>חלופות להצעה</w:t>
            </w:r>
            <w:r w:rsidRPr="00652F8B">
              <w:rPr>
                <w:rFonts w:ascii="Times New Roman" w:hAnsi="Times New Roman" w:hint="cs"/>
                <w:sz w:val="20"/>
                <w:rtl/>
              </w:rPr>
              <w:t>,</w:t>
            </w:r>
            <w:r w:rsidRPr="00652F8B">
              <w:rPr>
                <w:rFonts w:ascii="Times New Roman" w:hAnsi="Times New Roman"/>
                <w:sz w:val="20"/>
                <w:rtl/>
              </w:rPr>
              <w:t xml:space="preserve"> </w:t>
            </w:r>
            <w:r w:rsidRPr="00652F8B">
              <w:rPr>
                <w:rFonts w:ascii="Times New Roman" w:hAnsi="Times New Roman" w:hint="cs"/>
                <w:sz w:val="20"/>
                <w:rtl/>
              </w:rPr>
              <w:t>הזיקה</w:t>
            </w:r>
            <w:r w:rsidRPr="00652F8B">
              <w:rPr>
                <w:rFonts w:ascii="Times New Roman" w:hAnsi="Times New Roman"/>
                <w:sz w:val="20"/>
                <w:rtl/>
              </w:rPr>
              <w:t xml:space="preserve"> </w:t>
            </w:r>
            <w:r w:rsidRPr="00652F8B">
              <w:rPr>
                <w:rFonts w:ascii="Times New Roman" w:hAnsi="Times New Roman" w:hint="cs"/>
                <w:sz w:val="20"/>
                <w:rtl/>
              </w:rPr>
              <w:t>בין</w:t>
            </w:r>
            <w:r w:rsidRPr="00652F8B">
              <w:rPr>
                <w:rFonts w:ascii="Times New Roman" w:hAnsi="Times New Roman"/>
                <w:sz w:val="20"/>
                <w:rtl/>
              </w:rPr>
              <w:t xml:space="preserve"> </w:t>
            </w:r>
            <w:r w:rsidRPr="00652F8B">
              <w:rPr>
                <w:rFonts w:ascii="Times New Roman" w:hAnsi="Times New Roman" w:hint="cs"/>
                <w:sz w:val="20"/>
                <w:rtl/>
              </w:rPr>
              <w:t>ההצעה</w:t>
            </w:r>
            <w:r w:rsidRPr="00652F8B">
              <w:rPr>
                <w:rFonts w:ascii="Times New Roman" w:hAnsi="Times New Roman"/>
                <w:sz w:val="20"/>
                <w:rtl/>
              </w:rPr>
              <w:t xml:space="preserve"> </w:t>
            </w:r>
            <w:r w:rsidRPr="00652F8B">
              <w:rPr>
                <w:rFonts w:ascii="Times New Roman" w:hAnsi="Times New Roman" w:hint="cs"/>
                <w:sz w:val="20"/>
                <w:rtl/>
              </w:rPr>
              <w:t>ובין</w:t>
            </w:r>
            <w:r w:rsidRPr="00652F8B">
              <w:rPr>
                <w:rFonts w:ascii="Times New Roman" w:hAnsi="Times New Roman"/>
                <w:sz w:val="20"/>
                <w:rtl/>
              </w:rPr>
              <w:t xml:space="preserve"> </w:t>
            </w:r>
            <w:r w:rsidRPr="00652F8B">
              <w:rPr>
                <w:rFonts w:ascii="Times New Roman" w:hAnsi="Times New Roman" w:hint="cs"/>
                <w:sz w:val="20"/>
                <w:rtl/>
              </w:rPr>
              <w:t>יעדי</w:t>
            </w:r>
            <w:r w:rsidRPr="00652F8B">
              <w:rPr>
                <w:rFonts w:ascii="Times New Roman" w:hAnsi="Times New Roman"/>
                <w:sz w:val="20"/>
                <w:rtl/>
              </w:rPr>
              <w:t xml:space="preserve"> </w:t>
            </w:r>
            <w:r w:rsidRPr="00652F8B">
              <w:rPr>
                <w:rFonts w:ascii="Times New Roman" w:hAnsi="Times New Roman" w:hint="cs"/>
                <w:sz w:val="20"/>
                <w:rtl/>
              </w:rPr>
              <w:t>הממשלה והיבטים ביצועיים.</w:t>
            </w:r>
          </w:p>
          <w:p w:rsidR="00885ECC" w:rsidP="00652F8B">
            <w:pPr>
              <w:pStyle w:val="ListParagraph"/>
              <w:spacing w:after="120" w:line="240" w:lineRule="exact"/>
              <w:ind w:left="340" w:hanging="340"/>
              <w:contextualSpacing w:val="0"/>
              <w:jc w:val="both"/>
              <w:rPr>
                <w:b/>
                <w:bCs/>
                <w:rtl/>
              </w:rPr>
            </w:pPr>
            <w:r>
              <w:rPr>
                <w:rFonts w:ascii="Times New Roman" w:hAnsi="Times New Roman" w:hint="cs"/>
                <w:sz w:val="20"/>
                <w:rtl/>
              </w:rPr>
              <w:t>3.</w:t>
            </w:r>
            <w:r>
              <w:rPr>
                <w:rFonts w:ascii="Times New Roman" w:hAnsi="Times New Roman"/>
                <w:sz w:val="20"/>
                <w:rtl/>
              </w:rPr>
              <w:tab/>
            </w:r>
            <w:r w:rsidRPr="00652F8B" w:rsidR="00BD4544">
              <w:rPr>
                <w:rFonts w:ascii="Times New Roman" w:hAnsi="Times New Roman" w:hint="cs"/>
                <w:sz w:val="20"/>
                <w:rtl/>
              </w:rPr>
              <w:t>הפרטת</w:t>
            </w:r>
            <w:r w:rsidRPr="00652F8B" w:rsidR="00BD4544">
              <w:rPr>
                <w:rFonts w:ascii="Times New Roman" w:hAnsi="Times New Roman"/>
                <w:sz w:val="20"/>
                <w:rtl/>
              </w:rPr>
              <w:t xml:space="preserve"> חברת הבת </w:t>
            </w:r>
            <w:r w:rsidRPr="00652F8B" w:rsidR="00BD4544">
              <w:rPr>
                <w:rFonts w:ascii="Times New Roman" w:hAnsi="Times New Roman" w:hint="cs"/>
                <w:sz w:val="20"/>
                <w:rtl/>
              </w:rPr>
              <w:t>בעתיד, הזכות</w:t>
            </w:r>
            <w:r w:rsidRPr="00652F8B" w:rsidR="00BD4544">
              <w:rPr>
                <w:rFonts w:ascii="Times New Roman" w:hAnsi="Times New Roman"/>
                <w:sz w:val="20"/>
                <w:rtl/>
              </w:rPr>
              <w:t xml:space="preserve"> הבלעדי</w:t>
            </w:r>
            <w:r w:rsidRPr="00652F8B" w:rsidR="00BD4544">
              <w:rPr>
                <w:rFonts w:ascii="Times New Roman" w:hAnsi="Times New Roman" w:hint="cs"/>
                <w:sz w:val="20"/>
                <w:rtl/>
              </w:rPr>
              <w:t>ת</w:t>
            </w:r>
            <w:r w:rsidRPr="00652F8B" w:rsidR="00BD4544">
              <w:rPr>
                <w:rFonts w:ascii="Times New Roman" w:hAnsi="Times New Roman"/>
                <w:sz w:val="20"/>
                <w:rtl/>
              </w:rPr>
              <w:t xml:space="preserve"> להובלת </w:t>
            </w:r>
            <w:r w:rsidRPr="00652F8B" w:rsidR="00BD4544">
              <w:rPr>
                <w:rFonts w:ascii="Times New Roman" w:hAnsi="Times New Roman" w:hint="cs"/>
                <w:sz w:val="20"/>
                <w:rtl/>
              </w:rPr>
              <w:t>המטענים</w:t>
            </w:r>
            <w:r w:rsidRPr="00652F8B" w:rsidR="00BD4544">
              <w:rPr>
                <w:rFonts w:ascii="Times New Roman" w:hAnsi="Times New Roman"/>
                <w:sz w:val="20"/>
                <w:rtl/>
              </w:rPr>
              <w:t xml:space="preserve"> </w:t>
            </w:r>
            <w:r w:rsidRPr="00652F8B" w:rsidR="00BD4544">
              <w:rPr>
                <w:rFonts w:ascii="Times New Roman" w:hAnsi="Times New Roman" w:hint="cs"/>
                <w:sz w:val="20"/>
                <w:rtl/>
              </w:rPr>
              <w:t>במסילות</w:t>
            </w:r>
            <w:r w:rsidRPr="00652F8B" w:rsidR="00BD4544">
              <w:rPr>
                <w:rFonts w:ascii="Times New Roman" w:hAnsi="Times New Roman"/>
                <w:sz w:val="20"/>
                <w:rtl/>
              </w:rPr>
              <w:t xml:space="preserve"> </w:t>
            </w:r>
            <w:r w:rsidRPr="00652F8B" w:rsidR="00BD4544">
              <w:rPr>
                <w:rFonts w:ascii="Times New Roman" w:hAnsi="Times New Roman" w:hint="cs"/>
                <w:sz w:val="20"/>
                <w:rtl/>
              </w:rPr>
              <w:t>הרכבת</w:t>
            </w:r>
            <w:r w:rsidRPr="00652F8B" w:rsidR="00BD4544">
              <w:rPr>
                <w:rFonts w:ascii="Times New Roman" w:hAnsi="Times New Roman"/>
                <w:sz w:val="20"/>
                <w:rtl/>
              </w:rPr>
              <w:t xml:space="preserve">, </w:t>
            </w:r>
            <w:r w:rsidRPr="00652F8B" w:rsidR="00BD4544">
              <w:rPr>
                <w:rFonts w:ascii="Times New Roman" w:hAnsi="Times New Roman" w:hint="cs"/>
                <w:sz w:val="20"/>
                <w:rtl/>
              </w:rPr>
              <w:t>והשימוש בציוד</w:t>
            </w:r>
            <w:r w:rsidRPr="00652F8B" w:rsidR="00BD4544">
              <w:rPr>
                <w:rFonts w:ascii="Times New Roman" w:hAnsi="Times New Roman"/>
                <w:sz w:val="20"/>
                <w:rtl/>
              </w:rPr>
              <w:t xml:space="preserve"> </w:t>
            </w:r>
            <w:r w:rsidRPr="00652F8B" w:rsidR="00BD4544">
              <w:rPr>
                <w:rFonts w:ascii="Times New Roman" w:hAnsi="Times New Roman" w:hint="cs"/>
                <w:sz w:val="20"/>
                <w:rtl/>
              </w:rPr>
              <w:t>הנלווה</w:t>
            </w:r>
            <w:r w:rsidRPr="00652F8B" w:rsidR="00BD4544">
              <w:rPr>
                <w:rFonts w:ascii="Times New Roman" w:hAnsi="Times New Roman"/>
                <w:sz w:val="20"/>
                <w:rtl/>
              </w:rPr>
              <w:t xml:space="preserve"> ובשירותים ש</w:t>
            </w:r>
            <w:r w:rsidRPr="00652F8B" w:rsidR="00BD4544">
              <w:rPr>
                <w:rFonts w:ascii="Times New Roman" w:hAnsi="Times New Roman" w:hint="cs"/>
                <w:sz w:val="20"/>
                <w:rtl/>
              </w:rPr>
              <w:t>היא</w:t>
            </w:r>
            <w:r w:rsidRPr="00652F8B" w:rsidR="00BD4544">
              <w:rPr>
                <w:rFonts w:ascii="Times New Roman" w:hAnsi="Times New Roman"/>
                <w:sz w:val="20"/>
                <w:rtl/>
              </w:rPr>
              <w:t xml:space="preserve"> </w:t>
            </w:r>
            <w:r w:rsidRPr="00652F8B" w:rsidR="00BD4544">
              <w:rPr>
                <w:rFonts w:ascii="Times New Roman" w:hAnsi="Times New Roman" w:hint="cs"/>
                <w:sz w:val="20"/>
                <w:rtl/>
              </w:rPr>
              <w:t>תקבל</w:t>
            </w:r>
            <w:r w:rsidRPr="00652F8B" w:rsidR="00BD4544">
              <w:rPr>
                <w:rFonts w:ascii="Times New Roman" w:hAnsi="Times New Roman"/>
                <w:sz w:val="20"/>
                <w:rtl/>
              </w:rPr>
              <w:t xml:space="preserve"> </w:t>
            </w:r>
            <w:r w:rsidRPr="00652F8B" w:rsidR="00BD4544">
              <w:rPr>
                <w:rFonts w:ascii="Times New Roman" w:hAnsi="Times New Roman" w:hint="cs"/>
                <w:sz w:val="20"/>
                <w:rtl/>
              </w:rPr>
              <w:t>מהרכבת</w:t>
            </w:r>
            <w:r w:rsidRPr="00652F8B" w:rsidR="00BD4544">
              <w:rPr>
                <w:rFonts w:ascii="Times New Roman" w:hAnsi="Times New Roman"/>
                <w:sz w:val="20"/>
                <w:rtl/>
              </w:rPr>
              <w:t xml:space="preserve"> </w:t>
            </w:r>
            <w:r w:rsidRPr="00652F8B" w:rsidR="00BD4544">
              <w:rPr>
                <w:rFonts w:ascii="Times New Roman" w:hAnsi="Times New Roman" w:hint="cs"/>
                <w:sz w:val="20"/>
                <w:rtl/>
              </w:rPr>
              <w:t>עלולים</w:t>
            </w:r>
            <w:r w:rsidRPr="00652F8B" w:rsidR="00BD4544">
              <w:rPr>
                <w:rFonts w:ascii="Times New Roman" w:hAnsi="Times New Roman"/>
                <w:sz w:val="20"/>
                <w:rtl/>
              </w:rPr>
              <w:t xml:space="preserve"> </w:t>
            </w:r>
            <w:r w:rsidRPr="00652F8B" w:rsidR="00BD4544">
              <w:rPr>
                <w:rFonts w:ascii="Times New Roman" w:hAnsi="Times New Roman" w:hint="cs"/>
                <w:sz w:val="20"/>
                <w:rtl/>
              </w:rPr>
              <w:t>להקנות</w:t>
            </w:r>
            <w:r w:rsidRPr="00652F8B" w:rsidR="00BD4544">
              <w:rPr>
                <w:rFonts w:ascii="Times New Roman" w:hAnsi="Times New Roman"/>
                <w:sz w:val="20"/>
                <w:rtl/>
              </w:rPr>
              <w:t xml:space="preserve"> </w:t>
            </w:r>
            <w:r w:rsidRPr="00652F8B" w:rsidR="00BD4544">
              <w:rPr>
                <w:rFonts w:ascii="Times New Roman" w:hAnsi="Times New Roman" w:hint="cs"/>
                <w:sz w:val="20"/>
                <w:rtl/>
              </w:rPr>
              <w:t>לחברת</w:t>
            </w:r>
            <w:r w:rsidRPr="00652F8B" w:rsidR="00BD4544">
              <w:rPr>
                <w:rFonts w:ascii="Times New Roman" w:hAnsi="Times New Roman"/>
                <w:sz w:val="20"/>
                <w:rtl/>
              </w:rPr>
              <w:t xml:space="preserve"> </w:t>
            </w:r>
            <w:r w:rsidRPr="00652F8B" w:rsidR="00BD4544">
              <w:rPr>
                <w:rFonts w:ascii="Times New Roman" w:hAnsi="Times New Roman" w:hint="cs"/>
                <w:sz w:val="20"/>
                <w:rtl/>
              </w:rPr>
              <w:t>הבת</w:t>
            </w:r>
            <w:r w:rsidRPr="00652F8B" w:rsidR="00BD4544">
              <w:rPr>
                <w:rFonts w:ascii="Times New Roman" w:hAnsi="Times New Roman"/>
                <w:sz w:val="20"/>
                <w:rtl/>
              </w:rPr>
              <w:t xml:space="preserve"> </w:t>
            </w:r>
            <w:r w:rsidRPr="00652F8B" w:rsidR="00BD4544">
              <w:rPr>
                <w:rFonts w:ascii="Times New Roman" w:hAnsi="Times New Roman" w:hint="cs"/>
                <w:sz w:val="20"/>
                <w:rtl/>
              </w:rPr>
              <w:t>יתרונות עסקיים</w:t>
            </w:r>
            <w:r w:rsidRPr="00652F8B" w:rsidR="00BD4544">
              <w:rPr>
                <w:rFonts w:ascii="Times New Roman" w:hAnsi="Times New Roman"/>
                <w:sz w:val="20"/>
                <w:rtl/>
              </w:rPr>
              <w:t xml:space="preserve"> </w:t>
            </w:r>
            <w:r w:rsidRPr="00652F8B" w:rsidR="00BD4544">
              <w:rPr>
                <w:rFonts w:ascii="Times New Roman" w:hAnsi="Times New Roman" w:hint="cs"/>
                <w:sz w:val="20"/>
                <w:rtl/>
              </w:rPr>
              <w:t>בלתי</w:t>
            </w:r>
            <w:r w:rsidRPr="00652F8B" w:rsidR="00BD4544">
              <w:rPr>
                <w:rFonts w:ascii="Times New Roman" w:hAnsi="Times New Roman"/>
                <w:sz w:val="20"/>
                <w:rtl/>
              </w:rPr>
              <w:t xml:space="preserve"> </w:t>
            </w:r>
            <w:r w:rsidRPr="00652F8B" w:rsidR="00BD4544">
              <w:rPr>
                <w:rFonts w:ascii="Times New Roman" w:hAnsi="Times New Roman" w:hint="cs"/>
                <w:sz w:val="20"/>
                <w:rtl/>
              </w:rPr>
              <w:t>סבירים</w:t>
            </w:r>
            <w:r w:rsidRPr="00652F8B" w:rsidR="00BD4544">
              <w:rPr>
                <w:rFonts w:ascii="Times New Roman" w:hAnsi="Times New Roman"/>
                <w:sz w:val="20"/>
                <w:rtl/>
              </w:rPr>
              <w:t xml:space="preserve"> </w:t>
            </w:r>
            <w:r w:rsidRPr="00652F8B" w:rsidR="00BD4544">
              <w:rPr>
                <w:rFonts w:ascii="Times New Roman" w:hAnsi="Times New Roman" w:hint="cs"/>
                <w:sz w:val="20"/>
                <w:rtl/>
              </w:rPr>
              <w:t>מול</w:t>
            </w:r>
            <w:r w:rsidRPr="00652F8B" w:rsidR="00BD4544">
              <w:rPr>
                <w:rFonts w:ascii="Times New Roman" w:hAnsi="Times New Roman"/>
                <w:sz w:val="20"/>
                <w:rtl/>
              </w:rPr>
              <w:t xml:space="preserve"> </w:t>
            </w:r>
            <w:r w:rsidRPr="00652F8B" w:rsidR="00BD4544">
              <w:rPr>
                <w:rFonts w:ascii="Times New Roman" w:hAnsi="Times New Roman" w:hint="cs"/>
                <w:sz w:val="20"/>
                <w:rtl/>
              </w:rPr>
              <w:t>מתחריה</w:t>
            </w:r>
            <w:r w:rsidRPr="00652F8B" w:rsidR="00BD4544">
              <w:rPr>
                <w:rFonts w:ascii="Times New Roman" w:hAnsi="Times New Roman"/>
                <w:sz w:val="20"/>
                <w:rtl/>
              </w:rPr>
              <w:t>.</w:t>
            </w:r>
          </w:p>
        </w:tc>
      </w:tr>
    </w:tbl>
    <w:p w:rsidR="00885ECC" w:rsidP="001B3E9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831FD1">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885ECC" w:rsidP="001B3E9A">
            <w:pPr>
              <w:pStyle w:val="KOT5"/>
              <w:spacing w:before="120"/>
              <w:jc w:val="center"/>
              <w:rPr>
                <w:sz w:val="24"/>
                <w:szCs w:val="24"/>
                <w:rtl/>
              </w:rPr>
            </w:pPr>
            <w:r w:rsidRPr="00885ECC">
              <w:rPr>
                <w:rFonts w:hint="cs"/>
                <w:sz w:val="24"/>
                <w:szCs w:val="24"/>
                <w:rtl/>
              </w:rPr>
              <w:t>היעדר אסדרה</w:t>
            </w:r>
          </w:p>
        </w:tc>
      </w:tr>
      <w:tr w:rsidTr="00831FD1">
        <w:tblPrEx>
          <w:tblW w:w="6691" w:type="dxa"/>
          <w:jc w:val="center"/>
          <w:tblLook w:val="04A0"/>
        </w:tblPrEx>
        <w:trPr>
          <w:cantSplit/>
          <w:jc w:val="center"/>
        </w:trPr>
        <w:tc>
          <w:tcPr>
            <w:tcW w:w="6691" w:type="dxa"/>
          </w:tcPr>
          <w:p w:rsidR="00885ECC" w:rsidRPr="001B3E9A" w:rsidP="00652F8B">
            <w:pPr>
              <w:pStyle w:val="ListParagraph"/>
              <w:spacing w:before="60" w:after="120" w:line="240" w:lineRule="exact"/>
              <w:ind w:left="0"/>
              <w:contextualSpacing w:val="0"/>
              <w:jc w:val="both"/>
              <w:rPr>
                <w:rFonts w:ascii="Times New Roman" w:hAnsi="Times New Roman" w:cs="FrankRuehl"/>
                <w:sz w:val="20"/>
                <w:rtl/>
              </w:rPr>
            </w:pPr>
            <w:r w:rsidRPr="00652F8B">
              <w:rPr>
                <w:rFonts w:ascii="Times New Roman" w:hAnsi="Times New Roman" w:hint="cs"/>
                <w:sz w:val="20"/>
                <w:rtl/>
              </w:rPr>
              <w:t>תחום</w:t>
            </w:r>
            <w:r w:rsidRPr="00652F8B">
              <w:rPr>
                <w:rFonts w:ascii="Times New Roman" w:hAnsi="Times New Roman"/>
                <w:sz w:val="20"/>
                <w:rtl/>
              </w:rPr>
              <w:t xml:space="preserve"> הבטיחות של הובלת </w:t>
            </w:r>
            <w:r w:rsidRPr="00652F8B">
              <w:rPr>
                <w:rFonts w:ascii="Times New Roman" w:hAnsi="Times New Roman" w:hint="cs"/>
                <w:sz w:val="20"/>
                <w:rtl/>
              </w:rPr>
              <w:t>המטענים</w:t>
            </w:r>
            <w:r w:rsidRPr="00652F8B">
              <w:rPr>
                <w:rFonts w:ascii="Times New Roman" w:hAnsi="Times New Roman"/>
                <w:sz w:val="20"/>
                <w:rtl/>
              </w:rPr>
              <w:t xml:space="preserve"> </w:t>
            </w:r>
            <w:r w:rsidRPr="00652F8B">
              <w:rPr>
                <w:rFonts w:ascii="Times New Roman" w:hAnsi="Times New Roman" w:hint="cs"/>
                <w:sz w:val="20"/>
                <w:rtl/>
              </w:rPr>
              <w:t>ברכבת</w:t>
            </w:r>
            <w:r w:rsidRPr="00652F8B">
              <w:rPr>
                <w:rFonts w:ascii="Times New Roman" w:hAnsi="Times New Roman"/>
                <w:sz w:val="20"/>
                <w:rtl/>
              </w:rPr>
              <w:t xml:space="preserve"> מתנהל רק על פי הוראות פנימיות של הרכבת, מלבד </w:t>
            </w:r>
            <w:r w:rsidRPr="00652F8B">
              <w:rPr>
                <w:rFonts w:ascii="Times New Roman" w:hAnsi="Times New Roman" w:hint="cs"/>
                <w:sz w:val="20"/>
                <w:rtl/>
              </w:rPr>
              <w:t>האסדרה</w:t>
            </w:r>
            <w:r w:rsidRPr="00652F8B">
              <w:rPr>
                <w:rFonts w:ascii="Times New Roman" w:hAnsi="Times New Roman"/>
                <w:sz w:val="20"/>
                <w:rtl/>
              </w:rPr>
              <w:t xml:space="preserve"> </w:t>
            </w:r>
            <w:r w:rsidRPr="00652F8B">
              <w:rPr>
                <w:rFonts w:ascii="Times New Roman" w:hAnsi="Times New Roman" w:hint="cs"/>
                <w:sz w:val="20"/>
                <w:rtl/>
              </w:rPr>
              <w:t>של</w:t>
            </w:r>
            <w:r w:rsidRPr="00652F8B">
              <w:rPr>
                <w:rFonts w:ascii="Times New Roman" w:hAnsi="Times New Roman"/>
                <w:sz w:val="20"/>
                <w:rtl/>
              </w:rPr>
              <w:t xml:space="preserve"> הובלת חומרים מסוכנים</w:t>
            </w:r>
            <w:r>
              <w:rPr>
                <w:rFonts w:ascii="Times New Roman" w:hAnsi="Times New Roman"/>
                <w:sz w:val="20"/>
                <w:vertAlign w:val="superscript"/>
                <w:rtl/>
              </w:rPr>
              <w:footnoteReference w:id="3"/>
            </w:r>
            <w:r w:rsidRPr="00652F8B">
              <w:rPr>
                <w:rFonts w:ascii="Times New Roman" w:hAnsi="Times New Roman" w:hint="cs"/>
                <w:sz w:val="20"/>
                <w:rtl/>
              </w:rPr>
              <w:t xml:space="preserve"> (להלן - חומ"ס)</w:t>
            </w:r>
            <w:r w:rsidRPr="00652F8B">
              <w:rPr>
                <w:rFonts w:ascii="Times New Roman" w:hAnsi="Times New Roman"/>
                <w:sz w:val="20"/>
                <w:rtl/>
              </w:rPr>
              <w:t xml:space="preserve">. </w:t>
            </w:r>
            <w:r w:rsidRPr="00652F8B">
              <w:rPr>
                <w:rFonts w:ascii="Times New Roman" w:hAnsi="Times New Roman" w:hint="cs"/>
                <w:sz w:val="20"/>
                <w:rtl/>
              </w:rPr>
              <w:t>באוגוסט</w:t>
            </w:r>
            <w:r w:rsidRPr="00652F8B">
              <w:rPr>
                <w:rFonts w:ascii="Times New Roman" w:hAnsi="Times New Roman"/>
                <w:sz w:val="20"/>
                <w:rtl/>
              </w:rPr>
              <w:t xml:space="preserve"> 2014 הוציא </w:t>
            </w:r>
            <w:r w:rsidRPr="00652F8B">
              <w:rPr>
                <w:rFonts w:ascii="Times New Roman" w:hAnsi="Times New Roman" w:hint="cs"/>
                <w:sz w:val="20"/>
                <w:rtl/>
              </w:rPr>
              <w:t>אגף</w:t>
            </w:r>
            <w:r w:rsidRPr="00652F8B">
              <w:rPr>
                <w:rFonts w:ascii="Times New Roman" w:hAnsi="Times New Roman"/>
                <w:sz w:val="20"/>
                <w:rtl/>
              </w:rPr>
              <w:t xml:space="preserve"> </w:t>
            </w:r>
            <w:r w:rsidRPr="00652F8B">
              <w:rPr>
                <w:rFonts w:ascii="Times New Roman" w:hAnsi="Times New Roman" w:hint="cs"/>
                <w:sz w:val="20"/>
                <w:rtl/>
              </w:rPr>
              <w:t>בכיר</w:t>
            </w:r>
            <w:r w:rsidRPr="00652F8B">
              <w:rPr>
                <w:rFonts w:ascii="Times New Roman" w:hAnsi="Times New Roman"/>
                <w:sz w:val="20"/>
                <w:rtl/>
              </w:rPr>
              <w:t xml:space="preserve"> </w:t>
            </w:r>
            <w:r w:rsidRPr="00652F8B">
              <w:rPr>
                <w:rFonts w:ascii="Times New Roman" w:hAnsi="Times New Roman" w:hint="cs"/>
                <w:sz w:val="20"/>
                <w:rtl/>
              </w:rPr>
              <w:t>רכבות</w:t>
            </w:r>
            <w:r w:rsidRPr="00652F8B">
              <w:rPr>
                <w:rFonts w:ascii="Times New Roman" w:hAnsi="Times New Roman"/>
                <w:sz w:val="20"/>
                <w:rtl/>
              </w:rPr>
              <w:t xml:space="preserve"> </w:t>
            </w:r>
            <w:r w:rsidRPr="00652F8B">
              <w:rPr>
                <w:rFonts w:ascii="Times New Roman" w:hAnsi="Times New Roman" w:hint="cs"/>
                <w:sz w:val="20"/>
                <w:rtl/>
              </w:rPr>
              <w:t>שבמשרד</w:t>
            </w:r>
            <w:r w:rsidRPr="00652F8B">
              <w:rPr>
                <w:rFonts w:ascii="Times New Roman" w:hAnsi="Times New Roman"/>
                <w:sz w:val="20"/>
                <w:rtl/>
              </w:rPr>
              <w:t xml:space="preserve"> התחבורה טיוטת הוראות אסדרה בנוגע להובלת מטענים ברכבת, </w:t>
            </w:r>
            <w:r w:rsidRPr="00652F8B">
              <w:rPr>
                <w:rFonts w:ascii="Times New Roman" w:hAnsi="Times New Roman" w:hint="cs"/>
                <w:sz w:val="20"/>
                <w:rtl/>
              </w:rPr>
              <w:t>ובה</w:t>
            </w:r>
            <w:r w:rsidRPr="00652F8B">
              <w:rPr>
                <w:rFonts w:ascii="Times New Roman" w:hAnsi="Times New Roman"/>
                <w:sz w:val="20"/>
                <w:rtl/>
              </w:rPr>
              <w:t xml:space="preserve"> הודגשו בין היתר </w:t>
            </w:r>
            <w:r w:rsidRPr="00652F8B">
              <w:rPr>
                <w:rFonts w:ascii="Times New Roman" w:hAnsi="Times New Roman" w:hint="cs"/>
                <w:sz w:val="20"/>
                <w:rtl/>
              </w:rPr>
              <w:t>נושאים</w:t>
            </w:r>
            <w:r w:rsidRPr="00652F8B">
              <w:rPr>
                <w:rFonts w:ascii="Times New Roman" w:hAnsi="Times New Roman"/>
                <w:sz w:val="20"/>
                <w:rtl/>
              </w:rPr>
              <w:t xml:space="preserve"> בעלי זיקה לבטיחות. עד </w:t>
            </w:r>
            <w:r w:rsidRPr="00652F8B">
              <w:rPr>
                <w:rFonts w:ascii="Times New Roman" w:hAnsi="Times New Roman" w:hint="cs"/>
                <w:sz w:val="20"/>
                <w:rtl/>
              </w:rPr>
              <w:t>סיום</w:t>
            </w:r>
            <w:r w:rsidRPr="00652F8B">
              <w:rPr>
                <w:rFonts w:ascii="Times New Roman" w:hAnsi="Times New Roman"/>
                <w:sz w:val="20"/>
                <w:rtl/>
              </w:rPr>
              <w:t xml:space="preserve"> </w:t>
            </w:r>
            <w:r w:rsidRPr="00652F8B">
              <w:rPr>
                <w:rFonts w:ascii="Times New Roman" w:hAnsi="Times New Roman" w:hint="cs"/>
                <w:sz w:val="20"/>
                <w:rtl/>
              </w:rPr>
              <w:t>הביקורת</w:t>
            </w:r>
            <w:r w:rsidRPr="00652F8B">
              <w:rPr>
                <w:rFonts w:ascii="Times New Roman" w:hAnsi="Times New Roman"/>
                <w:sz w:val="20"/>
                <w:rtl/>
              </w:rPr>
              <w:t xml:space="preserve"> </w:t>
            </w:r>
            <w:r w:rsidRPr="00652F8B">
              <w:rPr>
                <w:rFonts w:ascii="Times New Roman" w:hAnsi="Times New Roman" w:hint="cs"/>
                <w:sz w:val="20"/>
                <w:rtl/>
              </w:rPr>
              <w:t>לא</w:t>
            </w:r>
            <w:r w:rsidRPr="00652F8B">
              <w:rPr>
                <w:rFonts w:ascii="Times New Roman" w:hAnsi="Times New Roman"/>
                <w:sz w:val="20"/>
                <w:rtl/>
              </w:rPr>
              <w:t xml:space="preserve"> נכנסו </w:t>
            </w:r>
            <w:r w:rsidRPr="00652F8B">
              <w:rPr>
                <w:rFonts w:ascii="Times New Roman" w:hAnsi="Times New Roman" w:hint="cs"/>
                <w:sz w:val="20"/>
                <w:rtl/>
              </w:rPr>
              <w:t>ההוראות לתוקף</w:t>
            </w:r>
            <w:r w:rsidRPr="00652F8B">
              <w:rPr>
                <w:rFonts w:ascii="Times New Roman" w:hAnsi="Times New Roman"/>
                <w:sz w:val="20"/>
                <w:rtl/>
              </w:rPr>
              <w:t>.</w:t>
            </w:r>
          </w:p>
        </w:tc>
      </w:tr>
    </w:tbl>
    <w:p w:rsidR="00BF4C3B" w:rsidP="001B3E9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45C3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rsidP="001B3E9A">
            <w:pPr>
              <w:pStyle w:val="KOT4"/>
              <w:spacing w:before="120"/>
              <w:jc w:val="center"/>
              <w:rPr>
                <w:rtl/>
              </w:rPr>
            </w:pPr>
            <w:r>
              <w:rPr>
                <w:rFonts w:hint="cs"/>
                <w:rtl/>
              </w:rPr>
              <w:t>ה</w:t>
            </w:r>
            <w:r>
              <w:rPr>
                <w:rtl/>
              </w:rPr>
              <w:t xml:space="preserve">המלצות </w:t>
            </w:r>
            <w:r>
              <w:rPr>
                <w:rFonts w:hint="cs"/>
                <w:rtl/>
              </w:rPr>
              <w:t>העיקריות</w:t>
            </w:r>
          </w:p>
        </w:tc>
      </w:tr>
      <w:tr w:rsidTr="00BC205C">
        <w:tblPrEx>
          <w:tblW w:w="6691" w:type="dxa"/>
          <w:jc w:val="center"/>
          <w:tblLook w:val="04A0"/>
        </w:tblPrEx>
        <w:trPr>
          <w:cantSplit/>
          <w:jc w:val="center"/>
        </w:trPr>
        <w:tc>
          <w:tcPr>
            <w:tcW w:w="6691" w:type="dxa"/>
          </w:tcPr>
          <w:p w:rsidR="00BD4544" w:rsidRPr="00BD4544" w:rsidP="001B3E9A">
            <w:pPr>
              <w:pStyle w:val="takzir"/>
              <w:spacing w:before="60"/>
              <w:ind w:left="340" w:hanging="340"/>
              <w:rPr>
                <w:b w:val="0"/>
                <w:bCs w:val="0"/>
                <w:noProof w:val="0"/>
                <w:rtl/>
              </w:rPr>
            </w:pPr>
            <w:r>
              <w:rPr>
                <w:rFonts w:hint="cs"/>
                <w:b w:val="0"/>
                <w:bCs w:val="0"/>
                <w:noProof w:val="0"/>
                <w:rtl/>
              </w:rPr>
              <w:t>1.</w:t>
            </w:r>
            <w:r>
              <w:rPr>
                <w:b w:val="0"/>
                <w:bCs w:val="0"/>
                <w:noProof w:val="0"/>
                <w:rtl/>
              </w:rPr>
              <w:tab/>
            </w:r>
            <w:r w:rsidRPr="00BD4544">
              <w:rPr>
                <w:b w:val="0"/>
                <w:bCs w:val="0"/>
                <w:noProof w:val="0"/>
                <w:rtl/>
              </w:rPr>
              <w:t xml:space="preserve">על הרכבת, </w:t>
            </w:r>
            <w:r w:rsidRPr="00BD4544">
              <w:rPr>
                <w:rFonts w:hint="cs"/>
                <w:b w:val="0"/>
                <w:bCs w:val="0"/>
                <w:noProof w:val="0"/>
                <w:rtl/>
              </w:rPr>
              <w:t>חנ</w:t>
            </w:r>
            <w:r w:rsidRPr="00BD4544">
              <w:rPr>
                <w:b w:val="0"/>
                <w:bCs w:val="0"/>
                <w:noProof w:val="0"/>
                <w:rtl/>
              </w:rPr>
              <w:t xml:space="preserve">"י והנמלים לשתף פעולה כדי לקדם את ההובלה של מטענים מהנמלים ואליהם </w:t>
            </w:r>
            <w:r w:rsidRPr="00BD4544">
              <w:rPr>
                <w:rFonts w:hint="cs"/>
                <w:b w:val="0"/>
                <w:bCs w:val="0"/>
                <w:noProof w:val="0"/>
                <w:rtl/>
              </w:rPr>
              <w:t>מבחינת</w:t>
            </w:r>
            <w:r w:rsidRPr="00BD4544">
              <w:rPr>
                <w:b w:val="0"/>
                <w:bCs w:val="0"/>
                <w:noProof w:val="0"/>
                <w:rtl/>
              </w:rPr>
              <w:t xml:space="preserve"> </w:t>
            </w:r>
            <w:r w:rsidRPr="00BD4544">
              <w:rPr>
                <w:rFonts w:hint="cs"/>
                <w:b w:val="0"/>
                <w:bCs w:val="0"/>
                <w:noProof w:val="0"/>
                <w:rtl/>
              </w:rPr>
              <w:t>התפעול</w:t>
            </w:r>
            <w:r w:rsidRPr="00BD4544">
              <w:rPr>
                <w:b w:val="0"/>
                <w:bCs w:val="0"/>
                <w:noProof w:val="0"/>
                <w:rtl/>
              </w:rPr>
              <w:t xml:space="preserve"> ו</w:t>
            </w:r>
            <w:r w:rsidRPr="00BD4544">
              <w:rPr>
                <w:rFonts w:hint="cs"/>
                <w:b w:val="0"/>
                <w:bCs w:val="0"/>
                <w:noProof w:val="0"/>
                <w:rtl/>
              </w:rPr>
              <w:t>התשתיות</w:t>
            </w:r>
            <w:r w:rsidRPr="00BD4544">
              <w:rPr>
                <w:b w:val="0"/>
                <w:bCs w:val="0"/>
                <w:noProof w:val="0"/>
                <w:rtl/>
              </w:rPr>
              <w:t xml:space="preserve"> </w:t>
            </w:r>
            <w:r w:rsidRPr="00BD4544">
              <w:rPr>
                <w:rFonts w:hint="cs"/>
                <w:b w:val="0"/>
                <w:bCs w:val="0"/>
                <w:noProof w:val="0"/>
                <w:rtl/>
              </w:rPr>
              <w:t>בטווח</w:t>
            </w:r>
            <w:r w:rsidRPr="00BD4544">
              <w:rPr>
                <w:b w:val="0"/>
                <w:bCs w:val="0"/>
                <w:noProof w:val="0"/>
                <w:rtl/>
              </w:rPr>
              <w:t xml:space="preserve"> </w:t>
            </w:r>
            <w:r w:rsidRPr="00BD4544">
              <w:rPr>
                <w:rFonts w:hint="cs"/>
                <w:b w:val="0"/>
                <w:bCs w:val="0"/>
                <w:noProof w:val="0"/>
                <w:rtl/>
              </w:rPr>
              <w:t>הקצר</w:t>
            </w:r>
            <w:r w:rsidRPr="00BD4544">
              <w:rPr>
                <w:b w:val="0"/>
                <w:bCs w:val="0"/>
                <w:noProof w:val="0"/>
                <w:rtl/>
              </w:rPr>
              <w:t xml:space="preserve"> </w:t>
            </w:r>
            <w:r w:rsidRPr="00BD4544">
              <w:rPr>
                <w:rFonts w:hint="cs"/>
                <w:b w:val="0"/>
                <w:bCs w:val="0"/>
                <w:noProof w:val="0"/>
                <w:rtl/>
              </w:rPr>
              <w:t>ובטווח</w:t>
            </w:r>
            <w:r w:rsidRPr="00BD4544">
              <w:rPr>
                <w:b w:val="0"/>
                <w:bCs w:val="0"/>
                <w:noProof w:val="0"/>
                <w:rtl/>
              </w:rPr>
              <w:t xml:space="preserve"> </w:t>
            </w:r>
            <w:r w:rsidRPr="00BD4544">
              <w:rPr>
                <w:rFonts w:hint="cs"/>
                <w:b w:val="0"/>
                <w:bCs w:val="0"/>
                <w:noProof w:val="0"/>
                <w:rtl/>
              </w:rPr>
              <w:t>הארוך</w:t>
            </w:r>
            <w:r w:rsidRPr="00BD4544">
              <w:rPr>
                <w:b w:val="0"/>
                <w:bCs w:val="0"/>
                <w:noProof w:val="0"/>
                <w:rtl/>
              </w:rPr>
              <w:t>.</w:t>
            </w:r>
          </w:p>
          <w:p w:rsidR="001275A6" w:rsidP="001B3E9A">
            <w:pPr>
              <w:pStyle w:val="takzir"/>
              <w:ind w:left="340" w:hanging="340"/>
              <w:rPr>
                <w:b w:val="0"/>
                <w:bCs w:val="0"/>
                <w:rtl/>
              </w:rPr>
            </w:pPr>
            <w:r>
              <w:rPr>
                <w:rFonts w:hint="cs"/>
                <w:b w:val="0"/>
                <w:bCs w:val="0"/>
                <w:noProof w:val="0"/>
                <w:rtl/>
              </w:rPr>
              <w:t>2.</w:t>
            </w:r>
            <w:r>
              <w:rPr>
                <w:b w:val="0"/>
                <w:bCs w:val="0"/>
                <w:noProof w:val="0"/>
                <w:rtl/>
              </w:rPr>
              <w:tab/>
            </w:r>
            <w:r w:rsidRPr="00BD4544">
              <w:rPr>
                <w:b w:val="0"/>
                <w:bCs w:val="0"/>
                <w:noProof w:val="0"/>
                <w:rtl/>
              </w:rPr>
              <w:t xml:space="preserve">על משרד התחבורה, </w:t>
            </w:r>
            <w:r w:rsidRPr="00BD4544">
              <w:rPr>
                <w:rFonts w:hint="cs"/>
                <w:b w:val="0"/>
                <w:bCs w:val="0"/>
                <w:noProof w:val="0"/>
                <w:rtl/>
              </w:rPr>
              <w:t>ה</w:t>
            </w:r>
            <w:r w:rsidRPr="00BD4544">
              <w:rPr>
                <w:b w:val="0"/>
                <w:bCs w:val="0"/>
                <w:noProof w:val="0"/>
                <w:rtl/>
              </w:rPr>
              <w:t xml:space="preserve">אחראי לגופים העיקריים המטפלים בנושא, לקדם </w:t>
            </w:r>
            <w:r w:rsidRPr="00BD4544">
              <w:rPr>
                <w:rFonts w:hint="cs"/>
                <w:b w:val="0"/>
                <w:bCs w:val="0"/>
                <w:noProof w:val="0"/>
                <w:rtl/>
              </w:rPr>
              <w:t>את</w:t>
            </w:r>
            <w:r w:rsidRPr="00BD4544">
              <w:rPr>
                <w:b w:val="0"/>
                <w:bCs w:val="0"/>
                <w:noProof w:val="0"/>
                <w:rtl/>
              </w:rPr>
              <w:t xml:space="preserve"> </w:t>
            </w:r>
            <w:r w:rsidRPr="00BD4544">
              <w:rPr>
                <w:rFonts w:hint="cs"/>
                <w:b w:val="0"/>
                <w:bCs w:val="0"/>
                <w:noProof w:val="0"/>
                <w:rtl/>
              </w:rPr>
              <w:t>הובלת</w:t>
            </w:r>
            <w:r w:rsidRPr="00BD4544">
              <w:rPr>
                <w:b w:val="0"/>
                <w:bCs w:val="0"/>
                <w:noProof w:val="0"/>
                <w:rtl/>
              </w:rPr>
              <w:t xml:space="preserve"> </w:t>
            </w:r>
            <w:r w:rsidRPr="00BD4544">
              <w:rPr>
                <w:rFonts w:hint="cs"/>
                <w:b w:val="0"/>
                <w:bCs w:val="0"/>
                <w:noProof w:val="0"/>
                <w:rtl/>
              </w:rPr>
              <w:t>המטענים</w:t>
            </w:r>
            <w:r w:rsidRPr="00BD4544">
              <w:rPr>
                <w:b w:val="0"/>
                <w:bCs w:val="0"/>
                <w:noProof w:val="0"/>
                <w:rtl/>
              </w:rPr>
              <w:t xml:space="preserve"> </w:t>
            </w:r>
            <w:r w:rsidRPr="00BD4544">
              <w:rPr>
                <w:rFonts w:hint="cs"/>
                <w:b w:val="0"/>
                <w:bCs w:val="0"/>
                <w:noProof w:val="0"/>
                <w:rtl/>
              </w:rPr>
              <w:t>ברכבת</w:t>
            </w:r>
            <w:r w:rsidRPr="00BD4544">
              <w:rPr>
                <w:b w:val="0"/>
                <w:bCs w:val="0"/>
                <w:noProof w:val="0"/>
                <w:rtl/>
              </w:rPr>
              <w:t xml:space="preserve">. </w:t>
            </w:r>
            <w:r w:rsidRPr="00BD4544">
              <w:rPr>
                <w:rFonts w:hint="cs"/>
                <w:b w:val="0"/>
                <w:bCs w:val="0"/>
                <w:noProof w:val="0"/>
                <w:rtl/>
              </w:rPr>
              <w:t>לצורך כך חשוב שמשרד התחבורה יהיה מתואם</w:t>
            </w:r>
            <w:r w:rsidRPr="00BD4544">
              <w:rPr>
                <w:b w:val="0"/>
                <w:bCs w:val="0"/>
                <w:noProof w:val="0"/>
                <w:rtl/>
              </w:rPr>
              <w:t xml:space="preserve"> עם</w:t>
            </w:r>
            <w:r w:rsidRPr="00BD4544">
              <w:rPr>
                <w:rFonts w:hint="cs"/>
                <w:b w:val="0"/>
                <w:bCs w:val="0"/>
                <w:noProof w:val="0"/>
                <w:rtl/>
              </w:rPr>
              <w:t xml:space="preserve"> יתר</w:t>
            </w:r>
            <w:r w:rsidRPr="00BD4544">
              <w:rPr>
                <w:b w:val="0"/>
                <w:bCs w:val="0"/>
                <w:noProof w:val="0"/>
                <w:rtl/>
              </w:rPr>
              <w:t xml:space="preserve"> </w:t>
            </w:r>
            <w:r w:rsidRPr="00BD4544">
              <w:rPr>
                <w:rFonts w:hint="cs"/>
                <w:b w:val="0"/>
                <w:bCs w:val="0"/>
                <w:noProof w:val="0"/>
                <w:rtl/>
              </w:rPr>
              <w:t>הגופים</w:t>
            </w:r>
            <w:r w:rsidRPr="00BD4544">
              <w:rPr>
                <w:b w:val="0"/>
                <w:bCs w:val="0"/>
                <w:noProof w:val="0"/>
                <w:rtl/>
              </w:rPr>
              <w:t xml:space="preserve"> המעורבים בנושא, </w:t>
            </w:r>
            <w:r w:rsidRPr="00BD4544">
              <w:rPr>
                <w:rFonts w:hint="cs"/>
                <w:b w:val="0"/>
                <w:bCs w:val="0"/>
                <w:noProof w:val="0"/>
                <w:rtl/>
              </w:rPr>
              <w:t>ובהם</w:t>
            </w:r>
            <w:r w:rsidRPr="00BD4544">
              <w:rPr>
                <w:b w:val="0"/>
                <w:bCs w:val="0"/>
                <w:noProof w:val="0"/>
                <w:rtl/>
              </w:rPr>
              <w:t xml:space="preserve"> המשרד להגנת הסביבה ומשרד הפנים.</w:t>
            </w:r>
          </w:p>
        </w:tc>
      </w:tr>
      <w:tr w:rsidTr="00BC205C">
        <w:tblPrEx>
          <w:tblW w:w="6691" w:type="dxa"/>
          <w:jc w:val="center"/>
          <w:tblLook w:val="04A0"/>
        </w:tblPrEx>
        <w:trPr>
          <w:cantSplit/>
          <w:jc w:val="center"/>
        </w:trPr>
        <w:tc>
          <w:tcPr>
            <w:tcW w:w="6691" w:type="dxa"/>
          </w:tcPr>
          <w:p w:rsidR="00BC205C" w:rsidP="001B3E9A">
            <w:pPr>
              <w:pStyle w:val="takzir"/>
              <w:spacing w:before="60"/>
              <w:ind w:left="340" w:hanging="340"/>
              <w:rPr>
                <w:b w:val="0"/>
                <w:bCs w:val="0"/>
                <w:noProof w:val="0"/>
                <w:rtl/>
              </w:rPr>
            </w:pPr>
            <w:r>
              <w:rPr>
                <w:rFonts w:hint="cs"/>
                <w:b w:val="0"/>
                <w:bCs w:val="0"/>
                <w:noProof w:val="0"/>
                <w:rtl/>
              </w:rPr>
              <w:t>3.</w:t>
            </w:r>
            <w:r>
              <w:rPr>
                <w:b w:val="0"/>
                <w:bCs w:val="0"/>
                <w:noProof w:val="0"/>
                <w:rtl/>
              </w:rPr>
              <w:tab/>
            </w:r>
            <w:r w:rsidRPr="00BD4544">
              <w:rPr>
                <w:b w:val="0"/>
                <w:bCs w:val="0"/>
                <w:noProof w:val="0"/>
                <w:rtl/>
              </w:rPr>
              <w:t xml:space="preserve">לנוכח </w:t>
            </w:r>
            <w:r w:rsidRPr="00BD4544">
              <w:rPr>
                <w:rFonts w:hint="cs"/>
                <w:b w:val="0"/>
                <w:bCs w:val="0"/>
                <w:noProof w:val="0"/>
                <w:rtl/>
              </w:rPr>
              <w:t>הגידול</w:t>
            </w:r>
            <w:r w:rsidRPr="00BD4544">
              <w:rPr>
                <w:b w:val="0"/>
                <w:bCs w:val="0"/>
                <w:noProof w:val="0"/>
                <w:rtl/>
              </w:rPr>
              <w:t xml:space="preserve"> </w:t>
            </w:r>
            <w:r w:rsidRPr="00BD4544">
              <w:rPr>
                <w:rFonts w:hint="cs"/>
                <w:b w:val="0"/>
                <w:bCs w:val="0"/>
                <w:noProof w:val="0"/>
                <w:rtl/>
              </w:rPr>
              <w:t>בהיקף</w:t>
            </w:r>
            <w:r w:rsidRPr="00BD4544">
              <w:rPr>
                <w:b w:val="0"/>
                <w:bCs w:val="0"/>
                <w:noProof w:val="0"/>
                <w:rtl/>
              </w:rPr>
              <w:t xml:space="preserve"> </w:t>
            </w:r>
            <w:r w:rsidRPr="00BD4544">
              <w:rPr>
                <w:rFonts w:hint="cs"/>
                <w:b w:val="0"/>
                <w:bCs w:val="0"/>
                <w:noProof w:val="0"/>
                <w:rtl/>
              </w:rPr>
              <w:t>הובלת</w:t>
            </w:r>
            <w:r w:rsidRPr="00BD4544">
              <w:rPr>
                <w:b w:val="0"/>
                <w:bCs w:val="0"/>
                <w:noProof w:val="0"/>
                <w:rtl/>
              </w:rPr>
              <w:t xml:space="preserve"> </w:t>
            </w:r>
            <w:r w:rsidRPr="00BD4544">
              <w:rPr>
                <w:rFonts w:hint="cs"/>
                <w:b w:val="0"/>
                <w:bCs w:val="0"/>
                <w:noProof w:val="0"/>
                <w:rtl/>
              </w:rPr>
              <w:t>מטענים</w:t>
            </w:r>
            <w:r w:rsidRPr="00BD4544">
              <w:rPr>
                <w:b w:val="0"/>
                <w:bCs w:val="0"/>
                <w:noProof w:val="0"/>
                <w:rtl/>
              </w:rPr>
              <w:t xml:space="preserve"> </w:t>
            </w:r>
            <w:r w:rsidRPr="00BD4544">
              <w:rPr>
                <w:rFonts w:hint="cs"/>
                <w:b w:val="0"/>
                <w:bCs w:val="0"/>
                <w:noProof w:val="0"/>
                <w:rtl/>
              </w:rPr>
              <w:t>ברכבת</w:t>
            </w:r>
            <w:r w:rsidRPr="00BD4544">
              <w:rPr>
                <w:b w:val="0"/>
                <w:bCs w:val="0"/>
                <w:noProof w:val="0"/>
                <w:rtl/>
              </w:rPr>
              <w:t xml:space="preserve"> </w:t>
            </w:r>
            <w:r w:rsidRPr="00BD4544">
              <w:rPr>
                <w:rFonts w:hint="cs"/>
                <w:b w:val="0"/>
                <w:bCs w:val="0"/>
                <w:noProof w:val="0"/>
                <w:rtl/>
              </w:rPr>
              <w:t>והשיפורים</w:t>
            </w:r>
            <w:r w:rsidRPr="00BD4544">
              <w:rPr>
                <w:b w:val="0"/>
                <w:bCs w:val="0"/>
                <w:noProof w:val="0"/>
                <w:rtl/>
              </w:rPr>
              <w:t xml:space="preserve"> </w:t>
            </w:r>
            <w:r w:rsidRPr="00BD4544">
              <w:rPr>
                <w:rFonts w:hint="cs"/>
                <w:b w:val="0"/>
                <w:bCs w:val="0"/>
                <w:noProof w:val="0"/>
                <w:rtl/>
              </w:rPr>
              <w:t>שחלו</w:t>
            </w:r>
            <w:r w:rsidRPr="00BD4544">
              <w:rPr>
                <w:b w:val="0"/>
                <w:bCs w:val="0"/>
                <w:noProof w:val="0"/>
                <w:rtl/>
              </w:rPr>
              <w:t xml:space="preserve"> </w:t>
            </w:r>
            <w:r w:rsidRPr="00BD4544">
              <w:rPr>
                <w:rFonts w:hint="cs"/>
                <w:b w:val="0"/>
                <w:bCs w:val="0"/>
                <w:noProof w:val="0"/>
                <w:rtl/>
              </w:rPr>
              <w:t>בתפעולה</w:t>
            </w:r>
            <w:r w:rsidRPr="00BD4544">
              <w:rPr>
                <w:b w:val="0"/>
                <w:bCs w:val="0"/>
                <w:noProof w:val="0"/>
                <w:rtl/>
              </w:rPr>
              <w:t xml:space="preserve"> </w:t>
            </w:r>
            <w:r w:rsidRPr="00BD4544">
              <w:rPr>
                <w:rFonts w:hint="cs"/>
                <w:b w:val="0"/>
                <w:bCs w:val="0"/>
                <w:noProof w:val="0"/>
                <w:rtl/>
              </w:rPr>
              <w:t xml:space="preserve">בשנת </w:t>
            </w:r>
            <w:r w:rsidRPr="00BD4544">
              <w:rPr>
                <w:b w:val="0"/>
                <w:bCs w:val="0"/>
                <w:noProof w:val="0"/>
                <w:rtl/>
              </w:rPr>
              <w:t xml:space="preserve">2014, </w:t>
            </w:r>
            <w:r w:rsidRPr="00BD4544">
              <w:rPr>
                <w:rFonts w:hint="cs"/>
                <w:b w:val="0"/>
                <w:bCs w:val="0"/>
                <w:noProof w:val="0"/>
                <w:rtl/>
              </w:rPr>
              <w:t>על</w:t>
            </w:r>
            <w:r w:rsidRPr="00BD4544">
              <w:rPr>
                <w:b w:val="0"/>
                <w:bCs w:val="0"/>
                <w:noProof w:val="0"/>
                <w:rtl/>
              </w:rPr>
              <w:t xml:space="preserve"> </w:t>
            </w:r>
            <w:r w:rsidRPr="00BD4544">
              <w:rPr>
                <w:rFonts w:hint="cs"/>
                <w:b w:val="0"/>
                <w:bCs w:val="0"/>
                <w:noProof w:val="0"/>
                <w:rtl/>
              </w:rPr>
              <w:t>הרכבת</w:t>
            </w:r>
            <w:r w:rsidRPr="00BD4544">
              <w:rPr>
                <w:b w:val="0"/>
                <w:bCs w:val="0"/>
                <w:noProof w:val="0"/>
                <w:rtl/>
              </w:rPr>
              <w:t xml:space="preserve">, </w:t>
            </w:r>
            <w:r w:rsidRPr="00BD4544">
              <w:rPr>
                <w:rFonts w:hint="cs"/>
                <w:b w:val="0"/>
                <w:bCs w:val="0"/>
                <w:noProof w:val="0"/>
                <w:rtl/>
              </w:rPr>
              <w:t>משרד</w:t>
            </w:r>
            <w:r w:rsidRPr="00BD4544">
              <w:rPr>
                <w:b w:val="0"/>
                <w:bCs w:val="0"/>
                <w:noProof w:val="0"/>
                <w:rtl/>
              </w:rPr>
              <w:t xml:space="preserve"> </w:t>
            </w:r>
            <w:r w:rsidRPr="00BD4544">
              <w:rPr>
                <w:rFonts w:hint="cs"/>
                <w:b w:val="0"/>
                <w:bCs w:val="0"/>
                <w:noProof w:val="0"/>
                <w:rtl/>
              </w:rPr>
              <w:t>התחבורה</w:t>
            </w:r>
            <w:r w:rsidRPr="00BD4544">
              <w:rPr>
                <w:b w:val="0"/>
                <w:bCs w:val="0"/>
                <w:noProof w:val="0"/>
                <w:rtl/>
              </w:rPr>
              <w:t xml:space="preserve"> </w:t>
            </w:r>
            <w:r w:rsidRPr="00BD4544">
              <w:rPr>
                <w:rFonts w:hint="cs"/>
                <w:b w:val="0"/>
                <w:bCs w:val="0"/>
                <w:noProof w:val="0"/>
                <w:rtl/>
              </w:rPr>
              <w:t>ומשרד</w:t>
            </w:r>
            <w:r w:rsidRPr="00BD4544">
              <w:rPr>
                <w:b w:val="0"/>
                <w:bCs w:val="0"/>
                <w:noProof w:val="0"/>
                <w:rtl/>
              </w:rPr>
              <w:t xml:space="preserve"> </w:t>
            </w:r>
            <w:r w:rsidRPr="00BD4544">
              <w:rPr>
                <w:rFonts w:hint="cs"/>
                <w:b w:val="0"/>
                <w:bCs w:val="0"/>
                <w:noProof w:val="0"/>
                <w:rtl/>
              </w:rPr>
              <w:t>האוצר</w:t>
            </w:r>
            <w:r w:rsidRPr="00BD4544">
              <w:rPr>
                <w:b w:val="0"/>
                <w:bCs w:val="0"/>
                <w:noProof w:val="0"/>
                <w:rtl/>
              </w:rPr>
              <w:t xml:space="preserve"> </w:t>
            </w:r>
            <w:r w:rsidRPr="00BD4544">
              <w:rPr>
                <w:rFonts w:hint="cs"/>
                <w:b w:val="0"/>
                <w:bCs w:val="0"/>
                <w:noProof w:val="0"/>
                <w:rtl/>
              </w:rPr>
              <w:t>לשקול</w:t>
            </w:r>
            <w:r w:rsidRPr="00BD4544">
              <w:rPr>
                <w:b w:val="0"/>
                <w:bCs w:val="0"/>
                <w:noProof w:val="0"/>
                <w:rtl/>
              </w:rPr>
              <w:t xml:space="preserve"> </w:t>
            </w:r>
            <w:r w:rsidRPr="00BD4544">
              <w:rPr>
                <w:rFonts w:hint="cs"/>
                <w:b w:val="0"/>
                <w:bCs w:val="0"/>
                <w:noProof w:val="0"/>
                <w:rtl/>
              </w:rPr>
              <w:t>את</w:t>
            </w:r>
            <w:r w:rsidRPr="00BD4544">
              <w:rPr>
                <w:b w:val="0"/>
                <w:bCs w:val="0"/>
                <w:noProof w:val="0"/>
                <w:rtl/>
              </w:rPr>
              <w:t xml:space="preserve"> </w:t>
            </w:r>
            <w:r w:rsidRPr="00BD4544">
              <w:rPr>
                <w:rFonts w:hint="cs"/>
                <w:b w:val="0"/>
                <w:bCs w:val="0"/>
                <w:noProof w:val="0"/>
                <w:rtl/>
              </w:rPr>
              <w:t>אופן התפקוד הרצוי</w:t>
            </w:r>
            <w:r w:rsidRPr="00BD4544">
              <w:rPr>
                <w:b w:val="0"/>
                <w:bCs w:val="0"/>
                <w:noProof w:val="0"/>
                <w:rtl/>
              </w:rPr>
              <w:t xml:space="preserve"> </w:t>
            </w:r>
            <w:r w:rsidRPr="00BD4544">
              <w:rPr>
                <w:rFonts w:hint="cs"/>
                <w:b w:val="0"/>
                <w:bCs w:val="0"/>
                <w:noProof w:val="0"/>
                <w:rtl/>
              </w:rPr>
              <w:t>של</w:t>
            </w:r>
            <w:r w:rsidRPr="00BD4544">
              <w:rPr>
                <w:b w:val="0"/>
                <w:bCs w:val="0"/>
                <w:noProof w:val="0"/>
                <w:rtl/>
              </w:rPr>
              <w:t xml:space="preserve"> </w:t>
            </w:r>
            <w:r w:rsidRPr="00BD4544">
              <w:rPr>
                <w:rFonts w:hint="cs"/>
                <w:b w:val="0"/>
                <w:bCs w:val="0"/>
                <w:noProof w:val="0"/>
                <w:rtl/>
              </w:rPr>
              <w:t>חברת</w:t>
            </w:r>
            <w:r w:rsidRPr="00BD4544">
              <w:rPr>
                <w:b w:val="0"/>
                <w:bCs w:val="0"/>
                <w:noProof w:val="0"/>
                <w:rtl/>
              </w:rPr>
              <w:t xml:space="preserve"> </w:t>
            </w:r>
            <w:r w:rsidRPr="00BD4544">
              <w:rPr>
                <w:rFonts w:hint="cs"/>
                <w:b w:val="0"/>
                <w:bCs w:val="0"/>
                <w:noProof w:val="0"/>
                <w:rtl/>
              </w:rPr>
              <w:t>הבת ומערכת היחסים בינה ובין הרכבת</w:t>
            </w:r>
            <w:r w:rsidRPr="00BD4544">
              <w:rPr>
                <w:b w:val="0"/>
                <w:bCs w:val="0"/>
                <w:noProof w:val="0"/>
                <w:rtl/>
              </w:rPr>
              <w:t xml:space="preserve">. </w:t>
            </w:r>
            <w:r w:rsidRPr="00BD4544">
              <w:rPr>
                <w:rFonts w:hint="cs"/>
                <w:b w:val="0"/>
                <w:bCs w:val="0"/>
                <w:noProof w:val="0"/>
                <w:rtl/>
              </w:rPr>
              <w:t>כמו</w:t>
            </w:r>
            <w:r w:rsidRPr="00BD4544">
              <w:rPr>
                <w:b w:val="0"/>
                <w:bCs w:val="0"/>
                <w:noProof w:val="0"/>
                <w:rtl/>
              </w:rPr>
              <w:t xml:space="preserve"> </w:t>
            </w:r>
            <w:r w:rsidRPr="00BD4544">
              <w:rPr>
                <w:rFonts w:hint="cs"/>
                <w:b w:val="0"/>
                <w:bCs w:val="0"/>
                <w:noProof w:val="0"/>
                <w:rtl/>
              </w:rPr>
              <w:t>כן</w:t>
            </w:r>
            <w:r w:rsidRPr="00BD4544">
              <w:rPr>
                <w:b w:val="0"/>
                <w:bCs w:val="0"/>
                <w:noProof w:val="0"/>
                <w:rtl/>
              </w:rPr>
              <w:t xml:space="preserve"> </w:t>
            </w:r>
            <w:r w:rsidRPr="00BD4544">
              <w:rPr>
                <w:rFonts w:hint="cs"/>
                <w:b w:val="0"/>
                <w:bCs w:val="0"/>
                <w:noProof w:val="0"/>
                <w:rtl/>
              </w:rPr>
              <w:t>עליהם</w:t>
            </w:r>
            <w:r w:rsidRPr="00BD4544">
              <w:rPr>
                <w:b w:val="0"/>
                <w:bCs w:val="0"/>
                <w:noProof w:val="0"/>
                <w:rtl/>
              </w:rPr>
              <w:t xml:space="preserve"> </w:t>
            </w:r>
            <w:r w:rsidRPr="00BD4544">
              <w:rPr>
                <w:rFonts w:hint="cs"/>
                <w:b w:val="0"/>
                <w:bCs w:val="0"/>
                <w:noProof w:val="0"/>
                <w:rtl/>
              </w:rPr>
              <w:t>לבחון</w:t>
            </w:r>
            <w:r w:rsidRPr="00BD4544">
              <w:rPr>
                <w:b w:val="0"/>
                <w:bCs w:val="0"/>
                <w:noProof w:val="0"/>
                <w:rtl/>
              </w:rPr>
              <w:t xml:space="preserve"> </w:t>
            </w:r>
            <w:r w:rsidRPr="00BD4544">
              <w:rPr>
                <w:rFonts w:hint="cs"/>
                <w:b w:val="0"/>
                <w:bCs w:val="0"/>
                <w:noProof w:val="0"/>
                <w:rtl/>
              </w:rPr>
              <w:t>שוב</w:t>
            </w:r>
            <w:r w:rsidRPr="00BD4544">
              <w:rPr>
                <w:b w:val="0"/>
                <w:bCs w:val="0"/>
                <w:noProof w:val="0"/>
                <w:rtl/>
              </w:rPr>
              <w:t>, לפני מכירת מניות חבר</w:t>
            </w:r>
            <w:r w:rsidRPr="00BD4544">
              <w:rPr>
                <w:rFonts w:hint="cs"/>
                <w:b w:val="0"/>
                <w:bCs w:val="0"/>
                <w:noProof w:val="0"/>
                <w:rtl/>
              </w:rPr>
              <w:t xml:space="preserve">ת </w:t>
            </w:r>
            <w:r w:rsidRPr="00BD4544">
              <w:rPr>
                <w:b w:val="0"/>
                <w:bCs w:val="0"/>
                <w:noProof w:val="0"/>
                <w:rtl/>
              </w:rPr>
              <w:t>ה</w:t>
            </w:r>
            <w:r w:rsidRPr="00BD4544">
              <w:rPr>
                <w:rFonts w:hint="cs"/>
                <w:b w:val="0"/>
                <w:bCs w:val="0"/>
                <w:noProof w:val="0"/>
                <w:rtl/>
              </w:rPr>
              <w:t>בת שמחזיקה הרכבת,</w:t>
            </w:r>
            <w:r w:rsidRPr="00BD4544">
              <w:rPr>
                <w:b w:val="0"/>
                <w:bCs w:val="0"/>
                <w:noProof w:val="0"/>
                <w:rtl/>
              </w:rPr>
              <w:t xml:space="preserve"> </w:t>
            </w:r>
            <w:r w:rsidRPr="00BD4544">
              <w:rPr>
                <w:rFonts w:hint="cs"/>
                <w:b w:val="0"/>
                <w:bCs w:val="0"/>
                <w:noProof w:val="0"/>
                <w:rtl/>
              </w:rPr>
              <w:t>ובשיתוף</w:t>
            </w:r>
            <w:r w:rsidRPr="00BD4544">
              <w:rPr>
                <w:b w:val="0"/>
                <w:bCs w:val="0"/>
                <w:noProof w:val="0"/>
                <w:rtl/>
              </w:rPr>
              <w:t xml:space="preserve"> </w:t>
            </w:r>
            <w:r w:rsidRPr="00BD4544">
              <w:rPr>
                <w:rFonts w:hint="cs"/>
                <w:b w:val="0"/>
                <w:bCs w:val="0"/>
                <w:noProof w:val="0"/>
                <w:rtl/>
              </w:rPr>
              <w:t>רשות</w:t>
            </w:r>
            <w:r w:rsidRPr="00BD4544">
              <w:rPr>
                <w:b w:val="0"/>
                <w:bCs w:val="0"/>
                <w:noProof w:val="0"/>
                <w:rtl/>
              </w:rPr>
              <w:t xml:space="preserve"> </w:t>
            </w:r>
            <w:r w:rsidRPr="00BD4544">
              <w:rPr>
                <w:rFonts w:hint="cs"/>
                <w:b w:val="0"/>
                <w:bCs w:val="0"/>
                <w:noProof w:val="0"/>
                <w:rtl/>
              </w:rPr>
              <w:t>ההגבלים</w:t>
            </w:r>
            <w:r w:rsidRPr="00BD4544">
              <w:rPr>
                <w:b w:val="0"/>
                <w:bCs w:val="0"/>
                <w:noProof w:val="0"/>
                <w:rtl/>
              </w:rPr>
              <w:t xml:space="preserve"> </w:t>
            </w:r>
            <w:r w:rsidRPr="00BD4544">
              <w:rPr>
                <w:rFonts w:hint="cs"/>
                <w:b w:val="0"/>
                <w:bCs w:val="0"/>
                <w:noProof w:val="0"/>
                <w:rtl/>
              </w:rPr>
              <w:t xml:space="preserve">העסקיים, </w:t>
            </w:r>
            <w:r w:rsidRPr="00BD4544">
              <w:rPr>
                <w:b w:val="0"/>
                <w:bCs w:val="0"/>
                <w:noProof w:val="0"/>
                <w:rtl/>
              </w:rPr>
              <w:t xml:space="preserve">את </w:t>
            </w:r>
            <w:r w:rsidRPr="00BD4544">
              <w:rPr>
                <w:rFonts w:hint="cs"/>
                <w:b w:val="0"/>
                <w:bCs w:val="0"/>
                <w:noProof w:val="0"/>
                <w:rtl/>
              </w:rPr>
              <w:t>ההשלכות</w:t>
            </w:r>
            <w:r w:rsidRPr="00BD4544">
              <w:rPr>
                <w:b w:val="0"/>
                <w:bCs w:val="0"/>
                <w:noProof w:val="0"/>
                <w:rtl/>
              </w:rPr>
              <w:t xml:space="preserve"> </w:t>
            </w:r>
            <w:r w:rsidRPr="00BD4544">
              <w:rPr>
                <w:rFonts w:hint="cs"/>
                <w:b w:val="0"/>
                <w:bCs w:val="0"/>
                <w:noProof w:val="0"/>
                <w:rtl/>
              </w:rPr>
              <w:t>של</w:t>
            </w:r>
            <w:r w:rsidRPr="00BD4544">
              <w:rPr>
                <w:b w:val="0"/>
                <w:bCs w:val="0"/>
                <w:noProof w:val="0"/>
                <w:rtl/>
              </w:rPr>
              <w:t xml:space="preserve"> הפרטת חברת הבת על התחרות בענף ועל התועלת המשקית המקרו-כלכלית.</w:t>
            </w:r>
          </w:p>
        </w:tc>
      </w:tr>
    </w:tbl>
    <w:p w:rsidR="001275A6" w:rsidP="001B3E9A">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1B3E9A">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BD4544" w:rsidRPr="00BD4544" w:rsidP="001B3E9A">
            <w:pPr>
              <w:spacing w:before="60" w:after="120"/>
              <w:jc w:val="both"/>
              <w:rPr>
                <w:b/>
                <w:bCs/>
                <w:sz w:val="22"/>
                <w:szCs w:val="22"/>
                <w:rtl/>
                <w:lang w:eastAsia="he-IL"/>
              </w:rPr>
            </w:pPr>
            <w:r w:rsidRPr="00BD4544">
              <w:rPr>
                <w:rFonts w:hint="eastAsia"/>
                <w:b/>
                <w:bCs/>
                <w:sz w:val="22"/>
                <w:szCs w:val="22"/>
                <w:rtl/>
                <w:lang w:eastAsia="he-IL"/>
              </w:rPr>
              <w:t>חברת</w:t>
            </w:r>
            <w:r w:rsidRPr="00BD4544">
              <w:rPr>
                <w:b/>
                <w:bCs/>
                <w:sz w:val="22"/>
                <w:szCs w:val="22"/>
                <w:rtl/>
                <w:lang w:eastAsia="he-IL"/>
              </w:rPr>
              <w:t xml:space="preserve"> </w:t>
            </w:r>
            <w:r w:rsidRPr="00BD4544">
              <w:rPr>
                <w:rFonts w:hint="eastAsia"/>
                <w:b/>
                <w:bCs/>
                <w:sz w:val="22"/>
                <w:szCs w:val="22"/>
                <w:rtl/>
                <w:lang w:eastAsia="he-IL"/>
              </w:rPr>
              <w:t>רכבת</w:t>
            </w:r>
            <w:r w:rsidRPr="00BD4544">
              <w:rPr>
                <w:b/>
                <w:bCs/>
                <w:sz w:val="22"/>
                <w:szCs w:val="22"/>
                <w:rtl/>
                <w:lang w:eastAsia="he-IL"/>
              </w:rPr>
              <w:t xml:space="preserve"> </w:t>
            </w:r>
            <w:r w:rsidRPr="00BD4544">
              <w:rPr>
                <w:rFonts w:hint="eastAsia"/>
                <w:b/>
                <w:bCs/>
                <w:sz w:val="22"/>
                <w:szCs w:val="22"/>
                <w:rtl/>
                <w:lang w:eastAsia="he-IL"/>
              </w:rPr>
              <w:t>ישראל</w:t>
            </w:r>
            <w:r w:rsidRPr="00BD4544">
              <w:rPr>
                <w:b/>
                <w:bCs/>
                <w:sz w:val="22"/>
                <w:szCs w:val="22"/>
                <w:rtl/>
                <w:lang w:eastAsia="he-IL"/>
              </w:rPr>
              <w:t xml:space="preserve"> </w:t>
            </w:r>
            <w:r w:rsidRPr="00BD4544">
              <w:rPr>
                <w:rFonts w:hint="cs"/>
                <w:b/>
                <w:bCs/>
                <w:sz w:val="22"/>
                <w:szCs w:val="22"/>
                <w:rtl/>
                <w:lang w:eastAsia="he-IL"/>
              </w:rPr>
              <w:t>מובילה חומרי גלם, מוצרי צריכה ומוצרי יצוא ויבוא. ל</w:t>
            </w:r>
            <w:r w:rsidRPr="00BD4544">
              <w:rPr>
                <w:b/>
                <w:bCs/>
                <w:sz w:val="22"/>
                <w:szCs w:val="22"/>
                <w:rtl/>
                <w:lang w:eastAsia="he-IL"/>
              </w:rPr>
              <w:t xml:space="preserve">הובלת המטענים ברכבת השלכות על כלל המשק ועל </w:t>
            </w:r>
            <w:r w:rsidRPr="00BD4544">
              <w:rPr>
                <w:rFonts w:hint="cs"/>
                <w:b/>
                <w:bCs/>
                <w:sz w:val="22"/>
                <w:szCs w:val="22"/>
                <w:rtl/>
                <w:lang w:eastAsia="he-IL"/>
              </w:rPr>
              <w:t>ענף</w:t>
            </w:r>
            <w:r w:rsidRPr="00BD4544">
              <w:rPr>
                <w:b/>
                <w:bCs/>
                <w:sz w:val="22"/>
                <w:szCs w:val="22"/>
                <w:rtl/>
                <w:lang w:eastAsia="he-IL"/>
              </w:rPr>
              <w:t xml:space="preserve"> התחבורה בפרט, ובהן </w:t>
            </w:r>
            <w:r w:rsidRPr="00BD4544">
              <w:rPr>
                <w:rFonts w:hint="cs"/>
                <w:b/>
                <w:bCs/>
                <w:sz w:val="22"/>
                <w:szCs w:val="22"/>
                <w:rtl/>
                <w:lang w:eastAsia="he-IL"/>
              </w:rPr>
              <w:t>הגודש</w:t>
            </w:r>
            <w:r w:rsidRPr="00BD4544">
              <w:rPr>
                <w:b/>
                <w:bCs/>
                <w:sz w:val="22"/>
                <w:szCs w:val="22"/>
                <w:rtl/>
                <w:lang w:eastAsia="he-IL"/>
              </w:rPr>
              <w:t xml:space="preserve"> בדרכים, עלויות פיתוח ותחזוקה של מערכת ה</w:t>
            </w:r>
            <w:r w:rsidRPr="00BD4544">
              <w:rPr>
                <w:rFonts w:hint="cs"/>
                <w:b/>
                <w:bCs/>
                <w:sz w:val="22"/>
                <w:szCs w:val="22"/>
                <w:rtl/>
                <w:lang w:eastAsia="he-IL"/>
              </w:rPr>
              <w:t>כביש</w:t>
            </w:r>
            <w:r w:rsidRPr="00BD4544">
              <w:rPr>
                <w:b/>
                <w:bCs/>
                <w:sz w:val="22"/>
                <w:szCs w:val="22"/>
                <w:rtl/>
                <w:lang w:eastAsia="he-IL"/>
              </w:rPr>
              <w:t xml:space="preserve">ים, בטיחות בדרכים, איכות הסביבה, </w:t>
            </w:r>
            <w:r w:rsidRPr="00BD4544">
              <w:rPr>
                <w:rFonts w:hint="cs"/>
                <w:b/>
                <w:bCs/>
                <w:sz w:val="22"/>
                <w:szCs w:val="22"/>
                <w:rtl/>
                <w:lang w:eastAsia="he-IL"/>
              </w:rPr>
              <w:t>מקומות</w:t>
            </w:r>
            <w:r w:rsidRPr="00BD4544">
              <w:rPr>
                <w:b/>
                <w:bCs/>
                <w:sz w:val="22"/>
                <w:szCs w:val="22"/>
                <w:rtl/>
                <w:lang w:eastAsia="he-IL"/>
              </w:rPr>
              <w:t xml:space="preserve"> </w:t>
            </w:r>
            <w:r w:rsidRPr="00BD4544">
              <w:rPr>
                <w:rFonts w:hint="cs"/>
                <w:b/>
                <w:bCs/>
                <w:sz w:val="22"/>
                <w:szCs w:val="22"/>
                <w:rtl/>
                <w:lang w:eastAsia="he-IL"/>
              </w:rPr>
              <w:t>תעסוקה</w:t>
            </w:r>
            <w:r w:rsidRPr="00BD4544">
              <w:rPr>
                <w:b/>
                <w:bCs/>
                <w:sz w:val="22"/>
                <w:szCs w:val="22"/>
                <w:rtl/>
                <w:lang w:eastAsia="he-IL"/>
              </w:rPr>
              <w:t xml:space="preserve"> </w:t>
            </w:r>
            <w:r w:rsidRPr="00BD4544">
              <w:rPr>
                <w:rFonts w:hint="cs"/>
                <w:b/>
                <w:bCs/>
                <w:sz w:val="22"/>
                <w:szCs w:val="22"/>
                <w:rtl/>
                <w:lang w:eastAsia="he-IL"/>
              </w:rPr>
              <w:t>ופיזור</w:t>
            </w:r>
            <w:r w:rsidRPr="00BD4544">
              <w:rPr>
                <w:b/>
                <w:bCs/>
                <w:sz w:val="22"/>
                <w:szCs w:val="22"/>
                <w:rtl/>
                <w:lang w:eastAsia="he-IL"/>
              </w:rPr>
              <w:t xml:space="preserve"> </w:t>
            </w:r>
            <w:r w:rsidRPr="00BD4544">
              <w:rPr>
                <w:rFonts w:hint="cs"/>
                <w:b/>
                <w:bCs/>
                <w:sz w:val="22"/>
                <w:szCs w:val="22"/>
                <w:rtl/>
                <w:lang w:eastAsia="he-IL"/>
              </w:rPr>
              <w:t>האוכלוסייה</w:t>
            </w:r>
            <w:r w:rsidRPr="00BD4544">
              <w:rPr>
                <w:b/>
                <w:bCs/>
                <w:sz w:val="22"/>
                <w:szCs w:val="22"/>
                <w:rtl/>
                <w:lang w:eastAsia="he-IL"/>
              </w:rPr>
              <w:t xml:space="preserve">. לפיתוח </w:t>
            </w:r>
            <w:r w:rsidRPr="00BD4544">
              <w:rPr>
                <w:rFonts w:hint="cs"/>
                <w:b/>
                <w:bCs/>
                <w:sz w:val="22"/>
                <w:szCs w:val="22"/>
                <w:rtl/>
                <w:lang w:eastAsia="he-IL"/>
              </w:rPr>
              <w:t>התשתיות</w:t>
            </w:r>
            <w:r w:rsidRPr="00BD4544">
              <w:rPr>
                <w:b/>
                <w:bCs/>
                <w:sz w:val="22"/>
                <w:szCs w:val="22"/>
                <w:rtl/>
                <w:lang w:eastAsia="he-IL"/>
              </w:rPr>
              <w:t xml:space="preserve"> </w:t>
            </w:r>
            <w:r w:rsidRPr="00BD4544">
              <w:rPr>
                <w:rFonts w:hint="cs"/>
                <w:b/>
                <w:bCs/>
                <w:sz w:val="22"/>
                <w:szCs w:val="22"/>
                <w:rtl/>
                <w:lang w:eastAsia="he-IL"/>
              </w:rPr>
              <w:t>של</w:t>
            </w:r>
            <w:r w:rsidRPr="00BD4544">
              <w:rPr>
                <w:b/>
                <w:bCs/>
                <w:sz w:val="22"/>
                <w:szCs w:val="22"/>
                <w:rtl/>
                <w:lang w:eastAsia="he-IL"/>
              </w:rPr>
              <w:t xml:space="preserve"> </w:t>
            </w:r>
            <w:r w:rsidRPr="00BD4544">
              <w:rPr>
                <w:rFonts w:hint="cs"/>
                <w:b/>
                <w:bCs/>
                <w:sz w:val="22"/>
                <w:szCs w:val="22"/>
                <w:rtl/>
                <w:lang w:eastAsia="he-IL"/>
              </w:rPr>
              <w:t>הובלת</w:t>
            </w:r>
            <w:r w:rsidRPr="00BD4544">
              <w:rPr>
                <w:b/>
                <w:bCs/>
                <w:sz w:val="22"/>
                <w:szCs w:val="22"/>
                <w:rtl/>
                <w:lang w:eastAsia="he-IL"/>
              </w:rPr>
              <w:t xml:space="preserve"> </w:t>
            </w:r>
            <w:r w:rsidRPr="00BD4544">
              <w:rPr>
                <w:rFonts w:hint="cs"/>
                <w:b/>
                <w:bCs/>
                <w:sz w:val="22"/>
                <w:szCs w:val="22"/>
                <w:rtl/>
                <w:lang w:eastAsia="he-IL"/>
              </w:rPr>
              <w:t>המטענים</w:t>
            </w:r>
            <w:r w:rsidRPr="00BD4544">
              <w:rPr>
                <w:b/>
                <w:bCs/>
                <w:sz w:val="22"/>
                <w:szCs w:val="22"/>
                <w:rtl/>
                <w:lang w:eastAsia="he-IL"/>
              </w:rPr>
              <w:t xml:space="preserve"> ברכבת חשיבות רבה לייעול </w:t>
            </w:r>
            <w:r w:rsidRPr="00BD4544">
              <w:rPr>
                <w:rFonts w:hint="cs"/>
                <w:b/>
                <w:bCs/>
                <w:sz w:val="22"/>
                <w:szCs w:val="22"/>
                <w:rtl/>
                <w:lang w:eastAsia="he-IL"/>
              </w:rPr>
              <w:t>התחום</w:t>
            </w:r>
            <w:r w:rsidRPr="00BD4544">
              <w:rPr>
                <w:b/>
                <w:bCs/>
                <w:sz w:val="22"/>
                <w:szCs w:val="22"/>
                <w:rtl/>
                <w:lang w:eastAsia="he-IL"/>
              </w:rPr>
              <w:t xml:space="preserve"> </w:t>
            </w:r>
            <w:r w:rsidRPr="00BD4544">
              <w:rPr>
                <w:rFonts w:hint="cs"/>
                <w:b/>
                <w:bCs/>
                <w:sz w:val="22"/>
                <w:szCs w:val="22"/>
                <w:rtl/>
                <w:lang w:eastAsia="he-IL"/>
              </w:rPr>
              <w:t>ולהרחבתו</w:t>
            </w:r>
            <w:r w:rsidRPr="00BD4544">
              <w:rPr>
                <w:b/>
                <w:bCs/>
                <w:sz w:val="22"/>
                <w:szCs w:val="22"/>
                <w:rtl/>
                <w:lang w:eastAsia="he-IL"/>
              </w:rPr>
              <w:t xml:space="preserve"> </w:t>
            </w:r>
            <w:r w:rsidRPr="00BD4544">
              <w:rPr>
                <w:rFonts w:hint="cs"/>
                <w:b/>
                <w:bCs/>
                <w:sz w:val="22"/>
                <w:szCs w:val="22"/>
                <w:rtl/>
                <w:lang w:eastAsia="he-IL"/>
              </w:rPr>
              <w:t>בטווח</w:t>
            </w:r>
            <w:r w:rsidRPr="00BD4544">
              <w:rPr>
                <w:b/>
                <w:bCs/>
                <w:sz w:val="22"/>
                <w:szCs w:val="22"/>
                <w:rtl/>
                <w:lang w:eastAsia="he-IL"/>
              </w:rPr>
              <w:t xml:space="preserve"> הקצר והארוך.</w:t>
            </w:r>
          </w:p>
          <w:p w:rsidR="00BD4544" w:rsidRPr="00BD4544" w:rsidP="001B3E9A">
            <w:pPr>
              <w:spacing w:after="120"/>
              <w:jc w:val="both"/>
              <w:rPr>
                <w:b/>
                <w:bCs/>
                <w:sz w:val="22"/>
                <w:szCs w:val="22"/>
                <w:rtl/>
                <w:lang w:eastAsia="he-IL"/>
              </w:rPr>
            </w:pPr>
            <w:r w:rsidRPr="00BD4544">
              <w:rPr>
                <w:rFonts w:hint="cs"/>
                <w:b/>
                <w:bCs/>
                <w:sz w:val="22"/>
                <w:szCs w:val="22"/>
                <w:rtl/>
                <w:lang w:eastAsia="he-IL"/>
              </w:rPr>
              <w:t>ממצאי</w:t>
            </w:r>
            <w:r w:rsidRPr="00BD4544">
              <w:rPr>
                <w:b/>
                <w:bCs/>
                <w:sz w:val="22"/>
                <w:szCs w:val="22"/>
                <w:rtl/>
                <w:lang w:eastAsia="he-IL"/>
              </w:rPr>
              <w:t xml:space="preserve"> הביקורת מצביעים </w:t>
            </w:r>
            <w:r w:rsidRPr="00BD4544">
              <w:rPr>
                <w:rFonts w:hint="cs"/>
                <w:b/>
                <w:bCs/>
                <w:sz w:val="22"/>
                <w:szCs w:val="22"/>
                <w:rtl/>
                <w:lang w:eastAsia="he-IL"/>
              </w:rPr>
              <w:t>כי</w:t>
            </w:r>
            <w:r w:rsidRPr="00BD4544">
              <w:rPr>
                <w:b/>
                <w:bCs/>
                <w:sz w:val="22"/>
                <w:szCs w:val="22"/>
                <w:rtl/>
                <w:lang w:eastAsia="he-IL"/>
              </w:rPr>
              <w:t xml:space="preserve"> במשך שנים רבות הובלת המטענים ברכבת לא קיבל</w:t>
            </w:r>
            <w:r w:rsidRPr="00BD4544">
              <w:rPr>
                <w:rFonts w:hint="cs"/>
                <w:b/>
                <w:bCs/>
                <w:sz w:val="22"/>
                <w:szCs w:val="22"/>
                <w:rtl/>
                <w:lang w:eastAsia="he-IL"/>
              </w:rPr>
              <w:t>ה</w:t>
            </w:r>
            <w:r w:rsidRPr="00BD4544">
              <w:rPr>
                <w:b/>
                <w:bCs/>
                <w:sz w:val="22"/>
                <w:szCs w:val="22"/>
                <w:rtl/>
                <w:lang w:eastAsia="he-IL"/>
              </w:rPr>
              <w:t xml:space="preserve"> </w:t>
            </w:r>
            <w:r w:rsidRPr="00BD4544">
              <w:rPr>
                <w:rFonts w:hint="cs"/>
                <w:b/>
                <w:bCs/>
                <w:sz w:val="22"/>
                <w:szCs w:val="22"/>
                <w:rtl/>
                <w:lang w:eastAsia="he-IL"/>
              </w:rPr>
              <w:t>עדיפות</w:t>
            </w:r>
            <w:r w:rsidRPr="00BD4544">
              <w:rPr>
                <w:b/>
                <w:bCs/>
                <w:sz w:val="22"/>
                <w:szCs w:val="22"/>
                <w:rtl/>
                <w:lang w:eastAsia="he-IL"/>
              </w:rPr>
              <w:t xml:space="preserve"> גבוה</w:t>
            </w:r>
            <w:r w:rsidRPr="00BD4544">
              <w:rPr>
                <w:rFonts w:hint="cs"/>
                <w:b/>
                <w:bCs/>
                <w:sz w:val="22"/>
                <w:szCs w:val="22"/>
                <w:rtl/>
                <w:lang w:eastAsia="he-IL"/>
              </w:rPr>
              <w:t>ה</w:t>
            </w:r>
            <w:r w:rsidRPr="00BD4544">
              <w:rPr>
                <w:b/>
                <w:bCs/>
                <w:sz w:val="22"/>
                <w:szCs w:val="22"/>
                <w:rtl/>
                <w:lang w:eastAsia="he-IL"/>
              </w:rPr>
              <w:t xml:space="preserve"> ב</w:t>
            </w:r>
            <w:r w:rsidRPr="00BD4544">
              <w:rPr>
                <w:rFonts w:hint="cs"/>
                <w:b/>
                <w:bCs/>
                <w:sz w:val="22"/>
                <w:szCs w:val="22"/>
                <w:rtl/>
                <w:lang w:eastAsia="he-IL"/>
              </w:rPr>
              <w:t>פעולות</w:t>
            </w:r>
            <w:r w:rsidRPr="00BD4544">
              <w:rPr>
                <w:b/>
                <w:bCs/>
                <w:sz w:val="22"/>
                <w:szCs w:val="22"/>
                <w:rtl/>
                <w:lang w:eastAsia="he-IL"/>
              </w:rPr>
              <w:t xml:space="preserve"> </w:t>
            </w:r>
            <w:r w:rsidRPr="00BD4544">
              <w:rPr>
                <w:rFonts w:hint="cs"/>
                <w:b/>
                <w:bCs/>
                <w:sz w:val="22"/>
                <w:szCs w:val="22"/>
                <w:rtl/>
                <w:lang w:eastAsia="he-IL"/>
              </w:rPr>
              <w:t>של</w:t>
            </w:r>
            <w:r w:rsidRPr="00BD4544">
              <w:rPr>
                <w:b/>
                <w:bCs/>
                <w:sz w:val="22"/>
                <w:szCs w:val="22"/>
                <w:rtl/>
                <w:lang w:eastAsia="he-IL"/>
              </w:rPr>
              <w:t xml:space="preserve"> </w:t>
            </w:r>
            <w:r w:rsidRPr="00BD4544">
              <w:rPr>
                <w:rFonts w:hint="cs"/>
                <w:b/>
                <w:bCs/>
                <w:sz w:val="22"/>
                <w:szCs w:val="22"/>
                <w:rtl/>
                <w:lang w:eastAsia="he-IL"/>
              </w:rPr>
              <w:t>הרכבת</w:t>
            </w:r>
            <w:r w:rsidRPr="00BD4544">
              <w:rPr>
                <w:b/>
                <w:bCs/>
                <w:sz w:val="22"/>
                <w:szCs w:val="22"/>
                <w:rtl/>
                <w:lang w:eastAsia="he-IL"/>
              </w:rPr>
              <w:t xml:space="preserve"> </w:t>
            </w:r>
            <w:r w:rsidRPr="00BD4544">
              <w:rPr>
                <w:rFonts w:hint="cs"/>
                <w:b/>
                <w:bCs/>
                <w:sz w:val="22"/>
                <w:szCs w:val="22"/>
                <w:rtl/>
                <w:lang w:eastAsia="he-IL"/>
              </w:rPr>
              <w:t>ושל</w:t>
            </w:r>
            <w:r w:rsidRPr="00BD4544">
              <w:rPr>
                <w:b/>
                <w:bCs/>
                <w:sz w:val="22"/>
                <w:szCs w:val="22"/>
                <w:rtl/>
                <w:lang w:eastAsia="he-IL"/>
              </w:rPr>
              <w:t xml:space="preserve"> </w:t>
            </w:r>
            <w:r w:rsidRPr="00BD4544">
              <w:rPr>
                <w:rFonts w:hint="cs"/>
                <w:b/>
                <w:bCs/>
                <w:sz w:val="22"/>
                <w:szCs w:val="22"/>
                <w:rtl/>
                <w:lang w:eastAsia="he-IL"/>
              </w:rPr>
              <w:t>משרד</w:t>
            </w:r>
            <w:r w:rsidRPr="00BD4544">
              <w:rPr>
                <w:b/>
                <w:bCs/>
                <w:sz w:val="22"/>
                <w:szCs w:val="22"/>
                <w:rtl/>
                <w:lang w:eastAsia="he-IL"/>
              </w:rPr>
              <w:t xml:space="preserve"> </w:t>
            </w:r>
            <w:r w:rsidRPr="00BD4544">
              <w:rPr>
                <w:rFonts w:hint="cs"/>
                <w:b/>
                <w:bCs/>
                <w:sz w:val="22"/>
                <w:szCs w:val="22"/>
                <w:rtl/>
                <w:lang w:eastAsia="he-IL"/>
              </w:rPr>
              <w:t>התחבורה</w:t>
            </w:r>
            <w:r w:rsidRPr="00BD4544">
              <w:rPr>
                <w:b/>
                <w:bCs/>
                <w:sz w:val="22"/>
                <w:szCs w:val="22"/>
                <w:rtl/>
                <w:lang w:eastAsia="he-IL"/>
              </w:rPr>
              <w:t xml:space="preserve"> </w:t>
            </w:r>
            <w:r w:rsidRPr="00BD4544">
              <w:rPr>
                <w:rFonts w:hint="eastAsia"/>
                <w:b/>
                <w:bCs/>
                <w:sz w:val="22"/>
                <w:szCs w:val="22"/>
                <w:rtl/>
                <w:lang w:eastAsia="he-IL"/>
              </w:rPr>
              <w:t>והבטיחות</w:t>
            </w:r>
            <w:r w:rsidRPr="00BD4544">
              <w:rPr>
                <w:b/>
                <w:bCs/>
                <w:sz w:val="22"/>
                <w:szCs w:val="22"/>
                <w:rtl/>
                <w:lang w:eastAsia="he-IL"/>
              </w:rPr>
              <w:t xml:space="preserve"> </w:t>
            </w:r>
            <w:r w:rsidRPr="00BD4544">
              <w:rPr>
                <w:rFonts w:hint="eastAsia"/>
                <w:b/>
                <w:bCs/>
                <w:sz w:val="22"/>
                <w:szCs w:val="22"/>
                <w:rtl/>
                <w:lang w:eastAsia="he-IL"/>
              </w:rPr>
              <w:t>בדרכים</w:t>
            </w:r>
            <w:r w:rsidRPr="00BD4544">
              <w:rPr>
                <w:b/>
                <w:bCs/>
                <w:sz w:val="22"/>
                <w:szCs w:val="22"/>
                <w:rtl/>
                <w:lang w:eastAsia="he-IL"/>
              </w:rPr>
              <w:t xml:space="preserve">: תכניות </w:t>
            </w:r>
            <w:r w:rsidRPr="00BD4544">
              <w:rPr>
                <w:rFonts w:hint="cs"/>
                <w:b/>
                <w:bCs/>
                <w:sz w:val="22"/>
                <w:szCs w:val="22"/>
                <w:rtl/>
                <w:lang w:eastAsia="he-IL"/>
              </w:rPr>
              <w:t>לקידום</w:t>
            </w:r>
            <w:r w:rsidRPr="00BD4544">
              <w:rPr>
                <w:b/>
                <w:bCs/>
                <w:sz w:val="22"/>
                <w:szCs w:val="22"/>
                <w:rtl/>
                <w:lang w:eastAsia="he-IL"/>
              </w:rPr>
              <w:t xml:space="preserve"> </w:t>
            </w:r>
            <w:r w:rsidRPr="00BD4544">
              <w:rPr>
                <w:rFonts w:hint="cs"/>
                <w:b/>
                <w:bCs/>
                <w:sz w:val="22"/>
                <w:szCs w:val="22"/>
                <w:rtl/>
                <w:lang w:eastAsia="he-IL"/>
              </w:rPr>
              <w:t>הנושא</w:t>
            </w:r>
            <w:r w:rsidRPr="00BD4544">
              <w:rPr>
                <w:b/>
                <w:bCs/>
                <w:sz w:val="22"/>
                <w:szCs w:val="22"/>
                <w:rtl/>
                <w:lang w:eastAsia="he-IL"/>
              </w:rPr>
              <w:t xml:space="preserve"> לא קודמו, התקציבים שהופנו היו קטנים מאוד, איכות השירות ללקוחות הייתה נמוכה, תפעול </w:t>
            </w:r>
            <w:r w:rsidRPr="00BD4544">
              <w:rPr>
                <w:rFonts w:hint="cs"/>
                <w:b/>
                <w:bCs/>
                <w:sz w:val="22"/>
                <w:szCs w:val="22"/>
                <w:rtl/>
                <w:lang w:eastAsia="he-IL"/>
              </w:rPr>
              <w:t>ה</w:t>
            </w:r>
            <w:r w:rsidRPr="00BD4544">
              <w:rPr>
                <w:b/>
                <w:bCs/>
                <w:sz w:val="22"/>
                <w:szCs w:val="22"/>
                <w:rtl/>
                <w:lang w:eastAsia="he-IL"/>
              </w:rPr>
              <w:t>הובל</w:t>
            </w:r>
            <w:r w:rsidRPr="00BD4544">
              <w:rPr>
                <w:rFonts w:hint="cs"/>
                <w:b/>
                <w:bCs/>
                <w:sz w:val="22"/>
                <w:szCs w:val="22"/>
                <w:rtl/>
                <w:lang w:eastAsia="he-IL"/>
              </w:rPr>
              <w:t>ה</w:t>
            </w:r>
            <w:r w:rsidRPr="00BD4544">
              <w:rPr>
                <w:b/>
                <w:bCs/>
                <w:sz w:val="22"/>
                <w:szCs w:val="22"/>
                <w:rtl/>
                <w:lang w:eastAsia="he-IL"/>
              </w:rPr>
              <w:t xml:space="preserve"> לא היה יעיל ולקוחות הרכבת הי</w:t>
            </w:r>
            <w:r w:rsidRPr="00BD4544">
              <w:rPr>
                <w:rFonts w:hint="cs"/>
                <w:b/>
                <w:bCs/>
                <w:sz w:val="22"/>
                <w:szCs w:val="22"/>
                <w:rtl/>
                <w:lang w:eastAsia="he-IL"/>
              </w:rPr>
              <w:t>ו</w:t>
            </w:r>
            <w:r w:rsidRPr="00BD4544">
              <w:rPr>
                <w:b/>
                <w:bCs/>
                <w:sz w:val="22"/>
                <w:szCs w:val="22"/>
                <w:rtl/>
                <w:lang w:eastAsia="he-IL"/>
              </w:rPr>
              <w:t xml:space="preserve"> </w:t>
            </w:r>
            <w:r w:rsidRPr="00BD4544">
              <w:rPr>
                <w:rFonts w:hint="cs"/>
                <w:b/>
                <w:bCs/>
                <w:sz w:val="22"/>
                <w:szCs w:val="22"/>
                <w:rtl/>
                <w:lang w:eastAsia="he-IL"/>
              </w:rPr>
              <w:t>מעטים</w:t>
            </w:r>
            <w:r w:rsidRPr="00BD4544">
              <w:rPr>
                <w:b/>
                <w:bCs/>
                <w:sz w:val="22"/>
                <w:szCs w:val="22"/>
                <w:rtl/>
                <w:lang w:eastAsia="he-IL"/>
              </w:rPr>
              <w:t xml:space="preserve"> </w:t>
            </w:r>
            <w:r w:rsidRPr="00BD4544">
              <w:rPr>
                <w:rFonts w:hint="cs"/>
                <w:b/>
                <w:bCs/>
                <w:sz w:val="22"/>
                <w:szCs w:val="22"/>
                <w:rtl/>
                <w:lang w:eastAsia="he-IL"/>
              </w:rPr>
              <w:t>ביחס לכלל משתמשי הובלת המטענים בישראל</w:t>
            </w:r>
            <w:r w:rsidRPr="00BD4544">
              <w:rPr>
                <w:b/>
                <w:bCs/>
                <w:sz w:val="22"/>
                <w:szCs w:val="22"/>
                <w:rtl/>
                <w:lang w:eastAsia="he-IL"/>
              </w:rPr>
              <w:t xml:space="preserve">. </w:t>
            </w:r>
            <w:r w:rsidRPr="00BD4544">
              <w:rPr>
                <w:rFonts w:hint="cs"/>
                <w:b/>
                <w:bCs/>
                <w:sz w:val="22"/>
                <w:szCs w:val="22"/>
                <w:rtl/>
                <w:lang w:eastAsia="he-IL"/>
              </w:rPr>
              <w:t>כמו</w:t>
            </w:r>
            <w:r w:rsidRPr="00BD4544">
              <w:rPr>
                <w:b/>
                <w:bCs/>
                <w:sz w:val="22"/>
                <w:szCs w:val="22"/>
                <w:rtl/>
                <w:lang w:eastAsia="he-IL"/>
              </w:rPr>
              <w:t xml:space="preserve"> </w:t>
            </w:r>
            <w:r w:rsidRPr="00BD4544">
              <w:rPr>
                <w:rFonts w:hint="cs"/>
                <w:b/>
                <w:bCs/>
                <w:sz w:val="22"/>
                <w:szCs w:val="22"/>
                <w:rtl/>
                <w:lang w:eastAsia="he-IL"/>
              </w:rPr>
              <w:t>כן</w:t>
            </w:r>
            <w:r w:rsidRPr="00BD4544">
              <w:rPr>
                <w:b/>
                <w:bCs/>
                <w:sz w:val="22"/>
                <w:szCs w:val="22"/>
                <w:rtl/>
                <w:lang w:eastAsia="he-IL"/>
              </w:rPr>
              <w:t xml:space="preserve">, </w:t>
            </w:r>
            <w:r w:rsidRPr="00BD4544">
              <w:rPr>
                <w:rFonts w:hint="cs"/>
                <w:b/>
                <w:bCs/>
                <w:sz w:val="22"/>
                <w:szCs w:val="22"/>
                <w:rtl/>
                <w:lang w:eastAsia="he-IL"/>
              </w:rPr>
              <w:t>שיתוף</w:t>
            </w:r>
            <w:r w:rsidRPr="00BD4544">
              <w:rPr>
                <w:b/>
                <w:bCs/>
                <w:sz w:val="22"/>
                <w:szCs w:val="22"/>
                <w:rtl/>
                <w:lang w:eastAsia="he-IL"/>
              </w:rPr>
              <w:t xml:space="preserve"> </w:t>
            </w:r>
            <w:r w:rsidRPr="00BD4544">
              <w:rPr>
                <w:rFonts w:hint="cs"/>
                <w:b/>
                <w:bCs/>
                <w:sz w:val="22"/>
                <w:szCs w:val="22"/>
                <w:rtl/>
                <w:lang w:eastAsia="he-IL"/>
              </w:rPr>
              <w:t>הפעולה</w:t>
            </w:r>
            <w:r w:rsidRPr="00BD4544">
              <w:rPr>
                <w:b/>
                <w:bCs/>
                <w:sz w:val="22"/>
                <w:szCs w:val="22"/>
                <w:rtl/>
                <w:lang w:eastAsia="he-IL"/>
              </w:rPr>
              <w:t xml:space="preserve"> </w:t>
            </w:r>
            <w:r w:rsidRPr="00BD4544">
              <w:rPr>
                <w:rFonts w:hint="cs"/>
                <w:b/>
                <w:bCs/>
                <w:sz w:val="22"/>
                <w:szCs w:val="22"/>
                <w:rtl/>
                <w:lang w:eastAsia="he-IL"/>
              </w:rPr>
              <w:t>והתיאום</w:t>
            </w:r>
            <w:r w:rsidRPr="00BD4544">
              <w:rPr>
                <w:b/>
                <w:bCs/>
                <w:sz w:val="22"/>
                <w:szCs w:val="22"/>
                <w:rtl/>
                <w:lang w:eastAsia="he-IL"/>
              </w:rPr>
              <w:t xml:space="preserve"> בין הרכבת </w:t>
            </w:r>
            <w:r w:rsidRPr="00BD4544">
              <w:rPr>
                <w:rFonts w:hint="cs"/>
                <w:b/>
                <w:bCs/>
                <w:sz w:val="22"/>
                <w:szCs w:val="22"/>
                <w:rtl/>
                <w:lang w:eastAsia="he-IL"/>
              </w:rPr>
              <w:t>ובין</w:t>
            </w:r>
            <w:r w:rsidRPr="00BD4544">
              <w:rPr>
                <w:b/>
                <w:bCs/>
                <w:sz w:val="22"/>
                <w:szCs w:val="22"/>
                <w:rtl/>
                <w:lang w:eastAsia="he-IL"/>
              </w:rPr>
              <w:t xml:space="preserve"> </w:t>
            </w:r>
            <w:r w:rsidRPr="00BD4544">
              <w:rPr>
                <w:rFonts w:hint="cs"/>
                <w:b/>
                <w:bCs/>
                <w:sz w:val="22"/>
                <w:szCs w:val="22"/>
                <w:rtl/>
                <w:lang w:eastAsia="he-IL"/>
              </w:rPr>
              <w:t>גופים</w:t>
            </w:r>
            <w:r w:rsidRPr="00BD4544">
              <w:rPr>
                <w:b/>
                <w:bCs/>
                <w:sz w:val="22"/>
                <w:szCs w:val="22"/>
                <w:rtl/>
                <w:lang w:eastAsia="he-IL"/>
              </w:rPr>
              <w:t xml:space="preserve"> </w:t>
            </w:r>
            <w:r w:rsidRPr="00BD4544">
              <w:rPr>
                <w:rFonts w:hint="cs"/>
                <w:b/>
                <w:bCs/>
                <w:sz w:val="22"/>
                <w:szCs w:val="22"/>
                <w:rtl/>
                <w:lang w:eastAsia="he-IL"/>
              </w:rPr>
              <w:t>ממשלתיים</w:t>
            </w:r>
            <w:r w:rsidRPr="00BD4544">
              <w:rPr>
                <w:b/>
                <w:bCs/>
                <w:sz w:val="22"/>
                <w:szCs w:val="22"/>
                <w:rtl/>
                <w:lang w:eastAsia="he-IL"/>
              </w:rPr>
              <w:t>, כגון חברות הנמלים</w:t>
            </w:r>
            <w:r w:rsidRPr="00BD4544">
              <w:rPr>
                <w:rFonts w:hint="cs"/>
                <w:b/>
                <w:bCs/>
                <w:sz w:val="22"/>
                <w:szCs w:val="22"/>
                <w:rtl/>
                <w:lang w:eastAsia="he-IL"/>
              </w:rPr>
              <w:t>,</w:t>
            </w:r>
            <w:r w:rsidRPr="00BD4544">
              <w:rPr>
                <w:b/>
                <w:bCs/>
                <w:sz w:val="22"/>
                <w:szCs w:val="22"/>
                <w:rtl/>
                <w:lang w:eastAsia="he-IL"/>
              </w:rPr>
              <w:t xml:space="preserve"> </w:t>
            </w:r>
            <w:r w:rsidRPr="00BD4544">
              <w:rPr>
                <w:rFonts w:hint="cs"/>
                <w:b/>
                <w:bCs/>
                <w:sz w:val="22"/>
                <w:szCs w:val="22"/>
                <w:rtl/>
                <w:lang w:eastAsia="he-IL"/>
              </w:rPr>
              <w:t>חברת נמלי ישראל ומשרד הפנים</w:t>
            </w:r>
            <w:r w:rsidRPr="00BD4544">
              <w:rPr>
                <w:b/>
                <w:bCs/>
                <w:sz w:val="22"/>
                <w:szCs w:val="22"/>
                <w:rtl/>
                <w:lang w:eastAsia="he-IL"/>
              </w:rPr>
              <w:t xml:space="preserve">, לא היו </w:t>
            </w:r>
            <w:r w:rsidRPr="00BD4544">
              <w:rPr>
                <w:rFonts w:hint="cs"/>
                <w:b/>
                <w:bCs/>
                <w:sz w:val="22"/>
                <w:szCs w:val="22"/>
                <w:rtl/>
                <w:lang w:eastAsia="he-IL"/>
              </w:rPr>
              <w:t>משביעי רצון</w:t>
            </w:r>
            <w:r w:rsidRPr="00BD4544">
              <w:rPr>
                <w:b/>
                <w:bCs/>
                <w:sz w:val="22"/>
                <w:szCs w:val="22"/>
                <w:rtl/>
                <w:lang w:eastAsia="he-IL"/>
              </w:rPr>
              <w:t xml:space="preserve">. </w:t>
            </w:r>
            <w:r w:rsidRPr="00BD4544">
              <w:rPr>
                <w:rFonts w:hint="cs"/>
                <w:b/>
                <w:bCs/>
                <w:sz w:val="22"/>
                <w:szCs w:val="22"/>
                <w:rtl/>
                <w:lang w:eastAsia="he-IL"/>
              </w:rPr>
              <w:t xml:space="preserve">נוסף על כך </w:t>
            </w:r>
            <w:r w:rsidRPr="00BD4544">
              <w:rPr>
                <w:rFonts w:hint="eastAsia"/>
                <w:b/>
                <w:bCs/>
                <w:sz w:val="22"/>
                <w:szCs w:val="22"/>
                <w:rtl/>
                <w:lang w:eastAsia="he-IL"/>
              </w:rPr>
              <w:t>לא</w:t>
            </w:r>
            <w:r w:rsidRPr="00BD4544">
              <w:rPr>
                <w:b/>
                <w:bCs/>
                <w:sz w:val="22"/>
                <w:szCs w:val="22"/>
                <w:rtl/>
                <w:lang w:eastAsia="he-IL"/>
              </w:rPr>
              <w:t xml:space="preserve"> </w:t>
            </w:r>
            <w:r w:rsidRPr="00BD4544">
              <w:rPr>
                <w:rFonts w:hint="eastAsia"/>
                <w:b/>
                <w:bCs/>
                <w:sz w:val="22"/>
                <w:szCs w:val="22"/>
                <w:rtl/>
                <w:lang w:eastAsia="he-IL"/>
              </w:rPr>
              <w:t>נעשתה</w:t>
            </w:r>
            <w:r w:rsidRPr="00BD4544">
              <w:rPr>
                <w:b/>
                <w:bCs/>
                <w:sz w:val="22"/>
                <w:szCs w:val="22"/>
                <w:rtl/>
                <w:lang w:eastAsia="he-IL"/>
              </w:rPr>
              <w:t xml:space="preserve"> </w:t>
            </w:r>
            <w:r w:rsidRPr="00BD4544">
              <w:rPr>
                <w:rFonts w:hint="eastAsia"/>
                <w:b/>
                <w:bCs/>
                <w:sz w:val="22"/>
                <w:szCs w:val="22"/>
                <w:rtl/>
                <w:lang w:eastAsia="he-IL"/>
              </w:rPr>
              <w:t>עבודת</w:t>
            </w:r>
            <w:r w:rsidRPr="00BD4544">
              <w:rPr>
                <w:b/>
                <w:bCs/>
                <w:sz w:val="22"/>
                <w:szCs w:val="22"/>
                <w:rtl/>
                <w:lang w:eastAsia="he-IL"/>
              </w:rPr>
              <w:t xml:space="preserve"> </w:t>
            </w:r>
            <w:r w:rsidRPr="00BD4544">
              <w:rPr>
                <w:rFonts w:hint="eastAsia"/>
                <w:b/>
                <w:bCs/>
                <w:sz w:val="22"/>
                <w:szCs w:val="22"/>
                <w:rtl/>
                <w:lang w:eastAsia="he-IL"/>
              </w:rPr>
              <w:t>מטה</w:t>
            </w:r>
            <w:r w:rsidRPr="00BD4544">
              <w:rPr>
                <w:b/>
                <w:bCs/>
                <w:sz w:val="22"/>
                <w:szCs w:val="22"/>
                <w:rtl/>
                <w:lang w:eastAsia="he-IL"/>
              </w:rPr>
              <w:t xml:space="preserve"> </w:t>
            </w:r>
            <w:r w:rsidRPr="00BD4544">
              <w:rPr>
                <w:rFonts w:hint="eastAsia"/>
                <w:b/>
                <w:bCs/>
                <w:sz w:val="22"/>
                <w:szCs w:val="22"/>
                <w:rtl/>
                <w:lang w:eastAsia="he-IL"/>
              </w:rPr>
              <w:t>מקיפה</w:t>
            </w:r>
            <w:r w:rsidRPr="00BD4544">
              <w:rPr>
                <w:b/>
                <w:bCs/>
                <w:sz w:val="22"/>
                <w:szCs w:val="22"/>
                <w:rtl/>
                <w:lang w:eastAsia="he-IL"/>
              </w:rPr>
              <w:t xml:space="preserve"> </w:t>
            </w:r>
            <w:r w:rsidRPr="00BD4544">
              <w:rPr>
                <w:rFonts w:hint="cs"/>
                <w:b/>
                <w:bCs/>
                <w:sz w:val="22"/>
                <w:szCs w:val="22"/>
                <w:rtl/>
                <w:lang w:eastAsia="he-IL"/>
              </w:rPr>
              <w:t>דייה</w:t>
            </w:r>
            <w:r w:rsidRPr="00BD4544">
              <w:rPr>
                <w:b/>
                <w:bCs/>
                <w:sz w:val="22"/>
                <w:szCs w:val="22"/>
                <w:rtl/>
                <w:lang w:eastAsia="he-IL"/>
              </w:rPr>
              <w:t xml:space="preserve"> </w:t>
            </w:r>
            <w:r w:rsidRPr="00BD4544">
              <w:rPr>
                <w:rFonts w:hint="eastAsia"/>
                <w:b/>
                <w:bCs/>
                <w:sz w:val="22"/>
                <w:szCs w:val="22"/>
                <w:rtl/>
                <w:lang w:eastAsia="he-IL"/>
              </w:rPr>
              <w:t>בנוגע</w:t>
            </w:r>
            <w:r w:rsidRPr="00BD4544">
              <w:rPr>
                <w:b/>
                <w:bCs/>
                <w:sz w:val="22"/>
                <w:szCs w:val="22"/>
                <w:rtl/>
                <w:lang w:eastAsia="he-IL"/>
              </w:rPr>
              <w:t xml:space="preserve"> </w:t>
            </w:r>
            <w:r w:rsidRPr="00BD4544">
              <w:rPr>
                <w:rFonts w:hint="eastAsia"/>
                <w:b/>
                <w:bCs/>
                <w:sz w:val="22"/>
                <w:szCs w:val="22"/>
                <w:rtl/>
                <w:lang w:eastAsia="he-IL"/>
              </w:rPr>
              <w:t>ל</w:t>
            </w:r>
            <w:r w:rsidRPr="00BD4544">
              <w:rPr>
                <w:rFonts w:hint="cs"/>
                <w:b/>
                <w:bCs/>
                <w:sz w:val="22"/>
                <w:szCs w:val="22"/>
                <w:rtl/>
                <w:lang w:eastAsia="he-IL"/>
              </w:rPr>
              <w:t xml:space="preserve">השלכות </w:t>
            </w:r>
            <w:r w:rsidRPr="00BD4544">
              <w:rPr>
                <w:rFonts w:hint="eastAsia"/>
                <w:b/>
                <w:bCs/>
                <w:sz w:val="22"/>
                <w:szCs w:val="22"/>
                <w:rtl/>
                <w:lang w:eastAsia="he-IL"/>
              </w:rPr>
              <w:t>הקמת</w:t>
            </w:r>
            <w:r w:rsidRPr="00BD4544">
              <w:rPr>
                <w:b/>
                <w:bCs/>
                <w:sz w:val="22"/>
                <w:szCs w:val="22"/>
                <w:rtl/>
                <w:lang w:eastAsia="he-IL"/>
              </w:rPr>
              <w:t xml:space="preserve"> </w:t>
            </w:r>
            <w:r w:rsidRPr="00BD4544">
              <w:rPr>
                <w:rFonts w:hint="eastAsia"/>
                <w:b/>
                <w:bCs/>
                <w:sz w:val="22"/>
                <w:szCs w:val="22"/>
                <w:rtl/>
                <w:lang w:eastAsia="he-IL"/>
              </w:rPr>
              <w:t>חברת</w:t>
            </w:r>
            <w:r w:rsidRPr="00BD4544">
              <w:rPr>
                <w:b/>
                <w:bCs/>
                <w:sz w:val="22"/>
                <w:szCs w:val="22"/>
                <w:rtl/>
                <w:lang w:eastAsia="he-IL"/>
              </w:rPr>
              <w:t xml:space="preserve"> </w:t>
            </w:r>
            <w:r w:rsidRPr="00BD4544">
              <w:rPr>
                <w:rFonts w:hint="eastAsia"/>
                <w:b/>
                <w:bCs/>
                <w:sz w:val="22"/>
                <w:szCs w:val="22"/>
                <w:rtl/>
                <w:lang w:eastAsia="he-IL"/>
              </w:rPr>
              <w:t>הבת</w:t>
            </w:r>
            <w:r w:rsidRPr="00BD4544">
              <w:rPr>
                <w:b/>
                <w:bCs/>
                <w:sz w:val="22"/>
                <w:szCs w:val="22"/>
                <w:rtl/>
                <w:lang w:eastAsia="he-IL"/>
              </w:rPr>
              <w:t xml:space="preserve"> והפרטתה</w:t>
            </w:r>
            <w:r w:rsidRPr="00BD4544">
              <w:rPr>
                <w:rFonts w:hint="cs"/>
                <w:b/>
                <w:bCs/>
                <w:sz w:val="22"/>
                <w:szCs w:val="22"/>
                <w:rtl/>
                <w:lang w:eastAsia="he-IL"/>
              </w:rPr>
              <w:t xml:space="preserve"> העתידית</w:t>
            </w:r>
            <w:r w:rsidRPr="00BD4544">
              <w:rPr>
                <w:b/>
                <w:bCs/>
                <w:sz w:val="22"/>
                <w:szCs w:val="22"/>
                <w:rtl/>
                <w:lang w:eastAsia="he-IL"/>
              </w:rPr>
              <w:t xml:space="preserve">, </w:t>
            </w:r>
            <w:r w:rsidRPr="00BD4544">
              <w:rPr>
                <w:rFonts w:hint="cs"/>
                <w:b/>
                <w:bCs/>
                <w:sz w:val="22"/>
                <w:szCs w:val="22"/>
                <w:rtl/>
                <w:lang w:eastAsia="he-IL"/>
              </w:rPr>
              <w:t xml:space="preserve">אשר </w:t>
            </w:r>
            <w:r w:rsidRPr="00BD4544">
              <w:rPr>
                <w:b/>
                <w:bCs/>
                <w:sz w:val="22"/>
                <w:szCs w:val="22"/>
                <w:rtl/>
                <w:lang w:eastAsia="he-IL"/>
              </w:rPr>
              <w:t>עלול</w:t>
            </w:r>
            <w:r w:rsidRPr="00BD4544">
              <w:rPr>
                <w:rFonts w:hint="cs"/>
                <w:b/>
                <w:bCs/>
                <w:sz w:val="22"/>
                <w:szCs w:val="22"/>
                <w:rtl/>
                <w:lang w:eastAsia="he-IL"/>
              </w:rPr>
              <w:t>ות</w:t>
            </w:r>
            <w:r w:rsidRPr="00BD4544">
              <w:rPr>
                <w:b/>
                <w:bCs/>
                <w:sz w:val="22"/>
                <w:szCs w:val="22"/>
                <w:rtl/>
                <w:lang w:eastAsia="he-IL"/>
              </w:rPr>
              <w:t xml:space="preserve"> לתת </w:t>
            </w:r>
            <w:r w:rsidRPr="00BD4544">
              <w:rPr>
                <w:rFonts w:hint="eastAsia"/>
                <w:b/>
                <w:bCs/>
                <w:sz w:val="22"/>
                <w:szCs w:val="22"/>
                <w:rtl/>
                <w:lang w:eastAsia="he-IL"/>
              </w:rPr>
              <w:t>לחברה</w:t>
            </w:r>
            <w:r w:rsidRPr="00BD4544">
              <w:rPr>
                <w:b/>
                <w:bCs/>
                <w:sz w:val="22"/>
                <w:szCs w:val="22"/>
                <w:rtl/>
                <w:lang w:eastAsia="he-IL"/>
              </w:rPr>
              <w:t xml:space="preserve"> פרטית </w:t>
            </w:r>
            <w:r w:rsidRPr="00BD4544">
              <w:rPr>
                <w:rFonts w:hint="cs"/>
                <w:b/>
                <w:bCs/>
                <w:sz w:val="22"/>
                <w:szCs w:val="22"/>
                <w:rtl/>
                <w:lang w:eastAsia="he-IL"/>
              </w:rPr>
              <w:t xml:space="preserve">עדיפות </w:t>
            </w:r>
            <w:r w:rsidRPr="00BD4544">
              <w:rPr>
                <w:b/>
                <w:bCs/>
                <w:sz w:val="22"/>
                <w:szCs w:val="22"/>
                <w:rtl/>
                <w:lang w:eastAsia="he-IL"/>
              </w:rPr>
              <w:t xml:space="preserve">בשימוש </w:t>
            </w:r>
            <w:r w:rsidRPr="00BD4544">
              <w:rPr>
                <w:rFonts w:hint="eastAsia"/>
                <w:b/>
                <w:bCs/>
                <w:sz w:val="22"/>
                <w:szCs w:val="22"/>
                <w:rtl/>
                <w:lang w:eastAsia="he-IL"/>
              </w:rPr>
              <w:t>במסילות</w:t>
            </w:r>
            <w:r w:rsidRPr="00BD4544">
              <w:rPr>
                <w:b/>
                <w:bCs/>
                <w:sz w:val="22"/>
                <w:szCs w:val="22"/>
                <w:rtl/>
                <w:lang w:eastAsia="he-IL"/>
              </w:rPr>
              <w:t xml:space="preserve"> הרכבת</w:t>
            </w:r>
            <w:r w:rsidRPr="00BD4544">
              <w:rPr>
                <w:rFonts w:hint="cs"/>
                <w:b/>
                <w:bCs/>
                <w:sz w:val="22"/>
                <w:szCs w:val="22"/>
                <w:rtl/>
                <w:lang w:eastAsia="he-IL"/>
              </w:rPr>
              <w:t xml:space="preserve"> ולפגוע בתחרות.</w:t>
            </w:r>
          </w:p>
          <w:p w:rsidR="001275A6" w:rsidP="001B3E9A">
            <w:pPr>
              <w:spacing w:after="120"/>
              <w:jc w:val="both"/>
              <w:rPr>
                <w:b/>
                <w:bCs/>
                <w:sz w:val="22"/>
                <w:szCs w:val="22"/>
                <w:rtl/>
                <w:lang w:eastAsia="he-IL"/>
              </w:rPr>
            </w:pPr>
            <w:r w:rsidRPr="00BD4544">
              <w:rPr>
                <w:rFonts w:hint="cs"/>
                <w:b/>
                <w:bCs/>
                <w:sz w:val="22"/>
                <w:szCs w:val="22"/>
                <w:rtl/>
                <w:lang w:eastAsia="he-IL"/>
              </w:rPr>
              <w:t>לאור</w:t>
            </w:r>
            <w:r w:rsidRPr="00BD4544">
              <w:rPr>
                <w:b/>
                <w:bCs/>
                <w:sz w:val="22"/>
                <w:szCs w:val="22"/>
                <w:rtl/>
                <w:lang w:eastAsia="he-IL"/>
              </w:rPr>
              <w:t xml:space="preserve"> היתרונות ש</w:t>
            </w:r>
            <w:r w:rsidRPr="00BD4544">
              <w:rPr>
                <w:rFonts w:hint="cs"/>
                <w:b/>
                <w:bCs/>
                <w:sz w:val="22"/>
                <w:szCs w:val="22"/>
                <w:rtl/>
                <w:lang w:eastAsia="he-IL"/>
              </w:rPr>
              <w:t>יש</w:t>
            </w:r>
            <w:r w:rsidRPr="00BD4544">
              <w:rPr>
                <w:b/>
                <w:bCs/>
                <w:sz w:val="22"/>
                <w:szCs w:val="22"/>
                <w:rtl/>
                <w:lang w:eastAsia="he-IL"/>
              </w:rPr>
              <w:t xml:space="preserve"> </w:t>
            </w:r>
            <w:r w:rsidRPr="00BD4544">
              <w:rPr>
                <w:rFonts w:hint="cs"/>
                <w:b/>
                <w:bCs/>
                <w:sz w:val="22"/>
                <w:szCs w:val="22"/>
                <w:rtl/>
                <w:lang w:eastAsia="he-IL"/>
              </w:rPr>
              <w:t>ל</w:t>
            </w:r>
            <w:r w:rsidRPr="00BD4544">
              <w:rPr>
                <w:b/>
                <w:bCs/>
                <w:sz w:val="22"/>
                <w:szCs w:val="22"/>
                <w:rtl/>
                <w:lang w:eastAsia="he-IL"/>
              </w:rPr>
              <w:t xml:space="preserve">הובלת מטענים ברכבת, </w:t>
            </w:r>
            <w:r w:rsidRPr="00BD4544">
              <w:rPr>
                <w:rFonts w:hint="cs"/>
                <w:b/>
                <w:bCs/>
                <w:sz w:val="22"/>
                <w:szCs w:val="22"/>
                <w:rtl/>
                <w:lang w:eastAsia="he-IL"/>
              </w:rPr>
              <w:t>מן</w:t>
            </w:r>
            <w:r w:rsidRPr="00BD4544">
              <w:rPr>
                <w:b/>
                <w:bCs/>
                <w:sz w:val="22"/>
                <w:szCs w:val="22"/>
                <w:rtl/>
                <w:lang w:eastAsia="he-IL"/>
              </w:rPr>
              <w:t xml:space="preserve"> </w:t>
            </w:r>
            <w:r w:rsidRPr="00BD4544">
              <w:rPr>
                <w:rFonts w:hint="cs"/>
                <w:b/>
                <w:bCs/>
                <w:sz w:val="22"/>
                <w:szCs w:val="22"/>
                <w:rtl/>
                <w:lang w:eastAsia="he-IL"/>
              </w:rPr>
              <w:t>הראוי</w:t>
            </w:r>
            <w:r w:rsidRPr="00BD4544">
              <w:rPr>
                <w:b/>
                <w:bCs/>
                <w:sz w:val="22"/>
                <w:szCs w:val="22"/>
                <w:rtl/>
                <w:lang w:eastAsia="he-IL"/>
              </w:rPr>
              <w:t xml:space="preserve"> </w:t>
            </w:r>
            <w:r w:rsidRPr="00BD4544">
              <w:rPr>
                <w:rFonts w:hint="cs"/>
                <w:b/>
                <w:bCs/>
                <w:sz w:val="22"/>
                <w:szCs w:val="22"/>
                <w:rtl/>
                <w:lang w:eastAsia="he-IL"/>
              </w:rPr>
              <w:t>שהממשלה</w:t>
            </w:r>
            <w:r w:rsidRPr="00BD4544">
              <w:rPr>
                <w:b/>
                <w:bCs/>
                <w:sz w:val="22"/>
                <w:szCs w:val="22"/>
                <w:rtl/>
                <w:lang w:eastAsia="he-IL"/>
              </w:rPr>
              <w:t xml:space="preserve"> </w:t>
            </w:r>
            <w:r w:rsidRPr="00BD4544">
              <w:rPr>
                <w:rFonts w:hint="cs"/>
                <w:b/>
                <w:bCs/>
                <w:sz w:val="22"/>
                <w:szCs w:val="22"/>
                <w:rtl/>
                <w:lang w:eastAsia="he-IL"/>
              </w:rPr>
              <w:t>תיתן</w:t>
            </w:r>
            <w:r w:rsidRPr="00BD4544">
              <w:rPr>
                <w:b/>
                <w:bCs/>
                <w:sz w:val="22"/>
                <w:szCs w:val="22"/>
                <w:rtl/>
                <w:lang w:eastAsia="he-IL"/>
              </w:rPr>
              <w:t xml:space="preserve"> </w:t>
            </w:r>
            <w:r w:rsidRPr="00BD4544">
              <w:rPr>
                <w:rFonts w:hint="cs"/>
                <w:b/>
                <w:bCs/>
                <w:sz w:val="22"/>
                <w:szCs w:val="22"/>
                <w:rtl/>
                <w:lang w:eastAsia="he-IL"/>
              </w:rPr>
              <w:t>את דעתה</w:t>
            </w:r>
            <w:r w:rsidRPr="00BD4544">
              <w:rPr>
                <w:b/>
                <w:bCs/>
                <w:sz w:val="22"/>
                <w:szCs w:val="22"/>
                <w:rtl/>
                <w:lang w:eastAsia="he-IL"/>
              </w:rPr>
              <w:t xml:space="preserve"> </w:t>
            </w:r>
            <w:r w:rsidRPr="00BD4544">
              <w:rPr>
                <w:rFonts w:hint="cs"/>
                <w:b/>
                <w:bCs/>
                <w:sz w:val="22"/>
                <w:szCs w:val="22"/>
                <w:rtl/>
                <w:lang w:eastAsia="he-IL"/>
              </w:rPr>
              <w:t>לנושא</w:t>
            </w:r>
            <w:r w:rsidRPr="00BD4544">
              <w:rPr>
                <w:b/>
                <w:bCs/>
                <w:sz w:val="22"/>
                <w:szCs w:val="22"/>
                <w:rtl/>
                <w:lang w:eastAsia="he-IL"/>
              </w:rPr>
              <w:t xml:space="preserve"> </w:t>
            </w:r>
            <w:r w:rsidRPr="00BD4544">
              <w:rPr>
                <w:rFonts w:hint="cs"/>
                <w:b/>
                <w:bCs/>
                <w:sz w:val="22"/>
                <w:szCs w:val="22"/>
                <w:rtl/>
                <w:lang w:eastAsia="he-IL"/>
              </w:rPr>
              <w:t>ללא דיחוי ותפנה</w:t>
            </w:r>
            <w:r w:rsidRPr="00BD4544">
              <w:rPr>
                <w:b/>
                <w:bCs/>
                <w:sz w:val="22"/>
                <w:szCs w:val="22"/>
                <w:rtl/>
                <w:lang w:eastAsia="he-IL"/>
              </w:rPr>
              <w:t xml:space="preserve"> </w:t>
            </w:r>
            <w:r w:rsidRPr="00BD4544">
              <w:rPr>
                <w:rFonts w:hint="cs"/>
                <w:b/>
                <w:bCs/>
                <w:sz w:val="22"/>
                <w:szCs w:val="22"/>
                <w:rtl/>
                <w:lang w:eastAsia="he-IL"/>
              </w:rPr>
              <w:t>את</w:t>
            </w:r>
            <w:r w:rsidRPr="00BD4544">
              <w:rPr>
                <w:b/>
                <w:bCs/>
                <w:sz w:val="22"/>
                <w:szCs w:val="22"/>
                <w:rtl/>
                <w:lang w:eastAsia="he-IL"/>
              </w:rPr>
              <w:t xml:space="preserve"> </w:t>
            </w:r>
            <w:r w:rsidRPr="00BD4544">
              <w:rPr>
                <w:rFonts w:hint="cs"/>
                <w:b/>
                <w:bCs/>
                <w:sz w:val="22"/>
                <w:szCs w:val="22"/>
                <w:rtl/>
                <w:lang w:eastAsia="he-IL"/>
              </w:rPr>
              <w:t>המשאבים</w:t>
            </w:r>
            <w:r w:rsidRPr="00BD4544">
              <w:rPr>
                <w:b/>
                <w:bCs/>
                <w:sz w:val="22"/>
                <w:szCs w:val="22"/>
                <w:rtl/>
                <w:lang w:eastAsia="he-IL"/>
              </w:rPr>
              <w:t xml:space="preserve"> </w:t>
            </w:r>
            <w:r w:rsidRPr="00BD4544">
              <w:rPr>
                <w:rFonts w:hint="cs"/>
                <w:b/>
                <w:bCs/>
                <w:sz w:val="22"/>
                <w:szCs w:val="22"/>
                <w:rtl/>
                <w:lang w:eastAsia="he-IL"/>
              </w:rPr>
              <w:t>הדרושים</w:t>
            </w:r>
            <w:r w:rsidRPr="00BD4544">
              <w:rPr>
                <w:b/>
                <w:bCs/>
                <w:sz w:val="22"/>
                <w:szCs w:val="22"/>
                <w:rtl/>
                <w:lang w:eastAsia="he-IL"/>
              </w:rPr>
              <w:t xml:space="preserve">, </w:t>
            </w:r>
            <w:r w:rsidRPr="00BD4544">
              <w:rPr>
                <w:rFonts w:hint="cs"/>
                <w:b/>
                <w:bCs/>
                <w:sz w:val="22"/>
                <w:szCs w:val="22"/>
                <w:rtl/>
                <w:lang w:eastAsia="he-IL"/>
              </w:rPr>
              <w:t>התכנוניים</w:t>
            </w:r>
            <w:r w:rsidRPr="00BD4544">
              <w:rPr>
                <w:b/>
                <w:bCs/>
                <w:sz w:val="22"/>
                <w:szCs w:val="22"/>
                <w:rtl/>
                <w:lang w:eastAsia="he-IL"/>
              </w:rPr>
              <w:t xml:space="preserve"> </w:t>
            </w:r>
            <w:r w:rsidRPr="00BD4544">
              <w:rPr>
                <w:rFonts w:hint="cs"/>
                <w:b/>
                <w:bCs/>
                <w:sz w:val="22"/>
                <w:szCs w:val="22"/>
                <w:rtl/>
                <w:lang w:eastAsia="he-IL"/>
              </w:rPr>
              <w:t>והכספיים למטרה זו</w:t>
            </w:r>
            <w:r w:rsidRPr="00BD4544">
              <w:rPr>
                <w:b/>
                <w:bCs/>
                <w:sz w:val="22"/>
                <w:szCs w:val="22"/>
                <w:rtl/>
                <w:lang w:eastAsia="he-IL"/>
              </w:rPr>
              <w:t xml:space="preserve">. </w:t>
            </w:r>
            <w:r w:rsidRPr="00BD4544">
              <w:rPr>
                <w:rFonts w:hint="cs"/>
                <w:b/>
                <w:bCs/>
                <w:sz w:val="22"/>
                <w:szCs w:val="22"/>
                <w:rtl/>
                <w:lang w:eastAsia="he-IL"/>
              </w:rPr>
              <w:t>על משרד</w:t>
            </w:r>
            <w:r w:rsidRPr="00BD4544">
              <w:rPr>
                <w:b/>
                <w:bCs/>
                <w:sz w:val="22"/>
                <w:szCs w:val="22"/>
                <w:rtl/>
                <w:lang w:eastAsia="he-IL"/>
              </w:rPr>
              <w:t xml:space="preserve"> </w:t>
            </w:r>
            <w:r w:rsidRPr="00BD4544">
              <w:rPr>
                <w:rFonts w:hint="cs"/>
                <w:b/>
                <w:bCs/>
                <w:sz w:val="22"/>
                <w:szCs w:val="22"/>
                <w:rtl/>
                <w:lang w:eastAsia="he-IL"/>
              </w:rPr>
              <w:t>התחבורה, כאחראי לצמצום הגודש בכבישים ולשיפור הבטיחות בדרכים, לקדם את הובלת מטענים ברכבת, בשיתוף הרכבת,</w:t>
            </w:r>
            <w:r w:rsidRPr="00BD4544">
              <w:rPr>
                <w:b/>
                <w:bCs/>
                <w:sz w:val="22"/>
                <w:szCs w:val="22"/>
                <w:rtl/>
                <w:lang w:eastAsia="he-IL"/>
              </w:rPr>
              <w:t xml:space="preserve"> </w:t>
            </w:r>
            <w:r w:rsidRPr="00BD4544">
              <w:rPr>
                <w:rFonts w:hint="cs"/>
                <w:b/>
                <w:bCs/>
                <w:sz w:val="22"/>
                <w:szCs w:val="22"/>
                <w:rtl/>
                <w:lang w:eastAsia="he-IL"/>
              </w:rPr>
              <w:t>משרד</w:t>
            </w:r>
            <w:r w:rsidRPr="00BD4544">
              <w:rPr>
                <w:b/>
                <w:bCs/>
                <w:sz w:val="22"/>
                <w:szCs w:val="22"/>
                <w:rtl/>
                <w:lang w:eastAsia="he-IL"/>
              </w:rPr>
              <w:t xml:space="preserve"> </w:t>
            </w:r>
            <w:r w:rsidRPr="00BD4544">
              <w:rPr>
                <w:rFonts w:hint="cs"/>
                <w:b/>
                <w:bCs/>
                <w:sz w:val="22"/>
                <w:szCs w:val="22"/>
                <w:rtl/>
                <w:lang w:eastAsia="he-IL"/>
              </w:rPr>
              <w:t>האוצר</w:t>
            </w:r>
            <w:r w:rsidRPr="00BD4544">
              <w:rPr>
                <w:b/>
                <w:bCs/>
                <w:sz w:val="22"/>
                <w:szCs w:val="22"/>
                <w:rtl/>
                <w:lang w:eastAsia="he-IL"/>
              </w:rPr>
              <w:t xml:space="preserve">, </w:t>
            </w:r>
            <w:r w:rsidRPr="00BD4544">
              <w:rPr>
                <w:rFonts w:hint="cs"/>
                <w:b/>
                <w:bCs/>
                <w:sz w:val="22"/>
                <w:szCs w:val="22"/>
                <w:rtl/>
                <w:lang w:eastAsia="he-IL"/>
              </w:rPr>
              <w:t>משרד</w:t>
            </w:r>
            <w:r w:rsidRPr="00BD4544">
              <w:rPr>
                <w:b/>
                <w:bCs/>
                <w:sz w:val="22"/>
                <w:szCs w:val="22"/>
                <w:rtl/>
                <w:lang w:eastAsia="he-IL"/>
              </w:rPr>
              <w:t xml:space="preserve"> </w:t>
            </w:r>
            <w:r w:rsidRPr="00BD4544">
              <w:rPr>
                <w:rFonts w:hint="cs"/>
                <w:b/>
                <w:bCs/>
                <w:sz w:val="22"/>
                <w:szCs w:val="22"/>
                <w:rtl/>
                <w:lang w:eastAsia="he-IL"/>
              </w:rPr>
              <w:t>הפנים</w:t>
            </w:r>
            <w:r w:rsidRPr="00BD4544">
              <w:rPr>
                <w:b/>
                <w:bCs/>
                <w:sz w:val="22"/>
                <w:szCs w:val="22"/>
                <w:rtl/>
                <w:lang w:eastAsia="he-IL"/>
              </w:rPr>
              <w:t xml:space="preserve">, </w:t>
            </w:r>
            <w:r w:rsidRPr="00BD4544">
              <w:rPr>
                <w:rFonts w:hint="cs"/>
                <w:b/>
                <w:bCs/>
                <w:sz w:val="22"/>
                <w:szCs w:val="22"/>
                <w:rtl/>
                <w:lang w:eastAsia="he-IL"/>
              </w:rPr>
              <w:t>המשרד</w:t>
            </w:r>
            <w:r w:rsidRPr="00BD4544">
              <w:rPr>
                <w:b/>
                <w:bCs/>
                <w:sz w:val="22"/>
                <w:szCs w:val="22"/>
                <w:rtl/>
                <w:lang w:eastAsia="he-IL"/>
              </w:rPr>
              <w:t xml:space="preserve"> להגנת הסביבה, </w:t>
            </w:r>
            <w:r w:rsidRPr="00BD4544">
              <w:rPr>
                <w:rFonts w:hint="cs"/>
                <w:b/>
                <w:bCs/>
                <w:sz w:val="22"/>
                <w:szCs w:val="22"/>
                <w:rtl/>
                <w:lang w:eastAsia="he-IL"/>
              </w:rPr>
              <w:t>חנ</w:t>
            </w:r>
            <w:r w:rsidRPr="00BD4544">
              <w:rPr>
                <w:b/>
                <w:bCs/>
                <w:sz w:val="22"/>
                <w:szCs w:val="22"/>
                <w:rtl/>
                <w:lang w:eastAsia="he-IL"/>
              </w:rPr>
              <w:t xml:space="preserve">"י וחברות הנמלים </w:t>
            </w:r>
            <w:r w:rsidRPr="00BD4544">
              <w:rPr>
                <w:rFonts w:hint="cs"/>
                <w:b/>
                <w:bCs/>
                <w:sz w:val="22"/>
                <w:szCs w:val="22"/>
                <w:rtl/>
                <w:lang w:eastAsia="he-IL"/>
              </w:rPr>
              <w:t>ו</w:t>
            </w:r>
            <w:r w:rsidRPr="00BD4544">
              <w:rPr>
                <w:b/>
                <w:bCs/>
                <w:sz w:val="22"/>
                <w:szCs w:val="22"/>
                <w:rtl/>
                <w:lang w:eastAsia="he-IL"/>
              </w:rPr>
              <w:t>ל</w:t>
            </w:r>
            <w:r w:rsidRPr="00BD4544">
              <w:rPr>
                <w:rFonts w:hint="cs"/>
                <w:b/>
                <w:bCs/>
                <w:sz w:val="22"/>
                <w:szCs w:val="22"/>
                <w:rtl/>
                <w:lang w:eastAsia="he-IL"/>
              </w:rPr>
              <w:t>הגיע</w:t>
            </w:r>
            <w:r w:rsidRPr="00BD4544">
              <w:rPr>
                <w:b/>
                <w:bCs/>
                <w:sz w:val="22"/>
                <w:szCs w:val="22"/>
                <w:rtl/>
                <w:lang w:eastAsia="he-IL"/>
              </w:rPr>
              <w:t xml:space="preserve"> </w:t>
            </w:r>
            <w:r w:rsidRPr="00BD4544">
              <w:rPr>
                <w:rFonts w:hint="cs"/>
                <w:b/>
                <w:bCs/>
                <w:sz w:val="22"/>
                <w:szCs w:val="22"/>
                <w:rtl/>
                <w:lang w:eastAsia="he-IL"/>
              </w:rPr>
              <w:t>ל</w:t>
            </w:r>
            <w:r w:rsidRPr="00BD4544">
              <w:rPr>
                <w:b/>
                <w:bCs/>
                <w:sz w:val="22"/>
                <w:szCs w:val="22"/>
                <w:rtl/>
                <w:lang w:eastAsia="he-IL"/>
              </w:rPr>
              <w:t xml:space="preserve">פתרונות </w:t>
            </w:r>
            <w:r w:rsidRPr="00BD4544">
              <w:rPr>
                <w:rFonts w:hint="cs"/>
                <w:b/>
                <w:bCs/>
                <w:sz w:val="22"/>
                <w:szCs w:val="22"/>
                <w:rtl/>
                <w:lang w:eastAsia="he-IL"/>
              </w:rPr>
              <w:t>מערכתיים</w:t>
            </w:r>
            <w:r w:rsidRPr="00BD4544">
              <w:rPr>
                <w:b/>
                <w:bCs/>
                <w:sz w:val="22"/>
                <w:szCs w:val="22"/>
                <w:rtl/>
                <w:lang w:eastAsia="he-IL"/>
              </w:rPr>
              <w:t xml:space="preserve"> רחב</w:t>
            </w:r>
            <w:r w:rsidRPr="00BD4544">
              <w:rPr>
                <w:rFonts w:hint="cs"/>
                <w:b/>
                <w:bCs/>
                <w:sz w:val="22"/>
                <w:szCs w:val="22"/>
                <w:rtl/>
                <w:lang w:eastAsia="he-IL"/>
              </w:rPr>
              <w:t>י-</w:t>
            </w:r>
            <w:r w:rsidRPr="00BD4544">
              <w:rPr>
                <w:b/>
                <w:bCs/>
                <w:sz w:val="22"/>
                <w:szCs w:val="22"/>
                <w:rtl/>
                <w:lang w:eastAsia="he-IL"/>
              </w:rPr>
              <w:t>היקף לטווח ארוך.</w:t>
            </w:r>
          </w:p>
        </w:tc>
      </w:tr>
    </w:tbl>
    <w:p w:rsidR="001275A6" w:rsidP="001B3E9A">
      <w:pPr>
        <w:spacing w:after="120" w:line="230" w:lineRule="exact"/>
        <w:jc w:val="both"/>
        <w:rPr>
          <w:rFonts w:cs="FrankRuehl"/>
          <w:sz w:val="20"/>
          <w:szCs w:val="22"/>
          <w:rtl/>
        </w:rPr>
      </w:pPr>
    </w:p>
    <w:p w:rsidR="001275A6" w:rsidP="001B3E9A">
      <w:pPr>
        <w:pStyle w:val="KOT1"/>
        <w:keepNext w:val="0"/>
        <w:spacing w:after="0" w:line="240" w:lineRule="atLeast"/>
        <w:rPr>
          <w:rFonts w:ascii="Arial" w:hAnsi="Arial" w:cs="Arial"/>
          <w:lang w:eastAsia="en-US"/>
        </w:rPr>
      </w:pPr>
      <w:r>
        <w:rPr>
          <w:rFonts w:ascii="Arial" w:hAnsi="Arial" w:cs="Arial"/>
          <w:lang w:eastAsia="en-US"/>
        </w:rPr>
        <w:t>♦</w:t>
      </w:r>
    </w:p>
    <w:p w:rsidR="001275A6" w:rsidP="001B3E9A">
      <w:pPr>
        <w:spacing w:after="120" w:line="230" w:lineRule="exact"/>
        <w:jc w:val="both"/>
        <w:rPr>
          <w:rFonts w:cs="FrankRuehl"/>
          <w:sz w:val="20"/>
          <w:szCs w:val="22"/>
          <w:rtl/>
        </w:rPr>
      </w:pPr>
    </w:p>
    <w:p w:rsidR="001275A6" w:rsidP="001B3E9A">
      <w:pPr>
        <w:pStyle w:val="KOT4"/>
        <w:rPr>
          <w:rtl/>
        </w:rPr>
      </w:pPr>
      <w:bookmarkEnd w:id="0"/>
      <w:bookmarkEnd w:id="1"/>
      <w:bookmarkEnd w:id="2"/>
      <w:bookmarkEnd w:id="3"/>
      <w:bookmarkEnd w:id="4"/>
      <w:r>
        <w:rPr>
          <w:rtl/>
        </w:rPr>
        <w:br w:type="page"/>
      </w:r>
      <w:r>
        <w:rPr>
          <w:rFonts w:hint="eastAsia"/>
          <w:rtl/>
        </w:rPr>
        <w:t>מבוא</w:t>
      </w:r>
    </w:p>
    <w:p w:rsidR="001924FC" w:rsidRPr="008177C1" w:rsidP="001B3E9A">
      <w:pPr>
        <w:spacing w:after="120" w:line="230" w:lineRule="exact"/>
        <w:jc w:val="both"/>
        <w:rPr>
          <w:rFonts w:cs="FrankRuehl"/>
          <w:sz w:val="20"/>
          <w:szCs w:val="22"/>
          <w:rtl/>
        </w:rPr>
      </w:pPr>
      <w:r w:rsidRPr="008177C1">
        <w:rPr>
          <w:rFonts w:cs="FrankRuehl" w:hint="cs"/>
          <w:sz w:val="20"/>
          <w:szCs w:val="22"/>
          <w:rtl/>
        </w:rPr>
        <w:t>הרכבת</w:t>
      </w:r>
      <w:r w:rsidRPr="008177C1">
        <w:rPr>
          <w:rFonts w:cs="FrankRuehl"/>
          <w:sz w:val="20"/>
          <w:szCs w:val="22"/>
          <w:rtl/>
        </w:rPr>
        <w:t xml:space="preserve"> הוקמה ב</w:t>
      </w:r>
      <w:r w:rsidRPr="008177C1">
        <w:rPr>
          <w:rFonts w:cs="FrankRuehl" w:hint="cs"/>
          <w:sz w:val="20"/>
          <w:szCs w:val="22"/>
          <w:rtl/>
        </w:rPr>
        <w:t xml:space="preserve">שנת </w:t>
      </w:r>
      <w:r w:rsidRPr="008177C1">
        <w:rPr>
          <w:rFonts w:cs="FrankRuehl"/>
          <w:sz w:val="20"/>
          <w:szCs w:val="22"/>
          <w:rtl/>
        </w:rPr>
        <w:t xml:space="preserve">1998 בהתאם להחלטת </w:t>
      </w:r>
      <w:r w:rsidRPr="008177C1">
        <w:rPr>
          <w:rFonts w:cs="FrankRuehl" w:hint="cs"/>
          <w:sz w:val="20"/>
          <w:szCs w:val="22"/>
          <w:rtl/>
        </w:rPr>
        <w:t>הממשלה</w:t>
      </w:r>
      <w:r w:rsidRPr="008177C1">
        <w:rPr>
          <w:rFonts w:cs="FrankRuehl"/>
          <w:sz w:val="20"/>
          <w:szCs w:val="22"/>
          <w:rtl/>
        </w:rPr>
        <w:t xml:space="preserve"> </w:t>
      </w:r>
      <w:r w:rsidRPr="008177C1">
        <w:rPr>
          <w:rFonts w:cs="FrankRuehl" w:hint="cs"/>
          <w:sz w:val="20"/>
          <w:szCs w:val="22"/>
          <w:rtl/>
        </w:rPr>
        <w:t>להעביר</w:t>
      </w:r>
      <w:r w:rsidRPr="008177C1">
        <w:rPr>
          <w:rFonts w:cs="FrankRuehl"/>
          <w:sz w:val="20"/>
          <w:szCs w:val="22"/>
          <w:rtl/>
        </w:rPr>
        <w:t xml:space="preserve"> </w:t>
      </w:r>
      <w:r w:rsidRPr="008177C1">
        <w:rPr>
          <w:rFonts w:cs="FrankRuehl" w:hint="cs"/>
          <w:sz w:val="20"/>
          <w:szCs w:val="22"/>
          <w:rtl/>
        </w:rPr>
        <w:t>את</w:t>
      </w:r>
      <w:r w:rsidRPr="008177C1">
        <w:rPr>
          <w:rFonts w:cs="FrankRuehl"/>
          <w:sz w:val="20"/>
          <w:szCs w:val="22"/>
          <w:rtl/>
        </w:rPr>
        <w:t xml:space="preserve"> </w:t>
      </w:r>
      <w:r w:rsidRPr="008177C1">
        <w:rPr>
          <w:rFonts w:cs="FrankRuehl" w:hint="cs"/>
          <w:sz w:val="20"/>
          <w:szCs w:val="22"/>
          <w:rtl/>
        </w:rPr>
        <w:t>הפעילות</w:t>
      </w:r>
      <w:r w:rsidRPr="008177C1">
        <w:rPr>
          <w:rFonts w:cs="FrankRuehl"/>
          <w:sz w:val="20"/>
          <w:szCs w:val="22"/>
          <w:rtl/>
        </w:rPr>
        <w:t xml:space="preserve"> </w:t>
      </w:r>
      <w:r w:rsidRPr="008177C1">
        <w:rPr>
          <w:rFonts w:cs="FrankRuehl" w:hint="cs"/>
          <w:sz w:val="20"/>
          <w:szCs w:val="22"/>
          <w:rtl/>
        </w:rPr>
        <w:t>של</w:t>
      </w:r>
      <w:r w:rsidRPr="008177C1">
        <w:rPr>
          <w:rFonts w:cs="FrankRuehl"/>
          <w:sz w:val="20"/>
          <w:szCs w:val="22"/>
          <w:rtl/>
        </w:rPr>
        <w:t xml:space="preserve"> </w:t>
      </w:r>
      <w:r w:rsidRPr="008177C1">
        <w:rPr>
          <w:rFonts w:cs="FrankRuehl" w:hint="cs"/>
          <w:sz w:val="20"/>
          <w:szCs w:val="22"/>
          <w:rtl/>
        </w:rPr>
        <w:t>הרכבת מרשות</w:t>
      </w:r>
      <w:r w:rsidRPr="008177C1">
        <w:rPr>
          <w:rFonts w:cs="FrankRuehl"/>
          <w:sz w:val="20"/>
          <w:szCs w:val="22"/>
          <w:rtl/>
        </w:rPr>
        <w:t xml:space="preserve"> </w:t>
      </w:r>
      <w:r w:rsidRPr="008177C1">
        <w:rPr>
          <w:rFonts w:cs="FrankRuehl" w:hint="cs"/>
          <w:sz w:val="20"/>
          <w:szCs w:val="22"/>
          <w:rtl/>
        </w:rPr>
        <w:t>הנמלים</w:t>
      </w:r>
      <w:r w:rsidRPr="008177C1">
        <w:rPr>
          <w:rFonts w:cs="FrankRuehl"/>
          <w:sz w:val="20"/>
          <w:szCs w:val="22"/>
          <w:rtl/>
        </w:rPr>
        <w:t xml:space="preserve"> </w:t>
      </w:r>
      <w:r w:rsidRPr="008177C1">
        <w:rPr>
          <w:rFonts w:cs="FrankRuehl" w:hint="cs"/>
          <w:sz w:val="20"/>
          <w:szCs w:val="22"/>
          <w:rtl/>
        </w:rPr>
        <w:t>והרכבות אליה</w:t>
      </w:r>
      <w:r>
        <w:rPr>
          <w:rStyle w:val="FootnoteReference"/>
          <w:rFonts w:cs="FrankRuehl"/>
          <w:sz w:val="20"/>
          <w:szCs w:val="22"/>
          <w:rtl/>
        </w:rPr>
        <w:footnoteReference w:id="4"/>
      </w:r>
      <w:r w:rsidRPr="008177C1">
        <w:rPr>
          <w:rFonts w:cs="FrankRuehl" w:hint="cs"/>
          <w:sz w:val="20"/>
          <w:szCs w:val="22"/>
          <w:rtl/>
        </w:rPr>
        <w:t xml:space="preserve">. הרכבת החלה לפעול בשנת </w:t>
      </w:r>
      <w:r w:rsidRPr="008177C1">
        <w:rPr>
          <w:rFonts w:cs="FrankRuehl"/>
          <w:sz w:val="20"/>
          <w:szCs w:val="22"/>
          <w:rtl/>
        </w:rPr>
        <w:t>2003</w:t>
      </w:r>
      <w:r w:rsidRPr="008177C1">
        <w:rPr>
          <w:rFonts w:cs="FrankRuehl" w:hint="cs"/>
          <w:sz w:val="20"/>
          <w:szCs w:val="22"/>
          <w:rtl/>
        </w:rPr>
        <w:t>. תפקידי הרכבת הם</w:t>
      </w:r>
      <w:r w:rsidRPr="008177C1">
        <w:rPr>
          <w:rFonts w:cs="FrankRuehl"/>
          <w:sz w:val="20"/>
          <w:szCs w:val="22"/>
          <w:rtl/>
        </w:rPr>
        <w:t xml:space="preserve"> להפעיל רכבות להסעת נוסעים ולהובלת מטענים ולהקים, לפתח, לנהל, לתחזק ולהפעיל את רשת מסילות הברזל בישראל. הרכבת בבעלות מלאה של מדינת ישראל. </w:t>
      </w:r>
      <w:r w:rsidRPr="008177C1">
        <w:rPr>
          <w:rFonts w:cs="FrankRuehl" w:hint="cs"/>
          <w:sz w:val="20"/>
          <w:szCs w:val="22"/>
          <w:rtl/>
        </w:rPr>
        <w:t>משרד</w:t>
      </w:r>
      <w:r w:rsidRPr="008177C1">
        <w:rPr>
          <w:rFonts w:cs="FrankRuehl"/>
          <w:sz w:val="20"/>
          <w:szCs w:val="22"/>
          <w:rtl/>
        </w:rPr>
        <w:t xml:space="preserve"> </w:t>
      </w:r>
      <w:r w:rsidRPr="008177C1">
        <w:rPr>
          <w:rFonts w:cs="FrankRuehl" w:hint="cs"/>
          <w:sz w:val="20"/>
          <w:szCs w:val="22"/>
          <w:rtl/>
        </w:rPr>
        <w:t>התחבורה אחראי</w:t>
      </w:r>
      <w:r w:rsidRPr="008177C1">
        <w:rPr>
          <w:rFonts w:cs="FrankRuehl"/>
          <w:sz w:val="20"/>
          <w:szCs w:val="22"/>
          <w:rtl/>
        </w:rPr>
        <w:t xml:space="preserve"> להסדרה, </w:t>
      </w:r>
      <w:r w:rsidRPr="008177C1">
        <w:rPr>
          <w:rFonts w:cs="FrankRuehl" w:hint="cs"/>
          <w:sz w:val="20"/>
          <w:szCs w:val="22"/>
          <w:rtl/>
        </w:rPr>
        <w:t>לפיקוח</w:t>
      </w:r>
      <w:r w:rsidRPr="008177C1">
        <w:rPr>
          <w:rFonts w:cs="FrankRuehl"/>
          <w:sz w:val="20"/>
          <w:szCs w:val="22"/>
          <w:rtl/>
        </w:rPr>
        <w:t xml:space="preserve"> </w:t>
      </w:r>
      <w:r w:rsidRPr="008177C1">
        <w:rPr>
          <w:rFonts w:cs="FrankRuehl" w:hint="cs"/>
          <w:sz w:val="20"/>
          <w:szCs w:val="22"/>
          <w:rtl/>
        </w:rPr>
        <w:t>ולבקרה</w:t>
      </w:r>
      <w:r w:rsidRPr="008177C1">
        <w:rPr>
          <w:rFonts w:cs="FrankRuehl"/>
          <w:sz w:val="20"/>
          <w:szCs w:val="22"/>
          <w:rtl/>
        </w:rPr>
        <w:t xml:space="preserve"> על פעילות הרכבת. </w:t>
      </w:r>
      <w:r w:rsidRPr="008177C1">
        <w:rPr>
          <w:rFonts w:cs="FrankRuehl" w:hint="cs"/>
          <w:sz w:val="20"/>
          <w:szCs w:val="22"/>
          <w:rtl/>
        </w:rPr>
        <w:t>ברכבת</w:t>
      </w:r>
      <w:r w:rsidRPr="008177C1">
        <w:rPr>
          <w:rFonts w:cs="FrankRuehl"/>
          <w:sz w:val="20"/>
          <w:szCs w:val="22"/>
          <w:rtl/>
        </w:rPr>
        <w:t xml:space="preserve"> </w:t>
      </w:r>
      <w:r w:rsidRPr="008177C1">
        <w:rPr>
          <w:rFonts w:cs="FrankRuehl" w:hint="cs"/>
          <w:sz w:val="20"/>
          <w:szCs w:val="22"/>
          <w:rtl/>
        </w:rPr>
        <w:t xml:space="preserve">מועסקים </w:t>
      </w:r>
      <w:r w:rsidRPr="008177C1">
        <w:rPr>
          <w:rFonts w:cs="FrankRuehl"/>
          <w:sz w:val="20"/>
          <w:szCs w:val="22"/>
          <w:rtl/>
        </w:rPr>
        <w:t xml:space="preserve">כ-3,000 </w:t>
      </w:r>
      <w:r w:rsidRPr="008177C1">
        <w:rPr>
          <w:rFonts w:cs="FrankRuehl" w:hint="cs"/>
          <w:sz w:val="20"/>
          <w:szCs w:val="22"/>
          <w:rtl/>
        </w:rPr>
        <w:t>עובדים</w:t>
      </w:r>
      <w:r w:rsidRPr="008177C1">
        <w:rPr>
          <w:rFonts w:cs="FrankRuehl"/>
          <w:sz w:val="20"/>
          <w:szCs w:val="22"/>
          <w:rtl/>
        </w:rPr>
        <w:t>,</w:t>
      </w:r>
      <w:r w:rsidRPr="008177C1">
        <w:rPr>
          <w:rFonts w:cs="FrankRuehl" w:hint="cs"/>
          <w:sz w:val="20"/>
          <w:szCs w:val="22"/>
          <w:rtl/>
        </w:rPr>
        <w:t xml:space="preserve"> </w:t>
      </w:r>
      <w:r w:rsidRPr="008177C1">
        <w:rPr>
          <w:rFonts w:cs="FrankRuehl"/>
          <w:sz w:val="20"/>
          <w:szCs w:val="22"/>
          <w:rtl/>
        </w:rPr>
        <w:t xml:space="preserve">480 </w:t>
      </w:r>
      <w:r w:rsidRPr="008177C1">
        <w:rPr>
          <w:rFonts w:cs="FrankRuehl" w:hint="cs"/>
          <w:sz w:val="20"/>
          <w:szCs w:val="22"/>
          <w:rtl/>
        </w:rPr>
        <w:t>מהם</w:t>
      </w:r>
      <w:r w:rsidRPr="008177C1">
        <w:rPr>
          <w:rFonts w:cs="FrankRuehl"/>
          <w:sz w:val="20"/>
          <w:szCs w:val="22"/>
          <w:rtl/>
        </w:rPr>
        <w:t xml:space="preserve"> </w:t>
      </w:r>
      <w:r w:rsidRPr="008177C1">
        <w:rPr>
          <w:rFonts w:cs="FrankRuehl" w:hint="cs"/>
          <w:sz w:val="20"/>
          <w:szCs w:val="22"/>
          <w:rtl/>
        </w:rPr>
        <w:t>בחטיבת</w:t>
      </w:r>
      <w:r w:rsidRPr="008177C1">
        <w:rPr>
          <w:rFonts w:cs="FrankRuehl"/>
          <w:sz w:val="20"/>
          <w:szCs w:val="22"/>
          <w:rtl/>
        </w:rPr>
        <w:t xml:space="preserve"> </w:t>
      </w:r>
      <w:r w:rsidRPr="008177C1">
        <w:rPr>
          <w:rFonts w:cs="FrankRuehl" w:hint="cs"/>
          <w:sz w:val="20"/>
          <w:szCs w:val="22"/>
          <w:rtl/>
        </w:rPr>
        <w:t>המטענים</w:t>
      </w:r>
      <w:r w:rsidRPr="008177C1">
        <w:rPr>
          <w:rFonts w:cs="FrankRuehl"/>
          <w:sz w:val="20"/>
          <w:szCs w:val="22"/>
          <w:rtl/>
        </w:rPr>
        <w:t>.</w:t>
      </w:r>
      <w:r w:rsidRPr="008177C1">
        <w:rPr>
          <w:rFonts w:cs="FrankRuehl" w:hint="cs"/>
          <w:sz w:val="20"/>
          <w:szCs w:val="22"/>
          <w:rtl/>
        </w:rPr>
        <w:t xml:space="preserve"> הכנסות הרכבת מתחום המטענים עלו מ-135 מיליון ש"ח בשנת 2011 ל-170 מיליון ש"ח בשנת 2014.</w:t>
      </w:r>
    </w:p>
    <w:p w:rsidR="001924FC" w:rsidRPr="008177C1" w:rsidP="00B83B2E">
      <w:pPr>
        <w:spacing w:after="120" w:line="230" w:lineRule="exact"/>
        <w:jc w:val="both"/>
        <w:rPr>
          <w:rFonts w:cs="FrankRuehl"/>
          <w:sz w:val="20"/>
          <w:szCs w:val="22"/>
          <w:rtl/>
        </w:rPr>
      </w:pPr>
      <w:r w:rsidRPr="008177C1">
        <w:rPr>
          <w:rFonts w:cs="FrankRuehl" w:hint="cs"/>
          <w:sz w:val="20"/>
          <w:szCs w:val="22"/>
          <w:rtl/>
        </w:rPr>
        <w:t>הובלת</w:t>
      </w:r>
      <w:r w:rsidRPr="008177C1">
        <w:rPr>
          <w:rFonts w:cs="FrankRuehl"/>
          <w:sz w:val="20"/>
          <w:szCs w:val="22"/>
          <w:rtl/>
        </w:rPr>
        <w:t xml:space="preserve"> </w:t>
      </w:r>
      <w:r w:rsidRPr="008177C1">
        <w:rPr>
          <w:rFonts w:cs="FrankRuehl" w:hint="cs"/>
          <w:sz w:val="20"/>
          <w:szCs w:val="22"/>
          <w:rtl/>
        </w:rPr>
        <w:t>מטענים</w:t>
      </w:r>
      <w:r w:rsidRPr="008177C1">
        <w:rPr>
          <w:rFonts w:cs="FrankRuehl"/>
          <w:sz w:val="20"/>
          <w:szCs w:val="22"/>
          <w:rtl/>
        </w:rPr>
        <w:t xml:space="preserve"> </w:t>
      </w:r>
      <w:r w:rsidRPr="008177C1">
        <w:rPr>
          <w:rFonts w:cs="FrankRuehl" w:hint="cs"/>
          <w:sz w:val="20"/>
          <w:szCs w:val="22"/>
          <w:rtl/>
        </w:rPr>
        <w:t>ברכבת</w:t>
      </w:r>
      <w:r w:rsidRPr="008177C1">
        <w:rPr>
          <w:rFonts w:cs="FrankRuehl"/>
          <w:sz w:val="20"/>
          <w:szCs w:val="22"/>
          <w:rtl/>
        </w:rPr>
        <w:t xml:space="preserve"> מקטינה את העומס בכבישים</w:t>
      </w:r>
      <w:r w:rsidRPr="008177C1">
        <w:rPr>
          <w:rFonts w:cs="FrankRuehl" w:hint="cs"/>
          <w:sz w:val="20"/>
          <w:szCs w:val="22"/>
          <w:rtl/>
        </w:rPr>
        <w:t>,</w:t>
      </w:r>
      <w:r w:rsidRPr="008177C1">
        <w:rPr>
          <w:rFonts w:cs="FrankRuehl"/>
          <w:sz w:val="20"/>
          <w:szCs w:val="22"/>
          <w:rtl/>
        </w:rPr>
        <w:t xml:space="preserve"> </w:t>
      </w:r>
      <w:r w:rsidRPr="008177C1">
        <w:rPr>
          <w:rFonts w:cs="FrankRuehl" w:hint="cs"/>
          <w:sz w:val="20"/>
          <w:szCs w:val="22"/>
          <w:rtl/>
        </w:rPr>
        <w:t>מעלה</w:t>
      </w:r>
      <w:r w:rsidRPr="008177C1">
        <w:rPr>
          <w:rFonts w:cs="FrankRuehl"/>
          <w:sz w:val="20"/>
          <w:szCs w:val="22"/>
          <w:rtl/>
        </w:rPr>
        <w:t xml:space="preserve"> את</w:t>
      </w:r>
      <w:r w:rsidRPr="008177C1">
        <w:rPr>
          <w:rFonts w:cs="FrankRuehl" w:hint="cs"/>
          <w:sz w:val="20"/>
          <w:szCs w:val="22"/>
          <w:rtl/>
        </w:rPr>
        <w:t xml:space="preserve"> רמת</w:t>
      </w:r>
      <w:r w:rsidRPr="008177C1">
        <w:rPr>
          <w:rFonts w:cs="FrankRuehl"/>
          <w:sz w:val="20"/>
          <w:szCs w:val="22"/>
          <w:rtl/>
        </w:rPr>
        <w:t xml:space="preserve"> </w:t>
      </w:r>
      <w:r w:rsidRPr="008177C1">
        <w:rPr>
          <w:rFonts w:cs="FrankRuehl" w:hint="cs"/>
          <w:sz w:val="20"/>
          <w:szCs w:val="22"/>
          <w:rtl/>
        </w:rPr>
        <w:t>הבטיחות</w:t>
      </w:r>
      <w:r w:rsidRPr="008177C1">
        <w:rPr>
          <w:rFonts w:cs="FrankRuehl"/>
          <w:sz w:val="20"/>
          <w:szCs w:val="22"/>
          <w:rtl/>
        </w:rPr>
        <w:t xml:space="preserve"> </w:t>
      </w:r>
      <w:r w:rsidRPr="008177C1">
        <w:rPr>
          <w:rFonts w:cs="FrankRuehl" w:hint="cs"/>
          <w:sz w:val="20"/>
          <w:szCs w:val="22"/>
          <w:rtl/>
        </w:rPr>
        <w:t>בדרכים</w:t>
      </w:r>
      <w:r w:rsidRPr="008177C1">
        <w:rPr>
          <w:rFonts w:cs="FrankRuehl"/>
          <w:sz w:val="20"/>
          <w:szCs w:val="22"/>
          <w:rtl/>
        </w:rPr>
        <w:t xml:space="preserve"> </w:t>
      </w:r>
      <w:r w:rsidRPr="008177C1">
        <w:rPr>
          <w:rFonts w:cs="FrankRuehl" w:hint="cs"/>
          <w:sz w:val="20"/>
          <w:szCs w:val="22"/>
          <w:rtl/>
        </w:rPr>
        <w:t>ומשפרת את</w:t>
      </w:r>
      <w:r w:rsidRPr="008177C1">
        <w:rPr>
          <w:rFonts w:cs="FrankRuehl"/>
          <w:sz w:val="20"/>
          <w:szCs w:val="22"/>
          <w:rtl/>
        </w:rPr>
        <w:t xml:space="preserve"> איכות החיים והסביבה. היתרונות העיקריים של הובלת מטענים ברכבת </w:t>
      </w:r>
      <w:r w:rsidRPr="008177C1">
        <w:rPr>
          <w:rFonts w:cs="FrankRuehl" w:hint="cs"/>
          <w:sz w:val="20"/>
          <w:szCs w:val="22"/>
          <w:rtl/>
        </w:rPr>
        <w:t>לעומת</w:t>
      </w:r>
      <w:r w:rsidRPr="008177C1">
        <w:rPr>
          <w:rFonts w:cs="FrankRuehl"/>
          <w:sz w:val="20"/>
          <w:szCs w:val="22"/>
          <w:rtl/>
        </w:rPr>
        <w:t xml:space="preserve"> </w:t>
      </w:r>
      <w:r w:rsidRPr="008177C1">
        <w:rPr>
          <w:rFonts w:cs="FrankRuehl" w:hint="cs"/>
          <w:sz w:val="20"/>
          <w:szCs w:val="22"/>
          <w:rtl/>
        </w:rPr>
        <w:t>הובלתם</w:t>
      </w:r>
      <w:r w:rsidRPr="008177C1">
        <w:rPr>
          <w:rFonts w:cs="FrankRuehl"/>
          <w:sz w:val="20"/>
          <w:szCs w:val="22"/>
          <w:rtl/>
        </w:rPr>
        <w:t xml:space="preserve"> </w:t>
      </w:r>
      <w:r w:rsidRPr="00B83B2E">
        <w:rPr>
          <w:rFonts w:cs="FrankRuehl"/>
          <w:sz w:val="20"/>
          <w:szCs w:val="22"/>
          <w:rtl/>
        </w:rPr>
        <w:t>במשאיות</w:t>
      </w:r>
      <w:r w:rsidRPr="00B83B2E">
        <w:rPr>
          <w:rFonts w:cs="FrankRuehl" w:hint="cs"/>
          <w:sz w:val="20"/>
          <w:szCs w:val="22"/>
          <w:rtl/>
        </w:rPr>
        <w:t xml:space="preserve"> הם:</w:t>
      </w:r>
      <w:r w:rsidR="00B83B2E">
        <w:rPr>
          <w:rFonts w:cs="FrankRuehl"/>
          <w:sz w:val="20"/>
          <w:szCs w:val="22"/>
          <w:rtl/>
        </w:rPr>
        <w:t>   </w:t>
      </w:r>
      <w:r w:rsidRPr="00B83B2E">
        <w:rPr>
          <w:rFonts w:cs="FrankRuehl"/>
          <w:sz w:val="20"/>
          <w:szCs w:val="22"/>
          <w:rtl/>
        </w:rPr>
        <w:t>(</w:t>
      </w:r>
      <w:r w:rsidRPr="00B83B2E">
        <w:rPr>
          <w:rFonts w:cs="FrankRuehl" w:hint="cs"/>
          <w:sz w:val="20"/>
          <w:szCs w:val="22"/>
          <w:rtl/>
        </w:rPr>
        <w:t>א</w:t>
      </w:r>
      <w:r w:rsidRPr="00B83B2E">
        <w:rPr>
          <w:rFonts w:cs="FrankRuehl"/>
          <w:sz w:val="20"/>
          <w:szCs w:val="22"/>
          <w:rtl/>
        </w:rPr>
        <w:t>)</w:t>
      </w:r>
      <w:r w:rsidR="00B83B2E">
        <w:rPr>
          <w:rFonts w:cs="FrankRuehl"/>
          <w:sz w:val="20"/>
          <w:szCs w:val="22"/>
          <w:rtl/>
        </w:rPr>
        <w:t>  </w:t>
      </w:r>
      <w:r w:rsidRPr="00B83B2E">
        <w:rPr>
          <w:rFonts w:cs="FrankRuehl" w:hint="cs"/>
          <w:sz w:val="20"/>
          <w:szCs w:val="22"/>
          <w:rtl/>
        </w:rPr>
        <w:t>קיבולת</w:t>
      </w:r>
      <w:r w:rsidRPr="00B83B2E">
        <w:rPr>
          <w:rFonts w:cs="FrankRuehl"/>
          <w:sz w:val="20"/>
          <w:szCs w:val="22"/>
          <w:rtl/>
        </w:rPr>
        <w:t xml:space="preserve"> גדול</w:t>
      </w:r>
      <w:r w:rsidRPr="00B83B2E">
        <w:rPr>
          <w:rFonts w:cs="FrankRuehl" w:hint="cs"/>
          <w:sz w:val="20"/>
          <w:szCs w:val="22"/>
          <w:rtl/>
        </w:rPr>
        <w:t>ה</w:t>
      </w:r>
      <w:r w:rsidRPr="00B83B2E">
        <w:rPr>
          <w:rFonts w:cs="FrankRuehl"/>
          <w:sz w:val="20"/>
          <w:szCs w:val="22"/>
          <w:rtl/>
        </w:rPr>
        <w:t xml:space="preserve"> </w:t>
      </w:r>
      <w:r w:rsidRPr="00B83B2E">
        <w:rPr>
          <w:rFonts w:cs="FrankRuehl" w:hint="cs"/>
          <w:sz w:val="20"/>
          <w:szCs w:val="22"/>
          <w:rtl/>
        </w:rPr>
        <w:t>יותר</w:t>
      </w:r>
      <w:r w:rsidRPr="00B83B2E">
        <w:rPr>
          <w:rFonts w:cs="FrankRuehl"/>
          <w:sz w:val="20"/>
          <w:szCs w:val="22"/>
          <w:rtl/>
        </w:rPr>
        <w:t xml:space="preserve"> (</w:t>
      </w:r>
      <w:r w:rsidRPr="00B83B2E">
        <w:rPr>
          <w:rFonts w:cs="FrankRuehl" w:hint="cs"/>
          <w:sz w:val="20"/>
          <w:szCs w:val="22"/>
          <w:rtl/>
        </w:rPr>
        <w:t>כמות</w:t>
      </w:r>
      <w:r w:rsidRPr="00B83B2E">
        <w:rPr>
          <w:rFonts w:cs="FrankRuehl"/>
          <w:sz w:val="20"/>
          <w:szCs w:val="22"/>
          <w:rtl/>
        </w:rPr>
        <w:t xml:space="preserve"> </w:t>
      </w:r>
      <w:r w:rsidRPr="00B83B2E">
        <w:rPr>
          <w:rFonts w:cs="FrankRuehl" w:hint="cs"/>
          <w:sz w:val="20"/>
          <w:szCs w:val="22"/>
          <w:rtl/>
        </w:rPr>
        <w:t>המטענים</w:t>
      </w:r>
      <w:r w:rsidRPr="00B83B2E">
        <w:rPr>
          <w:rFonts w:cs="FrankRuehl"/>
          <w:sz w:val="20"/>
          <w:szCs w:val="22"/>
          <w:rtl/>
        </w:rPr>
        <w:t xml:space="preserve"> </w:t>
      </w:r>
      <w:r w:rsidRPr="00B83B2E">
        <w:rPr>
          <w:rFonts w:cs="FrankRuehl" w:hint="cs"/>
          <w:sz w:val="20"/>
          <w:szCs w:val="22"/>
          <w:rtl/>
        </w:rPr>
        <w:t xml:space="preserve">שמובילה </w:t>
      </w:r>
      <w:r w:rsidRPr="00B83B2E">
        <w:rPr>
          <w:rFonts w:cs="FrankRuehl"/>
          <w:sz w:val="20"/>
          <w:szCs w:val="22"/>
          <w:rtl/>
        </w:rPr>
        <w:t xml:space="preserve">רכבת אחת </w:t>
      </w:r>
      <w:r w:rsidRPr="00B83B2E">
        <w:rPr>
          <w:rFonts w:cs="FrankRuehl" w:hint="cs"/>
          <w:sz w:val="20"/>
          <w:szCs w:val="22"/>
          <w:rtl/>
        </w:rPr>
        <w:t>שווה לכמות שמובילות</w:t>
      </w:r>
      <w:r w:rsidRPr="008177C1">
        <w:rPr>
          <w:rFonts w:cs="FrankRuehl"/>
          <w:sz w:val="20"/>
          <w:szCs w:val="22"/>
          <w:rtl/>
        </w:rPr>
        <w:t xml:space="preserve"> 62 </w:t>
      </w:r>
      <w:r w:rsidRPr="008177C1">
        <w:rPr>
          <w:rFonts w:cs="FrankRuehl" w:hint="cs"/>
          <w:sz w:val="20"/>
          <w:szCs w:val="22"/>
          <w:rtl/>
        </w:rPr>
        <w:t>משאיות</w:t>
      </w:r>
      <w:r w:rsidRPr="008177C1">
        <w:rPr>
          <w:rFonts w:cs="FrankRuehl"/>
          <w:sz w:val="20"/>
          <w:szCs w:val="22"/>
          <w:rtl/>
        </w:rPr>
        <w:t xml:space="preserve">); </w:t>
      </w:r>
      <w:r w:rsidR="001B3E9A">
        <w:rPr>
          <w:rFonts w:cs="FrankRuehl" w:hint="cs"/>
          <w:sz w:val="20"/>
          <w:szCs w:val="22"/>
          <w:rtl/>
        </w:rPr>
        <w:t xml:space="preserve">  </w:t>
      </w:r>
      <w:r w:rsidRPr="008177C1">
        <w:rPr>
          <w:rFonts w:cs="FrankRuehl"/>
          <w:sz w:val="20"/>
          <w:szCs w:val="22"/>
          <w:rtl/>
        </w:rPr>
        <w:t>(</w:t>
      </w:r>
      <w:r w:rsidRPr="008177C1">
        <w:rPr>
          <w:rFonts w:cs="FrankRuehl" w:hint="cs"/>
          <w:sz w:val="20"/>
          <w:szCs w:val="22"/>
          <w:rtl/>
        </w:rPr>
        <w:t>ב</w:t>
      </w:r>
      <w:r w:rsidRPr="008177C1">
        <w:rPr>
          <w:rFonts w:cs="FrankRuehl"/>
          <w:sz w:val="20"/>
          <w:szCs w:val="22"/>
          <w:rtl/>
        </w:rPr>
        <w:t xml:space="preserve">) </w:t>
      </w:r>
      <w:r w:rsidR="001B3E9A">
        <w:rPr>
          <w:rFonts w:cs="FrankRuehl" w:hint="cs"/>
          <w:sz w:val="20"/>
          <w:szCs w:val="22"/>
          <w:rtl/>
        </w:rPr>
        <w:t xml:space="preserve"> </w:t>
      </w:r>
      <w:r w:rsidRPr="008177C1">
        <w:rPr>
          <w:rFonts w:cs="FrankRuehl" w:hint="cs"/>
          <w:sz w:val="20"/>
          <w:szCs w:val="22"/>
          <w:rtl/>
        </w:rPr>
        <w:t>לוח זמנים סדיר וקבוע</w:t>
      </w:r>
      <w:r w:rsidRPr="008177C1">
        <w:rPr>
          <w:rFonts w:cs="FrankRuehl"/>
          <w:sz w:val="20"/>
          <w:szCs w:val="22"/>
          <w:rtl/>
        </w:rPr>
        <w:t>;</w:t>
      </w:r>
      <w:r w:rsidR="001B3E9A">
        <w:rPr>
          <w:rFonts w:cs="FrankRuehl" w:hint="cs"/>
          <w:sz w:val="20"/>
          <w:szCs w:val="22"/>
          <w:rtl/>
        </w:rPr>
        <w:t xml:space="preserve">  </w:t>
      </w:r>
      <w:r w:rsidRPr="008177C1">
        <w:rPr>
          <w:rFonts w:cs="FrankRuehl"/>
          <w:sz w:val="20"/>
          <w:szCs w:val="22"/>
          <w:rtl/>
        </w:rPr>
        <w:t xml:space="preserve"> (</w:t>
      </w:r>
      <w:r w:rsidRPr="008177C1">
        <w:rPr>
          <w:rFonts w:cs="FrankRuehl" w:hint="cs"/>
          <w:sz w:val="20"/>
          <w:szCs w:val="22"/>
          <w:rtl/>
        </w:rPr>
        <w:t>ג</w:t>
      </w:r>
      <w:r w:rsidRPr="008177C1">
        <w:rPr>
          <w:rFonts w:cs="FrankRuehl"/>
          <w:sz w:val="20"/>
          <w:szCs w:val="22"/>
          <w:rtl/>
        </w:rPr>
        <w:t>)</w:t>
      </w:r>
      <w:r w:rsidR="001B3E9A">
        <w:rPr>
          <w:rFonts w:cs="FrankRuehl" w:hint="cs"/>
          <w:sz w:val="20"/>
          <w:szCs w:val="22"/>
          <w:rtl/>
        </w:rPr>
        <w:t xml:space="preserve"> </w:t>
      </w:r>
      <w:r w:rsidRPr="008177C1">
        <w:rPr>
          <w:rFonts w:cs="FrankRuehl" w:hint="cs"/>
          <w:sz w:val="20"/>
          <w:szCs w:val="22"/>
          <w:rtl/>
        </w:rPr>
        <w:t xml:space="preserve"> אי-תלות</w:t>
      </w:r>
      <w:r w:rsidRPr="008177C1">
        <w:rPr>
          <w:rFonts w:cs="FrankRuehl"/>
          <w:sz w:val="20"/>
          <w:szCs w:val="22"/>
          <w:rtl/>
        </w:rPr>
        <w:t xml:space="preserve"> </w:t>
      </w:r>
      <w:r w:rsidRPr="008177C1">
        <w:rPr>
          <w:rFonts w:cs="FrankRuehl" w:hint="cs"/>
          <w:sz w:val="20"/>
          <w:szCs w:val="22"/>
          <w:rtl/>
        </w:rPr>
        <w:t>בתנועה בכבישים</w:t>
      </w:r>
      <w:r w:rsidRPr="008177C1">
        <w:rPr>
          <w:rFonts w:cs="FrankRuehl"/>
          <w:sz w:val="20"/>
          <w:szCs w:val="22"/>
          <w:rtl/>
        </w:rPr>
        <w:t xml:space="preserve">. </w:t>
      </w:r>
      <w:r w:rsidRPr="008177C1">
        <w:rPr>
          <w:rFonts w:cs="FrankRuehl" w:hint="cs"/>
          <w:sz w:val="20"/>
          <w:szCs w:val="22"/>
          <w:rtl/>
        </w:rPr>
        <w:t>יתרונות</w:t>
      </w:r>
      <w:r w:rsidRPr="008177C1">
        <w:rPr>
          <w:rFonts w:cs="FrankRuehl"/>
          <w:sz w:val="20"/>
          <w:szCs w:val="22"/>
          <w:rtl/>
        </w:rPr>
        <w:t xml:space="preserve"> אלה הופכים את ההובלה ברכבת למועדפת במיוחד עבור שינוע של מטענים גדולים, הובלה בתפזורת והובלת חומרים מסוכנים</w:t>
      </w:r>
      <w:r w:rsidRPr="008177C1">
        <w:rPr>
          <w:rFonts w:cs="FrankRuehl" w:hint="cs"/>
          <w:sz w:val="20"/>
          <w:szCs w:val="22"/>
          <w:rtl/>
        </w:rPr>
        <w:t xml:space="preserve">. </w:t>
      </w:r>
    </w:p>
    <w:p w:rsidR="001924FC" w:rsidRPr="008177C1" w:rsidP="001B3E9A">
      <w:pPr>
        <w:spacing w:after="120" w:line="230" w:lineRule="exact"/>
        <w:jc w:val="both"/>
        <w:rPr>
          <w:rFonts w:cs="FrankRuehl"/>
          <w:sz w:val="20"/>
          <w:szCs w:val="22"/>
          <w:rtl/>
        </w:rPr>
      </w:pPr>
      <w:r w:rsidRPr="008177C1">
        <w:rPr>
          <w:rFonts w:cs="FrankRuehl" w:hint="cs"/>
          <w:sz w:val="20"/>
          <w:szCs w:val="22"/>
          <w:rtl/>
        </w:rPr>
        <w:t>בשנת</w:t>
      </w:r>
      <w:r w:rsidRPr="008177C1">
        <w:rPr>
          <w:rFonts w:cs="FrankRuehl"/>
          <w:sz w:val="20"/>
          <w:szCs w:val="22"/>
          <w:rtl/>
        </w:rPr>
        <w:t xml:space="preserve"> 2014</w:t>
      </w:r>
      <w:r w:rsidRPr="008177C1">
        <w:rPr>
          <w:rFonts w:cs="FrankRuehl" w:hint="cs"/>
          <w:sz w:val="20"/>
          <w:szCs w:val="22"/>
          <w:rtl/>
        </w:rPr>
        <w:t xml:space="preserve"> היה היקף הובלת המטענים</w:t>
      </w:r>
      <w:r w:rsidRPr="008177C1">
        <w:rPr>
          <w:rFonts w:cs="FrankRuehl"/>
          <w:sz w:val="20"/>
          <w:szCs w:val="22"/>
          <w:rtl/>
        </w:rPr>
        <w:t xml:space="preserve"> </w:t>
      </w:r>
      <w:r w:rsidRPr="008177C1">
        <w:rPr>
          <w:rFonts w:cs="FrankRuehl" w:hint="cs"/>
          <w:sz w:val="20"/>
          <w:szCs w:val="22"/>
          <w:rtl/>
        </w:rPr>
        <w:t>ברכבת</w:t>
      </w:r>
      <w:r w:rsidRPr="008177C1">
        <w:rPr>
          <w:rFonts w:cs="FrankRuehl"/>
          <w:sz w:val="20"/>
          <w:szCs w:val="22"/>
          <w:rtl/>
        </w:rPr>
        <w:t xml:space="preserve"> </w:t>
      </w:r>
      <w:r w:rsidRPr="008177C1">
        <w:rPr>
          <w:rFonts w:cs="FrankRuehl" w:hint="cs"/>
          <w:sz w:val="20"/>
          <w:szCs w:val="22"/>
          <w:rtl/>
        </w:rPr>
        <w:t>כ</w:t>
      </w:r>
      <w:r w:rsidRPr="008177C1">
        <w:rPr>
          <w:rFonts w:cs="FrankRuehl"/>
          <w:sz w:val="20"/>
          <w:szCs w:val="22"/>
          <w:rtl/>
        </w:rPr>
        <w:t>-7.7</w:t>
      </w:r>
      <w:r w:rsidRPr="008177C1">
        <w:rPr>
          <w:rFonts w:cs="FrankRuehl" w:hint="cs"/>
          <w:sz w:val="20"/>
          <w:szCs w:val="22"/>
          <w:rtl/>
        </w:rPr>
        <w:t xml:space="preserve"> מיליון טונות</w:t>
      </w:r>
      <w:r w:rsidRPr="008177C1">
        <w:rPr>
          <w:rFonts w:cs="FrankRuehl"/>
          <w:sz w:val="20"/>
          <w:szCs w:val="22"/>
          <w:rtl/>
        </w:rPr>
        <w:t>. סוגי המטענים העיקריים שמובילה הרכבת הם מחצבים</w:t>
      </w:r>
      <w:r>
        <w:rPr>
          <w:rStyle w:val="FootnoteReference"/>
          <w:rFonts w:cs="FrankRuehl"/>
          <w:sz w:val="20"/>
          <w:szCs w:val="22"/>
          <w:rtl/>
        </w:rPr>
        <w:footnoteReference w:id="5"/>
      </w:r>
      <w:r w:rsidRPr="008177C1">
        <w:rPr>
          <w:rFonts w:cs="FrankRuehl"/>
          <w:sz w:val="20"/>
          <w:szCs w:val="22"/>
          <w:rtl/>
        </w:rPr>
        <w:t>, מכולות</w:t>
      </w:r>
      <w:r>
        <w:rPr>
          <w:rStyle w:val="FootnoteReference"/>
          <w:rFonts w:cs="FrankRuehl"/>
          <w:sz w:val="20"/>
          <w:szCs w:val="22"/>
          <w:rtl/>
        </w:rPr>
        <w:footnoteReference w:id="6"/>
      </w:r>
      <w:r w:rsidRPr="008177C1">
        <w:rPr>
          <w:rFonts w:cs="FrankRuehl"/>
          <w:sz w:val="20"/>
          <w:szCs w:val="22"/>
          <w:rtl/>
        </w:rPr>
        <w:t>, גרעינים, חול ואשפה</w:t>
      </w:r>
      <w:r w:rsidRPr="008177C1">
        <w:rPr>
          <w:rFonts w:cs="FrankRuehl" w:hint="cs"/>
          <w:sz w:val="20"/>
          <w:szCs w:val="22"/>
          <w:rtl/>
        </w:rPr>
        <w:t xml:space="preserve"> וכאמור חומ"ס</w:t>
      </w:r>
      <w:r w:rsidRPr="008177C1">
        <w:rPr>
          <w:rFonts w:cs="FrankRuehl"/>
          <w:sz w:val="20"/>
          <w:szCs w:val="22"/>
          <w:rtl/>
        </w:rPr>
        <w:t xml:space="preserve">. מסופי הרכבת משמשים לפריקה, </w:t>
      </w:r>
      <w:r w:rsidRPr="008177C1">
        <w:rPr>
          <w:rFonts w:cs="FrankRuehl" w:hint="cs"/>
          <w:sz w:val="20"/>
          <w:szCs w:val="22"/>
          <w:rtl/>
        </w:rPr>
        <w:t>לאחסון</w:t>
      </w:r>
      <w:r w:rsidRPr="008177C1">
        <w:rPr>
          <w:rFonts w:cs="FrankRuehl"/>
          <w:sz w:val="20"/>
          <w:szCs w:val="22"/>
          <w:rtl/>
        </w:rPr>
        <w:t xml:space="preserve"> </w:t>
      </w:r>
      <w:r w:rsidRPr="008177C1">
        <w:rPr>
          <w:rFonts w:cs="FrankRuehl" w:hint="cs"/>
          <w:sz w:val="20"/>
          <w:szCs w:val="22"/>
          <w:rtl/>
        </w:rPr>
        <w:t>ולטעינה של מכולות</w:t>
      </w:r>
      <w:r w:rsidRPr="008177C1">
        <w:rPr>
          <w:rFonts w:cs="FrankRuehl"/>
          <w:sz w:val="20"/>
          <w:szCs w:val="22"/>
          <w:rtl/>
        </w:rPr>
        <w:t xml:space="preserve">, והם ממוקמים באזורים הסמוכים למוקדי פעילות הרכבת. לרכבת יש </w:t>
      </w:r>
      <w:r w:rsidRPr="008177C1">
        <w:rPr>
          <w:rFonts w:cs="FrankRuehl" w:hint="cs"/>
          <w:sz w:val="20"/>
          <w:szCs w:val="22"/>
          <w:rtl/>
        </w:rPr>
        <w:t>שלושה מסופים בבעלותה הממוקמים בחדרה</w:t>
      </w:r>
      <w:r w:rsidRPr="008177C1">
        <w:rPr>
          <w:rFonts w:cs="FrankRuehl"/>
          <w:sz w:val="20"/>
          <w:szCs w:val="22"/>
          <w:rtl/>
        </w:rPr>
        <w:t xml:space="preserve"> </w:t>
      </w:r>
      <w:r w:rsidRPr="008177C1">
        <w:rPr>
          <w:rFonts w:cs="FrankRuehl" w:hint="cs"/>
          <w:sz w:val="20"/>
          <w:szCs w:val="22"/>
          <w:rtl/>
        </w:rPr>
        <w:t>מערב, בבני</w:t>
      </w:r>
      <w:r w:rsidRPr="008177C1">
        <w:rPr>
          <w:rFonts w:cs="FrankRuehl"/>
          <w:sz w:val="20"/>
          <w:szCs w:val="22"/>
          <w:rtl/>
        </w:rPr>
        <w:t xml:space="preserve"> ברק </w:t>
      </w:r>
      <w:r w:rsidRPr="008177C1">
        <w:rPr>
          <w:rFonts w:cs="FrankRuehl" w:hint="cs"/>
          <w:sz w:val="20"/>
          <w:szCs w:val="22"/>
          <w:rtl/>
        </w:rPr>
        <w:t>וברמת</w:t>
      </w:r>
      <w:r w:rsidRPr="008177C1">
        <w:rPr>
          <w:rFonts w:cs="FrankRuehl"/>
          <w:sz w:val="20"/>
          <w:szCs w:val="22"/>
          <w:rtl/>
        </w:rPr>
        <w:t xml:space="preserve"> </w:t>
      </w:r>
      <w:r w:rsidRPr="008177C1">
        <w:rPr>
          <w:rFonts w:cs="FrankRuehl" w:hint="cs"/>
          <w:sz w:val="20"/>
          <w:szCs w:val="22"/>
          <w:rtl/>
        </w:rPr>
        <w:t>חובב</w:t>
      </w:r>
      <w:r w:rsidRPr="008177C1">
        <w:rPr>
          <w:rFonts w:cs="FrankRuehl"/>
          <w:sz w:val="20"/>
          <w:szCs w:val="22"/>
          <w:rtl/>
        </w:rPr>
        <w:t>.</w:t>
      </w:r>
      <w:r w:rsidRPr="008177C1">
        <w:rPr>
          <w:rFonts w:cs="FrankRuehl" w:hint="cs"/>
          <w:sz w:val="20"/>
          <w:szCs w:val="22"/>
          <w:rtl/>
        </w:rPr>
        <w:t xml:space="preserve"> נוסף</w:t>
      </w:r>
      <w:r w:rsidRPr="008177C1">
        <w:rPr>
          <w:rFonts w:cs="FrankRuehl"/>
          <w:sz w:val="20"/>
          <w:szCs w:val="22"/>
          <w:rtl/>
        </w:rPr>
        <w:t xml:space="preserve"> </w:t>
      </w:r>
      <w:r w:rsidRPr="008177C1">
        <w:rPr>
          <w:rFonts w:cs="FrankRuehl" w:hint="cs"/>
          <w:sz w:val="20"/>
          <w:szCs w:val="22"/>
          <w:rtl/>
        </w:rPr>
        <w:t>על</w:t>
      </w:r>
      <w:r w:rsidRPr="008177C1">
        <w:rPr>
          <w:rFonts w:cs="FrankRuehl"/>
          <w:sz w:val="20"/>
          <w:szCs w:val="22"/>
          <w:rtl/>
        </w:rPr>
        <w:t xml:space="preserve"> כך </w:t>
      </w:r>
      <w:r w:rsidRPr="008177C1">
        <w:rPr>
          <w:rFonts w:cs="FrankRuehl" w:hint="cs"/>
          <w:sz w:val="20"/>
          <w:szCs w:val="22"/>
          <w:rtl/>
        </w:rPr>
        <w:t>יש</w:t>
      </w:r>
      <w:r w:rsidRPr="008177C1">
        <w:rPr>
          <w:rFonts w:cs="FrankRuehl"/>
          <w:sz w:val="20"/>
          <w:szCs w:val="22"/>
          <w:rtl/>
        </w:rPr>
        <w:t xml:space="preserve"> </w:t>
      </w:r>
      <w:r w:rsidRPr="008177C1">
        <w:rPr>
          <w:rFonts w:cs="FrankRuehl" w:hint="cs"/>
          <w:sz w:val="20"/>
          <w:szCs w:val="22"/>
          <w:rtl/>
        </w:rPr>
        <w:t xml:space="preserve">שישה מסופים בבעלות פרטית: שלושה מסופים בעורף נמל אשדוד, שניים באזור חיפה ואחד בנגב. </w:t>
      </w:r>
    </w:p>
    <w:p w:rsidR="001924FC" w:rsidRPr="008177C1" w:rsidP="001B3E9A">
      <w:pPr>
        <w:spacing w:after="120" w:line="230" w:lineRule="exact"/>
        <w:jc w:val="both"/>
        <w:rPr>
          <w:rFonts w:cs="FrankRuehl"/>
          <w:sz w:val="20"/>
          <w:szCs w:val="22"/>
          <w:rtl/>
        </w:rPr>
      </w:pPr>
      <w:r w:rsidRPr="008177C1">
        <w:rPr>
          <w:rFonts w:cs="FrankRuehl" w:hint="cs"/>
          <w:sz w:val="20"/>
          <w:szCs w:val="22"/>
          <w:rtl/>
        </w:rPr>
        <w:t>כדי</w:t>
      </w:r>
      <w:r w:rsidRPr="008177C1">
        <w:rPr>
          <w:rFonts w:cs="FrankRuehl"/>
          <w:sz w:val="20"/>
          <w:szCs w:val="22"/>
          <w:rtl/>
        </w:rPr>
        <w:t xml:space="preserve"> להגדיל את היקף הובלת </w:t>
      </w:r>
      <w:r w:rsidRPr="008177C1">
        <w:rPr>
          <w:rFonts w:cs="FrankRuehl" w:hint="cs"/>
          <w:sz w:val="20"/>
          <w:szCs w:val="22"/>
          <w:rtl/>
        </w:rPr>
        <w:t>המטענים</w:t>
      </w:r>
      <w:r w:rsidRPr="008177C1">
        <w:rPr>
          <w:rFonts w:cs="FrankRuehl"/>
          <w:sz w:val="20"/>
          <w:szCs w:val="22"/>
          <w:rtl/>
        </w:rPr>
        <w:t xml:space="preserve"> ברכבת החליטו דירקטוריון הרכבת וממשל</w:t>
      </w:r>
      <w:r w:rsidRPr="008177C1">
        <w:rPr>
          <w:rFonts w:cs="FrankRuehl" w:hint="cs"/>
          <w:sz w:val="20"/>
          <w:szCs w:val="22"/>
          <w:rtl/>
        </w:rPr>
        <w:t>ת ישראל</w:t>
      </w:r>
      <w:r w:rsidRPr="008177C1">
        <w:rPr>
          <w:rFonts w:cs="FrankRuehl"/>
          <w:sz w:val="20"/>
          <w:szCs w:val="22"/>
          <w:rtl/>
        </w:rPr>
        <w:t xml:space="preserve"> </w:t>
      </w:r>
      <w:r w:rsidRPr="008177C1">
        <w:rPr>
          <w:rFonts w:cs="FrankRuehl" w:hint="cs"/>
          <w:sz w:val="20"/>
          <w:szCs w:val="22"/>
          <w:rtl/>
        </w:rPr>
        <w:t>באפריל</w:t>
      </w:r>
      <w:r w:rsidRPr="008177C1">
        <w:rPr>
          <w:rFonts w:cs="FrankRuehl"/>
          <w:sz w:val="20"/>
          <w:szCs w:val="22"/>
          <w:rtl/>
        </w:rPr>
        <w:t xml:space="preserve"> 2012</w:t>
      </w:r>
      <w:r w:rsidRPr="008177C1">
        <w:rPr>
          <w:rFonts w:cs="FrankRuehl" w:hint="cs"/>
          <w:sz w:val="20"/>
          <w:szCs w:val="22"/>
          <w:rtl/>
        </w:rPr>
        <w:t xml:space="preserve"> להקים חברת בת להובלת</w:t>
      </w:r>
      <w:r w:rsidRPr="008177C1">
        <w:rPr>
          <w:rFonts w:cs="FrankRuehl"/>
          <w:sz w:val="20"/>
          <w:szCs w:val="22"/>
          <w:rtl/>
        </w:rPr>
        <w:t xml:space="preserve"> </w:t>
      </w:r>
      <w:r w:rsidRPr="008177C1">
        <w:rPr>
          <w:rFonts w:cs="FrankRuehl" w:hint="cs"/>
          <w:sz w:val="20"/>
          <w:szCs w:val="22"/>
          <w:rtl/>
        </w:rPr>
        <w:t>מטענים</w:t>
      </w:r>
      <w:r w:rsidRPr="008177C1">
        <w:rPr>
          <w:rFonts w:cs="FrankRuehl"/>
          <w:sz w:val="20"/>
          <w:szCs w:val="22"/>
          <w:rtl/>
        </w:rPr>
        <w:t xml:space="preserve">. </w:t>
      </w:r>
      <w:r w:rsidRPr="008177C1">
        <w:rPr>
          <w:rFonts w:cs="FrankRuehl" w:hint="cs"/>
          <w:sz w:val="20"/>
          <w:szCs w:val="22"/>
          <w:rtl/>
        </w:rPr>
        <w:t>על פי ההחלטה, לאחר</w:t>
      </w:r>
      <w:r w:rsidRPr="008177C1">
        <w:rPr>
          <w:rFonts w:cs="FrankRuehl"/>
          <w:sz w:val="20"/>
          <w:szCs w:val="22"/>
          <w:rtl/>
        </w:rPr>
        <w:t xml:space="preserve"> </w:t>
      </w:r>
      <w:r w:rsidRPr="008177C1">
        <w:rPr>
          <w:rFonts w:cs="FrankRuehl" w:hint="cs"/>
          <w:sz w:val="20"/>
          <w:szCs w:val="22"/>
          <w:rtl/>
        </w:rPr>
        <w:t>שנה</w:t>
      </w:r>
      <w:r w:rsidRPr="008177C1">
        <w:rPr>
          <w:rFonts w:cs="FrankRuehl"/>
          <w:sz w:val="20"/>
          <w:szCs w:val="22"/>
          <w:rtl/>
        </w:rPr>
        <w:t xml:space="preserve"> </w:t>
      </w:r>
      <w:r w:rsidRPr="008177C1">
        <w:rPr>
          <w:rFonts w:cs="FrankRuehl" w:hint="cs"/>
          <w:sz w:val="20"/>
          <w:szCs w:val="22"/>
          <w:rtl/>
        </w:rPr>
        <w:t>מהקמת חברת הבת</w:t>
      </w:r>
      <w:r w:rsidRPr="008177C1">
        <w:rPr>
          <w:rFonts w:cs="FrankRuehl"/>
          <w:sz w:val="20"/>
          <w:szCs w:val="22"/>
          <w:rtl/>
        </w:rPr>
        <w:t xml:space="preserve"> </w:t>
      </w:r>
      <w:r w:rsidRPr="008177C1">
        <w:rPr>
          <w:rFonts w:cs="FrankRuehl" w:hint="cs"/>
          <w:sz w:val="20"/>
          <w:szCs w:val="22"/>
          <w:rtl/>
        </w:rPr>
        <w:t>תובא</w:t>
      </w:r>
      <w:r w:rsidRPr="008177C1">
        <w:rPr>
          <w:rFonts w:cs="FrankRuehl"/>
          <w:sz w:val="20"/>
          <w:szCs w:val="22"/>
          <w:rtl/>
        </w:rPr>
        <w:t xml:space="preserve"> </w:t>
      </w:r>
      <w:r w:rsidRPr="008177C1">
        <w:rPr>
          <w:rFonts w:cs="FrankRuehl" w:hint="cs"/>
          <w:sz w:val="20"/>
          <w:szCs w:val="22"/>
          <w:rtl/>
        </w:rPr>
        <w:t>להחלטת</w:t>
      </w:r>
      <w:r w:rsidRPr="008177C1">
        <w:rPr>
          <w:rFonts w:cs="FrankRuehl"/>
          <w:sz w:val="20"/>
          <w:szCs w:val="22"/>
          <w:rtl/>
        </w:rPr>
        <w:t xml:space="preserve"> </w:t>
      </w:r>
      <w:r w:rsidRPr="008177C1">
        <w:rPr>
          <w:rFonts w:cs="FrankRuehl" w:hint="cs"/>
          <w:sz w:val="20"/>
          <w:szCs w:val="22"/>
          <w:rtl/>
        </w:rPr>
        <w:t>הממשלה</w:t>
      </w:r>
      <w:r w:rsidRPr="008177C1">
        <w:rPr>
          <w:rFonts w:cs="FrankRuehl"/>
          <w:sz w:val="20"/>
          <w:szCs w:val="22"/>
          <w:rtl/>
        </w:rPr>
        <w:t xml:space="preserve"> הפרטה של 51%</w:t>
      </w:r>
      <w:r w:rsidRPr="008177C1">
        <w:rPr>
          <w:rFonts w:cs="FrankRuehl" w:hint="cs"/>
          <w:sz w:val="20"/>
          <w:szCs w:val="22"/>
          <w:rtl/>
        </w:rPr>
        <w:t xml:space="preserve"> מאחזקות הרכבת בחברת הבת. </w:t>
      </w:r>
    </w:p>
    <w:p w:rsidR="001924FC" w:rsidRPr="008177C1" w:rsidP="001B3E9A">
      <w:pPr>
        <w:spacing w:after="120" w:line="230" w:lineRule="exact"/>
        <w:jc w:val="both"/>
        <w:rPr>
          <w:rFonts w:cs="FrankRuehl"/>
          <w:sz w:val="20"/>
          <w:szCs w:val="22"/>
        </w:rPr>
      </w:pPr>
      <w:r w:rsidRPr="008177C1">
        <w:rPr>
          <w:rFonts w:cs="FrankRuehl" w:hint="cs"/>
          <w:sz w:val="20"/>
          <w:szCs w:val="22"/>
          <w:rtl/>
        </w:rPr>
        <w:t>בחודשים יוני</w:t>
      </w:r>
      <w:r w:rsidRPr="008177C1">
        <w:rPr>
          <w:rFonts w:cs="FrankRuehl"/>
          <w:sz w:val="20"/>
          <w:szCs w:val="22"/>
          <w:rtl/>
        </w:rPr>
        <w:t xml:space="preserve"> 2014</w:t>
      </w:r>
      <w:r w:rsidRPr="008177C1">
        <w:rPr>
          <w:rFonts w:cs="FrankRuehl" w:hint="cs"/>
          <w:sz w:val="20"/>
          <w:szCs w:val="22"/>
          <w:rtl/>
        </w:rPr>
        <w:t xml:space="preserve"> - פברואר</w:t>
      </w:r>
      <w:r w:rsidRPr="008177C1">
        <w:rPr>
          <w:rFonts w:cs="FrankRuehl"/>
          <w:sz w:val="20"/>
          <w:szCs w:val="22"/>
          <w:rtl/>
        </w:rPr>
        <w:t xml:space="preserve"> 2015</w:t>
      </w:r>
      <w:r w:rsidRPr="008177C1">
        <w:rPr>
          <w:rFonts w:cs="FrankRuehl" w:hint="cs"/>
          <w:sz w:val="20"/>
          <w:szCs w:val="22"/>
          <w:rtl/>
        </w:rPr>
        <w:t xml:space="preserve"> בדק משרד מבקר המדינה את נושא הובלת המטענים ברכבת ובמשרד התחבורה. ביקורת</w:t>
      </w:r>
      <w:r w:rsidRPr="008177C1">
        <w:rPr>
          <w:rFonts w:cs="FrankRuehl"/>
          <w:sz w:val="20"/>
          <w:szCs w:val="22"/>
          <w:rtl/>
        </w:rPr>
        <w:t xml:space="preserve"> </w:t>
      </w:r>
      <w:r w:rsidRPr="008177C1">
        <w:rPr>
          <w:rFonts w:cs="FrankRuehl" w:hint="cs"/>
          <w:sz w:val="20"/>
          <w:szCs w:val="22"/>
          <w:rtl/>
        </w:rPr>
        <w:t>משלימה</w:t>
      </w:r>
      <w:r w:rsidRPr="008177C1">
        <w:rPr>
          <w:rFonts w:cs="FrankRuehl"/>
          <w:sz w:val="20"/>
          <w:szCs w:val="22"/>
          <w:rtl/>
        </w:rPr>
        <w:t xml:space="preserve"> </w:t>
      </w:r>
      <w:r w:rsidRPr="008177C1">
        <w:rPr>
          <w:rFonts w:cs="FrankRuehl" w:hint="cs"/>
          <w:sz w:val="20"/>
          <w:szCs w:val="22"/>
          <w:rtl/>
        </w:rPr>
        <w:t>נעשתה</w:t>
      </w:r>
      <w:r w:rsidRPr="008177C1">
        <w:rPr>
          <w:rFonts w:cs="FrankRuehl"/>
          <w:sz w:val="20"/>
          <w:szCs w:val="22"/>
          <w:rtl/>
        </w:rPr>
        <w:t xml:space="preserve"> </w:t>
      </w:r>
      <w:r w:rsidRPr="008177C1">
        <w:rPr>
          <w:rFonts w:cs="FrankRuehl" w:hint="cs"/>
          <w:sz w:val="20"/>
          <w:szCs w:val="22"/>
          <w:rtl/>
        </w:rPr>
        <w:t>באגף</w:t>
      </w:r>
      <w:r w:rsidRPr="008177C1">
        <w:rPr>
          <w:rFonts w:cs="FrankRuehl"/>
          <w:sz w:val="20"/>
          <w:szCs w:val="22"/>
          <w:rtl/>
        </w:rPr>
        <w:t xml:space="preserve"> </w:t>
      </w:r>
      <w:r w:rsidRPr="008177C1">
        <w:rPr>
          <w:rFonts w:cs="FrankRuehl" w:hint="cs"/>
          <w:sz w:val="20"/>
          <w:szCs w:val="22"/>
          <w:rtl/>
        </w:rPr>
        <w:t>התקציבים</w:t>
      </w:r>
      <w:r w:rsidRPr="008177C1">
        <w:rPr>
          <w:rFonts w:cs="FrankRuehl"/>
          <w:sz w:val="20"/>
          <w:szCs w:val="22"/>
          <w:rtl/>
        </w:rPr>
        <w:t xml:space="preserve"> </w:t>
      </w:r>
      <w:r w:rsidRPr="008177C1">
        <w:rPr>
          <w:rFonts w:cs="FrankRuehl" w:hint="cs"/>
          <w:sz w:val="20"/>
          <w:szCs w:val="22"/>
          <w:rtl/>
        </w:rPr>
        <w:t>וברשות</w:t>
      </w:r>
      <w:r w:rsidRPr="008177C1">
        <w:rPr>
          <w:rFonts w:cs="FrankRuehl"/>
          <w:sz w:val="20"/>
          <w:szCs w:val="22"/>
          <w:rtl/>
        </w:rPr>
        <w:t xml:space="preserve"> </w:t>
      </w:r>
      <w:r w:rsidRPr="008177C1">
        <w:rPr>
          <w:rFonts w:cs="FrankRuehl" w:hint="cs"/>
          <w:sz w:val="20"/>
          <w:szCs w:val="22"/>
          <w:rtl/>
        </w:rPr>
        <w:t>החברות</w:t>
      </w:r>
      <w:r w:rsidRPr="008177C1">
        <w:rPr>
          <w:rFonts w:cs="FrankRuehl"/>
          <w:sz w:val="20"/>
          <w:szCs w:val="22"/>
          <w:rtl/>
        </w:rPr>
        <w:t xml:space="preserve"> </w:t>
      </w:r>
      <w:r w:rsidRPr="008177C1">
        <w:rPr>
          <w:rFonts w:cs="FrankRuehl" w:hint="cs"/>
          <w:sz w:val="20"/>
          <w:szCs w:val="22"/>
          <w:rtl/>
        </w:rPr>
        <w:t>הממשלתיות</w:t>
      </w:r>
      <w:r w:rsidRPr="008177C1">
        <w:rPr>
          <w:rFonts w:cs="FrankRuehl"/>
          <w:sz w:val="20"/>
          <w:szCs w:val="22"/>
          <w:rtl/>
        </w:rPr>
        <w:t xml:space="preserve"> </w:t>
      </w:r>
      <w:r w:rsidRPr="008177C1">
        <w:rPr>
          <w:rFonts w:cs="FrankRuehl" w:hint="cs"/>
          <w:sz w:val="20"/>
          <w:szCs w:val="22"/>
          <w:rtl/>
        </w:rPr>
        <w:t>במשרד</w:t>
      </w:r>
      <w:r w:rsidRPr="008177C1">
        <w:rPr>
          <w:rFonts w:cs="FrankRuehl"/>
          <w:sz w:val="20"/>
          <w:szCs w:val="22"/>
          <w:rtl/>
        </w:rPr>
        <w:t xml:space="preserve"> </w:t>
      </w:r>
      <w:r w:rsidRPr="008177C1">
        <w:rPr>
          <w:rFonts w:cs="FrankRuehl" w:hint="cs"/>
          <w:sz w:val="20"/>
          <w:szCs w:val="22"/>
          <w:rtl/>
        </w:rPr>
        <w:t>אוצר</w:t>
      </w:r>
      <w:r w:rsidRPr="008177C1">
        <w:rPr>
          <w:rFonts w:cs="FrankRuehl"/>
          <w:sz w:val="20"/>
          <w:szCs w:val="22"/>
          <w:rtl/>
        </w:rPr>
        <w:t xml:space="preserve">, </w:t>
      </w:r>
      <w:r w:rsidRPr="008177C1">
        <w:rPr>
          <w:rFonts w:cs="FrankRuehl" w:hint="cs"/>
          <w:sz w:val="20"/>
          <w:szCs w:val="22"/>
          <w:rtl/>
        </w:rPr>
        <w:t>בנמל</w:t>
      </w:r>
      <w:r w:rsidRPr="008177C1">
        <w:rPr>
          <w:rFonts w:cs="FrankRuehl"/>
          <w:sz w:val="20"/>
          <w:szCs w:val="22"/>
          <w:rtl/>
        </w:rPr>
        <w:t xml:space="preserve"> </w:t>
      </w:r>
      <w:r w:rsidRPr="008177C1">
        <w:rPr>
          <w:rFonts w:cs="FrankRuehl" w:hint="cs"/>
          <w:sz w:val="20"/>
          <w:szCs w:val="22"/>
          <w:rtl/>
        </w:rPr>
        <w:t>אשדוד,</w:t>
      </w:r>
      <w:r w:rsidRPr="008177C1">
        <w:rPr>
          <w:rFonts w:cs="FrankRuehl"/>
          <w:sz w:val="20"/>
          <w:szCs w:val="22"/>
          <w:rtl/>
        </w:rPr>
        <w:t xml:space="preserve"> </w:t>
      </w:r>
      <w:r w:rsidRPr="008177C1">
        <w:rPr>
          <w:rFonts w:cs="FrankRuehl" w:hint="cs"/>
          <w:sz w:val="20"/>
          <w:szCs w:val="22"/>
          <w:rtl/>
        </w:rPr>
        <w:t>בנמל חיפה, בחנ"י ובמשרד להגנת הסביבה</w:t>
      </w:r>
      <w:r w:rsidRPr="008177C1">
        <w:rPr>
          <w:rFonts w:cs="FrankRuehl"/>
          <w:sz w:val="20"/>
          <w:szCs w:val="22"/>
          <w:rtl/>
        </w:rPr>
        <w:t>.</w:t>
      </w:r>
    </w:p>
    <w:p w:rsidR="00B05FF0" w:rsidRPr="008177C1" w:rsidP="001B3E9A">
      <w:pPr>
        <w:spacing w:after="120" w:line="230" w:lineRule="exact"/>
        <w:jc w:val="both"/>
        <w:rPr>
          <w:rFonts w:cs="FrankRuehl"/>
          <w:sz w:val="20"/>
          <w:szCs w:val="22"/>
        </w:rPr>
      </w:pPr>
    </w:p>
    <w:p w:rsidR="00B05FF0" w:rsidRPr="008177C1" w:rsidP="001B3E9A">
      <w:pPr>
        <w:spacing w:after="120" w:line="230" w:lineRule="exact"/>
        <w:jc w:val="both"/>
        <w:rPr>
          <w:rFonts w:cs="FrankRuehl"/>
          <w:sz w:val="20"/>
          <w:szCs w:val="22"/>
          <w:rtl/>
        </w:rPr>
      </w:pPr>
    </w:p>
    <w:p w:rsidR="001924FC" w:rsidP="001B3E9A">
      <w:pPr>
        <w:pStyle w:val="KOT4"/>
        <w:rPr>
          <w:rtl/>
        </w:rPr>
      </w:pPr>
      <w:r w:rsidRPr="00AC1ACE">
        <w:rPr>
          <w:rFonts w:hint="cs"/>
          <w:rtl/>
        </w:rPr>
        <w:t>היקף</w:t>
      </w:r>
      <w:r w:rsidRPr="00AC1ACE">
        <w:rPr>
          <w:rtl/>
        </w:rPr>
        <w:t xml:space="preserve"> </w:t>
      </w:r>
      <w:r w:rsidRPr="00AC1ACE">
        <w:rPr>
          <w:rFonts w:hint="cs"/>
          <w:rtl/>
        </w:rPr>
        <w:t>המטענים</w:t>
      </w:r>
      <w:r w:rsidRPr="00AC1ACE">
        <w:rPr>
          <w:rtl/>
        </w:rPr>
        <w:t xml:space="preserve">, </w:t>
      </w:r>
      <w:r w:rsidRPr="00AC1ACE">
        <w:rPr>
          <w:rFonts w:hint="cs"/>
          <w:rtl/>
        </w:rPr>
        <w:t>סוגי</w:t>
      </w:r>
      <w:r w:rsidRPr="00AC1ACE">
        <w:rPr>
          <w:rtl/>
        </w:rPr>
        <w:t xml:space="preserve"> </w:t>
      </w:r>
      <w:r w:rsidRPr="00AC1ACE">
        <w:rPr>
          <w:rFonts w:hint="cs"/>
          <w:rtl/>
        </w:rPr>
        <w:t>המוצרים</w:t>
      </w:r>
      <w:r w:rsidRPr="00AC1ACE">
        <w:rPr>
          <w:rtl/>
        </w:rPr>
        <w:t xml:space="preserve"> </w:t>
      </w:r>
      <w:r w:rsidRPr="00AC1ACE">
        <w:rPr>
          <w:rFonts w:hint="cs"/>
          <w:rtl/>
        </w:rPr>
        <w:t>ו</w:t>
      </w:r>
      <w:r>
        <w:rPr>
          <w:rFonts w:hint="cs"/>
          <w:rtl/>
        </w:rPr>
        <w:t>ה</w:t>
      </w:r>
      <w:r w:rsidRPr="00AC1ACE">
        <w:rPr>
          <w:rFonts w:hint="cs"/>
          <w:rtl/>
        </w:rPr>
        <w:t>לקוחות</w:t>
      </w:r>
      <w:r w:rsidRPr="00AC1ACE">
        <w:rPr>
          <w:rtl/>
        </w:rPr>
        <w:t xml:space="preserve"> </w:t>
      </w:r>
      <w:r>
        <w:rPr>
          <w:rFonts w:hint="cs"/>
          <w:rtl/>
        </w:rPr>
        <w:t>ה</w:t>
      </w:r>
      <w:r w:rsidRPr="00AC1ACE">
        <w:rPr>
          <w:rFonts w:hint="cs"/>
          <w:rtl/>
        </w:rPr>
        <w:t>עיקריים</w:t>
      </w:r>
    </w:p>
    <w:p w:rsidR="001924FC" w:rsidRPr="008177C1" w:rsidP="001B3E9A">
      <w:pPr>
        <w:pStyle w:val="ListParagraph"/>
        <w:numPr>
          <w:ilvl w:val="0"/>
          <w:numId w:val="24"/>
        </w:numPr>
        <w:spacing w:after="120" w:line="230" w:lineRule="exact"/>
        <w:contextualSpacing w:val="0"/>
        <w:jc w:val="both"/>
        <w:rPr>
          <w:rFonts w:ascii="Times New Roman" w:hAnsi="Times New Roman" w:cs="FrankRuehl"/>
          <w:sz w:val="20"/>
        </w:rPr>
      </w:pPr>
      <w:r w:rsidRPr="008177C1">
        <w:rPr>
          <w:rFonts w:ascii="Times New Roman" w:hAnsi="Times New Roman" w:cs="FrankRuehl" w:hint="cs"/>
          <w:sz w:val="20"/>
          <w:rtl/>
        </w:rPr>
        <w:t>עוד בתחילת המאה העשרים ואחת עמד היקף הובלת המטענים ברכבת על כ-7-6 מיליון טונות לשנה, אך היקף ההובלה לא גדל בשנים האחרונות, כפי שמוצג בתרשים שלהלן:</w:t>
      </w:r>
    </w:p>
    <w:p w:rsidR="001924FC" w:rsidP="001B3E9A">
      <w:pPr>
        <w:spacing w:after="240" w:line="240" w:lineRule="atLeast"/>
        <w:jc w:val="center"/>
        <w:rPr>
          <w:rFonts w:cs="FrankRuehl"/>
          <w:noProof/>
          <w:sz w:val="20"/>
          <w:szCs w:val="22"/>
        </w:rPr>
      </w:pPr>
      <w:r>
        <w:rPr>
          <w:rFonts w:cs="FrankRuehl"/>
          <w:noProof/>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204.5pt">
            <v:imagedata r:id="rId6" o:title="g-22-1"/>
          </v:shape>
        </w:pict>
      </w:r>
    </w:p>
    <w:p w:rsidR="001924FC" w:rsidRPr="008177C1" w:rsidP="001B3E9A">
      <w:pPr>
        <w:spacing w:after="120" w:line="230" w:lineRule="exact"/>
        <w:jc w:val="both"/>
        <w:rPr>
          <w:rFonts w:cs="FrankRuehl"/>
          <w:sz w:val="20"/>
          <w:szCs w:val="22"/>
          <w:rtl/>
        </w:rPr>
      </w:pPr>
      <w:r w:rsidRPr="008177C1">
        <w:rPr>
          <w:rFonts w:cs="FrankRuehl" w:hint="cs"/>
          <w:sz w:val="20"/>
          <w:szCs w:val="22"/>
          <w:rtl/>
        </w:rPr>
        <w:t xml:space="preserve">הירידה בהיקף הובלת המטענים ברכבת בשנים </w:t>
      </w:r>
      <w:r w:rsidRPr="008177C1">
        <w:rPr>
          <w:rFonts w:cs="FrankRuehl"/>
          <w:sz w:val="20"/>
          <w:szCs w:val="22"/>
          <w:rtl/>
        </w:rPr>
        <w:t>2008</w:t>
      </w:r>
      <w:r w:rsidRPr="008177C1">
        <w:rPr>
          <w:rFonts w:cs="FrankRuehl" w:hint="cs"/>
          <w:sz w:val="20"/>
          <w:szCs w:val="22"/>
          <w:rtl/>
        </w:rPr>
        <w:t>, 2009 ו-</w:t>
      </w:r>
      <w:r w:rsidRPr="008177C1">
        <w:rPr>
          <w:rFonts w:cs="FrankRuehl"/>
          <w:sz w:val="20"/>
          <w:szCs w:val="22"/>
          <w:rtl/>
        </w:rPr>
        <w:t>2011</w:t>
      </w:r>
      <w:r w:rsidRPr="008177C1">
        <w:rPr>
          <w:rFonts w:cs="FrankRuehl" w:hint="cs"/>
          <w:sz w:val="20"/>
          <w:szCs w:val="22"/>
          <w:rtl/>
        </w:rPr>
        <w:t xml:space="preserve"> </w:t>
      </w:r>
      <w:r w:rsidRPr="008177C1">
        <w:rPr>
          <w:rFonts w:cs="FrankRuehl" w:hint="eastAsia"/>
          <w:sz w:val="20"/>
          <w:szCs w:val="22"/>
          <w:rtl/>
        </w:rPr>
        <w:t>נבעה</w:t>
      </w:r>
      <w:r w:rsidRPr="008177C1">
        <w:rPr>
          <w:rFonts w:cs="FrankRuehl" w:hint="cs"/>
          <w:sz w:val="20"/>
          <w:szCs w:val="22"/>
          <w:rtl/>
        </w:rPr>
        <w:t xml:space="preserve"> בעיקר מהמשבר הכלכלי (בארץ ובעולם) שהביא לירידה של ממש בפעילות הנמלים וביצוא המחצבים. על פי מסמכי הרכבת, סיבות נוספות שמסבירות את הירידה בפעילות היו מחסור בזמן פנוי לשימוש במסילות להובלת המטענים, מחסור בציוד נייד, מחסור בתשתיות, קשר לקוי בין החטיבות ברכבת, משמרות תפעול בנמלים שהגבילו את פעילות הרכבת, חוסר פעילות במסופים פרטיים בלילה וחוסר בשלוחות למפעלים. </w:t>
      </w:r>
    </w:p>
    <w:p w:rsidR="001924FC" w:rsidRPr="008177C1" w:rsidP="001B3E9A">
      <w:pPr>
        <w:spacing w:after="120" w:line="230" w:lineRule="exact"/>
        <w:jc w:val="both"/>
        <w:rPr>
          <w:rFonts w:cs="FrankRuehl"/>
          <w:b/>
          <w:bCs/>
          <w:sz w:val="20"/>
          <w:szCs w:val="22"/>
          <w:rtl/>
        </w:rPr>
      </w:pPr>
      <w:r w:rsidRPr="008177C1">
        <w:rPr>
          <w:rFonts w:cs="FrankRuehl"/>
          <w:sz w:val="20"/>
          <w:szCs w:val="22"/>
          <w:rtl/>
        </w:rPr>
        <w:t xml:space="preserve">המתחרים העיקריים </w:t>
      </w:r>
      <w:r w:rsidRPr="008177C1">
        <w:rPr>
          <w:rFonts w:cs="FrankRuehl" w:hint="cs"/>
          <w:sz w:val="20"/>
          <w:szCs w:val="22"/>
          <w:rtl/>
        </w:rPr>
        <w:t>בהובלת מטענים</w:t>
      </w:r>
      <w:r w:rsidRPr="008177C1">
        <w:rPr>
          <w:rFonts w:cs="FrankRuehl"/>
          <w:sz w:val="20"/>
          <w:szCs w:val="22"/>
          <w:rtl/>
        </w:rPr>
        <w:t xml:space="preserve"> ה</w:t>
      </w:r>
      <w:r w:rsidRPr="008177C1">
        <w:rPr>
          <w:rFonts w:cs="FrankRuehl" w:hint="cs"/>
          <w:sz w:val="20"/>
          <w:szCs w:val="22"/>
          <w:rtl/>
        </w:rPr>
        <w:t>ם</w:t>
      </w:r>
      <w:r w:rsidRPr="008177C1">
        <w:rPr>
          <w:rFonts w:cs="FrankRuehl"/>
          <w:sz w:val="20"/>
          <w:szCs w:val="22"/>
          <w:rtl/>
        </w:rPr>
        <w:t xml:space="preserve"> חברות ההובלה </w:t>
      </w:r>
      <w:r w:rsidRPr="008177C1">
        <w:rPr>
          <w:rFonts w:cs="FrankRuehl" w:hint="cs"/>
          <w:sz w:val="20"/>
          <w:szCs w:val="22"/>
          <w:rtl/>
        </w:rPr>
        <w:t xml:space="preserve">המובילות </w:t>
      </w:r>
      <w:r w:rsidRPr="008177C1">
        <w:rPr>
          <w:rFonts w:cs="FrankRuehl"/>
          <w:sz w:val="20"/>
          <w:szCs w:val="22"/>
          <w:rtl/>
        </w:rPr>
        <w:t>באמצעות משאיות</w:t>
      </w:r>
      <w:r w:rsidRPr="008177C1">
        <w:rPr>
          <w:rFonts w:cs="FrankRuehl" w:hint="cs"/>
          <w:sz w:val="20"/>
          <w:szCs w:val="22"/>
          <w:rtl/>
        </w:rPr>
        <w:t xml:space="preserve"> (להלן - חברות ההובלה)</w:t>
      </w:r>
      <w:r w:rsidRPr="008177C1">
        <w:rPr>
          <w:rFonts w:cs="FrankRuehl"/>
          <w:sz w:val="20"/>
          <w:szCs w:val="22"/>
          <w:rtl/>
        </w:rPr>
        <w:t>. להערכת הרכבת, חלקה בהובלה יבשתית של מטע</w:t>
      </w:r>
      <w:r w:rsidRPr="008177C1">
        <w:rPr>
          <w:rFonts w:cs="FrankRuehl" w:hint="cs"/>
          <w:sz w:val="20"/>
          <w:szCs w:val="22"/>
          <w:rtl/>
        </w:rPr>
        <w:t>נים</w:t>
      </w:r>
      <w:r w:rsidRPr="008177C1">
        <w:rPr>
          <w:rFonts w:cs="FrankRuehl"/>
          <w:sz w:val="20"/>
          <w:szCs w:val="22"/>
          <w:rtl/>
        </w:rPr>
        <w:t xml:space="preserve"> בשנ</w:t>
      </w:r>
      <w:r w:rsidRPr="008177C1">
        <w:rPr>
          <w:rFonts w:cs="FrankRuehl" w:hint="cs"/>
          <w:sz w:val="20"/>
          <w:szCs w:val="22"/>
          <w:rtl/>
        </w:rPr>
        <w:t>ת</w:t>
      </w:r>
      <w:r w:rsidRPr="008177C1">
        <w:rPr>
          <w:rFonts w:cs="FrankRuehl"/>
          <w:sz w:val="20"/>
          <w:szCs w:val="22"/>
          <w:rtl/>
        </w:rPr>
        <w:t xml:space="preserve"> 2011 נאמד בכ-5% מכלל ה</w:t>
      </w:r>
      <w:r w:rsidRPr="008177C1">
        <w:rPr>
          <w:rFonts w:cs="FrankRuehl" w:hint="cs"/>
          <w:sz w:val="20"/>
          <w:szCs w:val="22"/>
          <w:rtl/>
        </w:rPr>
        <w:t>ובלת ה</w:t>
      </w:r>
      <w:r w:rsidRPr="008177C1">
        <w:rPr>
          <w:rFonts w:cs="FrankRuehl"/>
          <w:sz w:val="20"/>
          <w:szCs w:val="22"/>
          <w:rtl/>
        </w:rPr>
        <w:t xml:space="preserve">מטענים </w:t>
      </w:r>
      <w:r w:rsidRPr="008177C1">
        <w:rPr>
          <w:rFonts w:cs="FrankRuehl" w:hint="cs"/>
          <w:sz w:val="20"/>
          <w:szCs w:val="22"/>
          <w:rtl/>
        </w:rPr>
        <w:t>במשק, לעומת שיעור של כ-15% במדינות אירופאיות בעלות שטח דומה לישראל</w:t>
      </w:r>
      <w:r w:rsidRPr="008177C1">
        <w:rPr>
          <w:rFonts w:cs="FrankRuehl"/>
          <w:sz w:val="20"/>
          <w:szCs w:val="22"/>
          <w:rtl/>
        </w:rPr>
        <w:t>.</w:t>
      </w:r>
      <w:r w:rsidRPr="008177C1">
        <w:rPr>
          <w:rFonts w:cs="FrankRuehl" w:hint="cs"/>
          <w:sz w:val="20"/>
          <w:szCs w:val="22"/>
          <w:rtl/>
        </w:rPr>
        <w:t xml:space="preserve"> מצב זה נוצר בעיקר עקב פריסה מצומצמת של רשת המסילות ביחס לרשת הכבישים, וכן בשל מיעוט נקודות טעינה ופריקה ומרחק גדול בינן ובין אתרי הלקוחות, המחייב שינוע נוסף של מטענים מהמסילות ואליהן באמצעות משאיות. סיבה נוספת היא תחרות מחירים קשה בין הרכבת ובין</w:t>
      </w:r>
      <w:r w:rsidRPr="008177C1">
        <w:rPr>
          <w:rFonts w:cs="FrankRuehl"/>
          <w:sz w:val="20"/>
          <w:szCs w:val="22"/>
          <w:rtl/>
        </w:rPr>
        <w:t xml:space="preserve"> </w:t>
      </w:r>
      <w:r w:rsidRPr="008177C1">
        <w:rPr>
          <w:rFonts w:cs="FrankRuehl" w:hint="cs"/>
          <w:sz w:val="20"/>
          <w:szCs w:val="22"/>
          <w:rtl/>
        </w:rPr>
        <w:t>חברות</w:t>
      </w:r>
      <w:r w:rsidRPr="008177C1">
        <w:rPr>
          <w:rFonts w:cs="FrankRuehl"/>
          <w:sz w:val="20"/>
          <w:szCs w:val="22"/>
          <w:rtl/>
        </w:rPr>
        <w:t xml:space="preserve"> </w:t>
      </w:r>
      <w:r w:rsidRPr="008177C1">
        <w:rPr>
          <w:rFonts w:cs="FrankRuehl" w:hint="cs"/>
          <w:sz w:val="20"/>
          <w:szCs w:val="22"/>
          <w:rtl/>
        </w:rPr>
        <w:t>ההובלה</w:t>
      </w:r>
      <w:r w:rsidRPr="008177C1">
        <w:rPr>
          <w:rFonts w:cs="FrankRuehl"/>
          <w:sz w:val="20"/>
          <w:szCs w:val="22"/>
          <w:rtl/>
        </w:rPr>
        <w:t xml:space="preserve">. </w:t>
      </w:r>
    </w:p>
    <w:p w:rsidR="001924FC" w:rsidRPr="008177C1" w:rsidP="001B3E9A">
      <w:pPr>
        <w:pStyle w:val="ListParagraph"/>
        <w:numPr>
          <w:ilvl w:val="0"/>
          <w:numId w:val="24"/>
        </w:numPr>
        <w:spacing w:after="120" w:line="230" w:lineRule="exact"/>
        <w:contextualSpacing w:val="0"/>
        <w:jc w:val="both"/>
        <w:rPr>
          <w:rFonts w:ascii="Times New Roman" w:hAnsi="Times New Roman" w:cs="FrankRuehl"/>
          <w:sz w:val="20"/>
        </w:rPr>
      </w:pPr>
      <w:r w:rsidRPr="008177C1">
        <w:rPr>
          <w:rFonts w:ascii="Times New Roman" w:hAnsi="Times New Roman" w:cs="FrankRuehl" w:hint="cs"/>
          <w:sz w:val="20"/>
          <w:rtl/>
        </w:rPr>
        <w:t>להלן נתוני הרכבת על ההכנסות, הסובסידיות, העלויות והרווח או</w:t>
      </w:r>
      <w:r w:rsidRPr="008177C1">
        <w:rPr>
          <w:rFonts w:ascii="Times New Roman" w:hAnsi="Times New Roman" w:cs="FrankRuehl"/>
          <w:sz w:val="20"/>
          <w:rtl/>
        </w:rPr>
        <w:t xml:space="preserve"> </w:t>
      </w:r>
      <w:r w:rsidRPr="008177C1">
        <w:rPr>
          <w:rFonts w:ascii="Times New Roman" w:hAnsi="Times New Roman" w:cs="FrankRuehl" w:hint="cs"/>
          <w:sz w:val="20"/>
          <w:rtl/>
        </w:rPr>
        <w:t>ההפסד</w:t>
      </w:r>
      <w:r w:rsidRPr="008177C1">
        <w:rPr>
          <w:rFonts w:ascii="Times New Roman" w:hAnsi="Times New Roman" w:cs="FrankRuehl"/>
          <w:sz w:val="20"/>
          <w:rtl/>
        </w:rPr>
        <w:t xml:space="preserve"> משני תחומי </w:t>
      </w:r>
      <w:r w:rsidRPr="008177C1">
        <w:rPr>
          <w:rFonts w:ascii="Times New Roman" w:hAnsi="Times New Roman" w:cs="FrankRuehl" w:hint="cs"/>
          <w:sz w:val="20"/>
          <w:rtl/>
        </w:rPr>
        <w:t>הפעילות</w:t>
      </w:r>
      <w:r w:rsidRPr="008177C1">
        <w:rPr>
          <w:rFonts w:ascii="Times New Roman" w:hAnsi="Times New Roman" w:cs="FrankRuehl"/>
          <w:sz w:val="20"/>
          <w:rtl/>
        </w:rPr>
        <w:t xml:space="preserve"> של הרכבת - נוסעים ומטענים - בשנים 2014-2011</w:t>
      </w:r>
      <w:r w:rsidRPr="008177C1">
        <w:rPr>
          <w:rFonts w:ascii="Times New Roman" w:hAnsi="Times New Roman" w:cs="FrankRuehl" w:hint="cs"/>
          <w:sz w:val="20"/>
          <w:rtl/>
        </w:rPr>
        <w:t xml:space="preserve"> (במיליוני ש</w:t>
      </w:r>
      <w:r w:rsidRPr="008177C1">
        <w:rPr>
          <w:rFonts w:ascii="Times New Roman" w:hAnsi="Times New Roman" w:cs="FrankRuehl"/>
          <w:sz w:val="20"/>
          <w:rtl/>
        </w:rPr>
        <w:t>"</w:t>
      </w:r>
      <w:r w:rsidRPr="008177C1">
        <w:rPr>
          <w:rFonts w:ascii="Times New Roman" w:hAnsi="Times New Roman" w:cs="FrankRuehl" w:hint="cs"/>
          <w:sz w:val="20"/>
          <w:rtl/>
        </w:rPr>
        <w:t>ח</w:t>
      </w:r>
      <w:r w:rsidRPr="008177C1">
        <w:rPr>
          <w:rFonts w:ascii="Times New Roman" w:hAnsi="Times New Roman" w:cs="FrankRuehl"/>
          <w:sz w:val="20"/>
          <w:rtl/>
        </w:rPr>
        <w:t>):</w:t>
      </w:r>
    </w:p>
    <w:p w:rsidR="001924FC" w:rsidRPr="001B3E9A" w:rsidP="001B3E9A">
      <w:pPr>
        <w:pStyle w:val="tab-name"/>
        <w:rPr>
          <w:rStyle w:val="Heading4Char"/>
          <w:b/>
          <w:bCs/>
          <w:sz w:val="20"/>
          <w:szCs w:val="22"/>
          <w:rtl/>
        </w:rPr>
      </w:pPr>
      <w:r>
        <w:rPr>
          <w:b w:val="0"/>
          <w:bCs w:val="0"/>
          <w:sz w:val="20"/>
          <w:szCs w:val="20"/>
          <w:rtl/>
        </w:rPr>
        <w:br w:type="page"/>
      </w:r>
      <w:r w:rsidRPr="001B3E9A">
        <w:rPr>
          <w:rFonts w:hint="cs"/>
          <w:b w:val="0"/>
          <w:bCs w:val="0"/>
          <w:sz w:val="20"/>
          <w:szCs w:val="20"/>
          <w:rtl/>
        </w:rPr>
        <w:t>לוח</w:t>
      </w:r>
      <w:r w:rsidRPr="001B3E9A">
        <w:rPr>
          <w:b w:val="0"/>
          <w:bCs w:val="0"/>
          <w:sz w:val="20"/>
          <w:szCs w:val="20"/>
          <w:rtl/>
        </w:rPr>
        <w:t xml:space="preserve"> 1</w:t>
      </w:r>
      <w:r w:rsidRPr="001B3E9A">
        <w:rPr>
          <w:b w:val="0"/>
          <w:bCs w:val="0"/>
          <w:sz w:val="20"/>
          <w:szCs w:val="20"/>
        </w:rPr>
        <w:br/>
      </w:r>
      <w:r w:rsidRPr="001B3E9A">
        <w:rPr>
          <w:rStyle w:val="Heading4Char"/>
          <w:rFonts w:hint="cs"/>
          <w:b/>
          <w:bCs/>
          <w:sz w:val="20"/>
          <w:szCs w:val="22"/>
          <w:rtl/>
        </w:rPr>
        <w:t>ההכנסות</w:t>
      </w:r>
      <w:r w:rsidRPr="001B3E9A">
        <w:rPr>
          <w:rStyle w:val="Heading4Char"/>
          <w:b/>
          <w:bCs/>
          <w:sz w:val="20"/>
          <w:szCs w:val="22"/>
          <w:rtl/>
        </w:rPr>
        <w:t xml:space="preserve">, </w:t>
      </w:r>
      <w:r w:rsidRPr="001B3E9A">
        <w:rPr>
          <w:rStyle w:val="Heading4Char"/>
          <w:rFonts w:hint="cs"/>
          <w:b/>
          <w:bCs/>
          <w:sz w:val="20"/>
          <w:szCs w:val="22"/>
          <w:rtl/>
        </w:rPr>
        <w:t>העלויות</w:t>
      </w:r>
      <w:r w:rsidRPr="001B3E9A">
        <w:rPr>
          <w:rStyle w:val="Heading4Char"/>
          <w:b/>
          <w:bCs/>
          <w:sz w:val="20"/>
          <w:szCs w:val="22"/>
          <w:rtl/>
        </w:rPr>
        <w:t xml:space="preserve"> </w:t>
      </w:r>
      <w:r w:rsidRPr="001B3E9A">
        <w:rPr>
          <w:rStyle w:val="Heading4Char"/>
          <w:rFonts w:hint="cs"/>
          <w:b/>
          <w:bCs/>
          <w:sz w:val="20"/>
          <w:szCs w:val="22"/>
          <w:rtl/>
        </w:rPr>
        <w:t>והסובסידיה</w:t>
      </w:r>
      <w:r w:rsidRPr="001B3E9A">
        <w:rPr>
          <w:rStyle w:val="Heading4Char"/>
          <w:b/>
          <w:bCs/>
          <w:sz w:val="20"/>
          <w:szCs w:val="22"/>
          <w:rtl/>
        </w:rPr>
        <w:t xml:space="preserve"> </w:t>
      </w:r>
      <w:r w:rsidRPr="001B3E9A">
        <w:rPr>
          <w:rStyle w:val="Heading4Char"/>
          <w:rFonts w:hint="cs"/>
          <w:b/>
          <w:bCs/>
          <w:sz w:val="20"/>
          <w:szCs w:val="22"/>
          <w:rtl/>
        </w:rPr>
        <w:t>בתחומי</w:t>
      </w:r>
      <w:r w:rsidRPr="001B3E9A">
        <w:rPr>
          <w:rStyle w:val="Heading4Char"/>
          <w:b/>
          <w:bCs/>
          <w:sz w:val="20"/>
          <w:szCs w:val="22"/>
          <w:rtl/>
        </w:rPr>
        <w:t xml:space="preserve"> </w:t>
      </w:r>
      <w:r w:rsidRPr="001B3E9A">
        <w:rPr>
          <w:rStyle w:val="Heading4Char"/>
          <w:rFonts w:hint="cs"/>
          <w:b/>
          <w:bCs/>
          <w:sz w:val="20"/>
          <w:szCs w:val="22"/>
          <w:rtl/>
        </w:rPr>
        <w:t>הנוסעים</w:t>
      </w:r>
      <w:r w:rsidRPr="001B3E9A">
        <w:rPr>
          <w:rStyle w:val="Heading4Char"/>
          <w:b/>
          <w:bCs/>
          <w:sz w:val="20"/>
          <w:szCs w:val="22"/>
          <w:rtl/>
        </w:rPr>
        <w:t xml:space="preserve"> </w:t>
      </w:r>
      <w:r w:rsidRPr="001B3E9A">
        <w:rPr>
          <w:rStyle w:val="Heading4Char"/>
          <w:rFonts w:hint="cs"/>
          <w:b/>
          <w:bCs/>
          <w:sz w:val="20"/>
          <w:szCs w:val="22"/>
          <w:rtl/>
        </w:rPr>
        <w:t>והמטענים</w:t>
      </w:r>
      <w:r w:rsidRPr="001B3E9A">
        <w:rPr>
          <w:rStyle w:val="Heading4Char"/>
          <w:b/>
          <w:bCs/>
          <w:sz w:val="20"/>
          <w:szCs w:val="22"/>
          <w:rtl/>
        </w:rPr>
        <w:t>,</w:t>
      </w:r>
      <w:r w:rsidRPr="001B3E9A">
        <w:rPr>
          <w:rStyle w:val="Heading4Char"/>
          <w:rFonts w:hint="cs"/>
          <w:b/>
          <w:bCs/>
          <w:sz w:val="20"/>
          <w:szCs w:val="22"/>
          <w:rtl/>
        </w:rPr>
        <w:t xml:space="preserve"> </w:t>
      </w:r>
      <w:r w:rsidRPr="001B3E9A">
        <w:rPr>
          <w:rStyle w:val="Heading4Char"/>
          <w:b/>
          <w:bCs/>
          <w:sz w:val="20"/>
          <w:szCs w:val="22"/>
          <w:rtl/>
        </w:rPr>
        <w:t>201</w:t>
      </w:r>
      <w:r w:rsidRPr="001B3E9A">
        <w:rPr>
          <w:rStyle w:val="Heading4Char"/>
          <w:rFonts w:hint="cs"/>
          <w:b/>
          <w:bCs/>
          <w:sz w:val="20"/>
          <w:szCs w:val="22"/>
          <w:rtl/>
        </w:rPr>
        <w:t>4</w:t>
      </w:r>
      <w:r w:rsidRPr="001B3E9A">
        <w:rPr>
          <w:rStyle w:val="Heading4Char"/>
          <w:b/>
          <w:bCs/>
          <w:sz w:val="20"/>
          <w:szCs w:val="22"/>
          <w:rtl/>
        </w:rPr>
        <w:t>-201</w:t>
      </w:r>
      <w:r w:rsidRPr="001B3E9A">
        <w:rPr>
          <w:rStyle w:val="Heading4Char"/>
          <w:rFonts w:hint="cs"/>
          <w:b/>
          <w:bCs/>
          <w:sz w:val="20"/>
          <w:szCs w:val="22"/>
          <w:rtl/>
        </w:rPr>
        <w:t>1,</w:t>
      </w:r>
      <w:r w:rsidRPr="001B3E9A">
        <w:rPr>
          <w:rStyle w:val="Heading4Char"/>
          <w:b/>
          <w:bCs/>
          <w:sz w:val="20"/>
          <w:szCs w:val="22"/>
          <w:rtl/>
        </w:rPr>
        <w:t xml:space="preserve"> </w:t>
      </w:r>
      <w:r>
        <w:rPr>
          <w:rStyle w:val="Heading4Char"/>
          <w:rFonts w:hint="cs"/>
          <w:b/>
          <w:bCs/>
          <w:sz w:val="20"/>
          <w:szCs w:val="22"/>
          <w:rtl/>
        </w:rPr>
        <w:br/>
      </w:r>
      <w:r w:rsidRPr="001B3E9A">
        <w:rPr>
          <w:rStyle w:val="Heading4Char"/>
          <w:b/>
          <w:bCs/>
          <w:sz w:val="20"/>
          <w:szCs w:val="22"/>
          <w:rtl/>
        </w:rPr>
        <w:t xml:space="preserve">מיליוני </w:t>
      </w:r>
      <w:r w:rsidRPr="001B3E9A">
        <w:rPr>
          <w:rStyle w:val="Heading4Char"/>
          <w:rFonts w:hint="cs"/>
          <w:b/>
          <w:bCs/>
          <w:sz w:val="20"/>
          <w:szCs w:val="22"/>
          <w:rtl/>
        </w:rPr>
        <w:t>ש</w:t>
      </w:r>
      <w:r w:rsidRPr="001B3E9A">
        <w:rPr>
          <w:rStyle w:val="Heading4Char"/>
          <w:b/>
          <w:bCs/>
          <w:sz w:val="20"/>
          <w:szCs w:val="22"/>
          <w:rtl/>
        </w:rPr>
        <w:t>"ח</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4A0"/>
      </w:tblPr>
      <w:tblGrid>
        <w:gridCol w:w="1433"/>
        <w:gridCol w:w="654"/>
        <w:gridCol w:w="651"/>
        <w:gridCol w:w="654"/>
        <w:gridCol w:w="689"/>
        <w:gridCol w:w="654"/>
        <w:gridCol w:w="651"/>
        <w:gridCol w:w="654"/>
        <w:gridCol w:w="651"/>
      </w:tblGrid>
      <w:tr w:rsidTr="001B3E9A">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4A0"/>
        </w:tblPrEx>
        <w:trPr>
          <w:jc w:val="center"/>
        </w:trPr>
        <w:tc>
          <w:tcPr>
            <w:tcW w:w="0" w:type="auto"/>
            <w:tcBorders>
              <w:top w:val="single" w:sz="12" w:space="0" w:color="auto"/>
              <w:bottom w:val="nil"/>
            </w:tcBorders>
            <w:shd w:val="pct10" w:color="auto" w:fill="auto"/>
          </w:tcPr>
          <w:p w:rsidR="001924FC" w:rsidRPr="001B3E9A" w:rsidP="001B3E9A">
            <w:pPr>
              <w:spacing w:before="40" w:after="40" w:line="220" w:lineRule="exact"/>
              <w:jc w:val="center"/>
              <w:rPr>
                <w:rFonts w:eastAsia="Calibri" w:cs="FrankRuehl"/>
                <w:sz w:val="20"/>
                <w:szCs w:val="20"/>
                <w:rtl/>
              </w:rPr>
            </w:pPr>
          </w:p>
        </w:tc>
        <w:tc>
          <w:tcPr>
            <w:tcW w:w="0" w:type="auto"/>
            <w:gridSpan w:val="2"/>
            <w:tcBorders>
              <w:top w:val="single" w:sz="12" w:space="0" w:color="auto"/>
              <w:bottom w:val="single" w:sz="4" w:space="0" w:color="auto"/>
            </w:tcBorders>
            <w:shd w:val="pct10" w:color="auto" w:fill="auto"/>
          </w:tcPr>
          <w:p w:rsidR="001924FC" w:rsidRPr="001B3E9A" w:rsidP="001B3E9A">
            <w:pPr>
              <w:spacing w:before="40" w:after="40" w:line="220" w:lineRule="exact"/>
              <w:jc w:val="center"/>
              <w:rPr>
                <w:rFonts w:eastAsia="Calibri" w:cs="FrankRuehl"/>
                <w:b/>
                <w:bCs/>
                <w:sz w:val="20"/>
                <w:szCs w:val="20"/>
                <w:rtl/>
              </w:rPr>
            </w:pPr>
            <w:r w:rsidRPr="001B3E9A">
              <w:rPr>
                <w:rFonts w:eastAsia="Calibri" w:cs="FrankRuehl"/>
                <w:b/>
                <w:bCs/>
                <w:sz w:val="20"/>
                <w:szCs w:val="20"/>
                <w:rtl/>
              </w:rPr>
              <w:t>2011</w:t>
            </w:r>
          </w:p>
        </w:tc>
        <w:tc>
          <w:tcPr>
            <w:tcW w:w="0" w:type="auto"/>
            <w:gridSpan w:val="2"/>
            <w:tcBorders>
              <w:top w:val="single" w:sz="12" w:space="0" w:color="auto"/>
              <w:bottom w:val="single" w:sz="4" w:space="0" w:color="auto"/>
            </w:tcBorders>
            <w:shd w:val="pct10" w:color="auto" w:fill="auto"/>
          </w:tcPr>
          <w:p w:rsidR="001924FC" w:rsidRPr="001B3E9A" w:rsidP="001B3E9A">
            <w:pPr>
              <w:spacing w:before="40" w:after="40" w:line="220" w:lineRule="exact"/>
              <w:jc w:val="center"/>
              <w:rPr>
                <w:rFonts w:eastAsia="Calibri" w:cs="FrankRuehl"/>
                <w:b/>
                <w:bCs/>
                <w:sz w:val="20"/>
                <w:szCs w:val="20"/>
                <w:rtl/>
              </w:rPr>
            </w:pPr>
            <w:r w:rsidRPr="001B3E9A">
              <w:rPr>
                <w:rFonts w:eastAsia="Calibri" w:cs="FrankRuehl"/>
                <w:b/>
                <w:bCs/>
                <w:sz w:val="20"/>
                <w:szCs w:val="20"/>
                <w:rtl/>
              </w:rPr>
              <w:t>2012</w:t>
            </w:r>
          </w:p>
        </w:tc>
        <w:tc>
          <w:tcPr>
            <w:tcW w:w="0" w:type="auto"/>
            <w:gridSpan w:val="2"/>
            <w:tcBorders>
              <w:top w:val="single" w:sz="12" w:space="0" w:color="auto"/>
              <w:bottom w:val="single" w:sz="4" w:space="0" w:color="auto"/>
            </w:tcBorders>
            <w:shd w:val="pct10" w:color="auto" w:fill="auto"/>
          </w:tcPr>
          <w:p w:rsidR="001924FC" w:rsidRPr="001B3E9A" w:rsidP="001B3E9A">
            <w:pPr>
              <w:spacing w:before="40" w:after="40" w:line="220" w:lineRule="exact"/>
              <w:jc w:val="center"/>
              <w:rPr>
                <w:rFonts w:eastAsia="Calibri" w:cs="FrankRuehl"/>
                <w:b/>
                <w:bCs/>
                <w:sz w:val="20"/>
                <w:szCs w:val="20"/>
                <w:rtl/>
              </w:rPr>
            </w:pPr>
            <w:r w:rsidRPr="001B3E9A">
              <w:rPr>
                <w:rFonts w:eastAsia="Calibri" w:cs="FrankRuehl"/>
                <w:b/>
                <w:bCs/>
                <w:sz w:val="20"/>
                <w:szCs w:val="20"/>
                <w:rtl/>
              </w:rPr>
              <w:t>2013</w:t>
            </w:r>
          </w:p>
        </w:tc>
        <w:tc>
          <w:tcPr>
            <w:tcW w:w="0" w:type="auto"/>
            <w:gridSpan w:val="2"/>
            <w:tcBorders>
              <w:top w:val="single" w:sz="12" w:space="0" w:color="auto"/>
              <w:bottom w:val="single" w:sz="4" w:space="0" w:color="auto"/>
            </w:tcBorders>
            <w:shd w:val="pct10" w:color="auto" w:fill="auto"/>
          </w:tcPr>
          <w:p w:rsidR="001924FC" w:rsidRPr="001B3E9A" w:rsidP="001B3E9A">
            <w:pPr>
              <w:spacing w:before="40" w:after="40" w:line="220" w:lineRule="exact"/>
              <w:jc w:val="center"/>
              <w:rPr>
                <w:rFonts w:eastAsia="Calibri" w:cs="FrankRuehl"/>
                <w:b/>
                <w:bCs/>
                <w:sz w:val="20"/>
                <w:szCs w:val="20"/>
                <w:rtl/>
              </w:rPr>
            </w:pPr>
            <w:r w:rsidRPr="001B3E9A">
              <w:rPr>
                <w:rFonts w:eastAsia="Calibri" w:cs="FrankRuehl"/>
                <w:b/>
                <w:bCs/>
                <w:sz w:val="20"/>
                <w:szCs w:val="20"/>
                <w:rtl/>
              </w:rPr>
              <w:t>2014</w:t>
            </w:r>
            <w:r w:rsidRPr="001B3E9A">
              <w:rPr>
                <w:rFonts w:eastAsia="Calibri" w:cs="FrankRuehl" w:hint="cs"/>
                <w:b/>
                <w:bCs/>
                <w:sz w:val="20"/>
                <w:szCs w:val="20"/>
                <w:rtl/>
              </w:rPr>
              <w:t>*</w:t>
            </w:r>
          </w:p>
        </w:tc>
      </w:tr>
      <w:tr w:rsidTr="001B3E9A">
        <w:tblPrEx>
          <w:tblW w:w="6691" w:type="dxa"/>
          <w:jc w:val="center"/>
          <w:tblCellMar>
            <w:left w:w="57" w:type="dxa"/>
            <w:right w:w="57" w:type="dxa"/>
          </w:tblCellMar>
          <w:tblLook w:val="04A0"/>
        </w:tblPrEx>
        <w:trPr>
          <w:jc w:val="center"/>
        </w:trPr>
        <w:tc>
          <w:tcPr>
            <w:tcW w:w="0" w:type="auto"/>
            <w:tcBorders>
              <w:top w:val="nil"/>
              <w:bottom w:val="single" w:sz="12" w:space="0" w:color="auto"/>
            </w:tcBorders>
            <w:shd w:val="pct10" w:color="auto" w:fill="auto"/>
          </w:tcPr>
          <w:p w:rsidR="001924FC" w:rsidRPr="001B3E9A" w:rsidP="001B3E9A">
            <w:pPr>
              <w:spacing w:before="40" w:after="40" w:line="220" w:lineRule="exact"/>
              <w:jc w:val="center"/>
              <w:rPr>
                <w:rFonts w:eastAsia="Calibri" w:cs="FrankRuehl"/>
                <w:sz w:val="20"/>
                <w:szCs w:val="20"/>
                <w:rtl/>
              </w:rPr>
            </w:pPr>
          </w:p>
        </w:tc>
        <w:tc>
          <w:tcPr>
            <w:tcW w:w="0" w:type="auto"/>
            <w:tcBorders>
              <w:top w:val="single" w:sz="4" w:space="0" w:color="auto"/>
              <w:bottom w:val="single" w:sz="12" w:space="0" w:color="auto"/>
            </w:tcBorders>
            <w:shd w:val="pct10" w:color="auto" w:fill="auto"/>
          </w:tcPr>
          <w:p w:rsidR="001924FC" w:rsidRPr="001B3E9A" w:rsidP="001B3E9A">
            <w:pPr>
              <w:spacing w:before="40" w:after="40" w:line="220" w:lineRule="exact"/>
              <w:jc w:val="center"/>
              <w:rPr>
                <w:rFonts w:eastAsia="Calibri" w:cs="FrankRuehl"/>
                <w:b/>
                <w:bCs/>
                <w:sz w:val="20"/>
                <w:szCs w:val="20"/>
                <w:rtl/>
              </w:rPr>
            </w:pPr>
            <w:r w:rsidRPr="001B3E9A">
              <w:rPr>
                <w:rFonts w:eastAsia="Calibri" w:cs="FrankRuehl" w:hint="cs"/>
                <w:b/>
                <w:bCs/>
                <w:sz w:val="20"/>
                <w:szCs w:val="20"/>
                <w:rtl/>
              </w:rPr>
              <w:t>נוסעים</w:t>
            </w:r>
          </w:p>
        </w:tc>
        <w:tc>
          <w:tcPr>
            <w:tcW w:w="0" w:type="auto"/>
            <w:tcBorders>
              <w:top w:val="single" w:sz="4" w:space="0" w:color="auto"/>
              <w:bottom w:val="single" w:sz="12" w:space="0" w:color="auto"/>
            </w:tcBorders>
            <w:shd w:val="pct10" w:color="auto" w:fill="auto"/>
          </w:tcPr>
          <w:p w:rsidR="001924FC" w:rsidRPr="001B3E9A" w:rsidP="001B3E9A">
            <w:pPr>
              <w:spacing w:before="40" w:after="40" w:line="220" w:lineRule="exact"/>
              <w:jc w:val="center"/>
              <w:rPr>
                <w:rFonts w:eastAsia="Calibri" w:cs="FrankRuehl"/>
                <w:b/>
                <w:bCs/>
                <w:sz w:val="20"/>
                <w:szCs w:val="20"/>
                <w:rtl/>
              </w:rPr>
            </w:pPr>
            <w:r w:rsidRPr="001B3E9A">
              <w:rPr>
                <w:rFonts w:eastAsia="Calibri" w:cs="FrankRuehl" w:hint="cs"/>
                <w:b/>
                <w:bCs/>
                <w:sz w:val="20"/>
                <w:szCs w:val="20"/>
                <w:rtl/>
              </w:rPr>
              <w:t>מטענים</w:t>
            </w:r>
          </w:p>
        </w:tc>
        <w:tc>
          <w:tcPr>
            <w:tcW w:w="0" w:type="auto"/>
            <w:tcBorders>
              <w:top w:val="single" w:sz="4" w:space="0" w:color="auto"/>
              <w:bottom w:val="single" w:sz="12" w:space="0" w:color="auto"/>
            </w:tcBorders>
            <w:shd w:val="pct10" w:color="auto" w:fill="auto"/>
          </w:tcPr>
          <w:p w:rsidR="001924FC" w:rsidRPr="001B3E9A" w:rsidP="001B3E9A">
            <w:pPr>
              <w:spacing w:before="40" w:after="40" w:line="220" w:lineRule="exact"/>
              <w:jc w:val="center"/>
              <w:rPr>
                <w:rFonts w:eastAsia="Calibri" w:cs="FrankRuehl"/>
                <w:b/>
                <w:bCs/>
                <w:sz w:val="20"/>
                <w:szCs w:val="20"/>
                <w:rtl/>
              </w:rPr>
            </w:pPr>
            <w:r w:rsidRPr="001B3E9A">
              <w:rPr>
                <w:rFonts w:eastAsia="Calibri" w:cs="FrankRuehl" w:hint="cs"/>
                <w:b/>
                <w:bCs/>
                <w:sz w:val="20"/>
                <w:szCs w:val="20"/>
                <w:rtl/>
              </w:rPr>
              <w:t>נוסעים</w:t>
            </w:r>
          </w:p>
        </w:tc>
        <w:tc>
          <w:tcPr>
            <w:tcW w:w="0" w:type="auto"/>
            <w:tcBorders>
              <w:top w:val="single" w:sz="4" w:space="0" w:color="auto"/>
              <w:bottom w:val="single" w:sz="12" w:space="0" w:color="auto"/>
            </w:tcBorders>
            <w:shd w:val="pct10" w:color="auto" w:fill="auto"/>
          </w:tcPr>
          <w:p w:rsidR="001924FC" w:rsidRPr="001B3E9A" w:rsidP="001B3E9A">
            <w:pPr>
              <w:spacing w:before="40" w:after="40" w:line="220" w:lineRule="exact"/>
              <w:jc w:val="center"/>
              <w:rPr>
                <w:rFonts w:eastAsia="Calibri" w:cs="FrankRuehl"/>
                <w:b/>
                <w:bCs/>
                <w:sz w:val="20"/>
                <w:szCs w:val="20"/>
                <w:rtl/>
              </w:rPr>
            </w:pPr>
            <w:r w:rsidRPr="001B3E9A">
              <w:rPr>
                <w:rFonts w:eastAsia="Calibri" w:cs="FrankRuehl" w:hint="cs"/>
                <w:b/>
                <w:bCs/>
                <w:sz w:val="20"/>
                <w:szCs w:val="20"/>
                <w:rtl/>
              </w:rPr>
              <w:t>מטענים</w:t>
            </w:r>
          </w:p>
        </w:tc>
        <w:tc>
          <w:tcPr>
            <w:tcW w:w="0" w:type="auto"/>
            <w:tcBorders>
              <w:top w:val="single" w:sz="4" w:space="0" w:color="auto"/>
              <w:bottom w:val="single" w:sz="12" w:space="0" w:color="auto"/>
            </w:tcBorders>
            <w:shd w:val="pct10" w:color="auto" w:fill="auto"/>
          </w:tcPr>
          <w:p w:rsidR="001924FC" w:rsidRPr="001B3E9A" w:rsidP="001B3E9A">
            <w:pPr>
              <w:spacing w:before="40" w:after="40" w:line="220" w:lineRule="exact"/>
              <w:jc w:val="center"/>
              <w:rPr>
                <w:rFonts w:eastAsia="Calibri" w:cs="FrankRuehl"/>
                <w:b/>
                <w:bCs/>
                <w:sz w:val="20"/>
                <w:szCs w:val="20"/>
                <w:rtl/>
              </w:rPr>
            </w:pPr>
            <w:r w:rsidRPr="001B3E9A">
              <w:rPr>
                <w:rFonts w:eastAsia="Calibri" w:cs="FrankRuehl" w:hint="cs"/>
                <w:b/>
                <w:bCs/>
                <w:sz w:val="20"/>
                <w:szCs w:val="20"/>
                <w:rtl/>
              </w:rPr>
              <w:t>נוסעים</w:t>
            </w:r>
          </w:p>
        </w:tc>
        <w:tc>
          <w:tcPr>
            <w:tcW w:w="0" w:type="auto"/>
            <w:tcBorders>
              <w:top w:val="single" w:sz="4" w:space="0" w:color="auto"/>
              <w:bottom w:val="single" w:sz="12" w:space="0" w:color="auto"/>
            </w:tcBorders>
            <w:shd w:val="pct10" w:color="auto" w:fill="auto"/>
          </w:tcPr>
          <w:p w:rsidR="001924FC" w:rsidRPr="001B3E9A" w:rsidP="001B3E9A">
            <w:pPr>
              <w:spacing w:before="40" w:after="40" w:line="220" w:lineRule="exact"/>
              <w:jc w:val="center"/>
              <w:rPr>
                <w:rFonts w:eastAsia="Calibri" w:cs="FrankRuehl"/>
                <w:b/>
                <w:bCs/>
                <w:sz w:val="20"/>
                <w:szCs w:val="20"/>
                <w:rtl/>
              </w:rPr>
            </w:pPr>
            <w:r w:rsidRPr="001B3E9A">
              <w:rPr>
                <w:rFonts w:eastAsia="Calibri" w:cs="FrankRuehl" w:hint="cs"/>
                <w:b/>
                <w:bCs/>
                <w:sz w:val="20"/>
                <w:szCs w:val="20"/>
                <w:rtl/>
              </w:rPr>
              <w:t>מטענים</w:t>
            </w:r>
          </w:p>
        </w:tc>
        <w:tc>
          <w:tcPr>
            <w:tcW w:w="0" w:type="auto"/>
            <w:tcBorders>
              <w:top w:val="single" w:sz="4" w:space="0" w:color="auto"/>
              <w:bottom w:val="single" w:sz="12" w:space="0" w:color="auto"/>
            </w:tcBorders>
            <w:shd w:val="pct10" w:color="auto" w:fill="auto"/>
          </w:tcPr>
          <w:p w:rsidR="001924FC" w:rsidRPr="001B3E9A" w:rsidP="001B3E9A">
            <w:pPr>
              <w:spacing w:before="40" w:after="40" w:line="220" w:lineRule="exact"/>
              <w:jc w:val="center"/>
              <w:rPr>
                <w:rFonts w:eastAsia="Calibri" w:cs="FrankRuehl"/>
                <w:b/>
                <w:bCs/>
                <w:sz w:val="20"/>
                <w:szCs w:val="20"/>
                <w:rtl/>
              </w:rPr>
            </w:pPr>
            <w:r w:rsidRPr="001B3E9A">
              <w:rPr>
                <w:rFonts w:eastAsia="Calibri" w:cs="FrankRuehl" w:hint="cs"/>
                <w:b/>
                <w:bCs/>
                <w:sz w:val="20"/>
                <w:szCs w:val="20"/>
                <w:rtl/>
              </w:rPr>
              <w:t>נוסעים</w:t>
            </w:r>
          </w:p>
        </w:tc>
        <w:tc>
          <w:tcPr>
            <w:tcW w:w="0" w:type="auto"/>
            <w:tcBorders>
              <w:top w:val="single" w:sz="4" w:space="0" w:color="auto"/>
              <w:bottom w:val="single" w:sz="12" w:space="0" w:color="auto"/>
            </w:tcBorders>
            <w:shd w:val="pct10" w:color="auto" w:fill="auto"/>
          </w:tcPr>
          <w:p w:rsidR="001924FC" w:rsidRPr="001B3E9A" w:rsidP="001B3E9A">
            <w:pPr>
              <w:spacing w:before="40" w:after="40" w:line="220" w:lineRule="exact"/>
              <w:jc w:val="center"/>
              <w:rPr>
                <w:rFonts w:eastAsia="Calibri" w:cs="FrankRuehl"/>
                <w:b/>
                <w:bCs/>
                <w:sz w:val="20"/>
                <w:szCs w:val="20"/>
                <w:rtl/>
              </w:rPr>
            </w:pPr>
            <w:r w:rsidRPr="001B3E9A">
              <w:rPr>
                <w:rFonts w:eastAsia="Calibri" w:cs="FrankRuehl" w:hint="cs"/>
                <w:b/>
                <w:bCs/>
                <w:sz w:val="20"/>
                <w:szCs w:val="20"/>
                <w:rtl/>
              </w:rPr>
              <w:t>מטענים</w:t>
            </w:r>
          </w:p>
        </w:tc>
      </w:tr>
      <w:tr w:rsidTr="001B3E9A">
        <w:tblPrEx>
          <w:tblW w:w="6691" w:type="dxa"/>
          <w:jc w:val="center"/>
          <w:tblCellMar>
            <w:left w:w="57" w:type="dxa"/>
            <w:right w:w="57" w:type="dxa"/>
          </w:tblCellMar>
          <w:tblLook w:val="04A0"/>
        </w:tblPrEx>
        <w:trPr>
          <w:jc w:val="center"/>
        </w:trPr>
        <w:tc>
          <w:tcPr>
            <w:tcW w:w="0" w:type="auto"/>
            <w:tcBorders>
              <w:top w:val="single" w:sz="12" w:space="0" w:color="auto"/>
            </w:tcBorders>
            <w:shd w:val="clear" w:color="auto" w:fill="auto"/>
          </w:tcPr>
          <w:p w:rsidR="001924FC" w:rsidRPr="001B3E9A" w:rsidP="001B3E9A">
            <w:pPr>
              <w:spacing w:before="40" w:after="40" w:line="220" w:lineRule="exact"/>
              <w:jc w:val="both"/>
              <w:rPr>
                <w:rFonts w:eastAsia="Calibri" w:cs="FrankRuehl"/>
                <w:sz w:val="20"/>
                <w:szCs w:val="20"/>
                <w:rtl/>
              </w:rPr>
            </w:pPr>
            <w:r w:rsidRPr="001B3E9A">
              <w:rPr>
                <w:rFonts w:eastAsia="Calibri" w:cs="FrankRuehl" w:hint="cs"/>
                <w:sz w:val="20"/>
                <w:szCs w:val="20"/>
                <w:rtl/>
              </w:rPr>
              <w:t>הכנסות</w:t>
            </w:r>
            <w:r w:rsidRPr="001B3E9A">
              <w:rPr>
                <w:rFonts w:eastAsia="Calibri" w:cs="FrankRuehl"/>
                <w:sz w:val="20"/>
                <w:szCs w:val="20"/>
                <w:rtl/>
              </w:rPr>
              <w:t xml:space="preserve"> </w:t>
            </w:r>
          </w:p>
        </w:tc>
        <w:tc>
          <w:tcPr>
            <w:tcW w:w="0" w:type="auto"/>
            <w:tcBorders>
              <w:top w:val="single" w:sz="12" w:space="0" w:color="auto"/>
            </w:tcBorders>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550</w:t>
            </w:r>
          </w:p>
        </w:tc>
        <w:tc>
          <w:tcPr>
            <w:tcW w:w="0" w:type="auto"/>
            <w:tcBorders>
              <w:top w:val="single" w:sz="12" w:space="0" w:color="auto"/>
            </w:tcBorders>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135</w:t>
            </w:r>
          </w:p>
        </w:tc>
        <w:tc>
          <w:tcPr>
            <w:tcW w:w="0" w:type="auto"/>
            <w:tcBorders>
              <w:top w:val="single" w:sz="12" w:space="0" w:color="auto"/>
            </w:tcBorders>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596</w:t>
            </w:r>
          </w:p>
        </w:tc>
        <w:tc>
          <w:tcPr>
            <w:tcW w:w="0" w:type="auto"/>
            <w:tcBorders>
              <w:top w:val="single" w:sz="12" w:space="0" w:color="auto"/>
            </w:tcBorders>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137</w:t>
            </w:r>
          </w:p>
        </w:tc>
        <w:tc>
          <w:tcPr>
            <w:tcW w:w="0" w:type="auto"/>
            <w:tcBorders>
              <w:top w:val="single" w:sz="12" w:space="0" w:color="auto"/>
            </w:tcBorders>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654</w:t>
            </w:r>
          </w:p>
        </w:tc>
        <w:tc>
          <w:tcPr>
            <w:tcW w:w="0" w:type="auto"/>
            <w:tcBorders>
              <w:top w:val="single" w:sz="12" w:space="0" w:color="auto"/>
            </w:tcBorders>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148</w:t>
            </w:r>
          </w:p>
        </w:tc>
        <w:tc>
          <w:tcPr>
            <w:tcW w:w="0" w:type="auto"/>
            <w:tcBorders>
              <w:top w:val="single" w:sz="12" w:space="0" w:color="auto"/>
            </w:tcBorders>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713</w:t>
            </w:r>
          </w:p>
        </w:tc>
        <w:tc>
          <w:tcPr>
            <w:tcW w:w="0" w:type="auto"/>
            <w:tcBorders>
              <w:top w:val="single" w:sz="12" w:space="0" w:color="auto"/>
            </w:tcBorders>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hint="cs"/>
                <w:sz w:val="20"/>
                <w:szCs w:val="20"/>
                <w:rtl/>
              </w:rPr>
              <w:t>170</w:t>
            </w:r>
          </w:p>
        </w:tc>
      </w:tr>
      <w:tr w:rsidTr="001B3E9A">
        <w:tblPrEx>
          <w:tblW w:w="6691" w:type="dxa"/>
          <w:jc w:val="center"/>
          <w:tblCellMar>
            <w:left w:w="57" w:type="dxa"/>
            <w:right w:w="57" w:type="dxa"/>
          </w:tblCellMar>
          <w:tblLook w:val="04A0"/>
        </w:tblPrEx>
        <w:trPr>
          <w:jc w:val="center"/>
        </w:trPr>
        <w:tc>
          <w:tcPr>
            <w:tcW w:w="0" w:type="auto"/>
            <w:shd w:val="clear" w:color="auto" w:fill="auto"/>
          </w:tcPr>
          <w:p w:rsidR="001924FC" w:rsidRPr="001B3E9A" w:rsidP="001B3E9A">
            <w:pPr>
              <w:spacing w:before="40" w:after="40" w:line="220" w:lineRule="exact"/>
              <w:jc w:val="both"/>
              <w:rPr>
                <w:rFonts w:eastAsia="Calibri" w:cs="FrankRuehl"/>
                <w:sz w:val="20"/>
                <w:szCs w:val="20"/>
                <w:rtl/>
              </w:rPr>
            </w:pPr>
            <w:r w:rsidRPr="001B3E9A">
              <w:rPr>
                <w:rFonts w:eastAsia="Calibri" w:cs="FrankRuehl" w:hint="cs"/>
                <w:sz w:val="20"/>
                <w:szCs w:val="20"/>
                <w:rtl/>
              </w:rPr>
              <w:t>עלויות</w:t>
            </w:r>
          </w:p>
        </w:tc>
        <w:tc>
          <w:tcPr>
            <w:tcW w:w="0" w:type="auto"/>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1,124</w:t>
            </w:r>
          </w:p>
        </w:tc>
        <w:tc>
          <w:tcPr>
            <w:tcW w:w="0" w:type="auto"/>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242</w:t>
            </w:r>
          </w:p>
        </w:tc>
        <w:tc>
          <w:tcPr>
            <w:tcW w:w="0" w:type="auto"/>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1,282</w:t>
            </w:r>
          </w:p>
        </w:tc>
        <w:tc>
          <w:tcPr>
            <w:tcW w:w="0" w:type="auto"/>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291</w:t>
            </w:r>
          </w:p>
        </w:tc>
        <w:tc>
          <w:tcPr>
            <w:tcW w:w="0" w:type="auto"/>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1,509</w:t>
            </w:r>
          </w:p>
        </w:tc>
        <w:tc>
          <w:tcPr>
            <w:tcW w:w="0" w:type="auto"/>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292</w:t>
            </w:r>
          </w:p>
        </w:tc>
        <w:tc>
          <w:tcPr>
            <w:tcW w:w="0" w:type="auto"/>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1,693</w:t>
            </w:r>
          </w:p>
        </w:tc>
        <w:tc>
          <w:tcPr>
            <w:tcW w:w="0" w:type="auto"/>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31</w:t>
            </w:r>
            <w:r w:rsidRPr="001B3E9A">
              <w:rPr>
                <w:rFonts w:eastAsia="Calibri" w:cs="FrankRuehl" w:hint="cs"/>
                <w:sz w:val="20"/>
                <w:szCs w:val="20"/>
                <w:rtl/>
              </w:rPr>
              <w:t>7</w:t>
            </w:r>
          </w:p>
        </w:tc>
      </w:tr>
      <w:tr w:rsidTr="001B3E9A">
        <w:tblPrEx>
          <w:tblW w:w="6691" w:type="dxa"/>
          <w:jc w:val="center"/>
          <w:tblCellMar>
            <w:left w:w="57" w:type="dxa"/>
            <w:right w:w="57" w:type="dxa"/>
          </w:tblCellMar>
          <w:tblLook w:val="04A0"/>
        </w:tblPrEx>
        <w:trPr>
          <w:jc w:val="center"/>
        </w:trPr>
        <w:tc>
          <w:tcPr>
            <w:tcW w:w="0" w:type="auto"/>
            <w:shd w:val="clear" w:color="auto" w:fill="auto"/>
          </w:tcPr>
          <w:p w:rsidR="001924FC" w:rsidRPr="001B3E9A" w:rsidP="001B3E9A">
            <w:pPr>
              <w:spacing w:before="40" w:after="40" w:line="220" w:lineRule="exact"/>
              <w:jc w:val="both"/>
              <w:rPr>
                <w:rFonts w:eastAsia="Calibri" w:cs="FrankRuehl"/>
                <w:sz w:val="20"/>
                <w:szCs w:val="20"/>
                <w:rtl/>
              </w:rPr>
            </w:pPr>
            <w:r w:rsidRPr="001B3E9A">
              <w:rPr>
                <w:rFonts w:eastAsia="Calibri" w:cs="FrankRuehl" w:hint="cs"/>
                <w:sz w:val="20"/>
                <w:szCs w:val="20"/>
                <w:rtl/>
              </w:rPr>
              <w:t>רווח</w:t>
            </w:r>
            <w:r w:rsidRPr="001B3E9A">
              <w:rPr>
                <w:rFonts w:eastAsia="Calibri" w:cs="FrankRuehl"/>
                <w:sz w:val="20"/>
                <w:szCs w:val="20"/>
                <w:rtl/>
              </w:rPr>
              <w:t xml:space="preserve"> </w:t>
            </w:r>
            <w:r w:rsidRPr="001B3E9A">
              <w:rPr>
                <w:rFonts w:eastAsia="Calibri" w:cs="FrankRuehl" w:hint="cs"/>
                <w:sz w:val="20"/>
                <w:szCs w:val="20"/>
                <w:rtl/>
              </w:rPr>
              <w:t>תפעולי</w:t>
            </w:r>
          </w:p>
        </w:tc>
        <w:tc>
          <w:tcPr>
            <w:tcW w:w="0" w:type="auto"/>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(574)</w:t>
            </w:r>
          </w:p>
        </w:tc>
        <w:tc>
          <w:tcPr>
            <w:tcW w:w="0" w:type="auto"/>
            <w:shd w:val="clear" w:color="auto" w:fill="auto"/>
          </w:tcPr>
          <w:p w:rsidR="001924FC" w:rsidRPr="001B3E9A" w:rsidP="001B3E9A">
            <w:pPr>
              <w:tabs>
                <w:tab w:val="decimal" w:pos="113"/>
              </w:tabs>
              <w:spacing w:before="40" w:after="40" w:line="220" w:lineRule="exact"/>
              <w:jc w:val="both"/>
              <w:rPr>
                <w:rFonts w:eastAsia="Calibri" w:cs="FrankRuehl"/>
                <w:sz w:val="20"/>
                <w:szCs w:val="20"/>
                <w:highlight w:val="green"/>
                <w:rtl/>
              </w:rPr>
            </w:pPr>
            <w:r w:rsidRPr="001B3E9A">
              <w:rPr>
                <w:rFonts w:eastAsia="Calibri" w:cs="FrankRuehl"/>
                <w:sz w:val="20"/>
                <w:szCs w:val="20"/>
                <w:rtl/>
              </w:rPr>
              <w:t>(10</w:t>
            </w:r>
            <w:r w:rsidRPr="001B3E9A">
              <w:rPr>
                <w:rFonts w:eastAsia="Calibri" w:cs="FrankRuehl" w:hint="cs"/>
                <w:sz w:val="20"/>
                <w:szCs w:val="20"/>
                <w:rtl/>
              </w:rPr>
              <w:t>7</w:t>
            </w:r>
            <w:r w:rsidRPr="001B3E9A">
              <w:rPr>
                <w:rFonts w:eastAsia="Calibri" w:cs="FrankRuehl"/>
                <w:sz w:val="20"/>
                <w:szCs w:val="20"/>
                <w:rtl/>
              </w:rPr>
              <w:t>)</w:t>
            </w:r>
          </w:p>
        </w:tc>
        <w:tc>
          <w:tcPr>
            <w:tcW w:w="0" w:type="auto"/>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(686)</w:t>
            </w:r>
          </w:p>
        </w:tc>
        <w:tc>
          <w:tcPr>
            <w:tcW w:w="0" w:type="auto"/>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(154)</w:t>
            </w:r>
          </w:p>
        </w:tc>
        <w:tc>
          <w:tcPr>
            <w:tcW w:w="0" w:type="auto"/>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(855)</w:t>
            </w:r>
          </w:p>
        </w:tc>
        <w:tc>
          <w:tcPr>
            <w:tcW w:w="0" w:type="auto"/>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(144)</w:t>
            </w:r>
          </w:p>
        </w:tc>
        <w:tc>
          <w:tcPr>
            <w:tcW w:w="0" w:type="auto"/>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(980)</w:t>
            </w:r>
          </w:p>
        </w:tc>
        <w:tc>
          <w:tcPr>
            <w:tcW w:w="0" w:type="auto"/>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hint="cs"/>
                <w:sz w:val="20"/>
                <w:szCs w:val="20"/>
                <w:rtl/>
              </w:rPr>
              <w:t>(147)</w:t>
            </w:r>
          </w:p>
        </w:tc>
      </w:tr>
      <w:tr w:rsidTr="001B3E9A">
        <w:tblPrEx>
          <w:tblW w:w="6691" w:type="dxa"/>
          <w:jc w:val="center"/>
          <w:tblCellMar>
            <w:left w:w="57" w:type="dxa"/>
            <w:right w:w="57" w:type="dxa"/>
          </w:tblCellMar>
          <w:tblLook w:val="04A0"/>
        </w:tblPrEx>
        <w:trPr>
          <w:jc w:val="center"/>
        </w:trPr>
        <w:tc>
          <w:tcPr>
            <w:tcW w:w="0" w:type="auto"/>
            <w:tcBorders>
              <w:bottom w:val="single" w:sz="12" w:space="0" w:color="auto"/>
            </w:tcBorders>
            <w:shd w:val="clear" w:color="auto" w:fill="auto"/>
          </w:tcPr>
          <w:p w:rsidR="001924FC" w:rsidRPr="001B3E9A" w:rsidP="001B3E9A">
            <w:pPr>
              <w:spacing w:before="40" w:after="40" w:line="220" w:lineRule="exact"/>
              <w:jc w:val="both"/>
              <w:rPr>
                <w:rFonts w:eastAsia="Calibri" w:cs="FrankRuehl"/>
                <w:sz w:val="20"/>
                <w:szCs w:val="20"/>
                <w:rtl/>
              </w:rPr>
            </w:pPr>
            <w:r w:rsidRPr="001B3E9A">
              <w:rPr>
                <w:rFonts w:eastAsia="Calibri" w:cs="FrankRuehl" w:hint="cs"/>
                <w:sz w:val="20"/>
                <w:szCs w:val="20"/>
                <w:rtl/>
              </w:rPr>
              <w:t>הכנסות</w:t>
            </w:r>
            <w:r w:rsidRPr="001B3E9A">
              <w:rPr>
                <w:rFonts w:eastAsia="Calibri" w:cs="FrankRuehl"/>
                <w:sz w:val="20"/>
                <w:szCs w:val="20"/>
                <w:rtl/>
              </w:rPr>
              <w:t xml:space="preserve"> </w:t>
            </w:r>
            <w:r w:rsidRPr="001B3E9A">
              <w:rPr>
                <w:rFonts w:eastAsia="Calibri" w:cs="FrankRuehl" w:hint="cs"/>
                <w:sz w:val="20"/>
                <w:szCs w:val="20"/>
                <w:rtl/>
              </w:rPr>
              <w:t>מסובסידיה</w:t>
            </w:r>
          </w:p>
        </w:tc>
        <w:tc>
          <w:tcPr>
            <w:tcW w:w="0" w:type="auto"/>
            <w:tcBorders>
              <w:bottom w:val="single" w:sz="12" w:space="0" w:color="auto"/>
            </w:tcBorders>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499</w:t>
            </w:r>
          </w:p>
        </w:tc>
        <w:tc>
          <w:tcPr>
            <w:tcW w:w="0" w:type="auto"/>
            <w:tcBorders>
              <w:bottom w:val="single" w:sz="12" w:space="0" w:color="auto"/>
            </w:tcBorders>
            <w:shd w:val="clear" w:color="auto" w:fill="auto"/>
          </w:tcPr>
          <w:p w:rsidR="001924FC" w:rsidRPr="001B3E9A" w:rsidP="001B3E9A">
            <w:pPr>
              <w:tabs>
                <w:tab w:val="decimal" w:pos="113"/>
              </w:tabs>
              <w:spacing w:before="40" w:after="40" w:line="220" w:lineRule="exact"/>
              <w:jc w:val="both"/>
              <w:rPr>
                <w:rFonts w:eastAsia="Calibri" w:cs="FrankRuehl"/>
                <w:sz w:val="20"/>
                <w:szCs w:val="20"/>
                <w:highlight w:val="yellow"/>
                <w:rtl/>
              </w:rPr>
            </w:pPr>
            <w:r w:rsidRPr="001B3E9A">
              <w:rPr>
                <w:rFonts w:eastAsia="Calibri" w:cs="FrankRuehl"/>
                <w:sz w:val="20"/>
                <w:szCs w:val="20"/>
                <w:rtl/>
              </w:rPr>
              <w:t>(3)</w:t>
            </w:r>
            <w:r w:rsidRPr="001B3E9A">
              <w:rPr>
                <w:rFonts w:eastAsia="Calibri" w:cs="FrankRuehl" w:hint="cs"/>
                <w:sz w:val="20"/>
                <w:szCs w:val="20"/>
                <w:rtl/>
              </w:rPr>
              <w:t>**</w:t>
            </w:r>
          </w:p>
        </w:tc>
        <w:tc>
          <w:tcPr>
            <w:tcW w:w="0" w:type="auto"/>
            <w:tcBorders>
              <w:bottom w:val="single" w:sz="12" w:space="0" w:color="auto"/>
            </w:tcBorders>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669</w:t>
            </w:r>
          </w:p>
        </w:tc>
        <w:tc>
          <w:tcPr>
            <w:tcW w:w="0" w:type="auto"/>
            <w:tcBorders>
              <w:bottom w:val="single" w:sz="12" w:space="0" w:color="auto"/>
            </w:tcBorders>
            <w:shd w:val="clear" w:color="auto" w:fill="auto"/>
          </w:tcPr>
          <w:p w:rsidR="001924FC" w:rsidRPr="001B3E9A" w:rsidP="001B3E9A">
            <w:pPr>
              <w:tabs>
                <w:tab w:val="decimal" w:pos="113"/>
              </w:tabs>
              <w:spacing w:before="40" w:after="40" w:line="220" w:lineRule="exact"/>
              <w:jc w:val="both"/>
              <w:rPr>
                <w:rFonts w:eastAsia="Calibri" w:cs="FrankRuehl"/>
                <w:sz w:val="20"/>
                <w:szCs w:val="20"/>
                <w:highlight w:val="green"/>
                <w:rtl/>
              </w:rPr>
            </w:pPr>
            <w:r w:rsidRPr="001B3E9A">
              <w:rPr>
                <w:rFonts w:eastAsia="Calibri" w:cs="FrankRuehl"/>
                <w:sz w:val="20"/>
                <w:szCs w:val="20"/>
                <w:rtl/>
              </w:rPr>
              <w:t>(10)**</w:t>
            </w:r>
          </w:p>
        </w:tc>
        <w:tc>
          <w:tcPr>
            <w:tcW w:w="0" w:type="auto"/>
            <w:tcBorders>
              <w:bottom w:val="single" w:sz="12" w:space="0" w:color="auto"/>
            </w:tcBorders>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790</w:t>
            </w:r>
          </w:p>
        </w:tc>
        <w:tc>
          <w:tcPr>
            <w:tcW w:w="0" w:type="auto"/>
            <w:tcBorders>
              <w:bottom w:val="single" w:sz="12" w:space="0" w:color="auto"/>
            </w:tcBorders>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sz w:val="20"/>
                <w:szCs w:val="20"/>
                <w:rtl/>
              </w:rPr>
              <w:t>10</w:t>
            </w:r>
          </w:p>
        </w:tc>
        <w:tc>
          <w:tcPr>
            <w:tcW w:w="0" w:type="auto"/>
            <w:tcBorders>
              <w:bottom w:val="single" w:sz="12" w:space="0" w:color="auto"/>
            </w:tcBorders>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hint="cs"/>
                <w:sz w:val="20"/>
                <w:szCs w:val="20"/>
                <w:rtl/>
              </w:rPr>
              <w:t>1,079</w:t>
            </w:r>
          </w:p>
        </w:tc>
        <w:tc>
          <w:tcPr>
            <w:tcW w:w="0" w:type="auto"/>
            <w:tcBorders>
              <w:bottom w:val="single" w:sz="12" w:space="0" w:color="auto"/>
            </w:tcBorders>
            <w:shd w:val="clear" w:color="auto" w:fill="auto"/>
          </w:tcPr>
          <w:p w:rsidR="001924FC" w:rsidRPr="001B3E9A" w:rsidP="001B3E9A">
            <w:pPr>
              <w:tabs>
                <w:tab w:val="decimal" w:pos="113"/>
              </w:tabs>
              <w:spacing w:before="40" w:after="40" w:line="220" w:lineRule="exact"/>
              <w:jc w:val="both"/>
              <w:rPr>
                <w:rFonts w:eastAsia="Calibri" w:cs="FrankRuehl"/>
                <w:sz w:val="20"/>
                <w:szCs w:val="20"/>
                <w:rtl/>
              </w:rPr>
            </w:pPr>
            <w:r w:rsidRPr="001B3E9A">
              <w:rPr>
                <w:rFonts w:eastAsia="Calibri" w:cs="FrankRuehl" w:hint="cs"/>
                <w:sz w:val="20"/>
                <w:szCs w:val="20"/>
                <w:rtl/>
              </w:rPr>
              <w:t>173</w:t>
            </w:r>
          </w:p>
        </w:tc>
      </w:tr>
      <w:tr w:rsidTr="001B3E9A">
        <w:tblPrEx>
          <w:tblW w:w="6691" w:type="dxa"/>
          <w:jc w:val="center"/>
          <w:tblCellMar>
            <w:left w:w="57" w:type="dxa"/>
            <w:right w:w="57" w:type="dxa"/>
          </w:tblCellMar>
          <w:tblLook w:val="04A0"/>
        </w:tblPrEx>
        <w:trPr>
          <w:jc w:val="center"/>
        </w:trPr>
        <w:tc>
          <w:tcPr>
            <w:tcW w:w="0" w:type="auto"/>
            <w:tcBorders>
              <w:top w:val="single" w:sz="12" w:space="0" w:color="auto"/>
              <w:bottom w:val="single" w:sz="12" w:space="0" w:color="auto"/>
            </w:tcBorders>
            <w:shd w:val="pct10" w:color="auto" w:fill="auto"/>
          </w:tcPr>
          <w:p w:rsidR="001924FC" w:rsidRPr="001B3E9A" w:rsidP="001B3E9A">
            <w:pPr>
              <w:spacing w:before="40" w:after="40" w:line="220" w:lineRule="exact"/>
              <w:jc w:val="right"/>
              <w:rPr>
                <w:rFonts w:eastAsia="Calibri" w:cs="FrankRuehl"/>
                <w:b/>
                <w:bCs/>
                <w:sz w:val="20"/>
                <w:szCs w:val="20"/>
                <w:rtl/>
              </w:rPr>
            </w:pPr>
            <w:r w:rsidRPr="001B3E9A">
              <w:rPr>
                <w:rFonts w:eastAsia="Calibri" w:cs="FrankRuehl" w:hint="cs"/>
                <w:b/>
                <w:bCs/>
                <w:sz w:val="20"/>
                <w:szCs w:val="20"/>
                <w:rtl/>
              </w:rPr>
              <w:t>רווח</w:t>
            </w:r>
            <w:r w:rsidRPr="001B3E9A">
              <w:rPr>
                <w:rFonts w:eastAsia="Calibri" w:cs="FrankRuehl"/>
                <w:b/>
                <w:bCs/>
                <w:sz w:val="20"/>
                <w:szCs w:val="20"/>
                <w:rtl/>
              </w:rPr>
              <w:t xml:space="preserve"> (הפסד)</w:t>
            </w:r>
          </w:p>
        </w:tc>
        <w:tc>
          <w:tcPr>
            <w:tcW w:w="0" w:type="auto"/>
            <w:tcBorders>
              <w:top w:val="single" w:sz="12" w:space="0" w:color="auto"/>
              <w:bottom w:val="single" w:sz="12" w:space="0" w:color="auto"/>
            </w:tcBorders>
            <w:shd w:val="pct10" w:color="auto" w:fill="auto"/>
          </w:tcPr>
          <w:p w:rsidR="001924FC" w:rsidRPr="001B3E9A" w:rsidP="001B3E9A">
            <w:pPr>
              <w:tabs>
                <w:tab w:val="decimal" w:pos="113"/>
              </w:tabs>
              <w:spacing w:before="40" w:after="40" w:line="220" w:lineRule="exact"/>
              <w:jc w:val="both"/>
              <w:rPr>
                <w:rFonts w:eastAsia="Calibri" w:cs="FrankRuehl"/>
                <w:b/>
                <w:bCs/>
                <w:sz w:val="20"/>
                <w:szCs w:val="20"/>
                <w:rtl/>
              </w:rPr>
            </w:pPr>
            <w:r w:rsidRPr="001B3E9A">
              <w:rPr>
                <w:rFonts w:eastAsia="Calibri" w:cs="FrankRuehl"/>
                <w:b/>
                <w:bCs/>
                <w:sz w:val="20"/>
                <w:szCs w:val="20"/>
                <w:rtl/>
              </w:rPr>
              <w:t>(75)</w:t>
            </w:r>
          </w:p>
        </w:tc>
        <w:tc>
          <w:tcPr>
            <w:tcW w:w="0" w:type="auto"/>
            <w:tcBorders>
              <w:top w:val="single" w:sz="12" w:space="0" w:color="auto"/>
              <w:bottom w:val="single" w:sz="12" w:space="0" w:color="auto"/>
            </w:tcBorders>
            <w:shd w:val="pct10" w:color="auto" w:fill="auto"/>
          </w:tcPr>
          <w:p w:rsidR="001924FC" w:rsidRPr="001B3E9A" w:rsidP="001B3E9A">
            <w:pPr>
              <w:tabs>
                <w:tab w:val="decimal" w:pos="113"/>
              </w:tabs>
              <w:spacing w:before="40" w:after="40" w:line="220" w:lineRule="exact"/>
              <w:jc w:val="both"/>
              <w:rPr>
                <w:rFonts w:eastAsia="Calibri" w:cs="FrankRuehl"/>
                <w:b/>
                <w:bCs/>
                <w:sz w:val="20"/>
                <w:szCs w:val="20"/>
                <w:highlight w:val="yellow"/>
                <w:rtl/>
              </w:rPr>
            </w:pPr>
            <w:r w:rsidRPr="001B3E9A">
              <w:rPr>
                <w:rFonts w:eastAsia="Calibri" w:cs="FrankRuehl" w:hint="cs"/>
                <w:b/>
                <w:bCs/>
                <w:sz w:val="20"/>
                <w:szCs w:val="20"/>
                <w:rtl/>
              </w:rPr>
              <w:t>(110)</w:t>
            </w:r>
          </w:p>
        </w:tc>
        <w:tc>
          <w:tcPr>
            <w:tcW w:w="0" w:type="auto"/>
            <w:tcBorders>
              <w:top w:val="single" w:sz="12" w:space="0" w:color="auto"/>
              <w:bottom w:val="single" w:sz="12" w:space="0" w:color="auto"/>
            </w:tcBorders>
            <w:shd w:val="pct10" w:color="auto" w:fill="auto"/>
          </w:tcPr>
          <w:p w:rsidR="001924FC" w:rsidRPr="001B3E9A" w:rsidP="001B3E9A">
            <w:pPr>
              <w:tabs>
                <w:tab w:val="decimal" w:pos="113"/>
              </w:tabs>
              <w:spacing w:before="40" w:after="40" w:line="220" w:lineRule="exact"/>
              <w:jc w:val="both"/>
              <w:rPr>
                <w:rFonts w:eastAsia="Calibri" w:cs="FrankRuehl"/>
                <w:b/>
                <w:bCs/>
                <w:sz w:val="20"/>
                <w:szCs w:val="20"/>
                <w:rtl/>
              </w:rPr>
            </w:pPr>
            <w:r w:rsidRPr="001B3E9A">
              <w:rPr>
                <w:rFonts w:eastAsia="Calibri" w:cs="FrankRuehl"/>
                <w:b/>
                <w:bCs/>
                <w:sz w:val="20"/>
                <w:szCs w:val="20"/>
                <w:rtl/>
              </w:rPr>
              <w:t>(1</w:t>
            </w:r>
            <w:r w:rsidRPr="001B3E9A">
              <w:rPr>
                <w:rFonts w:eastAsia="Calibri" w:cs="FrankRuehl" w:hint="cs"/>
                <w:b/>
                <w:bCs/>
                <w:sz w:val="20"/>
                <w:szCs w:val="20"/>
                <w:rtl/>
              </w:rPr>
              <w:t>7</w:t>
            </w:r>
            <w:r w:rsidRPr="001B3E9A">
              <w:rPr>
                <w:rFonts w:eastAsia="Calibri" w:cs="FrankRuehl"/>
                <w:b/>
                <w:bCs/>
                <w:sz w:val="20"/>
                <w:szCs w:val="20"/>
                <w:rtl/>
              </w:rPr>
              <w:t>)</w:t>
            </w:r>
          </w:p>
        </w:tc>
        <w:tc>
          <w:tcPr>
            <w:tcW w:w="0" w:type="auto"/>
            <w:tcBorders>
              <w:top w:val="single" w:sz="12" w:space="0" w:color="auto"/>
              <w:bottom w:val="single" w:sz="12" w:space="0" w:color="auto"/>
            </w:tcBorders>
            <w:shd w:val="pct10" w:color="auto" w:fill="auto"/>
          </w:tcPr>
          <w:p w:rsidR="001924FC" w:rsidRPr="001B3E9A" w:rsidP="001B3E9A">
            <w:pPr>
              <w:tabs>
                <w:tab w:val="decimal" w:pos="113"/>
              </w:tabs>
              <w:spacing w:before="40" w:after="40" w:line="220" w:lineRule="exact"/>
              <w:jc w:val="both"/>
              <w:rPr>
                <w:rFonts w:eastAsia="Calibri" w:cs="FrankRuehl"/>
                <w:b/>
                <w:bCs/>
                <w:sz w:val="20"/>
                <w:szCs w:val="20"/>
                <w:rtl/>
              </w:rPr>
            </w:pPr>
            <w:r w:rsidRPr="001B3E9A">
              <w:rPr>
                <w:rFonts w:eastAsia="Calibri" w:cs="FrankRuehl"/>
                <w:b/>
                <w:bCs/>
                <w:sz w:val="20"/>
                <w:szCs w:val="20"/>
                <w:rtl/>
              </w:rPr>
              <w:t>(164)</w:t>
            </w:r>
          </w:p>
        </w:tc>
        <w:tc>
          <w:tcPr>
            <w:tcW w:w="0" w:type="auto"/>
            <w:tcBorders>
              <w:top w:val="single" w:sz="12" w:space="0" w:color="auto"/>
              <w:bottom w:val="single" w:sz="12" w:space="0" w:color="auto"/>
            </w:tcBorders>
            <w:shd w:val="pct10" w:color="auto" w:fill="auto"/>
          </w:tcPr>
          <w:p w:rsidR="001924FC" w:rsidRPr="001B3E9A" w:rsidP="001B3E9A">
            <w:pPr>
              <w:tabs>
                <w:tab w:val="decimal" w:pos="113"/>
              </w:tabs>
              <w:spacing w:before="40" w:after="40" w:line="220" w:lineRule="exact"/>
              <w:jc w:val="both"/>
              <w:rPr>
                <w:rFonts w:eastAsia="Calibri" w:cs="FrankRuehl"/>
                <w:b/>
                <w:bCs/>
                <w:sz w:val="20"/>
                <w:szCs w:val="20"/>
                <w:rtl/>
              </w:rPr>
            </w:pPr>
            <w:r w:rsidRPr="001B3E9A">
              <w:rPr>
                <w:rFonts w:eastAsia="Calibri" w:cs="FrankRuehl"/>
                <w:b/>
                <w:bCs/>
                <w:sz w:val="20"/>
                <w:szCs w:val="20"/>
                <w:rtl/>
              </w:rPr>
              <w:t>(65)</w:t>
            </w:r>
          </w:p>
        </w:tc>
        <w:tc>
          <w:tcPr>
            <w:tcW w:w="0" w:type="auto"/>
            <w:tcBorders>
              <w:top w:val="single" w:sz="12" w:space="0" w:color="auto"/>
              <w:bottom w:val="single" w:sz="12" w:space="0" w:color="auto"/>
            </w:tcBorders>
            <w:shd w:val="pct10" w:color="auto" w:fill="auto"/>
          </w:tcPr>
          <w:p w:rsidR="001924FC" w:rsidRPr="001B3E9A" w:rsidP="001B3E9A">
            <w:pPr>
              <w:tabs>
                <w:tab w:val="decimal" w:pos="113"/>
              </w:tabs>
              <w:spacing w:before="40" w:after="40" w:line="220" w:lineRule="exact"/>
              <w:jc w:val="both"/>
              <w:rPr>
                <w:rFonts w:eastAsia="Calibri" w:cs="FrankRuehl"/>
                <w:b/>
                <w:bCs/>
                <w:sz w:val="20"/>
                <w:szCs w:val="20"/>
                <w:rtl/>
              </w:rPr>
            </w:pPr>
            <w:r w:rsidRPr="001B3E9A">
              <w:rPr>
                <w:rFonts w:eastAsia="Calibri" w:cs="FrankRuehl"/>
                <w:b/>
                <w:bCs/>
                <w:sz w:val="20"/>
                <w:szCs w:val="20"/>
                <w:rtl/>
              </w:rPr>
              <w:t>(134)</w:t>
            </w:r>
          </w:p>
        </w:tc>
        <w:tc>
          <w:tcPr>
            <w:tcW w:w="0" w:type="auto"/>
            <w:tcBorders>
              <w:top w:val="single" w:sz="12" w:space="0" w:color="auto"/>
              <w:bottom w:val="single" w:sz="12" w:space="0" w:color="auto"/>
            </w:tcBorders>
            <w:shd w:val="pct10" w:color="auto" w:fill="auto"/>
          </w:tcPr>
          <w:p w:rsidR="001924FC" w:rsidRPr="001B3E9A" w:rsidP="001B3E9A">
            <w:pPr>
              <w:tabs>
                <w:tab w:val="decimal" w:pos="113"/>
              </w:tabs>
              <w:spacing w:before="40" w:after="40" w:line="220" w:lineRule="exact"/>
              <w:jc w:val="both"/>
              <w:rPr>
                <w:rFonts w:eastAsia="Calibri" w:cs="FrankRuehl"/>
                <w:b/>
                <w:bCs/>
                <w:sz w:val="20"/>
                <w:szCs w:val="20"/>
                <w:rtl/>
              </w:rPr>
            </w:pPr>
            <w:r w:rsidRPr="001B3E9A">
              <w:rPr>
                <w:rFonts w:eastAsia="Calibri" w:cs="FrankRuehl" w:hint="cs"/>
                <w:b/>
                <w:bCs/>
                <w:sz w:val="20"/>
                <w:szCs w:val="20"/>
                <w:rtl/>
              </w:rPr>
              <w:t>99</w:t>
            </w:r>
          </w:p>
        </w:tc>
        <w:tc>
          <w:tcPr>
            <w:tcW w:w="0" w:type="auto"/>
            <w:tcBorders>
              <w:top w:val="single" w:sz="12" w:space="0" w:color="auto"/>
              <w:bottom w:val="single" w:sz="12" w:space="0" w:color="auto"/>
            </w:tcBorders>
            <w:shd w:val="pct10" w:color="auto" w:fill="auto"/>
          </w:tcPr>
          <w:p w:rsidR="001924FC" w:rsidRPr="001B3E9A" w:rsidP="001B3E9A">
            <w:pPr>
              <w:tabs>
                <w:tab w:val="decimal" w:pos="113"/>
              </w:tabs>
              <w:spacing w:before="40" w:after="40" w:line="220" w:lineRule="exact"/>
              <w:jc w:val="both"/>
              <w:rPr>
                <w:rFonts w:eastAsia="Calibri" w:cs="FrankRuehl"/>
                <w:b/>
                <w:bCs/>
                <w:sz w:val="20"/>
                <w:szCs w:val="20"/>
                <w:rtl/>
              </w:rPr>
            </w:pPr>
            <w:r w:rsidRPr="001B3E9A">
              <w:rPr>
                <w:rFonts w:eastAsia="Calibri" w:cs="FrankRuehl" w:hint="cs"/>
                <w:b/>
                <w:bCs/>
                <w:sz w:val="20"/>
                <w:szCs w:val="20"/>
                <w:rtl/>
              </w:rPr>
              <w:t>26</w:t>
            </w:r>
          </w:p>
        </w:tc>
      </w:tr>
    </w:tbl>
    <w:p w:rsidR="001924FC" w:rsidRPr="00956CF4" w:rsidP="00956CF4">
      <w:pPr>
        <w:spacing w:before="120" w:line="200" w:lineRule="exact"/>
        <w:ind w:left="340" w:hanging="340"/>
        <w:jc w:val="both"/>
        <w:rPr>
          <w:rFonts w:cs="FrankRuehl"/>
          <w:sz w:val="20"/>
          <w:szCs w:val="20"/>
          <w:rtl/>
        </w:rPr>
      </w:pPr>
      <w:r w:rsidRPr="00956CF4">
        <w:rPr>
          <w:rFonts w:cs="FrankRuehl"/>
          <w:sz w:val="20"/>
          <w:szCs w:val="20"/>
          <w:rtl/>
        </w:rPr>
        <w:t>*</w:t>
      </w:r>
      <w:r w:rsidRPr="00956CF4">
        <w:rPr>
          <w:rFonts w:cs="FrankRuehl" w:hint="cs"/>
          <w:sz w:val="20"/>
          <w:szCs w:val="20"/>
          <w:rtl/>
        </w:rPr>
        <w:t xml:space="preserve"> </w:t>
      </w:r>
      <w:r w:rsidRPr="00956CF4">
        <w:rPr>
          <w:rFonts w:cs="FrankRuehl"/>
          <w:sz w:val="20"/>
          <w:szCs w:val="20"/>
          <w:rtl/>
        </w:rPr>
        <w:tab/>
      </w:r>
      <w:r w:rsidRPr="00956CF4">
        <w:rPr>
          <w:rFonts w:cs="FrankRuehl" w:hint="cs"/>
          <w:sz w:val="20"/>
          <w:szCs w:val="20"/>
          <w:rtl/>
        </w:rPr>
        <w:t>בשנה</w:t>
      </w:r>
      <w:r w:rsidRPr="00956CF4">
        <w:rPr>
          <w:rFonts w:cs="FrankRuehl"/>
          <w:sz w:val="20"/>
          <w:szCs w:val="20"/>
          <w:rtl/>
        </w:rPr>
        <w:t xml:space="preserve"> זו, </w:t>
      </w:r>
      <w:r w:rsidRPr="00956CF4">
        <w:rPr>
          <w:rFonts w:cs="FrankRuehl" w:hint="cs"/>
          <w:sz w:val="20"/>
          <w:szCs w:val="20"/>
          <w:rtl/>
        </w:rPr>
        <w:t>קיבלה</w:t>
      </w:r>
      <w:r w:rsidRPr="00956CF4">
        <w:rPr>
          <w:rFonts w:cs="FrankRuehl"/>
          <w:sz w:val="20"/>
          <w:szCs w:val="20"/>
          <w:rtl/>
        </w:rPr>
        <w:t xml:space="preserve"> </w:t>
      </w:r>
      <w:r w:rsidRPr="00956CF4">
        <w:rPr>
          <w:rFonts w:cs="FrankRuehl" w:hint="cs"/>
          <w:sz w:val="20"/>
          <w:szCs w:val="20"/>
          <w:rtl/>
        </w:rPr>
        <w:t>החברה</w:t>
      </w:r>
      <w:r w:rsidRPr="00956CF4">
        <w:rPr>
          <w:rFonts w:cs="FrankRuehl"/>
          <w:sz w:val="20"/>
          <w:szCs w:val="20"/>
          <w:rtl/>
        </w:rPr>
        <w:t xml:space="preserve">, </w:t>
      </w:r>
      <w:r w:rsidRPr="00956CF4">
        <w:rPr>
          <w:rFonts w:cs="FrankRuehl" w:hint="cs"/>
          <w:sz w:val="20"/>
          <w:szCs w:val="20"/>
          <w:rtl/>
        </w:rPr>
        <w:t>בהתאם</w:t>
      </w:r>
      <w:r w:rsidRPr="00956CF4">
        <w:rPr>
          <w:rFonts w:cs="FrankRuehl"/>
          <w:sz w:val="20"/>
          <w:szCs w:val="20"/>
          <w:rtl/>
        </w:rPr>
        <w:t xml:space="preserve"> </w:t>
      </w:r>
      <w:r w:rsidRPr="00956CF4">
        <w:rPr>
          <w:rFonts w:cs="FrankRuehl" w:hint="cs"/>
          <w:sz w:val="20"/>
          <w:szCs w:val="20"/>
          <w:rtl/>
        </w:rPr>
        <w:t>להסכם</w:t>
      </w:r>
      <w:r w:rsidRPr="00956CF4">
        <w:rPr>
          <w:rFonts w:cs="FrankRuehl"/>
          <w:sz w:val="20"/>
          <w:szCs w:val="20"/>
          <w:rtl/>
        </w:rPr>
        <w:t xml:space="preserve"> </w:t>
      </w:r>
      <w:r w:rsidRPr="00956CF4">
        <w:rPr>
          <w:rFonts w:cs="FrankRuehl" w:hint="cs"/>
          <w:sz w:val="20"/>
          <w:szCs w:val="20"/>
          <w:rtl/>
        </w:rPr>
        <w:t>הסובסידיה</w:t>
      </w:r>
      <w:r w:rsidRPr="00956CF4">
        <w:rPr>
          <w:rFonts w:cs="FrankRuehl"/>
          <w:sz w:val="20"/>
          <w:szCs w:val="20"/>
          <w:rtl/>
        </w:rPr>
        <w:t xml:space="preserve"> </w:t>
      </w:r>
      <w:r w:rsidRPr="00956CF4">
        <w:rPr>
          <w:rFonts w:cs="FrankRuehl" w:hint="cs"/>
          <w:sz w:val="20"/>
          <w:szCs w:val="20"/>
          <w:rtl/>
        </w:rPr>
        <w:t>מאותה</w:t>
      </w:r>
      <w:r w:rsidRPr="00956CF4">
        <w:rPr>
          <w:rFonts w:cs="FrankRuehl"/>
          <w:sz w:val="20"/>
          <w:szCs w:val="20"/>
          <w:rtl/>
        </w:rPr>
        <w:t xml:space="preserve"> </w:t>
      </w:r>
      <w:r w:rsidRPr="00956CF4">
        <w:rPr>
          <w:rFonts w:cs="FrankRuehl" w:hint="cs"/>
          <w:sz w:val="20"/>
          <w:szCs w:val="20"/>
          <w:rtl/>
        </w:rPr>
        <w:t>שנה</w:t>
      </w:r>
      <w:r w:rsidRPr="00956CF4">
        <w:rPr>
          <w:rFonts w:cs="FrankRuehl"/>
          <w:sz w:val="20"/>
          <w:szCs w:val="20"/>
          <w:rtl/>
        </w:rPr>
        <w:t xml:space="preserve">, </w:t>
      </w:r>
      <w:r w:rsidRPr="00956CF4">
        <w:rPr>
          <w:rFonts w:cs="FrankRuehl" w:hint="cs"/>
          <w:sz w:val="20"/>
          <w:szCs w:val="20"/>
          <w:rtl/>
        </w:rPr>
        <w:t>סובסידיה</w:t>
      </w:r>
      <w:r w:rsidRPr="00956CF4">
        <w:rPr>
          <w:rFonts w:cs="FrankRuehl"/>
          <w:sz w:val="20"/>
          <w:szCs w:val="20"/>
          <w:rtl/>
        </w:rPr>
        <w:t xml:space="preserve"> </w:t>
      </w:r>
      <w:r w:rsidRPr="00956CF4">
        <w:rPr>
          <w:rFonts w:cs="FrankRuehl" w:hint="cs"/>
          <w:sz w:val="20"/>
          <w:szCs w:val="20"/>
          <w:rtl/>
        </w:rPr>
        <w:t>נוספת</w:t>
      </w:r>
      <w:r w:rsidRPr="00956CF4">
        <w:rPr>
          <w:rFonts w:cs="FrankRuehl"/>
          <w:sz w:val="20"/>
          <w:szCs w:val="20"/>
          <w:rtl/>
        </w:rPr>
        <w:t xml:space="preserve"> </w:t>
      </w:r>
      <w:r w:rsidRPr="00956CF4">
        <w:rPr>
          <w:rFonts w:cs="FrankRuehl" w:hint="cs"/>
          <w:sz w:val="20"/>
          <w:szCs w:val="20"/>
          <w:rtl/>
        </w:rPr>
        <w:t>בגין</w:t>
      </w:r>
      <w:r w:rsidRPr="00956CF4">
        <w:rPr>
          <w:rFonts w:cs="FrankRuehl"/>
          <w:sz w:val="20"/>
          <w:szCs w:val="20"/>
          <w:rtl/>
        </w:rPr>
        <w:t xml:space="preserve"> </w:t>
      </w:r>
      <w:r w:rsidRPr="00956CF4">
        <w:rPr>
          <w:rFonts w:cs="FrankRuehl" w:hint="cs"/>
          <w:sz w:val="20"/>
          <w:szCs w:val="20"/>
          <w:rtl/>
        </w:rPr>
        <w:t>שנים</w:t>
      </w:r>
      <w:r w:rsidRPr="00956CF4">
        <w:rPr>
          <w:rFonts w:cs="FrankRuehl"/>
          <w:sz w:val="20"/>
          <w:szCs w:val="20"/>
          <w:rtl/>
        </w:rPr>
        <w:t xml:space="preserve"> </w:t>
      </w:r>
      <w:r w:rsidRPr="00956CF4">
        <w:rPr>
          <w:rFonts w:cs="FrankRuehl" w:hint="cs"/>
          <w:sz w:val="20"/>
          <w:szCs w:val="20"/>
          <w:rtl/>
        </w:rPr>
        <w:t>קודמות</w:t>
      </w:r>
      <w:r w:rsidRPr="00956CF4">
        <w:rPr>
          <w:rFonts w:cs="FrankRuehl"/>
          <w:sz w:val="20"/>
          <w:szCs w:val="20"/>
          <w:rtl/>
        </w:rPr>
        <w:t xml:space="preserve"> </w:t>
      </w:r>
      <w:r w:rsidRPr="00956CF4">
        <w:rPr>
          <w:rFonts w:cs="FrankRuehl" w:hint="cs"/>
          <w:sz w:val="20"/>
          <w:szCs w:val="20"/>
          <w:rtl/>
        </w:rPr>
        <w:t>-738 מיליון</w:t>
      </w:r>
      <w:r w:rsidRPr="00956CF4">
        <w:rPr>
          <w:rFonts w:cs="FrankRuehl"/>
          <w:sz w:val="20"/>
          <w:szCs w:val="20"/>
          <w:rtl/>
        </w:rPr>
        <w:t xml:space="preserve"> </w:t>
      </w:r>
      <w:r w:rsidRPr="00956CF4">
        <w:rPr>
          <w:rFonts w:cs="FrankRuehl" w:hint="cs"/>
          <w:sz w:val="20"/>
          <w:szCs w:val="20"/>
          <w:rtl/>
        </w:rPr>
        <w:t>ש</w:t>
      </w:r>
      <w:r w:rsidRPr="00956CF4">
        <w:rPr>
          <w:rFonts w:cs="FrankRuehl"/>
          <w:sz w:val="20"/>
          <w:szCs w:val="20"/>
          <w:rtl/>
        </w:rPr>
        <w:t xml:space="preserve">"ח </w:t>
      </w:r>
      <w:r w:rsidRPr="00956CF4">
        <w:rPr>
          <w:rFonts w:cs="FrankRuehl" w:hint="cs"/>
          <w:sz w:val="20"/>
          <w:szCs w:val="20"/>
          <w:rtl/>
        </w:rPr>
        <w:t>לתחום</w:t>
      </w:r>
      <w:r w:rsidRPr="00956CF4">
        <w:rPr>
          <w:rFonts w:cs="FrankRuehl"/>
          <w:sz w:val="20"/>
          <w:szCs w:val="20"/>
          <w:rtl/>
        </w:rPr>
        <w:t xml:space="preserve"> </w:t>
      </w:r>
      <w:r w:rsidRPr="00956CF4">
        <w:rPr>
          <w:rFonts w:cs="FrankRuehl" w:hint="cs"/>
          <w:sz w:val="20"/>
          <w:szCs w:val="20"/>
          <w:rtl/>
        </w:rPr>
        <w:t>הנוסעים</w:t>
      </w:r>
      <w:r w:rsidRPr="00956CF4">
        <w:rPr>
          <w:rFonts w:cs="FrankRuehl"/>
          <w:sz w:val="20"/>
          <w:szCs w:val="20"/>
          <w:rtl/>
        </w:rPr>
        <w:t xml:space="preserve"> </w:t>
      </w:r>
      <w:r w:rsidRPr="00956CF4">
        <w:rPr>
          <w:rFonts w:cs="FrankRuehl" w:hint="cs"/>
          <w:sz w:val="20"/>
          <w:szCs w:val="20"/>
          <w:rtl/>
        </w:rPr>
        <w:t>ו</w:t>
      </w:r>
      <w:r w:rsidRPr="00956CF4">
        <w:rPr>
          <w:rFonts w:cs="FrankRuehl"/>
          <w:sz w:val="20"/>
          <w:szCs w:val="20"/>
          <w:rtl/>
        </w:rPr>
        <w:t xml:space="preserve">-163 </w:t>
      </w:r>
      <w:r w:rsidRPr="00956CF4">
        <w:rPr>
          <w:rFonts w:cs="FrankRuehl" w:hint="cs"/>
          <w:sz w:val="20"/>
          <w:szCs w:val="20"/>
          <w:rtl/>
        </w:rPr>
        <w:t>מיליון</w:t>
      </w:r>
      <w:r w:rsidRPr="00956CF4">
        <w:rPr>
          <w:rFonts w:cs="FrankRuehl"/>
          <w:sz w:val="20"/>
          <w:szCs w:val="20"/>
          <w:rtl/>
        </w:rPr>
        <w:t xml:space="preserve"> </w:t>
      </w:r>
      <w:r w:rsidRPr="00956CF4">
        <w:rPr>
          <w:rFonts w:cs="FrankRuehl" w:hint="cs"/>
          <w:sz w:val="20"/>
          <w:szCs w:val="20"/>
          <w:rtl/>
        </w:rPr>
        <w:t>ש</w:t>
      </w:r>
      <w:r w:rsidRPr="00956CF4">
        <w:rPr>
          <w:rFonts w:cs="FrankRuehl"/>
          <w:sz w:val="20"/>
          <w:szCs w:val="20"/>
          <w:rtl/>
        </w:rPr>
        <w:t xml:space="preserve">"ח </w:t>
      </w:r>
      <w:r w:rsidRPr="00956CF4">
        <w:rPr>
          <w:rFonts w:cs="FrankRuehl" w:hint="cs"/>
          <w:sz w:val="20"/>
          <w:szCs w:val="20"/>
          <w:rtl/>
        </w:rPr>
        <w:t>לתחום</w:t>
      </w:r>
      <w:r w:rsidRPr="00956CF4">
        <w:rPr>
          <w:rFonts w:cs="FrankRuehl"/>
          <w:sz w:val="20"/>
          <w:szCs w:val="20"/>
          <w:rtl/>
        </w:rPr>
        <w:t xml:space="preserve"> </w:t>
      </w:r>
      <w:r w:rsidRPr="00956CF4">
        <w:rPr>
          <w:rFonts w:cs="FrankRuehl" w:hint="cs"/>
          <w:sz w:val="20"/>
          <w:szCs w:val="20"/>
          <w:rtl/>
        </w:rPr>
        <w:t>המטענים</w:t>
      </w:r>
      <w:r w:rsidRPr="00956CF4">
        <w:rPr>
          <w:rFonts w:cs="FrankRuehl"/>
          <w:sz w:val="20"/>
          <w:szCs w:val="20"/>
          <w:rtl/>
        </w:rPr>
        <w:t>.</w:t>
      </w:r>
    </w:p>
    <w:p w:rsidR="001924FC" w:rsidRPr="00956CF4" w:rsidP="00956CF4">
      <w:pPr>
        <w:spacing w:after="240" w:line="200" w:lineRule="exact"/>
        <w:ind w:left="340" w:hanging="340"/>
        <w:jc w:val="both"/>
        <w:rPr>
          <w:rFonts w:cs="FrankRuehl"/>
          <w:sz w:val="20"/>
          <w:szCs w:val="20"/>
          <w:rtl/>
        </w:rPr>
      </w:pPr>
      <w:r w:rsidRPr="00956CF4">
        <w:rPr>
          <w:rFonts w:cs="FrankRuehl" w:hint="cs"/>
          <w:sz w:val="20"/>
          <w:szCs w:val="20"/>
          <w:rtl/>
        </w:rPr>
        <w:t>**</w:t>
      </w:r>
      <w:r w:rsidRPr="00956CF4">
        <w:rPr>
          <w:rFonts w:cs="FrankRuehl"/>
          <w:sz w:val="20"/>
          <w:szCs w:val="20"/>
          <w:rtl/>
        </w:rPr>
        <w:t xml:space="preserve"> </w:t>
      </w:r>
      <w:r w:rsidRPr="00956CF4">
        <w:rPr>
          <w:rFonts w:cs="FrankRuehl"/>
          <w:sz w:val="20"/>
          <w:szCs w:val="20"/>
          <w:rtl/>
        </w:rPr>
        <w:tab/>
      </w:r>
      <w:r w:rsidRPr="00956CF4">
        <w:rPr>
          <w:rFonts w:cs="FrankRuehl" w:hint="cs"/>
          <w:sz w:val="20"/>
          <w:szCs w:val="20"/>
          <w:rtl/>
        </w:rPr>
        <w:t>לפי</w:t>
      </w:r>
      <w:r w:rsidRPr="00956CF4">
        <w:rPr>
          <w:rFonts w:cs="FrankRuehl"/>
          <w:sz w:val="20"/>
          <w:szCs w:val="20"/>
          <w:rtl/>
        </w:rPr>
        <w:t xml:space="preserve"> </w:t>
      </w:r>
      <w:r w:rsidRPr="00956CF4">
        <w:rPr>
          <w:rFonts w:cs="FrankRuehl" w:hint="cs"/>
          <w:sz w:val="20"/>
          <w:szCs w:val="20"/>
          <w:rtl/>
        </w:rPr>
        <w:t>הסכם</w:t>
      </w:r>
      <w:r w:rsidRPr="00956CF4">
        <w:rPr>
          <w:rFonts w:cs="FrankRuehl"/>
          <w:sz w:val="20"/>
          <w:szCs w:val="20"/>
          <w:rtl/>
        </w:rPr>
        <w:t xml:space="preserve"> </w:t>
      </w:r>
      <w:r w:rsidRPr="00956CF4">
        <w:rPr>
          <w:rFonts w:cs="FrankRuehl" w:hint="cs"/>
          <w:sz w:val="20"/>
          <w:szCs w:val="20"/>
          <w:rtl/>
        </w:rPr>
        <w:t>הסובסידיה</w:t>
      </w:r>
      <w:r w:rsidRPr="00956CF4">
        <w:rPr>
          <w:rFonts w:cs="FrankRuehl"/>
          <w:sz w:val="20"/>
          <w:szCs w:val="20"/>
          <w:rtl/>
        </w:rPr>
        <w:t xml:space="preserve">, </w:t>
      </w:r>
      <w:r w:rsidRPr="00956CF4">
        <w:rPr>
          <w:rFonts w:cs="FrankRuehl" w:hint="cs"/>
          <w:sz w:val="20"/>
          <w:szCs w:val="20"/>
          <w:rtl/>
        </w:rPr>
        <w:t>החברה</w:t>
      </w:r>
      <w:r w:rsidRPr="00956CF4">
        <w:rPr>
          <w:rFonts w:cs="FrankRuehl"/>
          <w:sz w:val="20"/>
          <w:szCs w:val="20"/>
          <w:rtl/>
        </w:rPr>
        <w:t xml:space="preserve"> </w:t>
      </w:r>
      <w:r w:rsidRPr="00956CF4">
        <w:rPr>
          <w:rFonts w:cs="FrankRuehl" w:hint="cs"/>
          <w:sz w:val="20"/>
          <w:szCs w:val="20"/>
          <w:rtl/>
        </w:rPr>
        <w:t>נקנסה כי לא</w:t>
      </w:r>
      <w:r w:rsidRPr="00956CF4">
        <w:rPr>
          <w:rFonts w:cs="FrankRuehl"/>
          <w:sz w:val="20"/>
          <w:szCs w:val="20"/>
          <w:rtl/>
        </w:rPr>
        <w:t xml:space="preserve"> </w:t>
      </w:r>
      <w:r w:rsidRPr="00956CF4">
        <w:rPr>
          <w:rFonts w:cs="FrankRuehl" w:hint="cs"/>
          <w:sz w:val="20"/>
          <w:szCs w:val="20"/>
          <w:rtl/>
        </w:rPr>
        <w:t>עמדה</w:t>
      </w:r>
      <w:r w:rsidRPr="00956CF4">
        <w:rPr>
          <w:rFonts w:cs="FrankRuehl"/>
          <w:sz w:val="20"/>
          <w:szCs w:val="20"/>
          <w:rtl/>
        </w:rPr>
        <w:t xml:space="preserve"> </w:t>
      </w:r>
      <w:r w:rsidRPr="00956CF4">
        <w:rPr>
          <w:rFonts w:cs="FrankRuehl" w:hint="cs"/>
          <w:sz w:val="20"/>
          <w:szCs w:val="20"/>
          <w:rtl/>
        </w:rPr>
        <w:t>בהיקף</w:t>
      </w:r>
      <w:r w:rsidRPr="00956CF4">
        <w:rPr>
          <w:rFonts w:cs="FrankRuehl"/>
          <w:sz w:val="20"/>
          <w:szCs w:val="20"/>
          <w:rtl/>
        </w:rPr>
        <w:t xml:space="preserve"> </w:t>
      </w:r>
      <w:r w:rsidRPr="00956CF4">
        <w:rPr>
          <w:rFonts w:cs="FrankRuehl" w:hint="cs"/>
          <w:sz w:val="20"/>
          <w:szCs w:val="20"/>
          <w:rtl/>
        </w:rPr>
        <w:t>הובלה</w:t>
      </w:r>
      <w:r w:rsidRPr="00956CF4">
        <w:rPr>
          <w:rFonts w:cs="FrankRuehl"/>
          <w:sz w:val="20"/>
          <w:szCs w:val="20"/>
          <w:rtl/>
        </w:rPr>
        <w:t xml:space="preserve"> </w:t>
      </w:r>
      <w:r w:rsidRPr="00956CF4">
        <w:rPr>
          <w:rFonts w:cs="FrankRuehl" w:hint="cs"/>
          <w:sz w:val="20"/>
          <w:szCs w:val="20"/>
          <w:rtl/>
        </w:rPr>
        <w:t>שנקבע מראש.</w:t>
      </w:r>
    </w:p>
    <w:p w:rsidR="001924FC" w:rsidRPr="008177C1" w:rsidP="001B3E9A">
      <w:pPr>
        <w:pStyle w:val="ListParagraph"/>
        <w:numPr>
          <w:ilvl w:val="0"/>
          <w:numId w:val="24"/>
        </w:numPr>
        <w:spacing w:after="120" w:line="230" w:lineRule="exact"/>
        <w:contextualSpacing w:val="0"/>
        <w:jc w:val="both"/>
        <w:rPr>
          <w:rFonts w:ascii="Times New Roman" w:hAnsi="Times New Roman" w:cs="FrankRuehl"/>
          <w:sz w:val="20"/>
          <w:rtl/>
        </w:rPr>
      </w:pPr>
      <w:r w:rsidRPr="008177C1">
        <w:rPr>
          <w:rFonts w:ascii="Times New Roman" w:hAnsi="Times New Roman" w:cs="FrankRuehl" w:hint="cs"/>
          <w:sz w:val="20"/>
          <w:rtl/>
        </w:rPr>
        <w:t>מהלוח</w:t>
      </w:r>
      <w:r w:rsidRPr="008177C1">
        <w:rPr>
          <w:rFonts w:ascii="Times New Roman" w:hAnsi="Times New Roman" w:cs="FrankRuehl"/>
          <w:sz w:val="20"/>
          <w:rtl/>
        </w:rPr>
        <w:t xml:space="preserve"> </w:t>
      </w:r>
      <w:r w:rsidRPr="008177C1">
        <w:rPr>
          <w:rFonts w:ascii="Times New Roman" w:hAnsi="Times New Roman" w:cs="FrankRuehl" w:hint="cs"/>
          <w:sz w:val="20"/>
          <w:rtl/>
        </w:rPr>
        <w:t>עולה</w:t>
      </w:r>
      <w:r w:rsidRPr="008177C1">
        <w:rPr>
          <w:rFonts w:ascii="Times New Roman" w:hAnsi="Times New Roman" w:cs="FrankRuehl"/>
          <w:sz w:val="20"/>
          <w:rtl/>
        </w:rPr>
        <w:t xml:space="preserve"> </w:t>
      </w:r>
      <w:r w:rsidRPr="008177C1">
        <w:rPr>
          <w:rFonts w:ascii="Times New Roman" w:hAnsi="Times New Roman" w:cs="FrankRuehl" w:hint="cs"/>
          <w:sz w:val="20"/>
          <w:rtl/>
        </w:rPr>
        <w:t>כי</w:t>
      </w:r>
      <w:r w:rsidRPr="008177C1">
        <w:rPr>
          <w:rFonts w:ascii="Times New Roman" w:hAnsi="Times New Roman" w:cs="FrankRuehl"/>
          <w:sz w:val="20"/>
          <w:rtl/>
        </w:rPr>
        <w:t xml:space="preserve"> </w:t>
      </w:r>
      <w:r w:rsidRPr="008177C1">
        <w:rPr>
          <w:rFonts w:ascii="Times New Roman" w:hAnsi="Times New Roman" w:cs="FrankRuehl" w:hint="cs"/>
          <w:sz w:val="20"/>
          <w:rtl/>
        </w:rPr>
        <w:t>בשנים</w:t>
      </w:r>
      <w:r w:rsidRPr="008177C1">
        <w:rPr>
          <w:rFonts w:ascii="Times New Roman" w:hAnsi="Times New Roman" w:cs="FrankRuehl"/>
          <w:sz w:val="20"/>
          <w:rtl/>
        </w:rPr>
        <w:t xml:space="preserve"> 2014-2011 ההכנסות מ</w:t>
      </w:r>
      <w:r w:rsidRPr="008177C1">
        <w:rPr>
          <w:rFonts w:ascii="Times New Roman" w:hAnsi="Times New Roman" w:cs="FrankRuehl" w:hint="cs"/>
          <w:sz w:val="20"/>
          <w:rtl/>
        </w:rPr>
        <w:t>המטענים</w:t>
      </w:r>
      <w:r w:rsidRPr="008177C1">
        <w:rPr>
          <w:rFonts w:ascii="Times New Roman" w:hAnsi="Times New Roman" w:cs="FrankRuehl"/>
          <w:sz w:val="20"/>
          <w:rtl/>
        </w:rPr>
        <w:t xml:space="preserve">, </w:t>
      </w:r>
      <w:r w:rsidRPr="008177C1">
        <w:rPr>
          <w:rFonts w:ascii="Times New Roman" w:hAnsi="Times New Roman" w:cs="FrankRuehl" w:hint="cs"/>
          <w:sz w:val="20"/>
          <w:rtl/>
        </w:rPr>
        <w:t>לפני</w:t>
      </w:r>
      <w:r w:rsidRPr="008177C1">
        <w:rPr>
          <w:rFonts w:ascii="Times New Roman" w:hAnsi="Times New Roman" w:cs="FrankRuehl"/>
          <w:sz w:val="20"/>
          <w:rtl/>
        </w:rPr>
        <w:t xml:space="preserve"> </w:t>
      </w:r>
      <w:r w:rsidRPr="008177C1">
        <w:rPr>
          <w:rFonts w:ascii="Times New Roman" w:hAnsi="Times New Roman" w:cs="FrankRuehl" w:hint="cs"/>
          <w:sz w:val="20"/>
          <w:rtl/>
        </w:rPr>
        <w:t>זקיפת ההכנסות</w:t>
      </w:r>
      <w:r w:rsidRPr="008177C1">
        <w:rPr>
          <w:rFonts w:ascii="Times New Roman" w:hAnsi="Times New Roman" w:cs="FrankRuehl"/>
          <w:sz w:val="20"/>
          <w:rtl/>
        </w:rPr>
        <w:t xml:space="preserve"> </w:t>
      </w:r>
      <w:r w:rsidRPr="008177C1">
        <w:rPr>
          <w:rFonts w:ascii="Times New Roman" w:hAnsi="Times New Roman" w:cs="FrankRuehl" w:hint="cs"/>
          <w:sz w:val="20"/>
          <w:rtl/>
        </w:rPr>
        <w:t>מהסובסידיה</w:t>
      </w:r>
      <w:r w:rsidRPr="008177C1">
        <w:rPr>
          <w:rFonts w:ascii="Times New Roman" w:hAnsi="Times New Roman" w:cs="FrankRuehl"/>
          <w:sz w:val="20"/>
          <w:rtl/>
        </w:rPr>
        <w:t xml:space="preserve">, </w:t>
      </w:r>
      <w:r w:rsidRPr="008177C1">
        <w:rPr>
          <w:rFonts w:ascii="Times New Roman" w:hAnsi="Times New Roman" w:cs="FrankRuehl" w:hint="cs"/>
          <w:sz w:val="20"/>
          <w:rtl/>
        </w:rPr>
        <w:t>היו</w:t>
      </w:r>
      <w:r w:rsidRPr="008177C1">
        <w:rPr>
          <w:rFonts w:ascii="Times New Roman" w:hAnsi="Times New Roman" w:cs="FrankRuehl"/>
          <w:sz w:val="20"/>
          <w:rtl/>
        </w:rPr>
        <w:t xml:space="preserve"> </w:t>
      </w:r>
      <w:r w:rsidRPr="008177C1">
        <w:rPr>
          <w:rFonts w:ascii="Times New Roman" w:hAnsi="Times New Roman" w:cs="FrankRuehl" w:hint="cs"/>
          <w:sz w:val="20"/>
          <w:rtl/>
        </w:rPr>
        <w:t>כ</w:t>
      </w:r>
      <w:r w:rsidRPr="008177C1">
        <w:rPr>
          <w:rFonts w:ascii="Times New Roman" w:hAnsi="Times New Roman" w:cs="FrankRuehl"/>
          <w:sz w:val="20"/>
          <w:rtl/>
        </w:rPr>
        <w:t xml:space="preserve">-19% </w:t>
      </w:r>
      <w:r w:rsidRPr="008177C1">
        <w:rPr>
          <w:rFonts w:ascii="Times New Roman" w:hAnsi="Times New Roman" w:cs="FrankRuehl" w:hint="cs"/>
          <w:sz w:val="20"/>
          <w:rtl/>
        </w:rPr>
        <w:t>מהכנסות</w:t>
      </w:r>
      <w:r w:rsidRPr="008177C1">
        <w:rPr>
          <w:rFonts w:ascii="Times New Roman" w:hAnsi="Times New Roman" w:cs="FrankRuehl"/>
          <w:sz w:val="20"/>
          <w:rtl/>
        </w:rPr>
        <w:t xml:space="preserve"> הרכבת. </w:t>
      </w:r>
      <w:r w:rsidRPr="008177C1">
        <w:rPr>
          <w:rFonts w:ascii="Times New Roman" w:hAnsi="Times New Roman" w:cs="FrankRuehl" w:hint="cs"/>
          <w:sz w:val="20"/>
          <w:rtl/>
        </w:rPr>
        <w:t>ההכנסות</w:t>
      </w:r>
      <w:r w:rsidRPr="008177C1">
        <w:rPr>
          <w:rFonts w:ascii="Times New Roman" w:hAnsi="Times New Roman" w:cs="FrankRuehl"/>
          <w:sz w:val="20"/>
          <w:rtl/>
        </w:rPr>
        <w:t xml:space="preserve"> מהובלת </w:t>
      </w:r>
      <w:r w:rsidRPr="008177C1">
        <w:rPr>
          <w:rFonts w:ascii="Times New Roman" w:hAnsi="Times New Roman" w:cs="FrankRuehl" w:hint="cs"/>
          <w:sz w:val="20"/>
          <w:rtl/>
        </w:rPr>
        <w:t>המטענים</w:t>
      </w:r>
      <w:r w:rsidRPr="008177C1">
        <w:rPr>
          <w:rFonts w:ascii="Times New Roman" w:hAnsi="Times New Roman" w:cs="FrankRuehl"/>
          <w:sz w:val="20"/>
          <w:rtl/>
        </w:rPr>
        <w:t xml:space="preserve"> </w:t>
      </w:r>
      <w:r w:rsidRPr="008177C1">
        <w:rPr>
          <w:rFonts w:ascii="Times New Roman" w:hAnsi="Times New Roman" w:cs="FrankRuehl" w:hint="cs"/>
          <w:sz w:val="20"/>
          <w:rtl/>
        </w:rPr>
        <w:t>כיסו</w:t>
      </w:r>
      <w:r w:rsidRPr="008177C1">
        <w:rPr>
          <w:rFonts w:ascii="Times New Roman" w:hAnsi="Times New Roman" w:cs="FrankRuehl"/>
          <w:sz w:val="20"/>
          <w:rtl/>
        </w:rPr>
        <w:t xml:space="preserve"> רק כמחצית מ</w:t>
      </w:r>
      <w:r w:rsidRPr="008177C1">
        <w:rPr>
          <w:rFonts w:ascii="Times New Roman" w:hAnsi="Times New Roman" w:cs="FrankRuehl" w:hint="cs"/>
          <w:sz w:val="20"/>
          <w:rtl/>
        </w:rPr>
        <w:t>עלות</w:t>
      </w:r>
      <w:r w:rsidRPr="008177C1">
        <w:rPr>
          <w:rFonts w:ascii="Times New Roman" w:hAnsi="Times New Roman" w:cs="FrankRuehl"/>
          <w:sz w:val="20"/>
          <w:rtl/>
        </w:rPr>
        <w:t xml:space="preserve"> הובלתם. כמו כן, אחוז </w:t>
      </w:r>
      <w:r w:rsidRPr="008177C1">
        <w:rPr>
          <w:rFonts w:ascii="Times New Roman" w:hAnsi="Times New Roman" w:cs="FrankRuehl" w:hint="cs"/>
          <w:sz w:val="20"/>
          <w:rtl/>
        </w:rPr>
        <w:t>גדול</w:t>
      </w:r>
      <w:r w:rsidRPr="008177C1">
        <w:rPr>
          <w:rFonts w:ascii="Times New Roman" w:hAnsi="Times New Roman" w:cs="FrankRuehl"/>
          <w:sz w:val="20"/>
          <w:rtl/>
        </w:rPr>
        <w:t xml:space="preserve"> מאוד מהפסדי הרכבת בשנים 2013-2011 מקור</w:t>
      </w:r>
      <w:r w:rsidRPr="008177C1">
        <w:rPr>
          <w:rFonts w:ascii="Times New Roman" w:hAnsi="Times New Roman" w:cs="FrankRuehl" w:hint="cs"/>
          <w:sz w:val="20"/>
          <w:rtl/>
        </w:rPr>
        <w:t>ו</w:t>
      </w:r>
      <w:r w:rsidRPr="008177C1">
        <w:rPr>
          <w:rFonts w:ascii="Times New Roman" w:hAnsi="Times New Roman" w:cs="FrankRuehl"/>
          <w:sz w:val="20"/>
          <w:rtl/>
        </w:rPr>
        <w:t xml:space="preserve"> בהפסדים בתחום המטענים, וזאת </w:t>
      </w:r>
      <w:r w:rsidRPr="008177C1">
        <w:rPr>
          <w:rFonts w:ascii="Times New Roman" w:hAnsi="Times New Roman" w:cs="FrankRuehl" w:hint="cs"/>
          <w:sz w:val="20"/>
          <w:rtl/>
        </w:rPr>
        <w:t>עקב</w:t>
      </w:r>
      <w:r w:rsidRPr="008177C1">
        <w:rPr>
          <w:rFonts w:ascii="Times New Roman" w:hAnsi="Times New Roman" w:cs="FrankRuehl"/>
          <w:sz w:val="20"/>
          <w:rtl/>
        </w:rPr>
        <w:t xml:space="preserve"> </w:t>
      </w:r>
      <w:r w:rsidRPr="008177C1">
        <w:rPr>
          <w:rFonts w:ascii="Times New Roman" w:hAnsi="Times New Roman" w:cs="FrankRuehl" w:hint="cs"/>
          <w:sz w:val="20"/>
          <w:rtl/>
        </w:rPr>
        <w:t>זקיפת רוב</w:t>
      </w:r>
      <w:r w:rsidRPr="008177C1">
        <w:rPr>
          <w:rFonts w:ascii="Times New Roman" w:hAnsi="Times New Roman" w:cs="FrankRuehl"/>
          <w:sz w:val="20"/>
          <w:rtl/>
        </w:rPr>
        <w:t xml:space="preserve"> הסובסידיה לתחום הנוסעים. </w:t>
      </w:r>
    </w:p>
    <w:p w:rsidR="001924FC" w:rsidRPr="00931B74" w:rsidP="00931B74">
      <w:pPr>
        <w:spacing w:after="120" w:line="230" w:lineRule="exact"/>
        <w:jc w:val="both"/>
        <w:rPr>
          <w:rFonts w:cs="FrankRuehl"/>
          <w:sz w:val="20"/>
          <w:szCs w:val="22"/>
          <w:rtl/>
        </w:rPr>
      </w:pPr>
      <w:r w:rsidRPr="00931B74">
        <w:rPr>
          <w:rFonts w:cs="FrankRuehl" w:hint="eastAsia"/>
          <w:sz w:val="20"/>
          <w:szCs w:val="22"/>
          <w:rtl/>
        </w:rPr>
        <w:t>המוצרים</w:t>
      </w:r>
      <w:r w:rsidRPr="00931B74">
        <w:rPr>
          <w:rFonts w:cs="FrankRuehl"/>
          <w:sz w:val="20"/>
          <w:szCs w:val="22"/>
          <w:rtl/>
        </w:rPr>
        <w:t xml:space="preserve"> העיקריים </w:t>
      </w:r>
      <w:r w:rsidRPr="00931B74">
        <w:rPr>
          <w:rFonts w:cs="FrankRuehl" w:hint="eastAsia"/>
          <w:sz w:val="20"/>
          <w:szCs w:val="22"/>
          <w:rtl/>
        </w:rPr>
        <w:t>שמובילה</w:t>
      </w:r>
      <w:r w:rsidRPr="00931B74">
        <w:rPr>
          <w:rFonts w:cs="FrankRuehl"/>
          <w:sz w:val="20"/>
          <w:szCs w:val="22"/>
          <w:rtl/>
        </w:rPr>
        <w:t xml:space="preserve"> הרכבת </w:t>
      </w:r>
      <w:r w:rsidRPr="00931B74">
        <w:rPr>
          <w:rFonts w:cs="FrankRuehl" w:hint="eastAsia"/>
          <w:sz w:val="20"/>
          <w:szCs w:val="22"/>
          <w:rtl/>
        </w:rPr>
        <w:t>מוצגים</w:t>
      </w:r>
      <w:r w:rsidRPr="00931B74">
        <w:rPr>
          <w:rFonts w:cs="FrankRuehl"/>
          <w:sz w:val="20"/>
          <w:szCs w:val="22"/>
          <w:rtl/>
        </w:rPr>
        <w:t xml:space="preserve"> </w:t>
      </w:r>
      <w:r w:rsidRPr="00931B74">
        <w:rPr>
          <w:rFonts w:cs="FrankRuehl" w:hint="eastAsia"/>
          <w:sz w:val="20"/>
          <w:szCs w:val="22"/>
          <w:rtl/>
        </w:rPr>
        <w:t>בלוח</w:t>
      </w:r>
      <w:r w:rsidRPr="00931B74">
        <w:rPr>
          <w:rFonts w:cs="FrankRuehl"/>
          <w:sz w:val="20"/>
          <w:szCs w:val="22"/>
          <w:rtl/>
        </w:rPr>
        <w:t xml:space="preserve"> </w:t>
      </w:r>
      <w:r w:rsidRPr="00931B74">
        <w:rPr>
          <w:rFonts w:cs="FrankRuehl" w:hint="eastAsia"/>
          <w:sz w:val="20"/>
          <w:szCs w:val="22"/>
          <w:rtl/>
        </w:rPr>
        <w:t>שלהלן</w:t>
      </w:r>
      <w:r w:rsidRPr="00931B74">
        <w:rPr>
          <w:rFonts w:cs="FrankRuehl"/>
          <w:sz w:val="20"/>
          <w:szCs w:val="22"/>
          <w:rtl/>
        </w:rPr>
        <w:t xml:space="preserve">: </w:t>
      </w:r>
    </w:p>
    <w:p w:rsidR="001924FC" w:rsidRPr="008177C1" w:rsidP="00931B74">
      <w:pPr>
        <w:pStyle w:val="tab-name"/>
        <w:rPr>
          <w:rtl/>
        </w:rPr>
      </w:pPr>
      <w:r w:rsidRPr="00931B74">
        <w:rPr>
          <w:rFonts w:hint="cs"/>
          <w:b w:val="0"/>
          <w:bCs w:val="0"/>
          <w:sz w:val="20"/>
          <w:szCs w:val="20"/>
          <w:rtl/>
        </w:rPr>
        <w:t>לוח</w:t>
      </w:r>
      <w:r w:rsidRPr="00931B74">
        <w:rPr>
          <w:b w:val="0"/>
          <w:bCs w:val="0"/>
          <w:sz w:val="20"/>
          <w:szCs w:val="20"/>
          <w:rtl/>
        </w:rPr>
        <w:t xml:space="preserve"> 2</w:t>
      </w:r>
      <w:r w:rsidR="00931B74">
        <w:rPr>
          <w:b w:val="0"/>
          <w:bCs w:val="0"/>
          <w:sz w:val="20"/>
          <w:szCs w:val="20"/>
        </w:rPr>
        <w:br/>
      </w:r>
      <w:r w:rsidRPr="008177C1">
        <w:rPr>
          <w:rFonts w:hint="cs"/>
          <w:rtl/>
        </w:rPr>
        <w:t>סוגי</w:t>
      </w:r>
      <w:r w:rsidRPr="008177C1">
        <w:rPr>
          <w:rtl/>
        </w:rPr>
        <w:t xml:space="preserve"> </w:t>
      </w:r>
      <w:r w:rsidRPr="008177C1">
        <w:rPr>
          <w:rFonts w:hint="cs"/>
          <w:rtl/>
        </w:rPr>
        <w:t>ה</w:t>
      </w:r>
      <w:r w:rsidRPr="008177C1">
        <w:rPr>
          <w:rtl/>
        </w:rPr>
        <w:t xml:space="preserve">מטענים </w:t>
      </w:r>
      <w:r w:rsidRPr="008177C1">
        <w:rPr>
          <w:rFonts w:hint="cs"/>
          <w:rtl/>
        </w:rPr>
        <w:t>שהובלו,</w:t>
      </w:r>
      <w:r w:rsidRPr="008177C1">
        <w:rPr>
          <w:rtl/>
        </w:rPr>
        <w:t xml:space="preserve"> 201</w:t>
      </w:r>
      <w:r w:rsidRPr="008177C1">
        <w:rPr>
          <w:rFonts w:hint="cs"/>
          <w:rtl/>
        </w:rPr>
        <w:t>4</w:t>
      </w:r>
      <w:r w:rsidRPr="008177C1">
        <w:rPr>
          <w:rtl/>
        </w:rPr>
        <w:t>-201</w:t>
      </w:r>
      <w:r w:rsidRPr="008177C1">
        <w:rPr>
          <w:rFonts w:hint="cs"/>
          <w:rtl/>
        </w:rPr>
        <w:t>1,</w:t>
      </w:r>
      <w:r w:rsidRPr="008177C1">
        <w:rPr>
          <w:rtl/>
        </w:rPr>
        <w:t xml:space="preserve"> אלפי </w:t>
      </w:r>
      <w:r w:rsidRPr="008177C1">
        <w:rPr>
          <w:rFonts w:hint="cs"/>
          <w:rtl/>
        </w:rPr>
        <w:t>טונות</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247"/>
        <w:gridCol w:w="1247"/>
        <w:gridCol w:w="1247"/>
        <w:gridCol w:w="1474"/>
      </w:tblGrid>
      <w:tr w:rsidTr="00931B7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0" w:type="auto"/>
            <w:tcBorders>
              <w:top w:val="single" w:sz="12" w:space="0" w:color="auto"/>
              <w:left w:val="single" w:sz="12" w:space="0" w:color="auto"/>
              <w:bottom w:val="single" w:sz="12" w:space="0" w:color="auto"/>
              <w:right w:val="single" w:sz="12" w:space="0" w:color="auto"/>
            </w:tcBorders>
            <w:shd w:val="pct10" w:color="auto" w:fill="auto"/>
          </w:tcPr>
          <w:p w:rsidR="001924FC" w:rsidRPr="00931B74" w:rsidP="00931B74">
            <w:pPr>
              <w:keepNext/>
              <w:spacing w:before="40" w:after="40" w:line="220" w:lineRule="exact"/>
              <w:jc w:val="center"/>
              <w:outlineLvl w:val="8"/>
              <w:rPr>
                <w:rFonts w:eastAsia="Calibri"/>
                <w:b/>
                <w:bCs/>
                <w:sz w:val="20"/>
                <w:szCs w:val="20"/>
                <w:rtl/>
              </w:rPr>
            </w:pPr>
          </w:p>
        </w:tc>
        <w:tc>
          <w:tcPr>
            <w:tcW w:w="1247" w:type="dxa"/>
            <w:tcBorders>
              <w:top w:val="single" w:sz="12" w:space="0" w:color="auto"/>
              <w:left w:val="single" w:sz="12" w:space="0" w:color="auto"/>
              <w:bottom w:val="single" w:sz="12" w:space="0" w:color="auto"/>
              <w:right w:val="single" w:sz="12" w:space="0" w:color="auto"/>
            </w:tcBorders>
            <w:shd w:val="pct10" w:color="auto" w:fill="auto"/>
          </w:tcPr>
          <w:p w:rsidR="001924FC" w:rsidRPr="00931B74" w:rsidP="00931B74">
            <w:pPr>
              <w:spacing w:before="40" w:after="40" w:line="220" w:lineRule="exact"/>
              <w:jc w:val="center"/>
              <w:rPr>
                <w:rFonts w:eastAsia="Calibri"/>
                <w:b/>
                <w:bCs/>
                <w:sz w:val="20"/>
                <w:szCs w:val="20"/>
                <w:rtl/>
              </w:rPr>
            </w:pPr>
            <w:r w:rsidRPr="00931B74">
              <w:rPr>
                <w:rFonts w:eastAsia="Calibri" w:cs="FrankRuehl"/>
                <w:b/>
                <w:bCs/>
                <w:sz w:val="20"/>
                <w:szCs w:val="20"/>
                <w:rtl/>
              </w:rPr>
              <w:t>2011</w:t>
            </w:r>
          </w:p>
        </w:tc>
        <w:tc>
          <w:tcPr>
            <w:tcW w:w="1247" w:type="dxa"/>
            <w:tcBorders>
              <w:top w:val="single" w:sz="12" w:space="0" w:color="auto"/>
              <w:left w:val="single" w:sz="12" w:space="0" w:color="auto"/>
              <w:bottom w:val="single" w:sz="12" w:space="0" w:color="auto"/>
              <w:right w:val="single" w:sz="12" w:space="0" w:color="auto"/>
            </w:tcBorders>
            <w:shd w:val="pct10" w:color="auto" w:fill="auto"/>
          </w:tcPr>
          <w:p w:rsidR="001924FC" w:rsidRPr="00931B74" w:rsidP="00931B74">
            <w:pPr>
              <w:spacing w:before="40" w:after="40" w:line="220" w:lineRule="exact"/>
              <w:jc w:val="center"/>
              <w:rPr>
                <w:rFonts w:eastAsia="Calibri"/>
                <w:b/>
                <w:bCs/>
                <w:sz w:val="20"/>
                <w:szCs w:val="20"/>
                <w:rtl/>
              </w:rPr>
            </w:pPr>
            <w:r w:rsidRPr="00931B74">
              <w:rPr>
                <w:rFonts w:eastAsia="Calibri" w:cs="FrankRuehl"/>
                <w:b/>
                <w:bCs/>
                <w:sz w:val="20"/>
                <w:szCs w:val="20"/>
                <w:rtl/>
              </w:rPr>
              <w:t>2012</w:t>
            </w:r>
          </w:p>
        </w:tc>
        <w:tc>
          <w:tcPr>
            <w:tcW w:w="1247" w:type="dxa"/>
            <w:tcBorders>
              <w:top w:val="single" w:sz="12" w:space="0" w:color="auto"/>
              <w:left w:val="single" w:sz="12" w:space="0" w:color="auto"/>
              <w:bottom w:val="single" w:sz="12" w:space="0" w:color="auto"/>
              <w:right w:val="single" w:sz="12" w:space="0" w:color="auto"/>
            </w:tcBorders>
            <w:shd w:val="pct10" w:color="auto" w:fill="auto"/>
          </w:tcPr>
          <w:p w:rsidR="001924FC" w:rsidRPr="00931B74" w:rsidP="00931B74">
            <w:pPr>
              <w:spacing w:before="40" w:after="40" w:line="220" w:lineRule="exact"/>
              <w:jc w:val="center"/>
              <w:rPr>
                <w:rFonts w:eastAsia="Calibri"/>
                <w:b/>
                <w:bCs/>
                <w:sz w:val="20"/>
                <w:szCs w:val="20"/>
                <w:rtl/>
              </w:rPr>
            </w:pPr>
            <w:r w:rsidRPr="00931B74">
              <w:rPr>
                <w:rFonts w:eastAsia="Calibri" w:cs="FrankRuehl"/>
                <w:b/>
                <w:bCs/>
                <w:sz w:val="20"/>
                <w:szCs w:val="20"/>
                <w:rtl/>
              </w:rPr>
              <w:t>2013</w:t>
            </w:r>
          </w:p>
        </w:tc>
        <w:tc>
          <w:tcPr>
            <w:tcW w:w="1474" w:type="dxa"/>
            <w:tcBorders>
              <w:top w:val="single" w:sz="12" w:space="0" w:color="auto"/>
              <w:left w:val="single" w:sz="12" w:space="0" w:color="auto"/>
              <w:bottom w:val="single" w:sz="12" w:space="0" w:color="auto"/>
              <w:right w:val="single" w:sz="12" w:space="0" w:color="auto"/>
            </w:tcBorders>
            <w:shd w:val="pct10" w:color="auto" w:fill="auto"/>
          </w:tcPr>
          <w:p w:rsidR="001924FC" w:rsidRPr="00931B74" w:rsidP="00931B74">
            <w:pPr>
              <w:spacing w:before="40" w:after="40" w:line="220" w:lineRule="exact"/>
              <w:jc w:val="center"/>
              <w:rPr>
                <w:rFonts w:eastAsia="Calibri"/>
                <w:b/>
                <w:bCs/>
                <w:sz w:val="20"/>
                <w:szCs w:val="20"/>
                <w:rtl/>
              </w:rPr>
            </w:pPr>
            <w:r w:rsidRPr="00931B74">
              <w:rPr>
                <w:rFonts w:eastAsia="Calibri" w:cs="FrankRuehl"/>
                <w:b/>
                <w:bCs/>
                <w:sz w:val="20"/>
                <w:szCs w:val="20"/>
                <w:rtl/>
              </w:rPr>
              <w:t>2014</w:t>
            </w:r>
          </w:p>
        </w:tc>
      </w:tr>
      <w:tr w:rsidTr="00931B74">
        <w:tblPrEx>
          <w:tblW w:w="6691" w:type="dxa"/>
          <w:jc w:val="center"/>
          <w:tblLook w:val="04A0"/>
        </w:tblPrEx>
        <w:trPr>
          <w:jc w:val="center"/>
        </w:trPr>
        <w:tc>
          <w:tcPr>
            <w:tcW w:w="0" w:type="auto"/>
            <w:tcBorders>
              <w:top w:val="single" w:sz="12" w:space="0" w:color="auto"/>
              <w:left w:val="single" w:sz="12" w:space="0" w:color="auto"/>
              <w:bottom w:val="nil"/>
            </w:tcBorders>
            <w:shd w:val="clear" w:color="auto" w:fill="auto"/>
          </w:tcPr>
          <w:p w:rsidR="001924FC" w:rsidRPr="00931B74" w:rsidP="00931B74">
            <w:pPr>
              <w:spacing w:before="40" w:after="40" w:line="220" w:lineRule="exact"/>
              <w:rPr>
                <w:rFonts w:eastAsia="Calibri"/>
                <w:sz w:val="20"/>
                <w:szCs w:val="20"/>
                <w:rtl/>
              </w:rPr>
            </w:pPr>
            <w:r w:rsidRPr="00931B74">
              <w:rPr>
                <w:rFonts w:eastAsia="Calibri" w:cs="FrankRuehl" w:hint="cs"/>
                <w:sz w:val="20"/>
                <w:szCs w:val="20"/>
                <w:rtl/>
              </w:rPr>
              <w:t>מחצבים</w:t>
            </w:r>
          </w:p>
        </w:tc>
        <w:tc>
          <w:tcPr>
            <w:tcW w:w="1247" w:type="dxa"/>
            <w:tcBorders>
              <w:top w:val="single" w:sz="12" w:space="0" w:color="auto"/>
              <w:bottom w:val="nil"/>
            </w:tcBorders>
            <w:shd w:val="clear" w:color="auto" w:fill="auto"/>
          </w:tcPr>
          <w:p w:rsidR="001924FC" w:rsidRPr="00931B74" w:rsidP="00931B74">
            <w:pPr>
              <w:spacing w:before="40" w:after="40" w:line="220" w:lineRule="exact"/>
              <w:ind w:left="227"/>
              <w:rPr>
                <w:rFonts w:eastAsia="Calibri"/>
                <w:sz w:val="20"/>
                <w:szCs w:val="20"/>
                <w:rtl/>
              </w:rPr>
            </w:pPr>
            <w:r w:rsidRPr="00931B74">
              <w:rPr>
                <w:rFonts w:eastAsia="Calibri" w:cs="FrankRuehl"/>
                <w:sz w:val="20"/>
                <w:szCs w:val="20"/>
                <w:rtl/>
              </w:rPr>
              <w:t>2,974</w:t>
            </w:r>
          </w:p>
        </w:tc>
        <w:tc>
          <w:tcPr>
            <w:tcW w:w="1247" w:type="dxa"/>
            <w:tcBorders>
              <w:top w:val="single" w:sz="12" w:space="0" w:color="auto"/>
              <w:bottom w:val="nil"/>
            </w:tcBorders>
            <w:shd w:val="clear" w:color="auto" w:fill="auto"/>
          </w:tcPr>
          <w:p w:rsidR="001924FC" w:rsidRPr="00931B74" w:rsidP="00931B74">
            <w:pPr>
              <w:spacing w:before="40" w:after="40" w:line="220" w:lineRule="exact"/>
              <w:ind w:left="227"/>
              <w:rPr>
                <w:rFonts w:eastAsia="Calibri"/>
                <w:sz w:val="20"/>
                <w:szCs w:val="20"/>
                <w:rtl/>
              </w:rPr>
            </w:pPr>
            <w:r w:rsidRPr="00931B74">
              <w:rPr>
                <w:rFonts w:eastAsia="Calibri" w:cs="FrankRuehl"/>
                <w:sz w:val="20"/>
                <w:szCs w:val="20"/>
                <w:rtl/>
              </w:rPr>
              <w:t>2,929</w:t>
            </w:r>
          </w:p>
        </w:tc>
        <w:tc>
          <w:tcPr>
            <w:tcW w:w="1247" w:type="dxa"/>
            <w:tcBorders>
              <w:top w:val="single" w:sz="12" w:space="0" w:color="auto"/>
              <w:bottom w:val="nil"/>
            </w:tcBorders>
            <w:shd w:val="clear" w:color="auto" w:fill="auto"/>
          </w:tcPr>
          <w:p w:rsidR="001924FC" w:rsidRPr="00931B74" w:rsidP="00931B74">
            <w:pPr>
              <w:spacing w:before="40" w:after="40" w:line="220" w:lineRule="exact"/>
              <w:ind w:left="227"/>
              <w:rPr>
                <w:rFonts w:eastAsia="Calibri"/>
                <w:sz w:val="20"/>
                <w:szCs w:val="20"/>
                <w:rtl/>
              </w:rPr>
            </w:pPr>
            <w:r w:rsidRPr="00931B74">
              <w:rPr>
                <w:rFonts w:eastAsia="Calibri" w:cs="FrankRuehl"/>
                <w:sz w:val="20"/>
                <w:szCs w:val="20"/>
                <w:rtl/>
              </w:rPr>
              <w:t>3,391</w:t>
            </w:r>
          </w:p>
        </w:tc>
        <w:tc>
          <w:tcPr>
            <w:tcW w:w="1474" w:type="dxa"/>
            <w:tcBorders>
              <w:top w:val="single" w:sz="12" w:space="0" w:color="auto"/>
              <w:bottom w:val="nil"/>
              <w:right w:val="single" w:sz="12" w:space="0" w:color="auto"/>
            </w:tcBorders>
            <w:shd w:val="clear" w:color="auto" w:fill="auto"/>
          </w:tcPr>
          <w:p w:rsidR="001924FC" w:rsidRPr="00931B74" w:rsidP="00931B74">
            <w:pPr>
              <w:tabs>
                <w:tab w:val="decimal" w:pos="113"/>
                <w:tab w:val="decimal" w:pos="855"/>
              </w:tabs>
              <w:spacing w:before="40" w:after="40" w:line="220" w:lineRule="exact"/>
              <w:rPr>
                <w:rFonts w:eastAsia="Calibri"/>
                <w:sz w:val="20"/>
                <w:szCs w:val="20"/>
                <w:rtl/>
              </w:rPr>
            </w:pPr>
            <w:r w:rsidRPr="00931B74">
              <w:rPr>
                <w:rFonts w:eastAsia="Calibri" w:cs="FrankRuehl"/>
                <w:sz w:val="20"/>
                <w:szCs w:val="20"/>
                <w:rtl/>
              </w:rPr>
              <w:t>3,768</w:t>
            </w:r>
            <w:r w:rsidRPr="00931B74">
              <w:rPr>
                <w:rFonts w:eastAsia="Calibri" w:cs="FrankRuehl"/>
                <w:sz w:val="20"/>
                <w:szCs w:val="20"/>
                <w:rtl/>
              </w:rPr>
              <w:tab/>
            </w:r>
            <w:r w:rsidRPr="00931B74">
              <w:rPr>
                <w:rFonts w:eastAsia="Calibri" w:cs="FrankRuehl" w:hint="cs"/>
                <w:sz w:val="20"/>
                <w:szCs w:val="20"/>
                <w:rtl/>
              </w:rPr>
              <w:t>(</w:t>
            </w:r>
            <w:r w:rsidRPr="00931B74">
              <w:rPr>
                <w:rFonts w:eastAsia="Calibri" w:cs="FrankRuehl"/>
                <w:sz w:val="20"/>
                <w:szCs w:val="20"/>
                <w:rtl/>
              </w:rPr>
              <w:t>49%</w:t>
            </w:r>
            <w:r w:rsidRPr="00931B74">
              <w:rPr>
                <w:rFonts w:eastAsia="Calibri" w:cs="FrankRuehl" w:hint="cs"/>
                <w:sz w:val="20"/>
                <w:szCs w:val="20"/>
                <w:rtl/>
              </w:rPr>
              <w:t>)</w:t>
            </w:r>
          </w:p>
        </w:tc>
      </w:tr>
      <w:tr w:rsidTr="00931B74">
        <w:tblPrEx>
          <w:tblW w:w="6691" w:type="dxa"/>
          <w:jc w:val="center"/>
          <w:tblLook w:val="04A0"/>
        </w:tblPrEx>
        <w:trPr>
          <w:jc w:val="center"/>
        </w:trPr>
        <w:tc>
          <w:tcPr>
            <w:tcW w:w="0" w:type="auto"/>
            <w:tcBorders>
              <w:top w:val="nil"/>
              <w:left w:val="single" w:sz="12" w:space="0" w:color="auto"/>
              <w:bottom w:val="nil"/>
            </w:tcBorders>
            <w:shd w:val="clear" w:color="auto" w:fill="auto"/>
          </w:tcPr>
          <w:p w:rsidR="001924FC" w:rsidRPr="00931B74" w:rsidP="00931B74">
            <w:pPr>
              <w:spacing w:before="40" w:after="40" w:line="220" w:lineRule="exact"/>
              <w:rPr>
                <w:rFonts w:eastAsia="Calibri"/>
                <w:sz w:val="20"/>
                <w:szCs w:val="20"/>
                <w:rtl/>
              </w:rPr>
            </w:pPr>
            <w:r w:rsidRPr="00931B74">
              <w:rPr>
                <w:rFonts w:eastAsia="Calibri" w:cs="FrankRuehl" w:hint="cs"/>
                <w:sz w:val="20"/>
                <w:szCs w:val="20"/>
                <w:rtl/>
              </w:rPr>
              <w:t>מכולות</w:t>
            </w:r>
          </w:p>
        </w:tc>
        <w:tc>
          <w:tcPr>
            <w:tcW w:w="1247" w:type="dxa"/>
            <w:tcBorders>
              <w:top w:val="nil"/>
              <w:bottom w:val="nil"/>
            </w:tcBorders>
            <w:shd w:val="clear" w:color="auto" w:fill="auto"/>
          </w:tcPr>
          <w:p w:rsidR="001924FC" w:rsidRPr="00931B74" w:rsidP="00931B74">
            <w:pPr>
              <w:spacing w:before="40" w:after="40" w:line="220" w:lineRule="exact"/>
              <w:ind w:left="227"/>
              <w:rPr>
                <w:rFonts w:eastAsia="Calibri"/>
                <w:sz w:val="20"/>
                <w:szCs w:val="20"/>
                <w:rtl/>
              </w:rPr>
            </w:pPr>
            <w:r w:rsidRPr="00931B74">
              <w:rPr>
                <w:rFonts w:eastAsia="Calibri" w:cs="FrankRuehl"/>
                <w:sz w:val="20"/>
                <w:szCs w:val="20"/>
                <w:rtl/>
              </w:rPr>
              <w:t>2,464</w:t>
            </w:r>
          </w:p>
        </w:tc>
        <w:tc>
          <w:tcPr>
            <w:tcW w:w="1247" w:type="dxa"/>
            <w:tcBorders>
              <w:top w:val="nil"/>
              <w:bottom w:val="nil"/>
            </w:tcBorders>
            <w:shd w:val="clear" w:color="auto" w:fill="auto"/>
          </w:tcPr>
          <w:p w:rsidR="001924FC" w:rsidRPr="00931B74" w:rsidP="00931B74">
            <w:pPr>
              <w:spacing w:before="40" w:after="40" w:line="220" w:lineRule="exact"/>
              <w:ind w:left="227"/>
              <w:rPr>
                <w:rFonts w:eastAsia="Calibri"/>
                <w:sz w:val="20"/>
                <w:szCs w:val="20"/>
                <w:rtl/>
              </w:rPr>
            </w:pPr>
            <w:r w:rsidRPr="00931B74">
              <w:rPr>
                <w:rFonts w:eastAsia="Calibri" w:cs="FrankRuehl"/>
                <w:sz w:val="20"/>
                <w:szCs w:val="20"/>
                <w:rtl/>
              </w:rPr>
              <w:t>2,380</w:t>
            </w:r>
          </w:p>
        </w:tc>
        <w:tc>
          <w:tcPr>
            <w:tcW w:w="1247" w:type="dxa"/>
            <w:tcBorders>
              <w:top w:val="nil"/>
              <w:bottom w:val="nil"/>
            </w:tcBorders>
            <w:shd w:val="clear" w:color="auto" w:fill="auto"/>
          </w:tcPr>
          <w:p w:rsidR="001924FC" w:rsidRPr="00931B74" w:rsidP="00931B74">
            <w:pPr>
              <w:spacing w:before="40" w:after="40" w:line="220" w:lineRule="exact"/>
              <w:ind w:left="227"/>
              <w:rPr>
                <w:rFonts w:eastAsia="Calibri"/>
                <w:sz w:val="20"/>
                <w:szCs w:val="20"/>
                <w:rtl/>
              </w:rPr>
            </w:pPr>
            <w:r w:rsidRPr="00931B74">
              <w:rPr>
                <w:rFonts w:eastAsia="Calibri" w:cs="FrankRuehl"/>
                <w:sz w:val="20"/>
                <w:szCs w:val="20"/>
                <w:rtl/>
              </w:rPr>
              <w:t>2,521</w:t>
            </w:r>
          </w:p>
        </w:tc>
        <w:tc>
          <w:tcPr>
            <w:tcW w:w="1474" w:type="dxa"/>
            <w:tcBorders>
              <w:top w:val="nil"/>
              <w:bottom w:val="nil"/>
              <w:right w:val="single" w:sz="12" w:space="0" w:color="auto"/>
            </w:tcBorders>
            <w:shd w:val="clear" w:color="auto" w:fill="auto"/>
          </w:tcPr>
          <w:p w:rsidR="001924FC" w:rsidRPr="00931B74" w:rsidP="00931B74">
            <w:pPr>
              <w:tabs>
                <w:tab w:val="decimal" w:pos="113"/>
                <w:tab w:val="decimal" w:pos="855"/>
              </w:tabs>
              <w:spacing w:before="40" w:after="40" w:line="220" w:lineRule="exact"/>
              <w:rPr>
                <w:rFonts w:eastAsia="Calibri"/>
                <w:sz w:val="20"/>
                <w:szCs w:val="20"/>
                <w:rtl/>
              </w:rPr>
            </w:pPr>
            <w:r w:rsidRPr="00931B74">
              <w:rPr>
                <w:rFonts w:eastAsia="Calibri" w:cs="FrankRuehl"/>
                <w:sz w:val="20"/>
                <w:szCs w:val="20"/>
                <w:rtl/>
              </w:rPr>
              <w:t>2,570</w:t>
            </w:r>
            <w:r w:rsidRPr="00931B74">
              <w:rPr>
                <w:rFonts w:eastAsia="Calibri" w:cs="FrankRuehl"/>
                <w:sz w:val="20"/>
                <w:szCs w:val="20"/>
                <w:rtl/>
              </w:rPr>
              <w:tab/>
            </w:r>
            <w:r w:rsidRPr="00931B74">
              <w:rPr>
                <w:rFonts w:eastAsia="Calibri" w:cs="FrankRuehl" w:hint="cs"/>
                <w:sz w:val="20"/>
                <w:szCs w:val="20"/>
                <w:rtl/>
              </w:rPr>
              <w:t>(</w:t>
            </w:r>
            <w:r w:rsidRPr="00931B74">
              <w:rPr>
                <w:rFonts w:eastAsia="Calibri" w:cs="FrankRuehl"/>
                <w:sz w:val="20"/>
                <w:szCs w:val="20"/>
                <w:rtl/>
              </w:rPr>
              <w:t>34%</w:t>
            </w:r>
            <w:r w:rsidRPr="00931B74">
              <w:rPr>
                <w:rFonts w:eastAsia="Calibri" w:cs="FrankRuehl" w:hint="cs"/>
                <w:sz w:val="20"/>
                <w:szCs w:val="20"/>
                <w:rtl/>
              </w:rPr>
              <w:t>)</w:t>
            </w:r>
          </w:p>
        </w:tc>
      </w:tr>
      <w:tr w:rsidTr="00931B74">
        <w:tblPrEx>
          <w:tblW w:w="6691" w:type="dxa"/>
          <w:jc w:val="center"/>
          <w:tblLook w:val="04A0"/>
        </w:tblPrEx>
        <w:trPr>
          <w:jc w:val="center"/>
        </w:trPr>
        <w:tc>
          <w:tcPr>
            <w:tcW w:w="0" w:type="auto"/>
            <w:tcBorders>
              <w:top w:val="nil"/>
              <w:left w:val="single" w:sz="12" w:space="0" w:color="auto"/>
              <w:bottom w:val="nil"/>
            </w:tcBorders>
            <w:shd w:val="clear" w:color="auto" w:fill="auto"/>
          </w:tcPr>
          <w:p w:rsidR="001924FC" w:rsidRPr="00931B74" w:rsidP="00931B74">
            <w:pPr>
              <w:spacing w:before="40" w:after="40" w:line="220" w:lineRule="exact"/>
              <w:rPr>
                <w:rFonts w:eastAsia="Calibri"/>
                <w:sz w:val="20"/>
                <w:szCs w:val="20"/>
                <w:rtl/>
              </w:rPr>
            </w:pPr>
            <w:r w:rsidRPr="00931B74">
              <w:rPr>
                <w:rFonts w:eastAsia="Calibri" w:cs="FrankRuehl" w:hint="cs"/>
                <w:sz w:val="20"/>
                <w:szCs w:val="20"/>
                <w:rtl/>
              </w:rPr>
              <w:t>גרעינים</w:t>
            </w:r>
          </w:p>
        </w:tc>
        <w:tc>
          <w:tcPr>
            <w:tcW w:w="1247" w:type="dxa"/>
            <w:tcBorders>
              <w:top w:val="nil"/>
              <w:bottom w:val="nil"/>
            </w:tcBorders>
            <w:shd w:val="clear" w:color="auto" w:fill="auto"/>
          </w:tcPr>
          <w:p w:rsidR="001924FC" w:rsidRPr="00931B74" w:rsidP="00931B74">
            <w:pPr>
              <w:spacing w:before="40" w:after="40" w:line="220" w:lineRule="exact"/>
              <w:ind w:left="227"/>
              <w:rPr>
                <w:rFonts w:eastAsia="Calibri"/>
                <w:sz w:val="20"/>
                <w:szCs w:val="20"/>
                <w:rtl/>
              </w:rPr>
            </w:pPr>
            <w:r w:rsidRPr="00931B74">
              <w:rPr>
                <w:rFonts w:eastAsia="Calibri" w:cs="FrankRuehl"/>
                <w:sz w:val="20"/>
                <w:szCs w:val="20"/>
                <w:rtl/>
              </w:rPr>
              <w:t>517</w:t>
            </w:r>
          </w:p>
        </w:tc>
        <w:tc>
          <w:tcPr>
            <w:tcW w:w="1247" w:type="dxa"/>
            <w:tcBorders>
              <w:top w:val="nil"/>
              <w:bottom w:val="nil"/>
            </w:tcBorders>
            <w:shd w:val="clear" w:color="auto" w:fill="auto"/>
          </w:tcPr>
          <w:p w:rsidR="001924FC" w:rsidRPr="00931B74" w:rsidP="00931B74">
            <w:pPr>
              <w:spacing w:before="40" w:after="40" w:line="220" w:lineRule="exact"/>
              <w:ind w:left="227"/>
              <w:rPr>
                <w:rFonts w:eastAsia="Calibri"/>
                <w:sz w:val="20"/>
                <w:szCs w:val="20"/>
                <w:rtl/>
              </w:rPr>
            </w:pPr>
            <w:r w:rsidRPr="00931B74">
              <w:rPr>
                <w:rFonts w:eastAsia="Calibri" w:cs="FrankRuehl"/>
                <w:sz w:val="20"/>
                <w:szCs w:val="20"/>
                <w:rtl/>
              </w:rPr>
              <w:t>562</w:t>
            </w:r>
          </w:p>
        </w:tc>
        <w:tc>
          <w:tcPr>
            <w:tcW w:w="1247" w:type="dxa"/>
            <w:tcBorders>
              <w:top w:val="nil"/>
              <w:bottom w:val="nil"/>
            </w:tcBorders>
            <w:shd w:val="clear" w:color="auto" w:fill="auto"/>
          </w:tcPr>
          <w:p w:rsidR="001924FC" w:rsidRPr="00931B74" w:rsidP="00931B74">
            <w:pPr>
              <w:spacing w:before="40" w:after="40" w:line="220" w:lineRule="exact"/>
              <w:ind w:left="227"/>
              <w:rPr>
                <w:rFonts w:eastAsia="Calibri"/>
                <w:sz w:val="20"/>
                <w:szCs w:val="20"/>
                <w:rtl/>
              </w:rPr>
            </w:pPr>
            <w:r w:rsidRPr="00931B74">
              <w:rPr>
                <w:rFonts w:eastAsia="Calibri" w:cs="FrankRuehl"/>
                <w:sz w:val="20"/>
                <w:szCs w:val="20"/>
                <w:rtl/>
              </w:rPr>
              <w:t>403</w:t>
            </w:r>
          </w:p>
        </w:tc>
        <w:tc>
          <w:tcPr>
            <w:tcW w:w="1474" w:type="dxa"/>
            <w:tcBorders>
              <w:top w:val="nil"/>
              <w:bottom w:val="nil"/>
              <w:right w:val="single" w:sz="12" w:space="0" w:color="auto"/>
            </w:tcBorders>
            <w:shd w:val="clear" w:color="auto" w:fill="auto"/>
          </w:tcPr>
          <w:p w:rsidR="001924FC" w:rsidRPr="00931B74" w:rsidP="00931B74">
            <w:pPr>
              <w:tabs>
                <w:tab w:val="decimal" w:pos="113"/>
                <w:tab w:val="decimal" w:pos="855"/>
              </w:tabs>
              <w:spacing w:before="40" w:after="40" w:line="220" w:lineRule="exact"/>
              <w:rPr>
                <w:rFonts w:eastAsia="Calibri"/>
                <w:sz w:val="20"/>
                <w:szCs w:val="20"/>
                <w:rtl/>
              </w:rPr>
            </w:pPr>
            <w:r w:rsidRPr="00931B74">
              <w:rPr>
                <w:rFonts w:eastAsia="Calibri" w:cs="FrankRuehl"/>
                <w:sz w:val="20"/>
                <w:szCs w:val="20"/>
                <w:rtl/>
              </w:rPr>
              <w:t>626</w:t>
            </w:r>
            <w:r w:rsidRPr="00931B74">
              <w:rPr>
                <w:rFonts w:eastAsia="Calibri" w:cs="FrankRuehl"/>
                <w:sz w:val="20"/>
                <w:szCs w:val="20"/>
                <w:rtl/>
              </w:rPr>
              <w:tab/>
            </w:r>
            <w:r w:rsidRPr="00931B74">
              <w:rPr>
                <w:rFonts w:eastAsia="Calibri" w:cs="FrankRuehl" w:hint="cs"/>
                <w:sz w:val="20"/>
                <w:szCs w:val="20"/>
                <w:rtl/>
              </w:rPr>
              <w:t>(</w:t>
            </w:r>
            <w:r w:rsidRPr="00931B74">
              <w:rPr>
                <w:rFonts w:eastAsia="Calibri" w:cs="FrankRuehl"/>
                <w:sz w:val="20"/>
                <w:szCs w:val="20"/>
                <w:rtl/>
              </w:rPr>
              <w:t>8%</w:t>
            </w:r>
            <w:r w:rsidRPr="00931B74">
              <w:rPr>
                <w:rFonts w:eastAsia="Calibri" w:cs="FrankRuehl" w:hint="cs"/>
                <w:sz w:val="20"/>
                <w:szCs w:val="20"/>
                <w:rtl/>
              </w:rPr>
              <w:t>)</w:t>
            </w:r>
          </w:p>
        </w:tc>
      </w:tr>
      <w:tr w:rsidTr="00931B74">
        <w:tblPrEx>
          <w:tblW w:w="6691" w:type="dxa"/>
          <w:jc w:val="center"/>
          <w:tblLook w:val="04A0"/>
        </w:tblPrEx>
        <w:trPr>
          <w:jc w:val="center"/>
        </w:trPr>
        <w:tc>
          <w:tcPr>
            <w:tcW w:w="0" w:type="auto"/>
            <w:tcBorders>
              <w:top w:val="nil"/>
              <w:left w:val="single" w:sz="12" w:space="0" w:color="auto"/>
              <w:bottom w:val="nil"/>
            </w:tcBorders>
            <w:shd w:val="clear" w:color="auto" w:fill="auto"/>
          </w:tcPr>
          <w:p w:rsidR="001924FC" w:rsidRPr="00931B74" w:rsidP="00931B74">
            <w:pPr>
              <w:spacing w:before="40" w:after="40" w:line="220" w:lineRule="exact"/>
              <w:rPr>
                <w:rFonts w:eastAsia="Calibri"/>
                <w:sz w:val="20"/>
                <w:szCs w:val="20"/>
                <w:rtl/>
              </w:rPr>
            </w:pPr>
            <w:r w:rsidRPr="00931B74">
              <w:rPr>
                <w:rFonts w:eastAsia="Calibri" w:cs="FrankRuehl" w:hint="cs"/>
                <w:sz w:val="20"/>
                <w:szCs w:val="20"/>
                <w:rtl/>
              </w:rPr>
              <w:t>חול</w:t>
            </w:r>
            <w:r w:rsidRPr="00931B74">
              <w:rPr>
                <w:rFonts w:eastAsia="Calibri" w:cs="FrankRuehl"/>
                <w:sz w:val="20"/>
                <w:szCs w:val="20"/>
                <w:rtl/>
              </w:rPr>
              <w:t xml:space="preserve"> </w:t>
            </w:r>
            <w:r w:rsidRPr="00931B74">
              <w:rPr>
                <w:rFonts w:eastAsia="Calibri" w:cs="FrankRuehl" w:hint="cs"/>
                <w:sz w:val="20"/>
                <w:szCs w:val="20"/>
                <w:rtl/>
              </w:rPr>
              <w:t>ואשפה</w:t>
            </w:r>
          </w:p>
        </w:tc>
        <w:tc>
          <w:tcPr>
            <w:tcW w:w="1247" w:type="dxa"/>
            <w:tcBorders>
              <w:top w:val="nil"/>
              <w:bottom w:val="nil"/>
            </w:tcBorders>
            <w:shd w:val="clear" w:color="auto" w:fill="auto"/>
          </w:tcPr>
          <w:p w:rsidR="001924FC" w:rsidRPr="00931B74" w:rsidP="00931B74">
            <w:pPr>
              <w:spacing w:before="40" w:after="40" w:line="220" w:lineRule="exact"/>
              <w:ind w:left="227"/>
              <w:rPr>
                <w:rFonts w:eastAsia="Calibri"/>
                <w:sz w:val="20"/>
                <w:szCs w:val="20"/>
                <w:rtl/>
              </w:rPr>
            </w:pPr>
            <w:r w:rsidRPr="00931B74">
              <w:rPr>
                <w:rFonts w:eastAsia="Calibri" w:cs="FrankRuehl"/>
                <w:sz w:val="20"/>
                <w:szCs w:val="20"/>
                <w:rtl/>
              </w:rPr>
              <w:t>275</w:t>
            </w:r>
          </w:p>
        </w:tc>
        <w:tc>
          <w:tcPr>
            <w:tcW w:w="1247" w:type="dxa"/>
            <w:tcBorders>
              <w:top w:val="nil"/>
              <w:bottom w:val="nil"/>
            </w:tcBorders>
            <w:shd w:val="clear" w:color="auto" w:fill="auto"/>
          </w:tcPr>
          <w:p w:rsidR="001924FC" w:rsidRPr="00931B74" w:rsidP="00931B74">
            <w:pPr>
              <w:spacing w:before="40" w:after="40" w:line="220" w:lineRule="exact"/>
              <w:ind w:left="227"/>
              <w:rPr>
                <w:rFonts w:eastAsia="Calibri"/>
                <w:sz w:val="20"/>
                <w:szCs w:val="20"/>
                <w:rtl/>
              </w:rPr>
            </w:pPr>
            <w:r w:rsidRPr="00931B74">
              <w:rPr>
                <w:rFonts w:eastAsia="Calibri" w:cs="FrankRuehl"/>
                <w:sz w:val="20"/>
                <w:szCs w:val="20"/>
                <w:rtl/>
              </w:rPr>
              <w:t>394</w:t>
            </w:r>
          </w:p>
        </w:tc>
        <w:tc>
          <w:tcPr>
            <w:tcW w:w="1247" w:type="dxa"/>
            <w:tcBorders>
              <w:top w:val="nil"/>
              <w:bottom w:val="nil"/>
            </w:tcBorders>
            <w:shd w:val="clear" w:color="auto" w:fill="auto"/>
          </w:tcPr>
          <w:p w:rsidR="001924FC" w:rsidRPr="00931B74" w:rsidP="00931B74">
            <w:pPr>
              <w:spacing w:before="40" w:after="40" w:line="220" w:lineRule="exact"/>
              <w:ind w:left="227"/>
              <w:rPr>
                <w:rFonts w:eastAsia="Calibri"/>
                <w:sz w:val="20"/>
                <w:szCs w:val="20"/>
                <w:rtl/>
              </w:rPr>
            </w:pPr>
            <w:r w:rsidRPr="00931B74">
              <w:rPr>
                <w:rFonts w:eastAsia="Calibri" w:cs="FrankRuehl"/>
                <w:sz w:val="20"/>
                <w:szCs w:val="20"/>
                <w:rtl/>
              </w:rPr>
              <w:t>386</w:t>
            </w:r>
          </w:p>
        </w:tc>
        <w:tc>
          <w:tcPr>
            <w:tcW w:w="1474" w:type="dxa"/>
            <w:tcBorders>
              <w:top w:val="nil"/>
              <w:bottom w:val="nil"/>
              <w:right w:val="single" w:sz="12" w:space="0" w:color="auto"/>
            </w:tcBorders>
            <w:shd w:val="clear" w:color="auto" w:fill="auto"/>
          </w:tcPr>
          <w:p w:rsidR="001924FC" w:rsidRPr="00931B74" w:rsidP="00931B74">
            <w:pPr>
              <w:tabs>
                <w:tab w:val="decimal" w:pos="113"/>
                <w:tab w:val="decimal" w:pos="855"/>
              </w:tabs>
              <w:spacing w:before="40" w:after="40" w:line="220" w:lineRule="exact"/>
              <w:rPr>
                <w:rFonts w:eastAsia="Calibri"/>
                <w:sz w:val="20"/>
                <w:szCs w:val="20"/>
                <w:rtl/>
              </w:rPr>
            </w:pPr>
            <w:r w:rsidRPr="00931B74">
              <w:rPr>
                <w:rFonts w:eastAsia="Calibri" w:cs="FrankRuehl"/>
                <w:sz w:val="20"/>
                <w:szCs w:val="20"/>
                <w:rtl/>
              </w:rPr>
              <w:t>572</w:t>
            </w:r>
            <w:r w:rsidRPr="00931B74">
              <w:rPr>
                <w:rFonts w:eastAsia="Calibri" w:cs="FrankRuehl"/>
                <w:sz w:val="20"/>
                <w:szCs w:val="20"/>
                <w:rtl/>
              </w:rPr>
              <w:tab/>
            </w:r>
            <w:r w:rsidRPr="00931B74">
              <w:rPr>
                <w:rFonts w:eastAsia="Calibri" w:cs="FrankRuehl" w:hint="cs"/>
                <w:sz w:val="20"/>
                <w:szCs w:val="20"/>
                <w:rtl/>
              </w:rPr>
              <w:t>(</w:t>
            </w:r>
            <w:r w:rsidRPr="00931B74">
              <w:rPr>
                <w:rFonts w:eastAsia="Calibri" w:cs="FrankRuehl"/>
                <w:sz w:val="20"/>
                <w:szCs w:val="20"/>
                <w:rtl/>
              </w:rPr>
              <w:t>7%</w:t>
            </w:r>
            <w:r w:rsidRPr="00931B74">
              <w:rPr>
                <w:rFonts w:eastAsia="Calibri" w:cs="FrankRuehl" w:hint="cs"/>
                <w:sz w:val="20"/>
                <w:szCs w:val="20"/>
                <w:rtl/>
              </w:rPr>
              <w:t>)</w:t>
            </w:r>
          </w:p>
        </w:tc>
      </w:tr>
      <w:tr w:rsidTr="00931B74">
        <w:tblPrEx>
          <w:tblW w:w="6691" w:type="dxa"/>
          <w:jc w:val="center"/>
          <w:tblLook w:val="04A0"/>
        </w:tblPrEx>
        <w:trPr>
          <w:jc w:val="center"/>
        </w:trPr>
        <w:tc>
          <w:tcPr>
            <w:tcW w:w="0" w:type="auto"/>
            <w:tcBorders>
              <w:top w:val="nil"/>
              <w:left w:val="single" w:sz="12" w:space="0" w:color="auto"/>
              <w:bottom w:val="single" w:sz="12" w:space="0" w:color="auto"/>
            </w:tcBorders>
            <w:shd w:val="clear" w:color="auto" w:fill="auto"/>
          </w:tcPr>
          <w:p w:rsidR="001924FC" w:rsidRPr="00931B74" w:rsidP="00931B74">
            <w:pPr>
              <w:spacing w:before="40" w:after="40" w:line="220" w:lineRule="exact"/>
              <w:rPr>
                <w:rFonts w:eastAsia="Calibri"/>
                <w:sz w:val="20"/>
                <w:szCs w:val="20"/>
                <w:rtl/>
              </w:rPr>
            </w:pPr>
            <w:r w:rsidRPr="00931B74">
              <w:rPr>
                <w:rFonts w:eastAsia="Calibri" w:cs="FrankRuehl" w:hint="cs"/>
                <w:sz w:val="20"/>
                <w:szCs w:val="20"/>
                <w:rtl/>
              </w:rPr>
              <w:t>אחר</w:t>
            </w:r>
          </w:p>
        </w:tc>
        <w:tc>
          <w:tcPr>
            <w:tcW w:w="1247" w:type="dxa"/>
            <w:tcBorders>
              <w:top w:val="nil"/>
              <w:bottom w:val="single" w:sz="12" w:space="0" w:color="auto"/>
            </w:tcBorders>
            <w:shd w:val="clear" w:color="auto" w:fill="auto"/>
          </w:tcPr>
          <w:p w:rsidR="001924FC" w:rsidRPr="00931B74" w:rsidP="00931B74">
            <w:pPr>
              <w:spacing w:before="40" w:after="40" w:line="220" w:lineRule="exact"/>
              <w:ind w:left="227"/>
              <w:rPr>
                <w:rFonts w:eastAsia="Calibri"/>
                <w:sz w:val="20"/>
                <w:szCs w:val="20"/>
                <w:rtl/>
              </w:rPr>
            </w:pPr>
            <w:r w:rsidRPr="00931B74">
              <w:rPr>
                <w:rFonts w:eastAsia="Calibri" w:cs="FrankRuehl"/>
                <w:sz w:val="20"/>
                <w:szCs w:val="20"/>
                <w:rtl/>
              </w:rPr>
              <w:t>164</w:t>
            </w:r>
          </w:p>
        </w:tc>
        <w:tc>
          <w:tcPr>
            <w:tcW w:w="1247" w:type="dxa"/>
            <w:tcBorders>
              <w:top w:val="nil"/>
              <w:bottom w:val="single" w:sz="12" w:space="0" w:color="auto"/>
            </w:tcBorders>
            <w:shd w:val="clear" w:color="auto" w:fill="auto"/>
          </w:tcPr>
          <w:p w:rsidR="001924FC" w:rsidRPr="00931B74" w:rsidP="00931B74">
            <w:pPr>
              <w:spacing w:before="40" w:after="40" w:line="220" w:lineRule="exact"/>
              <w:ind w:left="227"/>
              <w:rPr>
                <w:rFonts w:eastAsia="Calibri"/>
                <w:sz w:val="20"/>
                <w:szCs w:val="20"/>
                <w:rtl/>
              </w:rPr>
            </w:pPr>
            <w:r w:rsidRPr="00931B74">
              <w:rPr>
                <w:rFonts w:eastAsia="Calibri" w:cs="FrankRuehl"/>
                <w:sz w:val="20"/>
                <w:szCs w:val="20"/>
                <w:rtl/>
              </w:rPr>
              <w:t>177</w:t>
            </w:r>
          </w:p>
        </w:tc>
        <w:tc>
          <w:tcPr>
            <w:tcW w:w="1247" w:type="dxa"/>
            <w:tcBorders>
              <w:top w:val="nil"/>
              <w:bottom w:val="single" w:sz="12" w:space="0" w:color="auto"/>
            </w:tcBorders>
            <w:shd w:val="clear" w:color="auto" w:fill="auto"/>
          </w:tcPr>
          <w:p w:rsidR="001924FC" w:rsidRPr="00931B74" w:rsidP="00931B74">
            <w:pPr>
              <w:spacing w:before="40" w:after="40" w:line="220" w:lineRule="exact"/>
              <w:ind w:left="227"/>
              <w:rPr>
                <w:rFonts w:eastAsia="Calibri"/>
                <w:sz w:val="20"/>
                <w:szCs w:val="20"/>
                <w:rtl/>
              </w:rPr>
            </w:pPr>
            <w:r w:rsidRPr="00931B74">
              <w:rPr>
                <w:rFonts w:eastAsia="Calibri" w:cs="FrankRuehl"/>
                <w:sz w:val="20"/>
                <w:szCs w:val="20"/>
                <w:rtl/>
              </w:rPr>
              <w:t>147</w:t>
            </w:r>
          </w:p>
        </w:tc>
        <w:tc>
          <w:tcPr>
            <w:tcW w:w="1474" w:type="dxa"/>
            <w:tcBorders>
              <w:top w:val="nil"/>
              <w:bottom w:val="single" w:sz="12" w:space="0" w:color="auto"/>
              <w:right w:val="single" w:sz="12" w:space="0" w:color="auto"/>
            </w:tcBorders>
            <w:shd w:val="clear" w:color="auto" w:fill="auto"/>
          </w:tcPr>
          <w:p w:rsidR="001924FC" w:rsidRPr="00931B74" w:rsidP="00931B74">
            <w:pPr>
              <w:tabs>
                <w:tab w:val="decimal" w:pos="113"/>
                <w:tab w:val="decimal" w:pos="855"/>
              </w:tabs>
              <w:spacing w:before="40" w:after="40" w:line="220" w:lineRule="exact"/>
              <w:rPr>
                <w:rFonts w:eastAsia="Calibri"/>
                <w:sz w:val="20"/>
                <w:szCs w:val="20"/>
                <w:rtl/>
              </w:rPr>
            </w:pPr>
            <w:r w:rsidRPr="00931B74">
              <w:rPr>
                <w:rFonts w:eastAsia="Calibri" w:cs="FrankRuehl"/>
                <w:sz w:val="20"/>
                <w:szCs w:val="20"/>
                <w:rtl/>
              </w:rPr>
              <w:t>130</w:t>
            </w:r>
            <w:r w:rsidRPr="00931B74">
              <w:rPr>
                <w:rFonts w:eastAsia="Calibri" w:cs="FrankRuehl"/>
                <w:sz w:val="20"/>
                <w:szCs w:val="20"/>
                <w:rtl/>
              </w:rPr>
              <w:tab/>
            </w:r>
            <w:r w:rsidRPr="00931B74">
              <w:rPr>
                <w:rFonts w:eastAsia="Calibri" w:cs="FrankRuehl" w:hint="cs"/>
                <w:sz w:val="20"/>
                <w:szCs w:val="20"/>
                <w:rtl/>
              </w:rPr>
              <w:t>(</w:t>
            </w:r>
            <w:r w:rsidRPr="00931B74">
              <w:rPr>
                <w:rFonts w:eastAsia="Calibri" w:cs="FrankRuehl"/>
                <w:sz w:val="20"/>
                <w:szCs w:val="20"/>
                <w:rtl/>
              </w:rPr>
              <w:t>2%</w:t>
            </w:r>
            <w:r w:rsidRPr="00931B74">
              <w:rPr>
                <w:rFonts w:eastAsia="Calibri" w:cs="FrankRuehl" w:hint="cs"/>
                <w:sz w:val="20"/>
                <w:szCs w:val="20"/>
                <w:rtl/>
              </w:rPr>
              <w:t>)</w:t>
            </w:r>
          </w:p>
        </w:tc>
      </w:tr>
      <w:tr w:rsidTr="00931B74">
        <w:tblPrEx>
          <w:tblW w:w="6691" w:type="dxa"/>
          <w:jc w:val="center"/>
          <w:tblLook w:val="04A0"/>
        </w:tblPrEx>
        <w:trPr>
          <w:jc w:val="center"/>
        </w:trPr>
        <w:tc>
          <w:tcPr>
            <w:tcW w:w="0" w:type="auto"/>
            <w:tcBorders>
              <w:top w:val="single" w:sz="12" w:space="0" w:color="auto"/>
              <w:left w:val="single" w:sz="12" w:space="0" w:color="auto"/>
              <w:bottom w:val="single" w:sz="12" w:space="0" w:color="auto"/>
            </w:tcBorders>
            <w:shd w:val="pct10" w:color="auto" w:fill="auto"/>
          </w:tcPr>
          <w:p w:rsidR="001924FC" w:rsidRPr="00931B74" w:rsidP="00931B74">
            <w:pPr>
              <w:spacing w:before="40" w:after="40" w:line="220" w:lineRule="exact"/>
              <w:jc w:val="right"/>
              <w:rPr>
                <w:rFonts w:eastAsia="Calibri"/>
                <w:b/>
                <w:bCs/>
                <w:sz w:val="20"/>
                <w:szCs w:val="20"/>
                <w:rtl/>
              </w:rPr>
            </w:pPr>
            <w:r w:rsidRPr="00931B74">
              <w:rPr>
                <w:rFonts w:eastAsia="Calibri" w:cs="FrankRuehl" w:hint="cs"/>
                <w:b/>
                <w:bCs/>
                <w:sz w:val="20"/>
                <w:szCs w:val="20"/>
                <w:rtl/>
              </w:rPr>
              <w:t>סך</w:t>
            </w:r>
            <w:r w:rsidRPr="00931B74">
              <w:rPr>
                <w:rFonts w:eastAsia="Calibri" w:cs="FrankRuehl"/>
                <w:b/>
                <w:bCs/>
                <w:sz w:val="20"/>
                <w:szCs w:val="20"/>
                <w:rtl/>
              </w:rPr>
              <w:t xml:space="preserve"> </w:t>
            </w:r>
            <w:r w:rsidRPr="00931B74">
              <w:rPr>
                <w:rFonts w:eastAsia="Calibri" w:cs="FrankRuehl" w:hint="cs"/>
                <w:b/>
                <w:bCs/>
                <w:sz w:val="20"/>
                <w:szCs w:val="20"/>
                <w:rtl/>
              </w:rPr>
              <w:t>הכול</w:t>
            </w:r>
          </w:p>
        </w:tc>
        <w:tc>
          <w:tcPr>
            <w:tcW w:w="1247" w:type="dxa"/>
            <w:tcBorders>
              <w:top w:val="single" w:sz="12" w:space="0" w:color="auto"/>
              <w:bottom w:val="single" w:sz="12" w:space="0" w:color="auto"/>
            </w:tcBorders>
            <w:shd w:val="pct10" w:color="auto" w:fill="auto"/>
          </w:tcPr>
          <w:p w:rsidR="001924FC" w:rsidRPr="00931B74" w:rsidP="00931B74">
            <w:pPr>
              <w:spacing w:before="40" w:after="40" w:line="220" w:lineRule="exact"/>
              <w:ind w:left="227"/>
              <w:rPr>
                <w:rFonts w:eastAsia="Calibri"/>
                <w:b/>
                <w:bCs/>
                <w:sz w:val="20"/>
                <w:szCs w:val="20"/>
                <w:rtl/>
              </w:rPr>
            </w:pPr>
            <w:r w:rsidRPr="00931B74">
              <w:rPr>
                <w:rFonts w:eastAsia="Calibri" w:cs="FrankRuehl"/>
                <w:b/>
                <w:bCs/>
                <w:sz w:val="20"/>
                <w:szCs w:val="20"/>
                <w:rtl/>
              </w:rPr>
              <w:t>6,394</w:t>
            </w:r>
          </w:p>
        </w:tc>
        <w:tc>
          <w:tcPr>
            <w:tcW w:w="1247" w:type="dxa"/>
            <w:tcBorders>
              <w:top w:val="single" w:sz="12" w:space="0" w:color="auto"/>
              <w:bottom w:val="single" w:sz="12" w:space="0" w:color="auto"/>
            </w:tcBorders>
            <w:shd w:val="pct10" w:color="auto" w:fill="auto"/>
          </w:tcPr>
          <w:p w:rsidR="001924FC" w:rsidRPr="00931B74" w:rsidP="00931B74">
            <w:pPr>
              <w:spacing w:before="40" w:after="40" w:line="220" w:lineRule="exact"/>
              <w:ind w:left="227"/>
              <w:rPr>
                <w:rFonts w:eastAsia="Calibri"/>
                <w:b/>
                <w:bCs/>
                <w:sz w:val="20"/>
                <w:szCs w:val="20"/>
                <w:rtl/>
              </w:rPr>
            </w:pPr>
            <w:r w:rsidRPr="00931B74">
              <w:rPr>
                <w:rFonts w:eastAsia="Calibri" w:cs="FrankRuehl"/>
                <w:b/>
                <w:bCs/>
                <w:sz w:val="20"/>
                <w:szCs w:val="20"/>
                <w:rtl/>
              </w:rPr>
              <w:t>6</w:t>
            </w:r>
            <w:r w:rsidRPr="00931B74">
              <w:rPr>
                <w:rFonts w:eastAsia="Calibri" w:cs="FrankRuehl" w:hint="cs"/>
                <w:b/>
                <w:bCs/>
                <w:sz w:val="20"/>
                <w:szCs w:val="20"/>
                <w:rtl/>
              </w:rPr>
              <w:t>,442</w:t>
            </w:r>
          </w:p>
        </w:tc>
        <w:tc>
          <w:tcPr>
            <w:tcW w:w="1247" w:type="dxa"/>
            <w:tcBorders>
              <w:top w:val="single" w:sz="12" w:space="0" w:color="auto"/>
              <w:bottom w:val="single" w:sz="12" w:space="0" w:color="auto"/>
            </w:tcBorders>
            <w:shd w:val="pct10" w:color="auto" w:fill="auto"/>
          </w:tcPr>
          <w:p w:rsidR="001924FC" w:rsidRPr="00931B74" w:rsidP="00931B74">
            <w:pPr>
              <w:spacing w:before="40" w:after="40" w:line="220" w:lineRule="exact"/>
              <w:ind w:left="227"/>
              <w:rPr>
                <w:rFonts w:eastAsia="Calibri"/>
                <w:b/>
                <w:bCs/>
                <w:sz w:val="20"/>
                <w:szCs w:val="20"/>
                <w:rtl/>
              </w:rPr>
            </w:pPr>
            <w:r w:rsidRPr="00931B74">
              <w:rPr>
                <w:rFonts w:eastAsia="Calibri" w:cs="FrankRuehl" w:hint="cs"/>
                <w:b/>
                <w:bCs/>
                <w:sz w:val="20"/>
                <w:szCs w:val="20"/>
                <w:rtl/>
              </w:rPr>
              <w:t>6,848</w:t>
            </w:r>
          </w:p>
        </w:tc>
        <w:tc>
          <w:tcPr>
            <w:tcW w:w="1474" w:type="dxa"/>
            <w:tcBorders>
              <w:top w:val="single" w:sz="12" w:space="0" w:color="auto"/>
              <w:bottom w:val="single" w:sz="12" w:space="0" w:color="auto"/>
              <w:right w:val="single" w:sz="12" w:space="0" w:color="auto"/>
            </w:tcBorders>
            <w:shd w:val="pct10" w:color="auto" w:fill="auto"/>
          </w:tcPr>
          <w:p w:rsidR="001924FC" w:rsidRPr="00931B74" w:rsidP="00931B74">
            <w:pPr>
              <w:tabs>
                <w:tab w:val="decimal" w:pos="113"/>
                <w:tab w:val="decimal" w:pos="855"/>
              </w:tabs>
              <w:spacing w:before="40" w:after="40" w:line="220" w:lineRule="exact"/>
              <w:rPr>
                <w:rFonts w:eastAsia="Calibri" w:cs="FrankRuehl"/>
                <w:b/>
                <w:bCs/>
                <w:sz w:val="20"/>
                <w:szCs w:val="20"/>
                <w:rtl/>
              </w:rPr>
            </w:pPr>
            <w:r w:rsidRPr="00931B74">
              <w:rPr>
                <w:rFonts w:eastAsia="Calibri" w:cs="FrankRuehl"/>
                <w:b/>
                <w:bCs/>
                <w:sz w:val="20"/>
                <w:szCs w:val="20"/>
                <w:rtl/>
              </w:rPr>
              <w:t>7,66</w:t>
            </w:r>
            <w:r w:rsidRPr="00931B74">
              <w:rPr>
                <w:rFonts w:eastAsia="Calibri" w:cs="FrankRuehl" w:hint="cs"/>
                <w:b/>
                <w:bCs/>
                <w:sz w:val="20"/>
                <w:szCs w:val="20"/>
                <w:rtl/>
              </w:rPr>
              <w:t>6</w:t>
            </w:r>
            <w:r w:rsidRPr="00931B74">
              <w:rPr>
                <w:rFonts w:eastAsia="Calibri" w:cs="FrankRuehl"/>
                <w:b/>
                <w:bCs/>
                <w:sz w:val="20"/>
                <w:szCs w:val="20"/>
                <w:rtl/>
              </w:rPr>
              <w:tab/>
            </w:r>
            <w:r w:rsidRPr="00931B74">
              <w:rPr>
                <w:rFonts w:eastAsia="Calibri" w:cs="FrankRuehl" w:hint="cs"/>
                <w:b/>
                <w:bCs/>
                <w:sz w:val="20"/>
                <w:szCs w:val="20"/>
                <w:rtl/>
              </w:rPr>
              <w:t>(</w:t>
            </w:r>
            <w:r w:rsidRPr="00931B74">
              <w:rPr>
                <w:rFonts w:eastAsia="Calibri" w:cs="FrankRuehl"/>
                <w:b/>
                <w:bCs/>
                <w:sz w:val="20"/>
                <w:szCs w:val="20"/>
                <w:rtl/>
              </w:rPr>
              <w:t>100%</w:t>
            </w:r>
            <w:r w:rsidRPr="00931B74">
              <w:rPr>
                <w:rFonts w:eastAsia="Calibri" w:cs="FrankRuehl" w:hint="cs"/>
                <w:b/>
                <w:bCs/>
                <w:sz w:val="20"/>
                <w:szCs w:val="20"/>
                <w:rtl/>
              </w:rPr>
              <w:t>)</w:t>
            </w:r>
          </w:p>
        </w:tc>
      </w:tr>
    </w:tbl>
    <w:p w:rsidR="001924FC" w:rsidRPr="00931B74" w:rsidP="00931B74">
      <w:pPr>
        <w:spacing w:before="240" w:after="120" w:line="230" w:lineRule="exact"/>
        <w:ind w:left="397"/>
        <w:jc w:val="both"/>
        <w:rPr>
          <w:rFonts w:cs="FrankRuehl"/>
          <w:sz w:val="20"/>
          <w:szCs w:val="22"/>
          <w:rtl/>
        </w:rPr>
      </w:pPr>
      <w:r w:rsidRPr="00931B74">
        <w:rPr>
          <w:rFonts w:cs="FrankRuehl" w:hint="eastAsia"/>
          <w:sz w:val="20"/>
          <w:szCs w:val="22"/>
          <w:rtl/>
        </w:rPr>
        <w:t>מהלוח</w:t>
      </w:r>
      <w:r w:rsidRPr="00931B74">
        <w:rPr>
          <w:rFonts w:cs="FrankRuehl"/>
          <w:sz w:val="20"/>
          <w:szCs w:val="22"/>
          <w:rtl/>
        </w:rPr>
        <w:t xml:space="preserve"> </w:t>
      </w:r>
      <w:r w:rsidRPr="00931B74">
        <w:rPr>
          <w:rFonts w:cs="FrankRuehl" w:hint="eastAsia"/>
          <w:sz w:val="20"/>
          <w:szCs w:val="22"/>
          <w:rtl/>
        </w:rPr>
        <w:t>עולה</w:t>
      </w:r>
      <w:r w:rsidRPr="00931B74">
        <w:rPr>
          <w:rFonts w:cs="FrankRuehl"/>
          <w:sz w:val="20"/>
          <w:szCs w:val="22"/>
          <w:rtl/>
        </w:rPr>
        <w:t xml:space="preserve"> כי </w:t>
      </w:r>
      <w:r w:rsidRPr="00931B74">
        <w:rPr>
          <w:rFonts w:cs="FrankRuehl" w:hint="eastAsia"/>
          <w:sz w:val="20"/>
          <w:szCs w:val="22"/>
          <w:rtl/>
        </w:rPr>
        <w:t>הרכבת</w:t>
      </w:r>
      <w:r w:rsidRPr="00931B74">
        <w:rPr>
          <w:rFonts w:cs="FrankRuehl"/>
          <w:sz w:val="20"/>
          <w:szCs w:val="22"/>
          <w:rtl/>
        </w:rPr>
        <w:t xml:space="preserve"> </w:t>
      </w:r>
      <w:r w:rsidRPr="00931B74">
        <w:rPr>
          <w:rFonts w:cs="FrankRuehl" w:hint="eastAsia"/>
          <w:sz w:val="20"/>
          <w:szCs w:val="22"/>
          <w:rtl/>
        </w:rPr>
        <w:t>מובילה</w:t>
      </w:r>
      <w:r w:rsidRPr="00931B74">
        <w:rPr>
          <w:rFonts w:cs="FrankRuehl"/>
          <w:sz w:val="20"/>
          <w:szCs w:val="22"/>
          <w:rtl/>
        </w:rPr>
        <w:t xml:space="preserve"> </w:t>
      </w:r>
      <w:r w:rsidRPr="00931B74">
        <w:rPr>
          <w:rFonts w:cs="FrankRuehl" w:hint="eastAsia"/>
          <w:sz w:val="20"/>
          <w:szCs w:val="22"/>
          <w:rtl/>
        </w:rPr>
        <w:t>בעיקר</w:t>
      </w:r>
      <w:r w:rsidRPr="00931B74">
        <w:rPr>
          <w:rFonts w:cs="FrankRuehl"/>
          <w:sz w:val="20"/>
          <w:szCs w:val="22"/>
          <w:rtl/>
        </w:rPr>
        <w:t xml:space="preserve"> </w:t>
      </w:r>
      <w:r w:rsidRPr="00931B74">
        <w:rPr>
          <w:rFonts w:cs="FrankRuehl" w:hint="cs"/>
          <w:sz w:val="20"/>
          <w:szCs w:val="22"/>
          <w:rtl/>
        </w:rPr>
        <w:t>מחצבים</w:t>
      </w:r>
      <w:r w:rsidRPr="00931B74">
        <w:rPr>
          <w:rFonts w:cs="FrankRuehl"/>
          <w:sz w:val="20"/>
          <w:szCs w:val="22"/>
          <w:rtl/>
        </w:rPr>
        <w:t xml:space="preserve"> </w:t>
      </w:r>
      <w:r w:rsidRPr="00931B74">
        <w:rPr>
          <w:rFonts w:cs="FrankRuehl" w:hint="cs"/>
          <w:sz w:val="20"/>
          <w:szCs w:val="22"/>
          <w:rtl/>
        </w:rPr>
        <w:t>ומכולות, שהם כ-80% מכל המ</w:t>
      </w:r>
      <w:r w:rsidRPr="00931B74">
        <w:rPr>
          <w:rFonts w:cs="FrankRuehl" w:hint="eastAsia"/>
          <w:sz w:val="20"/>
          <w:szCs w:val="22"/>
          <w:rtl/>
        </w:rPr>
        <w:t>טענים</w:t>
      </w:r>
      <w:r w:rsidRPr="00931B74">
        <w:rPr>
          <w:rFonts w:cs="FrankRuehl"/>
          <w:sz w:val="20"/>
          <w:szCs w:val="22"/>
          <w:rtl/>
        </w:rPr>
        <w:t xml:space="preserve"> </w:t>
      </w:r>
      <w:r w:rsidRPr="00931B74">
        <w:rPr>
          <w:rFonts w:cs="FrankRuehl" w:hint="eastAsia"/>
          <w:sz w:val="20"/>
          <w:szCs w:val="22"/>
          <w:rtl/>
        </w:rPr>
        <w:t>שהיא</w:t>
      </w:r>
      <w:r w:rsidRPr="00931B74">
        <w:rPr>
          <w:rFonts w:cs="FrankRuehl" w:hint="cs"/>
          <w:sz w:val="20"/>
          <w:szCs w:val="22"/>
          <w:rtl/>
        </w:rPr>
        <w:t xml:space="preserve"> מובילה</w:t>
      </w:r>
      <w:r w:rsidRPr="00931B74">
        <w:rPr>
          <w:rFonts w:cs="FrankRuehl"/>
          <w:sz w:val="20"/>
          <w:szCs w:val="22"/>
          <w:rtl/>
        </w:rPr>
        <w:t xml:space="preserve">. </w:t>
      </w:r>
      <w:r w:rsidRPr="00931B74">
        <w:rPr>
          <w:rFonts w:cs="FrankRuehl" w:hint="eastAsia"/>
          <w:sz w:val="20"/>
          <w:szCs w:val="22"/>
          <w:rtl/>
        </w:rPr>
        <w:t>ההתקשרויות</w:t>
      </w:r>
      <w:r w:rsidRPr="00931B74">
        <w:rPr>
          <w:rFonts w:cs="FrankRuehl"/>
          <w:sz w:val="20"/>
          <w:szCs w:val="22"/>
          <w:rtl/>
        </w:rPr>
        <w:t xml:space="preserve"> </w:t>
      </w:r>
      <w:r w:rsidRPr="00931B74">
        <w:rPr>
          <w:rFonts w:cs="FrankRuehl" w:hint="eastAsia"/>
          <w:sz w:val="20"/>
          <w:szCs w:val="22"/>
          <w:rtl/>
        </w:rPr>
        <w:t>של</w:t>
      </w:r>
      <w:r w:rsidRPr="00931B74">
        <w:rPr>
          <w:rFonts w:cs="FrankRuehl"/>
          <w:sz w:val="20"/>
          <w:szCs w:val="22"/>
          <w:rtl/>
        </w:rPr>
        <w:t xml:space="preserve"> הרכבת </w:t>
      </w:r>
      <w:r w:rsidRPr="00931B74">
        <w:rPr>
          <w:rFonts w:cs="FrankRuehl" w:hint="eastAsia"/>
          <w:sz w:val="20"/>
          <w:szCs w:val="22"/>
          <w:rtl/>
        </w:rPr>
        <w:t>עם</w:t>
      </w:r>
      <w:r w:rsidRPr="00931B74">
        <w:rPr>
          <w:rFonts w:cs="FrankRuehl"/>
          <w:sz w:val="20"/>
          <w:szCs w:val="22"/>
          <w:rtl/>
        </w:rPr>
        <w:t xml:space="preserve"> לקוחות להובלת </w:t>
      </w:r>
      <w:r w:rsidRPr="00931B74">
        <w:rPr>
          <w:rFonts w:cs="FrankRuehl" w:hint="cs"/>
          <w:sz w:val="20"/>
          <w:szCs w:val="22"/>
          <w:rtl/>
        </w:rPr>
        <w:t>מחצבים, גרעינים</w:t>
      </w:r>
      <w:r w:rsidR="00B83B2E">
        <w:rPr>
          <w:rFonts w:cs="FrankRuehl" w:hint="cs"/>
          <w:sz w:val="20"/>
          <w:szCs w:val="22"/>
          <w:rtl/>
        </w:rPr>
        <w:t>,</w:t>
      </w:r>
      <w:r w:rsidRPr="00931B74">
        <w:rPr>
          <w:rFonts w:cs="FrankRuehl" w:hint="cs"/>
          <w:sz w:val="20"/>
          <w:szCs w:val="22"/>
          <w:rtl/>
        </w:rPr>
        <w:t xml:space="preserve"> חול</w:t>
      </w:r>
      <w:r w:rsidRPr="00931B74">
        <w:rPr>
          <w:rFonts w:cs="FrankRuehl"/>
          <w:sz w:val="20"/>
          <w:szCs w:val="22"/>
          <w:rtl/>
        </w:rPr>
        <w:t xml:space="preserve"> </w:t>
      </w:r>
      <w:r w:rsidRPr="00931B74">
        <w:rPr>
          <w:rFonts w:cs="FrankRuehl" w:hint="cs"/>
          <w:sz w:val="20"/>
          <w:szCs w:val="22"/>
          <w:rtl/>
        </w:rPr>
        <w:t>ואשפה, שהם כ-65% מכלל ההובלות</w:t>
      </w:r>
      <w:r w:rsidRPr="00931B74">
        <w:rPr>
          <w:rFonts w:cs="FrankRuehl"/>
          <w:sz w:val="20"/>
          <w:szCs w:val="22"/>
          <w:rtl/>
        </w:rPr>
        <w:t xml:space="preserve">, </w:t>
      </w:r>
      <w:r w:rsidRPr="00931B74">
        <w:rPr>
          <w:rFonts w:cs="FrankRuehl" w:hint="eastAsia"/>
          <w:sz w:val="20"/>
          <w:szCs w:val="22"/>
          <w:rtl/>
        </w:rPr>
        <w:t>נעשות</w:t>
      </w:r>
      <w:r w:rsidRPr="00931B74">
        <w:rPr>
          <w:rFonts w:cs="FrankRuehl"/>
          <w:sz w:val="20"/>
          <w:szCs w:val="22"/>
          <w:rtl/>
        </w:rPr>
        <w:t xml:space="preserve"> </w:t>
      </w:r>
      <w:r w:rsidRPr="00931B74">
        <w:rPr>
          <w:rFonts w:cs="FrankRuehl" w:hint="eastAsia"/>
          <w:sz w:val="20"/>
          <w:szCs w:val="22"/>
          <w:rtl/>
        </w:rPr>
        <w:t>עמם</w:t>
      </w:r>
      <w:r w:rsidRPr="00931B74">
        <w:rPr>
          <w:rFonts w:cs="FrankRuehl"/>
          <w:sz w:val="20"/>
          <w:szCs w:val="22"/>
          <w:rtl/>
        </w:rPr>
        <w:t xml:space="preserve"> </w:t>
      </w:r>
      <w:r w:rsidRPr="00931B74">
        <w:rPr>
          <w:rFonts w:cs="FrankRuehl" w:hint="eastAsia"/>
          <w:sz w:val="20"/>
          <w:szCs w:val="22"/>
          <w:rtl/>
        </w:rPr>
        <w:t>ישירות</w:t>
      </w:r>
      <w:r w:rsidRPr="00931B74">
        <w:rPr>
          <w:rFonts w:cs="FrankRuehl"/>
          <w:sz w:val="20"/>
          <w:szCs w:val="22"/>
          <w:rtl/>
        </w:rPr>
        <w:t xml:space="preserve">. ההתקשרויות להובלת מכולות נעשות באמצעות </w:t>
      </w:r>
      <w:r w:rsidRPr="00931B74">
        <w:rPr>
          <w:rFonts w:cs="FrankRuehl" w:hint="cs"/>
          <w:sz w:val="20"/>
          <w:szCs w:val="22"/>
          <w:rtl/>
        </w:rPr>
        <w:t>חברות</w:t>
      </w:r>
      <w:r w:rsidRPr="00931B74">
        <w:rPr>
          <w:rFonts w:cs="FrankRuehl"/>
          <w:sz w:val="20"/>
          <w:szCs w:val="22"/>
          <w:rtl/>
        </w:rPr>
        <w:t xml:space="preserve"> </w:t>
      </w:r>
      <w:r w:rsidRPr="00931B74">
        <w:rPr>
          <w:rFonts w:cs="FrankRuehl" w:hint="cs"/>
          <w:sz w:val="20"/>
          <w:szCs w:val="22"/>
          <w:rtl/>
        </w:rPr>
        <w:t xml:space="preserve">השירות </w:t>
      </w:r>
      <w:r w:rsidRPr="00931B74">
        <w:rPr>
          <w:rFonts w:cs="FrankRuehl"/>
          <w:sz w:val="20"/>
          <w:szCs w:val="22"/>
          <w:rtl/>
        </w:rPr>
        <w:t>(</w:t>
      </w:r>
      <w:r w:rsidRPr="00931B74">
        <w:rPr>
          <w:rFonts w:cs="FrankRuehl" w:hint="cs"/>
          <w:sz w:val="20"/>
          <w:szCs w:val="22"/>
          <w:rtl/>
        </w:rPr>
        <w:t>ראו</w:t>
      </w:r>
      <w:r w:rsidRPr="00931B74">
        <w:rPr>
          <w:rFonts w:cs="FrankRuehl"/>
          <w:sz w:val="20"/>
          <w:szCs w:val="22"/>
          <w:rtl/>
        </w:rPr>
        <w:t xml:space="preserve"> </w:t>
      </w:r>
      <w:r w:rsidRPr="00931B74">
        <w:rPr>
          <w:rFonts w:cs="FrankRuehl" w:hint="cs"/>
          <w:sz w:val="20"/>
          <w:szCs w:val="22"/>
          <w:rtl/>
        </w:rPr>
        <w:t>להלן</w:t>
      </w:r>
      <w:r w:rsidRPr="00931B74">
        <w:rPr>
          <w:rFonts w:cs="FrankRuehl"/>
          <w:sz w:val="20"/>
          <w:szCs w:val="22"/>
          <w:rtl/>
        </w:rPr>
        <w:t>).</w:t>
      </w:r>
    </w:p>
    <w:p w:rsidR="001924FC" w:rsidRPr="00931B74" w:rsidP="00931B74">
      <w:pPr>
        <w:pStyle w:val="ListParagraph"/>
        <w:numPr>
          <w:ilvl w:val="1"/>
          <w:numId w:val="24"/>
        </w:numPr>
        <w:spacing w:after="120" w:line="230" w:lineRule="exact"/>
        <w:contextualSpacing w:val="0"/>
        <w:jc w:val="both"/>
        <w:rPr>
          <w:rFonts w:ascii="Times New Roman" w:hAnsi="Times New Roman" w:cs="FrankRuehl"/>
          <w:sz w:val="20"/>
          <w:rtl/>
        </w:rPr>
      </w:pPr>
      <w:r w:rsidRPr="00931B74">
        <w:rPr>
          <w:rFonts w:ascii="Times New Roman" w:hAnsi="Times New Roman" w:cs="FrankRuehl" w:hint="cs"/>
          <w:sz w:val="20"/>
          <w:rtl/>
        </w:rPr>
        <w:t>מחצבים</w:t>
      </w:r>
      <w:r w:rsidRPr="00931B74">
        <w:rPr>
          <w:rFonts w:ascii="Times New Roman" w:hAnsi="Times New Roman" w:cs="FrankRuehl"/>
          <w:sz w:val="20"/>
          <w:rtl/>
        </w:rPr>
        <w:t>:</w:t>
      </w:r>
      <w:r w:rsidRPr="00931B74">
        <w:rPr>
          <w:rFonts w:ascii="Times New Roman" w:hAnsi="Times New Roman" w:cs="FrankRuehl"/>
          <w:sz w:val="20"/>
          <w:rtl/>
        </w:rPr>
        <w:t xml:space="preserve"> </w:t>
      </w:r>
      <w:r w:rsidRPr="00931B74">
        <w:rPr>
          <w:rFonts w:ascii="Times New Roman" w:hAnsi="Times New Roman" w:cs="FrankRuehl" w:hint="cs"/>
          <w:sz w:val="20"/>
          <w:rtl/>
        </w:rPr>
        <w:t xml:space="preserve">הרכבת </w:t>
      </w:r>
      <w:r w:rsidRPr="00931B74">
        <w:rPr>
          <w:rFonts w:ascii="Times New Roman" w:hAnsi="Times New Roman" w:cs="FrankRuehl" w:hint="eastAsia"/>
          <w:sz w:val="20"/>
          <w:rtl/>
        </w:rPr>
        <w:t>מוביל</w:t>
      </w:r>
      <w:r w:rsidRPr="00931B74">
        <w:rPr>
          <w:rFonts w:ascii="Times New Roman" w:hAnsi="Times New Roman" w:cs="FrankRuehl" w:hint="cs"/>
          <w:sz w:val="20"/>
          <w:rtl/>
        </w:rPr>
        <w:t>ה</w:t>
      </w:r>
      <w:r w:rsidRPr="00931B74">
        <w:rPr>
          <w:rFonts w:ascii="Times New Roman" w:hAnsi="Times New Roman" w:cs="FrankRuehl"/>
          <w:sz w:val="20"/>
          <w:rtl/>
        </w:rPr>
        <w:t xml:space="preserve"> </w:t>
      </w:r>
      <w:r w:rsidRPr="00931B74">
        <w:rPr>
          <w:rFonts w:ascii="Times New Roman" w:hAnsi="Times New Roman" w:cs="FrankRuehl" w:hint="eastAsia"/>
          <w:sz w:val="20"/>
          <w:rtl/>
        </w:rPr>
        <w:t>מחצבים</w:t>
      </w:r>
      <w:r w:rsidRPr="00931B74">
        <w:rPr>
          <w:rFonts w:ascii="Times New Roman" w:hAnsi="Times New Roman" w:cs="FrankRuehl"/>
          <w:sz w:val="20"/>
          <w:rtl/>
        </w:rPr>
        <w:t xml:space="preserve"> בעיקר </w:t>
      </w:r>
      <w:r w:rsidRPr="00931B74">
        <w:rPr>
          <w:rFonts w:ascii="Times New Roman" w:hAnsi="Times New Roman" w:cs="FrankRuehl" w:hint="eastAsia"/>
          <w:sz w:val="20"/>
          <w:rtl/>
        </w:rPr>
        <w:t>עבור</w:t>
      </w:r>
      <w:r w:rsidRPr="00931B74">
        <w:rPr>
          <w:rFonts w:ascii="Times New Roman" w:hAnsi="Times New Roman" w:cs="FrankRuehl"/>
          <w:sz w:val="20"/>
          <w:rtl/>
        </w:rPr>
        <w:t xml:space="preserve"> </w:t>
      </w:r>
      <w:r w:rsidRPr="00931B74">
        <w:rPr>
          <w:rFonts w:ascii="Times New Roman" w:hAnsi="Times New Roman" w:cs="FrankRuehl" w:hint="eastAsia"/>
          <w:sz w:val="20"/>
          <w:rtl/>
        </w:rPr>
        <w:t>מפעלים</w:t>
      </w:r>
      <w:r w:rsidRPr="00931B74">
        <w:rPr>
          <w:rFonts w:ascii="Times New Roman" w:hAnsi="Times New Roman" w:cs="FrankRuehl"/>
          <w:sz w:val="20"/>
          <w:rtl/>
        </w:rPr>
        <w:t xml:space="preserve"> </w:t>
      </w:r>
      <w:r w:rsidRPr="00931B74">
        <w:rPr>
          <w:rFonts w:ascii="Times New Roman" w:hAnsi="Times New Roman" w:cs="FrankRuehl" w:hint="eastAsia"/>
          <w:sz w:val="20"/>
          <w:rtl/>
        </w:rPr>
        <w:t>של</w:t>
      </w:r>
      <w:r w:rsidRPr="00931B74">
        <w:rPr>
          <w:rFonts w:ascii="Times New Roman" w:hAnsi="Times New Roman" w:cs="FrankRuehl"/>
          <w:sz w:val="20"/>
          <w:rtl/>
        </w:rPr>
        <w:t xml:space="preserve"> </w:t>
      </w:r>
      <w:r w:rsidRPr="00931B74">
        <w:rPr>
          <w:rFonts w:ascii="Times New Roman" w:hAnsi="Times New Roman" w:cs="FrankRuehl" w:hint="cs"/>
          <w:sz w:val="20"/>
          <w:rtl/>
        </w:rPr>
        <w:t>חברת</w:t>
      </w:r>
      <w:r w:rsidRPr="00931B74">
        <w:rPr>
          <w:rFonts w:ascii="Times New Roman" w:hAnsi="Times New Roman" w:cs="FrankRuehl"/>
          <w:sz w:val="20"/>
          <w:rtl/>
        </w:rPr>
        <w:t xml:space="preserve"> </w:t>
      </w:r>
      <w:r w:rsidRPr="00931B74">
        <w:rPr>
          <w:rFonts w:ascii="Times New Roman" w:hAnsi="Times New Roman" w:cs="FrankRuehl" w:hint="cs"/>
          <w:sz w:val="20"/>
          <w:rtl/>
        </w:rPr>
        <w:t>כימיקלים</w:t>
      </w:r>
      <w:r w:rsidRPr="00931B74">
        <w:rPr>
          <w:rFonts w:ascii="Times New Roman" w:hAnsi="Times New Roman" w:cs="FrankRuehl"/>
          <w:sz w:val="20"/>
          <w:rtl/>
        </w:rPr>
        <w:t xml:space="preserve"> </w:t>
      </w:r>
      <w:r w:rsidRPr="00931B74">
        <w:rPr>
          <w:rFonts w:ascii="Times New Roman" w:hAnsi="Times New Roman" w:cs="FrankRuehl" w:hint="cs"/>
          <w:sz w:val="20"/>
          <w:rtl/>
        </w:rPr>
        <w:t xml:space="preserve">לישראל בע"מ (להלן - </w:t>
      </w:r>
      <w:r w:rsidRPr="00931B74">
        <w:rPr>
          <w:rFonts w:ascii="Times New Roman" w:hAnsi="Times New Roman" w:cs="FrankRuehl" w:hint="eastAsia"/>
          <w:sz w:val="20"/>
          <w:rtl/>
        </w:rPr>
        <w:t>כי</w:t>
      </w:r>
      <w:r w:rsidRPr="00931B74">
        <w:rPr>
          <w:rFonts w:ascii="Times New Roman" w:hAnsi="Times New Roman" w:cs="FrankRuehl"/>
          <w:sz w:val="20"/>
          <w:rtl/>
        </w:rPr>
        <w:t xml:space="preserve">"ל), </w:t>
      </w:r>
      <w:r w:rsidRPr="00931B74">
        <w:rPr>
          <w:rFonts w:ascii="Times New Roman" w:hAnsi="Times New Roman" w:cs="FrankRuehl" w:hint="eastAsia"/>
          <w:sz w:val="20"/>
          <w:rtl/>
        </w:rPr>
        <w:t>על</w:t>
      </w:r>
      <w:r w:rsidRPr="00931B74">
        <w:rPr>
          <w:rFonts w:ascii="Times New Roman" w:hAnsi="Times New Roman" w:cs="FrankRuehl"/>
          <w:sz w:val="20"/>
          <w:rtl/>
        </w:rPr>
        <w:t xml:space="preserve"> </w:t>
      </w:r>
      <w:r w:rsidRPr="00931B74">
        <w:rPr>
          <w:rFonts w:ascii="Times New Roman" w:hAnsi="Times New Roman" w:cs="FrankRuehl" w:hint="eastAsia"/>
          <w:sz w:val="20"/>
          <w:rtl/>
        </w:rPr>
        <w:t>פי</w:t>
      </w:r>
      <w:r w:rsidRPr="00931B74">
        <w:rPr>
          <w:rFonts w:ascii="Times New Roman" w:hAnsi="Times New Roman" w:cs="FrankRuehl"/>
          <w:sz w:val="20"/>
          <w:rtl/>
        </w:rPr>
        <w:t xml:space="preserve"> </w:t>
      </w:r>
      <w:r w:rsidRPr="00931B74">
        <w:rPr>
          <w:rFonts w:ascii="Times New Roman" w:hAnsi="Times New Roman" w:cs="FrankRuehl" w:hint="eastAsia"/>
          <w:sz w:val="20"/>
          <w:rtl/>
        </w:rPr>
        <w:t>רוב</w:t>
      </w:r>
      <w:r w:rsidRPr="00931B74">
        <w:rPr>
          <w:rFonts w:ascii="Times New Roman" w:hAnsi="Times New Roman" w:cs="FrankRuehl"/>
          <w:sz w:val="20"/>
          <w:rtl/>
        </w:rPr>
        <w:t xml:space="preserve"> </w:t>
      </w:r>
      <w:r w:rsidRPr="00931B74">
        <w:rPr>
          <w:rFonts w:ascii="Times New Roman" w:hAnsi="Times New Roman" w:cs="FrankRuehl" w:hint="eastAsia"/>
          <w:sz w:val="20"/>
          <w:rtl/>
        </w:rPr>
        <w:t>מאתריה</w:t>
      </w:r>
      <w:r w:rsidRPr="00931B74">
        <w:rPr>
          <w:rFonts w:ascii="Times New Roman" w:hAnsi="Times New Roman" w:cs="FrankRuehl"/>
          <w:sz w:val="20"/>
          <w:rtl/>
        </w:rPr>
        <w:t xml:space="preserve"> </w:t>
      </w:r>
      <w:r w:rsidRPr="00931B74">
        <w:rPr>
          <w:rFonts w:ascii="Times New Roman" w:hAnsi="Times New Roman" w:cs="FrankRuehl" w:hint="eastAsia"/>
          <w:sz w:val="20"/>
          <w:rtl/>
        </w:rPr>
        <w:t>בדרום</w:t>
      </w:r>
      <w:r w:rsidRPr="00931B74">
        <w:rPr>
          <w:rFonts w:ascii="Times New Roman" w:hAnsi="Times New Roman" w:cs="FrankRuehl"/>
          <w:sz w:val="20"/>
          <w:rtl/>
        </w:rPr>
        <w:t xml:space="preserve"> </w:t>
      </w:r>
      <w:r w:rsidRPr="00931B74">
        <w:rPr>
          <w:rFonts w:ascii="Times New Roman" w:hAnsi="Times New Roman" w:cs="FrankRuehl" w:hint="eastAsia"/>
          <w:sz w:val="20"/>
          <w:rtl/>
        </w:rPr>
        <w:t>הארץ</w:t>
      </w:r>
      <w:r w:rsidRPr="00931B74">
        <w:rPr>
          <w:rFonts w:ascii="Times New Roman" w:hAnsi="Times New Roman" w:cs="FrankRuehl"/>
          <w:sz w:val="20"/>
          <w:rtl/>
        </w:rPr>
        <w:t xml:space="preserve"> </w:t>
      </w:r>
      <w:r w:rsidRPr="00931B74">
        <w:rPr>
          <w:rFonts w:ascii="Times New Roman" w:hAnsi="Times New Roman" w:cs="FrankRuehl" w:hint="eastAsia"/>
          <w:sz w:val="20"/>
          <w:rtl/>
        </w:rPr>
        <w:t>לנמל</w:t>
      </w:r>
      <w:r w:rsidRPr="00931B74">
        <w:rPr>
          <w:rFonts w:ascii="Times New Roman" w:hAnsi="Times New Roman" w:cs="FrankRuehl"/>
          <w:sz w:val="20"/>
          <w:rtl/>
        </w:rPr>
        <w:t xml:space="preserve"> </w:t>
      </w:r>
      <w:r w:rsidRPr="00931B74">
        <w:rPr>
          <w:rFonts w:ascii="Times New Roman" w:hAnsi="Times New Roman" w:cs="FrankRuehl" w:hint="eastAsia"/>
          <w:sz w:val="20"/>
          <w:rtl/>
        </w:rPr>
        <w:t>אשדוד</w:t>
      </w:r>
      <w:r w:rsidRPr="00931B74">
        <w:rPr>
          <w:rFonts w:ascii="Times New Roman" w:hAnsi="Times New Roman" w:cs="FrankRuehl"/>
          <w:sz w:val="20"/>
          <w:rtl/>
        </w:rPr>
        <w:t xml:space="preserve">. הכנסות הרכבת </w:t>
      </w:r>
      <w:r w:rsidRPr="00931B74">
        <w:rPr>
          <w:rFonts w:ascii="Times New Roman" w:hAnsi="Times New Roman" w:cs="FrankRuehl" w:hint="eastAsia"/>
          <w:sz w:val="20"/>
          <w:rtl/>
        </w:rPr>
        <w:t>מכי</w:t>
      </w:r>
      <w:r w:rsidRPr="00931B74">
        <w:rPr>
          <w:rFonts w:ascii="Times New Roman" w:hAnsi="Times New Roman" w:cs="FrankRuehl"/>
          <w:sz w:val="20"/>
          <w:rtl/>
        </w:rPr>
        <w:t>"ל בשנים 2014-2011</w:t>
      </w:r>
      <w:r w:rsidRPr="00931B74">
        <w:rPr>
          <w:rFonts w:ascii="Times New Roman" w:hAnsi="Times New Roman" w:cs="FrankRuehl" w:hint="cs"/>
          <w:sz w:val="20"/>
          <w:rtl/>
        </w:rPr>
        <w:t xml:space="preserve"> הן</w:t>
      </w:r>
      <w:r w:rsidRPr="00931B74">
        <w:rPr>
          <w:rFonts w:ascii="Times New Roman" w:hAnsi="Times New Roman" w:cs="FrankRuehl"/>
          <w:sz w:val="20"/>
          <w:rtl/>
        </w:rPr>
        <w:t xml:space="preserve"> </w:t>
      </w:r>
      <w:r w:rsidRPr="00931B74">
        <w:rPr>
          <w:rFonts w:ascii="Times New Roman" w:hAnsi="Times New Roman" w:cs="FrankRuehl" w:hint="eastAsia"/>
          <w:sz w:val="20"/>
          <w:rtl/>
        </w:rPr>
        <w:t>כמעט</w:t>
      </w:r>
      <w:r w:rsidRPr="00931B74">
        <w:rPr>
          <w:rFonts w:ascii="Times New Roman" w:hAnsi="Times New Roman" w:cs="FrankRuehl"/>
          <w:sz w:val="20"/>
          <w:rtl/>
        </w:rPr>
        <w:t xml:space="preserve"> 60% </w:t>
      </w:r>
      <w:r w:rsidRPr="00931B74">
        <w:rPr>
          <w:rFonts w:ascii="Times New Roman" w:hAnsi="Times New Roman" w:cs="FrankRuehl" w:hint="eastAsia"/>
          <w:sz w:val="20"/>
          <w:rtl/>
        </w:rPr>
        <w:t>מהכנסותיה</w:t>
      </w:r>
      <w:r w:rsidRPr="00931B74">
        <w:rPr>
          <w:rFonts w:ascii="Times New Roman" w:hAnsi="Times New Roman" w:cs="FrankRuehl"/>
          <w:sz w:val="20"/>
          <w:rtl/>
        </w:rPr>
        <w:t xml:space="preserve"> </w:t>
      </w:r>
      <w:r w:rsidRPr="00931B74">
        <w:rPr>
          <w:rFonts w:ascii="Times New Roman" w:hAnsi="Times New Roman" w:cs="FrankRuehl" w:hint="eastAsia"/>
          <w:sz w:val="20"/>
          <w:rtl/>
        </w:rPr>
        <w:t>בתחום</w:t>
      </w:r>
      <w:r w:rsidRPr="00931B74">
        <w:rPr>
          <w:rFonts w:ascii="Times New Roman" w:hAnsi="Times New Roman" w:cs="FrankRuehl"/>
          <w:sz w:val="20"/>
          <w:rtl/>
        </w:rPr>
        <w:t xml:space="preserve"> </w:t>
      </w:r>
      <w:r w:rsidRPr="00931B74">
        <w:rPr>
          <w:rFonts w:ascii="Times New Roman" w:hAnsi="Times New Roman" w:cs="FrankRuehl" w:hint="eastAsia"/>
          <w:sz w:val="20"/>
          <w:rtl/>
        </w:rPr>
        <w:t>המטענים</w:t>
      </w:r>
      <w:r w:rsidRPr="00931B74">
        <w:rPr>
          <w:rFonts w:ascii="Times New Roman" w:hAnsi="Times New Roman" w:cs="FrankRuehl"/>
          <w:sz w:val="20"/>
          <w:rtl/>
        </w:rPr>
        <w:t xml:space="preserve">. </w:t>
      </w:r>
      <w:r w:rsidRPr="00931B74">
        <w:rPr>
          <w:rFonts w:ascii="Times New Roman" w:hAnsi="Times New Roman" w:cs="FrankRuehl" w:hint="cs"/>
          <w:sz w:val="20"/>
          <w:rtl/>
        </w:rPr>
        <w:t>בשנת</w:t>
      </w:r>
      <w:r w:rsidRPr="00931B74">
        <w:rPr>
          <w:rFonts w:ascii="Times New Roman" w:hAnsi="Times New Roman" w:cs="FrankRuehl"/>
          <w:sz w:val="20"/>
          <w:rtl/>
        </w:rPr>
        <w:t xml:space="preserve"> 2013 </w:t>
      </w:r>
      <w:r w:rsidRPr="00931B74">
        <w:rPr>
          <w:rFonts w:ascii="Times New Roman" w:hAnsi="Times New Roman" w:cs="FrankRuehl" w:hint="cs"/>
          <w:sz w:val="20"/>
          <w:rtl/>
        </w:rPr>
        <w:t>גדל</w:t>
      </w:r>
      <w:r w:rsidRPr="00931B74">
        <w:rPr>
          <w:rFonts w:ascii="Times New Roman" w:hAnsi="Times New Roman" w:cs="FrankRuehl"/>
          <w:sz w:val="20"/>
          <w:rtl/>
        </w:rPr>
        <w:t xml:space="preserve"> </w:t>
      </w:r>
      <w:r w:rsidRPr="00931B74">
        <w:rPr>
          <w:rFonts w:ascii="Times New Roman" w:hAnsi="Times New Roman" w:cs="FrankRuehl" w:hint="cs"/>
          <w:sz w:val="20"/>
          <w:rtl/>
        </w:rPr>
        <w:t>היקף</w:t>
      </w:r>
      <w:r w:rsidRPr="00931B74">
        <w:rPr>
          <w:rFonts w:ascii="Times New Roman" w:hAnsi="Times New Roman" w:cs="FrankRuehl"/>
          <w:sz w:val="20"/>
          <w:rtl/>
        </w:rPr>
        <w:t xml:space="preserve"> הובלת </w:t>
      </w:r>
      <w:r w:rsidRPr="00931B74">
        <w:rPr>
          <w:rFonts w:ascii="Times New Roman" w:hAnsi="Times New Roman" w:cs="FrankRuehl" w:hint="cs"/>
          <w:sz w:val="20"/>
          <w:rtl/>
        </w:rPr>
        <w:t>המחצבים</w:t>
      </w:r>
      <w:r w:rsidRPr="00931B74">
        <w:rPr>
          <w:rFonts w:ascii="Times New Roman" w:hAnsi="Times New Roman" w:cs="FrankRuehl"/>
          <w:sz w:val="20"/>
          <w:rtl/>
        </w:rPr>
        <w:t xml:space="preserve"> כתוצאה מתכנית </w:t>
      </w:r>
      <w:r w:rsidRPr="00931B74">
        <w:rPr>
          <w:rFonts w:ascii="Times New Roman" w:hAnsi="Times New Roman" w:cs="FrankRuehl" w:hint="cs"/>
          <w:sz w:val="20"/>
          <w:rtl/>
        </w:rPr>
        <w:t>הובלה</w:t>
      </w:r>
      <w:r w:rsidRPr="00931B74">
        <w:rPr>
          <w:rFonts w:ascii="Times New Roman" w:hAnsi="Times New Roman" w:cs="FrankRuehl"/>
          <w:sz w:val="20"/>
          <w:rtl/>
        </w:rPr>
        <w:t xml:space="preserve"> </w:t>
      </w:r>
      <w:r w:rsidRPr="00931B74">
        <w:rPr>
          <w:rFonts w:ascii="Times New Roman" w:hAnsi="Times New Roman" w:cs="FrankRuehl" w:hint="cs"/>
          <w:sz w:val="20"/>
          <w:rtl/>
        </w:rPr>
        <w:t>חדשה</w:t>
      </w:r>
      <w:r w:rsidRPr="00931B74">
        <w:rPr>
          <w:rFonts w:ascii="Times New Roman" w:hAnsi="Times New Roman" w:cs="FrankRuehl"/>
          <w:sz w:val="20"/>
          <w:rtl/>
        </w:rPr>
        <w:t xml:space="preserve"> </w:t>
      </w:r>
      <w:r w:rsidRPr="00931B74">
        <w:rPr>
          <w:rFonts w:ascii="Times New Roman" w:hAnsi="Times New Roman" w:cs="FrankRuehl" w:hint="cs"/>
          <w:sz w:val="20"/>
          <w:rtl/>
        </w:rPr>
        <w:t>שהותאמה</w:t>
      </w:r>
      <w:r w:rsidRPr="00931B74">
        <w:rPr>
          <w:rFonts w:ascii="Times New Roman" w:hAnsi="Times New Roman" w:cs="FrankRuehl"/>
          <w:sz w:val="20"/>
          <w:rtl/>
        </w:rPr>
        <w:t xml:space="preserve"> </w:t>
      </w:r>
      <w:r w:rsidRPr="00931B74">
        <w:rPr>
          <w:rFonts w:ascii="Times New Roman" w:hAnsi="Times New Roman" w:cs="FrankRuehl" w:hint="cs"/>
          <w:sz w:val="20"/>
          <w:rtl/>
        </w:rPr>
        <w:t>לצורכי</w:t>
      </w:r>
      <w:r w:rsidRPr="00931B74">
        <w:rPr>
          <w:rFonts w:ascii="Times New Roman" w:hAnsi="Times New Roman" w:cs="FrankRuehl"/>
          <w:sz w:val="20"/>
          <w:rtl/>
        </w:rPr>
        <w:t xml:space="preserve"> </w:t>
      </w:r>
      <w:r w:rsidRPr="00931B74">
        <w:rPr>
          <w:rFonts w:ascii="Times New Roman" w:hAnsi="Times New Roman" w:cs="FrankRuehl" w:hint="cs"/>
          <w:sz w:val="20"/>
          <w:rtl/>
        </w:rPr>
        <w:t>כי</w:t>
      </w:r>
      <w:r w:rsidRPr="00931B74">
        <w:rPr>
          <w:rFonts w:ascii="Times New Roman" w:hAnsi="Times New Roman" w:cs="FrankRuehl"/>
          <w:sz w:val="20"/>
          <w:rtl/>
        </w:rPr>
        <w:t>"ל.</w:t>
      </w:r>
      <w:r w:rsidRPr="00D70BE1">
        <w:rPr>
          <w:sz w:val="24"/>
          <w:szCs w:val="24"/>
          <w:rtl/>
        </w:rPr>
        <w:t xml:space="preserve"> </w:t>
      </w:r>
      <w:r w:rsidRPr="00931B74">
        <w:rPr>
          <w:rFonts w:ascii="Times New Roman" w:hAnsi="Times New Roman" w:cs="FrankRuehl" w:hint="cs"/>
          <w:sz w:val="20"/>
          <w:rtl/>
        </w:rPr>
        <w:t>כתוצאה</w:t>
      </w:r>
      <w:r w:rsidRPr="00931B74">
        <w:rPr>
          <w:rFonts w:ascii="Times New Roman" w:hAnsi="Times New Roman" w:cs="FrankRuehl"/>
          <w:sz w:val="20"/>
          <w:rtl/>
        </w:rPr>
        <w:t xml:space="preserve"> </w:t>
      </w:r>
      <w:r w:rsidRPr="00931B74">
        <w:rPr>
          <w:rFonts w:ascii="Times New Roman" w:hAnsi="Times New Roman" w:cs="FrankRuehl" w:hint="cs"/>
          <w:sz w:val="20"/>
          <w:rtl/>
        </w:rPr>
        <w:t>מכך</w:t>
      </w:r>
      <w:r w:rsidRPr="00931B74">
        <w:rPr>
          <w:rFonts w:ascii="Times New Roman" w:hAnsi="Times New Roman" w:cs="FrankRuehl"/>
          <w:sz w:val="20"/>
          <w:rtl/>
        </w:rPr>
        <w:t xml:space="preserve"> </w:t>
      </w:r>
      <w:r w:rsidRPr="00931B74">
        <w:rPr>
          <w:rFonts w:ascii="Times New Roman" w:hAnsi="Times New Roman" w:cs="FrankRuehl" w:hint="cs"/>
          <w:sz w:val="20"/>
          <w:rtl/>
        </w:rPr>
        <w:t>הובילה הרכבת</w:t>
      </w:r>
      <w:r w:rsidRPr="00931B74">
        <w:rPr>
          <w:rFonts w:ascii="Times New Roman" w:hAnsi="Times New Roman" w:cs="FrankRuehl"/>
          <w:sz w:val="20"/>
          <w:rtl/>
        </w:rPr>
        <w:t xml:space="preserve"> </w:t>
      </w:r>
      <w:r w:rsidRPr="00931B74">
        <w:rPr>
          <w:rFonts w:ascii="Times New Roman" w:hAnsi="Times New Roman" w:cs="FrankRuehl" w:hint="cs"/>
          <w:sz w:val="20"/>
          <w:rtl/>
        </w:rPr>
        <w:t xml:space="preserve">בשנת </w:t>
      </w:r>
      <w:r w:rsidRPr="00931B74">
        <w:rPr>
          <w:rFonts w:ascii="Times New Roman" w:hAnsi="Times New Roman" w:cs="FrankRuehl"/>
          <w:sz w:val="20"/>
          <w:rtl/>
        </w:rPr>
        <w:t xml:space="preserve">2014 92% </w:t>
      </w:r>
      <w:r w:rsidRPr="00931B74">
        <w:rPr>
          <w:rFonts w:ascii="Times New Roman" w:hAnsi="Times New Roman" w:cs="FrankRuehl" w:hint="cs"/>
          <w:sz w:val="20"/>
          <w:rtl/>
        </w:rPr>
        <w:t>מכלל</w:t>
      </w:r>
      <w:r w:rsidRPr="00931B74">
        <w:rPr>
          <w:rFonts w:ascii="Times New Roman" w:hAnsi="Times New Roman" w:cs="FrankRuehl"/>
          <w:sz w:val="20"/>
          <w:rtl/>
        </w:rPr>
        <w:t xml:space="preserve"> </w:t>
      </w:r>
      <w:r w:rsidRPr="00931B74">
        <w:rPr>
          <w:rFonts w:ascii="Times New Roman" w:hAnsi="Times New Roman" w:cs="FrankRuehl" w:hint="cs"/>
          <w:sz w:val="20"/>
          <w:rtl/>
        </w:rPr>
        <w:t>המטענים</w:t>
      </w:r>
      <w:r w:rsidRPr="00931B74">
        <w:rPr>
          <w:rFonts w:ascii="Times New Roman" w:hAnsi="Times New Roman" w:cs="FrankRuehl"/>
          <w:sz w:val="20"/>
          <w:rtl/>
        </w:rPr>
        <w:t xml:space="preserve"> </w:t>
      </w:r>
      <w:r w:rsidRPr="00931B74">
        <w:rPr>
          <w:rFonts w:ascii="Times New Roman" w:hAnsi="Times New Roman" w:cs="FrankRuehl" w:hint="cs"/>
          <w:sz w:val="20"/>
          <w:rtl/>
        </w:rPr>
        <w:t>הרלוונטיים</w:t>
      </w:r>
      <w:r w:rsidRPr="00931B74">
        <w:rPr>
          <w:rFonts w:ascii="Times New Roman" w:hAnsi="Times New Roman" w:cs="FrankRuehl"/>
          <w:sz w:val="20"/>
          <w:rtl/>
        </w:rPr>
        <w:t xml:space="preserve"> </w:t>
      </w:r>
      <w:r w:rsidRPr="00931B74">
        <w:rPr>
          <w:rFonts w:ascii="Times New Roman" w:hAnsi="Times New Roman" w:cs="FrankRuehl" w:hint="cs"/>
          <w:sz w:val="20"/>
          <w:rtl/>
        </w:rPr>
        <w:t>של</w:t>
      </w:r>
      <w:r w:rsidRPr="00931B74">
        <w:rPr>
          <w:rFonts w:ascii="Times New Roman" w:hAnsi="Times New Roman" w:cs="FrankRuehl"/>
          <w:sz w:val="20"/>
          <w:rtl/>
        </w:rPr>
        <w:t xml:space="preserve"> </w:t>
      </w:r>
      <w:r w:rsidRPr="00931B74">
        <w:rPr>
          <w:rFonts w:ascii="Times New Roman" w:hAnsi="Times New Roman" w:cs="FrankRuehl" w:hint="cs"/>
          <w:sz w:val="20"/>
          <w:rtl/>
        </w:rPr>
        <w:t>כי</w:t>
      </w:r>
      <w:r w:rsidRPr="00931B74">
        <w:rPr>
          <w:rFonts w:ascii="Times New Roman" w:hAnsi="Times New Roman" w:cs="FrankRuehl"/>
          <w:sz w:val="20"/>
          <w:rtl/>
        </w:rPr>
        <w:t xml:space="preserve">"ל (לעומת </w:t>
      </w:r>
      <w:r w:rsidR="00B83B2E">
        <w:rPr>
          <w:rFonts w:ascii="Times New Roman" w:hAnsi="Times New Roman" w:cs="FrankRuehl" w:hint="cs"/>
          <w:sz w:val="20"/>
          <w:rtl/>
        </w:rPr>
        <w:br/>
      </w:r>
      <w:r w:rsidRPr="00931B74">
        <w:rPr>
          <w:rFonts w:ascii="Times New Roman" w:hAnsi="Times New Roman" w:cs="FrankRuehl" w:hint="cs"/>
          <w:sz w:val="20"/>
          <w:rtl/>
        </w:rPr>
        <w:t>כ</w:t>
      </w:r>
      <w:r w:rsidRPr="00931B74">
        <w:rPr>
          <w:rFonts w:ascii="Times New Roman" w:hAnsi="Times New Roman" w:cs="FrankRuehl"/>
          <w:sz w:val="20"/>
          <w:rtl/>
        </w:rPr>
        <w:t xml:space="preserve">-67% </w:t>
      </w:r>
      <w:r w:rsidRPr="00931B74">
        <w:rPr>
          <w:rFonts w:ascii="Times New Roman" w:hAnsi="Times New Roman" w:cs="FrankRuehl" w:hint="cs"/>
          <w:sz w:val="20"/>
          <w:rtl/>
        </w:rPr>
        <w:t>לפני</w:t>
      </w:r>
      <w:r w:rsidRPr="00931B74">
        <w:rPr>
          <w:rFonts w:ascii="Times New Roman" w:hAnsi="Times New Roman" w:cs="FrankRuehl"/>
          <w:sz w:val="20"/>
          <w:rtl/>
        </w:rPr>
        <w:t xml:space="preserve"> </w:t>
      </w:r>
      <w:r w:rsidRPr="00931B74">
        <w:rPr>
          <w:rFonts w:ascii="Times New Roman" w:hAnsi="Times New Roman" w:cs="FrankRuehl" w:hint="cs"/>
          <w:sz w:val="20"/>
          <w:rtl/>
        </w:rPr>
        <w:t>התכנית</w:t>
      </w:r>
      <w:r w:rsidRPr="00931B74">
        <w:rPr>
          <w:rFonts w:ascii="Times New Roman" w:hAnsi="Times New Roman" w:cs="FrankRuehl"/>
          <w:sz w:val="20"/>
          <w:rtl/>
        </w:rPr>
        <w:t xml:space="preserve"> </w:t>
      </w:r>
      <w:r w:rsidRPr="00931B74">
        <w:rPr>
          <w:rFonts w:ascii="Times New Roman" w:hAnsi="Times New Roman" w:cs="FrankRuehl" w:hint="cs"/>
          <w:sz w:val="20"/>
          <w:rtl/>
        </w:rPr>
        <w:t>החדשה</w:t>
      </w:r>
      <w:r w:rsidRPr="00931B74">
        <w:rPr>
          <w:rFonts w:ascii="Times New Roman" w:hAnsi="Times New Roman" w:cs="FrankRuehl"/>
          <w:sz w:val="20"/>
          <w:rtl/>
        </w:rPr>
        <w:t>).</w:t>
      </w:r>
    </w:p>
    <w:p w:rsidR="001924FC" w:rsidRPr="00931B74" w:rsidP="00931B74">
      <w:pPr>
        <w:pStyle w:val="ListParagraph"/>
        <w:numPr>
          <w:ilvl w:val="1"/>
          <w:numId w:val="24"/>
        </w:numPr>
        <w:spacing w:after="120" w:line="230" w:lineRule="exact"/>
        <w:contextualSpacing w:val="0"/>
        <w:jc w:val="both"/>
        <w:rPr>
          <w:rFonts w:ascii="Times New Roman" w:hAnsi="Times New Roman" w:cs="FrankRuehl"/>
          <w:sz w:val="20"/>
          <w:rtl/>
        </w:rPr>
      </w:pPr>
      <w:r w:rsidRPr="00931B74">
        <w:rPr>
          <w:rFonts w:ascii="Times New Roman" w:hAnsi="Times New Roman" w:cs="FrankRuehl" w:hint="cs"/>
          <w:sz w:val="20"/>
          <w:rtl/>
        </w:rPr>
        <w:t>מכולות</w:t>
      </w:r>
      <w:r w:rsidRPr="00931B74">
        <w:rPr>
          <w:rFonts w:ascii="Times New Roman" w:hAnsi="Times New Roman" w:cs="FrankRuehl"/>
          <w:sz w:val="20"/>
          <w:rtl/>
        </w:rPr>
        <w:t>:</w:t>
      </w:r>
      <w:r w:rsidRPr="00931B74">
        <w:rPr>
          <w:rFonts w:ascii="Times New Roman" w:hAnsi="Times New Roman" w:cs="FrankRuehl" w:hint="cs"/>
          <w:sz w:val="20"/>
          <w:rtl/>
        </w:rPr>
        <w:t xml:space="preserve"> </w:t>
      </w:r>
      <w:r w:rsidRPr="00931B74">
        <w:rPr>
          <w:rFonts w:ascii="Times New Roman" w:hAnsi="Times New Roman" w:cs="FrankRuehl" w:hint="eastAsia"/>
          <w:sz w:val="20"/>
          <w:rtl/>
        </w:rPr>
        <w:t>המכולות</w:t>
      </w:r>
      <w:r w:rsidRPr="00931B74">
        <w:rPr>
          <w:rFonts w:ascii="Times New Roman" w:hAnsi="Times New Roman" w:cs="FrankRuehl"/>
          <w:sz w:val="20"/>
          <w:rtl/>
        </w:rPr>
        <w:t xml:space="preserve"> </w:t>
      </w:r>
      <w:r w:rsidRPr="00931B74">
        <w:rPr>
          <w:rFonts w:ascii="Times New Roman" w:hAnsi="Times New Roman" w:cs="FrankRuehl" w:hint="eastAsia"/>
          <w:sz w:val="20"/>
          <w:rtl/>
        </w:rPr>
        <w:t>מוב</w:t>
      </w:r>
      <w:r w:rsidRPr="00931B74">
        <w:rPr>
          <w:rFonts w:ascii="Times New Roman" w:hAnsi="Times New Roman" w:cs="FrankRuehl" w:hint="cs"/>
          <w:sz w:val="20"/>
          <w:rtl/>
        </w:rPr>
        <w:t>י</w:t>
      </w:r>
      <w:r w:rsidRPr="00931B74">
        <w:rPr>
          <w:rFonts w:ascii="Times New Roman" w:hAnsi="Times New Roman" w:cs="FrankRuehl" w:hint="eastAsia"/>
          <w:sz w:val="20"/>
          <w:rtl/>
        </w:rPr>
        <w:t>ל</w:t>
      </w:r>
      <w:r w:rsidRPr="00931B74">
        <w:rPr>
          <w:rFonts w:ascii="Times New Roman" w:hAnsi="Times New Roman" w:cs="FrankRuehl" w:hint="cs"/>
          <w:sz w:val="20"/>
          <w:rtl/>
        </w:rPr>
        <w:t>ות</w:t>
      </w:r>
      <w:r w:rsidRPr="00931B74">
        <w:rPr>
          <w:rFonts w:ascii="Times New Roman" w:hAnsi="Times New Roman" w:cs="FrankRuehl"/>
          <w:sz w:val="20"/>
          <w:rtl/>
        </w:rPr>
        <w:t xml:space="preserve"> </w:t>
      </w:r>
      <w:r w:rsidRPr="00931B74">
        <w:rPr>
          <w:rFonts w:ascii="Times New Roman" w:hAnsi="Times New Roman" w:cs="FrankRuehl" w:hint="eastAsia"/>
          <w:sz w:val="20"/>
          <w:rtl/>
        </w:rPr>
        <w:t>בעיקר</w:t>
      </w:r>
      <w:r w:rsidRPr="00931B74">
        <w:rPr>
          <w:rFonts w:ascii="Times New Roman" w:hAnsi="Times New Roman" w:cs="FrankRuehl"/>
          <w:sz w:val="20"/>
          <w:rtl/>
        </w:rPr>
        <w:t xml:space="preserve"> </w:t>
      </w:r>
      <w:r w:rsidRPr="00931B74">
        <w:rPr>
          <w:rFonts w:ascii="Times New Roman" w:hAnsi="Times New Roman" w:cs="FrankRuehl" w:hint="eastAsia"/>
          <w:sz w:val="20"/>
          <w:rtl/>
        </w:rPr>
        <w:t>מוצרים</w:t>
      </w:r>
      <w:r w:rsidRPr="00931B74">
        <w:rPr>
          <w:rFonts w:ascii="Times New Roman" w:hAnsi="Times New Roman" w:cs="FrankRuehl"/>
          <w:sz w:val="20"/>
          <w:rtl/>
        </w:rPr>
        <w:t xml:space="preserve"> מוגמרים ממפעלים לנמלים, </w:t>
      </w:r>
      <w:r w:rsidRPr="00931B74">
        <w:rPr>
          <w:rFonts w:ascii="Times New Roman" w:hAnsi="Times New Roman" w:cs="FrankRuehl" w:hint="eastAsia"/>
          <w:sz w:val="20"/>
          <w:rtl/>
        </w:rPr>
        <w:t>עם</w:t>
      </w:r>
      <w:r w:rsidRPr="00931B74">
        <w:rPr>
          <w:rFonts w:ascii="Times New Roman" w:hAnsi="Times New Roman" w:cs="FrankRuehl"/>
          <w:sz w:val="20"/>
          <w:rtl/>
        </w:rPr>
        <w:t xml:space="preserve"> </w:t>
      </w:r>
      <w:r w:rsidRPr="00931B74">
        <w:rPr>
          <w:rFonts w:ascii="Times New Roman" w:hAnsi="Times New Roman" w:cs="FrankRuehl" w:hint="eastAsia"/>
          <w:sz w:val="20"/>
          <w:rtl/>
        </w:rPr>
        <w:t>חומרי</w:t>
      </w:r>
      <w:r w:rsidRPr="00931B74">
        <w:rPr>
          <w:rFonts w:ascii="Times New Roman" w:hAnsi="Times New Roman" w:cs="FrankRuehl"/>
          <w:sz w:val="20"/>
          <w:rtl/>
        </w:rPr>
        <w:t xml:space="preserve"> </w:t>
      </w:r>
      <w:r w:rsidRPr="00931B74">
        <w:rPr>
          <w:rFonts w:ascii="Times New Roman" w:hAnsi="Times New Roman" w:cs="FrankRuehl" w:hint="eastAsia"/>
          <w:sz w:val="20"/>
          <w:rtl/>
        </w:rPr>
        <w:t>גלם</w:t>
      </w:r>
      <w:r w:rsidRPr="00931B74">
        <w:rPr>
          <w:rFonts w:ascii="Times New Roman" w:hAnsi="Times New Roman" w:cs="FrankRuehl"/>
          <w:sz w:val="20"/>
          <w:rtl/>
        </w:rPr>
        <w:t xml:space="preserve"> </w:t>
      </w:r>
      <w:r w:rsidRPr="00931B74">
        <w:rPr>
          <w:rFonts w:ascii="Times New Roman" w:hAnsi="Times New Roman" w:cs="FrankRuehl" w:hint="eastAsia"/>
          <w:sz w:val="20"/>
          <w:rtl/>
        </w:rPr>
        <w:t>מהנמלים</w:t>
      </w:r>
      <w:r w:rsidRPr="00931B74">
        <w:rPr>
          <w:rFonts w:ascii="Times New Roman" w:hAnsi="Times New Roman" w:cs="FrankRuehl"/>
          <w:sz w:val="20"/>
          <w:rtl/>
        </w:rPr>
        <w:t xml:space="preserve"> </w:t>
      </w:r>
      <w:r w:rsidRPr="00931B74">
        <w:rPr>
          <w:rFonts w:ascii="Times New Roman" w:hAnsi="Times New Roman" w:cs="FrankRuehl" w:hint="eastAsia"/>
          <w:sz w:val="20"/>
          <w:rtl/>
        </w:rPr>
        <w:t>למפעלים</w:t>
      </w:r>
      <w:r w:rsidRPr="00931B74">
        <w:rPr>
          <w:rFonts w:ascii="Times New Roman" w:hAnsi="Times New Roman" w:cs="FrankRuehl"/>
          <w:sz w:val="20"/>
          <w:rtl/>
        </w:rPr>
        <w:t xml:space="preserve"> </w:t>
      </w:r>
      <w:r w:rsidRPr="00931B74">
        <w:rPr>
          <w:rFonts w:ascii="Times New Roman" w:hAnsi="Times New Roman" w:cs="FrankRuehl" w:hint="eastAsia"/>
          <w:sz w:val="20"/>
          <w:rtl/>
        </w:rPr>
        <w:t>ועם</w:t>
      </w:r>
      <w:r w:rsidRPr="00931B74">
        <w:rPr>
          <w:rFonts w:ascii="Times New Roman" w:hAnsi="Times New Roman" w:cs="FrankRuehl"/>
          <w:sz w:val="20"/>
          <w:rtl/>
        </w:rPr>
        <w:t xml:space="preserve"> </w:t>
      </w:r>
      <w:r w:rsidRPr="00931B74">
        <w:rPr>
          <w:rFonts w:ascii="Times New Roman" w:hAnsi="Times New Roman" w:cs="FrankRuehl" w:hint="eastAsia"/>
          <w:sz w:val="20"/>
          <w:rtl/>
        </w:rPr>
        <w:t>מוצרים</w:t>
      </w:r>
      <w:r w:rsidRPr="00931B74">
        <w:rPr>
          <w:rFonts w:ascii="Times New Roman" w:hAnsi="Times New Roman" w:cs="FrankRuehl"/>
          <w:sz w:val="20"/>
          <w:rtl/>
        </w:rPr>
        <w:t xml:space="preserve"> מוגמרים מהנמלים למוקדי הצריכה </w:t>
      </w:r>
      <w:r w:rsidRPr="00931B74">
        <w:rPr>
          <w:rFonts w:ascii="Times New Roman" w:hAnsi="Times New Roman" w:cs="FrankRuehl" w:hint="eastAsia"/>
          <w:sz w:val="20"/>
          <w:rtl/>
        </w:rPr>
        <w:t>וכן</w:t>
      </w:r>
      <w:r w:rsidRPr="00931B74">
        <w:rPr>
          <w:rFonts w:ascii="Times New Roman" w:hAnsi="Times New Roman" w:cs="FrankRuehl"/>
          <w:sz w:val="20"/>
          <w:rtl/>
        </w:rPr>
        <w:t xml:space="preserve"> </w:t>
      </w:r>
      <w:r w:rsidRPr="00931B74">
        <w:rPr>
          <w:rFonts w:ascii="Times New Roman" w:hAnsi="Times New Roman" w:cs="FrankRuehl" w:hint="eastAsia"/>
          <w:sz w:val="20"/>
          <w:rtl/>
        </w:rPr>
        <w:t>בין</w:t>
      </w:r>
      <w:r w:rsidRPr="00931B74">
        <w:rPr>
          <w:rFonts w:ascii="Times New Roman" w:hAnsi="Times New Roman" w:cs="FrankRuehl"/>
          <w:sz w:val="20"/>
          <w:rtl/>
        </w:rPr>
        <w:t xml:space="preserve"> הנמלים. יצוין כי פחות מ-10% מכלל המכולות </w:t>
      </w:r>
      <w:r w:rsidRPr="00931B74">
        <w:rPr>
          <w:rFonts w:ascii="Times New Roman" w:hAnsi="Times New Roman" w:cs="FrankRuehl" w:hint="eastAsia"/>
          <w:sz w:val="20"/>
          <w:rtl/>
        </w:rPr>
        <w:t>מובלות</w:t>
      </w:r>
      <w:r w:rsidRPr="00931B74">
        <w:rPr>
          <w:rFonts w:ascii="Times New Roman" w:hAnsi="Times New Roman" w:cs="FrankRuehl"/>
          <w:sz w:val="20"/>
          <w:rtl/>
        </w:rPr>
        <w:t xml:space="preserve"> </w:t>
      </w:r>
      <w:r w:rsidRPr="00931B74">
        <w:rPr>
          <w:rFonts w:ascii="Times New Roman" w:hAnsi="Times New Roman" w:cs="FrankRuehl" w:hint="eastAsia"/>
          <w:sz w:val="20"/>
          <w:rtl/>
        </w:rPr>
        <w:t>באמצעות</w:t>
      </w:r>
      <w:r w:rsidRPr="00931B74">
        <w:rPr>
          <w:rFonts w:ascii="Times New Roman" w:hAnsi="Times New Roman" w:cs="FrankRuehl"/>
          <w:sz w:val="20"/>
          <w:rtl/>
        </w:rPr>
        <w:t xml:space="preserve"> </w:t>
      </w:r>
      <w:r w:rsidRPr="00931B74">
        <w:rPr>
          <w:rFonts w:ascii="Times New Roman" w:hAnsi="Times New Roman" w:cs="FrankRuehl" w:hint="eastAsia"/>
          <w:sz w:val="20"/>
          <w:rtl/>
        </w:rPr>
        <w:t>הרכבת</w:t>
      </w:r>
      <w:r w:rsidRPr="00931B74">
        <w:rPr>
          <w:rFonts w:ascii="Times New Roman" w:hAnsi="Times New Roman" w:cs="FrankRuehl"/>
          <w:sz w:val="20"/>
          <w:rtl/>
        </w:rPr>
        <w:t>.</w:t>
      </w:r>
    </w:p>
    <w:p w:rsidR="001924FC" w:rsidRPr="00931B74" w:rsidP="00931B74">
      <w:pPr>
        <w:spacing w:after="120" w:line="230" w:lineRule="exact"/>
        <w:ind w:left="680"/>
        <w:jc w:val="both"/>
        <w:rPr>
          <w:rFonts w:cs="FrankRuehl"/>
          <w:sz w:val="20"/>
          <w:szCs w:val="22"/>
          <w:rtl/>
        </w:rPr>
      </w:pPr>
      <w:r w:rsidRPr="00931B74">
        <w:rPr>
          <w:rFonts w:cs="FrankRuehl"/>
          <w:sz w:val="20"/>
          <w:szCs w:val="22"/>
          <w:rtl/>
        </w:rPr>
        <w:t xml:space="preserve">הרכבת </w:t>
      </w:r>
      <w:r w:rsidRPr="00931B74">
        <w:rPr>
          <w:rFonts w:cs="FrankRuehl" w:hint="eastAsia"/>
          <w:sz w:val="20"/>
          <w:szCs w:val="22"/>
          <w:rtl/>
        </w:rPr>
        <w:t>מובילה</w:t>
      </w:r>
      <w:r w:rsidRPr="00931B74">
        <w:rPr>
          <w:rFonts w:cs="FrankRuehl"/>
          <w:sz w:val="20"/>
          <w:szCs w:val="22"/>
          <w:rtl/>
        </w:rPr>
        <w:t xml:space="preserve"> מכולות וכן </w:t>
      </w:r>
      <w:r w:rsidRPr="00931B74">
        <w:rPr>
          <w:rFonts w:cs="FrankRuehl" w:hint="eastAsia"/>
          <w:sz w:val="20"/>
          <w:szCs w:val="22"/>
          <w:rtl/>
        </w:rPr>
        <w:t>נותנת</w:t>
      </w:r>
      <w:r w:rsidRPr="00931B74">
        <w:rPr>
          <w:rFonts w:cs="FrankRuehl"/>
          <w:sz w:val="20"/>
          <w:szCs w:val="22"/>
          <w:rtl/>
        </w:rPr>
        <w:t xml:space="preserve"> שירותי פריקה וטעינה </w:t>
      </w:r>
      <w:r w:rsidRPr="00931B74">
        <w:rPr>
          <w:rFonts w:cs="FrankRuehl" w:hint="eastAsia"/>
          <w:sz w:val="20"/>
          <w:szCs w:val="22"/>
          <w:rtl/>
        </w:rPr>
        <w:t>של</w:t>
      </w:r>
      <w:r w:rsidRPr="00931B74">
        <w:rPr>
          <w:rFonts w:cs="FrankRuehl"/>
          <w:sz w:val="20"/>
          <w:szCs w:val="22"/>
          <w:rtl/>
        </w:rPr>
        <w:t xml:space="preserve"> </w:t>
      </w:r>
      <w:r w:rsidRPr="00931B74">
        <w:rPr>
          <w:rFonts w:cs="FrankRuehl" w:hint="eastAsia"/>
          <w:sz w:val="20"/>
          <w:szCs w:val="22"/>
          <w:rtl/>
        </w:rPr>
        <w:t>מכולות</w:t>
      </w:r>
      <w:r w:rsidRPr="00931B74">
        <w:rPr>
          <w:rFonts w:cs="FrankRuehl"/>
          <w:sz w:val="20"/>
          <w:szCs w:val="22"/>
          <w:rtl/>
        </w:rPr>
        <w:t xml:space="preserve"> </w:t>
      </w:r>
      <w:r w:rsidRPr="00931B74">
        <w:rPr>
          <w:rFonts w:cs="FrankRuehl" w:hint="eastAsia"/>
          <w:sz w:val="20"/>
          <w:szCs w:val="22"/>
          <w:rtl/>
        </w:rPr>
        <w:t>על</w:t>
      </w:r>
      <w:r w:rsidRPr="00931B74">
        <w:rPr>
          <w:rFonts w:cs="FrankRuehl"/>
          <w:sz w:val="20"/>
          <w:szCs w:val="22"/>
          <w:rtl/>
        </w:rPr>
        <w:t xml:space="preserve"> </w:t>
      </w:r>
      <w:r w:rsidRPr="00931B74">
        <w:rPr>
          <w:rFonts w:cs="FrankRuehl" w:hint="eastAsia"/>
          <w:sz w:val="20"/>
          <w:szCs w:val="22"/>
          <w:rtl/>
        </w:rPr>
        <w:t>גבי</w:t>
      </w:r>
      <w:r w:rsidRPr="00931B74">
        <w:rPr>
          <w:rFonts w:cs="FrankRuehl"/>
          <w:sz w:val="20"/>
          <w:szCs w:val="22"/>
          <w:rtl/>
        </w:rPr>
        <w:t xml:space="preserve"> </w:t>
      </w:r>
      <w:r w:rsidRPr="00931B74">
        <w:rPr>
          <w:rFonts w:cs="FrankRuehl" w:hint="eastAsia"/>
          <w:sz w:val="20"/>
          <w:szCs w:val="22"/>
          <w:rtl/>
        </w:rPr>
        <w:t>קרונות</w:t>
      </w:r>
      <w:r w:rsidRPr="00931B74">
        <w:rPr>
          <w:rFonts w:cs="FrankRuehl"/>
          <w:sz w:val="20"/>
          <w:szCs w:val="22"/>
          <w:rtl/>
        </w:rPr>
        <w:t xml:space="preserve"> במסופי הרכבת. כיוון </w:t>
      </w:r>
      <w:r w:rsidRPr="00931B74">
        <w:rPr>
          <w:rFonts w:cs="FrankRuehl" w:hint="eastAsia"/>
          <w:sz w:val="20"/>
          <w:szCs w:val="22"/>
          <w:rtl/>
        </w:rPr>
        <w:t>שהרכבת</w:t>
      </w:r>
      <w:r w:rsidRPr="00931B74">
        <w:rPr>
          <w:rFonts w:cs="FrankRuehl"/>
          <w:sz w:val="20"/>
          <w:szCs w:val="22"/>
          <w:rtl/>
        </w:rPr>
        <w:t xml:space="preserve"> אינה מספקת </w:t>
      </w:r>
      <w:r w:rsidRPr="00931B74">
        <w:rPr>
          <w:rFonts w:cs="FrankRuehl" w:hint="eastAsia"/>
          <w:sz w:val="20"/>
          <w:szCs w:val="22"/>
          <w:rtl/>
        </w:rPr>
        <w:t>ללקוחות</w:t>
      </w:r>
      <w:r w:rsidRPr="00931B74">
        <w:rPr>
          <w:rFonts w:cs="FrankRuehl"/>
          <w:sz w:val="20"/>
          <w:szCs w:val="22"/>
          <w:rtl/>
        </w:rPr>
        <w:t xml:space="preserve"> שירותים משלימים לשירותי </w:t>
      </w:r>
      <w:r w:rsidRPr="00931B74">
        <w:rPr>
          <w:rFonts w:cs="FrankRuehl" w:hint="eastAsia"/>
          <w:sz w:val="20"/>
          <w:szCs w:val="22"/>
          <w:rtl/>
        </w:rPr>
        <w:t>ההובלה</w:t>
      </w:r>
      <w:r w:rsidRPr="00931B74">
        <w:rPr>
          <w:rFonts w:cs="FrankRuehl"/>
          <w:sz w:val="20"/>
          <w:szCs w:val="22"/>
          <w:rtl/>
        </w:rPr>
        <w:t xml:space="preserve"> (כגון </w:t>
      </w:r>
      <w:r w:rsidRPr="00931B74">
        <w:rPr>
          <w:rFonts w:cs="FrankRuehl" w:hint="eastAsia"/>
          <w:sz w:val="20"/>
          <w:szCs w:val="22"/>
          <w:rtl/>
        </w:rPr>
        <w:t>הובלה</w:t>
      </w:r>
      <w:r w:rsidRPr="00931B74">
        <w:rPr>
          <w:rFonts w:cs="FrankRuehl"/>
          <w:sz w:val="20"/>
          <w:szCs w:val="22"/>
          <w:rtl/>
        </w:rPr>
        <w:t xml:space="preserve"> </w:t>
      </w:r>
      <w:r w:rsidRPr="00931B74">
        <w:rPr>
          <w:rFonts w:cs="FrankRuehl" w:hint="cs"/>
          <w:sz w:val="20"/>
          <w:szCs w:val="22"/>
          <w:rtl/>
        </w:rPr>
        <w:t xml:space="preserve">"מדלת לדלת") </w:t>
      </w:r>
      <w:r w:rsidRPr="00931B74">
        <w:rPr>
          <w:rFonts w:cs="FrankRuehl" w:hint="eastAsia"/>
          <w:sz w:val="20"/>
          <w:szCs w:val="22"/>
          <w:rtl/>
        </w:rPr>
        <w:t>היא</w:t>
      </w:r>
      <w:r w:rsidRPr="00931B74">
        <w:rPr>
          <w:rFonts w:cs="FrankRuehl"/>
          <w:sz w:val="20"/>
          <w:szCs w:val="22"/>
          <w:rtl/>
        </w:rPr>
        <w:t xml:space="preserve"> </w:t>
      </w:r>
      <w:r w:rsidRPr="00931B74">
        <w:rPr>
          <w:rFonts w:cs="FrankRuehl" w:hint="eastAsia"/>
          <w:sz w:val="20"/>
          <w:szCs w:val="22"/>
          <w:rtl/>
        </w:rPr>
        <w:t>מתקשרת</w:t>
      </w:r>
      <w:r w:rsidRPr="00931B74">
        <w:rPr>
          <w:rFonts w:cs="FrankRuehl"/>
          <w:sz w:val="20"/>
          <w:szCs w:val="22"/>
          <w:rtl/>
        </w:rPr>
        <w:t xml:space="preserve"> עם חברות </w:t>
      </w:r>
      <w:r w:rsidRPr="00931B74">
        <w:rPr>
          <w:rFonts w:cs="FrankRuehl" w:hint="cs"/>
          <w:sz w:val="20"/>
          <w:szCs w:val="22"/>
          <w:rtl/>
        </w:rPr>
        <w:t>השירות</w:t>
      </w:r>
      <w:r w:rsidRPr="00931B74">
        <w:rPr>
          <w:rFonts w:cs="FrankRuehl"/>
          <w:sz w:val="20"/>
          <w:szCs w:val="22"/>
          <w:rtl/>
        </w:rPr>
        <w:t xml:space="preserve">. </w:t>
      </w:r>
      <w:r w:rsidRPr="00931B74">
        <w:rPr>
          <w:rFonts w:cs="FrankRuehl" w:hint="cs"/>
          <w:sz w:val="20"/>
          <w:szCs w:val="22"/>
          <w:rtl/>
        </w:rPr>
        <w:t>חברות</w:t>
      </w:r>
      <w:r w:rsidRPr="00931B74">
        <w:rPr>
          <w:rFonts w:cs="FrankRuehl"/>
          <w:sz w:val="20"/>
          <w:szCs w:val="22"/>
          <w:rtl/>
        </w:rPr>
        <w:t xml:space="preserve"> </w:t>
      </w:r>
      <w:r w:rsidRPr="00931B74">
        <w:rPr>
          <w:rFonts w:cs="FrankRuehl" w:hint="cs"/>
          <w:sz w:val="20"/>
          <w:szCs w:val="22"/>
          <w:rtl/>
        </w:rPr>
        <w:t xml:space="preserve">השירות </w:t>
      </w:r>
      <w:r w:rsidRPr="00931B74">
        <w:rPr>
          <w:rFonts w:cs="FrankRuehl" w:hint="eastAsia"/>
          <w:sz w:val="20"/>
          <w:szCs w:val="22"/>
          <w:rtl/>
        </w:rPr>
        <w:t>מתקשרות</w:t>
      </w:r>
      <w:r w:rsidRPr="00931B74">
        <w:rPr>
          <w:rFonts w:cs="FrankRuehl"/>
          <w:sz w:val="20"/>
          <w:szCs w:val="22"/>
          <w:rtl/>
        </w:rPr>
        <w:t xml:space="preserve"> </w:t>
      </w:r>
      <w:r w:rsidRPr="00931B74">
        <w:rPr>
          <w:rFonts w:cs="FrankRuehl" w:hint="eastAsia"/>
          <w:sz w:val="20"/>
          <w:szCs w:val="22"/>
          <w:rtl/>
        </w:rPr>
        <w:t>ישירות</w:t>
      </w:r>
      <w:r w:rsidRPr="00931B74">
        <w:rPr>
          <w:rFonts w:cs="FrankRuehl"/>
          <w:sz w:val="20"/>
          <w:szCs w:val="22"/>
          <w:rtl/>
        </w:rPr>
        <w:t xml:space="preserve"> </w:t>
      </w:r>
      <w:r w:rsidRPr="00931B74">
        <w:rPr>
          <w:rFonts w:cs="FrankRuehl" w:hint="eastAsia"/>
          <w:sz w:val="20"/>
          <w:szCs w:val="22"/>
          <w:rtl/>
        </w:rPr>
        <w:t>עם</w:t>
      </w:r>
      <w:r w:rsidRPr="00931B74">
        <w:rPr>
          <w:rFonts w:cs="FrankRuehl"/>
          <w:sz w:val="20"/>
          <w:szCs w:val="22"/>
          <w:rtl/>
        </w:rPr>
        <w:t xml:space="preserve"> </w:t>
      </w:r>
      <w:r w:rsidRPr="00931B74">
        <w:rPr>
          <w:rFonts w:cs="FrankRuehl" w:hint="eastAsia"/>
          <w:sz w:val="20"/>
          <w:szCs w:val="22"/>
          <w:rtl/>
        </w:rPr>
        <w:t>הלקוחות</w:t>
      </w:r>
      <w:r w:rsidRPr="00931B74">
        <w:rPr>
          <w:rFonts w:cs="FrankRuehl"/>
          <w:sz w:val="20"/>
          <w:szCs w:val="22"/>
          <w:rtl/>
        </w:rPr>
        <w:t xml:space="preserve">, ובאמצעות צי </w:t>
      </w:r>
      <w:r w:rsidRPr="00931B74">
        <w:rPr>
          <w:rFonts w:cs="FrankRuehl" w:hint="eastAsia"/>
          <w:sz w:val="20"/>
          <w:szCs w:val="22"/>
          <w:rtl/>
        </w:rPr>
        <w:t>המשאיות</w:t>
      </w:r>
      <w:r w:rsidRPr="00931B74">
        <w:rPr>
          <w:rFonts w:cs="FrankRuehl"/>
          <w:sz w:val="20"/>
          <w:szCs w:val="22"/>
          <w:rtl/>
        </w:rPr>
        <w:t xml:space="preserve"> שברשותן הן </w:t>
      </w:r>
      <w:r w:rsidRPr="00931B74">
        <w:rPr>
          <w:rFonts w:cs="FrankRuehl" w:hint="eastAsia"/>
          <w:sz w:val="20"/>
          <w:szCs w:val="22"/>
          <w:rtl/>
        </w:rPr>
        <w:t>מובילות</w:t>
      </w:r>
      <w:r w:rsidRPr="00931B74">
        <w:rPr>
          <w:rFonts w:cs="FrankRuehl"/>
          <w:sz w:val="20"/>
          <w:szCs w:val="22"/>
          <w:rtl/>
        </w:rPr>
        <w:t xml:space="preserve"> את המטענים </w:t>
      </w:r>
      <w:r w:rsidRPr="00931B74">
        <w:rPr>
          <w:rFonts w:cs="FrankRuehl" w:hint="eastAsia"/>
          <w:sz w:val="20"/>
          <w:szCs w:val="22"/>
          <w:rtl/>
        </w:rPr>
        <w:t>ממסופי</w:t>
      </w:r>
      <w:r w:rsidRPr="00931B74">
        <w:rPr>
          <w:rFonts w:cs="FrankRuehl"/>
          <w:sz w:val="20"/>
          <w:szCs w:val="22"/>
          <w:rtl/>
        </w:rPr>
        <w:t xml:space="preserve"> הרכבת לאתר הלקוח. </w:t>
      </w:r>
      <w:r w:rsidRPr="00931B74">
        <w:rPr>
          <w:rFonts w:cs="FrankRuehl" w:hint="cs"/>
          <w:sz w:val="20"/>
          <w:szCs w:val="22"/>
          <w:rtl/>
        </w:rPr>
        <w:t>חברות</w:t>
      </w:r>
      <w:r w:rsidRPr="00931B74">
        <w:rPr>
          <w:rFonts w:cs="FrankRuehl"/>
          <w:sz w:val="20"/>
          <w:szCs w:val="22"/>
          <w:rtl/>
        </w:rPr>
        <w:t xml:space="preserve"> </w:t>
      </w:r>
      <w:r w:rsidRPr="00931B74">
        <w:rPr>
          <w:rFonts w:cs="FrankRuehl" w:hint="cs"/>
          <w:sz w:val="20"/>
          <w:szCs w:val="22"/>
          <w:rtl/>
        </w:rPr>
        <w:t xml:space="preserve">השירות גם מספקות שירותים נלווים, </w:t>
      </w:r>
      <w:r w:rsidRPr="00931B74">
        <w:rPr>
          <w:rFonts w:cs="FrankRuehl" w:hint="eastAsia"/>
          <w:sz w:val="20"/>
          <w:szCs w:val="22"/>
          <w:rtl/>
        </w:rPr>
        <w:t>כגון</w:t>
      </w:r>
      <w:r w:rsidRPr="00931B74">
        <w:rPr>
          <w:rFonts w:cs="FrankRuehl"/>
          <w:sz w:val="20"/>
          <w:szCs w:val="22"/>
          <w:rtl/>
        </w:rPr>
        <w:t xml:space="preserve"> </w:t>
      </w:r>
      <w:r w:rsidRPr="00931B74">
        <w:rPr>
          <w:rFonts w:cs="FrankRuehl" w:hint="cs"/>
          <w:sz w:val="20"/>
          <w:szCs w:val="22"/>
          <w:rtl/>
        </w:rPr>
        <w:t>עמילות</w:t>
      </w:r>
      <w:r w:rsidRPr="00931B74">
        <w:rPr>
          <w:rFonts w:cs="FrankRuehl"/>
          <w:sz w:val="20"/>
          <w:szCs w:val="22"/>
          <w:rtl/>
        </w:rPr>
        <w:t xml:space="preserve"> </w:t>
      </w:r>
      <w:r w:rsidRPr="00931B74">
        <w:rPr>
          <w:rFonts w:cs="FrankRuehl" w:hint="cs"/>
          <w:sz w:val="20"/>
          <w:szCs w:val="22"/>
          <w:rtl/>
        </w:rPr>
        <w:t>מכס ואחסון מטענים.</w:t>
      </w:r>
      <w:r w:rsidRPr="00931B74">
        <w:rPr>
          <w:rFonts w:cs="FrankRuehl"/>
          <w:sz w:val="20"/>
          <w:szCs w:val="22"/>
          <w:rtl/>
        </w:rPr>
        <w:t xml:space="preserve"> עד </w:t>
      </w:r>
      <w:r w:rsidRPr="00931B74">
        <w:rPr>
          <w:rFonts w:cs="FrankRuehl" w:hint="cs"/>
          <w:sz w:val="20"/>
          <w:szCs w:val="22"/>
          <w:rtl/>
        </w:rPr>
        <w:t xml:space="preserve">שנת </w:t>
      </w:r>
      <w:r w:rsidRPr="00931B74">
        <w:rPr>
          <w:rFonts w:cs="FrankRuehl"/>
          <w:sz w:val="20"/>
          <w:szCs w:val="22"/>
          <w:rtl/>
        </w:rPr>
        <w:t>20</w:t>
      </w:r>
      <w:r w:rsidRPr="00931B74">
        <w:rPr>
          <w:rFonts w:cs="FrankRuehl" w:hint="cs"/>
          <w:sz w:val="20"/>
          <w:szCs w:val="22"/>
          <w:rtl/>
        </w:rPr>
        <w:t>1</w:t>
      </w:r>
      <w:r w:rsidRPr="00931B74">
        <w:rPr>
          <w:rFonts w:cs="FrankRuehl"/>
          <w:sz w:val="20"/>
          <w:szCs w:val="22"/>
          <w:rtl/>
        </w:rPr>
        <w:t xml:space="preserve">4 לרכבת היו חוזים עם שתי </w:t>
      </w:r>
      <w:r w:rsidRPr="00931B74">
        <w:rPr>
          <w:rFonts w:cs="FrankRuehl" w:hint="cs"/>
          <w:sz w:val="20"/>
          <w:szCs w:val="22"/>
          <w:rtl/>
        </w:rPr>
        <w:t>חברות</w:t>
      </w:r>
      <w:r w:rsidRPr="00931B74">
        <w:rPr>
          <w:rFonts w:cs="FrankRuehl"/>
          <w:sz w:val="20"/>
          <w:szCs w:val="22"/>
          <w:rtl/>
        </w:rPr>
        <w:t xml:space="preserve"> </w:t>
      </w:r>
      <w:r w:rsidRPr="00931B74">
        <w:rPr>
          <w:rFonts w:cs="FrankRuehl" w:hint="cs"/>
          <w:sz w:val="20"/>
          <w:szCs w:val="22"/>
          <w:rtl/>
        </w:rPr>
        <w:t>שירות,</w:t>
      </w:r>
      <w:r w:rsidRPr="00931B74">
        <w:rPr>
          <w:rFonts w:cs="FrankRuehl"/>
          <w:sz w:val="20"/>
          <w:szCs w:val="22"/>
          <w:rtl/>
        </w:rPr>
        <w:t xml:space="preserve"> </w:t>
      </w:r>
      <w:r w:rsidRPr="00931B74">
        <w:rPr>
          <w:rFonts w:cs="FrankRuehl" w:hint="cs"/>
          <w:sz w:val="20"/>
          <w:szCs w:val="22"/>
          <w:rtl/>
        </w:rPr>
        <w:t>ו</w:t>
      </w:r>
      <w:r w:rsidR="00B83B2E">
        <w:rPr>
          <w:rFonts w:cs="FrankRuehl" w:hint="cs"/>
          <w:sz w:val="20"/>
          <w:szCs w:val="22"/>
          <w:rtl/>
        </w:rPr>
        <w:t xml:space="preserve">במהלך </w:t>
      </w:r>
      <w:r w:rsidRPr="00931B74">
        <w:rPr>
          <w:rFonts w:cs="FrankRuehl" w:hint="cs"/>
          <w:sz w:val="20"/>
          <w:szCs w:val="22"/>
          <w:rtl/>
        </w:rPr>
        <w:t xml:space="preserve">שנת </w:t>
      </w:r>
      <w:r w:rsidRPr="00931B74">
        <w:rPr>
          <w:rFonts w:cs="FrankRuehl"/>
          <w:sz w:val="20"/>
          <w:szCs w:val="22"/>
          <w:rtl/>
        </w:rPr>
        <w:t xml:space="preserve">2014 התקשרה הרכבת עם שתי </w:t>
      </w:r>
      <w:r w:rsidRPr="00931B74">
        <w:rPr>
          <w:rFonts w:cs="FrankRuehl" w:hint="cs"/>
          <w:sz w:val="20"/>
          <w:szCs w:val="22"/>
          <w:rtl/>
        </w:rPr>
        <w:t>חברות</w:t>
      </w:r>
      <w:r w:rsidRPr="00931B74">
        <w:rPr>
          <w:rFonts w:cs="FrankRuehl"/>
          <w:sz w:val="20"/>
          <w:szCs w:val="22"/>
          <w:rtl/>
        </w:rPr>
        <w:t xml:space="preserve"> </w:t>
      </w:r>
      <w:r w:rsidRPr="00931B74">
        <w:rPr>
          <w:rFonts w:cs="FrankRuehl" w:hint="cs"/>
          <w:sz w:val="20"/>
          <w:szCs w:val="22"/>
          <w:rtl/>
        </w:rPr>
        <w:t xml:space="preserve">שירות </w:t>
      </w:r>
      <w:r w:rsidRPr="00931B74">
        <w:rPr>
          <w:rFonts w:cs="FrankRuehl" w:hint="eastAsia"/>
          <w:sz w:val="20"/>
          <w:szCs w:val="22"/>
          <w:rtl/>
        </w:rPr>
        <w:t>נוספות</w:t>
      </w:r>
      <w:r w:rsidRPr="00931B74">
        <w:rPr>
          <w:rFonts w:cs="FrankRuehl"/>
          <w:sz w:val="20"/>
          <w:szCs w:val="22"/>
          <w:rtl/>
        </w:rPr>
        <w:t>.</w:t>
      </w:r>
    </w:p>
    <w:p w:rsidR="001924FC" w:rsidRPr="00931B74" w:rsidP="00931B74">
      <w:pPr>
        <w:pStyle w:val="ListParagraph"/>
        <w:numPr>
          <w:ilvl w:val="1"/>
          <w:numId w:val="24"/>
        </w:numPr>
        <w:spacing w:after="120" w:line="230" w:lineRule="exact"/>
        <w:contextualSpacing w:val="0"/>
        <w:jc w:val="both"/>
        <w:rPr>
          <w:rFonts w:ascii="Times New Roman" w:hAnsi="Times New Roman" w:cs="FrankRuehl"/>
          <w:sz w:val="20"/>
          <w:rtl/>
        </w:rPr>
      </w:pPr>
      <w:r w:rsidRPr="00931B74">
        <w:rPr>
          <w:rFonts w:ascii="Times New Roman" w:hAnsi="Times New Roman" w:cs="FrankRuehl" w:hint="cs"/>
          <w:sz w:val="20"/>
          <w:rtl/>
        </w:rPr>
        <w:t>גרעינים</w:t>
      </w:r>
      <w:r w:rsidRPr="00931B74">
        <w:rPr>
          <w:rFonts w:ascii="Times New Roman" w:hAnsi="Times New Roman" w:cs="FrankRuehl"/>
          <w:sz w:val="20"/>
          <w:rtl/>
        </w:rPr>
        <w:t xml:space="preserve">: לרכבת גישה </w:t>
      </w:r>
      <w:r w:rsidRPr="00931B74">
        <w:rPr>
          <w:rFonts w:ascii="Times New Roman" w:hAnsi="Times New Roman" w:cs="FrankRuehl" w:hint="eastAsia"/>
          <w:sz w:val="20"/>
          <w:rtl/>
        </w:rPr>
        <w:t>במסילה</w:t>
      </w:r>
      <w:r w:rsidRPr="00931B74">
        <w:rPr>
          <w:rFonts w:ascii="Times New Roman" w:hAnsi="Times New Roman" w:cs="FrankRuehl"/>
          <w:sz w:val="20"/>
          <w:rtl/>
        </w:rPr>
        <w:t xml:space="preserve"> ישירה למכוני תערובת </w:t>
      </w:r>
      <w:r w:rsidRPr="00931B74">
        <w:rPr>
          <w:rFonts w:ascii="Times New Roman" w:hAnsi="Times New Roman" w:cs="FrankRuehl" w:hint="cs"/>
          <w:sz w:val="20"/>
          <w:rtl/>
        </w:rPr>
        <w:t>של גרעינים ורוב המטענים מובל ל</w:t>
      </w:r>
      <w:r w:rsidRPr="00931B74">
        <w:rPr>
          <w:rFonts w:ascii="Times New Roman" w:hAnsi="Times New Roman" w:cs="FrankRuehl"/>
          <w:sz w:val="20"/>
          <w:rtl/>
        </w:rPr>
        <w:t xml:space="preserve">שני </w:t>
      </w:r>
      <w:r w:rsidRPr="00931B74">
        <w:rPr>
          <w:rFonts w:ascii="Times New Roman" w:hAnsi="Times New Roman" w:cs="FrankRuehl" w:hint="cs"/>
          <w:sz w:val="20"/>
          <w:rtl/>
        </w:rPr>
        <w:t>ה</w:t>
      </w:r>
      <w:r w:rsidRPr="00931B74">
        <w:rPr>
          <w:rFonts w:ascii="Times New Roman" w:hAnsi="Times New Roman" w:cs="FrankRuehl"/>
          <w:sz w:val="20"/>
          <w:rtl/>
        </w:rPr>
        <w:t>מכונים הגדולים בישראל</w:t>
      </w:r>
      <w:r w:rsidRPr="00931B74">
        <w:rPr>
          <w:rFonts w:ascii="Times New Roman" w:hAnsi="Times New Roman" w:cs="FrankRuehl" w:hint="eastAsia"/>
          <w:sz w:val="20"/>
          <w:rtl/>
        </w:rPr>
        <w:t xml:space="preserve"> הממוקמים</w:t>
      </w:r>
      <w:r w:rsidRPr="00931B74">
        <w:rPr>
          <w:rFonts w:ascii="Times New Roman" w:hAnsi="Times New Roman" w:cs="FrankRuehl"/>
          <w:sz w:val="20"/>
          <w:rtl/>
        </w:rPr>
        <w:t xml:space="preserve"> </w:t>
      </w:r>
      <w:r w:rsidRPr="00931B74">
        <w:rPr>
          <w:rFonts w:ascii="Times New Roman" w:hAnsi="Times New Roman" w:cs="FrankRuehl" w:hint="cs"/>
          <w:sz w:val="20"/>
          <w:rtl/>
        </w:rPr>
        <w:t>בחדרה</w:t>
      </w:r>
      <w:r w:rsidRPr="00931B74">
        <w:rPr>
          <w:rFonts w:ascii="Times New Roman" w:hAnsi="Times New Roman" w:cs="FrankRuehl"/>
          <w:sz w:val="20"/>
          <w:rtl/>
        </w:rPr>
        <w:t xml:space="preserve"> </w:t>
      </w:r>
      <w:r w:rsidRPr="00931B74">
        <w:rPr>
          <w:rFonts w:ascii="Times New Roman" w:hAnsi="Times New Roman" w:cs="FrankRuehl" w:hint="cs"/>
          <w:sz w:val="20"/>
          <w:rtl/>
        </w:rPr>
        <w:t>ובדבירה,</w:t>
      </w:r>
      <w:r w:rsidRPr="00931B74">
        <w:rPr>
          <w:rFonts w:ascii="Times New Roman" w:hAnsi="Times New Roman" w:cs="FrankRuehl"/>
          <w:sz w:val="20"/>
          <w:rtl/>
        </w:rPr>
        <w:t xml:space="preserve"> והחל מ</w:t>
      </w:r>
      <w:r w:rsidRPr="00931B74">
        <w:rPr>
          <w:rFonts w:ascii="Times New Roman" w:hAnsi="Times New Roman" w:cs="FrankRuehl" w:hint="cs"/>
          <w:sz w:val="20"/>
          <w:rtl/>
        </w:rPr>
        <w:t>אמצע</w:t>
      </w:r>
      <w:r w:rsidRPr="00931B74">
        <w:rPr>
          <w:rFonts w:ascii="Times New Roman" w:hAnsi="Times New Roman" w:cs="FrankRuehl"/>
          <w:sz w:val="20"/>
          <w:rtl/>
        </w:rPr>
        <w:t xml:space="preserve"> שנת 2012 </w:t>
      </w:r>
      <w:r w:rsidRPr="00931B74">
        <w:rPr>
          <w:rFonts w:ascii="Times New Roman" w:hAnsi="Times New Roman" w:cs="FrankRuehl" w:hint="eastAsia"/>
          <w:sz w:val="20"/>
          <w:rtl/>
        </w:rPr>
        <w:t>גם</w:t>
      </w:r>
      <w:r w:rsidRPr="00931B74">
        <w:rPr>
          <w:rFonts w:ascii="Times New Roman" w:hAnsi="Times New Roman" w:cs="FrankRuehl"/>
          <w:sz w:val="20"/>
          <w:rtl/>
        </w:rPr>
        <w:t xml:space="preserve"> למכון תערובת ב</w:t>
      </w:r>
      <w:r w:rsidRPr="00931B74">
        <w:rPr>
          <w:rFonts w:ascii="Times New Roman" w:hAnsi="Times New Roman" w:cs="FrankRuehl" w:hint="cs"/>
          <w:sz w:val="20"/>
          <w:rtl/>
        </w:rPr>
        <w:t>עכו</w:t>
      </w:r>
      <w:r w:rsidRPr="00931B74">
        <w:rPr>
          <w:rFonts w:ascii="Times New Roman" w:hAnsi="Times New Roman" w:cs="FrankRuehl"/>
          <w:sz w:val="20"/>
          <w:rtl/>
        </w:rPr>
        <w:t xml:space="preserve">. </w:t>
      </w:r>
      <w:r w:rsidRPr="00931B74">
        <w:rPr>
          <w:rFonts w:ascii="Times New Roman" w:hAnsi="Times New Roman" w:cs="FrankRuehl" w:hint="cs"/>
          <w:sz w:val="20"/>
          <w:rtl/>
        </w:rPr>
        <w:t>לרכבת חוזים להובלת גרעינים עם חמישה לקוחות.</w:t>
      </w:r>
    </w:p>
    <w:p w:rsidR="001924FC" w:rsidRPr="00931B74" w:rsidP="00931B74">
      <w:pPr>
        <w:pStyle w:val="ListParagraph"/>
        <w:numPr>
          <w:ilvl w:val="1"/>
          <w:numId w:val="24"/>
        </w:numPr>
        <w:spacing w:after="120" w:line="230" w:lineRule="exact"/>
        <w:contextualSpacing w:val="0"/>
        <w:jc w:val="both"/>
        <w:rPr>
          <w:rFonts w:ascii="Times New Roman" w:hAnsi="Times New Roman" w:cs="FrankRuehl"/>
          <w:sz w:val="20"/>
          <w:rtl/>
        </w:rPr>
      </w:pPr>
      <w:r w:rsidRPr="00931B74">
        <w:rPr>
          <w:rFonts w:ascii="Times New Roman" w:hAnsi="Times New Roman" w:cs="FrankRuehl"/>
          <w:sz w:val="20"/>
          <w:rtl/>
        </w:rPr>
        <w:t xml:space="preserve">חול ואשפה: הובלת </w:t>
      </w:r>
      <w:r w:rsidRPr="00931B74">
        <w:rPr>
          <w:rFonts w:ascii="Times New Roman" w:hAnsi="Times New Roman" w:cs="FrankRuehl" w:hint="eastAsia"/>
          <w:sz w:val="20"/>
          <w:rtl/>
        </w:rPr>
        <w:t>אשפה</w:t>
      </w:r>
      <w:r w:rsidRPr="00931B74">
        <w:rPr>
          <w:rFonts w:ascii="Times New Roman" w:hAnsi="Times New Roman" w:cs="FrankRuehl"/>
          <w:sz w:val="20"/>
          <w:rtl/>
        </w:rPr>
        <w:t xml:space="preserve"> </w:t>
      </w:r>
      <w:r w:rsidRPr="00931B74">
        <w:rPr>
          <w:rFonts w:ascii="Times New Roman" w:hAnsi="Times New Roman" w:cs="FrankRuehl" w:hint="eastAsia"/>
          <w:sz w:val="20"/>
          <w:rtl/>
        </w:rPr>
        <w:t>במכולות</w:t>
      </w:r>
      <w:r w:rsidRPr="00931B74">
        <w:rPr>
          <w:rFonts w:ascii="Times New Roman" w:hAnsi="Times New Roman" w:cs="FrankRuehl"/>
          <w:sz w:val="20"/>
          <w:rtl/>
        </w:rPr>
        <w:t xml:space="preserve"> </w:t>
      </w:r>
      <w:r w:rsidRPr="00931B74">
        <w:rPr>
          <w:rFonts w:ascii="Times New Roman" w:hAnsi="Times New Roman" w:cs="FrankRuehl" w:hint="eastAsia"/>
          <w:sz w:val="20"/>
          <w:rtl/>
        </w:rPr>
        <w:t>ייעודיות</w:t>
      </w:r>
      <w:r w:rsidRPr="00931B74">
        <w:rPr>
          <w:rFonts w:ascii="Times New Roman" w:hAnsi="Times New Roman" w:cs="FrankRuehl"/>
          <w:sz w:val="20"/>
          <w:rtl/>
        </w:rPr>
        <w:t xml:space="preserve"> </w:t>
      </w:r>
      <w:r w:rsidRPr="00931B74">
        <w:rPr>
          <w:rFonts w:ascii="Times New Roman" w:hAnsi="Times New Roman" w:cs="FrankRuehl" w:hint="eastAsia"/>
          <w:sz w:val="20"/>
          <w:rtl/>
        </w:rPr>
        <w:t>ממרכז</w:t>
      </w:r>
      <w:r w:rsidRPr="00931B74">
        <w:rPr>
          <w:rFonts w:ascii="Times New Roman" w:hAnsi="Times New Roman" w:cs="FrankRuehl"/>
          <w:sz w:val="20"/>
          <w:rtl/>
        </w:rPr>
        <w:t xml:space="preserve"> </w:t>
      </w:r>
      <w:r w:rsidRPr="00931B74">
        <w:rPr>
          <w:rFonts w:ascii="Times New Roman" w:hAnsi="Times New Roman" w:cs="FrankRuehl" w:hint="cs"/>
          <w:sz w:val="20"/>
          <w:rtl/>
        </w:rPr>
        <w:t xml:space="preserve">ומצפון </w:t>
      </w:r>
      <w:r w:rsidRPr="00931B74">
        <w:rPr>
          <w:rFonts w:ascii="Times New Roman" w:hAnsi="Times New Roman" w:cs="FrankRuehl" w:hint="eastAsia"/>
          <w:sz w:val="20"/>
          <w:rtl/>
        </w:rPr>
        <w:t>הארץ</w:t>
      </w:r>
      <w:r w:rsidRPr="00931B74">
        <w:rPr>
          <w:rFonts w:ascii="Times New Roman" w:hAnsi="Times New Roman" w:cs="FrankRuehl"/>
          <w:sz w:val="20"/>
          <w:rtl/>
        </w:rPr>
        <w:t xml:space="preserve"> </w:t>
      </w:r>
      <w:r w:rsidRPr="00931B74">
        <w:rPr>
          <w:rFonts w:ascii="Times New Roman" w:hAnsi="Times New Roman" w:cs="FrankRuehl" w:hint="eastAsia"/>
          <w:sz w:val="20"/>
          <w:rtl/>
        </w:rPr>
        <w:t>להטמנה</w:t>
      </w:r>
      <w:r w:rsidRPr="00931B74">
        <w:rPr>
          <w:rFonts w:ascii="Times New Roman" w:hAnsi="Times New Roman" w:cs="FrankRuehl"/>
          <w:sz w:val="20"/>
          <w:rtl/>
        </w:rPr>
        <w:t xml:space="preserve"> </w:t>
      </w:r>
      <w:r w:rsidRPr="00931B74">
        <w:rPr>
          <w:rFonts w:ascii="Times New Roman" w:hAnsi="Times New Roman" w:cs="FrankRuehl" w:hint="eastAsia"/>
          <w:sz w:val="20"/>
          <w:rtl/>
        </w:rPr>
        <w:t>באתר</w:t>
      </w:r>
      <w:r w:rsidRPr="00931B74">
        <w:rPr>
          <w:rFonts w:ascii="Times New Roman" w:hAnsi="Times New Roman" w:cs="FrankRuehl"/>
          <w:sz w:val="20"/>
          <w:rtl/>
        </w:rPr>
        <w:t xml:space="preserve"> </w:t>
      </w:r>
      <w:r w:rsidRPr="00931B74">
        <w:rPr>
          <w:rFonts w:ascii="Times New Roman" w:hAnsi="Times New Roman" w:cs="FrankRuehl" w:hint="eastAsia"/>
          <w:sz w:val="20"/>
          <w:rtl/>
        </w:rPr>
        <w:t>אפעה</w:t>
      </w:r>
      <w:r w:rsidRPr="00931B74">
        <w:rPr>
          <w:rFonts w:ascii="Times New Roman" w:hAnsi="Times New Roman" w:cs="FrankRuehl" w:hint="cs"/>
          <w:sz w:val="20"/>
          <w:rtl/>
        </w:rPr>
        <w:t xml:space="preserve"> בדרום</w:t>
      </w:r>
      <w:r w:rsidRPr="00931B74">
        <w:rPr>
          <w:rFonts w:ascii="Times New Roman" w:hAnsi="Times New Roman" w:cs="FrankRuehl"/>
          <w:sz w:val="20"/>
          <w:rtl/>
        </w:rPr>
        <w:t xml:space="preserve"> והובלת חול לתעשיית הבנ</w:t>
      </w:r>
      <w:r w:rsidRPr="00931B74">
        <w:rPr>
          <w:rFonts w:ascii="Times New Roman" w:hAnsi="Times New Roman" w:cs="FrankRuehl" w:hint="eastAsia"/>
          <w:sz w:val="20"/>
          <w:rtl/>
        </w:rPr>
        <w:t>י</w:t>
      </w:r>
      <w:r w:rsidRPr="00931B74">
        <w:rPr>
          <w:rFonts w:ascii="Times New Roman" w:hAnsi="Times New Roman" w:cs="FrankRuehl"/>
          <w:sz w:val="20"/>
          <w:rtl/>
        </w:rPr>
        <w:t xml:space="preserve">יה מהנגב </w:t>
      </w:r>
      <w:r w:rsidRPr="00931B74">
        <w:rPr>
          <w:rFonts w:ascii="Times New Roman" w:hAnsi="Times New Roman" w:cs="FrankRuehl" w:hint="eastAsia"/>
          <w:sz w:val="20"/>
          <w:rtl/>
        </w:rPr>
        <w:t>למרכז</w:t>
      </w:r>
      <w:r w:rsidRPr="00931B74">
        <w:rPr>
          <w:rFonts w:ascii="Times New Roman" w:hAnsi="Times New Roman" w:cs="FrankRuehl"/>
          <w:sz w:val="20"/>
          <w:rtl/>
        </w:rPr>
        <w:t xml:space="preserve"> </w:t>
      </w:r>
      <w:r w:rsidRPr="00931B74">
        <w:rPr>
          <w:rFonts w:ascii="Times New Roman" w:hAnsi="Times New Roman" w:cs="FrankRuehl" w:hint="eastAsia"/>
          <w:sz w:val="20"/>
          <w:rtl/>
        </w:rPr>
        <w:t>הארץ</w:t>
      </w:r>
      <w:r w:rsidRPr="00931B74">
        <w:rPr>
          <w:rFonts w:ascii="Times New Roman" w:hAnsi="Times New Roman" w:cs="FrankRuehl"/>
          <w:sz w:val="20"/>
          <w:rtl/>
        </w:rPr>
        <w:t xml:space="preserve">. </w:t>
      </w:r>
      <w:r w:rsidRPr="00931B74">
        <w:rPr>
          <w:rFonts w:ascii="Times New Roman" w:hAnsi="Times New Roman" w:cs="FrankRuehl" w:hint="eastAsia"/>
          <w:sz w:val="20"/>
          <w:rtl/>
        </w:rPr>
        <w:t>לרכבת</w:t>
      </w:r>
      <w:r w:rsidRPr="00931B74">
        <w:rPr>
          <w:rFonts w:ascii="Times New Roman" w:hAnsi="Times New Roman" w:cs="FrankRuehl"/>
          <w:sz w:val="20"/>
          <w:rtl/>
        </w:rPr>
        <w:t xml:space="preserve"> </w:t>
      </w:r>
      <w:r w:rsidRPr="00931B74">
        <w:rPr>
          <w:rFonts w:ascii="Times New Roman" w:hAnsi="Times New Roman" w:cs="FrankRuehl" w:hint="eastAsia"/>
          <w:sz w:val="20"/>
          <w:rtl/>
        </w:rPr>
        <w:t>חוזה</w:t>
      </w:r>
      <w:r w:rsidRPr="00931B74">
        <w:rPr>
          <w:rFonts w:ascii="Times New Roman" w:hAnsi="Times New Roman" w:cs="FrankRuehl"/>
          <w:sz w:val="20"/>
          <w:rtl/>
        </w:rPr>
        <w:t xml:space="preserve"> </w:t>
      </w:r>
      <w:r w:rsidRPr="00931B74">
        <w:rPr>
          <w:rFonts w:ascii="Times New Roman" w:hAnsi="Times New Roman" w:cs="FrankRuehl" w:hint="eastAsia"/>
          <w:sz w:val="20"/>
          <w:rtl/>
        </w:rPr>
        <w:t>עם</w:t>
      </w:r>
      <w:r w:rsidRPr="00931B74">
        <w:rPr>
          <w:rFonts w:ascii="Times New Roman" w:hAnsi="Times New Roman" w:cs="FrankRuehl"/>
          <w:sz w:val="20"/>
          <w:rtl/>
        </w:rPr>
        <w:t xml:space="preserve"> </w:t>
      </w:r>
      <w:r w:rsidRPr="00931B74">
        <w:rPr>
          <w:rFonts w:ascii="Times New Roman" w:hAnsi="Times New Roman" w:cs="FrankRuehl" w:hint="eastAsia"/>
          <w:sz w:val="20"/>
          <w:rtl/>
        </w:rPr>
        <w:t>חברה</w:t>
      </w:r>
      <w:r w:rsidRPr="00931B74">
        <w:rPr>
          <w:rFonts w:ascii="Times New Roman" w:hAnsi="Times New Roman" w:cs="FrankRuehl"/>
          <w:sz w:val="20"/>
          <w:rtl/>
        </w:rPr>
        <w:t xml:space="preserve"> </w:t>
      </w:r>
      <w:r w:rsidRPr="00931B74">
        <w:rPr>
          <w:rFonts w:ascii="Times New Roman" w:hAnsi="Times New Roman" w:cs="FrankRuehl" w:hint="eastAsia"/>
          <w:sz w:val="20"/>
          <w:rtl/>
        </w:rPr>
        <w:t>אחת</w:t>
      </w:r>
      <w:r w:rsidRPr="00931B74">
        <w:rPr>
          <w:rFonts w:ascii="Times New Roman" w:hAnsi="Times New Roman" w:cs="FrankRuehl"/>
          <w:sz w:val="20"/>
          <w:rtl/>
        </w:rPr>
        <w:t xml:space="preserve"> </w:t>
      </w:r>
      <w:r w:rsidRPr="00931B74">
        <w:rPr>
          <w:rFonts w:ascii="Times New Roman" w:hAnsi="Times New Roman" w:cs="FrankRuehl" w:hint="eastAsia"/>
          <w:sz w:val="20"/>
          <w:rtl/>
        </w:rPr>
        <w:t>שמספקת</w:t>
      </w:r>
      <w:r w:rsidRPr="00931B74">
        <w:rPr>
          <w:rFonts w:ascii="Times New Roman" w:hAnsi="Times New Roman" w:cs="FrankRuehl"/>
          <w:sz w:val="20"/>
          <w:rtl/>
        </w:rPr>
        <w:t xml:space="preserve"> </w:t>
      </w:r>
      <w:r w:rsidRPr="00931B74">
        <w:rPr>
          <w:rFonts w:ascii="Times New Roman" w:hAnsi="Times New Roman" w:cs="FrankRuehl" w:hint="eastAsia"/>
          <w:sz w:val="20"/>
          <w:rtl/>
        </w:rPr>
        <w:t>שירותי</w:t>
      </w:r>
      <w:r w:rsidRPr="00931B74">
        <w:rPr>
          <w:rFonts w:ascii="Times New Roman" w:hAnsi="Times New Roman" w:cs="FrankRuehl"/>
          <w:sz w:val="20"/>
          <w:rtl/>
        </w:rPr>
        <w:t xml:space="preserve"> </w:t>
      </w:r>
      <w:r w:rsidRPr="00931B74">
        <w:rPr>
          <w:rFonts w:ascii="Times New Roman" w:hAnsi="Times New Roman" w:cs="FrankRuehl" w:hint="eastAsia"/>
          <w:sz w:val="20"/>
          <w:rtl/>
        </w:rPr>
        <w:t>הובלה</w:t>
      </w:r>
      <w:r w:rsidRPr="00931B74">
        <w:rPr>
          <w:rFonts w:ascii="Times New Roman" w:hAnsi="Times New Roman" w:cs="FrankRuehl"/>
          <w:sz w:val="20"/>
          <w:rtl/>
        </w:rPr>
        <w:t xml:space="preserve"> </w:t>
      </w:r>
      <w:r w:rsidRPr="00931B74">
        <w:rPr>
          <w:rFonts w:ascii="Times New Roman" w:hAnsi="Times New Roman" w:cs="FrankRuehl" w:hint="eastAsia"/>
          <w:sz w:val="20"/>
          <w:rtl/>
        </w:rPr>
        <w:t>בתחום</w:t>
      </w:r>
      <w:r w:rsidRPr="00931B74">
        <w:rPr>
          <w:rFonts w:ascii="Times New Roman" w:hAnsi="Times New Roman" w:cs="FrankRuehl"/>
          <w:sz w:val="20"/>
          <w:rtl/>
        </w:rPr>
        <w:t xml:space="preserve"> </w:t>
      </w:r>
      <w:r w:rsidRPr="00931B74">
        <w:rPr>
          <w:rFonts w:ascii="Times New Roman" w:hAnsi="Times New Roman" w:cs="FrankRuehl" w:hint="eastAsia"/>
          <w:sz w:val="20"/>
          <w:rtl/>
        </w:rPr>
        <w:t>זה</w:t>
      </w:r>
      <w:r w:rsidRPr="00931B74">
        <w:rPr>
          <w:rFonts w:ascii="Times New Roman" w:hAnsi="Times New Roman" w:cs="FrankRuehl"/>
          <w:sz w:val="20"/>
          <w:rtl/>
        </w:rPr>
        <w:t xml:space="preserve">. </w:t>
      </w:r>
      <w:r w:rsidRPr="00931B74">
        <w:rPr>
          <w:rFonts w:ascii="Times New Roman" w:hAnsi="Times New Roman" w:cs="FrankRuehl" w:hint="eastAsia"/>
          <w:sz w:val="20"/>
          <w:rtl/>
        </w:rPr>
        <w:t>בסוף</w:t>
      </w:r>
      <w:r w:rsidRPr="00931B74">
        <w:rPr>
          <w:rFonts w:ascii="Times New Roman" w:hAnsi="Times New Roman" w:cs="FrankRuehl"/>
          <w:sz w:val="20"/>
          <w:rtl/>
        </w:rPr>
        <w:t xml:space="preserve"> דצמבר 2014 החליטה הוועדה העליונה </w:t>
      </w:r>
      <w:r w:rsidRPr="00931B74">
        <w:rPr>
          <w:rFonts w:ascii="Times New Roman" w:hAnsi="Times New Roman" w:cs="FrankRuehl" w:hint="cs"/>
          <w:sz w:val="20"/>
          <w:rtl/>
        </w:rPr>
        <w:t xml:space="preserve">להובלה בתנאים מיוחדים </w:t>
      </w:r>
      <w:r w:rsidRPr="00931B74">
        <w:rPr>
          <w:rFonts w:ascii="Times New Roman" w:hAnsi="Times New Roman" w:cs="FrankRuehl"/>
          <w:sz w:val="20"/>
          <w:rtl/>
        </w:rPr>
        <w:t xml:space="preserve">שברכבת (ראו </w:t>
      </w:r>
      <w:r w:rsidRPr="00931B74">
        <w:rPr>
          <w:rFonts w:ascii="Times New Roman" w:hAnsi="Times New Roman" w:cs="FrankRuehl" w:hint="eastAsia"/>
          <w:sz w:val="20"/>
          <w:rtl/>
        </w:rPr>
        <w:t>להלן</w:t>
      </w:r>
      <w:r w:rsidRPr="00931B74">
        <w:rPr>
          <w:rFonts w:ascii="Times New Roman" w:hAnsi="Times New Roman" w:cs="FrankRuehl"/>
          <w:sz w:val="20"/>
          <w:rtl/>
        </w:rPr>
        <w:t>)</w:t>
      </w:r>
      <w:r w:rsidRPr="00931B74">
        <w:rPr>
          <w:rFonts w:ascii="Times New Roman" w:hAnsi="Times New Roman" w:cs="FrankRuehl" w:hint="cs"/>
          <w:sz w:val="20"/>
          <w:rtl/>
        </w:rPr>
        <w:t xml:space="preserve"> </w:t>
      </w:r>
      <w:r w:rsidRPr="00931B74">
        <w:rPr>
          <w:rFonts w:ascii="Times New Roman" w:hAnsi="Times New Roman" w:cs="FrankRuehl" w:hint="eastAsia"/>
          <w:sz w:val="20"/>
          <w:rtl/>
        </w:rPr>
        <w:t>לפרסם</w:t>
      </w:r>
      <w:r w:rsidRPr="00931B74">
        <w:rPr>
          <w:rFonts w:ascii="Times New Roman" w:hAnsi="Times New Roman" w:cs="FrankRuehl"/>
          <w:sz w:val="20"/>
          <w:rtl/>
        </w:rPr>
        <w:t xml:space="preserve"> </w:t>
      </w:r>
      <w:r w:rsidRPr="00931B74">
        <w:rPr>
          <w:rFonts w:ascii="Times New Roman" w:hAnsi="Times New Roman" w:cs="FrankRuehl" w:hint="eastAsia"/>
          <w:sz w:val="20"/>
          <w:rtl/>
        </w:rPr>
        <w:t>קול</w:t>
      </w:r>
      <w:r w:rsidRPr="00931B74">
        <w:rPr>
          <w:rFonts w:ascii="Times New Roman" w:hAnsi="Times New Roman" w:cs="FrankRuehl"/>
          <w:sz w:val="20"/>
          <w:rtl/>
        </w:rPr>
        <w:t xml:space="preserve"> </w:t>
      </w:r>
      <w:r w:rsidRPr="00931B74">
        <w:rPr>
          <w:rFonts w:ascii="Times New Roman" w:hAnsi="Times New Roman" w:cs="FrankRuehl" w:hint="eastAsia"/>
          <w:sz w:val="20"/>
          <w:rtl/>
        </w:rPr>
        <w:t>קורא</w:t>
      </w:r>
      <w:r w:rsidRPr="00931B74">
        <w:rPr>
          <w:rFonts w:ascii="Times New Roman" w:hAnsi="Times New Roman" w:cs="FrankRuehl" w:hint="cs"/>
          <w:sz w:val="20"/>
          <w:rtl/>
        </w:rPr>
        <w:t xml:space="preserve"> להובלת חול ואשפה ברכבת במטרה להתקשר עם חברות נוספות</w:t>
      </w:r>
      <w:r w:rsidRPr="00931B74">
        <w:rPr>
          <w:rFonts w:ascii="Times New Roman" w:hAnsi="Times New Roman" w:cs="FrankRuehl"/>
          <w:sz w:val="20"/>
          <w:rtl/>
        </w:rPr>
        <w:t>.</w:t>
      </w:r>
    </w:p>
    <w:p w:rsidR="001924FC" w:rsidRPr="008177C1" w:rsidP="001B3E9A">
      <w:pPr>
        <w:pStyle w:val="ListParagraph"/>
        <w:numPr>
          <w:ilvl w:val="1"/>
          <w:numId w:val="24"/>
        </w:numPr>
        <w:spacing w:after="120" w:line="230" w:lineRule="exact"/>
        <w:contextualSpacing w:val="0"/>
        <w:jc w:val="both"/>
        <w:rPr>
          <w:rFonts w:ascii="Times New Roman" w:hAnsi="Times New Roman" w:cs="FrankRuehl"/>
          <w:sz w:val="20"/>
          <w:rtl/>
        </w:rPr>
      </w:pPr>
      <w:r w:rsidRPr="008177C1">
        <w:rPr>
          <w:rFonts w:ascii="Times New Roman" w:hAnsi="Times New Roman" w:cs="FrankRuehl" w:hint="cs"/>
          <w:sz w:val="20"/>
          <w:rtl/>
        </w:rPr>
        <w:t>חומ</w:t>
      </w:r>
      <w:r w:rsidRPr="008177C1">
        <w:rPr>
          <w:rFonts w:ascii="Times New Roman" w:hAnsi="Times New Roman" w:cs="FrankRuehl"/>
          <w:sz w:val="20"/>
          <w:rtl/>
        </w:rPr>
        <w:t>"ס</w:t>
      </w:r>
      <w:r w:rsidRPr="008177C1">
        <w:rPr>
          <w:rFonts w:ascii="Times New Roman" w:hAnsi="Times New Roman" w:cs="FrankRuehl" w:hint="cs"/>
          <w:sz w:val="20"/>
          <w:rtl/>
        </w:rPr>
        <w:t>:</w:t>
      </w:r>
      <w:r w:rsidRPr="008177C1">
        <w:rPr>
          <w:rFonts w:ascii="Times New Roman" w:hAnsi="Times New Roman" w:cs="FrankRuehl"/>
          <w:sz w:val="20"/>
          <w:rtl/>
        </w:rPr>
        <w:t xml:space="preserve"> </w:t>
      </w:r>
      <w:r w:rsidRPr="008177C1">
        <w:rPr>
          <w:rFonts w:ascii="Times New Roman" w:hAnsi="Times New Roman" w:cs="FrankRuehl" w:hint="cs"/>
          <w:sz w:val="20"/>
          <w:rtl/>
        </w:rPr>
        <w:t>חומרי</w:t>
      </w:r>
      <w:r w:rsidRPr="008177C1">
        <w:rPr>
          <w:rFonts w:ascii="Times New Roman" w:hAnsi="Times New Roman" w:cs="FrankRuehl"/>
          <w:sz w:val="20"/>
          <w:rtl/>
        </w:rPr>
        <w:t xml:space="preserve"> </w:t>
      </w:r>
      <w:r w:rsidRPr="008177C1">
        <w:rPr>
          <w:rFonts w:ascii="Times New Roman" w:hAnsi="Times New Roman" w:cs="FrankRuehl" w:hint="cs"/>
          <w:sz w:val="20"/>
          <w:rtl/>
        </w:rPr>
        <w:t>נפץ</w:t>
      </w:r>
      <w:r w:rsidRPr="008177C1">
        <w:rPr>
          <w:rFonts w:ascii="Times New Roman" w:hAnsi="Times New Roman" w:cs="FrankRuehl"/>
          <w:sz w:val="20"/>
          <w:rtl/>
        </w:rPr>
        <w:t xml:space="preserve">, </w:t>
      </w:r>
      <w:r w:rsidRPr="008177C1">
        <w:rPr>
          <w:rFonts w:ascii="Times New Roman" w:hAnsi="Times New Roman" w:cs="FrankRuehl" w:hint="cs"/>
          <w:sz w:val="20"/>
          <w:rtl/>
        </w:rPr>
        <w:t>גזים</w:t>
      </w:r>
      <w:r w:rsidRPr="008177C1">
        <w:rPr>
          <w:rFonts w:ascii="Times New Roman" w:hAnsi="Times New Roman" w:cs="FrankRuehl"/>
          <w:sz w:val="20"/>
          <w:rtl/>
        </w:rPr>
        <w:t xml:space="preserve">, </w:t>
      </w:r>
      <w:r w:rsidRPr="008177C1">
        <w:rPr>
          <w:rFonts w:ascii="Times New Roman" w:hAnsi="Times New Roman" w:cs="FrankRuehl" w:hint="cs"/>
          <w:sz w:val="20"/>
          <w:rtl/>
        </w:rPr>
        <w:t>נוזלים</w:t>
      </w:r>
      <w:r w:rsidRPr="008177C1">
        <w:rPr>
          <w:rFonts w:ascii="Times New Roman" w:hAnsi="Times New Roman" w:cs="FrankRuehl"/>
          <w:sz w:val="20"/>
          <w:rtl/>
        </w:rPr>
        <w:t xml:space="preserve"> </w:t>
      </w:r>
      <w:r w:rsidRPr="008177C1">
        <w:rPr>
          <w:rFonts w:ascii="Times New Roman" w:hAnsi="Times New Roman" w:cs="FrankRuehl" w:hint="cs"/>
          <w:sz w:val="20"/>
          <w:rtl/>
        </w:rPr>
        <w:t>ומוצקים</w:t>
      </w:r>
      <w:r w:rsidRPr="008177C1">
        <w:rPr>
          <w:rFonts w:ascii="Times New Roman" w:hAnsi="Times New Roman" w:cs="FrankRuehl"/>
          <w:sz w:val="20"/>
          <w:rtl/>
        </w:rPr>
        <w:t xml:space="preserve"> </w:t>
      </w:r>
      <w:r w:rsidRPr="008177C1">
        <w:rPr>
          <w:rFonts w:ascii="Times New Roman" w:hAnsi="Times New Roman" w:cs="FrankRuehl" w:hint="cs"/>
          <w:sz w:val="20"/>
          <w:rtl/>
        </w:rPr>
        <w:t>דליקים</w:t>
      </w:r>
      <w:r w:rsidRPr="008177C1">
        <w:rPr>
          <w:rFonts w:ascii="Times New Roman" w:hAnsi="Times New Roman" w:cs="FrankRuehl"/>
          <w:sz w:val="20"/>
          <w:rtl/>
        </w:rPr>
        <w:t xml:space="preserve">, </w:t>
      </w:r>
      <w:r w:rsidRPr="008177C1">
        <w:rPr>
          <w:rFonts w:ascii="Times New Roman" w:hAnsi="Times New Roman" w:cs="FrankRuehl" w:hint="cs"/>
          <w:sz w:val="20"/>
          <w:rtl/>
        </w:rPr>
        <w:t>חומצות</w:t>
      </w:r>
      <w:r w:rsidRPr="008177C1">
        <w:rPr>
          <w:rFonts w:ascii="Times New Roman" w:hAnsi="Times New Roman" w:cs="FrankRuehl"/>
          <w:sz w:val="20"/>
          <w:rtl/>
        </w:rPr>
        <w:t xml:space="preserve">, </w:t>
      </w:r>
      <w:r w:rsidRPr="008177C1">
        <w:rPr>
          <w:rFonts w:ascii="Times New Roman" w:hAnsi="Times New Roman" w:cs="FrankRuehl" w:hint="cs"/>
          <w:sz w:val="20"/>
          <w:rtl/>
        </w:rPr>
        <w:t>חומרים</w:t>
      </w:r>
      <w:r w:rsidRPr="008177C1">
        <w:rPr>
          <w:rFonts w:ascii="Times New Roman" w:hAnsi="Times New Roman" w:cs="FrankRuehl"/>
          <w:sz w:val="20"/>
          <w:rtl/>
        </w:rPr>
        <w:t xml:space="preserve"> </w:t>
      </w:r>
      <w:r w:rsidRPr="008177C1">
        <w:rPr>
          <w:rFonts w:ascii="Times New Roman" w:hAnsi="Times New Roman" w:cs="FrankRuehl" w:hint="cs"/>
          <w:sz w:val="20"/>
          <w:rtl/>
        </w:rPr>
        <w:t>רעילים</w:t>
      </w:r>
      <w:r w:rsidRPr="008177C1">
        <w:rPr>
          <w:rFonts w:ascii="Times New Roman" w:hAnsi="Times New Roman" w:cs="FrankRuehl"/>
          <w:sz w:val="20"/>
          <w:rtl/>
        </w:rPr>
        <w:t xml:space="preserve"> </w:t>
      </w:r>
      <w:r w:rsidRPr="008177C1">
        <w:rPr>
          <w:rFonts w:ascii="Times New Roman" w:hAnsi="Times New Roman" w:cs="FrankRuehl" w:hint="cs"/>
          <w:sz w:val="20"/>
          <w:rtl/>
        </w:rPr>
        <w:t>ומידבקים</w:t>
      </w:r>
      <w:r w:rsidRPr="008177C1">
        <w:rPr>
          <w:rFonts w:ascii="Times New Roman" w:hAnsi="Times New Roman" w:cs="FrankRuehl"/>
          <w:sz w:val="20"/>
          <w:rtl/>
        </w:rPr>
        <w:t xml:space="preserve"> </w:t>
      </w:r>
      <w:r w:rsidRPr="008177C1">
        <w:rPr>
          <w:rFonts w:ascii="Times New Roman" w:hAnsi="Times New Roman" w:cs="FrankRuehl" w:hint="cs"/>
          <w:sz w:val="20"/>
          <w:rtl/>
        </w:rPr>
        <w:t>המשונעים</w:t>
      </w:r>
      <w:r w:rsidRPr="008177C1">
        <w:rPr>
          <w:rFonts w:ascii="Times New Roman" w:hAnsi="Times New Roman" w:cs="FrankRuehl"/>
          <w:sz w:val="20"/>
          <w:rtl/>
        </w:rPr>
        <w:t xml:space="preserve"> בעיקר במכולות </w:t>
      </w:r>
      <w:r w:rsidRPr="008177C1">
        <w:rPr>
          <w:rFonts w:ascii="Times New Roman" w:hAnsi="Times New Roman" w:cs="FrankRuehl" w:hint="cs"/>
          <w:sz w:val="20"/>
          <w:rtl/>
        </w:rPr>
        <w:t>מהנמלים</w:t>
      </w:r>
      <w:r w:rsidRPr="008177C1">
        <w:rPr>
          <w:rFonts w:ascii="Times New Roman" w:hAnsi="Times New Roman" w:cs="FrankRuehl"/>
          <w:sz w:val="20"/>
          <w:rtl/>
        </w:rPr>
        <w:t xml:space="preserve"> </w:t>
      </w:r>
      <w:r w:rsidRPr="008177C1">
        <w:rPr>
          <w:rFonts w:ascii="Times New Roman" w:hAnsi="Times New Roman" w:cs="FrankRuehl" w:hint="cs"/>
          <w:sz w:val="20"/>
          <w:rtl/>
        </w:rPr>
        <w:t>למפעלים</w:t>
      </w:r>
      <w:r w:rsidRPr="008177C1">
        <w:rPr>
          <w:rFonts w:ascii="Times New Roman" w:hAnsi="Times New Roman" w:cs="FrankRuehl"/>
          <w:sz w:val="20"/>
          <w:rtl/>
        </w:rPr>
        <w:t xml:space="preserve"> </w:t>
      </w:r>
      <w:r w:rsidRPr="008177C1">
        <w:rPr>
          <w:rFonts w:ascii="Times New Roman" w:hAnsi="Times New Roman" w:cs="FrankRuehl" w:hint="cs"/>
          <w:sz w:val="20"/>
          <w:rtl/>
        </w:rPr>
        <w:t>ולמתקני</w:t>
      </w:r>
      <w:r w:rsidRPr="008177C1">
        <w:rPr>
          <w:rFonts w:ascii="Times New Roman" w:hAnsi="Times New Roman" w:cs="FrankRuehl"/>
          <w:sz w:val="20"/>
          <w:rtl/>
        </w:rPr>
        <w:t xml:space="preserve"> אחסון. על הובלת </w:t>
      </w:r>
      <w:r w:rsidRPr="008177C1">
        <w:rPr>
          <w:rFonts w:ascii="Times New Roman" w:hAnsi="Times New Roman" w:cs="FrankRuehl" w:hint="cs"/>
          <w:sz w:val="20"/>
          <w:rtl/>
        </w:rPr>
        <w:t>חומ</w:t>
      </w:r>
      <w:r w:rsidRPr="008177C1">
        <w:rPr>
          <w:rFonts w:ascii="Times New Roman" w:hAnsi="Times New Roman" w:cs="FrankRuehl"/>
          <w:sz w:val="20"/>
          <w:rtl/>
        </w:rPr>
        <w:t>"ס</w:t>
      </w:r>
      <w:r w:rsidRPr="008177C1">
        <w:rPr>
          <w:rFonts w:ascii="Times New Roman" w:hAnsi="Times New Roman" w:cs="FrankRuehl" w:hint="cs"/>
          <w:sz w:val="20"/>
          <w:rtl/>
        </w:rPr>
        <w:t xml:space="preserve"> חלים כללים מיוחדים</w:t>
      </w:r>
      <w:r w:rsidRPr="008177C1">
        <w:rPr>
          <w:rFonts w:ascii="Times New Roman" w:hAnsi="Times New Roman" w:cs="FrankRuehl"/>
          <w:sz w:val="20"/>
          <w:rtl/>
        </w:rPr>
        <w:t xml:space="preserve"> המוסדרים בחקיקה ו</w:t>
      </w:r>
      <w:r w:rsidRPr="008177C1">
        <w:rPr>
          <w:rFonts w:ascii="Times New Roman" w:hAnsi="Times New Roman" w:cs="FrankRuehl" w:hint="cs"/>
          <w:sz w:val="20"/>
          <w:rtl/>
        </w:rPr>
        <w:t>בתקנות מכוחה,</w:t>
      </w:r>
      <w:r w:rsidRPr="008177C1">
        <w:rPr>
          <w:rFonts w:ascii="Times New Roman" w:hAnsi="Times New Roman" w:cs="FrankRuehl"/>
          <w:sz w:val="20"/>
          <w:rtl/>
        </w:rPr>
        <w:t xml:space="preserve"> שנועדו להגביר את הבטיחות בהובלתם. </w:t>
      </w:r>
      <w:r w:rsidRPr="008177C1">
        <w:rPr>
          <w:rFonts w:ascii="Times New Roman" w:hAnsi="Times New Roman" w:cs="FrankRuehl" w:hint="cs"/>
          <w:sz w:val="20"/>
          <w:rtl/>
        </w:rPr>
        <w:t>בהתאם לחוק</w:t>
      </w:r>
      <w:r w:rsidRPr="008177C1">
        <w:rPr>
          <w:rFonts w:ascii="Times New Roman" w:hAnsi="Times New Roman" w:cs="FrankRuehl"/>
          <w:sz w:val="20"/>
          <w:rtl/>
        </w:rPr>
        <w:t xml:space="preserve"> </w:t>
      </w:r>
      <w:r w:rsidRPr="008177C1">
        <w:rPr>
          <w:rFonts w:ascii="Times New Roman" w:hAnsi="Times New Roman" w:cs="FrankRuehl" w:hint="cs"/>
          <w:sz w:val="20"/>
          <w:rtl/>
        </w:rPr>
        <w:t>החומרים</w:t>
      </w:r>
      <w:r w:rsidRPr="008177C1">
        <w:rPr>
          <w:rFonts w:ascii="Times New Roman" w:hAnsi="Times New Roman" w:cs="FrankRuehl"/>
          <w:sz w:val="20"/>
          <w:rtl/>
        </w:rPr>
        <w:t xml:space="preserve"> </w:t>
      </w:r>
      <w:r w:rsidRPr="008177C1">
        <w:rPr>
          <w:rFonts w:ascii="Times New Roman" w:hAnsi="Times New Roman" w:cs="FrankRuehl" w:hint="cs"/>
          <w:sz w:val="20"/>
          <w:rtl/>
        </w:rPr>
        <w:t>המסוכנים</w:t>
      </w:r>
      <w:r w:rsidRPr="008177C1">
        <w:rPr>
          <w:rFonts w:ascii="Times New Roman" w:hAnsi="Times New Roman" w:cs="FrankRuehl"/>
          <w:sz w:val="20"/>
          <w:rtl/>
        </w:rPr>
        <w:t xml:space="preserve">, </w:t>
      </w:r>
      <w:r w:rsidRPr="008177C1">
        <w:rPr>
          <w:rFonts w:ascii="Times New Roman" w:hAnsi="Times New Roman" w:cs="FrankRuehl" w:hint="cs"/>
          <w:sz w:val="20"/>
          <w:rtl/>
        </w:rPr>
        <w:t>התשנ</w:t>
      </w:r>
      <w:r w:rsidRPr="008177C1">
        <w:rPr>
          <w:rFonts w:ascii="Times New Roman" w:hAnsi="Times New Roman" w:cs="FrankRuehl"/>
          <w:sz w:val="20"/>
          <w:rtl/>
        </w:rPr>
        <w:t>"ג-1993</w:t>
      </w:r>
      <w:r w:rsidRPr="008177C1">
        <w:rPr>
          <w:rFonts w:ascii="Times New Roman" w:hAnsi="Times New Roman" w:cs="FrankRuehl" w:hint="cs"/>
          <w:sz w:val="20"/>
          <w:rtl/>
        </w:rPr>
        <w:t xml:space="preserve"> (להלן</w:t>
      </w:r>
      <w:r w:rsidRPr="008177C1">
        <w:rPr>
          <w:rFonts w:ascii="Times New Roman" w:hAnsi="Times New Roman" w:cs="FrankRuehl"/>
          <w:sz w:val="20"/>
          <w:rtl/>
        </w:rPr>
        <w:t xml:space="preserve"> -</w:t>
      </w:r>
      <w:r w:rsidRPr="008177C1">
        <w:rPr>
          <w:rFonts w:ascii="Times New Roman" w:hAnsi="Times New Roman" w:cs="FrankRuehl" w:hint="cs"/>
          <w:sz w:val="20"/>
          <w:rtl/>
        </w:rPr>
        <w:t xml:space="preserve"> חוק החומרים המסוכנים)</w:t>
      </w:r>
      <w:r w:rsidRPr="008177C1">
        <w:rPr>
          <w:rFonts w:ascii="Times New Roman" w:hAnsi="Times New Roman" w:cs="FrankRuehl"/>
          <w:sz w:val="20"/>
          <w:rtl/>
        </w:rPr>
        <w:t>,</w:t>
      </w:r>
      <w:r w:rsidRPr="008177C1">
        <w:rPr>
          <w:rFonts w:ascii="Times New Roman" w:hAnsi="Times New Roman" w:cs="FrankRuehl" w:hint="cs"/>
          <w:sz w:val="20"/>
          <w:rtl/>
        </w:rPr>
        <w:t xml:space="preserve"> נדרשים גופים העוסקים בטיפול בחומרים אלה, בהם</w:t>
      </w:r>
      <w:r w:rsidRPr="008177C1">
        <w:rPr>
          <w:rFonts w:ascii="Times New Roman" w:hAnsi="Times New Roman" w:cs="FrankRuehl"/>
          <w:sz w:val="20"/>
          <w:rtl/>
        </w:rPr>
        <w:t xml:space="preserve"> </w:t>
      </w:r>
      <w:r w:rsidRPr="008177C1">
        <w:rPr>
          <w:rFonts w:ascii="Times New Roman" w:hAnsi="Times New Roman" w:cs="FrankRuehl" w:hint="cs"/>
          <w:sz w:val="20"/>
          <w:rtl/>
        </w:rPr>
        <w:t>הרכבת</w:t>
      </w:r>
      <w:r w:rsidRPr="008177C1">
        <w:rPr>
          <w:rFonts w:ascii="Times New Roman" w:hAnsi="Times New Roman" w:cs="FrankRuehl"/>
          <w:sz w:val="20"/>
          <w:rtl/>
        </w:rPr>
        <w:t xml:space="preserve">, </w:t>
      </w:r>
      <w:r w:rsidRPr="008177C1">
        <w:rPr>
          <w:rFonts w:ascii="Times New Roman" w:hAnsi="Times New Roman" w:cs="FrankRuehl" w:hint="cs"/>
          <w:sz w:val="20"/>
          <w:rtl/>
        </w:rPr>
        <w:t>לקבל</w:t>
      </w:r>
      <w:r w:rsidRPr="008177C1">
        <w:rPr>
          <w:rFonts w:ascii="Times New Roman" w:hAnsi="Times New Roman" w:cs="FrankRuehl"/>
          <w:sz w:val="20"/>
          <w:rtl/>
        </w:rPr>
        <w:t xml:space="preserve"> </w:t>
      </w:r>
      <w:r w:rsidRPr="008177C1">
        <w:rPr>
          <w:rFonts w:ascii="Times New Roman" w:hAnsi="Times New Roman" w:cs="FrankRuehl" w:hint="cs"/>
          <w:sz w:val="20"/>
          <w:rtl/>
        </w:rPr>
        <w:t>היתר</w:t>
      </w:r>
      <w:r w:rsidRPr="008177C1">
        <w:rPr>
          <w:rFonts w:ascii="Times New Roman" w:hAnsi="Times New Roman" w:cs="FrankRuehl"/>
          <w:sz w:val="20"/>
          <w:rtl/>
        </w:rPr>
        <w:t xml:space="preserve"> </w:t>
      </w:r>
      <w:r w:rsidRPr="008177C1">
        <w:rPr>
          <w:rFonts w:ascii="Times New Roman" w:hAnsi="Times New Roman" w:cs="FrankRuehl" w:hint="cs"/>
          <w:sz w:val="20"/>
          <w:rtl/>
        </w:rPr>
        <w:t>לטיפול ברעלים</w:t>
      </w:r>
      <w:r w:rsidRPr="008177C1">
        <w:rPr>
          <w:rFonts w:ascii="Times New Roman" w:hAnsi="Times New Roman" w:cs="FrankRuehl"/>
          <w:sz w:val="20"/>
          <w:rtl/>
        </w:rPr>
        <w:t xml:space="preserve"> </w:t>
      </w:r>
      <w:r w:rsidRPr="008177C1">
        <w:rPr>
          <w:rFonts w:ascii="Times New Roman" w:hAnsi="Times New Roman" w:cs="FrankRuehl" w:hint="cs"/>
          <w:sz w:val="20"/>
          <w:rtl/>
        </w:rPr>
        <w:t>מהמשרד</w:t>
      </w:r>
      <w:r w:rsidRPr="008177C1">
        <w:rPr>
          <w:rFonts w:ascii="Times New Roman" w:hAnsi="Times New Roman" w:cs="FrankRuehl"/>
          <w:sz w:val="20"/>
          <w:rtl/>
        </w:rPr>
        <w:t xml:space="preserve"> </w:t>
      </w:r>
      <w:r w:rsidRPr="008177C1">
        <w:rPr>
          <w:rFonts w:ascii="Times New Roman" w:hAnsi="Times New Roman" w:cs="FrankRuehl" w:hint="cs"/>
          <w:sz w:val="20"/>
          <w:rtl/>
        </w:rPr>
        <w:t>להגנת</w:t>
      </w:r>
      <w:r w:rsidRPr="008177C1">
        <w:rPr>
          <w:rFonts w:ascii="Times New Roman" w:hAnsi="Times New Roman" w:cs="FrankRuehl"/>
          <w:sz w:val="20"/>
          <w:rtl/>
        </w:rPr>
        <w:t xml:space="preserve"> </w:t>
      </w:r>
      <w:r w:rsidRPr="008177C1">
        <w:rPr>
          <w:rFonts w:ascii="Times New Roman" w:hAnsi="Times New Roman" w:cs="FrankRuehl" w:hint="cs"/>
          <w:sz w:val="20"/>
          <w:rtl/>
        </w:rPr>
        <w:t>הסביבה</w:t>
      </w:r>
      <w:r w:rsidRPr="008177C1">
        <w:rPr>
          <w:rFonts w:ascii="Times New Roman" w:hAnsi="Times New Roman" w:cs="FrankRuehl"/>
          <w:sz w:val="20"/>
          <w:rtl/>
        </w:rPr>
        <w:t xml:space="preserve"> </w:t>
      </w:r>
      <w:r w:rsidRPr="008177C1">
        <w:rPr>
          <w:rFonts w:ascii="Times New Roman" w:hAnsi="Times New Roman" w:cs="FrankRuehl" w:hint="cs"/>
          <w:sz w:val="20"/>
          <w:rtl/>
        </w:rPr>
        <w:t>כתנאי</w:t>
      </w:r>
      <w:r w:rsidRPr="008177C1">
        <w:rPr>
          <w:rFonts w:ascii="Times New Roman" w:hAnsi="Times New Roman" w:cs="FrankRuehl"/>
          <w:sz w:val="20"/>
          <w:rtl/>
        </w:rPr>
        <w:t xml:space="preserve"> </w:t>
      </w:r>
      <w:r w:rsidRPr="008177C1">
        <w:rPr>
          <w:rFonts w:ascii="Times New Roman" w:hAnsi="Times New Roman" w:cs="FrankRuehl" w:hint="cs"/>
          <w:sz w:val="20"/>
          <w:rtl/>
        </w:rPr>
        <w:t>לפעילותם</w:t>
      </w:r>
      <w:r w:rsidRPr="008177C1">
        <w:rPr>
          <w:rFonts w:ascii="Times New Roman" w:hAnsi="Times New Roman" w:cs="FrankRuehl"/>
          <w:sz w:val="20"/>
          <w:rtl/>
        </w:rPr>
        <w:t>.</w:t>
      </w:r>
      <w:r w:rsidRPr="008177C1">
        <w:rPr>
          <w:rFonts w:ascii="Times New Roman" w:hAnsi="Times New Roman" w:cs="FrankRuehl" w:hint="cs"/>
          <w:sz w:val="20"/>
          <w:rtl/>
        </w:rPr>
        <w:t xml:space="preserve"> תקנות</w:t>
      </w:r>
      <w:r w:rsidRPr="008177C1">
        <w:rPr>
          <w:rFonts w:ascii="Times New Roman" w:hAnsi="Times New Roman" w:cs="FrankRuehl"/>
          <w:sz w:val="20"/>
          <w:rtl/>
        </w:rPr>
        <w:t xml:space="preserve"> </w:t>
      </w:r>
      <w:r w:rsidRPr="008177C1">
        <w:rPr>
          <w:rFonts w:ascii="Times New Roman" w:hAnsi="Times New Roman" w:cs="FrankRuehl" w:hint="cs"/>
          <w:sz w:val="20"/>
          <w:rtl/>
        </w:rPr>
        <w:t>מסילות</w:t>
      </w:r>
      <w:r w:rsidRPr="008177C1">
        <w:rPr>
          <w:rFonts w:ascii="Times New Roman" w:hAnsi="Times New Roman" w:cs="FrankRuehl"/>
          <w:sz w:val="20"/>
          <w:rtl/>
        </w:rPr>
        <w:t xml:space="preserve"> </w:t>
      </w:r>
      <w:r w:rsidRPr="008177C1">
        <w:rPr>
          <w:rFonts w:ascii="Times New Roman" w:hAnsi="Times New Roman" w:cs="FrankRuehl" w:hint="cs"/>
          <w:sz w:val="20"/>
          <w:rtl/>
        </w:rPr>
        <w:t>הברזל</w:t>
      </w:r>
      <w:r w:rsidRPr="008177C1">
        <w:rPr>
          <w:rFonts w:ascii="Times New Roman" w:hAnsi="Times New Roman" w:cs="FrankRuehl"/>
          <w:sz w:val="20"/>
          <w:rtl/>
        </w:rPr>
        <w:t xml:space="preserve"> (שינוע </w:t>
      </w:r>
      <w:r w:rsidRPr="008177C1">
        <w:rPr>
          <w:rFonts w:ascii="Times New Roman" w:hAnsi="Times New Roman" w:cs="FrankRuehl" w:hint="cs"/>
          <w:sz w:val="20"/>
          <w:rtl/>
        </w:rPr>
        <w:t>חומרים</w:t>
      </w:r>
      <w:r w:rsidRPr="008177C1">
        <w:rPr>
          <w:rFonts w:ascii="Times New Roman" w:hAnsi="Times New Roman" w:cs="FrankRuehl"/>
          <w:sz w:val="20"/>
          <w:rtl/>
        </w:rPr>
        <w:t xml:space="preserve"> </w:t>
      </w:r>
      <w:r w:rsidRPr="008177C1">
        <w:rPr>
          <w:rFonts w:ascii="Times New Roman" w:hAnsi="Times New Roman" w:cs="FrankRuehl" w:hint="cs"/>
          <w:sz w:val="20"/>
          <w:rtl/>
        </w:rPr>
        <w:t>מסוכנים</w:t>
      </w:r>
      <w:r w:rsidRPr="008177C1">
        <w:rPr>
          <w:rFonts w:ascii="Times New Roman" w:hAnsi="Times New Roman" w:cs="FrankRuehl"/>
          <w:sz w:val="20"/>
          <w:rtl/>
        </w:rPr>
        <w:t>),</w:t>
      </w:r>
      <w:r w:rsidRPr="008177C1">
        <w:rPr>
          <w:rFonts w:ascii="Times New Roman" w:hAnsi="Times New Roman" w:cs="FrankRuehl" w:hint="cs"/>
          <w:sz w:val="20"/>
          <w:rtl/>
        </w:rPr>
        <w:t xml:space="preserve"> התשנ"ט-1999,</w:t>
      </w:r>
      <w:r w:rsidRPr="008177C1">
        <w:rPr>
          <w:rFonts w:ascii="Times New Roman" w:hAnsi="Times New Roman" w:cs="FrankRuehl"/>
          <w:sz w:val="20"/>
          <w:rtl/>
        </w:rPr>
        <w:t xml:space="preserve"> מגדירות כללים, תנאים ואחריות להובלת </w:t>
      </w:r>
      <w:r w:rsidRPr="008177C1">
        <w:rPr>
          <w:rFonts w:ascii="Times New Roman" w:hAnsi="Times New Roman" w:cs="FrankRuehl" w:hint="cs"/>
          <w:sz w:val="20"/>
          <w:rtl/>
        </w:rPr>
        <w:t>חומ</w:t>
      </w:r>
      <w:r w:rsidRPr="008177C1">
        <w:rPr>
          <w:rFonts w:ascii="Times New Roman" w:hAnsi="Times New Roman" w:cs="FrankRuehl"/>
          <w:sz w:val="20"/>
          <w:rtl/>
        </w:rPr>
        <w:t>"ס</w:t>
      </w:r>
      <w:r w:rsidRPr="008177C1">
        <w:rPr>
          <w:rFonts w:ascii="Times New Roman" w:hAnsi="Times New Roman" w:cs="FrankRuehl" w:hint="cs"/>
          <w:sz w:val="20"/>
          <w:rtl/>
        </w:rPr>
        <w:t xml:space="preserve"> ברכבת. </w:t>
      </w:r>
    </w:p>
    <w:p w:rsidR="00B05FF0" w:rsidRPr="008177C1" w:rsidP="001B3E9A">
      <w:pPr>
        <w:spacing w:after="120" w:line="230" w:lineRule="exact"/>
        <w:jc w:val="both"/>
        <w:rPr>
          <w:rFonts w:cs="FrankRuehl"/>
          <w:sz w:val="20"/>
          <w:szCs w:val="22"/>
        </w:rPr>
      </w:pPr>
    </w:p>
    <w:p w:rsidR="00B05FF0" w:rsidRPr="008177C1" w:rsidP="001B3E9A">
      <w:pPr>
        <w:spacing w:after="120" w:line="230" w:lineRule="exact"/>
        <w:jc w:val="both"/>
        <w:rPr>
          <w:rFonts w:cs="FrankRuehl"/>
          <w:sz w:val="20"/>
          <w:szCs w:val="22"/>
        </w:rPr>
      </w:pPr>
    </w:p>
    <w:p w:rsidR="001924FC" w:rsidRPr="00037B81" w:rsidP="001B3E9A">
      <w:pPr>
        <w:pStyle w:val="KOT4"/>
        <w:rPr>
          <w:rtl/>
        </w:rPr>
      </w:pPr>
      <w:r w:rsidRPr="006B791F">
        <w:rPr>
          <w:rFonts w:hint="cs"/>
          <w:rtl/>
        </w:rPr>
        <w:t>התכניות</w:t>
      </w:r>
      <w:r w:rsidRPr="006B791F">
        <w:rPr>
          <w:rtl/>
        </w:rPr>
        <w:t xml:space="preserve"> לקידום הובלת </w:t>
      </w:r>
      <w:r w:rsidRPr="006B791F">
        <w:rPr>
          <w:rFonts w:hint="cs"/>
          <w:rtl/>
        </w:rPr>
        <w:t>מטענים</w:t>
      </w:r>
      <w:r w:rsidRPr="006B791F">
        <w:rPr>
          <w:rtl/>
        </w:rPr>
        <w:t xml:space="preserve"> </w:t>
      </w:r>
      <w:r w:rsidRPr="006B791F">
        <w:rPr>
          <w:rFonts w:hint="cs"/>
          <w:rtl/>
        </w:rPr>
        <w:t>ברכבת</w:t>
      </w:r>
    </w:p>
    <w:p w:rsidR="001924FC" w:rsidRPr="008B2CF5" w:rsidP="001B3E9A">
      <w:pPr>
        <w:pStyle w:val="KOT5"/>
        <w:rPr>
          <w:rtl/>
        </w:rPr>
      </w:pPr>
      <w:r w:rsidRPr="008B2CF5">
        <w:rPr>
          <w:rFonts w:hint="cs"/>
          <w:rtl/>
        </w:rPr>
        <w:t>תכניות</w:t>
      </w:r>
      <w:r w:rsidRPr="008B2CF5">
        <w:rPr>
          <w:rtl/>
        </w:rPr>
        <w:t xml:space="preserve"> </w:t>
      </w:r>
      <w:r w:rsidRPr="008B2CF5">
        <w:rPr>
          <w:rFonts w:hint="cs"/>
          <w:rtl/>
        </w:rPr>
        <w:t>משרד</w:t>
      </w:r>
      <w:r w:rsidRPr="008B2CF5">
        <w:rPr>
          <w:rtl/>
        </w:rPr>
        <w:t xml:space="preserve"> </w:t>
      </w:r>
      <w:r w:rsidRPr="008B2CF5">
        <w:rPr>
          <w:rFonts w:hint="cs"/>
          <w:rtl/>
        </w:rPr>
        <w:t>התחבורה</w:t>
      </w:r>
    </w:p>
    <w:p w:rsidR="001924FC" w:rsidRPr="008177C1" w:rsidP="001B3E9A">
      <w:pPr>
        <w:pStyle w:val="KOT6"/>
        <w:rPr>
          <w:rStyle w:val="Heading5Char"/>
          <w:rFonts w:cs="FrankRuehl"/>
          <w:b/>
          <w:bCs/>
          <w:sz w:val="20"/>
          <w:szCs w:val="20"/>
          <w:rtl/>
          <w:lang w:eastAsia="en-US"/>
        </w:rPr>
      </w:pPr>
      <w:r w:rsidRPr="008177C1">
        <w:rPr>
          <w:rStyle w:val="Heading5Char"/>
          <w:rFonts w:cs="FrankRuehl" w:hint="eastAsia"/>
          <w:b/>
          <w:bCs/>
          <w:sz w:val="20"/>
          <w:szCs w:val="20"/>
          <w:rtl/>
          <w:lang w:eastAsia="en-US"/>
        </w:rPr>
        <w:t>תכנית</w:t>
      </w:r>
      <w:r w:rsidRPr="008177C1">
        <w:rPr>
          <w:rStyle w:val="Heading5Char"/>
          <w:rFonts w:cs="FrankRuehl"/>
          <w:b/>
          <w:bCs/>
          <w:sz w:val="20"/>
          <w:szCs w:val="20"/>
          <w:rtl/>
          <w:lang w:eastAsia="en-US"/>
        </w:rPr>
        <w:t xml:space="preserve"> אב להובלת מטענים: </w:t>
      </w:r>
      <w:r w:rsidRPr="008177C1">
        <w:rPr>
          <w:rStyle w:val="Heading5Char"/>
          <w:rFonts w:cs="FrankRuehl" w:hint="eastAsia"/>
          <w:b/>
          <w:bCs/>
          <w:sz w:val="20"/>
          <w:szCs w:val="20"/>
          <w:rtl/>
          <w:lang w:eastAsia="en-US"/>
        </w:rPr>
        <w:t>עידוד</w:t>
      </w:r>
      <w:r w:rsidRPr="008177C1">
        <w:rPr>
          <w:rStyle w:val="Heading5Char"/>
          <w:rFonts w:cs="FrankRuehl"/>
          <w:b/>
          <w:bCs/>
          <w:sz w:val="20"/>
          <w:szCs w:val="20"/>
          <w:rtl/>
          <w:lang w:eastAsia="en-US"/>
        </w:rPr>
        <w:t xml:space="preserve"> </w:t>
      </w:r>
      <w:r w:rsidRPr="008177C1">
        <w:rPr>
          <w:rStyle w:val="Heading5Char"/>
          <w:rFonts w:cs="FrankRuehl" w:hint="eastAsia"/>
          <w:b/>
          <w:bCs/>
          <w:sz w:val="20"/>
          <w:szCs w:val="20"/>
          <w:rtl/>
          <w:lang w:eastAsia="en-US"/>
        </w:rPr>
        <w:t>הובלת</w:t>
      </w:r>
      <w:r w:rsidRPr="008177C1">
        <w:rPr>
          <w:rStyle w:val="Heading5Char"/>
          <w:rFonts w:cs="FrankRuehl"/>
          <w:b/>
          <w:bCs/>
          <w:sz w:val="20"/>
          <w:szCs w:val="20"/>
          <w:rtl/>
          <w:lang w:eastAsia="en-US"/>
        </w:rPr>
        <w:t xml:space="preserve"> </w:t>
      </w:r>
      <w:r w:rsidRPr="008177C1">
        <w:rPr>
          <w:rStyle w:val="Heading5Char"/>
          <w:rFonts w:cs="FrankRuehl" w:hint="eastAsia"/>
          <w:b/>
          <w:bCs/>
          <w:sz w:val="20"/>
          <w:szCs w:val="20"/>
          <w:rtl/>
          <w:lang w:eastAsia="en-US"/>
        </w:rPr>
        <w:t>מטענים</w:t>
      </w:r>
      <w:r w:rsidRPr="008177C1">
        <w:rPr>
          <w:rStyle w:val="Heading5Char"/>
          <w:rFonts w:cs="FrankRuehl"/>
          <w:b/>
          <w:bCs/>
          <w:sz w:val="20"/>
          <w:szCs w:val="20"/>
          <w:rtl/>
          <w:lang w:eastAsia="en-US"/>
        </w:rPr>
        <w:t xml:space="preserve"> </w:t>
      </w:r>
      <w:r w:rsidRPr="008177C1">
        <w:rPr>
          <w:rStyle w:val="Heading5Char"/>
          <w:rFonts w:cs="FrankRuehl" w:hint="eastAsia"/>
          <w:b/>
          <w:bCs/>
          <w:sz w:val="20"/>
          <w:szCs w:val="20"/>
          <w:rtl/>
          <w:lang w:eastAsia="en-US"/>
        </w:rPr>
        <w:t>ברכבת</w:t>
      </w:r>
      <w:r w:rsidRPr="008177C1">
        <w:rPr>
          <w:rStyle w:val="Heading5Char"/>
          <w:rFonts w:cs="FrankRuehl"/>
          <w:b/>
          <w:bCs/>
          <w:sz w:val="20"/>
          <w:szCs w:val="20"/>
          <w:rtl/>
          <w:lang w:eastAsia="en-US"/>
        </w:rPr>
        <w:t xml:space="preserve"> </w:t>
      </w:r>
      <w:r w:rsidRPr="008177C1">
        <w:rPr>
          <w:rStyle w:val="Heading5Char"/>
          <w:rFonts w:cs="FrankRuehl" w:hint="eastAsia"/>
          <w:b/>
          <w:bCs/>
          <w:sz w:val="20"/>
          <w:szCs w:val="20"/>
          <w:rtl/>
          <w:lang w:eastAsia="en-US"/>
        </w:rPr>
        <w:t>בטווח</w:t>
      </w:r>
      <w:r w:rsidRPr="008177C1">
        <w:rPr>
          <w:rStyle w:val="Heading5Char"/>
          <w:rFonts w:cs="FrankRuehl"/>
          <w:b/>
          <w:bCs/>
          <w:sz w:val="20"/>
          <w:szCs w:val="20"/>
          <w:rtl/>
          <w:lang w:eastAsia="en-US"/>
        </w:rPr>
        <w:t xml:space="preserve"> </w:t>
      </w:r>
      <w:r w:rsidRPr="008177C1">
        <w:rPr>
          <w:rStyle w:val="Heading5Char"/>
          <w:rFonts w:cs="FrankRuehl" w:hint="eastAsia"/>
          <w:b/>
          <w:bCs/>
          <w:sz w:val="20"/>
          <w:szCs w:val="20"/>
          <w:rtl/>
          <w:lang w:eastAsia="en-US"/>
        </w:rPr>
        <w:t>הקצר</w:t>
      </w:r>
    </w:p>
    <w:p w:rsidR="001924FC" w:rsidRPr="008177C1" w:rsidP="001B3E9A">
      <w:pPr>
        <w:spacing w:after="120" w:line="230" w:lineRule="exact"/>
        <w:jc w:val="both"/>
        <w:rPr>
          <w:rFonts w:cs="FrankRuehl"/>
          <w:sz w:val="20"/>
          <w:szCs w:val="22"/>
          <w:rtl/>
        </w:rPr>
      </w:pPr>
      <w:r w:rsidRPr="008177C1">
        <w:rPr>
          <w:rFonts w:cs="FrankRuehl" w:hint="cs"/>
          <w:sz w:val="20"/>
          <w:szCs w:val="22"/>
          <w:rtl/>
        </w:rPr>
        <w:t xml:space="preserve">בשנת </w:t>
      </w:r>
      <w:r w:rsidRPr="008177C1">
        <w:rPr>
          <w:rFonts w:cs="FrankRuehl"/>
          <w:sz w:val="20"/>
          <w:szCs w:val="22"/>
          <w:rtl/>
        </w:rPr>
        <w:t xml:space="preserve">2009 </w:t>
      </w:r>
      <w:r w:rsidRPr="008177C1">
        <w:rPr>
          <w:rFonts w:cs="FrankRuehl" w:hint="cs"/>
          <w:sz w:val="20"/>
          <w:szCs w:val="22"/>
          <w:rtl/>
        </w:rPr>
        <w:t>קידם משרד</w:t>
      </w:r>
      <w:r w:rsidRPr="008177C1">
        <w:rPr>
          <w:rFonts w:cs="FrankRuehl"/>
          <w:sz w:val="20"/>
          <w:szCs w:val="22"/>
          <w:rtl/>
        </w:rPr>
        <w:t xml:space="preserve"> </w:t>
      </w:r>
      <w:r w:rsidRPr="008177C1">
        <w:rPr>
          <w:rFonts w:cs="FrankRuehl" w:hint="cs"/>
          <w:sz w:val="20"/>
          <w:szCs w:val="22"/>
          <w:rtl/>
        </w:rPr>
        <w:t>התחבורה</w:t>
      </w:r>
      <w:r w:rsidRPr="008177C1">
        <w:rPr>
          <w:rFonts w:cs="FrankRuehl"/>
          <w:sz w:val="20"/>
          <w:szCs w:val="22"/>
          <w:rtl/>
        </w:rPr>
        <w:t xml:space="preserve"> </w:t>
      </w:r>
      <w:r w:rsidRPr="008177C1">
        <w:rPr>
          <w:rFonts w:cs="FrankRuehl" w:hint="cs"/>
          <w:sz w:val="20"/>
          <w:szCs w:val="22"/>
          <w:rtl/>
        </w:rPr>
        <w:t xml:space="preserve">עבודה כוללת בנושא "תכנית אב להובלת מטענים" (להלן </w:t>
      </w:r>
      <w:r w:rsidRPr="008177C1">
        <w:rPr>
          <w:rFonts w:cs="FrankRuehl"/>
          <w:sz w:val="20"/>
          <w:szCs w:val="22"/>
          <w:rtl/>
        </w:rPr>
        <w:t>-</w:t>
      </w:r>
      <w:r w:rsidRPr="008177C1">
        <w:rPr>
          <w:rFonts w:cs="FrankRuehl" w:hint="cs"/>
          <w:sz w:val="20"/>
          <w:szCs w:val="22"/>
          <w:rtl/>
        </w:rPr>
        <w:t xml:space="preserve"> תכנית האב מ-2009). בשלב הראשון הזמין המשרד מחברת ייעוץ תכנית בנושא "עידוד הובלת מטענים ברכבת בטווח הקצר"</w:t>
      </w:r>
      <w:r w:rsidRPr="008177C1">
        <w:rPr>
          <w:rFonts w:cs="FrankRuehl"/>
          <w:sz w:val="20"/>
          <w:szCs w:val="22"/>
          <w:rtl/>
        </w:rPr>
        <w:t>.</w:t>
      </w:r>
      <w:r w:rsidRPr="008177C1">
        <w:rPr>
          <w:rFonts w:cs="FrankRuehl" w:hint="cs"/>
          <w:sz w:val="20"/>
          <w:szCs w:val="22"/>
          <w:rtl/>
        </w:rPr>
        <w:t xml:space="preserve"> לפי</w:t>
      </w:r>
      <w:r w:rsidRPr="008177C1">
        <w:rPr>
          <w:rFonts w:cs="FrankRuehl"/>
          <w:sz w:val="20"/>
          <w:szCs w:val="22"/>
          <w:rtl/>
        </w:rPr>
        <w:t xml:space="preserve"> </w:t>
      </w:r>
      <w:r w:rsidRPr="008177C1">
        <w:rPr>
          <w:rFonts w:cs="FrankRuehl" w:hint="cs"/>
          <w:sz w:val="20"/>
          <w:szCs w:val="22"/>
          <w:rtl/>
        </w:rPr>
        <w:t>התכנית שהכינה חברת הייעוץ</w:t>
      </w:r>
      <w:r w:rsidRPr="008177C1">
        <w:rPr>
          <w:rFonts w:cs="FrankRuehl"/>
          <w:sz w:val="20"/>
          <w:szCs w:val="22"/>
          <w:rtl/>
        </w:rPr>
        <w:t xml:space="preserve">, המסקנה </w:t>
      </w:r>
      <w:r w:rsidRPr="008177C1">
        <w:rPr>
          <w:rFonts w:cs="FrankRuehl" w:hint="cs"/>
          <w:sz w:val="20"/>
          <w:szCs w:val="22"/>
          <w:rtl/>
        </w:rPr>
        <w:t>העיקרית</w:t>
      </w:r>
      <w:r w:rsidRPr="008177C1">
        <w:rPr>
          <w:rFonts w:cs="FrankRuehl"/>
          <w:sz w:val="20"/>
          <w:szCs w:val="22"/>
          <w:rtl/>
        </w:rPr>
        <w:t xml:space="preserve"> </w:t>
      </w:r>
      <w:r w:rsidRPr="008177C1">
        <w:rPr>
          <w:rFonts w:cs="FrankRuehl" w:hint="cs"/>
          <w:sz w:val="20"/>
          <w:szCs w:val="22"/>
          <w:rtl/>
        </w:rPr>
        <w:t>הייתה</w:t>
      </w:r>
      <w:r w:rsidRPr="008177C1">
        <w:rPr>
          <w:rFonts w:cs="FrankRuehl"/>
          <w:sz w:val="20"/>
          <w:szCs w:val="22"/>
          <w:rtl/>
        </w:rPr>
        <w:t xml:space="preserve"> כי </w:t>
      </w:r>
      <w:r w:rsidRPr="008177C1">
        <w:rPr>
          <w:rFonts w:cs="FrankRuehl" w:hint="cs"/>
          <w:sz w:val="20"/>
          <w:szCs w:val="22"/>
          <w:rtl/>
        </w:rPr>
        <w:t>הרכבת מייחסת לתחום המטענים חשיבות פחותה מהחשיבות שהיא מייחסת לתחום הנוסעים.</w:t>
      </w:r>
      <w:r w:rsidRPr="008177C1">
        <w:rPr>
          <w:rFonts w:cs="FrankRuehl"/>
          <w:sz w:val="20"/>
          <w:szCs w:val="22"/>
          <w:rtl/>
        </w:rPr>
        <w:t xml:space="preserve"> הדבר בא לידי ביטוי בהגבלה של </w:t>
      </w:r>
      <w:r w:rsidRPr="008177C1">
        <w:rPr>
          <w:rFonts w:cs="FrankRuehl" w:hint="cs"/>
          <w:sz w:val="20"/>
          <w:szCs w:val="22"/>
          <w:rtl/>
        </w:rPr>
        <w:t>הזמן</w:t>
      </w:r>
      <w:r w:rsidRPr="008177C1">
        <w:rPr>
          <w:rFonts w:cs="FrankRuehl"/>
          <w:sz w:val="20"/>
          <w:szCs w:val="22"/>
          <w:rtl/>
        </w:rPr>
        <w:t xml:space="preserve"> להובלת מטענים בקווי </w:t>
      </w:r>
      <w:r w:rsidRPr="008177C1">
        <w:rPr>
          <w:rFonts w:cs="FrankRuehl" w:hint="cs"/>
          <w:sz w:val="20"/>
          <w:szCs w:val="22"/>
          <w:rtl/>
        </w:rPr>
        <w:t>מסילות</w:t>
      </w:r>
      <w:r w:rsidRPr="008177C1">
        <w:rPr>
          <w:rFonts w:cs="FrankRuehl"/>
          <w:sz w:val="20"/>
          <w:szCs w:val="22"/>
          <w:rtl/>
        </w:rPr>
        <w:t xml:space="preserve"> </w:t>
      </w:r>
      <w:r w:rsidRPr="008177C1">
        <w:rPr>
          <w:rFonts w:cs="FrankRuehl" w:hint="cs"/>
          <w:sz w:val="20"/>
          <w:szCs w:val="22"/>
          <w:rtl/>
        </w:rPr>
        <w:t>משותפים</w:t>
      </w:r>
      <w:r w:rsidRPr="008177C1">
        <w:rPr>
          <w:rFonts w:cs="FrankRuehl"/>
          <w:sz w:val="20"/>
          <w:szCs w:val="22"/>
          <w:rtl/>
        </w:rPr>
        <w:t xml:space="preserve"> </w:t>
      </w:r>
      <w:r w:rsidRPr="008177C1">
        <w:rPr>
          <w:rFonts w:cs="FrankRuehl" w:hint="cs"/>
          <w:sz w:val="20"/>
          <w:szCs w:val="22"/>
          <w:rtl/>
        </w:rPr>
        <w:t>עם</w:t>
      </w:r>
      <w:r w:rsidRPr="008177C1">
        <w:rPr>
          <w:rFonts w:cs="FrankRuehl"/>
          <w:sz w:val="20"/>
          <w:szCs w:val="22"/>
          <w:rtl/>
        </w:rPr>
        <w:t xml:space="preserve"> </w:t>
      </w:r>
      <w:r w:rsidRPr="008177C1">
        <w:rPr>
          <w:rFonts w:cs="FrankRuehl" w:hint="cs"/>
          <w:sz w:val="20"/>
          <w:szCs w:val="22"/>
          <w:rtl/>
        </w:rPr>
        <w:t>רכבות</w:t>
      </w:r>
      <w:r w:rsidRPr="008177C1">
        <w:rPr>
          <w:rFonts w:cs="FrankRuehl"/>
          <w:sz w:val="20"/>
          <w:szCs w:val="22"/>
          <w:rtl/>
        </w:rPr>
        <w:t xml:space="preserve"> </w:t>
      </w:r>
      <w:r w:rsidRPr="008177C1">
        <w:rPr>
          <w:rFonts w:cs="FrankRuehl" w:hint="cs"/>
          <w:sz w:val="20"/>
          <w:szCs w:val="22"/>
          <w:rtl/>
        </w:rPr>
        <w:t>הנוסעים</w:t>
      </w:r>
      <w:r w:rsidRPr="008177C1">
        <w:rPr>
          <w:rFonts w:cs="FrankRuehl"/>
          <w:sz w:val="20"/>
          <w:szCs w:val="22"/>
          <w:rtl/>
        </w:rPr>
        <w:t xml:space="preserve">, </w:t>
      </w:r>
      <w:r w:rsidRPr="008177C1">
        <w:rPr>
          <w:rFonts w:cs="FrankRuehl" w:hint="cs"/>
          <w:sz w:val="20"/>
          <w:szCs w:val="22"/>
          <w:rtl/>
        </w:rPr>
        <w:t>בעיקר</w:t>
      </w:r>
      <w:r w:rsidRPr="008177C1">
        <w:rPr>
          <w:rFonts w:cs="FrankRuehl"/>
          <w:sz w:val="20"/>
          <w:szCs w:val="22"/>
          <w:rtl/>
        </w:rPr>
        <w:t xml:space="preserve"> </w:t>
      </w:r>
      <w:r w:rsidRPr="008177C1">
        <w:rPr>
          <w:rFonts w:cs="FrankRuehl" w:hint="cs"/>
          <w:sz w:val="20"/>
          <w:szCs w:val="22"/>
          <w:rtl/>
        </w:rPr>
        <w:t>בקטעי</w:t>
      </w:r>
      <w:r w:rsidRPr="008177C1">
        <w:rPr>
          <w:rFonts w:cs="FrankRuehl"/>
          <w:sz w:val="20"/>
          <w:szCs w:val="22"/>
          <w:rtl/>
        </w:rPr>
        <w:t xml:space="preserve"> </w:t>
      </w:r>
      <w:r w:rsidRPr="008177C1">
        <w:rPr>
          <w:rFonts w:cs="FrankRuehl" w:hint="cs"/>
          <w:sz w:val="20"/>
          <w:szCs w:val="22"/>
          <w:rtl/>
        </w:rPr>
        <w:t>המסילות</w:t>
      </w:r>
      <w:r w:rsidRPr="008177C1">
        <w:rPr>
          <w:rFonts w:cs="FrankRuehl"/>
          <w:sz w:val="20"/>
          <w:szCs w:val="22"/>
          <w:rtl/>
        </w:rPr>
        <w:t xml:space="preserve"> במרכז ובצפון. </w:t>
      </w:r>
      <w:r w:rsidRPr="008177C1">
        <w:rPr>
          <w:rFonts w:cs="FrankRuehl" w:hint="cs"/>
          <w:sz w:val="20"/>
          <w:szCs w:val="22"/>
          <w:rtl/>
        </w:rPr>
        <w:t>נוסף על כך</w:t>
      </w:r>
      <w:r w:rsidRPr="008177C1">
        <w:rPr>
          <w:rFonts w:cs="FrankRuehl"/>
          <w:sz w:val="20"/>
          <w:szCs w:val="22"/>
          <w:rtl/>
        </w:rPr>
        <w:t xml:space="preserve"> תקציב הפיתוח הישיר של תחום </w:t>
      </w:r>
      <w:r w:rsidRPr="008177C1">
        <w:rPr>
          <w:rFonts w:cs="FrankRuehl"/>
          <w:sz w:val="20"/>
          <w:szCs w:val="22"/>
          <w:rtl/>
        </w:rPr>
        <w:t xml:space="preserve">המטענים </w:t>
      </w:r>
      <w:r w:rsidRPr="008177C1">
        <w:rPr>
          <w:rFonts w:cs="FrankRuehl" w:hint="cs"/>
          <w:sz w:val="20"/>
          <w:szCs w:val="22"/>
          <w:rtl/>
        </w:rPr>
        <w:t>הוא</w:t>
      </w:r>
      <w:r w:rsidRPr="008177C1">
        <w:rPr>
          <w:rFonts w:cs="FrankRuehl"/>
          <w:sz w:val="20"/>
          <w:szCs w:val="22"/>
          <w:rtl/>
        </w:rPr>
        <w:t xml:space="preserve"> </w:t>
      </w:r>
      <w:r w:rsidRPr="008177C1">
        <w:rPr>
          <w:rFonts w:cs="FrankRuehl" w:hint="cs"/>
          <w:sz w:val="20"/>
          <w:szCs w:val="22"/>
          <w:rtl/>
        </w:rPr>
        <w:t>אחוז</w:t>
      </w:r>
      <w:r w:rsidRPr="008177C1">
        <w:rPr>
          <w:rFonts w:cs="FrankRuehl"/>
          <w:sz w:val="20"/>
          <w:szCs w:val="22"/>
          <w:rtl/>
        </w:rPr>
        <w:t xml:space="preserve"> </w:t>
      </w:r>
      <w:r w:rsidRPr="008177C1">
        <w:rPr>
          <w:rFonts w:cs="FrankRuehl" w:hint="cs"/>
          <w:sz w:val="20"/>
          <w:szCs w:val="22"/>
          <w:rtl/>
        </w:rPr>
        <w:t>בודד</w:t>
      </w:r>
      <w:r w:rsidRPr="008177C1">
        <w:rPr>
          <w:rFonts w:cs="FrankRuehl"/>
          <w:sz w:val="20"/>
          <w:szCs w:val="22"/>
          <w:rtl/>
        </w:rPr>
        <w:t xml:space="preserve"> </w:t>
      </w:r>
      <w:r w:rsidRPr="008177C1">
        <w:rPr>
          <w:rFonts w:cs="FrankRuehl" w:hint="cs"/>
          <w:sz w:val="20"/>
          <w:szCs w:val="22"/>
          <w:rtl/>
        </w:rPr>
        <w:t>מתקציב</w:t>
      </w:r>
      <w:r w:rsidRPr="008177C1">
        <w:rPr>
          <w:rFonts w:cs="FrankRuehl"/>
          <w:sz w:val="20"/>
          <w:szCs w:val="22"/>
          <w:rtl/>
        </w:rPr>
        <w:t xml:space="preserve"> הפיתוח של הרכבת, אם כי </w:t>
      </w:r>
      <w:r w:rsidRPr="008177C1">
        <w:rPr>
          <w:rFonts w:cs="FrankRuehl" w:hint="cs"/>
          <w:sz w:val="20"/>
          <w:szCs w:val="22"/>
          <w:rtl/>
        </w:rPr>
        <w:t>יש לציין ש</w:t>
      </w:r>
      <w:r w:rsidRPr="008177C1">
        <w:rPr>
          <w:rFonts w:cs="FrankRuehl"/>
          <w:sz w:val="20"/>
          <w:szCs w:val="22"/>
          <w:rtl/>
        </w:rPr>
        <w:t xml:space="preserve">הובלת מטענים נהנית </w:t>
      </w:r>
      <w:r w:rsidRPr="008177C1">
        <w:rPr>
          <w:rFonts w:cs="FrankRuehl" w:hint="cs"/>
          <w:sz w:val="20"/>
          <w:szCs w:val="22"/>
          <w:rtl/>
        </w:rPr>
        <w:t xml:space="preserve">גם </w:t>
      </w:r>
      <w:r w:rsidRPr="008177C1">
        <w:rPr>
          <w:rFonts w:cs="FrankRuehl"/>
          <w:sz w:val="20"/>
          <w:szCs w:val="22"/>
          <w:rtl/>
        </w:rPr>
        <w:t xml:space="preserve">מהשקעות </w:t>
      </w:r>
      <w:r w:rsidRPr="008177C1">
        <w:rPr>
          <w:rFonts w:cs="FrankRuehl" w:hint="cs"/>
          <w:sz w:val="20"/>
          <w:szCs w:val="22"/>
          <w:rtl/>
        </w:rPr>
        <w:t>בתחום</w:t>
      </w:r>
      <w:r w:rsidRPr="008177C1">
        <w:rPr>
          <w:rFonts w:cs="FrankRuehl"/>
          <w:sz w:val="20"/>
          <w:szCs w:val="22"/>
          <w:rtl/>
        </w:rPr>
        <w:t xml:space="preserve"> </w:t>
      </w:r>
      <w:r w:rsidRPr="008177C1">
        <w:rPr>
          <w:rFonts w:cs="FrankRuehl" w:hint="cs"/>
          <w:sz w:val="20"/>
          <w:szCs w:val="22"/>
          <w:rtl/>
        </w:rPr>
        <w:t>הנוסעים</w:t>
      </w:r>
      <w:r w:rsidRPr="008177C1">
        <w:rPr>
          <w:rFonts w:cs="FrankRuehl"/>
          <w:sz w:val="20"/>
          <w:szCs w:val="22"/>
          <w:rtl/>
        </w:rPr>
        <w:t>.</w:t>
      </w:r>
    </w:p>
    <w:p w:rsidR="001924FC" w:rsidRPr="008177C1" w:rsidP="001B3E9A">
      <w:pPr>
        <w:spacing w:after="120" w:line="230" w:lineRule="exact"/>
        <w:jc w:val="both"/>
        <w:rPr>
          <w:rFonts w:cs="FrankRuehl"/>
          <w:sz w:val="20"/>
          <w:szCs w:val="22"/>
        </w:rPr>
      </w:pPr>
      <w:r w:rsidRPr="008177C1">
        <w:rPr>
          <w:rFonts w:cs="FrankRuehl" w:hint="cs"/>
          <w:sz w:val="20"/>
          <w:szCs w:val="22"/>
          <w:rtl/>
        </w:rPr>
        <w:t>בדוח</w:t>
      </w:r>
      <w:r w:rsidRPr="008177C1">
        <w:rPr>
          <w:rFonts w:cs="FrankRuehl"/>
          <w:sz w:val="20"/>
          <w:szCs w:val="22"/>
          <w:rtl/>
        </w:rPr>
        <w:t xml:space="preserve"> </w:t>
      </w:r>
      <w:r w:rsidRPr="008177C1">
        <w:rPr>
          <w:rFonts w:cs="FrankRuehl" w:hint="cs"/>
          <w:sz w:val="20"/>
          <w:szCs w:val="22"/>
          <w:rtl/>
        </w:rPr>
        <w:t>הומלץ</w:t>
      </w:r>
      <w:r w:rsidRPr="008177C1">
        <w:rPr>
          <w:rFonts w:cs="FrankRuehl"/>
          <w:sz w:val="20"/>
          <w:szCs w:val="22"/>
          <w:rtl/>
        </w:rPr>
        <w:t xml:space="preserve"> </w:t>
      </w:r>
      <w:r w:rsidRPr="008177C1">
        <w:rPr>
          <w:rFonts w:cs="FrankRuehl" w:hint="cs"/>
          <w:sz w:val="20"/>
          <w:szCs w:val="22"/>
          <w:rtl/>
        </w:rPr>
        <w:t>להעלות</w:t>
      </w:r>
      <w:r w:rsidRPr="008177C1">
        <w:rPr>
          <w:rFonts w:cs="FrankRuehl"/>
          <w:sz w:val="20"/>
          <w:szCs w:val="22"/>
          <w:rtl/>
        </w:rPr>
        <w:t xml:space="preserve"> את המקום של </w:t>
      </w:r>
      <w:r w:rsidRPr="008177C1">
        <w:rPr>
          <w:rFonts w:cs="FrankRuehl" w:hint="cs"/>
          <w:sz w:val="20"/>
          <w:szCs w:val="22"/>
          <w:rtl/>
        </w:rPr>
        <w:t>תחום</w:t>
      </w:r>
      <w:r w:rsidRPr="008177C1">
        <w:rPr>
          <w:rFonts w:cs="FrankRuehl"/>
          <w:sz w:val="20"/>
          <w:szCs w:val="22"/>
          <w:rtl/>
        </w:rPr>
        <w:t xml:space="preserve"> המטענים </w:t>
      </w:r>
      <w:r w:rsidRPr="008177C1">
        <w:rPr>
          <w:rFonts w:cs="FrankRuehl" w:hint="cs"/>
          <w:sz w:val="20"/>
          <w:szCs w:val="22"/>
          <w:rtl/>
        </w:rPr>
        <w:t>בסדר</w:t>
      </w:r>
      <w:r w:rsidRPr="008177C1">
        <w:rPr>
          <w:rFonts w:cs="FrankRuehl"/>
          <w:sz w:val="20"/>
          <w:szCs w:val="22"/>
          <w:rtl/>
        </w:rPr>
        <w:t xml:space="preserve"> העדיפו</w:t>
      </w:r>
      <w:r w:rsidRPr="008177C1">
        <w:rPr>
          <w:rFonts w:cs="FrankRuehl" w:hint="cs"/>
          <w:sz w:val="20"/>
          <w:szCs w:val="22"/>
          <w:rtl/>
        </w:rPr>
        <w:t>יו</w:t>
      </w:r>
      <w:r w:rsidRPr="008177C1">
        <w:rPr>
          <w:rFonts w:cs="FrankRuehl"/>
          <w:sz w:val="20"/>
          <w:szCs w:val="22"/>
          <w:rtl/>
        </w:rPr>
        <w:t xml:space="preserve">ת </w:t>
      </w:r>
      <w:r w:rsidRPr="008177C1">
        <w:rPr>
          <w:rFonts w:cs="FrankRuehl" w:hint="cs"/>
          <w:sz w:val="20"/>
          <w:szCs w:val="22"/>
          <w:rtl/>
        </w:rPr>
        <w:t>של</w:t>
      </w:r>
      <w:r w:rsidRPr="008177C1">
        <w:rPr>
          <w:rFonts w:cs="FrankRuehl"/>
          <w:sz w:val="20"/>
          <w:szCs w:val="22"/>
          <w:rtl/>
        </w:rPr>
        <w:t xml:space="preserve"> הנהלת </w:t>
      </w:r>
      <w:r w:rsidRPr="008177C1">
        <w:rPr>
          <w:rFonts w:cs="FrankRuehl" w:hint="cs"/>
          <w:sz w:val="20"/>
          <w:szCs w:val="22"/>
          <w:rtl/>
        </w:rPr>
        <w:t>הרכבת</w:t>
      </w:r>
      <w:r w:rsidRPr="008177C1">
        <w:rPr>
          <w:rFonts w:cs="FrankRuehl"/>
          <w:sz w:val="20"/>
          <w:szCs w:val="22"/>
          <w:rtl/>
        </w:rPr>
        <w:t xml:space="preserve">. </w:t>
      </w:r>
      <w:r w:rsidRPr="008177C1">
        <w:rPr>
          <w:rFonts w:cs="FrankRuehl" w:hint="cs"/>
          <w:sz w:val="20"/>
          <w:szCs w:val="22"/>
          <w:rtl/>
        </w:rPr>
        <w:t>עוד</w:t>
      </w:r>
      <w:r w:rsidRPr="008177C1">
        <w:rPr>
          <w:rFonts w:cs="FrankRuehl"/>
          <w:sz w:val="20"/>
          <w:szCs w:val="22"/>
          <w:rtl/>
        </w:rPr>
        <w:t xml:space="preserve"> הומלץ כי על הרכבת להתחרות </w:t>
      </w:r>
      <w:r w:rsidRPr="008177C1">
        <w:rPr>
          <w:rFonts w:cs="FrankRuehl" w:hint="cs"/>
          <w:sz w:val="20"/>
          <w:szCs w:val="22"/>
          <w:rtl/>
        </w:rPr>
        <w:t>ב</w:t>
      </w:r>
      <w:r w:rsidRPr="008177C1">
        <w:rPr>
          <w:rFonts w:cs="FrankRuehl" w:hint="eastAsia"/>
          <w:sz w:val="20"/>
          <w:szCs w:val="22"/>
          <w:rtl/>
        </w:rPr>
        <w:t>חברות</w:t>
      </w:r>
      <w:r w:rsidRPr="008177C1">
        <w:rPr>
          <w:rFonts w:cs="FrankRuehl"/>
          <w:sz w:val="20"/>
          <w:szCs w:val="22"/>
          <w:rtl/>
        </w:rPr>
        <w:t xml:space="preserve"> </w:t>
      </w:r>
      <w:r w:rsidRPr="008177C1">
        <w:rPr>
          <w:rFonts w:cs="FrankRuehl" w:hint="eastAsia"/>
          <w:sz w:val="20"/>
          <w:szCs w:val="22"/>
          <w:rtl/>
        </w:rPr>
        <w:t>ההובלה</w:t>
      </w:r>
      <w:r w:rsidRPr="008177C1">
        <w:rPr>
          <w:rFonts w:cs="FrankRuehl"/>
          <w:sz w:val="20"/>
          <w:szCs w:val="22"/>
          <w:rtl/>
        </w:rPr>
        <w:t xml:space="preserve"> </w:t>
      </w:r>
      <w:r w:rsidRPr="008177C1">
        <w:rPr>
          <w:rFonts w:cs="FrankRuehl" w:hint="cs"/>
          <w:sz w:val="20"/>
          <w:szCs w:val="22"/>
          <w:rtl/>
        </w:rPr>
        <w:t>מבחינת</w:t>
      </w:r>
      <w:r w:rsidRPr="008177C1">
        <w:rPr>
          <w:rFonts w:cs="FrankRuehl"/>
          <w:sz w:val="20"/>
          <w:szCs w:val="22"/>
          <w:rtl/>
        </w:rPr>
        <w:t xml:space="preserve"> רמת </w:t>
      </w:r>
      <w:r w:rsidRPr="008177C1">
        <w:rPr>
          <w:rFonts w:cs="FrankRuehl" w:hint="cs"/>
          <w:sz w:val="20"/>
          <w:szCs w:val="22"/>
          <w:rtl/>
        </w:rPr>
        <w:t>השירות</w:t>
      </w:r>
      <w:r w:rsidRPr="008177C1">
        <w:rPr>
          <w:rFonts w:cs="FrankRuehl"/>
          <w:sz w:val="20"/>
          <w:szCs w:val="22"/>
          <w:rtl/>
        </w:rPr>
        <w:t xml:space="preserve"> </w:t>
      </w:r>
      <w:r w:rsidRPr="008177C1">
        <w:rPr>
          <w:rFonts w:cs="FrankRuehl" w:hint="cs"/>
          <w:sz w:val="20"/>
          <w:szCs w:val="22"/>
          <w:rtl/>
        </w:rPr>
        <w:t>ועלות</w:t>
      </w:r>
      <w:r w:rsidRPr="008177C1">
        <w:rPr>
          <w:rFonts w:cs="FrankRuehl"/>
          <w:sz w:val="20"/>
          <w:szCs w:val="22"/>
          <w:rtl/>
        </w:rPr>
        <w:t xml:space="preserve"> ההובלה ללקוח, </w:t>
      </w:r>
      <w:r w:rsidRPr="008177C1">
        <w:rPr>
          <w:rFonts w:cs="FrankRuehl" w:hint="cs"/>
          <w:sz w:val="20"/>
          <w:szCs w:val="22"/>
          <w:rtl/>
        </w:rPr>
        <w:t>וכן</w:t>
      </w:r>
      <w:r w:rsidRPr="008177C1">
        <w:rPr>
          <w:rFonts w:cs="FrankRuehl"/>
          <w:sz w:val="20"/>
          <w:szCs w:val="22"/>
          <w:rtl/>
        </w:rPr>
        <w:t xml:space="preserve"> </w:t>
      </w:r>
      <w:r w:rsidRPr="008177C1">
        <w:rPr>
          <w:rFonts w:cs="FrankRuehl" w:hint="cs"/>
          <w:sz w:val="20"/>
          <w:szCs w:val="22"/>
          <w:rtl/>
        </w:rPr>
        <w:t>עליה</w:t>
      </w:r>
      <w:r w:rsidRPr="008177C1">
        <w:rPr>
          <w:rFonts w:cs="FrankRuehl"/>
          <w:sz w:val="20"/>
          <w:szCs w:val="22"/>
          <w:rtl/>
        </w:rPr>
        <w:t xml:space="preserve"> </w:t>
      </w:r>
      <w:r w:rsidRPr="008177C1">
        <w:rPr>
          <w:rFonts w:cs="FrankRuehl" w:hint="cs"/>
          <w:sz w:val="20"/>
          <w:szCs w:val="22"/>
          <w:rtl/>
        </w:rPr>
        <w:t>להתמקד</w:t>
      </w:r>
      <w:r w:rsidRPr="008177C1">
        <w:rPr>
          <w:rFonts w:cs="FrankRuehl"/>
          <w:sz w:val="20"/>
          <w:szCs w:val="22"/>
          <w:rtl/>
        </w:rPr>
        <w:t xml:space="preserve"> </w:t>
      </w:r>
      <w:r w:rsidRPr="008177C1">
        <w:rPr>
          <w:rFonts w:cs="FrankRuehl" w:hint="cs"/>
          <w:sz w:val="20"/>
          <w:szCs w:val="22"/>
          <w:rtl/>
        </w:rPr>
        <w:t>בהובלת</w:t>
      </w:r>
      <w:r w:rsidRPr="008177C1">
        <w:rPr>
          <w:rFonts w:cs="FrankRuehl"/>
          <w:sz w:val="20"/>
          <w:szCs w:val="22"/>
          <w:rtl/>
        </w:rPr>
        <w:t xml:space="preserve"> </w:t>
      </w:r>
      <w:r w:rsidRPr="008177C1">
        <w:rPr>
          <w:rFonts w:cs="FrankRuehl" w:hint="cs"/>
          <w:sz w:val="20"/>
          <w:szCs w:val="22"/>
          <w:rtl/>
        </w:rPr>
        <w:t>אשפה</w:t>
      </w:r>
      <w:r w:rsidRPr="008177C1">
        <w:rPr>
          <w:rFonts w:cs="FrankRuehl"/>
          <w:sz w:val="20"/>
          <w:szCs w:val="22"/>
          <w:rtl/>
        </w:rPr>
        <w:t xml:space="preserve"> </w:t>
      </w:r>
      <w:r w:rsidRPr="008177C1">
        <w:rPr>
          <w:rFonts w:cs="FrankRuehl" w:hint="cs"/>
          <w:sz w:val="20"/>
          <w:szCs w:val="22"/>
          <w:rtl/>
        </w:rPr>
        <w:t>לדרום</w:t>
      </w:r>
      <w:r w:rsidRPr="008177C1">
        <w:rPr>
          <w:rFonts w:cs="FrankRuehl"/>
          <w:sz w:val="20"/>
          <w:szCs w:val="22"/>
          <w:rtl/>
        </w:rPr>
        <w:t xml:space="preserve"> ובהובלת חול ו</w:t>
      </w:r>
      <w:r w:rsidRPr="008177C1">
        <w:rPr>
          <w:rFonts w:cs="FrankRuehl" w:hint="eastAsia"/>
          <w:sz w:val="20"/>
          <w:szCs w:val="22"/>
          <w:rtl/>
        </w:rPr>
        <w:t>אגרגטים</w:t>
      </w:r>
      <w:r>
        <w:rPr>
          <w:rStyle w:val="FootnoteReference"/>
          <w:rFonts w:cs="FrankRuehl"/>
          <w:sz w:val="20"/>
          <w:szCs w:val="22"/>
          <w:rtl/>
        </w:rPr>
        <w:footnoteReference w:id="7"/>
      </w:r>
      <w:r w:rsidRPr="008177C1">
        <w:rPr>
          <w:rFonts w:cs="FrankRuehl" w:hint="cs"/>
          <w:sz w:val="20"/>
          <w:szCs w:val="22"/>
          <w:rtl/>
        </w:rPr>
        <w:t xml:space="preserve"> מהדרום למרכז</w:t>
      </w:r>
      <w:r w:rsidRPr="008177C1">
        <w:rPr>
          <w:rFonts w:cs="FrankRuehl"/>
          <w:sz w:val="20"/>
          <w:szCs w:val="22"/>
          <w:rtl/>
        </w:rPr>
        <w:t xml:space="preserve">. </w:t>
      </w:r>
      <w:r w:rsidRPr="008177C1">
        <w:rPr>
          <w:rFonts w:cs="FrankRuehl" w:hint="cs"/>
          <w:sz w:val="20"/>
          <w:szCs w:val="22"/>
          <w:rtl/>
        </w:rPr>
        <w:t>בדוח גם נכתב</w:t>
      </w:r>
      <w:r w:rsidRPr="008177C1">
        <w:rPr>
          <w:rFonts w:cs="FrankRuehl"/>
          <w:sz w:val="20"/>
          <w:szCs w:val="22"/>
          <w:rtl/>
        </w:rPr>
        <w:t xml:space="preserve"> </w:t>
      </w:r>
      <w:r w:rsidRPr="008177C1">
        <w:rPr>
          <w:rFonts w:cs="FrankRuehl" w:hint="cs"/>
          <w:sz w:val="20"/>
          <w:szCs w:val="22"/>
          <w:rtl/>
        </w:rPr>
        <w:t>כי</w:t>
      </w:r>
      <w:r w:rsidRPr="008177C1">
        <w:rPr>
          <w:rFonts w:cs="FrankRuehl"/>
          <w:sz w:val="20"/>
          <w:szCs w:val="22"/>
          <w:rtl/>
        </w:rPr>
        <w:t xml:space="preserve"> </w:t>
      </w:r>
      <w:r w:rsidRPr="008177C1">
        <w:rPr>
          <w:rFonts w:cs="FrankRuehl" w:hint="cs"/>
          <w:sz w:val="20"/>
          <w:szCs w:val="22"/>
          <w:rtl/>
        </w:rPr>
        <w:t>יש</w:t>
      </w:r>
      <w:r w:rsidRPr="008177C1">
        <w:rPr>
          <w:rFonts w:cs="FrankRuehl"/>
          <w:sz w:val="20"/>
          <w:szCs w:val="22"/>
          <w:rtl/>
        </w:rPr>
        <w:t xml:space="preserve"> </w:t>
      </w:r>
      <w:r w:rsidRPr="008177C1">
        <w:rPr>
          <w:rFonts w:cs="FrankRuehl" w:hint="cs"/>
          <w:sz w:val="20"/>
          <w:szCs w:val="22"/>
          <w:rtl/>
        </w:rPr>
        <w:t>לקדם</w:t>
      </w:r>
      <w:r w:rsidRPr="008177C1">
        <w:rPr>
          <w:rFonts w:cs="FrankRuehl"/>
          <w:sz w:val="20"/>
          <w:szCs w:val="22"/>
          <w:rtl/>
        </w:rPr>
        <w:t xml:space="preserve"> </w:t>
      </w:r>
      <w:r w:rsidRPr="008177C1">
        <w:rPr>
          <w:rFonts w:cs="FrankRuehl" w:hint="cs"/>
          <w:sz w:val="20"/>
          <w:szCs w:val="22"/>
          <w:rtl/>
        </w:rPr>
        <w:t>מערך</w:t>
      </w:r>
      <w:r w:rsidRPr="008177C1">
        <w:rPr>
          <w:rFonts w:cs="FrankRuehl"/>
          <w:sz w:val="20"/>
          <w:szCs w:val="22"/>
          <w:rtl/>
        </w:rPr>
        <w:t xml:space="preserve"> </w:t>
      </w:r>
      <w:r w:rsidRPr="008177C1">
        <w:rPr>
          <w:rFonts w:cs="FrankRuehl" w:hint="cs"/>
          <w:sz w:val="20"/>
          <w:szCs w:val="22"/>
          <w:rtl/>
        </w:rPr>
        <w:t>שימושי</w:t>
      </w:r>
      <w:r w:rsidRPr="008177C1">
        <w:rPr>
          <w:rFonts w:cs="FrankRuehl"/>
          <w:sz w:val="20"/>
          <w:szCs w:val="22"/>
          <w:rtl/>
        </w:rPr>
        <w:t xml:space="preserve"> </w:t>
      </w:r>
      <w:r w:rsidRPr="008177C1">
        <w:rPr>
          <w:rFonts w:cs="FrankRuehl" w:hint="cs"/>
          <w:sz w:val="20"/>
          <w:szCs w:val="22"/>
          <w:rtl/>
        </w:rPr>
        <w:t>קרקע</w:t>
      </w:r>
      <w:r w:rsidRPr="008177C1">
        <w:rPr>
          <w:rFonts w:cs="FrankRuehl"/>
          <w:sz w:val="20"/>
          <w:szCs w:val="22"/>
          <w:rtl/>
        </w:rPr>
        <w:t xml:space="preserve"> </w:t>
      </w:r>
      <w:r w:rsidRPr="008177C1">
        <w:rPr>
          <w:rFonts w:cs="FrankRuehl" w:hint="cs"/>
          <w:sz w:val="20"/>
          <w:szCs w:val="22"/>
          <w:rtl/>
        </w:rPr>
        <w:t>התומכים</w:t>
      </w:r>
      <w:r w:rsidRPr="008177C1">
        <w:rPr>
          <w:rFonts w:cs="FrankRuehl"/>
          <w:sz w:val="20"/>
          <w:szCs w:val="22"/>
          <w:rtl/>
        </w:rPr>
        <w:t xml:space="preserve"> </w:t>
      </w:r>
      <w:r w:rsidRPr="008177C1">
        <w:rPr>
          <w:rFonts w:cs="FrankRuehl" w:hint="cs"/>
          <w:sz w:val="20"/>
          <w:szCs w:val="22"/>
          <w:rtl/>
        </w:rPr>
        <w:t>במערך</w:t>
      </w:r>
      <w:r w:rsidRPr="008177C1">
        <w:rPr>
          <w:rFonts w:cs="FrankRuehl"/>
          <w:sz w:val="20"/>
          <w:szCs w:val="22"/>
          <w:rtl/>
        </w:rPr>
        <w:t xml:space="preserve"> </w:t>
      </w:r>
      <w:r w:rsidRPr="008177C1">
        <w:rPr>
          <w:rFonts w:cs="FrankRuehl" w:hint="cs"/>
          <w:sz w:val="20"/>
          <w:szCs w:val="22"/>
          <w:rtl/>
        </w:rPr>
        <w:t>ההובלה</w:t>
      </w:r>
      <w:r w:rsidRPr="008177C1">
        <w:rPr>
          <w:rFonts w:cs="FrankRuehl"/>
          <w:sz w:val="20"/>
          <w:szCs w:val="22"/>
          <w:rtl/>
        </w:rPr>
        <w:t>.</w:t>
      </w:r>
    </w:p>
    <w:p w:rsidR="00B05FF0" w:rsidRPr="008177C1" w:rsidP="001B3E9A">
      <w:pPr>
        <w:spacing w:after="120" w:line="230" w:lineRule="exact"/>
        <w:jc w:val="both"/>
        <w:rPr>
          <w:rFonts w:cs="FrankRuehl"/>
          <w:sz w:val="20"/>
          <w:szCs w:val="22"/>
          <w:rtl/>
        </w:rPr>
      </w:pPr>
    </w:p>
    <w:p w:rsidR="001924FC" w:rsidRPr="008177C1" w:rsidP="001B3E9A">
      <w:pPr>
        <w:pStyle w:val="KOT6"/>
        <w:rPr>
          <w:rStyle w:val="Heading5Char"/>
          <w:rFonts w:cs="FrankRuehl"/>
          <w:b/>
          <w:bCs/>
          <w:sz w:val="20"/>
          <w:szCs w:val="20"/>
          <w:rtl/>
          <w:lang w:eastAsia="en-US"/>
        </w:rPr>
      </w:pPr>
      <w:r w:rsidRPr="008177C1">
        <w:rPr>
          <w:rStyle w:val="Heading5Char"/>
          <w:rFonts w:cs="FrankRuehl"/>
          <w:b/>
          <w:bCs/>
          <w:sz w:val="20"/>
          <w:szCs w:val="20"/>
          <w:rtl/>
          <w:lang w:eastAsia="en-US"/>
        </w:rPr>
        <w:t xml:space="preserve">תכנית אב למטענים: דוח </w:t>
      </w:r>
      <w:r w:rsidRPr="008177C1">
        <w:rPr>
          <w:rStyle w:val="Heading5Char"/>
          <w:rFonts w:cs="FrankRuehl" w:hint="eastAsia"/>
          <w:b/>
          <w:bCs/>
          <w:sz w:val="20"/>
          <w:szCs w:val="20"/>
          <w:rtl/>
          <w:lang w:eastAsia="en-US"/>
        </w:rPr>
        <w:t>סיכום</w:t>
      </w:r>
      <w:r w:rsidRPr="008177C1">
        <w:rPr>
          <w:rStyle w:val="Heading5Char"/>
          <w:rFonts w:cs="FrankRuehl"/>
          <w:b/>
          <w:bCs/>
          <w:sz w:val="20"/>
          <w:szCs w:val="20"/>
          <w:rtl/>
          <w:lang w:eastAsia="en-US"/>
        </w:rPr>
        <w:t xml:space="preserve"> </w:t>
      </w:r>
      <w:r w:rsidRPr="008177C1">
        <w:rPr>
          <w:rStyle w:val="Heading5Char"/>
          <w:rFonts w:cs="FrankRuehl" w:hint="eastAsia"/>
          <w:b/>
          <w:bCs/>
          <w:sz w:val="20"/>
          <w:szCs w:val="20"/>
          <w:rtl/>
          <w:lang w:eastAsia="en-US"/>
        </w:rPr>
        <w:t>שלב</w:t>
      </w:r>
      <w:r w:rsidRPr="008177C1">
        <w:rPr>
          <w:rStyle w:val="Heading5Char"/>
          <w:rFonts w:cs="FrankRuehl"/>
          <w:b/>
          <w:bCs/>
          <w:sz w:val="20"/>
          <w:szCs w:val="20"/>
          <w:rtl/>
          <w:lang w:eastAsia="en-US"/>
        </w:rPr>
        <w:t xml:space="preserve"> </w:t>
      </w:r>
      <w:r w:rsidRPr="008177C1">
        <w:rPr>
          <w:rStyle w:val="Heading5Char"/>
          <w:rFonts w:cs="FrankRuehl" w:hint="eastAsia"/>
          <w:b/>
          <w:bCs/>
          <w:sz w:val="20"/>
          <w:szCs w:val="20"/>
          <w:rtl/>
          <w:lang w:eastAsia="en-US"/>
        </w:rPr>
        <w:t>א</w:t>
      </w:r>
      <w:r w:rsidRPr="008177C1">
        <w:rPr>
          <w:rStyle w:val="Heading5Char"/>
          <w:rFonts w:cs="FrankRuehl"/>
          <w:b/>
          <w:bCs/>
          <w:sz w:val="20"/>
          <w:szCs w:val="20"/>
          <w:rtl/>
          <w:lang w:eastAsia="en-US"/>
        </w:rPr>
        <w:t>'</w:t>
      </w:r>
    </w:p>
    <w:p w:rsidR="001924FC" w:rsidRPr="008177C1" w:rsidP="001B3E9A">
      <w:pPr>
        <w:spacing w:after="120" w:line="230" w:lineRule="exact"/>
        <w:jc w:val="both"/>
        <w:rPr>
          <w:rFonts w:cs="FrankRuehl"/>
          <w:sz w:val="20"/>
          <w:szCs w:val="22"/>
        </w:rPr>
      </w:pPr>
      <w:r w:rsidRPr="008177C1">
        <w:rPr>
          <w:rFonts w:cs="FrankRuehl" w:hint="cs"/>
          <w:sz w:val="20"/>
          <w:szCs w:val="22"/>
          <w:rtl/>
        </w:rPr>
        <w:t>בהמשך, בפברואר</w:t>
      </w:r>
      <w:r w:rsidRPr="008177C1">
        <w:rPr>
          <w:rFonts w:cs="FrankRuehl"/>
          <w:sz w:val="20"/>
          <w:szCs w:val="22"/>
          <w:rtl/>
        </w:rPr>
        <w:t xml:space="preserve"> 2012</w:t>
      </w:r>
      <w:r w:rsidRPr="008177C1">
        <w:rPr>
          <w:rFonts w:cs="FrankRuehl" w:hint="cs"/>
          <w:sz w:val="20"/>
          <w:szCs w:val="22"/>
          <w:rtl/>
        </w:rPr>
        <w:t>,</w:t>
      </w:r>
      <w:r w:rsidRPr="008177C1">
        <w:rPr>
          <w:rFonts w:cs="FrankRuehl"/>
          <w:sz w:val="20"/>
          <w:szCs w:val="22"/>
          <w:rtl/>
        </w:rPr>
        <w:t xml:space="preserve"> </w:t>
      </w:r>
      <w:r w:rsidRPr="008177C1">
        <w:rPr>
          <w:rFonts w:cs="FrankRuehl" w:hint="cs"/>
          <w:sz w:val="20"/>
          <w:szCs w:val="22"/>
          <w:rtl/>
        </w:rPr>
        <w:t>הגישה חברת הייעוץ למשרד</w:t>
      </w:r>
      <w:r w:rsidRPr="008177C1">
        <w:rPr>
          <w:rFonts w:cs="FrankRuehl"/>
          <w:sz w:val="20"/>
          <w:szCs w:val="22"/>
          <w:rtl/>
        </w:rPr>
        <w:t xml:space="preserve"> </w:t>
      </w:r>
      <w:r w:rsidRPr="008177C1">
        <w:rPr>
          <w:rFonts w:cs="FrankRuehl" w:hint="cs"/>
          <w:sz w:val="20"/>
          <w:szCs w:val="22"/>
          <w:rtl/>
        </w:rPr>
        <w:t>התחבורה תכנית אב כוללת להובלה</w:t>
      </w:r>
      <w:r w:rsidRPr="008177C1">
        <w:rPr>
          <w:rFonts w:cs="FrankRuehl"/>
          <w:sz w:val="20"/>
          <w:szCs w:val="22"/>
          <w:rtl/>
        </w:rPr>
        <w:t xml:space="preserve"> </w:t>
      </w:r>
      <w:r w:rsidRPr="008177C1">
        <w:rPr>
          <w:rFonts w:cs="FrankRuehl" w:hint="cs"/>
          <w:sz w:val="20"/>
          <w:szCs w:val="22"/>
          <w:rtl/>
        </w:rPr>
        <w:t>יבשתית של</w:t>
      </w:r>
      <w:r w:rsidRPr="008177C1">
        <w:rPr>
          <w:rFonts w:cs="FrankRuehl"/>
          <w:sz w:val="20"/>
          <w:szCs w:val="22"/>
          <w:rtl/>
        </w:rPr>
        <w:t xml:space="preserve"> </w:t>
      </w:r>
      <w:r w:rsidRPr="008177C1">
        <w:rPr>
          <w:rFonts w:cs="FrankRuehl" w:hint="cs"/>
          <w:sz w:val="20"/>
          <w:szCs w:val="22"/>
          <w:rtl/>
        </w:rPr>
        <w:t>מטענים</w:t>
      </w:r>
      <w:r w:rsidRPr="008177C1">
        <w:rPr>
          <w:rFonts w:cs="FrankRuehl"/>
          <w:sz w:val="20"/>
          <w:szCs w:val="22"/>
          <w:rtl/>
        </w:rPr>
        <w:t xml:space="preserve"> </w:t>
      </w:r>
      <w:r w:rsidRPr="008177C1">
        <w:rPr>
          <w:rFonts w:cs="FrankRuehl" w:hint="cs"/>
          <w:sz w:val="20"/>
          <w:szCs w:val="22"/>
          <w:rtl/>
        </w:rPr>
        <w:t>בארץ</w:t>
      </w:r>
      <w:r w:rsidRPr="008177C1">
        <w:rPr>
          <w:rFonts w:cs="FrankRuehl"/>
          <w:sz w:val="20"/>
          <w:szCs w:val="22"/>
          <w:rtl/>
        </w:rPr>
        <w:t xml:space="preserve"> </w:t>
      </w:r>
      <w:r w:rsidRPr="008177C1">
        <w:rPr>
          <w:rFonts w:cs="FrankRuehl" w:hint="cs"/>
          <w:sz w:val="20"/>
          <w:szCs w:val="22"/>
          <w:rtl/>
        </w:rPr>
        <w:t>בטווח</w:t>
      </w:r>
      <w:r w:rsidRPr="008177C1">
        <w:rPr>
          <w:rFonts w:cs="FrankRuehl"/>
          <w:sz w:val="20"/>
          <w:szCs w:val="22"/>
          <w:rtl/>
        </w:rPr>
        <w:t xml:space="preserve"> </w:t>
      </w:r>
      <w:r w:rsidRPr="008177C1">
        <w:rPr>
          <w:rFonts w:cs="FrankRuehl" w:hint="cs"/>
          <w:sz w:val="20"/>
          <w:szCs w:val="22"/>
          <w:rtl/>
        </w:rPr>
        <w:t>הקצר</w:t>
      </w:r>
      <w:r w:rsidRPr="008177C1">
        <w:rPr>
          <w:rFonts w:cs="FrankRuehl"/>
          <w:sz w:val="20"/>
          <w:szCs w:val="22"/>
          <w:rtl/>
        </w:rPr>
        <w:t xml:space="preserve"> </w:t>
      </w:r>
      <w:r w:rsidRPr="008177C1">
        <w:rPr>
          <w:rFonts w:cs="FrankRuehl" w:hint="cs"/>
          <w:sz w:val="20"/>
          <w:szCs w:val="22"/>
          <w:rtl/>
        </w:rPr>
        <w:t>ועד</w:t>
      </w:r>
      <w:r w:rsidRPr="008177C1">
        <w:rPr>
          <w:rFonts w:cs="FrankRuehl"/>
          <w:sz w:val="20"/>
          <w:szCs w:val="22"/>
          <w:rtl/>
        </w:rPr>
        <w:t xml:space="preserve"> </w:t>
      </w:r>
      <w:r w:rsidRPr="008177C1">
        <w:rPr>
          <w:rFonts w:cs="FrankRuehl" w:hint="cs"/>
          <w:sz w:val="20"/>
          <w:szCs w:val="22"/>
          <w:rtl/>
        </w:rPr>
        <w:t>הטווח</w:t>
      </w:r>
      <w:r w:rsidRPr="008177C1">
        <w:rPr>
          <w:rFonts w:cs="FrankRuehl"/>
          <w:sz w:val="20"/>
          <w:szCs w:val="22"/>
          <w:rtl/>
        </w:rPr>
        <w:t xml:space="preserve"> </w:t>
      </w:r>
      <w:r w:rsidRPr="008177C1">
        <w:rPr>
          <w:rFonts w:cs="FrankRuehl" w:hint="cs"/>
          <w:sz w:val="20"/>
          <w:szCs w:val="22"/>
          <w:rtl/>
        </w:rPr>
        <w:t>הארוך</w:t>
      </w:r>
      <w:r w:rsidRPr="008177C1">
        <w:rPr>
          <w:rFonts w:cs="FrankRuehl"/>
          <w:sz w:val="20"/>
          <w:szCs w:val="22"/>
          <w:rtl/>
        </w:rPr>
        <w:t xml:space="preserve"> (עד </w:t>
      </w:r>
      <w:r w:rsidRPr="008177C1">
        <w:rPr>
          <w:rFonts w:cs="FrankRuehl" w:hint="cs"/>
          <w:sz w:val="20"/>
          <w:szCs w:val="22"/>
          <w:rtl/>
        </w:rPr>
        <w:t>שנת</w:t>
      </w:r>
      <w:r w:rsidRPr="008177C1">
        <w:rPr>
          <w:rFonts w:cs="FrankRuehl"/>
          <w:sz w:val="20"/>
          <w:szCs w:val="22"/>
          <w:rtl/>
        </w:rPr>
        <w:t xml:space="preserve"> 2040)</w:t>
      </w:r>
      <w:r w:rsidRPr="008177C1">
        <w:rPr>
          <w:rFonts w:cs="FrankRuehl" w:hint="cs"/>
          <w:sz w:val="20"/>
          <w:szCs w:val="22"/>
          <w:rtl/>
        </w:rPr>
        <w:t xml:space="preserve"> (להלן </w:t>
      </w:r>
      <w:r w:rsidRPr="008177C1">
        <w:rPr>
          <w:rFonts w:cs="FrankRuehl"/>
          <w:sz w:val="20"/>
          <w:szCs w:val="22"/>
          <w:rtl/>
        </w:rPr>
        <w:t>-</w:t>
      </w:r>
      <w:r w:rsidRPr="008177C1">
        <w:rPr>
          <w:rFonts w:cs="FrankRuehl" w:hint="cs"/>
          <w:sz w:val="20"/>
          <w:szCs w:val="22"/>
          <w:rtl/>
        </w:rPr>
        <w:t xml:space="preserve"> תכנית האב </w:t>
      </w:r>
      <w:r w:rsidR="00B83B2E">
        <w:rPr>
          <w:rFonts w:cs="FrankRuehl"/>
          <w:sz w:val="20"/>
          <w:szCs w:val="22"/>
          <w:rtl/>
        </w:rPr>
        <w:br/>
      </w:r>
      <w:r w:rsidRPr="008177C1">
        <w:rPr>
          <w:rFonts w:cs="FrankRuehl" w:hint="cs"/>
          <w:sz w:val="20"/>
          <w:szCs w:val="22"/>
          <w:rtl/>
        </w:rPr>
        <w:t>מ-2012)</w:t>
      </w:r>
      <w:r w:rsidRPr="008177C1">
        <w:rPr>
          <w:rFonts w:cs="FrankRuehl"/>
          <w:sz w:val="20"/>
          <w:szCs w:val="22"/>
          <w:rtl/>
        </w:rPr>
        <w:t xml:space="preserve">. </w:t>
      </w:r>
      <w:r w:rsidRPr="008177C1">
        <w:rPr>
          <w:rFonts w:cs="FrankRuehl" w:hint="cs"/>
          <w:sz w:val="20"/>
          <w:szCs w:val="22"/>
          <w:rtl/>
        </w:rPr>
        <w:t>בדוח</w:t>
      </w:r>
      <w:r w:rsidRPr="008177C1">
        <w:rPr>
          <w:rFonts w:cs="FrankRuehl"/>
          <w:sz w:val="20"/>
          <w:szCs w:val="22"/>
          <w:rtl/>
        </w:rPr>
        <w:t xml:space="preserve"> </w:t>
      </w:r>
      <w:r w:rsidRPr="008177C1">
        <w:rPr>
          <w:rFonts w:cs="FrankRuehl" w:hint="cs"/>
          <w:sz w:val="20"/>
          <w:szCs w:val="22"/>
          <w:rtl/>
        </w:rPr>
        <w:t>צוין</w:t>
      </w:r>
      <w:r w:rsidRPr="008177C1">
        <w:rPr>
          <w:rFonts w:cs="FrankRuehl"/>
          <w:sz w:val="20"/>
          <w:szCs w:val="22"/>
          <w:rtl/>
        </w:rPr>
        <w:t xml:space="preserve"> כי מאז תכנית האב </w:t>
      </w:r>
      <w:r w:rsidRPr="008177C1">
        <w:rPr>
          <w:rFonts w:cs="FrankRuehl" w:hint="cs"/>
          <w:sz w:val="20"/>
          <w:szCs w:val="22"/>
          <w:rtl/>
        </w:rPr>
        <w:t>מ-</w:t>
      </w:r>
      <w:r w:rsidRPr="008177C1">
        <w:rPr>
          <w:rFonts w:cs="FrankRuehl"/>
          <w:sz w:val="20"/>
          <w:szCs w:val="22"/>
          <w:rtl/>
        </w:rPr>
        <w:t>2009</w:t>
      </w:r>
      <w:r w:rsidRPr="008177C1">
        <w:rPr>
          <w:rFonts w:cs="FrankRuehl" w:hint="cs"/>
          <w:sz w:val="20"/>
          <w:szCs w:val="22"/>
          <w:rtl/>
        </w:rPr>
        <w:t xml:space="preserve"> לא</w:t>
      </w:r>
      <w:r w:rsidRPr="008177C1">
        <w:rPr>
          <w:rFonts w:cs="FrankRuehl"/>
          <w:sz w:val="20"/>
          <w:szCs w:val="22"/>
          <w:rtl/>
        </w:rPr>
        <w:t xml:space="preserve"> </w:t>
      </w:r>
      <w:r w:rsidRPr="008177C1">
        <w:rPr>
          <w:rFonts w:cs="FrankRuehl" w:hint="cs"/>
          <w:sz w:val="20"/>
          <w:szCs w:val="22"/>
          <w:rtl/>
        </w:rPr>
        <w:t>שופרה</w:t>
      </w:r>
      <w:r w:rsidRPr="008177C1">
        <w:rPr>
          <w:rFonts w:cs="FrankRuehl"/>
          <w:sz w:val="20"/>
          <w:szCs w:val="22"/>
          <w:rtl/>
        </w:rPr>
        <w:t xml:space="preserve"> </w:t>
      </w:r>
      <w:r w:rsidRPr="008177C1">
        <w:rPr>
          <w:rFonts w:cs="FrankRuehl" w:hint="cs"/>
          <w:sz w:val="20"/>
          <w:szCs w:val="22"/>
          <w:rtl/>
        </w:rPr>
        <w:t>הובלת</w:t>
      </w:r>
      <w:r w:rsidRPr="008177C1">
        <w:rPr>
          <w:rFonts w:cs="FrankRuehl"/>
          <w:sz w:val="20"/>
          <w:szCs w:val="22"/>
          <w:rtl/>
        </w:rPr>
        <w:t xml:space="preserve"> </w:t>
      </w:r>
      <w:r w:rsidRPr="008177C1">
        <w:rPr>
          <w:rFonts w:cs="FrankRuehl" w:hint="cs"/>
          <w:sz w:val="20"/>
          <w:szCs w:val="22"/>
          <w:rtl/>
        </w:rPr>
        <w:t>המטענים</w:t>
      </w:r>
      <w:r w:rsidRPr="008177C1">
        <w:rPr>
          <w:rFonts w:cs="FrankRuehl"/>
          <w:sz w:val="20"/>
          <w:szCs w:val="22"/>
          <w:rtl/>
        </w:rPr>
        <w:t xml:space="preserve">. נאמר כי </w:t>
      </w:r>
      <w:r w:rsidRPr="008177C1">
        <w:rPr>
          <w:rFonts w:cs="FrankRuehl" w:hint="cs"/>
          <w:sz w:val="20"/>
          <w:szCs w:val="22"/>
          <w:rtl/>
        </w:rPr>
        <w:t>ראשית</w:t>
      </w:r>
      <w:r w:rsidRPr="008177C1">
        <w:rPr>
          <w:rFonts w:cs="FrankRuehl"/>
          <w:sz w:val="20"/>
          <w:szCs w:val="22"/>
          <w:rtl/>
        </w:rPr>
        <w:t xml:space="preserve"> יש להקים מסופי פריקה ל</w:t>
      </w:r>
      <w:r w:rsidRPr="008177C1">
        <w:rPr>
          <w:rFonts w:cs="FrankRuehl" w:hint="eastAsia"/>
          <w:sz w:val="20"/>
          <w:szCs w:val="22"/>
          <w:rtl/>
        </w:rPr>
        <w:t>אגרגטים</w:t>
      </w:r>
      <w:r w:rsidRPr="008177C1">
        <w:rPr>
          <w:rFonts w:cs="FrankRuehl" w:hint="cs"/>
          <w:sz w:val="20"/>
          <w:szCs w:val="22"/>
          <w:rtl/>
        </w:rPr>
        <w:t xml:space="preserve"> לאורך מסילת באר</w:t>
      </w:r>
      <w:r w:rsidRPr="008177C1">
        <w:rPr>
          <w:rFonts w:cs="FrankRuehl"/>
          <w:sz w:val="20"/>
          <w:szCs w:val="22"/>
          <w:rtl/>
        </w:rPr>
        <w:t xml:space="preserve"> </w:t>
      </w:r>
      <w:r w:rsidRPr="008177C1">
        <w:rPr>
          <w:rFonts w:cs="FrankRuehl" w:hint="cs"/>
          <w:sz w:val="20"/>
          <w:szCs w:val="22"/>
          <w:rtl/>
        </w:rPr>
        <w:t>שבע</w:t>
      </w:r>
      <w:r w:rsidRPr="008177C1">
        <w:rPr>
          <w:rFonts w:cs="FrankRuehl"/>
          <w:sz w:val="20"/>
          <w:szCs w:val="22"/>
          <w:rtl/>
        </w:rPr>
        <w:t xml:space="preserve">-לוד </w:t>
      </w:r>
      <w:r w:rsidRPr="008177C1">
        <w:rPr>
          <w:rFonts w:cs="FrankRuehl" w:hint="cs"/>
          <w:sz w:val="20"/>
          <w:szCs w:val="22"/>
          <w:rtl/>
        </w:rPr>
        <w:t>ובהמשך</w:t>
      </w:r>
      <w:r w:rsidRPr="008177C1">
        <w:rPr>
          <w:rFonts w:cs="FrankRuehl"/>
          <w:sz w:val="20"/>
          <w:szCs w:val="22"/>
          <w:rtl/>
        </w:rPr>
        <w:t xml:space="preserve"> </w:t>
      </w:r>
      <w:r w:rsidRPr="008177C1">
        <w:rPr>
          <w:rFonts w:cs="FrankRuehl" w:hint="cs"/>
          <w:sz w:val="20"/>
          <w:szCs w:val="22"/>
          <w:rtl/>
        </w:rPr>
        <w:t>לאורך</w:t>
      </w:r>
      <w:r w:rsidRPr="008177C1">
        <w:rPr>
          <w:rFonts w:cs="FrankRuehl"/>
          <w:sz w:val="20"/>
          <w:szCs w:val="22"/>
          <w:rtl/>
        </w:rPr>
        <w:t xml:space="preserve"> </w:t>
      </w:r>
      <w:r w:rsidRPr="008177C1">
        <w:rPr>
          <w:rFonts w:cs="FrankRuehl" w:hint="cs"/>
          <w:sz w:val="20"/>
          <w:szCs w:val="22"/>
          <w:rtl/>
        </w:rPr>
        <w:t>המסילה</w:t>
      </w:r>
      <w:r w:rsidRPr="008177C1">
        <w:rPr>
          <w:rFonts w:cs="FrankRuehl"/>
          <w:sz w:val="20"/>
          <w:szCs w:val="22"/>
          <w:rtl/>
        </w:rPr>
        <w:t xml:space="preserve"> </w:t>
      </w:r>
      <w:r w:rsidRPr="008177C1">
        <w:rPr>
          <w:rFonts w:cs="FrankRuehl" w:hint="cs"/>
          <w:sz w:val="20"/>
          <w:szCs w:val="22"/>
          <w:rtl/>
        </w:rPr>
        <w:t>המזרחית</w:t>
      </w:r>
      <w:r w:rsidRPr="008177C1">
        <w:rPr>
          <w:rFonts w:cs="FrankRuehl"/>
          <w:sz w:val="20"/>
          <w:szCs w:val="22"/>
          <w:rtl/>
        </w:rPr>
        <w:t xml:space="preserve"> </w:t>
      </w:r>
      <w:r w:rsidRPr="008177C1">
        <w:rPr>
          <w:rFonts w:cs="FrankRuehl" w:hint="cs"/>
          <w:sz w:val="20"/>
          <w:szCs w:val="22"/>
          <w:rtl/>
        </w:rPr>
        <w:t xml:space="preserve">שעתידה לקום </w:t>
      </w:r>
      <w:r w:rsidRPr="008177C1">
        <w:rPr>
          <w:rFonts w:cs="FrankRuehl"/>
          <w:sz w:val="20"/>
          <w:szCs w:val="22"/>
          <w:rtl/>
        </w:rPr>
        <w:t xml:space="preserve">(בעניין </w:t>
      </w:r>
      <w:r w:rsidRPr="008177C1">
        <w:rPr>
          <w:rFonts w:cs="FrankRuehl" w:hint="cs"/>
          <w:sz w:val="20"/>
          <w:szCs w:val="22"/>
          <w:rtl/>
        </w:rPr>
        <w:t>זה</w:t>
      </w:r>
      <w:r w:rsidRPr="008177C1">
        <w:rPr>
          <w:rFonts w:cs="FrankRuehl"/>
          <w:sz w:val="20"/>
          <w:szCs w:val="22"/>
          <w:rtl/>
        </w:rPr>
        <w:t xml:space="preserve"> </w:t>
      </w:r>
      <w:r w:rsidRPr="008177C1">
        <w:rPr>
          <w:rFonts w:cs="FrankRuehl" w:hint="eastAsia"/>
          <w:sz w:val="20"/>
          <w:szCs w:val="22"/>
          <w:rtl/>
        </w:rPr>
        <w:t>ראו</w:t>
      </w:r>
      <w:r w:rsidRPr="008177C1">
        <w:rPr>
          <w:rFonts w:cs="FrankRuehl"/>
          <w:sz w:val="20"/>
          <w:szCs w:val="22"/>
          <w:rtl/>
        </w:rPr>
        <w:t xml:space="preserve"> </w:t>
      </w:r>
      <w:r w:rsidRPr="008177C1">
        <w:rPr>
          <w:rFonts w:cs="FrankRuehl" w:hint="eastAsia"/>
          <w:sz w:val="20"/>
          <w:szCs w:val="22"/>
          <w:rtl/>
        </w:rPr>
        <w:t>להלן</w:t>
      </w:r>
      <w:r w:rsidRPr="008177C1">
        <w:rPr>
          <w:rFonts w:cs="FrankRuehl"/>
          <w:sz w:val="20"/>
          <w:szCs w:val="22"/>
          <w:rtl/>
        </w:rPr>
        <w:t>).</w:t>
      </w:r>
      <w:r w:rsidRPr="008177C1">
        <w:rPr>
          <w:rFonts w:cs="FrankRuehl" w:hint="cs"/>
          <w:sz w:val="20"/>
          <w:szCs w:val="22"/>
          <w:rtl/>
        </w:rPr>
        <w:t xml:space="preserve"> כמו</w:t>
      </w:r>
      <w:r w:rsidRPr="008177C1">
        <w:rPr>
          <w:rFonts w:cs="FrankRuehl"/>
          <w:sz w:val="20"/>
          <w:szCs w:val="22"/>
          <w:rtl/>
        </w:rPr>
        <w:t xml:space="preserve"> </w:t>
      </w:r>
      <w:r w:rsidRPr="008177C1">
        <w:rPr>
          <w:rFonts w:cs="FrankRuehl" w:hint="cs"/>
          <w:sz w:val="20"/>
          <w:szCs w:val="22"/>
          <w:rtl/>
        </w:rPr>
        <w:t>כן</w:t>
      </w:r>
      <w:r w:rsidRPr="008177C1">
        <w:rPr>
          <w:rFonts w:cs="FrankRuehl"/>
          <w:sz w:val="20"/>
          <w:szCs w:val="22"/>
          <w:rtl/>
        </w:rPr>
        <w:t xml:space="preserve"> צוין כי </w:t>
      </w:r>
      <w:r w:rsidRPr="008177C1">
        <w:rPr>
          <w:rFonts w:cs="FrankRuehl" w:hint="cs"/>
          <w:sz w:val="20"/>
          <w:szCs w:val="22"/>
          <w:rtl/>
        </w:rPr>
        <w:t>אין</w:t>
      </w:r>
      <w:r w:rsidRPr="008177C1">
        <w:rPr>
          <w:rFonts w:cs="FrankRuehl"/>
          <w:sz w:val="20"/>
          <w:szCs w:val="22"/>
          <w:rtl/>
        </w:rPr>
        <w:t xml:space="preserve"> לחייב את </w:t>
      </w:r>
      <w:r w:rsidRPr="008177C1">
        <w:rPr>
          <w:rFonts w:cs="FrankRuehl" w:hint="cs"/>
          <w:sz w:val="20"/>
          <w:szCs w:val="22"/>
          <w:rtl/>
        </w:rPr>
        <w:t>לקוחות</w:t>
      </w:r>
      <w:r w:rsidRPr="008177C1">
        <w:rPr>
          <w:rFonts w:cs="FrankRuehl"/>
          <w:sz w:val="20"/>
          <w:szCs w:val="22"/>
          <w:rtl/>
        </w:rPr>
        <w:t xml:space="preserve"> הרכבת </w:t>
      </w:r>
      <w:r w:rsidRPr="008177C1">
        <w:rPr>
          <w:rFonts w:cs="FrankRuehl" w:hint="cs"/>
          <w:sz w:val="20"/>
          <w:szCs w:val="22"/>
          <w:rtl/>
        </w:rPr>
        <w:t>בעלות</w:t>
      </w:r>
      <w:r w:rsidRPr="008177C1">
        <w:rPr>
          <w:rFonts w:cs="FrankRuehl"/>
          <w:sz w:val="20"/>
          <w:szCs w:val="22"/>
          <w:rtl/>
        </w:rPr>
        <w:t xml:space="preserve"> </w:t>
      </w:r>
      <w:r w:rsidRPr="008177C1">
        <w:rPr>
          <w:rFonts w:cs="FrankRuehl" w:hint="cs"/>
          <w:sz w:val="20"/>
          <w:szCs w:val="22"/>
          <w:rtl/>
        </w:rPr>
        <w:t>ההקמה</w:t>
      </w:r>
      <w:r w:rsidRPr="008177C1">
        <w:rPr>
          <w:rFonts w:cs="FrankRuehl"/>
          <w:sz w:val="20"/>
          <w:szCs w:val="22"/>
          <w:rtl/>
        </w:rPr>
        <w:t xml:space="preserve"> </w:t>
      </w:r>
      <w:r w:rsidRPr="008177C1">
        <w:rPr>
          <w:rFonts w:cs="FrankRuehl" w:hint="cs"/>
          <w:sz w:val="20"/>
          <w:szCs w:val="22"/>
          <w:rtl/>
        </w:rPr>
        <w:t>של</w:t>
      </w:r>
      <w:r w:rsidRPr="008177C1">
        <w:rPr>
          <w:rFonts w:cs="FrankRuehl"/>
          <w:sz w:val="20"/>
          <w:szCs w:val="22"/>
          <w:rtl/>
        </w:rPr>
        <w:t xml:space="preserve"> </w:t>
      </w:r>
      <w:r w:rsidRPr="008177C1">
        <w:rPr>
          <w:rFonts w:cs="FrankRuehl" w:hint="cs"/>
          <w:sz w:val="20"/>
          <w:szCs w:val="22"/>
          <w:rtl/>
        </w:rPr>
        <w:t>שלוחות</w:t>
      </w:r>
      <w:r w:rsidRPr="008177C1">
        <w:rPr>
          <w:rFonts w:cs="FrankRuehl"/>
          <w:sz w:val="20"/>
          <w:szCs w:val="22"/>
          <w:rtl/>
        </w:rPr>
        <w:t xml:space="preserve"> </w:t>
      </w:r>
      <w:r w:rsidRPr="008177C1">
        <w:rPr>
          <w:rFonts w:cs="FrankRuehl" w:hint="cs"/>
          <w:sz w:val="20"/>
          <w:szCs w:val="22"/>
          <w:rtl/>
        </w:rPr>
        <w:t>הרכבת</w:t>
      </w:r>
      <w:r w:rsidRPr="008177C1">
        <w:rPr>
          <w:rFonts w:cs="FrankRuehl"/>
          <w:sz w:val="20"/>
          <w:szCs w:val="22"/>
          <w:rtl/>
        </w:rPr>
        <w:t xml:space="preserve"> </w:t>
      </w:r>
      <w:r w:rsidRPr="008177C1">
        <w:rPr>
          <w:rFonts w:cs="FrankRuehl" w:hint="cs"/>
          <w:sz w:val="20"/>
          <w:szCs w:val="22"/>
          <w:rtl/>
        </w:rPr>
        <w:t>אל</w:t>
      </w:r>
      <w:r w:rsidRPr="008177C1">
        <w:rPr>
          <w:rFonts w:cs="FrankRuehl"/>
          <w:sz w:val="20"/>
          <w:szCs w:val="22"/>
          <w:rtl/>
        </w:rPr>
        <w:t xml:space="preserve"> </w:t>
      </w:r>
      <w:r w:rsidRPr="008177C1">
        <w:rPr>
          <w:rFonts w:cs="FrankRuehl" w:hint="cs"/>
          <w:sz w:val="20"/>
          <w:szCs w:val="22"/>
          <w:rtl/>
        </w:rPr>
        <w:t>המפעלים</w:t>
      </w:r>
      <w:r w:rsidRPr="008177C1">
        <w:rPr>
          <w:rFonts w:cs="FrankRuehl"/>
          <w:sz w:val="20"/>
          <w:szCs w:val="22"/>
          <w:rtl/>
        </w:rPr>
        <w:t xml:space="preserve"> </w:t>
      </w:r>
      <w:r w:rsidRPr="008177C1">
        <w:rPr>
          <w:rFonts w:cs="FrankRuehl" w:hint="cs"/>
          <w:sz w:val="20"/>
          <w:szCs w:val="22"/>
          <w:rtl/>
        </w:rPr>
        <w:t>שלהם</w:t>
      </w:r>
      <w:r w:rsidRPr="008177C1">
        <w:rPr>
          <w:rFonts w:cs="FrankRuehl"/>
          <w:sz w:val="20"/>
          <w:szCs w:val="22"/>
          <w:rtl/>
        </w:rPr>
        <w:t>.</w:t>
      </w:r>
    </w:p>
    <w:p w:rsidR="00B05FF0" w:rsidRPr="008177C1" w:rsidP="001B3E9A">
      <w:pPr>
        <w:spacing w:after="120" w:line="230" w:lineRule="exact"/>
        <w:jc w:val="both"/>
        <w:rPr>
          <w:rStyle w:val="Heading5Char"/>
          <w:rFonts w:cs="FrankRuehl"/>
          <w:b w:val="0"/>
          <w:bCs w:val="0"/>
          <w:sz w:val="20"/>
          <w:szCs w:val="22"/>
          <w:rtl/>
        </w:rPr>
      </w:pPr>
    </w:p>
    <w:p w:rsidR="001924FC" w:rsidRPr="008177C1" w:rsidP="001B3E9A">
      <w:pPr>
        <w:pStyle w:val="KOT6"/>
        <w:rPr>
          <w:rStyle w:val="Heading4Char"/>
          <w:rFonts w:cs="FrankRuehl"/>
          <w:b/>
          <w:bCs/>
          <w:sz w:val="20"/>
          <w:szCs w:val="20"/>
          <w:rtl/>
          <w:lang w:eastAsia="en-US"/>
        </w:rPr>
      </w:pPr>
      <w:r w:rsidRPr="008177C1">
        <w:rPr>
          <w:rStyle w:val="Heading5Char"/>
          <w:rFonts w:cs="FrankRuehl" w:hint="eastAsia"/>
          <w:b/>
          <w:bCs/>
          <w:sz w:val="20"/>
          <w:szCs w:val="20"/>
          <w:rtl/>
          <w:lang w:eastAsia="en-US"/>
        </w:rPr>
        <w:t>תכנית</w:t>
      </w:r>
      <w:r w:rsidRPr="008177C1">
        <w:rPr>
          <w:rStyle w:val="Heading5Char"/>
          <w:rFonts w:cs="FrankRuehl"/>
          <w:b/>
          <w:bCs/>
          <w:sz w:val="20"/>
          <w:szCs w:val="20"/>
          <w:rtl/>
          <w:lang w:eastAsia="en-US"/>
        </w:rPr>
        <w:t xml:space="preserve"> אב למטענים: </w:t>
      </w:r>
      <w:r w:rsidRPr="008177C1">
        <w:rPr>
          <w:rStyle w:val="Heading5Char"/>
          <w:rFonts w:cs="FrankRuehl" w:hint="eastAsia"/>
          <w:b/>
          <w:bCs/>
          <w:sz w:val="20"/>
          <w:szCs w:val="20"/>
          <w:rtl/>
          <w:lang w:eastAsia="en-US"/>
        </w:rPr>
        <w:t>אמצעי</w:t>
      </w:r>
      <w:r w:rsidRPr="008177C1">
        <w:rPr>
          <w:rStyle w:val="Heading5Char"/>
          <w:rFonts w:cs="FrankRuehl"/>
          <w:b/>
          <w:bCs/>
          <w:sz w:val="20"/>
          <w:szCs w:val="20"/>
          <w:rtl/>
          <w:lang w:eastAsia="en-US"/>
        </w:rPr>
        <w:t xml:space="preserve"> </w:t>
      </w:r>
      <w:r w:rsidRPr="008177C1">
        <w:rPr>
          <w:rStyle w:val="Heading5Char"/>
          <w:rFonts w:cs="FrankRuehl" w:hint="eastAsia"/>
          <w:b/>
          <w:bCs/>
          <w:sz w:val="20"/>
          <w:szCs w:val="20"/>
          <w:rtl/>
          <w:lang w:eastAsia="en-US"/>
        </w:rPr>
        <w:t>מדיניות</w:t>
      </w:r>
      <w:r w:rsidRPr="008177C1">
        <w:rPr>
          <w:rStyle w:val="Heading5Char"/>
          <w:rFonts w:cs="FrankRuehl"/>
          <w:b/>
          <w:bCs/>
          <w:sz w:val="20"/>
          <w:szCs w:val="20"/>
          <w:rtl/>
          <w:lang w:eastAsia="en-US"/>
        </w:rPr>
        <w:t xml:space="preserve"> </w:t>
      </w:r>
      <w:r w:rsidRPr="008177C1">
        <w:rPr>
          <w:rStyle w:val="Heading5Char"/>
          <w:rFonts w:cs="FrankRuehl" w:hint="eastAsia"/>
          <w:b/>
          <w:bCs/>
          <w:sz w:val="20"/>
          <w:szCs w:val="20"/>
          <w:rtl/>
          <w:lang w:eastAsia="en-US"/>
        </w:rPr>
        <w:t>לפיתוח</w:t>
      </w:r>
      <w:r w:rsidRPr="008177C1">
        <w:rPr>
          <w:rStyle w:val="Heading5Char"/>
          <w:rFonts w:cs="FrankRuehl"/>
          <w:b/>
          <w:bCs/>
          <w:sz w:val="20"/>
          <w:szCs w:val="20"/>
          <w:rtl/>
          <w:lang w:eastAsia="en-US"/>
        </w:rPr>
        <w:t xml:space="preserve"> </w:t>
      </w:r>
      <w:r w:rsidRPr="008177C1">
        <w:rPr>
          <w:rStyle w:val="Heading5Char"/>
          <w:rFonts w:cs="FrankRuehl" w:hint="eastAsia"/>
          <w:b/>
          <w:bCs/>
          <w:sz w:val="20"/>
          <w:szCs w:val="20"/>
          <w:rtl/>
          <w:lang w:eastAsia="en-US"/>
        </w:rPr>
        <w:t>ענף</w:t>
      </w:r>
      <w:r w:rsidRPr="008177C1">
        <w:rPr>
          <w:rStyle w:val="Heading5Char"/>
          <w:rFonts w:cs="FrankRuehl"/>
          <w:b/>
          <w:bCs/>
          <w:sz w:val="20"/>
          <w:szCs w:val="20"/>
          <w:rtl/>
          <w:lang w:eastAsia="en-US"/>
        </w:rPr>
        <w:t xml:space="preserve"> </w:t>
      </w:r>
      <w:r w:rsidRPr="008177C1">
        <w:rPr>
          <w:rStyle w:val="Heading5Char"/>
          <w:rFonts w:cs="FrankRuehl" w:hint="eastAsia"/>
          <w:b/>
          <w:bCs/>
          <w:sz w:val="20"/>
          <w:szCs w:val="20"/>
          <w:rtl/>
          <w:lang w:eastAsia="en-US"/>
        </w:rPr>
        <w:t>המטענים</w:t>
      </w:r>
    </w:p>
    <w:p w:rsidR="001924FC" w:rsidRPr="008177C1" w:rsidP="001B3E9A">
      <w:pPr>
        <w:spacing w:after="120" w:line="230" w:lineRule="exact"/>
        <w:jc w:val="both"/>
        <w:rPr>
          <w:rFonts w:cs="FrankRuehl"/>
          <w:sz w:val="20"/>
          <w:szCs w:val="22"/>
          <w:rtl/>
        </w:rPr>
      </w:pPr>
      <w:r w:rsidRPr="008177C1">
        <w:rPr>
          <w:rFonts w:cs="FrankRuehl" w:hint="cs"/>
          <w:sz w:val="20"/>
          <w:szCs w:val="22"/>
          <w:rtl/>
        </w:rPr>
        <w:t>ביוני</w:t>
      </w:r>
      <w:r w:rsidRPr="008177C1">
        <w:rPr>
          <w:rFonts w:cs="FrankRuehl"/>
          <w:sz w:val="20"/>
          <w:szCs w:val="22"/>
          <w:rtl/>
        </w:rPr>
        <w:t xml:space="preserve"> 2014 הוציא </w:t>
      </w:r>
      <w:r w:rsidRPr="008177C1">
        <w:rPr>
          <w:rFonts w:cs="FrankRuehl" w:hint="cs"/>
          <w:sz w:val="20"/>
          <w:szCs w:val="22"/>
          <w:rtl/>
        </w:rPr>
        <w:t>משרד התחבורה תכנית אב שהכינה</w:t>
      </w:r>
      <w:r w:rsidRPr="008177C1">
        <w:rPr>
          <w:rFonts w:cs="FrankRuehl"/>
          <w:sz w:val="20"/>
          <w:szCs w:val="22"/>
          <w:rtl/>
        </w:rPr>
        <w:t xml:space="preserve"> </w:t>
      </w:r>
      <w:r w:rsidRPr="008177C1">
        <w:rPr>
          <w:rFonts w:cs="FrankRuehl" w:hint="cs"/>
          <w:sz w:val="20"/>
          <w:szCs w:val="22"/>
          <w:rtl/>
        </w:rPr>
        <w:t>חברת</w:t>
      </w:r>
      <w:r w:rsidRPr="008177C1">
        <w:rPr>
          <w:rFonts w:cs="FrankRuehl"/>
          <w:sz w:val="20"/>
          <w:szCs w:val="22"/>
          <w:rtl/>
        </w:rPr>
        <w:t xml:space="preserve"> </w:t>
      </w:r>
      <w:r w:rsidRPr="008177C1">
        <w:rPr>
          <w:rFonts w:cs="FrankRuehl" w:hint="cs"/>
          <w:sz w:val="20"/>
          <w:szCs w:val="22"/>
          <w:rtl/>
        </w:rPr>
        <w:t>הייעוץ ש</w:t>
      </w:r>
      <w:r w:rsidRPr="008177C1">
        <w:rPr>
          <w:rFonts w:cs="FrankRuehl"/>
          <w:sz w:val="20"/>
          <w:szCs w:val="22"/>
          <w:rtl/>
        </w:rPr>
        <w:t xml:space="preserve">נועדה להבטיח </w:t>
      </w:r>
      <w:r w:rsidRPr="008177C1">
        <w:rPr>
          <w:rFonts w:cs="FrankRuehl" w:hint="cs"/>
          <w:sz w:val="20"/>
          <w:szCs w:val="22"/>
          <w:rtl/>
        </w:rPr>
        <w:t>את</w:t>
      </w:r>
      <w:r w:rsidRPr="008177C1">
        <w:rPr>
          <w:rFonts w:cs="FrankRuehl"/>
          <w:sz w:val="20"/>
          <w:szCs w:val="22"/>
          <w:rtl/>
        </w:rPr>
        <w:t xml:space="preserve"> </w:t>
      </w:r>
      <w:r w:rsidRPr="008177C1">
        <w:rPr>
          <w:rFonts w:cs="FrankRuehl" w:hint="cs"/>
          <w:sz w:val="20"/>
          <w:szCs w:val="22"/>
          <w:rtl/>
        </w:rPr>
        <w:t>הובלת</w:t>
      </w:r>
      <w:r w:rsidRPr="008177C1">
        <w:rPr>
          <w:rFonts w:cs="FrankRuehl"/>
          <w:sz w:val="20"/>
          <w:szCs w:val="22"/>
          <w:rtl/>
        </w:rPr>
        <w:t xml:space="preserve"> </w:t>
      </w:r>
      <w:r w:rsidRPr="008177C1">
        <w:rPr>
          <w:rFonts w:cs="FrankRuehl" w:hint="cs"/>
          <w:sz w:val="20"/>
          <w:szCs w:val="22"/>
          <w:rtl/>
        </w:rPr>
        <w:t>כל</w:t>
      </w:r>
      <w:r w:rsidRPr="008177C1">
        <w:rPr>
          <w:rFonts w:cs="FrankRuehl"/>
          <w:sz w:val="20"/>
          <w:szCs w:val="22"/>
          <w:rtl/>
        </w:rPr>
        <w:t xml:space="preserve"> </w:t>
      </w:r>
      <w:r w:rsidRPr="008177C1">
        <w:rPr>
          <w:rFonts w:cs="FrankRuehl" w:hint="cs"/>
          <w:sz w:val="20"/>
          <w:szCs w:val="22"/>
          <w:rtl/>
        </w:rPr>
        <w:t>המטענים</w:t>
      </w:r>
      <w:r w:rsidRPr="008177C1">
        <w:rPr>
          <w:rFonts w:cs="FrankRuehl"/>
          <w:sz w:val="20"/>
          <w:szCs w:val="22"/>
          <w:rtl/>
        </w:rPr>
        <w:t xml:space="preserve"> </w:t>
      </w:r>
      <w:r w:rsidRPr="008177C1">
        <w:rPr>
          <w:rFonts w:cs="FrankRuehl" w:hint="cs"/>
          <w:sz w:val="20"/>
          <w:szCs w:val="22"/>
          <w:rtl/>
        </w:rPr>
        <w:t>בישראל,</w:t>
      </w:r>
      <w:r w:rsidRPr="008177C1">
        <w:rPr>
          <w:rFonts w:cs="FrankRuehl"/>
          <w:sz w:val="20"/>
          <w:szCs w:val="22"/>
          <w:rtl/>
        </w:rPr>
        <w:t xml:space="preserve"> </w:t>
      </w:r>
      <w:r w:rsidRPr="008177C1">
        <w:rPr>
          <w:rFonts w:cs="FrankRuehl" w:hint="cs"/>
          <w:sz w:val="20"/>
          <w:szCs w:val="22"/>
          <w:rtl/>
        </w:rPr>
        <w:t>בטווח</w:t>
      </w:r>
      <w:r w:rsidRPr="008177C1">
        <w:rPr>
          <w:rFonts w:cs="FrankRuehl"/>
          <w:sz w:val="20"/>
          <w:szCs w:val="22"/>
          <w:rtl/>
        </w:rPr>
        <w:t xml:space="preserve"> </w:t>
      </w:r>
      <w:r w:rsidRPr="008177C1">
        <w:rPr>
          <w:rFonts w:cs="FrankRuehl" w:hint="cs"/>
          <w:sz w:val="20"/>
          <w:szCs w:val="22"/>
          <w:rtl/>
        </w:rPr>
        <w:t>הארוך</w:t>
      </w:r>
      <w:r w:rsidRPr="008177C1">
        <w:rPr>
          <w:rFonts w:cs="FrankRuehl"/>
          <w:sz w:val="20"/>
          <w:szCs w:val="22"/>
          <w:rtl/>
        </w:rPr>
        <w:t>, במשאיות ו</w:t>
      </w:r>
      <w:r w:rsidRPr="008177C1">
        <w:rPr>
          <w:rFonts w:cs="FrankRuehl" w:hint="cs"/>
          <w:sz w:val="20"/>
          <w:szCs w:val="22"/>
          <w:rtl/>
        </w:rPr>
        <w:t>ברכבות</w:t>
      </w:r>
      <w:r w:rsidRPr="008177C1">
        <w:rPr>
          <w:rFonts w:cs="FrankRuehl"/>
          <w:sz w:val="20"/>
          <w:szCs w:val="22"/>
          <w:rtl/>
        </w:rPr>
        <w:t xml:space="preserve"> </w:t>
      </w:r>
      <w:r w:rsidRPr="008177C1">
        <w:rPr>
          <w:rFonts w:cs="FrankRuehl" w:hint="cs"/>
          <w:sz w:val="20"/>
          <w:szCs w:val="22"/>
          <w:rtl/>
        </w:rPr>
        <w:t>ואת</w:t>
      </w:r>
      <w:r w:rsidRPr="008177C1">
        <w:rPr>
          <w:rFonts w:cs="FrankRuehl"/>
          <w:sz w:val="20"/>
          <w:szCs w:val="22"/>
          <w:rtl/>
        </w:rPr>
        <w:t xml:space="preserve"> </w:t>
      </w:r>
      <w:r w:rsidRPr="008177C1">
        <w:rPr>
          <w:rFonts w:cs="FrankRuehl" w:hint="cs"/>
          <w:sz w:val="20"/>
          <w:szCs w:val="22"/>
          <w:rtl/>
        </w:rPr>
        <w:t>ניהולה</w:t>
      </w:r>
      <w:r w:rsidRPr="008177C1">
        <w:rPr>
          <w:rFonts w:cs="FrankRuehl"/>
          <w:sz w:val="20"/>
          <w:szCs w:val="22"/>
          <w:rtl/>
        </w:rPr>
        <w:t xml:space="preserve"> </w:t>
      </w:r>
      <w:r w:rsidRPr="008177C1">
        <w:rPr>
          <w:rFonts w:cs="FrankRuehl" w:hint="cs"/>
          <w:sz w:val="20"/>
          <w:szCs w:val="22"/>
          <w:rtl/>
        </w:rPr>
        <w:t>בדרך</w:t>
      </w:r>
      <w:r w:rsidRPr="008177C1">
        <w:rPr>
          <w:rFonts w:cs="FrankRuehl"/>
          <w:sz w:val="20"/>
          <w:szCs w:val="22"/>
          <w:rtl/>
        </w:rPr>
        <w:t xml:space="preserve"> </w:t>
      </w:r>
      <w:r w:rsidRPr="008177C1">
        <w:rPr>
          <w:rFonts w:cs="FrankRuehl" w:hint="cs"/>
          <w:sz w:val="20"/>
          <w:szCs w:val="22"/>
          <w:rtl/>
        </w:rPr>
        <w:t>יעילה</w:t>
      </w:r>
      <w:r w:rsidRPr="008177C1">
        <w:rPr>
          <w:rFonts w:cs="FrankRuehl"/>
          <w:sz w:val="20"/>
          <w:szCs w:val="22"/>
          <w:rtl/>
        </w:rPr>
        <w:t xml:space="preserve"> </w:t>
      </w:r>
      <w:r w:rsidRPr="008177C1">
        <w:rPr>
          <w:rFonts w:cs="FrankRuehl" w:hint="cs"/>
          <w:sz w:val="20"/>
          <w:szCs w:val="22"/>
          <w:rtl/>
        </w:rPr>
        <w:t>ובטוחה</w:t>
      </w:r>
      <w:r w:rsidRPr="008177C1">
        <w:rPr>
          <w:rFonts w:cs="FrankRuehl"/>
          <w:sz w:val="20"/>
          <w:szCs w:val="22"/>
          <w:rtl/>
        </w:rPr>
        <w:t xml:space="preserve">, </w:t>
      </w:r>
      <w:r w:rsidRPr="008177C1">
        <w:rPr>
          <w:rFonts w:cs="FrankRuehl" w:hint="cs"/>
          <w:sz w:val="20"/>
          <w:szCs w:val="22"/>
          <w:rtl/>
        </w:rPr>
        <w:t>וכן</w:t>
      </w:r>
      <w:r w:rsidRPr="008177C1">
        <w:rPr>
          <w:rFonts w:cs="FrankRuehl"/>
          <w:sz w:val="20"/>
          <w:szCs w:val="22"/>
          <w:rtl/>
        </w:rPr>
        <w:t xml:space="preserve"> להבטיח </w:t>
      </w:r>
      <w:r w:rsidRPr="008177C1">
        <w:rPr>
          <w:rFonts w:cs="FrankRuehl" w:hint="cs"/>
          <w:sz w:val="20"/>
          <w:szCs w:val="22"/>
          <w:rtl/>
        </w:rPr>
        <w:t>שהעלויות</w:t>
      </w:r>
      <w:r w:rsidRPr="008177C1">
        <w:rPr>
          <w:rFonts w:cs="FrankRuehl"/>
          <w:sz w:val="20"/>
          <w:szCs w:val="22"/>
          <w:rtl/>
        </w:rPr>
        <w:t xml:space="preserve"> </w:t>
      </w:r>
      <w:r w:rsidRPr="008177C1">
        <w:rPr>
          <w:rFonts w:cs="FrankRuehl" w:hint="cs"/>
          <w:sz w:val="20"/>
          <w:szCs w:val="22"/>
          <w:rtl/>
        </w:rPr>
        <w:t>החיצוניות</w:t>
      </w:r>
      <w:r>
        <w:rPr>
          <w:rStyle w:val="FootnoteReference"/>
          <w:rFonts w:cs="FrankRuehl"/>
          <w:sz w:val="20"/>
          <w:szCs w:val="22"/>
          <w:rtl/>
        </w:rPr>
        <w:footnoteReference w:id="8"/>
      </w:r>
      <w:r w:rsidRPr="008177C1">
        <w:rPr>
          <w:rFonts w:cs="FrankRuehl" w:hint="cs"/>
          <w:sz w:val="20"/>
          <w:szCs w:val="22"/>
          <w:rtl/>
        </w:rPr>
        <w:t xml:space="preserve"> יהיו</w:t>
      </w:r>
      <w:r w:rsidRPr="008177C1">
        <w:rPr>
          <w:rFonts w:cs="FrankRuehl"/>
          <w:sz w:val="20"/>
          <w:szCs w:val="22"/>
          <w:rtl/>
        </w:rPr>
        <w:t xml:space="preserve"> </w:t>
      </w:r>
      <w:r w:rsidRPr="008177C1">
        <w:rPr>
          <w:rFonts w:cs="FrankRuehl" w:hint="cs"/>
          <w:sz w:val="20"/>
          <w:szCs w:val="22"/>
          <w:rtl/>
        </w:rPr>
        <w:t xml:space="preserve">מזעריות (להלן </w:t>
      </w:r>
      <w:r w:rsidRPr="008177C1">
        <w:rPr>
          <w:rFonts w:cs="FrankRuehl"/>
          <w:sz w:val="20"/>
          <w:szCs w:val="22"/>
          <w:rtl/>
        </w:rPr>
        <w:t>-</w:t>
      </w:r>
      <w:r w:rsidRPr="008177C1">
        <w:rPr>
          <w:rFonts w:cs="FrankRuehl" w:hint="cs"/>
          <w:sz w:val="20"/>
          <w:szCs w:val="22"/>
          <w:rtl/>
        </w:rPr>
        <w:t xml:space="preserve"> תכנית האב מ-2014)</w:t>
      </w:r>
      <w:r w:rsidRPr="008177C1">
        <w:rPr>
          <w:rFonts w:cs="FrankRuehl"/>
          <w:sz w:val="20"/>
          <w:szCs w:val="22"/>
          <w:rtl/>
        </w:rPr>
        <w:t>.</w:t>
      </w:r>
      <w:r w:rsidRPr="008177C1">
        <w:rPr>
          <w:rFonts w:cs="FrankRuehl" w:hint="cs"/>
          <w:b/>
          <w:bCs/>
          <w:sz w:val="20"/>
          <w:szCs w:val="22"/>
          <w:rtl/>
        </w:rPr>
        <w:t xml:space="preserve"> </w:t>
      </w:r>
      <w:r w:rsidRPr="008177C1">
        <w:rPr>
          <w:rFonts w:cs="FrankRuehl" w:hint="cs"/>
          <w:sz w:val="20"/>
          <w:szCs w:val="22"/>
          <w:rtl/>
        </w:rPr>
        <w:t>בתכנית</w:t>
      </w:r>
      <w:r w:rsidRPr="008177C1">
        <w:rPr>
          <w:rFonts w:cs="FrankRuehl"/>
          <w:sz w:val="20"/>
          <w:szCs w:val="22"/>
          <w:rtl/>
        </w:rPr>
        <w:t xml:space="preserve"> </w:t>
      </w:r>
      <w:r w:rsidRPr="008177C1">
        <w:rPr>
          <w:rFonts w:cs="FrankRuehl" w:hint="cs"/>
          <w:sz w:val="20"/>
          <w:szCs w:val="22"/>
          <w:rtl/>
        </w:rPr>
        <w:t>זו</w:t>
      </w:r>
      <w:r w:rsidRPr="008177C1">
        <w:rPr>
          <w:rFonts w:cs="FrankRuehl"/>
          <w:sz w:val="20"/>
          <w:szCs w:val="22"/>
          <w:rtl/>
        </w:rPr>
        <w:t xml:space="preserve"> </w:t>
      </w:r>
      <w:r w:rsidRPr="008177C1">
        <w:rPr>
          <w:rFonts w:cs="FrankRuehl" w:hint="cs"/>
          <w:sz w:val="20"/>
          <w:szCs w:val="22"/>
          <w:rtl/>
        </w:rPr>
        <w:t>מוצגים ניתוח ועדכון של אמצעי המדיניות שהומלצו עוד בשנת 2009, ובהתאם לתכנית המתאר הארצית לדרכים שהייתה בהכנה ולתכנית האב מ-2012.</w:t>
      </w:r>
    </w:p>
    <w:p w:rsidR="001924FC" w:rsidRPr="008177C1" w:rsidP="001B3E9A">
      <w:pPr>
        <w:spacing w:after="120" w:line="230" w:lineRule="exact"/>
        <w:jc w:val="both"/>
        <w:rPr>
          <w:rFonts w:cs="FrankRuehl"/>
          <w:sz w:val="20"/>
          <w:szCs w:val="22"/>
          <w:rtl/>
        </w:rPr>
      </w:pPr>
      <w:r w:rsidRPr="008177C1">
        <w:rPr>
          <w:rFonts w:cs="FrankRuehl" w:hint="cs"/>
          <w:sz w:val="20"/>
          <w:szCs w:val="22"/>
          <w:rtl/>
        </w:rPr>
        <w:t xml:space="preserve">בתכנית האב מ-2014 מתואר מצב שבו יותר מ-90% מהמטענים </w:t>
      </w:r>
      <w:r w:rsidRPr="008177C1">
        <w:rPr>
          <w:rFonts w:cs="FrankRuehl"/>
          <w:sz w:val="20"/>
          <w:szCs w:val="22"/>
          <w:rtl/>
        </w:rPr>
        <w:t>(</w:t>
      </w:r>
      <w:r w:rsidRPr="008177C1">
        <w:rPr>
          <w:rFonts w:cs="FrankRuehl" w:hint="eastAsia"/>
          <w:sz w:val="20"/>
          <w:szCs w:val="22"/>
          <w:rtl/>
        </w:rPr>
        <w:t>במונחי</w:t>
      </w:r>
      <w:r w:rsidRPr="008177C1">
        <w:rPr>
          <w:rFonts w:cs="FrankRuehl"/>
          <w:sz w:val="20"/>
          <w:szCs w:val="22"/>
          <w:rtl/>
        </w:rPr>
        <w:t xml:space="preserve"> </w:t>
      </w:r>
      <w:r w:rsidRPr="008177C1">
        <w:rPr>
          <w:rFonts w:cs="FrankRuehl" w:hint="cs"/>
          <w:sz w:val="20"/>
          <w:szCs w:val="22"/>
          <w:rtl/>
        </w:rPr>
        <w:t>טונות</w:t>
      </w:r>
      <w:r w:rsidRPr="008177C1">
        <w:rPr>
          <w:rFonts w:cs="FrankRuehl"/>
          <w:sz w:val="20"/>
          <w:szCs w:val="22"/>
          <w:rtl/>
        </w:rPr>
        <w:t>-ק"מ</w:t>
      </w:r>
      <w:r>
        <w:rPr>
          <w:rStyle w:val="FootnoteReference"/>
          <w:rFonts w:cs="FrankRuehl"/>
          <w:sz w:val="20"/>
          <w:szCs w:val="22"/>
          <w:rtl/>
        </w:rPr>
        <w:footnoteReference w:id="9"/>
      </w:r>
      <w:r w:rsidRPr="008177C1">
        <w:rPr>
          <w:rFonts w:cs="FrankRuehl"/>
          <w:sz w:val="20"/>
          <w:szCs w:val="22"/>
          <w:rtl/>
        </w:rPr>
        <w:t>)</w:t>
      </w:r>
      <w:r w:rsidRPr="008177C1">
        <w:rPr>
          <w:rFonts w:cs="FrankRuehl" w:hint="cs"/>
          <w:sz w:val="20"/>
          <w:szCs w:val="22"/>
          <w:rtl/>
        </w:rPr>
        <w:t xml:space="preserve"> מובלים במשאיות, והשאר ברכבת ובצנרת להולכת דלקים. צוין בדוח כי בשל מרחקי ההובלה בארץ</w:t>
      </w:r>
      <w:r>
        <w:rPr>
          <w:rStyle w:val="FootnoteReference"/>
          <w:rFonts w:cs="FrankRuehl"/>
          <w:sz w:val="20"/>
          <w:szCs w:val="22"/>
          <w:rtl/>
        </w:rPr>
        <w:footnoteReference w:id="10"/>
      </w:r>
      <w:r w:rsidRPr="008177C1">
        <w:rPr>
          <w:rFonts w:cs="FrankRuehl" w:hint="cs"/>
          <w:sz w:val="20"/>
          <w:szCs w:val="22"/>
          <w:rtl/>
        </w:rPr>
        <w:t xml:space="preserve"> ומאפיינים נוספים, גם לאחר שיורחבו ההובלות ברכבת, הרוב המוחלט של ההובלות ייעשה במשאיות.</w:t>
      </w:r>
    </w:p>
    <w:p w:rsidR="001924FC" w:rsidRPr="008177C1" w:rsidP="001B3E9A">
      <w:pPr>
        <w:spacing w:after="120" w:line="230" w:lineRule="exact"/>
        <w:jc w:val="both"/>
        <w:rPr>
          <w:rFonts w:cs="FrankRuehl"/>
          <w:sz w:val="20"/>
          <w:szCs w:val="22"/>
          <w:rtl/>
        </w:rPr>
      </w:pPr>
      <w:r w:rsidRPr="008177C1">
        <w:rPr>
          <w:rFonts w:cs="FrankRuehl" w:hint="cs"/>
          <w:sz w:val="20"/>
          <w:szCs w:val="22"/>
          <w:rtl/>
        </w:rPr>
        <w:t>תכנית האב מ-2014 כללה אמצעים לניצול מוגבר של תשתיות</w:t>
      </w:r>
      <w:r w:rsidRPr="008177C1">
        <w:rPr>
          <w:rFonts w:cs="FrankRuehl"/>
          <w:sz w:val="20"/>
          <w:szCs w:val="22"/>
          <w:rtl/>
        </w:rPr>
        <w:t xml:space="preserve"> הרכבת, ניהול ביקושים, </w:t>
      </w:r>
      <w:r w:rsidRPr="008177C1">
        <w:rPr>
          <w:rFonts w:cs="FrankRuehl" w:hint="eastAsia"/>
          <w:sz w:val="20"/>
          <w:szCs w:val="22"/>
          <w:rtl/>
        </w:rPr>
        <w:t>הטמעת</w:t>
      </w:r>
      <w:r w:rsidRPr="008177C1">
        <w:rPr>
          <w:rFonts w:cs="FrankRuehl" w:hint="cs"/>
          <w:sz w:val="20"/>
          <w:szCs w:val="22"/>
          <w:rtl/>
        </w:rPr>
        <w:t xml:space="preserve"> אמצעים טכנולוגיים, שיפור מערך המידע והגברת הבטיחות</w:t>
      </w:r>
      <w:r w:rsidRPr="008177C1">
        <w:rPr>
          <w:rFonts w:cs="FrankRuehl"/>
          <w:sz w:val="20"/>
          <w:szCs w:val="22"/>
          <w:rtl/>
        </w:rPr>
        <w:t xml:space="preserve"> </w:t>
      </w:r>
      <w:r w:rsidRPr="008177C1">
        <w:rPr>
          <w:rFonts w:cs="FrankRuehl" w:hint="cs"/>
          <w:sz w:val="20"/>
          <w:szCs w:val="22"/>
          <w:rtl/>
        </w:rPr>
        <w:t>של</w:t>
      </w:r>
      <w:r w:rsidRPr="008177C1">
        <w:rPr>
          <w:rFonts w:cs="FrankRuehl"/>
          <w:sz w:val="20"/>
          <w:szCs w:val="22"/>
          <w:rtl/>
        </w:rPr>
        <w:t xml:space="preserve"> </w:t>
      </w:r>
      <w:r w:rsidRPr="008177C1">
        <w:rPr>
          <w:rFonts w:cs="FrankRuehl" w:hint="cs"/>
          <w:sz w:val="20"/>
          <w:szCs w:val="22"/>
          <w:rtl/>
        </w:rPr>
        <w:t>הובלת</w:t>
      </w:r>
      <w:r w:rsidRPr="008177C1">
        <w:rPr>
          <w:rFonts w:cs="FrankRuehl"/>
          <w:sz w:val="20"/>
          <w:szCs w:val="22"/>
          <w:rtl/>
        </w:rPr>
        <w:t xml:space="preserve"> </w:t>
      </w:r>
      <w:r w:rsidRPr="008177C1">
        <w:rPr>
          <w:rFonts w:cs="FrankRuehl" w:hint="cs"/>
          <w:sz w:val="20"/>
          <w:szCs w:val="22"/>
          <w:rtl/>
        </w:rPr>
        <w:t>המטענים</w:t>
      </w:r>
      <w:r w:rsidRPr="008177C1">
        <w:rPr>
          <w:rFonts w:cs="FrankRuehl"/>
          <w:sz w:val="20"/>
          <w:szCs w:val="22"/>
          <w:rtl/>
        </w:rPr>
        <w:t xml:space="preserve"> </w:t>
      </w:r>
      <w:r w:rsidRPr="008177C1">
        <w:rPr>
          <w:rFonts w:cs="FrankRuehl" w:hint="cs"/>
          <w:sz w:val="20"/>
          <w:szCs w:val="22"/>
          <w:rtl/>
        </w:rPr>
        <w:t>ברכבת</w:t>
      </w:r>
      <w:r w:rsidRPr="008177C1">
        <w:rPr>
          <w:rFonts w:cs="FrankRuehl"/>
          <w:sz w:val="20"/>
          <w:szCs w:val="22"/>
          <w:rtl/>
        </w:rPr>
        <w:t xml:space="preserve">. </w:t>
      </w:r>
      <w:r w:rsidRPr="008177C1">
        <w:rPr>
          <w:rFonts w:cs="FrankRuehl" w:hint="cs"/>
          <w:sz w:val="20"/>
          <w:szCs w:val="22"/>
          <w:rtl/>
        </w:rPr>
        <w:t>התכנית</w:t>
      </w:r>
      <w:r w:rsidRPr="008177C1">
        <w:rPr>
          <w:rFonts w:cs="FrankRuehl"/>
          <w:sz w:val="20"/>
          <w:szCs w:val="22"/>
          <w:rtl/>
        </w:rPr>
        <w:t xml:space="preserve"> </w:t>
      </w:r>
      <w:r w:rsidRPr="008177C1">
        <w:rPr>
          <w:rFonts w:cs="FrankRuehl" w:hint="cs"/>
          <w:sz w:val="20"/>
          <w:szCs w:val="22"/>
          <w:rtl/>
        </w:rPr>
        <w:t>גם</w:t>
      </w:r>
      <w:r w:rsidRPr="008177C1">
        <w:rPr>
          <w:rFonts w:cs="FrankRuehl"/>
          <w:sz w:val="20"/>
          <w:szCs w:val="22"/>
          <w:rtl/>
        </w:rPr>
        <w:t xml:space="preserve"> </w:t>
      </w:r>
      <w:r w:rsidRPr="008177C1">
        <w:rPr>
          <w:rFonts w:cs="FrankRuehl" w:hint="cs"/>
          <w:sz w:val="20"/>
          <w:szCs w:val="22"/>
          <w:rtl/>
        </w:rPr>
        <w:t>כללה</w:t>
      </w:r>
      <w:r w:rsidRPr="008177C1">
        <w:rPr>
          <w:rFonts w:cs="FrankRuehl"/>
          <w:sz w:val="20"/>
          <w:szCs w:val="22"/>
          <w:rtl/>
        </w:rPr>
        <w:t xml:space="preserve"> </w:t>
      </w:r>
      <w:r w:rsidRPr="008177C1">
        <w:rPr>
          <w:rFonts w:cs="FrankRuehl" w:hint="cs"/>
          <w:sz w:val="20"/>
          <w:szCs w:val="22"/>
          <w:rtl/>
        </w:rPr>
        <w:t>אמצעי</w:t>
      </w:r>
      <w:r w:rsidRPr="008177C1">
        <w:rPr>
          <w:rFonts w:cs="FrankRuehl"/>
          <w:sz w:val="20"/>
          <w:szCs w:val="22"/>
          <w:rtl/>
        </w:rPr>
        <w:t xml:space="preserve"> פיקוח </w:t>
      </w:r>
      <w:r w:rsidRPr="008177C1">
        <w:rPr>
          <w:rFonts w:cs="FrankRuehl" w:hint="cs"/>
          <w:sz w:val="20"/>
          <w:szCs w:val="22"/>
          <w:rtl/>
        </w:rPr>
        <w:t>ודרכים</w:t>
      </w:r>
      <w:r w:rsidRPr="008177C1">
        <w:rPr>
          <w:rFonts w:cs="FrankRuehl"/>
          <w:sz w:val="20"/>
          <w:szCs w:val="22"/>
          <w:rtl/>
        </w:rPr>
        <w:t xml:space="preserve"> </w:t>
      </w:r>
      <w:r w:rsidRPr="008177C1">
        <w:rPr>
          <w:rFonts w:cs="FrankRuehl" w:hint="eastAsia"/>
          <w:sz w:val="20"/>
          <w:szCs w:val="22"/>
          <w:rtl/>
        </w:rPr>
        <w:t>לייעול</w:t>
      </w:r>
      <w:r w:rsidRPr="008177C1">
        <w:rPr>
          <w:rFonts w:cs="FrankRuehl" w:hint="cs"/>
          <w:sz w:val="20"/>
          <w:szCs w:val="22"/>
          <w:rtl/>
        </w:rPr>
        <w:t xml:space="preserve"> כושר</w:t>
      </w:r>
      <w:r w:rsidRPr="008177C1">
        <w:rPr>
          <w:rFonts w:cs="FrankRuehl"/>
          <w:sz w:val="20"/>
          <w:szCs w:val="22"/>
          <w:rtl/>
        </w:rPr>
        <w:t xml:space="preserve"> </w:t>
      </w:r>
      <w:r w:rsidRPr="008177C1">
        <w:rPr>
          <w:rFonts w:cs="FrankRuehl" w:hint="cs"/>
          <w:sz w:val="20"/>
          <w:szCs w:val="22"/>
          <w:rtl/>
        </w:rPr>
        <w:t>ההובלה והגדלתו</w:t>
      </w:r>
      <w:r w:rsidRPr="008177C1">
        <w:rPr>
          <w:rFonts w:cs="FrankRuehl"/>
          <w:sz w:val="20"/>
          <w:szCs w:val="22"/>
          <w:rtl/>
        </w:rPr>
        <w:t xml:space="preserve">, </w:t>
      </w:r>
      <w:r w:rsidRPr="008177C1">
        <w:rPr>
          <w:rFonts w:cs="FrankRuehl" w:hint="cs"/>
          <w:sz w:val="20"/>
          <w:szCs w:val="22"/>
          <w:rtl/>
        </w:rPr>
        <w:t>זאת</w:t>
      </w:r>
      <w:r w:rsidRPr="008177C1">
        <w:rPr>
          <w:rFonts w:cs="FrankRuehl"/>
          <w:sz w:val="20"/>
          <w:szCs w:val="22"/>
          <w:rtl/>
        </w:rPr>
        <w:t xml:space="preserve"> </w:t>
      </w:r>
      <w:r w:rsidRPr="008177C1">
        <w:rPr>
          <w:rFonts w:cs="FrankRuehl" w:hint="cs"/>
          <w:sz w:val="20"/>
          <w:szCs w:val="22"/>
          <w:rtl/>
        </w:rPr>
        <w:t>באמצעות</w:t>
      </w:r>
      <w:r w:rsidRPr="008177C1">
        <w:rPr>
          <w:rFonts w:cs="FrankRuehl"/>
          <w:sz w:val="20"/>
          <w:szCs w:val="22"/>
          <w:rtl/>
        </w:rPr>
        <w:t xml:space="preserve"> </w:t>
      </w:r>
      <w:r w:rsidRPr="008177C1">
        <w:rPr>
          <w:rFonts w:cs="FrankRuehl" w:hint="cs"/>
          <w:sz w:val="20"/>
          <w:szCs w:val="22"/>
          <w:rtl/>
        </w:rPr>
        <w:t>היערכות</w:t>
      </w:r>
      <w:r w:rsidRPr="008177C1">
        <w:rPr>
          <w:rFonts w:cs="FrankRuehl"/>
          <w:sz w:val="20"/>
          <w:szCs w:val="22"/>
          <w:rtl/>
        </w:rPr>
        <w:t xml:space="preserve"> </w:t>
      </w:r>
      <w:r w:rsidRPr="008177C1">
        <w:rPr>
          <w:rFonts w:cs="FrankRuehl" w:hint="cs"/>
          <w:sz w:val="20"/>
          <w:szCs w:val="22"/>
          <w:rtl/>
        </w:rPr>
        <w:t>משופרת</w:t>
      </w:r>
      <w:r w:rsidRPr="008177C1">
        <w:rPr>
          <w:rFonts w:cs="FrankRuehl"/>
          <w:sz w:val="20"/>
          <w:szCs w:val="22"/>
          <w:rtl/>
        </w:rPr>
        <w:t xml:space="preserve"> </w:t>
      </w:r>
      <w:r w:rsidRPr="008177C1">
        <w:rPr>
          <w:rFonts w:cs="FrankRuehl" w:hint="cs"/>
          <w:sz w:val="20"/>
          <w:szCs w:val="22"/>
          <w:rtl/>
        </w:rPr>
        <w:t>של</w:t>
      </w:r>
      <w:r w:rsidRPr="008177C1">
        <w:rPr>
          <w:rFonts w:cs="FrankRuehl"/>
          <w:sz w:val="20"/>
          <w:szCs w:val="22"/>
          <w:rtl/>
        </w:rPr>
        <w:t xml:space="preserve"> </w:t>
      </w:r>
      <w:r w:rsidRPr="008177C1">
        <w:rPr>
          <w:rFonts w:cs="FrankRuehl" w:hint="cs"/>
          <w:sz w:val="20"/>
          <w:szCs w:val="22"/>
          <w:rtl/>
        </w:rPr>
        <w:t>ה</w:t>
      </w:r>
      <w:r w:rsidRPr="008177C1">
        <w:rPr>
          <w:rFonts w:cs="FrankRuehl" w:hint="eastAsia"/>
          <w:sz w:val="20"/>
          <w:szCs w:val="22"/>
          <w:rtl/>
        </w:rPr>
        <w:t>מינהלה</w:t>
      </w:r>
      <w:r w:rsidRPr="008177C1">
        <w:rPr>
          <w:rFonts w:cs="FrankRuehl" w:hint="cs"/>
          <w:sz w:val="20"/>
          <w:szCs w:val="22"/>
          <w:rtl/>
        </w:rPr>
        <w:t xml:space="preserve"> בענף</w:t>
      </w:r>
      <w:r w:rsidRPr="008177C1">
        <w:rPr>
          <w:rFonts w:cs="FrankRuehl"/>
          <w:sz w:val="20"/>
          <w:szCs w:val="22"/>
          <w:rtl/>
        </w:rPr>
        <w:t xml:space="preserve"> המטענים, הכוונת </w:t>
      </w:r>
      <w:r w:rsidRPr="008177C1">
        <w:rPr>
          <w:rFonts w:cs="FrankRuehl" w:hint="cs"/>
          <w:sz w:val="20"/>
          <w:szCs w:val="22"/>
          <w:rtl/>
        </w:rPr>
        <w:t>ההצטיידות</w:t>
      </w:r>
      <w:r w:rsidRPr="008177C1">
        <w:rPr>
          <w:rFonts w:cs="FrankRuehl"/>
          <w:sz w:val="20"/>
          <w:szCs w:val="22"/>
          <w:rtl/>
        </w:rPr>
        <w:t xml:space="preserve"> </w:t>
      </w:r>
      <w:r w:rsidRPr="008177C1">
        <w:rPr>
          <w:rFonts w:cs="FrankRuehl" w:hint="cs"/>
          <w:sz w:val="20"/>
          <w:szCs w:val="22"/>
          <w:rtl/>
        </w:rPr>
        <w:t>וכן</w:t>
      </w:r>
      <w:r w:rsidRPr="008177C1">
        <w:rPr>
          <w:rFonts w:cs="FrankRuehl"/>
          <w:sz w:val="20"/>
          <w:szCs w:val="22"/>
          <w:rtl/>
        </w:rPr>
        <w:t xml:space="preserve"> </w:t>
      </w:r>
      <w:r w:rsidRPr="008177C1">
        <w:rPr>
          <w:rFonts w:cs="FrankRuehl" w:hint="cs"/>
          <w:sz w:val="20"/>
          <w:szCs w:val="22"/>
          <w:rtl/>
        </w:rPr>
        <w:t>תמריצים</w:t>
      </w:r>
      <w:r w:rsidRPr="008177C1">
        <w:rPr>
          <w:rFonts w:cs="FrankRuehl"/>
          <w:sz w:val="20"/>
          <w:szCs w:val="22"/>
          <w:rtl/>
        </w:rPr>
        <w:t xml:space="preserve"> </w:t>
      </w:r>
      <w:r w:rsidRPr="008177C1">
        <w:rPr>
          <w:rFonts w:cs="FrankRuehl" w:hint="cs"/>
          <w:sz w:val="20"/>
          <w:szCs w:val="22"/>
          <w:rtl/>
        </w:rPr>
        <w:t>להתייעלות</w:t>
      </w:r>
      <w:r w:rsidRPr="008177C1">
        <w:rPr>
          <w:rFonts w:cs="FrankRuehl"/>
          <w:sz w:val="20"/>
          <w:szCs w:val="22"/>
          <w:rtl/>
        </w:rPr>
        <w:t xml:space="preserve"> </w:t>
      </w:r>
      <w:r w:rsidRPr="008177C1">
        <w:rPr>
          <w:rFonts w:cs="FrankRuehl" w:hint="cs"/>
          <w:sz w:val="20"/>
          <w:szCs w:val="22"/>
          <w:rtl/>
        </w:rPr>
        <w:t>ולפיתוח</w:t>
      </w:r>
      <w:r w:rsidRPr="008177C1">
        <w:rPr>
          <w:rFonts w:cs="FrankRuehl"/>
          <w:sz w:val="20"/>
          <w:szCs w:val="22"/>
          <w:rtl/>
        </w:rPr>
        <w:t xml:space="preserve"> </w:t>
      </w:r>
      <w:r w:rsidRPr="008177C1">
        <w:rPr>
          <w:rFonts w:cs="FrankRuehl" w:hint="cs"/>
          <w:sz w:val="20"/>
          <w:szCs w:val="22"/>
          <w:rtl/>
        </w:rPr>
        <w:t>תשתיות</w:t>
      </w:r>
      <w:r w:rsidRPr="008177C1">
        <w:rPr>
          <w:rFonts w:cs="FrankRuehl"/>
          <w:sz w:val="20"/>
          <w:szCs w:val="22"/>
          <w:rtl/>
        </w:rPr>
        <w:t xml:space="preserve">, </w:t>
      </w:r>
      <w:r w:rsidRPr="008177C1">
        <w:rPr>
          <w:rFonts w:cs="FrankRuehl" w:hint="cs"/>
          <w:sz w:val="20"/>
          <w:szCs w:val="22"/>
          <w:rtl/>
        </w:rPr>
        <w:t>בהן</w:t>
      </w:r>
      <w:r w:rsidRPr="008177C1">
        <w:rPr>
          <w:rFonts w:cs="FrankRuehl"/>
          <w:sz w:val="20"/>
          <w:szCs w:val="22"/>
          <w:rtl/>
        </w:rPr>
        <w:t xml:space="preserve"> שלוחות, מסועים ומסופים. בדוח צוין: "עולה צורך במעורבות רחבה ומתמשכת של הממשלה בענף המטענים באמצעות כיווני פעולה ואמצעי מדיניות רבים ושונים".</w:t>
      </w:r>
    </w:p>
    <w:p w:rsidR="001924FC" w:rsidRPr="008177C1" w:rsidP="003E4794">
      <w:pPr>
        <w:spacing w:after="240" w:line="230" w:lineRule="exact"/>
        <w:jc w:val="both"/>
        <w:rPr>
          <w:rFonts w:cs="FrankRuehl"/>
          <w:sz w:val="20"/>
          <w:szCs w:val="22"/>
          <w:rtl/>
        </w:rPr>
      </w:pPr>
      <w:r w:rsidRPr="008177C1">
        <w:rPr>
          <w:rFonts w:cs="FrankRuehl" w:hint="cs"/>
          <w:sz w:val="20"/>
          <w:szCs w:val="22"/>
          <w:rtl/>
        </w:rPr>
        <w:t xml:space="preserve">משרד התחבורה הסביר למשרד מבקר המדינה במאי 2015 כי הוא דן במסקנות התכנית כבר בשנת 2009 בוועדת היגוי בין-משרדית, שבה השתתפו נציגים ממשרד תחבורה, משרד האוצר, מינהל התכנון במשרד הפנים, המשרד להגנת הסביבה, משרד התשתיות הלאומיות, האנרגיה והמים (להלן </w:t>
      </w:r>
      <w:r w:rsidRPr="008177C1">
        <w:rPr>
          <w:rFonts w:cs="FrankRuehl"/>
          <w:sz w:val="20"/>
          <w:szCs w:val="22"/>
          <w:rtl/>
        </w:rPr>
        <w:t>-</w:t>
      </w:r>
      <w:r w:rsidRPr="008177C1">
        <w:rPr>
          <w:rFonts w:cs="FrankRuehl" w:hint="cs"/>
          <w:sz w:val="20"/>
          <w:szCs w:val="22"/>
          <w:rtl/>
        </w:rPr>
        <w:t xml:space="preserve"> משרד התשתיות), חנ"י, רכבת ישראל ועוד, וכי הדוח הסופי עם ההמלצות הופץ לכל הגורמים הרלוונטיים לאחר מכן. </w:t>
      </w:r>
    </w:p>
    <w:p w:rsidR="001924FC" w:rsidRPr="008177C1" w:rsidP="003E4794">
      <w:pPr>
        <w:pStyle w:val="RESHET"/>
      </w:pPr>
      <w:r w:rsidRPr="008177C1">
        <w:rPr>
          <w:rFonts w:hint="cs"/>
          <w:rtl/>
        </w:rPr>
        <w:t>לא</w:t>
      </w:r>
      <w:r w:rsidRPr="008177C1">
        <w:rPr>
          <w:rtl/>
        </w:rPr>
        <w:t xml:space="preserve"> </w:t>
      </w:r>
      <w:r w:rsidRPr="008177C1">
        <w:rPr>
          <w:rFonts w:hint="cs"/>
          <w:rtl/>
        </w:rPr>
        <w:t>נמצאו</w:t>
      </w:r>
      <w:r w:rsidRPr="008177C1">
        <w:rPr>
          <w:rtl/>
        </w:rPr>
        <w:t xml:space="preserve"> </w:t>
      </w:r>
      <w:r w:rsidRPr="008177C1">
        <w:rPr>
          <w:rFonts w:hint="cs"/>
          <w:rtl/>
        </w:rPr>
        <w:t>מסמכים לגבי הדיונים שקיים משרד</w:t>
      </w:r>
      <w:r w:rsidRPr="008177C1">
        <w:rPr>
          <w:rtl/>
        </w:rPr>
        <w:t xml:space="preserve"> </w:t>
      </w:r>
      <w:r w:rsidRPr="008177C1">
        <w:rPr>
          <w:rFonts w:hint="cs"/>
          <w:rtl/>
        </w:rPr>
        <w:t>התחבורה</w:t>
      </w:r>
      <w:r w:rsidRPr="008177C1">
        <w:rPr>
          <w:rtl/>
        </w:rPr>
        <w:t xml:space="preserve"> </w:t>
      </w:r>
      <w:r w:rsidRPr="008177C1">
        <w:rPr>
          <w:rFonts w:hint="cs"/>
          <w:rtl/>
        </w:rPr>
        <w:t>במסקנות</w:t>
      </w:r>
      <w:r w:rsidRPr="008177C1">
        <w:rPr>
          <w:rtl/>
        </w:rPr>
        <w:t xml:space="preserve"> </w:t>
      </w:r>
      <w:r w:rsidRPr="008177C1">
        <w:rPr>
          <w:rFonts w:hint="cs"/>
          <w:rtl/>
        </w:rPr>
        <w:t>התכניות</w:t>
      </w:r>
      <w:r w:rsidRPr="008177C1">
        <w:rPr>
          <w:rtl/>
        </w:rPr>
        <w:t>, ו</w:t>
      </w:r>
      <w:r w:rsidRPr="008177C1">
        <w:rPr>
          <w:rFonts w:hint="cs"/>
          <w:rtl/>
        </w:rPr>
        <w:t xml:space="preserve">הוא </w:t>
      </w:r>
      <w:r w:rsidRPr="008177C1">
        <w:rPr>
          <w:rtl/>
        </w:rPr>
        <w:t>ממילא לא אימץ את המלצותיהן ו</w:t>
      </w:r>
      <w:r w:rsidRPr="008177C1">
        <w:rPr>
          <w:rFonts w:hint="cs"/>
          <w:rtl/>
        </w:rPr>
        <w:t>לא</w:t>
      </w:r>
      <w:r w:rsidRPr="008177C1">
        <w:rPr>
          <w:rtl/>
        </w:rPr>
        <w:t xml:space="preserve"> </w:t>
      </w:r>
      <w:r w:rsidRPr="008177C1">
        <w:rPr>
          <w:rFonts w:hint="cs"/>
          <w:rtl/>
        </w:rPr>
        <w:t>קבע</w:t>
      </w:r>
      <w:r w:rsidRPr="008177C1">
        <w:rPr>
          <w:rtl/>
        </w:rPr>
        <w:t xml:space="preserve"> סדר עדיפו</w:t>
      </w:r>
      <w:r w:rsidRPr="008177C1">
        <w:rPr>
          <w:rFonts w:hint="cs"/>
          <w:rtl/>
        </w:rPr>
        <w:t>יו</w:t>
      </w:r>
      <w:r w:rsidRPr="008177C1">
        <w:rPr>
          <w:rtl/>
        </w:rPr>
        <w:t xml:space="preserve">ת, לוח </w:t>
      </w:r>
      <w:r w:rsidRPr="008177C1">
        <w:rPr>
          <w:rFonts w:hint="cs"/>
          <w:rtl/>
        </w:rPr>
        <w:t>זמנים</w:t>
      </w:r>
      <w:r w:rsidRPr="008177C1">
        <w:rPr>
          <w:rtl/>
        </w:rPr>
        <w:t xml:space="preserve"> </w:t>
      </w:r>
      <w:r w:rsidRPr="008177C1">
        <w:rPr>
          <w:rFonts w:hint="cs"/>
          <w:rtl/>
        </w:rPr>
        <w:t>ואת</w:t>
      </w:r>
      <w:r w:rsidRPr="008177C1">
        <w:rPr>
          <w:rtl/>
        </w:rPr>
        <w:t xml:space="preserve"> </w:t>
      </w:r>
      <w:r w:rsidRPr="008177C1">
        <w:rPr>
          <w:rFonts w:hint="cs"/>
          <w:rtl/>
        </w:rPr>
        <w:t>האחראים</w:t>
      </w:r>
      <w:r w:rsidRPr="008177C1">
        <w:rPr>
          <w:rtl/>
        </w:rPr>
        <w:t xml:space="preserve"> ליישומן. </w:t>
      </w:r>
      <w:r w:rsidRPr="008177C1">
        <w:rPr>
          <w:rFonts w:hint="cs"/>
          <w:rtl/>
        </w:rPr>
        <w:t>רק בשנת 2014 החל משרד התחבורה לפעול לקידום ענף הובלת מטענים ברכבת.</w:t>
      </w:r>
    </w:p>
    <w:p w:rsidR="00B05FF0" w:rsidRPr="008177C1" w:rsidP="001B3E9A">
      <w:pPr>
        <w:spacing w:after="120" w:line="230" w:lineRule="exact"/>
        <w:jc w:val="both"/>
        <w:rPr>
          <w:rFonts w:cs="FrankRuehl"/>
          <w:b/>
          <w:bCs/>
          <w:sz w:val="20"/>
          <w:szCs w:val="22"/>
          <w:rtl/>
        </w:rPr>
      </w:pPr>
    </w:p>
    <w:p w:rsidR="001924FC" w:rsidRPr="006B791F" w:rsidP="001B3E9A">
      <w:pPr>
        <w:pStyle w:val="KOT5"/>
        <w:rPr>
          <w:rStyle w:val="Heading5Char"/>
          <w:rtl/>
        </w:rPr>
      </w:pPr>
      <w:r w:rsidRPr="006B791F">
        <w:rPr>
          <w:rFonts w:hint="eastAsia"/>
          <w:rtl/>
        </w:rPr>
        <w:t>תכניות</w:t>
      </w:r>
      <w:r w:rsidRPr="00037B81">
        <w:rPr>
          <w:rtl/>
        </w:rPr>
        <w:t xml:space="preserve"> </w:t>
      </w:r>
      <w:r w:rsidRPr="006B791F">
        <w:rPr>
          <w:rFonts w:hint="eastAsia"/>
          <w:rtl/>
        </w:rPr>
        <w:t>ה</w:t>
      </w:r>
      <w:r>
        <w:rPr>
          <w:rFonts w:hint="eastAsia"/>
          <w:rtl/>
        </w:rPr>
        <w:t>רכבת</w:t>
      </w:r>
    </w:p>
    <w:p w:rsidR="001924FC" w:rsidRPr="008177C1" w:rsidP="001B3E9A">
      <w:pPr>
        <w:pStyle w:val="KOT6"/>
        <w:rPr>
          <w:rStyle w:val="Heading5Char"/>
          <w:rFonts w:cs="FrankRuehl"/>
          <w:b/>
          <w:bCs/>
          <w:sz w:val="20"/>
          <w:szCs w:val="20"/>
          <w:rtl/>
          <w:lang w:eastAsia="en-US"/>
        </w:rPr>
      </w:pPr>
      <w:r w:rsidRPr="008177C1">
        <w:rPr>
          <w:rStyle w:val="Heading5Char"/>
          <w:rFonts w:cs="FrankRuehl" w:hint="eastAsia"/>
          <w:b/>
          <w:bCs/>
          <w:sz w:val="20"/>
          <w:szCs w:val="20"/>
          <w:rtl/>
          <w:lang w:eastAsia="en-US"/>
        </w:rPr>
        <w:t>תכנית</w:t>
      </w:r>
      <w:r w:rsidRPr="008177C1">
        <w:rPr>
          <w:rStyle w:val="Heading5Char"/>
          <w:rFonts w:cs="FrankRuehl"/>
          <w:b/>
          <w:bCs/>
          <w:sz w:val="20"/>
          <w:szCs w:val="20"/>
          <w:rtl/>
          <w:lang w:eastAsia="en-US"/>
        </w:rPr>
        <w:t xml:space="preserve"> </w:t>
      </w:r>
      <w:r w:rsidRPr="008177C1">
        <w:rPr>
          <w:rStyle w:val="Heading5Char"/>
          <w:rFonts w:cs="FrankRuehl" w:hint="eastAsia"/>
          <w:b/>
          <w:bCs/>
          <w:sz w:val="20"/>
          <w:szCs w:val="20"/>
          <w:rtl/>
          <w:lang w:eastAsia="en-US"/>
        </w:rPr>
        <w:t>לפיתוח</w:t>
      </w:r>
      <w:r w:rsidRPr="008177C1">
        <w:rPr>
          <w:rStyle w:val="Heading5Char"/>
          <w:rFonts w:cs="FrankRuehl"/>
          <w:b/>
          <w:bCs/>
          <w:sz w:val="20"/>
          <w:szCs w:val="20"/>
          <w:rtl/>
          <w:lang w:eastAsia="en-US"/>
        </w:rPr>
        <w:t xml:space="preserve"> </w:t>
      </w:r>
      <w:r w:rsidRPr="008177C1">
        <w:rPr>
          <w:rStyle w:val="Heading5Char"/>
          <w:rFonts w:cs="FrankRuehl" w:hint="eastAsia"/>
          <w:b/>
          <w:bCs/>
          <w:sz w:val="20"/>
          <w:szCs w:val="20"/>
          <w:rtl/>
          <w:lang w:eastAsia="en-US"/>
        </w:rPr>
        <w:t>מערך</w:t>
      </w:r>
      <w:r w:rsidRPr="008177C1">
        <w:rPr>
          <w:rStyle w:val="Heading5Char"/>
          <w:rFonts w:cs="FrankRuehl"/>
          <w:b/>
          <w:bCs/>
          <w:sz w:val="20"/>
          <w:szCs w:val="20"/>
          <w:rtl/>
          <w:lang w:eastAsia="en-US"/>
        </w:rPr>
        <w:t xml:space="preserve"> </w:t>
      </w:r>
      <w:r w:rsidRPr="008177C1">
        <w:rPr>
          <w:rStyle w:val="Heading5Char"/>
          <w:rFonts w:cs="FrankRuehl" w:hint="eastAsia"/>
          <w:b/>
          <w:bCs/>
          <w:sz w:val="20"/>
          <w:szCs w:val="20"/>
          <w:rtl/>
          <w:lang w:eastAsia="en-US"/>
        </w:rPr>
        <w:t>המטענים</w:t>
      </w:r>
    </w:p>
    <w:p w:rsidR="001924FC" w:rsidRPr="008177C1" w:rsidP="001B3E9A">
      <w:pPr>
        <w:spacing w:after="120" w:line="230" w:lineRule="exact"/>
        <w:jc w:val="both"/>
        <w:rPr>
          <w:rFonts w:cs="FrankRuehl"/>
          <w:sz w:val="20"/>
          <w:szCs w:val="22"/>
          <w:rtl/>
        </w:rPr>
      </w:pPr>
      <w:r w:rsidRPr="008177C1">
        <w:rPr>
          <w:rFonts w:cs="FrankRuehl" w:hint="cs"/>
          <w:sz w:val="20"/>
          <w:szCs w:val="22"/>
          <w:rtl/>
        </w:rPr>
        <w:t>באוגוסט</w:t>
      </w:r>
      <w:r w:rsidRPr="008177C1">
        <w:rPr>
          <w:rFonts w:cs="FrankRuehl"/>
          <w:sz w:val="20"/>
          <w:szCs w:val="22"/>
          <w:rtl/>
        </w:rPr>
        <w:t xml:space="preserve"> 2010 הכינה חטיבת המטענים של הרכבת תכנית לפיתוח מערך המטענים לשנת היעד 2025. </w:t>
      </w:r>
      <w:r w:rsidRPr="008177C1">
        <w:rPr>
          <w:rFonts w:cs="FrankRuehl" w:hint="cs"/>
          <w:sz w:val="20"/>
          <w:szCs w:val="22"/>
          <w:rtl/>
        </w:rPr>
        <w:t>לפי</w:t>
      </w:r>
      <w:r w:rsidRPr="008177C1">
        <w:rPr>
          <w:rFonts w:cs="FrankRuehl"/>
          <w:sz w:val="20"/>
          <w:szCs w:val="22"/>
          <w:rtl/>
        </w:rPr>
        <w:t xml:space="preserve"> התכנית, קיימת היתכנות יישומית להרחבת </w:t>
      </w:r>
      <w:r w:rsidRPr="008177C1">
        <w:rPr>
          <w:rFonts w:cs="FrankRuehl" w:hint="cs"/>
          <w:sz w:val="20"/>
          <w:szCs w:val="22"/>
          <w:rtl/>
        </w:rPr>
        <w:t>ההובלה</w:t>
      </w:r>
      <w:r w:rsidRPr="008177C1">
        <w:rPr>
          <w:rFonts w:cs="FrankRuehl"/>
          <w:sz w:val="20"/>
          <w:szCs w:val="22"/>
          <w:rtl/>
        </w:rPr>
        <w:t xml:space="preserve"> ברכבת ל</w:t>
      </w:r>
      <w:r w:rsidRPr="008177C1">
        <w:rPr>
          <w:rFonts w:cs="FrankRuehl" w:hint="cs"/>
          <w:sz w:val="20"/>
          <w:szCs w:val="22"/>
          <w:rtl/>
        </w:rPr>
        <w:t>כ</w:t>
      </w:r>
      <w:r w:rsidRPr="008177C1">
        <w:rPr>
          <w:rFonts w:cs="FrankRuehl"/>
          <w:sz w:val="20"/>
          <w:szCs w:val="22"/>
          <w:rtl/>
        </w:rPr>
        <w:t xml:space="preserve">-12.85 מיליון </w:t>
      </w:r>
      <w:r w:rsidRPr="008177C1">
        <w:rPr>
          <w:rFonts w:cs="FrankRuehl" w:hint="cs"/>
          <w:sz w:val="20"/>
          <w:szCs w:val="22"/>
          <w:rtl/>
        </w:rPr>
        <w:t>טונות</w:t>
      </w:r>
      <w:r w:rsidRPr="008177C1">
        <w:rPr>
          <w:rFonts w:cs="FrankRuehl"/>
          <w:sz w:val="20"/>
          <w:szCs w:val="22"/>
          <w:rtl/>
        </w:rPr>
        <w:t xml:space="preserve"> </w:t>
      </w:r>
      <w:r w:rsidRPr="008177C1">
        <w:rPr>
          <w:rFonts w:cs="FrankRuehl" w:hint="cs"/>
          <w:sz w:val="20"/>
          <w:szCs w:val="22"/>
          <w:rtl/>
        </w:rPr>
        <w:t>בשנה עד</w:t>
      </w:r>
      <w:r w:rsidRPr="008177C1">
        <w:rPr>
          <w:rFonts w:cs="FrankRuehl"/>
          <w:sz w:val="20"/>
          <w:szCs w:val="22"/>
          <w:rtl/>
        </w:rPr>
        <w:t xml:space="preserve"> 2017 </w:t>
      </w:r>
      <w:r w:rsidRPr="008177C1">
        <w:rPr>
          <w:rFonts w:cs="FrankRuehl" w:hint="cs"/>
          <w:sz w:val="20"/>
          <w:szCs w:val="22"/>
          <w:rtl/>
        </w:rPr>
        <w:t>ולכ</w:t>
      </w:r>
      <w:r w:rsidRPr="008177C1">
        <w:rPr>
          <w:rFonts w:cs="FrankRuehl"/>
          <w:sz w:val="20"/>
          <w:szCs w:val="22"/>
          <w:rtl/>
        </w:rPr>
        <w:t xml:space="preserve">-28 </w:t>
      </w:r>
      <w:r w:rsidRPr="008177C1">
        <w:rPr>
          <w:rFonts w:cs="FrankRuehl" w:hint="cs"/>
          <w:sz w:val="20"/>
          <w:szCs w:val="22"/>
          <w:rtl/>
        </w:rPr>
        <w:t>מיליון</w:t>
      </w:r>
      <w:r w:rsidRPr="008177C1">
        <w:rPr>
          <w:rFonts w:cs="FrankRuehl"/>
          <w:sz w:val="20"/>
          <w:szCs w:val="22"/>
          <w:rtl/>
        </w:rPr>
        <w:t xml:space="preserve"> </w:t>
      </w:r>
      <w:r w:rsidRPr="008177C1">
        <w:rPr>
          <w:rFonts w:cs="FrankRuehl" w:hint="cs"/>
          <w:sz w:val="20"/>
          <w:szCs w:val="22"/>
          <w:rtl/>
        </w:rPr>
        <w:t>טונות</w:t>
      </w:r>
      <w:r w:rsidRPr="008177C1">
        <w:rPr>
          <w:rFonts w:cs="FrankRuehl"/>
          <w:sz w:val="20"/>
          <w:szCs w:val="22"/>
          <w:rtl/>
        </w:rPr>
        <w:t xml:space="preserve"> בשנה עד 2025, בעיקר בתחומי המכולות, הגרעינים, </w:t>
      </w:r>
      <w:r w:rsidRPr="008177C1">
        <w:rPr>
          <w:rFonts w:cs="FrankRuehl" w:hint="cs"/>
          <w:sz w:val="20"/>
          <w:szCs w:val="22"/>
          <w:rtl/>
        </w:rPr>
        <w:t>החול</w:t>
      </w:r>
      <w:r w:rsidRPr="008177C1">
        <w:rPr>
          <w:rFonts w:cs="FrankRuehl"/>
          <w:sz w:val="20"/>
          <w:szCs w:val="22"/>
          <w:rtl/>
        </w:rPr>
        <w:t xml:space="preserve"> </w:t>
      </w:r>
      <w:r w:rsidRPr="008177C1">
        <w:rPr>
          <w:rFonts w:cs="FrankRuehl" w:hint="cs"/>
          <w:sz w:val="20"/>
          <w:szCs w:val="22"/>
          <w:rtl/>
        </w:rPr>
        <w:t>והאשפה</w:t>
      </w:r>
      <w:r w:rsidRPr="008177C1">
        <w:rPr>
          <w:rFonts w:cs="FrankRuehl"/>
          <w:sz w:val="20"/>
          <w:szCs w:val="22"/>
          <w:rtl/>
        </w:rPr>
        <w:t xml:space="preserve">. </w:t>
      </w:r>
      <w:r w:rsidRPr="008177C1">
        <w:rPr>
          <w:rFonts w:cs="FrankRuehl" w:hint="cs"/>
          <w:sz w:val="20"/>
          <w:szCs w:val="22"/>
          <w:rtl/>
        </w:rPr>
        <w:t>ההשקעות</w:t>
      </w:r>
      <w:r w:rsidRPr="008177C1">
        <w:rPr>
          <w:rFonts w:cs="FrankRuehl"/>
          <w:sz w:val="20"/>
          <w:szCs w:val="22"/>
          <w:rtl/>
        </w:rPr>
        <w:t xml:space="preserve"> </w:t>
      </w:r>
      <w:r w:rsidRPr="008177C1">
        <w:rPr>
          <w:rFonts w:cs="FrankRuehl" w:hint="cs"/>
          <w:sz w:val="20"/>
          <w:szCs w:val="22"/>
          <w:rtl/>
        </w:rPr>
        <w:t>שנדרשו</w:t>
      </w:r>
      <w:r w:rsidRPr="008177C1">
        <w:rPr>
          <w:rFonts w:cs="FrankRuehl"/>
          <w:sz w:val="20"/>
          <w:szCs w:val="22"/>
          <w:rtl/>
        </w:rPr>
        <w:t xml:space="preserve"> </w:t>
      </w:r>
      <w:r w:rsidRPr="008177C1">
        <w:rPr>
          <w:rFonts w:cs="FrankRuehl" w:hint="cs"/>
          <w:sz w:val="20"/>
          <w:szCs w:val="22"/>
          <w:rtl/>
        </w:rPr>
        <w:t>למימושה</w:t>
      </w:r>
      <w:r w:rsidRPr="008177C1">
        <w:rPr>
          <w:rFonts w:cs="FrankRuehl"/>
          <w:sz w:val="20"/>
          <w:szCs w:val="22"/>
          <w:rtl/>
        </w:rPr>
        <w:t xml:space="preserve"> </w:t>
      </w:r>
      <w:r w:rsidRPr="008177C1">
        <w:rPr>
          <w:rFonts w:cs="FrankRuehl" w:hint="cs"/>
          <w:sz w:val="20"/>
          <w:szCs w:val="22"/>
          <w:rtl/>
        </w:rPr>
        <w:t>של</w:t>
      </w:r>
      <w:r w:rsidRPr="008177C1">
        <w:rPr>
          <w:rFonts w:cs="FrankRuehl"/>
          <w:sz w:val="20"/>
          <w:szCs w:val="22"/>
          <w:rtl/>
        </w:rPr>
        <w:t xml:space="preserve"> </w:t>
      </w:r>
      <w:r w:rsidRPr="008177C1">
        <w:rPr>
          <w:rFonts w:cs="FrankRuehl" w:hint="cs"/>
          <w:sz w:val="20"/>
          <w:szCs w:val="22"/>
          <w:rtl/>
        </w:rPr>
        <w:t>התכנית</w:t>
      </w:r>
      <w:r w:rsidRPr="008177C1">
        <w:rPr>
          <w:rFonts w:cs="FrankRuehl"/>
          <w:sz w:val="20"/>
          <w:szCs w:val="22"/>
          <w:rtl/>
        </w:rPr>
        <w:t xml:space="preserve"> </w:t>
      </w:r>
      <w:r w:rsidRPr="008177C1">
        <w:rPr>
          <w:rFonts w:cs="FrankRuehl" w:hint="cs"/>
          <w:sz w:val="20"/>
          <w:szCs w:val="22"/>
          <w:rtl/>
        </w:rPr>
        <w:t xml:space="preserve">לשנת </w:t>
      </w:r>
      <w:r w:rsidRPr="008177C1">
        <w:rPr>
          <w:rFonts w:cs="FrankRuehl"/>
          <w:sz w:val="20"/>
          <w:szCs w:val="22"/>
          <w:rtl/>
        </w:rPr>
        <w:t>2017</w:t>
      </w:r>
      <w:r w:rsidRPr="008177C1">
        <w:rPr>
          <w:rFonts w:cs="FrankRuehl" w:hint="cs"/>
          <w:sz w:val="20"/>
          <w:szCs w:val="22"/>
          <w:rtl/>
        </w:rPr>
        <w:t xml:space="preserve"> הוערכו</w:t>
      </w:r>
      <w:r w:rsidRPr="008177C1">
        <w:rPr>
          <w:rFonts w:cs="FrankRuehl"/>
          <w:sz w:val="20"/>
          <w:szCs w:val="22"/>
          <w:rtl/>
        </w:rPr>
        <w:t xml:space="preserve"> בכ-581 מיליון </w:t>
      </w:r>
      <w:r w:rsidRPr="008177C1">
        <w:rPr>
          <w:rFonts w:cs="FrankRuehl" w:hint="cs"/>
          <w:sz w:val="20"/>
          <w:szCs w:val="22"/>
          <w:rtl/>
        </w:rPr>
        <w:t>ש</w:t>
      </w:r>
      <w:r w:rsidRPr="008177C1">
        <w:rPr>
          <w:rFonts w:cs="FrankRuehl"/>
          <w:sz w:val="20"/>
          <w:szCs w:val="22"/>
          <w:rtl/>
        </w:rPr>
        <w:t>"ח, ולתכנית ל</w:t>
      </w:r>
      <w:r w:rsidRPr="008177C1">
        <w:rPr>
          <w:rFonts w:cs="FrankRuehl" w:hint="cs"/>
          <w:sz w:val="20"/>
          <w:szCs w:val="22"/>
          <w:rtl/>
        </w:rPr>
        <w:t xml:space="preserve">שנת </w:t>
      </w:r>
      <w:r w:rsidRPr="008177C1">
        <w:rPr>
          <w:rFonts w:cs="FrankRuehl"/>
          <w:sz w:val="20"/>
          <w:szCs w:val="22"/>
          <w:rtl/>
        </w:rPr>
        <w:t>2025</w:t>
      </w:r>
      <w:r w:rsidRPr="008177C1">
        <w:rPr>
          <w:rFonts w:cs="FrankRuehl" w:hint="cs"/>
          <w:sz w:val="20"/>
          <w:szCs w:val="22"/>
          <w:rtl/>
        </w:rPr>
        <w:t xml:space="preserve"> - בכ-908 מיליון ש</w:t>
      </w:r>
      <w:r w:rsidRPr="008177C1">
        <w:rPr>
          <w:rFonts w:cs="FrankRuehl"/>
          <w:sz w:val="20"/>
          <w:szCs w:val="22"/>
          <w:rtl/>
        </w:rPr>
        <w:t>"</w:t>
      </w:r>
      <w:r w:rsidRPr="008177C1">
        <w:rPr>
          <w:rFonts w:cs="FrankRuehl" w:hint="cs"/>
          <w:sz w:val="20"/>
          <w:szCs w:val="22"/>
          <w:rtl/>
        </w:rPr>
        <w:t>ח</w:t>
      </w:r>
      <w:r w:rsidRPr="008177C1">
        <w:rPr>
          <w:rFonts w:cs="FrankRuehl"/>
          <w:sz w:val="20"/>
          <w:szCs w:val="22"/>
          <w:rtl/>
        </w:rPr>
        <w:t xml:space="preserve">. </w:t>
      </w:r>
      <w:r w:rsidRPr="008177C1">
        <w:rPr>
          <w:rFonts w:cs="FrankRuehl" w:hint="cs"/>
          <w:sz w:val="20"/>
          <w:szCs w:val="22"/>
          <w:rtl/>
        </w:rPr>
        <w:t>צפי</w:t>
      </w:r>
      <w:r w:rsidRPr="008177C1">
        <w:rPr>
          <w:rFonts w:cs="FrankRuehl"/>
          <w:sz w:val="20"/>
          <w:szCs w:val="22"/>
          <w:rtl/>
        </w:rPr>
        <w:t xml:space="preserve"> </w:t>
      </w:r>
      <w:r w:rsidRPr="008177C1">
        <w:rPr>
          <w:rFonts w:cs="FrankRuehl" w:hint="cs"/>
          <w:sz w:val="20"/>
          <w:szCs w:val="22"/>
          <w:rtl/>
        </w:rPr>
        <w:t>ההכנסות</w:t>
      </w:r>
      <w:r w:rsidRPr="008177C1">
        <w:rPr>
          <w:rFonts w:cs="FrankRuehl"/>
          <w:sz w:val="20"/>
          <w:szCs w:val="22"/>
          <w:rtl/>
        </w:rPr>
        <w:t xml:space="preserve"> </w:t>
      </w:r>
      <w:r w:rsidRPr="008177C1">
        <w:rPr>
          <w:rFonts w:cs="FrankRuehl" w:hint="cs"/>
          <w:sz w:val="20"/>
          <w:szCs w:val="22"/>
          <w:rtl/>
        </w:rPr>
        <w:t>לאורך</w:t>
      </w:r>
      <w:r w:rsidRPr="008177C1">
        <w:rPr>
          <w:rFonts w:cs="FrankRuehl"/>
          <w:sz w:val="20"/>
          <w:szCs w:val="22"/>
          <w:rtl/>
        </w:rPr>
        <w:t xml:space="preserve"> </w:t>
      </w:r>
      <w:r w:rsidRPr="008177C1">
        <w:rPr>
          <w:rFonts w:cs="FrankRuehl" w:hint="cs"/>
          <w:sz w:val="20"/>
          <w:szCs w:val="22"/>
          <w:rtl/>
        </w:rPr>
        <w:t>השנים</w:t>
      </w:r>
      <w:r w:rsidRPr="008177C1">
        <w:rPr>
          <w:rFonts w:cs="FrankRuehl"/>
          <w:sz w:val="20"/>
          <w:szCs w:val="22"/>
          <w:rtl/>
        </w:rPr>
        <w:t xml:space="preserve"> </w:t>
      </w:r>
      <w:r w:rsidRPr="008177C1">
        <w:rPr>
          <w:rFonts w:cs="FrankRuehl" w:hint="cs"/>
          <w:sz w:val="20"/>
          <w:szCs w:val="22"/>
          <w:rtl/>
        </w:rPr>
        <w:t>היה</w:t>
      </w:r>
      <w:r w:rsidRPr="008177C1">
        <w:rPr>
          <w:rFonts w:cs="FrankRuehl"/>
          <w:sz w:val="20"/>
          <w:szCs w:val="22"/>
          <w:rtl/>
        </w:rPr>
        <w:t xml:space="preserve"> </w:t>
      </w:r>
      <w:r w:rsidRPr="008177C1">
        <w:rPr>
          <w:rFonts w:cs="FrankRuehl" w:hint="cs"/>
          <w:sz w:val="20"/>
          <w:szCs w:val="22"/>
          <w:rtl/>
        </w:rPr>
        <w:t>כ</w:t>
      </w:r>
      <w:r w:rsidRPr="008177C1">
        <w:rPr>
          <w:rFonts w:cs="FrankRuehl"/>
          <w:sz w:val="20"/>
          <w:szCs w:val="22"/>
          <w:rtl/>
        </w:rPr>
        <w:t xml:space="preserve">-1.5 </w:t>
      </w:r>
      <w:r w:rsidRPr="008177C1">
        <w:rPr>
          <w:rFonts w:cs="FrankRuehl" w:hint="cs"/>
          <w:sz w:val="20"/>
          <w:szCs w:val="22"/>
          <w:rtl/>
        </w:rPr>
        <w:t>מיליארד</w:t>
      </w:r>
      <w:r w:rsidRPr="008177C1">
        <w:rPr>
          <w:rFonts w:cs="FrankRuehl"/>
          <w:sz w:val="20"/>
          <w:szCs w:val="22"/>
          <w:rtl/>
        </w:rPr>
        <w:t xml:space="preserve"> </w:t>
      </w:r>
      <w:r w:rsidRPr="008177C1">
        <w:rPr>
          <w:rFonts w:cs="FrankRuehl" w:hint="cs"/>
          <w:sz w:val="20"/>
          <w:szCs w:val="22"/>
          <w:rtl/>
        </w:rPr>
        <w:t>ש</w:t>
      </w:r>
      <w:r w:rsidRPr="008177C1">
        <w:rPr>
          <w:rFonts w:cs="FrankRuehl"/>
          <w:sz w:val="20"/>
          <w:szCs w:val="22"/>
          <w:rtl/>
        </w:rPr>
        <w:t>"</w:t>
      </w:r>
      <w:r w:rsidRPr="008177C1">
        <w:rPr>
          <w:rFonts w:cs="FrankRuehl" w:hint="cs"/>
          <w:sz w:val="20"/>
          <w:szCs w:val="22"/>
          <w:rtl/>
        </w:rPr>
        <w:t>ח</w:t>
      </w:r>
      <w:r w:rsidRPr="008177C1">
        <w:rPr>
          <w:rFonts w:cs="FrankRuehl"/>
          <w:sz w:val="20"/>
          <w:szCs w:val="22"/>
          <w:rtl/>
        </w:rPr>
        <w:t xml:space="preserve"> עד </w:t>
      </w:r>
      <w:r w:rsidRPr="008177C1">
        <w:rPr>
          <w:rFonts w:cs="FrankRuehl" w:hint="cs"/>
          <w:sz w:val="20"/>
          <w:szCs w:val="22"/>
          <w:rtl/>
        </w:rPr>
        <w:t xml:space="preserve">שנת </w:t>
      </w:r>
      <w:r w:rsidRPr="008177C1">
        <w:rPr>
          <w:rFonts w:cs="FrankRuehl"/>
          <w:sz w:val="20"/>
          <w:szCs w:val="22"/>
          <w:rtl/>
        </w:rPr>
        <w:t>2017</w:t>
      </w:r>
      <w:r w:rsidRPr="008177C1">
        <w:rPr>
          <w:rFonts w:cs="FrankRuehl" w:hint="cs"/>
          <w:sz w:val="20"/>
          <w:szCs w:val="22"/>
          <w:rtl/>
        </w:rPr>
        <w:t xml:space="preserve"> וכ-3 מיליארד ש</w:t>
      </w:r>
      <w:r w:rsidRPr="008177C1">
        <w:rPr>
          <w:rFonts w:cs="FrankRuehl"/>
          <w:sz w:val="20"/>
          <w:szCs w:val="22"/>
          <w:rtl/>
        </w:rPr>
        <w:t>"</w:t>
      </w:r>
      <w:r w:rsidRPr="008177C1">
        <w:rPr>
          <w:rFonts w:cs="FrankRuehl" w:hint="cs"/>
          <w:sz w:val="20"/>
          <w:szCs w:val="22"/>
          <w:rtl/>
        </w:rPr>
        <w:t>ח</w:t>
      </w:r>
      <w:r w:rsidRPr="008177C1">
        <w:rPr>
          <w:rFonts w:cs="FrankRuehl"/>
          <w:sz w:val="20"/>
          <w:szCs w:val="22"/>
          <w:rtl/>
        </w:rPr>
        <w:t xml:space="preserve"> עד </w:t>
      </w:r>
      <w:r w:rsidRPr="008177C1">
        <w:rPr>
          <w:rFonts w:cs="FrankRuehl" w:hint="cs"/>
          <w:sz w:val="20"/>
          <w:szCs w:val="22"/>
          <w:rtl/>
        </w:rPr>
        <w:t xml:space="preserve">שנת </w:t>
      </w:r>
      <w:r w:rsidRPr="008177C1">
        <w:rPr>
          <w:rFonts w:cs="FrankRuehl"/>
          <w:sz w:val="20"/>
          <w:szCs w:val="22"/>
          <w:rtl/>
        </w:rPr>
        <w:t>2025.</w:t>
      </w:r>
      <w:r w:rsidRPr="008177C1">
        <w:rPr>
          <w:rFonts w:cs="FrankRuehl" w:hint="cs"/>
          <w:sz w:val="20"/>
          <w:szCs w:val="22"/>
          <w:rtl/>
        </w:rPr>
        <w:t xml:space="preserve"> </w:t>
      </w:r>
    </w:p>
    <w:p w:rsidR="001924FC" w:rsidRPr="003E4794" w:rsidP="003E4794">
      <w:pPr>
        <w:spacing w:after="120" w:line="230" w:lineRule="exact"/>
        <w:jc w:val="both"/>
        <w:rPr>
          <w:rFonts w:cs="FrankRuehl"/>
          <w:sz w:val="20"/>
          <w:szCs w:val="22"/>
        </w:rPr>
      </w:pPr>
      <w:r w:rsidRPr="003E4794">
        <w:rPr>
          <w:rFonts w:cs="FrankRuehl" w:hint="eastAsia"/>
          <w:sz w:val="20"/>
          <w:szCs w:val="22"/>
          <w:rtl/>
        </w:rPr>
        <w:t>בתחילת</w:t>
      </w:r>
      <w:r w:rsidRPr="003E4794">
        <w:rPr>
          <w:rFonts w:cs="FrankRuehl"/>
          <w:sz w:val="20"/>
          <w:szCs w:val="22"/>
          <w:rtl/>
        </w:rPr>
        <w:t xml:space="preserve"> </w:t>
      </w:r>
      <w:r w:rsidRPr="003E4794">
        <w:rPr>
          <w:rFonts w:cs="FrankRuehl" w:hint="cs"/>
          <w:sz w:val="20"/>
          <w:szCs w:val="22"/>
          <w:rtl/>
        </w:rPr>
        <w:t xml:space="preserve">שנת </w:t>
      </w:r>
      <w:r w:rsidRPr="003E4794">
        <w:rPr>
          <w:rFonts w:cs="FrankRuehl"/>
          <w:sz w:val="20"/>
          <w:szCs w:val="22"/>
          <w:rtl/>
        </w:rPr>
        <w:t xml:space="preserve">2011 </w:t>
      </w:r>
      <w:r w:rsidRPr="003E4794">
        <w:rPr>
          <w:rFonts w:cs="FrankRuehl" w:hint="eastAsia"/>
          <w:sz w:val="20"/>
          <w:szCs w:val="22"/>
          <w:rtl/>
        </w:rPr>
        <w:t>אישר</w:t>
      </w:r>
      <w:r w:rsidRPr="003E4794">
        <w:rPr>
          <w:rFonts w:cs="FrankRuehl"/>
          <w:sz w:val="20"/>
          <w:szCs w:val="22"/>
          <w:rtl/>
        </w:rPr>
        <w:t xml:space="preserve"> </w:t>
      </w:r>
      <w:r w:rsidRPr="003E4794">
        <w:rPr>
          <w:rFonts w:cs="FrankRuehl" w:hint="eastAsia"/>
          <w:sz w:val="20"/>
          <w:szCs w:val="22"/>
          <w:rtl/>
        </w:rPr>
        <w:t>מנכ</w:t>
      </w:r>
      <w:r w:rsidRPr="003E4794">
        <w:rPr>
          <w:rFonts w:cs="FrankRuehl"/>
          <w:sz w:val="20"/>
          <w:szCs w:val="22"/>
          <w:rtl/>
        </w:rPr>
        <w:t xml:space="preserve">"ל </w:t>
      </w:r>
      <w:r w:rsidRPr="003E4794">
        <w:rPr>
          <w:rFonts w:cs="FrankRuehl" w:hint="eastAsia"/>
          <w:sz w:val="20"/>
          <w:szCs w:val="22"/>
          <w:rtl/>
        </w:rPr>
        <w:t>הרכבת</w:t>
      </w:r>
      <w:r w:rsidRPr="003E4794">
        <w:rPr>
          <w:rFonts w:cs="FrankRuehl"/>
          <w:sz w:val="20"/>
          <w:szCs w:val="22"/>
          <w:rtl/>
        </w:rPr>
        <w:t xml:space="preserve"> </w:t>
      </w:r>
      <w:r w:rsidRPr="003E4794">
        <w:rPr>
          <w:rFonts w:cs="FrankRuehl" w:hint="eastAsia"/>
          <w:sz w:val="20"/>
          <w:szCs w:val="22"/>
          <w:rtl/>
        </w:rPr>
        <w:t>בפועל</w:t>
      </w:r>
      <w:r w:rsidRPr="003E4794">
        <w:rPr>
          <w:rFonts w:cs="FrankRuehl"/>
          <w:sz w:val="20"/>
          <w:szCs w:val="22"/>
          <w:rtl/>
        </w:rPr>
        <w:t xml:space="preserve"> </w:t>
      </w:r>
      <w:r w:rsidRPr="003E4794">
        <w:rPr>
          <w:rFonts w:cs="FrankRuehl" w:hint="eastAsia"/>
          <w:sz w:val="20"/>
          <w:szCs w:val="22"/>
          <w:rtl/>
        </w:rPr>
        <w:t>דאז</w:t>
      </w:r>
      <w:r w:rsidRPr="003E4794">
        <w:rPr>
          <w:rFonts w:cs="FrankRuehl" w:hint="cs"/>
          <w:sz w:val="20"/>
          <w:szCs w:val="22"/>
          <w:rtl/>
        </w:rPr>
        <w:t>,</w:t>
      </w:r>
      <w:r w:rsidRPr="003E4794">
        <w:rPr>
          <w:rFonts w:cs="FrankRuehl"/>
          <w:sz w:val="20"/>
          <w:szCs w:val="22"/>
          <w:rtl/>
        </w:rPr>
        <w:t xml:space="preserve"> מר </w:t>
      </w:r>
      <w:r w:rsidRPr="003E4794">
        <w:rPr>
          <w:rFonts w:cs="FrankRuehl" w:hint="eastAsia"/>
          <w:sz w:val="20"/>
          <w:szCs w:val="22"/>
          <w:rtl/>
        </w:rPr>
        <w:t>ירון</w:t>
      </w:r>
      <w:r w:rsidRPr="003E4794">
        <w:rPr>
          <w:rFonts w:cs="FrankRuehl"/>
          <w:sz w:val="20"/>
          <w:szCs w:val="22"/>
          <w:rtl/>
        </w:rPr>
        <w:t xml:space="preserve"> </w:t>
      </w:r>
      <w:r w:rsidRPr="003E4794">
        <w:rPr>
          <w:rFonts w:cs="FrankRuehl" w:hint="eastAsia"/>
          <w:sz w:val="20"/>
          <w:szCs w:val="22"/>
          <w:rtl/>
        </w:rPr>
        <w:t>רביד</w:t>
      </w:r>
      <w:r w:rsidRPr="003E4794">
        <w:rPr>
          <w:rFonts w:cs="FrankRuehl" w:hint="cs"/>
          <w:sz w:val="20"/>
          <w:szCs w:val="22"/>
          <w:rtl/>
        </w:rPr>
        <w:t>,</w:t>
      </w:r>
      <w:r w:rsidRPr="003E4794">
        <w:rPr>
          <w:rFonts w:cs="FrankRuehl"/>
          <w:sz w:val="20"/>
          <w:szCs w:val="22"/>
          <w:rtl/>
        </w:rPr>
        <w:t xml:space="preserve"> </w:t>
      </w:r>
      <w:r w:rsidRPr="003E4794">
        <w:rPr>
          <w:rFonts w:cs="FrankRuehl" w:hint="eastAsia"/>
          <w:sz w:val="20"/>
          <w:szCs w:val="22"/>
          <w:rtl/>
        </w:rPr>
        <w:t>לממש</w:t>
      </w:r>
      <w:r w:rsidRPr="003E4794">
        <w:rPr>
          <w:rFonts w:cs="FrankRuehl" w:hint="cs"/>
          <w:sz w:val="20"/>
          <w:szCs w:val="22"/>
          <w:rtl/>
        </w:rPr>
        <w:t xml:space="preserve"> את</w:t>
      </w:r>
      <w:r w:rsidRPr="003E4794">
        <w:rPr>
          <w:rFonts w:cs="FrankRuehl"/>
          <w:sz w:val="20"/>
          <w:szCs w:val="22"/>
          <w:rtl/>
        </w:rPr>
        <w:t xml:space="preserve"> </w:t>
      </w:r>
      <w:r w:rsidRPr="003E4794">
        <w:rPr>
          <w:rFonts w:cs="FrankRuehl" w:hint="cs"/>
          <w:sz w:val="20"/>
          <w:szCs w:val="22"/>
          <w:rtl/>
        </w:rPr>
        <w:t>ה</w:t>
      </w:r>
      <w:r w:rsidRPr="003E4794">
        <w:rPr>
          <w:rFonts w:cs="FrankRuehl" w:hint="eastAsia"/>
          <w:sz w:val="20"/>
          <w:szCs w:val="22"/>
          <w:rtl/>
        </w:rPr>
        <w:t>תכנית</w:t>
      </w:r>
      <w:r w:rsidRPr="003E4794">
        <w:rPr>
          <w:rFonts w:cs="FrankRuehl"/>
          <w:sz w:val="20"/>
          <w:szCs w:val="22"/>
          <w:rtl/>
        </w:rPr>
        <w:t xml:space="preserve"> </w:t>
      </w:r>
      <w:r w:rsidRPr="003E4794">
        <w:rPr>
          <w:rFonts w:cs="FrankRuehl" w:hint="cs"/>
          <w:sz w:val="20"/>
          <w:szCs w:val="22"/>
          <w:rtl/>
        </w:rPr>
        <w:t>האמורה לעיל</w:t>
      </w:r>
      <w:r w:rsidRPr="003E4794">
        <w:rPr>
          <w:rFonts w:cs="FrankRuehl"/>
          <w:sz w:val="20"/>
          <w:szCs w:val="22"/>
          <w:rtl/>
        </w:rPr>
        <w:t xml:space="preserve">. </w:t>
      </w:r>
      <w:r w:rsidRPr="003E4794">
        <w:rPr>
          <w:rFonts w:cs="FrankRuehl" w:hint="eastAsia"/>
          <w:sz w:val="20"/>
          <w:szCs w:val="22"/>
          <w:rtl/>
        </w:rPr>
        <w:t>בעקבות</w:t>
      </w:r>
      <w:r w:rsidRPr="003E4794">
        <w:rPr>
          <w:rFonts w:cs="FrankRuehl"/>
          <w:sz w:val="20"/>
          <w:szCs w:val="22"/>
          <w:rtl/>
        </w:rPr>
        <w:t xml:space="preserve"> </w:t>
      </w:r>
      <w:r w:rsidRPr="003E4794">
        <w:rPr>
          <w:rFonts w:cs="FrankRuehl" w:hint="eastAsia"/>
          <w:sz w:val="20"/>
          <w:szCs w:val="22"/>
          <w:rtl/>
        </w:rPr>
        <w:t>זאת</w:t>
      </w:r>
      <w:r w:rsidRPr="003E4794">
        <w:rPr>
          <w:rFonts w:cs="FrankRuehl" w:hint="cs"/>
          <w:sz w:val="20"/>
          <w:szCs w:val="22"/>
          <w:rtl/>
        </w:rPr>
        <w:t>,</w:t>
      </w:r>
      <w:r w:rsidRPr="003E4794">
        <w:rPr>
          <w:rFonts w:cs="FrankRuehl"/>
          <w:sz w:val="20"/>
          <w:szCs w:val="22"/>
          <w:rtl/>
        </w:rPr>
        <w:t xml:space="preserve"> בדיון של ועדת פיתוח של הדירקטוריון </w:t>
      </w:r>
      <w:r w:rsidRPr="003E4794">
        <w:rPr>
          <w:rFonts w:cs="FrankRuehl" w:hint="cs"/>
          <w:sz w:val="20"/>
          <w:szCs w:val="22"/>
          <w:rtl/>
        </w:rPr>
        <w:t xml:space="preserve">מיולי 2011 </w:t>
      </w:r>
      <w:r w:rsidRPr="003E4794">
        <w:rPr>
          <w:rFonts w:cs="FrankRuehl" w:hint="eastAsia"/>
          <w:sz w:val="20"/>
          <w:szCs w:val="22"/>
          <w:rtl/>
        </w:rPr>
        <w:t>הנחתה</w:t>
      </w:r>
      <w:r w:rsidRPr="003E4794">
        <w:rPr>
          <w:rFonts w:cs="FrankRuehl"/>
          <w:sz w:val="20"/>
          <w:szCs w:val="22"/>
          <w:rtl/>
        </w:rPr>
        <w:t xml:space="preserve"> הוועדה את הנהלת הרכבת להכין תכנית אסטרטגית להובלת מטענים עד </w:t>
      </w:r>
      <w:r w:rsidRPr="003E4794">
        <w:rPr>
          <w:rFonts w:cs="FrankRuehl" w:hint="eastAsia"/>
          <w:sz w:val="20"/>
          <w:szCs w:val="22"/>
          <w:rtl/>
        </w:rPr>
        <w:t>שנת</w:t>
      </w:r>
      <w:r w:rsidRPr="003E4794">
        <w:rPr>
          <w:rFonts w:cs="FrankRuehl"/>
          <w:sz w:val="20"/>
          <w:szCs w:val="22"/>
          <w:rtl/>
        </w:rPr>
        <w:t xml:space="preserve"> 2040.</w:t>
      </w:r>
    </w:p>
    <w:p w:rsidR="00B05FF0" w:rsidRPr="00037B81" w:rsidP="001B3E9A">
      <w:pPr>
        <w:pStyle w:val="16"/>
        <w:numPr>
          <w:ilvl w:val="0"/>
          <w:numId w:val="0"/>
        </w:numPr>
        <w:spacing w:before="0" w:line="269" w:lineRule="auto"/>
        <w:rPr>
          <w:b/>
          <w:bCs w:val="0"/>
          <w:sz w:val="24"/>
          <w:szCs w:val="24"/>
          <w:u w:val="none"/>
          <w:rtl/>
        </w:rPr>
      </w:pPr>
    </w:p>
    <w:p w:rsidR="001924FC" w:rsidRPr="008177C1" w:rsidP="001B3E9A">
      <w:pPr>
        <w:pStyle w:val="KOT6"/>
        <w:rPr>
          <w:rStyle w:val="Heading5Char"/>
          <w:rFonts w:cs="FrankRuehl"/>
          <w:b/>
          <w:bCs/>
          <w:sz w:val="20"/>
          <w:szCs w:val="20"/>
          <w:rtl/>
          <w:lang w:eastAsia="en-US"/>
        </w:rPr>
      </w:pPr>
      <w:r w:rsidRPr="008177C1">
        <w:rPr>
          <w:rStyle w:val="Heading5Char"/>
          <w:rFonts w:cs="FrankRuehl" w:hint="eastAsia"/>
          <w:b/>
          <w:bCs/>
          <w:sz w:val="20"/>
          <w:szCs w:val="20"/>
          <w:rtl/>
          <w:lang w:eastAsia="en-US"/>
        </w:rPr>
        <w:t>תכנית</w:t>
      </w:r>
      <w:r w:rsidRPr="008177C1">
        <w:rPr>
          <w:rStyle w:val="Heading5Char"/>
          <w:rFonts w:cs="FrankRuehl"/>
          <w:b/>
          <w:bCs/>
          <w:sz w:val="20"/>
          <w:szCs w:val="20"/>
          <w:rtl/>
          <w:lang w:eastAsia="en-US"/>
        </w:rPr>
        <w:t xml:space="preserve"> </w:t>
      </w:r>
      <w:r w:rsidRPr="008177C1">
        <w:rPr>
          <w:rStyle w:val="Heading5Char"/>
          <w:rFonts w:cs="FrankRuehl" w:hint="eastAsia"/>
          <w:b/>
          <w:bCs/>
          <w:sz w:val="20"/>
          <w:szCs w:val="20"/>
          <w:rtl/>
          <w:lang w:eastAsia="en-US"/>
        </w:rPr>
        <w:t>אסטרטגית</w:t>
      </w:r>
      <w:r w:rsidRPr="008177C1">
        <w:rPr>
          <w:rStyle w:val="Heading5Char"/>
          <w:rFonts w:cs="FrankRuehl"/>
          <w:b/>
          <w:bCs/>
          <w:sz w:val="20"/>
          <w:szCs w:val="20"/>
          <w:rtl/>
          <w:lang w:eastAsia="en-US"/>
        </w:rPr>
        <w:t xml:space="preserve"> </w:t>
      </w:r>
      <w:r w:rsidRPr="008177C1">
        <w:rPr>
          <w:rStyle w:val="Heading5Char"/>
          <w:rFonts w:cs="FrankRuehl" w:hint="eastAsia"/>
          <w:b/>
          <w:bCs/>
          <w:sz w:val="20"/>
          <w:szCs w:val="20"/>
          <w:rtl/>
          <w:lang w:eastAsia="en-US"/>
        </w:rPr>
        <w:t>לפיתוח</w:t>
      </w:r>
      <w:r w:rsidRPr="008177C1">
        <w:rPr>
          <w:rStyle w:val="Heading5Char"/>
          <w:rFonts w:cs="FrankRuehl"/>
          <w:b/>
          <w:bCs/>
          <w:sz w:val="20"/>
          <w:szCs w:val="20"/>
          <w:rtl/>
          <w:lang w:eastAsia="en-US"/>
        </w:rPr>
        <w:t xml:space="preserve"> </w:t>
      </w:r>
      <w:r w:rsidRPr="008177C1">
        <w:rPr>
          <w:rStyle w:val="Heading5Char"/>
          <w:rFonts w:cs="FrankRuehl" w:hint="eastAsia"/>
          <w:b/>
          <w:bCs/>
          <w:sz w:val="20"/>
          <w:szCs w:val="20"/>
          <w:rtl/>
          <w:lang w:eastAsia="en-US"/>
        </w:rPr>
        <w:t>מערך</w:t>
      </w:r>
      <w:r w:rsidRPr="008177C1">
        <w:rPr>
          <w:rStyle w:val="Heading5Char"/>
          <w:rFonts w:cs="FrankRuehl"/>
          <w:b/>
          <w:bCs/>
          <w:sz w:val="20"/>
          <w:szCs w:val="20"/>
          <w:rtl/>
          <w:lang w:eastAsia="en-US"/>
        </w:rPr>
        <w:t xml:space="preserve"> </w:t>
      </w:r>
      <w:r w:rsidRPr="008177C1">
        <w:rPr>
          <w:rStyle w:val="Heading5Char"/>
          <w:rFonts w:cs="FrankRuehl" w:hint="eastAsia"/>
          <w:b/>
          <w:bCs/>
          <w:sz w:val="20"/>
          <w:szCs w:val="20"/>
          <w:rtl/>
          <w:lang w:eastAsia="en-US"/>
        </w:rPr>
        <w:t>המטענים</w:t>
      </w:r>
    </w:p>
    <w:p w:rsidR="001924FC" w:rsidRPr="008177C1" w:rsidP="001B3E9A">
      <w:pPr>
        <w:spacing w:after="120" w:line="230" w:lineRule="exact"/>
        <w:jc w:val="both"/>
        <w:rPr>
          <w:rFonts w:cs="FrankRuehl"/>
          <w:sz w:val="20"/>
          <w:szCs w:val="22"/>
        </w:rPr>
      </w:pPr>
      <w:r w:rsidRPr="008177C1">
        <w:rPr>
          <w:rFonts w:cs="FrankRuehl" w:hint="cs"/>
          <w:sz w:val="20"/>
          <w:szCs w:val="22"/>
          <w:rtl/>
        </w:rPr>
        <w:t>בהמשך להחלטת המנכ"ל ולהנחיית ועדת הפיתוח שלעיל</w:t>
      </w:r>
      <w:r w:rsidRPr="008177C1">
        <w:rPr>
          <w:rFonts w:cs="FrankRuehl"/>
          <w:sz w:val="20"/>
          <w:szCs w:val="22"/>
          <w:rtl/>
        </w:rPr>
        <w:t xml:space="preserve">, הוציאה חטיבת </w:t>
      </w:r>
      <w:r w:rsidRPr="008177C1">
        <w:rPr>
          <w:rFonts w:cs="FrankRuehl" w:hint="cs"/>
          <w:sz w:val="20"/>
          <w:szCs w:val="22"/>
          <w:rtl/>
        </w:rPr>
        <w:t>הפיתוח</w:t>
      </w:r>
      <w:r w:rsidRPr="008177C1">
        <w:rPr>
          <w:rFonts w:cs="FrankRuehl"/>
          <w:sz w:val="20"/>
          <w:szCs w:val="22"/>
          <w:rtl/>
        </w:rPr>
        <w:t xml:space="preserve"> </w:t>
      </w:r>
      <w:r w:rsidRPr="008177C1">
        <w:rPr>
          <w:rFonts w:cs="FrankRuehl" w:hint="cs"/>
          <w:sz w:val="20"/>
          <w:szCs w:val="22"/>
          <w:rtl/>
        </w:rPr>
        <w:t>העסקי</w:t>
      </w:r>
      <w:r w:rsidRPr="008177C1">
        <w:rPr>
          <w:rFonts w:cs="FrankRuehl"/>
          <w:sz w:val="20"/>
          <w:szCs w:val="22"/>
          <w:rtl/>
        </w:rPr>
        <w:t xml:space="preserve"> </w:t>
      </w:r>
      <w:r w:rsidRPr="008177C1">
        <w:rPr>
          <w:rFonts w:cs="FrankRuehl" w:hint="cs"/>
          <w:sz w:val="20"/>
          <w:szCs w:val="22"/>
          <w:rtl/>
        </w:rPr>
        <w:t>של</w:t>
      </w:r>
      <w:r w:rsidRPr="008177C1">
        <w:rPr>
          <w:rFonts w:cs="FrankRuehl"/>
          <w:sz w:val="20"/>
          <w:szCs w:val="22"/>
          <w:rtl/>
        </w:rPr>
        <w:t xml:space="preserve"> </w:t>
      </w:r>
      <w:r w:rsidRPr="008177C1">
        <w:rPr>
          <w:rFonts w:cs="FrankRuehl" w:hint="cs"/>
          <w:sz w:val="20"/>
          <w:szCs w:val="22"/>
          <w:rtl/>
        </w:rPr>
        <w:t xml:space="preserve">הרכבת (להלן </w:t>
      </w:r>
      <w:r w:rsidRPr="008177C1">
        <w:rPr>
          <w:rFonts w:cs="FrankRuehl"/>
          <w:sz w:val="20"/>
          <w:szCs w:val="22"/>
          <w:rtl/>
        </w:rPr>
        <w:t>-</w:t>
      </w:r>
      <w:r w:rsidRPr="008177C1">
        <w:rPr>
          <w:rFonts w:cs="FrankRuehl" w:hint="cs"/>
          <w:sz w:val="20"/>
          <w:szCs w:val="22"/>
          <w:rtl/>
        </w:rPr>
        <w:t xml:space="preserve"> חטיבת הפיתוח העסקי)</w:t>
      </w:r>
      <w:r w:rsidRPr="008177C1">
        <w:rPr>
          <w:rFonts w:cs="FrankRuehl"/>
          <w:sz w:val="20"/>
          <w:szCs w:val="22"/>
          <w:rtl/>
        </w:rPr>
        <w:t xml:space="preserve"> </w:t>
      </w:r>
      <w:r w:rsidRPr="008177C1">
        <w:rPr>
          <w:rFonts w:cs="FrankRuehl" w:hint="cs"/>
          <w:sz w:val="20"/>
          <w:szCs w:val="22"/>
          <w:rtl/>
        </w:rPr>
        <w:t>בדצמבר</w:t>
      </w:r>
      <w:r w:rsidRPr="008177C1">
        <w:rPr>
          <w:rFonts w:cs="FrankRuehl"/>
          <w:sz w:val="20"/>
          <w:szCs w:val="22"/>
          <w:rtl/>
        </w:rPr>
        <w:t xml:space="preserve"> 2013 תכנית לפיתוח </w:t>
      </w:r>
      <w:r w:rsidRPr="008177C1">
        <w:rPr>
          <w:rFonts w:cs="FrankRuehl" w:hint="cs"/>
          <w:sz w:val="20"/>
          <w:szCs w:val="22"/>
          <w:rtl/>
        </w:rPr>
        <w:t>הובלת</w:t>
      </w:r>
      <w:r w:rsidRPr="008177C1">
        <w:rPr>
          <w:rFonts w:cs="FrankRuehl"/>
          <w:sz w:val="20"/>
          <w:szCs w:val="22"/>
          <w:rtl/>
        </w:rPr>
        <w:t xml:space="preserve"> </w:t>
      </w:r>
      <w:r w:rsidRPr="008177C1">
        <w:rPr>
          <w:rFonts w:cs="FrankRuehl" w:hint="cs"/>
          <w:sz w:val="20"/>
          <w:szCs w:val="22"/>
          <w:rtl/>
        </w:rPr>
        <w:t>המטענים בראייה ארוכת-טווח</w:t>
      </w:r>
      <w:r w:rsidRPr="008177C1">
        <w:rPr>
          <w:rFonts w:cs="FrankRuehl"/>
          <w:sz w:val="20"/>
          <w:szCs w:val="22"/>
          <w:rtl/>
        </w:rPr>
        <w:t xml:space="preserve">. </w:t>
      </w:r>
      <w:r w:rsidRPr="008177C1">
        <w:rPr>
          <w:rFonts w:cs="FrankRuehl" w:hint="cs"/>
          <w:sz w:val="20"/>
          <w:szCs w:val="22"/>
          <w:rtl/>
        </w:rPr>
        <w:t xml:space="preserve">יעדי התכנית היו: הובלת 13 מיליון טונות מטענים בשנה לשנת 2019, 26 מיליון טונות בשנה לשנת 2025 ו-38 מיליון טונות בשנה לשנת 2040. לפי הדוח, היקף זה יהיה </w:t>
      </w:r>
      <w:r w:rsidR="00B83B2E">
        <w:rPr>
          <w:rFonts w:cs="FrankRuehl"/>
          <w:sz w:val="20"/>
          <w:szCs w:val="22"/>
          <w:rtl/>
        </w:rPr>
        <w:br/>
      </w:r>
      <w:r w:rsidRPr="008177C1">
        <w:rPr>
          <w:rFonts w:cs="FrankRuehl" w:hint="cs"/>
          <w:sz w:val="20"/>
          <w:szCs w:val="22"/>
          <w:rtl/>
        </w:rPr>
        <w:t>כ-14%-13% מכלל הובלת המטענים בארץ, שיעור דומה לשיעור ההובלה במדינות מערביות. כמו כן התכנית הגדירה את העקרונות לפיתוח התשתיות ליישום היקף ההובלה האמור.</w:t>
      </w:r>
    </w:p>
    <w:p w:rsidR="00B05FF0" w:rsidRPr="008177C1" w:rsidP="001B3E9A">
      <w:pPr>
        <w:spacing w:after="120" w:line="230" w:lineRule="exact"/>
        <w:jc w:val="both"/>
        <w:rPr>
          <w:rFonts w:cs="FrankRuehl"/>
          <w:sz w:val="20"/>
          <w:szCs w:val="22"/>
          <w:rtl/>
        </w:rPr>
      </w:pPr>
    </w:p>
    <w:p w:rsidR="001924FC" w:rsidRPr="008177C1" w:rsidP="001B3E9A">
      <w:pPr>
        <w:pStyle w:val="KOT6"/>
        <w:rPr>
          <w:rStyle w:val="Heading4Char"/>
          <w:rFonts w:cs="FrankRuehl"/>
          <w:b/>
          <w:bCs/>
          <w:sz w:val="20"/>
          <w:szCs w:val="20"/>
          <w:rtl/>
          <w:lang w:eastAsia="en-US"/>
        </w:rPr>
      </w:pPr>
      <w:r w:rsidRPr="008177C1">
        <w:rPr>
          <w:rStyle w:val="Heading5Char"/>
          <w:rFonts w:cs="FrankRuehl" w:hint="eastAsia"/>
          <w:b/>
          <w:bCs/>
          <w:sz w:val="20"/>
          <w:szCs w:val="20"/>
          <w:rtl/>
          <w:lang w:eastAsia="en-US"/>
        </w:rPr>
        <w:t>תכנית</w:t>
      </w:r>
      <w:r w:rsidRPr="008177C1">
        <w:rPr>
          <w:rStyle w:val="Heading5Char"/>
          <w:rFonts w:cs="FrankRuehl"/>
          <w:b/>
          <w:bCs/>
          <w:sz w:val="20"/>
          <w:szCs w:val="20"/>
          <w:rtl/>
          <w:lang w:eastAsia="en-US"/>
        </w:rPr>
        <w:t xml:space="preserve"> </w:t>
      </w:r>
      <w:r w:rsidRPr="008177C1">
        <w:rPr>
          <w:rStyle w:val="Heading5Char"/>
          <w:rFonts w:cs="FrankRuehl" w:hint="eastAsia"/>
          <w:b/>
          <w:bCs/>
          <w:sz w:val="20"/>
          <w:szCs w:val="20"/>
          <w:rtl/>
          <w:lang w:eastAsia="en-US"/>
        </w:rPr>
        <w:t>מטענים</w:t>
      </w:r>
      <w:r w:rsidRPr="008177C1">
        <w:rPr>
          <w:rStyle w:val="Heading5Char"/>
          <w:rFonts w:cs="FrankRuehl"/>
          <w:b/>
          <w:bCs/>
          <w:sz w:val="20"/>
          <w:szCs w:val="20"/>
          <w:rtl/>
          <w:lang w:eastAsia="en-US"/>
        </w:rPr>
        <w:t xml:space="preserve"> 2020</w:t>
      </w:r>
      <w:r w:rsidRPr="008177C1">
        <w:rPr>
          <w:rStyle w:val="Heading4Char"/>
          <w:rFonts w:cs="FrankRuehl"/>
          <w:b/>
          <w:bCs/>
          <w:sz w:val="20"/>
          <w:szCs w:val="20"/>
          <w:rtl/>
          <w:lang w:eastAsia="en-US"/>
        </w:rPr>
        <w:t xml:space="preserve"> </w:t>
      </w:r>
    </w:p>
    <w:p w:rsidR="001924FC" w:rsidRPr="008177C1" w:rsidP="001B3E9A">
      <w:pPr>
        <w:spacing w:after="120" w:line="230" w:lineRule="exact"/>
        <w:jc w:val="both"/>
        <w:rPr>
          <w:rFonts w:cs="FrankRuehl"/>
          <w:sz w:val="20"/>
          <w:szCs w:val="22"/>
          <w:rtl/>
        </w:rPr>
      </w:pPr>
      <w:r w:rsidRPr="008177C1">
        <w:rPr>
          <w:rFonts w:cs="FrankRuehl" w:hint="cs"/>
          <w:sz w:val="20"/>
          <w:szCs w:val="22"/>
          <w:rtl/>
        </w:rPr>
        <w:t>במרץ</w:t>
      </w:r>
      <w:r w:rsidRPr="008177C1">
        <w:rPr>
          <w:rFonts w:cs="FrankRuehl"/>
          <w:sz w:val="20"/>
          <w:szCs w:val="22"/>
          <w:rtl/>
        </w:rPr>
        <w:t xml:space="preserve"> 2014 הגיש יועץ מנכ"ל</w:t>
      </w:r>
      <w:r w:rsidRPr="008177C1">
        <w:rPr>
          <w:rFonts w:cs="FrankRuehl" w:hint="cs"/>
          <w:sz w:val="20"/>
          <w:szCs w:val="22"/>
          <w:rtl/>
        </w:rPr>
        <w:t xml:space="preserve"> הרכבת</w:t>
      </w:r>
      <w:r w:rsidRPr="008177C1">
        <w:rPr>
          <w:rFonts w:cs="FrankRuehl"/>
          <w:sz w:val="20"/>
          <w:szCs w:val="22"/>
          <w:rtl/>
        </w:rPr>
        <w:t xml:space="preserve"> להובלת מטענים להנהלת הרכבת תכנית תפעולית לפיתוח </w:t>
      </w:r>
      <w:r w:rsidRPr="008177C1">
        <w:rPr>
          <w:rFonts w:cs="FrankRuehl" w:hint="cs"/>
          <w:sz w:val="20"/>
          <w:szCs w:val="22"/>
          <w:rtl/>
        </w:rPr>
        <w:t>רשת</w:t>
      </w:r>
      <w:r w:rsidRPr="008177C1">
        <w:rPr>
          <w:rFonts w:cs="FrankRuehl"/>
          <w:sz w:val="20"/>
          <w:szCs w:val="22"/>
          <w:rtl/>
        </w:rPr>
        <w:t xml:space="preserve"> המסילות והצי הנייד (קטרים וקרונות) לפי אומדן של התפלגות הביקושים </w:t>
      </w:r>
      <w:r w:rsidRPr="008177C1">
        <w:rPr>
          <w:rFonts w:cs="FrankRuehl" w:hint="cs"/>
          <w:sz w:val="20"/>
          <w:szCs w:val="22"/>
          <w:rtl/>
        </w:rPr>
        <w:t>הנגזר מהתכניות הקודמות וניתוח</w:t>
      </w:r>
      <w:r w:rsidRPr="008177C1">
        <w:rPr>
          <w:rFonts w:cs="FrankRuehl"/>
          <w:sz w:val="20"/>
          <w:szCs w:val="22"/>
          <w:rtl/>
        </w:rPr>
        <w:t xml:space="preserve"> </w:t>
      </w:r>
      <w:r w:rsidRPr="008177C1">
        <w:rPr>
          <w:rFonts w:cs="FrankRuehl" w:hint="cs"/>
          <w:sz w:val="20"/>
          <w:szCs w:val="22"/>
          <w:rtl/>
        </w:rPr>
        <w:t>הקיבולת</w:t>
      </w:r>
      <w:r w:rsidRPr="008177C1">
        <w:rPr>
          <w:rFonts w:cs="FrankRuehl"/>
          <w:sz w:val="20"/>
          <w:szCs w:val="22"/>
          <w:rtl/>
        </w:rPr>
        <w:t xml:space="preserve"> </w:t>
      </w:r>
      <w:r w:rsidRPr="008177C1">
        <w:rPr>
          <w:rFonts w:cs="FrankRuehl" w:hint="cs"/>
          <w:sz w:val="20"/>
          <w:szCs w:val="22"/>
          <w:rtl/>
        </w:rPr>
        <w:t>של</w:t>
      </w:r>
      <w:r w:rsidRPr="008177C1">
        <w:rPr>
          <w:rFonts w:cs="FrankRuehl"/>
          <w:sz w:val="20"/>
          <w:szCs w:val="22"/>
          <w:rtl/>
        </w:rPr>
        <w:t xml:space="preserve"> </w:t>
      </w:r>
      <w:r w:rsidRPr="008177C1">
        <w:rPr>
          <w:rFonts w:cs="FrankRuehl" w:hint="cs"/>
          <w:sz w:val="20"/>
          <w:szCs w:val="22"/>
          <w:rtl/>
        </w:rPr>
        <w:t>המסילות</w:t>
      </w:r>
      <w:r w:rsidRPr="008177C1">
        <w:rPr>
          <w:rFonts w:cs="FrankRuehl"/>
          <w:sz w:val="20"/>
          <w:szCs w:val="22"/>
          <w:rtl/>
        </w:rPr>
        <w:t xml:space="preserve">, </w:t>
      </w:r>
      <w:r w:rsidRPr="008177C1">
        <w:rPr>
          <w:rFonts w:cs="FrankRuehl" w:hint="cs"/>
          <w:sz w:val="20"/>
          <w:szCs w:val="22"/>
          <w:rtl/>
        </w:rPr>
        <w:t>הרכבות</w:t>
      </w:r>
      <w:r w:rsidRPr="008177C1">
        <w:rPr>
          <w:rFonts w:cs="FrankRuehl"/>
          <w:sz w:val="20"/>
          <w:szCs w:val="22"/>
          <w:rtl/>
        </w:rPr>
        <w:t xml:space="preserve"> </w:t>
      </w:r>
      <w:r w:rsidRPr="008177C1">
        <w:rPr>
          <w:rFonts w:cs="FrankRuehl" w:hint="cs"/>
          <w:sz w:val="20"/>
          <w:szCs w:val="22"/>
          <w:rtl/>
        </w:rPr>
        <w:t>והמסופים</w:t>
      </w:r>
      <w:r w:rsidRPr="008177C1">
        <w:rPr>
          <w:rFonts w:cs="FrankRuehl"/>
          <w:sz w:val="20"/>
          <w:szCs w:val="22"/>
          <w:rtl/>
        </w:rPr>
        <w:t xml:space="preserve">. </w:t>
      </w:r>
      <w:r w:rsidRPr="008177C1">
        <w:rPr>
          <w:rFonts w:cs="FrankRuehl" w:hint="cs"/>
          <w:sz w:val="20"/>
          <w:szCs w:val="22"/>
          <w:rtl/>
        </w:rPr>
        <w:t>יועץ</w:t>
      </w:r>
      <w:r w:rsidRPr="008177C1">
        <w:rPr>
          <w:rFonts w:cs="FrankRuehl"/>
          <w:sz w:val="20"/>
          <w:szCs w:val="22"/>
          <w:rtl/>
        </w:rPr>
        <w:t xml:space="preserve"> המנכ"ל </w:t>
      </w:r>
      <w:r w:rsidRPr="008177C1">
        <w:rPr>
          <w:rFonts w:cs="FrankRuehl" w:hint="cs"/>
          <w:sz w:val="20"/>
          <w:szCs w:val="22"/>
          <w:rtl/>
        </w:rPr>
        <w:t>ציין</w:t>
      </w:r>
      <w:r w:rsidRPr="008177C1">
        <w:rPr>
          <w:rFonts w:cs="FrankRuehl"/>
          <w:sz w:val="20"/>
          <w:szCs w:val="22"/>
          <w:rtl/>
        </w:rPr>
        <w:t xml:space="preserve"> </w:t>
      </w:r>
      <w:r w:rsidRPr="008177C1">
        <w:rPr>
          <w:rFonts w:cs="FrankRuehl" w:hint="cs"/>
          <w:sz w:val="20"/>
          <w:szCs w:val="22"/>
          <w:rtl/>
        </w:rPr>
        <w:t>את</w:t>
      </w:r>
      <w:r w:rsidRPr="008177C1">
        <w:rPr>
          <w:rFonts w:cs="FrankRuehl"/>
          <w:sz w:val="20"/>
          <w:szCs w:val="22"/>
          <w:rtl/>
        </w:rPr>
        <w:t xml:space="preserve"> </w:t>
      </w:r>
      <w:r w:rsidRPr="008177C1">
        <w:rPr>
          <w:rFonts w:cs="FrankRuehl" w:hint="cs"/>
          <w:sz w:val="20"/>
          <w:szCs w:val="22"/>
          <w:rtl/>
        </w:rPr>
        <w:t>הבעיות</w:t>
      </w:r>
      <w:r w:rsidRPr="008177C1">
        <w:rPr>
          <w:rFonts w:cs="FrankRuehl"/>
          <w:sz w:val="20"/>
          <w:szCs w:val="22"/>
          <w:rtl/>
        </w:rPr>
        <w:t xml:space="preserve"> </w:t>
      </w:r>
      <w:r w:rsidRPr="008177C1">
        <w:rPr>
          <w:rFonts w:cs="FrankRuehl" w:hint="cs"/>
          <w:sz w:val="20"/>
          <w:szCs w:val="22"/>
          <w:rtl/>
        </w:rPr>
        <w:t>הצפויות</w:t>
      </w:r>
      <w:r w:rsidRPr="008177C1">
        <w:rPr>
          <w:rFonts w:cs="FrankRuehl"/>
          <w:sz w:val="20"/>
          <w:szCs w:val="22"/>
          <w:rtl/>
        </w:rPr>
        <w:t xml:space="preserve"> ו</w:t>
      </w:r>
      <w:r w:rsidRPr="008177C1">
        <w:rPr>
          <w:rFonts w:cs="FrankRuehl" w:hint="cs"/>
          <w:sz w:val="20"/>
          <w:szCs w:val="22"/>
          <w:rtl/>
        </w:rPr>
        <w:t>את</w:t>
      </w:r>
      <w:r w:rsidRPr="008177C1">
        <w:rPr>
          <w:rFonts w:cs="FrankRuehl"/>
          <w:sz w:val="20"/>
          <w:szCs w:val="22"/>
          <w:rtl/>
        </w:rPr>
        <w:t xml:space="preserve"> </w:t>
      </w:r>
      <w:r w:rsidRPr="008177C1">
        <w:rPr>
          <w:rFonts w:cs="FrankRuehl" w:hint="cs"/>
          <w:sz w:val="20"/>
          <w:szCs w:val="22"/>
          <w:rtl/>
        </w:rPr>
        <w:t>פעולות</w:t>
      </w:r>
      <w:r w:rsidRPr="008177C1">
        <w:rPr>
          <w:rFonts w:cs="FrankRuehl"/>
          <w:sz w:val="20"/>
          <w:szCs w:val="22"/>
          <w:rtl/>
        </w:rPr>
        <w:t xml:space="preserve"> </w:t>
      </w:r>
      <w:r w:rsidRPr="008177C1">
        <w:rPr>
          <w:rFonts w:cs="FrankRuehl" w:hint="cs"/>
          <w:sz w:val="20"/>
          <w:szCs w:val="22"/>
          <w:rtl/>
        </w:rPr>
        <w:t>התשתית</w:t>
      </w:r>
      <w:r w:rsidRPr="008177C1">
        <w:rPr>
          <w:rFonts w:cs="FrankRuehl"/>
          <w:sz w:val="20"/>
          <w:szCs w:val="22"/>
          <w:rtl/>
        </w:rPr>
        <w:t xml:space="preserve"> </w:t>
      </w:r>
      <w:r w:rsidRPr="008177C1">
        <w:rPr>
          <w:rFonts w:cs="FrankRuehl" w:hint="cs"/>
          <w:sz w:val="20"/>
          <w:szCs w:val="22"/>
          <w:rtl/>
        </w:rPr>
        <w:t>הנדרשות</w:t>
      </w:r>
      <w:r w:rsidRPr="008177C1">
        <w:rPr>
          <w:rFonts w:cs="FrankRuehl"/>
          <w:sz w:val="20"/>
          <w:szCs w:val="22"/>
          <w:rtl/>
        </w:rPr>
        <w:t xml:space="preserve">. התכנית גם כללה את האזורים </w:t>
      </w:r>
      <w:r w:rsidRPr="008177C1">
        <w:rPr>
          <w:rFonts w:cs="FrankRuehl" w:hint="cs"/>
          <w:sz w:val="20"/>
          <w:szCs w:val="22"/>
          <w:rtl/>
        </w:rPr>
        <w:t>שבהם</w:t>
      </w:r>
      <w:r w:rsidRPr="008177C1">
        <w:rPr>
          <w:rFonts w:cs="FrankRuehl"/>
          <w:sz w:val="20"/>
          <w:szCs w:val="22"/>
          <w:rtl/>
        </w:rPr>
        <w:t xml:space="preserve"> </w:t>
      </w:r>
      <w:r w:rsidRPr="008177C1">
        <w:rPr>
          <w:rFonts w:cs="FrankRuehl" w:hint="cs"/>
          <w:sz w:val="20"/>
          <w:szCs w:val="22"/>
          <w:rtl/>
        </w:rPr>
        <w:t>דרושה</w:t>
      </w:r>
      <w:r w:rsidRPr="008177C1">
        <w:rPr>
          <w:rFonts w:cs="FrankRuehl"/>
          <w:sz w:val="20"/>
          <w:szCs w:val="22"/>
          <w:rtl/>
        </w:rPr>
        <w:t xml:space="preserve"> </w:t>
      </w:r>
      <w:r w:rsidRPr="008177C1">
        <w:rPr>
          <w:rFonts w:cs="FrankRuehl" w:hint="cs"/>
          <w:sz w:val="20"/>
          <w:szCs w:val="22"/>
          <w:rtl/>
        </w:rPr>
        <w:t>היערכות</w:t>
      </w:r>
      <w:r w:rsidRPr="008177C1">
        <w:rPr>
          <w:rFonts w:cs="FrankRuehl"/>
          <w:sz w:val="20"/>
          <w:szCs w:val="22"/>
          <w:rtl/>
        </w:rPr>
        <w:t xml:space="preserve"> </w:t>
      </w:r>
      <w:r w:rsidRPr="008177C1">
        <w:rPr>
          <w:rFonts w:cs="FrankRuehl" w:hint="cs"/>
          <w:sz w:val="20"/>
          <w:szCs w:val="22"/>
          <w:rtl/>
        </w:rPr>
        <w:t>מהבחינה</w:t>
      </w:r>
      <w:r w:rsidRPr="008177C1">
        <w:rPr>
          <w:rFonts w:cs="FrankRuehl"/>
          <w:sz w:val="20"/>
          <w:szCs w:val="22"/>
          <w:rtl/>
        </w:rPr>
        <w:t xml:space="preserve"> </w:t>
      </w:r>
      <w:r w:rsidRPr="008177C1">
        <w:rPr>
          <w:rFonts w:cs="FrankRuehl" w:hint="cs"/>
          <w:sz w:val="20"/>
          <w:szCs w:val="22"/>
          <w:rtl/>
        </w:rPr>
        <w:t>הסטטוטורית</w:t>
      </w:r>
      <w:r w:rsidRPr="008177C1">
        <w:rPr>
          <w:rFonts w:cs="FrankRuehl"/>
          <w:sz w:val="20"/>
          <w:szCs w:val="22"/>
          <w:rtl/>
        </w:rPr>
        <w:t xml:space="preserve"> </w:t>
      </w:r>
      <w:r w:rsidRPr="008177C1">
        <w:rPr>
          <w:rFonts w:cs="FrankRuehl" w:hint="cs"/>
          <w:sz w:val="20"/>
          <w:szCs w:val="22"/>
          <w:rtl/>
        </w:rPr>
        <w:t>להרחבת</w:t>
      </w:r>
      <w:r w:rsidRPr="008177C1">
        <w:rPr>
          <w:rFonts w:cs="FrankRuehl"/>
          <w:sz w:val="20"/>
          <w:szCs w:val="22"/>
          <w:rtl/>
        </w:rPr>
        <w:t xml:space="preserve"> מסילות </w:t>
      </w:r>
      <w:r w:rsidRPr="008177C1">
        <w:rPr>
          <w:rFonts w:cs="FrankRuehl" w:hint="cs"/>
          <w:sz w:val="20"/>
          <w:szCs w:val="22"/>
          <w:rtl/>
        </w:rPr>
        <w:t>או</w:t>
      </w:r>
      <w:r w:rsidRPr="008177C1">
        <w:rPr>
          <w:rFonts w:cs="FrankRuehl"/>
          <w:sz w:val="20"/>
          <w:szCs w:val="22"/>
          <w:rtl/>
        </w:rPr>
        <w:t xml:space="preserve"> </w:t>
      </w:r>
      <w:r w:rsidRPr="008177C1">
        <w:rPr>
          <w:rFonts w:cs="FrankRuehl" w:hint="cs"/>
          <w:sz w:val="20"/>
          <w:szCs w:val="22"/>
          <w:rtl/>
        </w:rPr>
        <w:t>להארכתן</w:t>
      </w:r>
      <w:r w:rsidRPr="008177C1">
        <w:rPr>
          <w:rFonts w:cs="FrankRuehl"/>
          <w:sz w:val="20"/>
          <w:szCs w:val="22"/>
          <w:rtl/>
        </w:rPr>
        <w:t xml:space="preserve"> </w:t>
      </w:r>
      <w:r w:rsidRPr="008177C1">
        <w:rPr>
          <w:rFonts w:cs="FrankRuehl" w:hint="cs"/>
          <w:sz w:val="20"/>
          <w:szCs w:val="22"/>
          <w:rtl/>
        </w:rPr>
        <w:t>ולבניית</w:t>
      </w:r>
      <w:r w:rsidRPr="008177C1">
        <w:rPr>
          <w:rFonts w:cs="FrankRuehl"/>
          <w:sz w:val="20"/>
          <w:szCs w:val="22"/>
          <w:rtl/>
        </w:rPr>
        <w:t xml:space="preserve"> מסופים. </w:t>
      </w:r>
    </w:p>
    <w:p w:rsidR="001924FC" w:rsidRPr="008177C1" w:rsidP="001B3E9A">
      <w:pPr>
        <w:spacing w:after="120" w:line="230" w:lineRule="exact"/>
        <w:jc w:val="both"/>
        <w:rPr>
          <w:rFonts w:cs="FrankRuehl"/>
          <w:sz w:val="20"/>
          <w:szCs w:val="22"/>
        </w:rPr>
      </w:pPr>
      <w:r w:rsidRPr="008177C1">
        <w:rPr>
          <w:rFonts w:cs="FrankRuehl" w:hint="cs"/>
          <w:sz w:val="20"/>
          <w:szCs w:val="22"/>
          <w:rtl/>
        </w:rPr>
        <w:t>במהלך</w:t>
      </w:r>
      <w:r w:rsidRPr="008177C1">
        <w:rPr>
          <w:rFonts w:cs="FrankRuehl"/>
          <w:sz w:val="20"/>
          <w:szCs w:val="22"/>
          <w:rtl/>
        </w:rPr>
        <w:t xml:space="preserve"> הביקורת מסרו נציגי הרכבת למשרד מבקר המדינה </w:t>
      </w:r>
      <w:r w:rsidRPr="008177C1">
        <w:rPr>
          <w:rFonts w:cs="FrankRuehl" w:hint="cs"/>
          <w:sz w:val="20"/>
          <w:szCs w:val="22"/>
          <w:rtl/>
        </w:rPr>
        <w:t xml:space="preserve">כי </w:t>
      </w:r>
      <w:r w:rsidRPr="008177C1">
        <w:rPr>
          <w:rFonts w:cs="FrankRuehl"/>
          <w:sz w:val="20"/>
          <w:szCs w:val="22"/>
          <w:rtl/>
        </w:rPr>
        <w:t>בפועל ננקטו פעולות לקידו</w:t>
      </w:r>
      <w:r w:rsidRPr="008177C1">
        <w:rPr>
          <w:rFonts w:cs="FrankRuehl" w:hint="cs"/>
          <w:sz w:val="20"/>
          <w:szCs w:val="22"/>
          <w:rtl/>
        </w:rPr>
        <w:t>ם התכנית</w:t>
      </w:r>
      <w:r w:rsidRPr="008177C1">
        <w:rPr>
          <w:rFonts w:cs="FrankRuehl"/>
          <w:sz w:val="20"/>
          <w:szCs w:val="22"/>
          <w:rtl/>
        </w:rPr>
        <w:t>: ב</w:t>
      </w:r>
      <w:r w:rsidRPr="008177C1">
        <w:rPr>
          <w:rFonts w:cs="FrankRuehl" w:hint="cs"/>
          <w:sz w:val="20"/>
          <w:szCs w:val="22"/>
          <w:rtl/>
        </w:rPr>
        <w:t xml:space="preserve">שנת </w:t>
      </w:r>
      <w:r w:rsidRPr="008177C1">
        <w:rPr>
          <w:rFonts w:cs="FrankRuehl"/>
          <w:sz w:val="20"/>
          <w:szCs w:val="22"/>
          <w:rtl/>
        </w:rPr>
        <w:t xml:space="preserve">2014 הושלם התכנון הראשוני של הפרויקטים הנדרשים להרחבת קיבולת רשת המסילות שבתכנית, ובתחילת </w:t>
      </w:r>
      <w:r w:rsidRPr="008177C1">
        <w:rPr>
          <w:rFonts w:cs="FrankRuehl" w:hint="cs"/>
          <w:sz w:val="20"/>
          <w:szCs w:val="22"/>
          <w:rtl/>
        </w:rPr>
        <w:t xml:space="preserve">שנת </w:t>
      </w:r>
      <w:r w:rsidRPr="008177C1">
        <w:rPr>
          <w:rFonts w:cs="FrankRuehl"/>
          <w:sz w:val="20"/>
          <w:szCs w:val="22"/>
          <w:rtl/>
        </w:rPr>
        <w:t xml:space="preserve">2015 החל תכנון מפורט יותר שלהם הכולל תכנון </w:t>
      </w:r>
      <w:r w:rsidRPr="008177C1">
        <w:rPr>
          <w:rFonts w:cs="FrankRuehl" w:hint="eastAsia"/>
          <w:sz w:val="20"/>
          <w:szCs w:val="22"/>
          <w:rtl/>
        </w:rPr>
        <w:t>סטטוטורי</w:t>
      </w:r>
      <w:r w:rsidRPr="008177C1">
        <w:rPr>
          <w:rFonts w:cs="FrankRuehl" w:hint="cs"/>
          <w:sz w:val="20"/>
          <w:szCs w:val="22"/>
          <w:rtl/>
        </w:rPr>
        <w:t>.</w:t>
      </w:r>
    </w:p>
    <w:p w:rsidR="00B05FF0" w:rsidRPr="008177C1" w:rsidP="001B3E9A">
      <w:pPr>
        <w:spacing w:after="120" w:line="230" w:lineRule="exact"/>
        <w:jc w:val="both"/>
        <w:rPr>
          <w:rFonts w:cs="FrankRuehl"/>
          <w:sz w:val="20"/>
          <w:szCs w:val="22"/>
          <w:rtl/>
        </w:rPr>
      </w:pPr>
    </w:p>
    <w:p w:rsidR="001924FC" w:rsidRPr="008177C1" w:rsidP="001B3E9A">
      <w:pPr>
        <w:pStyle w:val="KOT6"/>
        <w:rPr>
          <w:rStyle w:val="Heading5Char"/>
          <w:rFonts w:cs="FrankRuehl"/>
          <w:b/>
          <w:bCs/>
          <w:sz w:val="20"/>
          <w:szCs w:val="20"/>
          <w:rtl/>
          <w:lang w:eastAsia="en-US"/>
        </w:rPr>
      </w:pPr>
      <w:r w:rsidRPr="008177C1">
        <w:rPr>
          <w:rStyle w:val="Heading5Char"/>
          <w:rFonts w:cs="FrankRuehl" w:hint="eastAsia"/>
          <w:b/>
          <w:bCs/>
          <w:sz w:val="20"/>
          <w:szCs w:val="20"/>
          <w:rtl/>
          <w:lang w:eastAsia="en-US"/>
        </w:rPr>
        <w:t>תכנית</w:t>
      </w:r>
      <w:r w:rsidRPr="008177C1">
        <w:rPr>
          <w:rStyle w:val="Heading5Char"/>
          <w:rFonts w:cs="FrankRuehl"/>
          <w:b/>
          <w:bCs/>
          <w:sz w:val="20"/>
          <w:szCs w:val="20"/>
          <w:rtl/>
          <w:lang w:eastAsia="en-US"/>
        </w:rPr>
        <w:t xml:space="preserve"> </w:t>
      </w:r>
      <w:r w:rsidRPr="008177C1">
        <w:rPr>
          <w:rStyle w:val="Heading5Char"/>
          <w:rFonts w:cs="FrankRuehl" w:hint="eastAsia"/>
          <w:b/>
          <w:bCs/>
          <w:sz w:val="20"/>
          <w:szCs w:val="20"/>
          <w:rtl/>
          <w:lang w:eastAsia="en-US"/>
        </w:rPr>
        <w:t>פיתוח</w:t>
      </w:r>
      <w:r w:rsidRPr="008177C1">
        <w:rPr>
          <w:rStyle w:val="Heading5Char"/>
          <w:rFonts w:cs="FrankRuehl"/>
          <w:b/>
          <w:bCs/>
          <w:sz w:val="20"/>
          <w:szCs w:val="20"/>
          <w:rtl/>
          <w:lang w:eastAsia="en-US"/>
        </w:rPr>
        <w:t xml:space="preserve"> </w:t>
      </w:r>
      <w:r w:rsidRPr="008177C1">
        <w:rPr>
          <w:rStyle w:val="Heading5Char"/>
          <w:rFonts w:cs="FrankRuehl" w:hint="eastAsia"/>
          <w:b/>
          <w:bCs/>
          <w:sz w:val="20"/>
          <w:szCs w:val="20"/>
          <w:rtl/>
          <w:lang w:eastAsia="en-US"/>
        </w:rPr>
        <w:t>מסופי</w:t>
      </w:r>
      <w:r w:rsidRPr="008177C1">
        <w:rPr>
          <w:rStyle w:val="Heading5Char"/>
          <w:rFonts w:cs="FrankRuehl"/>
          <w:b/>
          <w:bCs/>
          <w:sz w:val="20"/>
          <w:szCs w:val="20"/>
          <w:rtl/>
          <w:lang w:eastAsia="en-US"/>
        </w:rPr>
        <w:t xml:space="preserve"> </w:t>
      </w:r>
      <w:r w:rsidRPr="008177C1">
        <w:rPr>
          <w:rStyle w:val="Heading5Char"/>
          <w:rFonts w:cs="FrankRuehl" w:hint="eastAsia"/>
          <w:b/>
          <w:bCs/>
          <w:sz w:val="20"/>
          <w:szCs w:val="20"/>
          <w:rtl/>
          <w:lang w:eastAsia="en-US"/>
        </w:rPr>
        <w:t>מטענים</w:t>
      </w:r>
      <w:r w:rsidRPr="008177C1">
        <w:rPr>
          <w:rStyle w:val="Heading5Char"/>
          <w:rFonts w:cs="FrankRuehl"/>
          <w:b/>
          <w:bCs/>
          <w:sz w:val="20"/>
          <w:szCs w:val="20"/>
          <w:rtl/>
          <w:lang w:eastAsia="en-US"/>
        </w:rPr>
        <w:t xml:space="preserve"> </w:t>
      </w:r>
      <w:r w:rsidRPr="008177C1">
        <w:rPr>
          <w:rStyle w:val="Heading5Char"/>
          <w:rFonts w:cs="FrankRuehl" w:hint="eastAsia"/>
          <w:b/>
          <w:bCs/>
          <w:sz w:val="20"/>
          <w:szCs w:val="20"/>
          <w:rtl/>
          <w:lang w:eastAsia="en-US"/>
        </w:rPr>
        <w:t>לשנים</w:t>
      </w:r>
      <w:r w:rsidRPr="008177C1">
        <w:rPr>
          <w:rStyle w:val="Heading5Char"/>
          <w:rFonts w:cs="FrankRuehl"/>
          <w:b/>
          <w:bCs/>
          <w:sz w:val="20"/>
          <w:szCs w:val="20"/>
          <w:rtl/>
          <w:lang w:eastAsia="en-US"/>
        </w:rPr>
        <w:t xml:space="preserve"> 2020-2014</w:t>
      </w:r>
    </w:p>
    <w:p w:rsidR="001924FC" w:rsidRPr="008177C1" w:rsidP="003E4794">
      <w:pPr>
        <w:spacing w:after="240" w:line="230" w:lineRule="exact"/>
        <w:jc w:val="both"/>
        <w:rPr>
          <w:rFonts w:cs="FrankRuehl"/>
          <w:sz w:val="20"/>
          <w:szCs w:val="22"/>
          <w:rtl/>
        </w:rPr>
      </w:pPr>
      <w:r w:rsidRPr="008177C1">
        <w:rPr>
          <w:rFonts w:cs="FrankRuehl" w:hint="cs"/>
          <w:sz w:val="20"/>
          <w:szCs w:val="22"/>
          <w:rtl/>
        </w:rPr>
        <w:t>כנגזר מהתכנית האסטרטגית, באפריל</w:t>
      </w:r>
      <w:r w:rsidRPr="008177C1">
        <w:rPr>
          <w:rFonts w:cs="FrankRuehl"/>
          <w:sz w:val="20"/>
          <w:szCs w:val="22"/>
          <w:rtl/>
        </w:rPr>
        <w:t xml:space="preserve"> 2014 הכינה </w:t>
      </w:r>
      <w:r w:rsidRPr="008177C1">
        <w:rPr>
          <w:rFonts w:cs="FrankRuehl" w:hint="eastAsia"/>
          <w:sz w:val="20"/>
          <w:szCs w:val="22"/>
          <w:rtl/>
        </w:rPr>
        <w:t>חטיבת</w:t>
      </w:r>
      <w:r w:rsidRPr="008177C1">
        <w:rPr>
          <w:rFonts w:cs="FrankRuehl"/>
          <w:sz w:val="20"/>
          <w:szCs w:val="22"/>
          <w:rtl/>
        </w:rPr>
        <w:t xml:space="preserve"> </w:t>
      </w:r>
      <w:r w:rsidRPr="008177C1">
        <w:rPr>
          <w:rFonts w:cs="FrankRuehl" w:hint="cs"/>
          <w:sz w:val="20"/>
          <w:szCs w:val="22"/>
          <w:rtl/>
        </w:rPr>
        <w:t>ה</w:t>
      </w:r>
      <w:r w:rsidRPr="008177C1">
        <w:rPr>
          <w:rFonts w:cs="FrankRuehl" w:hint="eastAsia"/>
          <w:sz w:val="20"/>
          <w:szCs w:val="22"/>
          <w:rtl/>
        </w:rPr>
        <w:t>פיתוח</w:t>
      </w:r>
      <w:r w:rsidRPr="008177C1">
        <w:rPr>
          <w:rFonts w:cs="FrankRuehl"/>
          <w:sz w:val="20"/>
          <w:szCs w:val="22"/>
          <w:rtl/>
        </w:rPr>
        <w:t xml:space="preserve"> </w:t>
      </w:r>
      <w:r w:rsidRPr="008177C1">
        <w:rPr>
          <w:rFonts w:cs="FrankRuehl" w:hint="cs"/>
          <w:sz w:val="20"/>
          <w:szCs w:val="22"/>
          <w:rtl/>
        </w:rPr>
        <w:t>ה</w:t>
      </w:r>
      <w:r w:rsidRPr="008177C1">
        <w:rPr>
          <w:rFonts w:cs="FrankRuehl" w:hint="eastAsia"/>
          <w:sz w:val="20"/>
          <w:szCs w:val="22"/>
          <w:rtl/>
        </w:rPr>
        <w:t>עסקי</w:t>
      </w:r>
      <w:r w:rsidRPr="008177C1">
        <w:rPr>
          <w:rFonts w:cs="FrankRuehl" w:hint="cs"/>
          <w:sz w:val="20"/>
          <w:szCs w:val="22"/>
          <w:rtl/>
        </w:rPr>
        <w:t xml:space="preserve"> תכנית במטרה להתאים את </w:t>
      </w:r>
      <w:r w:rsidRPr="008177C1">
        <w:rPr>
          <w:rFonts w:cs="FrankRuehl" w:hint="eastAsia"/>
          <w:sz w:val="20"/>
          <w:szCs w:val="22"/>
          <w:rtl/>
        </w:rPr>
        <w:t>המערך</w:t>
      </w:r>
      <w:r w:rsidRPr="008177C1">
        <w:rPr>
          <w:rFonts w:cs="FrankRuehl" w:hint="cs"/>
          <w:sz w:val="20"/>
          <w:szCs w:val="22"/>
          <w:rtl/>
        </w:rPr>
        <w:t xml:space="preserve"> של</w:t>
      </w:r>
      <w:r w:rsidRPr="008177C1">
        <w:rPr>
          <w:rFonts w:cs="FrankRuehl"/>
          <w:sz w:val="20"/>
          <w:szCs w:val="22"/>
          <w:rtl/>
        </w:rPr>
        <w:t xml:space="preserve"> מסופי המטענים להיקפי ההובלה הצפויים. התכנית כללה פיתוח </w:t>
      </w:r>
      <w:r w:rsidRPr="008177C1">
        <w:rPr>
          <w:rFonts w:cs="FrankRuehl" w:hint="cs"/>
          <w:sz w:val="20"/>
          <w:szCs w:val="22"/>
          <w:rtl/>
        </w:rPr>
        <w:t>של</w:t>
      </w:r>
      <w:r w:rsidRPr="008177C1">
        <w:rPr>
          <w:rFonts w:cs="FrankRuehl"/>
          <w:sz w:val="20"/>
          <w:szCs w:val="22"/>
          <w:rtl/>
        </w:rPr>
        <w:t xml:space="preserve"> </w:t>
      </w:r>
      <w:r w:rsidRPr="008177C1">
        <w:rPr>
          <w:rFonts w:cs="FrankRuehl" w:hint="eastAsia"/>
          <w:sz w:val="20"/>
          <w:szCs w:val="22"/>
          <w:rtl/>
        </w:rPr>
        <w:t>שישה</w:t>
      </w:r>
      <w:r w:rsidRPr="008177C1">
        <w:rPr>
          <w:rFonts w:cs="FrankRuehl" w:hint="cs"/>
          <w:sz w:val="20"/>
          <w:szCs w:val="22"/>
          <w:rtl/>
        </w:rPr>
        <w:t xml:space="preserve"> מסופי מטענים חדשים: בכרמיאל, בעפולה, בבית שאן, </w:t>
      </w:r>
      <w:r w:rsidRPr="008177C1">
        <w:rPr>
          <w:rFonts w:cs="FrankRuehl" w:hint="eastAsia"/>
          <w:sz w:val="20"/>
          <w:szCs w:val="22"/>
          <w:rtl/>
        </w:rPr>
        <w:t>בטירת</w:t>
      </w:r>
      <w:r w:rsidRPr="008177C1">
        <w:rPr>
          <w:rFonts w:cs="FrankRuehl"/>
          <w:sz w:val="20"/>
          <w:szCs w:val="22"/>
          <w:rtl/>
        </w:rPr>
        <w:t xml:space="preserve"> </w:t>
      </w:r>
      <w:r w:rsidRPr="008177C1">
        <w:rPr>
          <w:rFonts w:cs="FrankRuehl" w:hint="eastAsia"/>
          <w:sz w:val="20"/>
          <w:szCs w:val="22"/>
          <w:rtl/>
        </w:rPr>
        <w:t>יהודה</w:t>
      </w:r>
      <w:r w:rsidRPr="008177C1">
        <w:rPr>
          <w:rFonts w:cs="FrankRuehl" w:hint="cs"/>
          <w:sz w:val="20"/>
          <w:szCs w:val="22"/>
          <w:rtl/>
        </w:rPr>
        <w:t>, בבית שמש ובנתיבות. בתכנית פורט</w:t>
      </w:r>
      <w:r w:rsidRPr="008177C1">
        <w:rPr>
          <w:rFonts w:cs="FrankRuehl"/>
          <w:sz w:val="20"/>
          <w:szCs w:val="22"/>
          <w:rtl/>
        </w:rPr>
        <w:t xml:space="preserve"> </w:t>
      </w:r>
      <w:r w:rsidRPr="008177C1">
        <w:rPr>
          <w:rFonts w:cs="FrankRuehl" w:hint="cs"/>
          <w:sz w:val="20"/>
          <w:szCs w:val="22"/>
          <w:rtl/>
        </w:rPr>
        <w:t>פוטנציאל</w:t>
      </w:r>
      <w:r w:rsidRPr="008177C1">
        <w:rPr>
          <w:rFonts w:cs="FrankRuehl"/>
          <w:sz w:val="20"/>
          <w:szCs w:val="22"/>
          <w:rtl/>
        </w:rPr>
        <w:t xml:space="preserve"> </w:t>
      </w:r>
      <w:r w:rsidRPr="008177C1">
        <w:rPr>
          <w:rFonts w:cs="FrankRuehl" w:hint="cs"/>
          <w:sz w:val="20"/>
          <w:szCs w:val="22"/>
          <w:rtl/>
        </w:rPr>
        <w:t>השימוש</w:t>
      </w:r>
      <w:r w:rsidRPr="008177C1">
        <w:rPr>
          <w:rFonts w:cs="FrankRuehl"/>
          <w:sz w:val="20"/>
          <w:szCs w:val="22"/>
          <w:rtl/>
        </w:rPr>
        <w:t xml:space="preserve"> </w:t>
      </w:r>
      <w:r w:rsidRPr="008177C1">
        <w:rPr>
          <w:rFonts w:cs="FrankRuehl" w:hint="cs"/>
          <w:sz w:val="20"/>
          <w:szCs w:val="22"/>
          <w:rtl/>
        </w:rPr>
        <w:t>בכל</w:t>
      </w:r>
      <w:r w:rsidRPr="008177C1">
        <w:rPr>
          <w:rFonts w:cs="FrankRuehl"/>
          <w:sz w:val="20"/>
          <w:szCs w:val="22"/>
          <w:rtl/>
        </w:rPr>
        <w:t xml:space="preserve"> </w:t>
      </w:r>
      <w:r w:rsidRPr="008177C1">
        <w:rPr>
          <w:rFonts w:cs="FrankRuehl" w:hint="cs"/>
          <w:sz w:val="20"/>
          <w:szCs w:val="22"/>
          <w:rtl/>
        </w:rPr>
        <w:t>מסוף</w:t>
      </w:r>
      <w:r w:rsidRPr="008177C1">
        <w:rPr>
          <w:rFonts w:cs="FrankRuehl"/>
          <w:sz w:val="20"/>
          <w:szCs w:val="22"/>
          <w:rtl/>
        </w:rPr>
        <w:t xml:space="preserve"> </w:t>
      </w:r>
      <w:r w:rsidRPr="008177C1">
        <w:rPr>
          <w:rFonts w:cs="FrankRuehl" w:hint="cs"/>
          <w:sz w:val="20"/>
          <w:szCs w:val="22"/>
          <w:rtl/>
        </w:rPr>
        <w:t>לפי</w:t>
      </w:r>
      <w:r w:rsidRPr="008177C1">
        <w:rPr>
          <w:rFonts w:cs="FrankRuehl"/>
          <w:sz w:val="20"/>
          <w:szCs w:val="22"/>
          <w:rtl/>
        </w:rPr>
        <w:t xml:space="preserve"> </w:t>
      </w:r>
      <w:r w:rsidRPr="008177C1">
        <w:rPr>
          <w:rFonts w:cs="FrankRuehl" w:hint="cs"/>
          <w:sz w:val="20"/>
          <w:szCs w:val="22"/>
          <w:rtl/>
        </w:rPr>
        <w:t>סוג</w:t>
      </w:r>
      <w:r w:rsidRPr="008177C1">
        <w:rPr>
          <w:rFonts w:cs="FrankRuehl"/>
          <w:sz w:val="20"/>
          <w:szCs w:val="22"/>
          <w:rtl/>
        </w:rPr>
        <w:t xml:space="preserve"> </w:t>
      </w:r>
      <w:r w:rsidRPr="008177C1">
        <w:rPr>
          <w:rFonts w:cs="FrankRuehl" w:hint="cs"/>
          <w:sz w:val="20"/>
          <w:szCs w:val="22"/>
          <w:rtl/>
        </w:rPr>
        <w:t>המטען</w:t>
      </w:r>
      <w:r w:rsidRPr="008177C1">
        <w:rPr>
          <w:rFonts w:cs="FrankRuehl"/>
          <w:sz w:val="20"/>
          <w:szCs w:val="22"/>
          <w:rtl/>
        </w:rPr>
        <w:t xml:space="preserve"> </w:t>
      </w:r>
      <w:r w:rsidRPr="008177C1">
        <w:rPr>
          <w:rFonts w:cs="FrankRuehl" w:hint="cs"/>
          <w:sz w:val="20"/>
          <w:szCs w:val="22"/>
          <w:rtl/>
        </w:rPr>
        <w:t>וההשקעה</w:t>
      </w:r>
      <w:r w:rsidRPr="008177C1">
        <w:rPr>
          <w:rFonts w:cs="FrankRuehl"/>
          <w:sz w:val="20"/>
          <w:szCs w:val="22"/>
          <w:rtl/>
        </w:rPr>
        <w:t xml:space="preserve"> </w:t>
      </w:r>
      <w:r w:rsidRPr="008177C1">
        <w:rPr>
          <w:rFonts w:cs="FrankRuehl" w:hint="cs"/>
          <w:sz w:val="20"/>
          <w:szCs w:val="22"/>
          <w:rtl/>
        </w:rPr>
        <w:t>הדרושה</w:t>
      </w:r>
      <w:r w:rsidRPr="008177C1">
        <w:rPr>
          <w:rFonts w:cs="FrankRuehl"/>
          <w:sz w:val="20"/>
          <w:szCs w:val="22"/>
          <w:rtl/>
        </w:rPr>
        <w:t xml:space="preserve">, </w:t>
      </w:r>
      <w:r w:rsidRPr="008177C1">
        <w:rPr>
          <w:rFonts w:cs="FrankRuehl" w:hint="cs"/>
          <w:sz w:val="20"/>
          <w:szCs w:val="22"/>
          <w:rtl/>
        </w:rPr>
        <w:t>בסך</w:t>
      </w:r>
      <w:r w:rsidRPr="008177C1">
        <w:rPr>
          <w:rFonts w:cs="FrankRuehl"/>
          <w:sz w:val="20"/>
          <w:szCs w:val="22"/>
          <w:rtl/>
        </w:rPr>
        <w:t xml:space="preserve"> </w:t>
      </w:r>
      <w:r w:rsidRPr="008177C1">
        <w:rPr>
          <w:rFonts w:cs="FrankRuehl" w:hint="cs"/>
          <w:sz w:val="20"/>
          <w:szCs w:val="22"/>
          <w:rtl/>
        </w:rPr>
        <w:t>הכל</w:t>
      </w:r>
      <w:r w:rsidRPr="008177C1">
        <w:rPr>
          <w:rFonts w:cs="FrankRuehl"/>
          <w:sz w:val="20"/>
          <w:szCs w:val="22"/>
          <w:rtl/>
        </w:rPr>
        <w:t xml:space="preserve"> כ-643 מיליון ש"</w:t>
      </w:r>
      <w:r w:rsidRPr="008177C1">
        <w:rPr>
          <w:rFonts w:cs="FrankRuehl" w:hint="cs"/>
          <w:sz w:val="20"/>
          <w:szCs w:val="22"/>
          <w:rtl/>
        </w:rPr>
        <w:t>ח</w:t>
      </w:r>
      <w:r w:rsidRPr="008177C1">
        <w:rPr>
          <w:rFonts w:cs="FrankRuehl"/>
          <w:sz w:val="20"/>
          <w:szCs w:val="22"/>
          <w:rtl/>
        </w:rPr>
        <w:t xml:space="preserve">. בדצמבר 2014 הזמין משרד התחבורה מחברה חיצונית בחינת כדאיות כלכלית של פיתוח המסופים שלעיל. </w:t>
      </w:r>
    </w:p>
    <w:p w:rsidR="001924FC" w:rsidRPr="008177C1" w:rsidP="003E4794">
      <w:pPr>
        <w:pStyle w:val="RESHET"/>
        <w:rPr>
          <w:rtl/>
        </w:rPr>
      </w:pPr>
      <w:r w:rsidRPr="008177C1">
        <w:rPr>
          <w:rFonts w:hint="eastAsia"/>
          <w:rtl/>
        </w:rPr>
        <w:t>מהמתואר</w:t>
      </w:r>
      <w:r w:rsidRPr="008177C1">
        <w:rPr>
          <w:rtl/>
        </w:rPr>
        <w:t xml:space="preserve"> לעיל עולה כי </w:t>
      </w:r>
      <w:r w:rsidRPr="008177C1">
        <w:rPr>
          <w:rFonts w:hint="eastAsia"/>
          <w:rtl/>
        </w:rPr>
        <w:t>מ</w:t>
      </w:r>
      <w:r w:rsidRPr="008177C1">
        <w:rPr>
          <w:rFonts w:hint="cs"/>
          <w:rtl/>
        </w:rPr>
        <w:t xml:space="preserve">שנת </w:t>
      </w:r>
      <w:r w:rsidRPr="008177C1">
        <w:rPr>
          <w:rtl/>
        </w:rPr>
        <w:t>2009</w:t>
      </w:r>
      <w:r w:rsidRPr="008177C1">
        <w:rPr>
          <w:rFonts w:hint="cs"/>
          <w:rtl/>
        </w:rPr>
        <w:t xml:space="preserve"> ועד מועד </w:t>
      </w:r>
      <w:r w:rsidRPr="008177C1">
        <w:rPr>
          <w:rFonts w:hint="eastAsia"/>
          <w:rtl/>
        </w:rPr>
        <w:t>סיום</w:t>
      </w:r>
      <w:r w:rsidRPr="008177C1">
        <w:rPr>
          <w:rtl/>
        </w:rPr>
        <w:t xml:space="preserve"> הביקורת </w:t>
      </w:r>
      <w:r w:rsidRPr="008177C1">
        <w:rPr>
          <w:rFonts w:hint="cs"/>
          <w:rtl/>
        </w:rPr>
        <w:t>פעלו</w:t>
      </w:r>
      <w:r w:rsidRPr="008177C1">
        <w:rPr>
          <w:rtl/>
        </w:rPr>
        <w:t xml:space="preserve"> </w:t>
      </w:r>
      <w:r w:rsidRPr="008177C1">
        <w:rPr>
          <w:rFonts w:hint="eastAsia"/>
          <w:rtl/>
        </w:rPr>
        <w:t>הרכבת</w:t>
      </w:r>
      <w:r w:rsidRPr="008177C1">
        <w:rPr>
          <w:rtl/>
        </w:rPr>
        <w:t xml:space="preserve"> </w:t>
      </w:r>
      <w:r w:rsidRPr="008177C1">
        <w:rPr>
          <w:rFonts w:hint="eastAsia"/>
          <w:rtl/>
        </w:rPr>
        <w:t>ומשרד</w:t>
      </w:r>
      <w:r w:rsidRPr="008177C1">
        <w:rPr>
          <w:rtl/>
        </w:rPr>
        <w:t xml:space="preserve"> </w:t>
      </w:r>
      <w:r w:rsidRPr="008177C1">
        <w:rPr>
          <w:rFonts w:hint="eastAsia"/>
          <w:rtl/>
        </w:rPr>
        <w:t>התחבורה</w:t>
      </w:r>
      <w:r w:rsidRPr="008177C1">
        <w:rPr>
          <w:rFonts w:hint="cs"/>
          <w:rtl/>
        </w:rPr>
        <w:t xml:space="preserve"> להכנת תכניות שדנו </w:t>
      </w:r>
      <w:r w:rsidRPr="008177C1">
        <w:rPr>
          <w:rFonts w:hint="eastAsia"/>
          <w:rtl/>
        </w:rPr>
        <w:t>בהגדלת</w:t>
      </w:r>
      <w:r w:rsidRPr="008177C1">
        <w:rPr>
          <w:rtl/>
        </w:rPr>
        <w:t xml:space="preserve"> </w:t>
      </w:r>
      <w:r w:rsidRPr="008177C1">
        <w:rPr>
          <w:rFonts w:hint="eastAsia"/>
          <w:rtl/>
        </w:rPr>
        <w:t>הובלת</w:t>
      </w:r>
      <w:r w:rsidRPr="008177C1">
        <w:rPr>
          <w:rtl/>
        </w:rPr>
        <w:t xml:space="preserve"> המטענים ברכבת</w:t>
      </w:r>
      <w:r w:rsidRPr="008177C1">
        <w:rPr>
          <w:rFonts w:hint="cs"/>
          <w:rtl/>
        </w:rPr>
        <w:t>. הביקורת העלתה שכל תכנית מציגה תמונת מצב קשה של התחום, וכן תחזיות של פוטנציאל הובלת המטענים בעתיד</w:t>
      </w:r>
      <w:r w:rsidRPr="008177C1">
        <w:rPr>
          <w:rtl/>
        </w:rPr>
        <w:t xml:space="preserve"> </w:t>
      </w:r>
      <w:r w:rsidRPr="008177C1">
        <w:rPr>
          <w:rFonts w:hint="eastAsia"/>
          <w:rtl/>
        </w:rPr>
        <w:t>והמלצות</w:t>
      </w:r>
      <w:r w:rsidRPr="008177C1">
        <w:rPr>
          <w:rtl/>
        </w:rPr>
        <w:t xml:space="preserve"> </w:t>
      </w:r>
      <w:r w:rsidRPr="008177C1">
        <w:rPr>
          <w:rFonts w:hint="eastAsia"/>
          <w:rtl/>
        </w:rPr>
        <w:t>בתחומי</w:t>
      </w:r>
      <w:r w:rsidRPr="008177C1">
        <w:rPr>
          <w:rtl/>
        </w:rPr>
        <w:t xml:space="preserve"> </w:t>
      </w:r>
      <w:r w:rsidRPr="008177C1">
        <w:rPr>
          <w:rFonts w:hint="eastAsia"/>
          <w:rtl/>
        </w:rPr>
        <w:t>התפעול</w:t>
      </w:r>
      <w:r w:rsidRPr="008177C1">
        <w:rPr>
          <w:rtl/>
        </w:rPr>
        <w:t xml:space="preserve">, </w:t>
      </w:r>
      <w:r w:rsidRPr="008177C1">
        <w:rPr>
          <w:rFonts w:hint="eastAsia"/>
          <w:rtl/>
        </w:rPr>
        <w:t>השיווק</w:t>
      </w:r>
      <w:r w:rsidRPr="008177C1">
        <w:rPr>
          <w:rtl/>
        </w:rPr>
        <w:t xml:space="preserve"> </w:t>
      </w:r>
      <w:r w:rsidRPr="008177C1">
        <w:rPr>
          <w:rFonts w:hint="eastAsia"/>
          <w:rtl/>
        </w:rPr>
        <w:t>והתשתיות</w:t>
      </w:r>
      <w:r w:rsidRPr="008177C1">
        <w:rPr>
          <w:rtl/>
        </w:rPr>
        <w:t xml:space="preserve">. </w:t>
      </w:r>
      <w:r w:rsidRPr="008177C1">
        <w:rPr>
          <w:rFonts w:hint="eastAsia"/>
          <w:rtl/>
        </w:rPr>
        <w:t>הביקורת</w:t>
      </w:r>
      <w:r w:rsidRPr="008177C1">
        <w:rPr>
          <w:rtl/>
        </w:rPr>
        <w:t xml:space="preserve"> העלתה שברוב התכניות לא הוצגו אומדנים של עלות ההשקעות הדרושות </w:t>
      </w:r>
      <w:r w:rsidRPr="008177C1">
        <w:rPr>
          <w:rFonts w:hint="cs"/>
          <w:rtl/>
        </w:rPr>
        <w:t xml:space="preserve">בתשתית </w:t>
      </w:r>
      <w:r w:rsidRPr="008177C1">
        <w:rPr>
          <w:rtl/>
        </w:rPr>
        <w:t>לעומת התועלת הצפויה למשק מהגדלת הובלת המטענים ברכבת</w:t>
      </w:r>
      <w:r w:rsidRPr="008177C1">
        <w:rPr>
          <w:rFonts w:hint="cs"/>
          <w:rtl/>
        </w:rPr>
        <w:t>, וכי עד מועד סיום הביקורת לא הייתה התקדמות של ממש בתחום התשתיות להובלת מטענים</w:t>
      </w:r>
      <w:r w:rsidRPr="008177C1">
        <w:rPr>
          <w:rtl/>
        </w:rPr>
        <w:t xml:space="preserve">. </w:t>
      </w:r>
    </w:p>
    <w:p w:rsidR="001924FC" w:rsidRPr="008177C1" w:rsidP="003E4794">
      <w:pPr>
        <w:spacing w:before="180" w:after="120" w:line="230" w:lineRule="exact"/>
        <w:jc w:val="both"/>
        <w:rPr>
          <w:rFonts w:cs="FrankRuehl"/>
          <w:sz w:val="20"/>
          <w:szCs w:val="22"/>
          <w:rtl/>
        </w:rPr>
      </w:pPr>
      <w:r w:rsidRPr="008177C1">
        <w:rPr>
          <w:rFonts w:cs="FrankRuehl" w:hint="cs"/>
          <w:sz w:val="20"/>
          <w:szCs w:val="22"/>
          <w:rtl/>
        </w:rPr>
        <w:t xml:space="preserve">בתשובה שמסר אגף התקציבים במשרד האוצר למשרד מבקר המדינה באפריל 2015 (להלן </w:t>
      </w:r>
      <w:r w:rsidRPr="008177C1">
        <w:rPr>
          <w:rFonts w:cs="FrankRuehl"/>
          <w:sz w:val="20"/>
          <w:szCs w:val="22"/>
          <w:rtl/>
        </w:rPr>
        <w:t>-</w:t>
      </w:r>
      <w:r w:rsidRPr="008177C1">
        <w:rPr>
          <w:rFonts w:cs="FrankRuehl" w:hint="cs"/>
          <w:sz w:val="20"/>
          <w:szCs w:val="22"/>
          <w:rtl/>
        </w:rPr>
        <w:t xml:space="preserve"> תשובת אגף התקציבים) צוין כי "לאור חשיבות הנושא, על משרד התחבורה להוביל דיון בתכנית פיתוח תחום המטענים ברכבת ישראל, בשיתוף הרכבת, משרד האוצר וגופים רלוונטיים נוספים".</w:t>
      </w:r>
    </w:p>
    <w:p w:rsidR="001924FC" w:rsidRPr="008177C1" w:rsidP="003E4794">
      <w:pPr>
        <w:spacing w:after="240" w:line="230" w:lineRule="exact"/>
        <w:jc w:val="both"/>
        <w:rPr>
          <w:rFonts w:cs="FrankRuehl"/>
          <w:sz w:val="20"/>
          <w:szCs w:val="22"/>
          <w:rtl/>
        </w:rPr>
      </w:pPr>
      <w:r w:rsidRPr="008177C1">
        <w:rPr>
          <w:rFonts w:cs="FrankRuehl" w:hint="cs"/>
          <w:sz w:val="20"/>
          <w:szCs w:val="22"/>
          <w:rtl/>
        </w:rPr>
        <w:t xml:space="preserve">בתשובה שמסר משרד התחבורה למשרד מבקר המדינה במאי 2015 (להלן </w:t>
      </w:r>
      <w:r w:rsidRPr="008177C1">
        <w:rPr>
          <w:rFonts w:cs="FrankRuehl"/>
          <w:sz w:val="20"/>
          <w:szCs w:val="22"/>
          <w:rtl/>
        </w:rPr>
        <w:t>-</w:t>
      </w:r>
      <w:r w:rsidRPr="008177C1">
        <w:rPr>
          <w:rFonts w:cs="FrankRuehl" w:hint="cs"/>
          <w:sz w:val="20"/>
          <w:szCs w:val="22"/>
          <w:rtl/>
        </w:rPr>
        <w:t xml:space="preserve"> תשובת משרד התחבורה) נכתב ש"משרד התחבורה קידם במסגרת עבודה כוללת בנושא 'תכנית אב להובלת מטענים' שלב מקדים (שלב א'1) בנושא 'עידוד הובלת מטענים ברכבת בטווח הקצר'. המלצות בעניין זה קיבלו ביטוי גם במסמכי מדיניות רלוונטיים אחרים </w:t>
      </w:r>
      <w:r w:rsidRPr="008177C1">
        <w:rPr>
          <w:rFonts w:cs="FrankRuehl"/>
          <w:sz w:val="20"/>
          <w:szCs w:val="22"/>
          <w:rtl/>
        </w:rPr>
        <w:t>-</w:t>
      </w:r>
      <w:r w:rsidRPr="008177C1">
        <w:rPr>
          <w:rFonts w:cs="FrankRuehl" w:hint="cs"/>
          <w:sz w:val="20"/>
          <w:szCs w:val="22"/>
          <w:rtl/>
        </w:rPr>
        <w:t xml:space="preserve"> תכנית אב כוללת להובלת מטענים ותכנית אב כוללת לתחבורה בישראל". משרד התחבורה צירף לתשובתו סקירה של דיונים שקיים בנושא הובלת מטענים ברכבת.</w:t>
      </w:r>
    </w:p>
    <w:p w:rsidR="001924FC" w:rsidRPr="008177C1" w:rsidP="003E4794">
      <w:pPr>
        <w:pStyle w:val="RESHET"/>
      </w:pPr>
      <w:r w:rsidRPr="008177C1">
        <w:rPr>
          <w:rFonts w:hint="eastAsia"/>
          <w:rtl/>
        </w:rPr>
        <w:t>לדעת</w:t>
      </w:r>
      <w:r w:rsidRPr="008177C1">
        <w:rPr>
          <w:rtl/>
        </w:rPr>
        <w:t xml:space="preserve"> משרד מבקר המדינה, לאור חשיבות </w:t>
      </w:r>
      <w:r w:rsidRPr="008177C1">
        <w:rPr>
          <w:rFonts w:hint="eastAsia"/>
          <w:rtl/>
        </w:rPr>
        <w:t>הובלת</w:t>
      </w:r>
      <w:r w:rsidRPr="008177C1">
        <w:rPr>
          <w:rtl/>
        </w:rPr>
        <w:t xml:space="preserve"> </w:t>
      </w:r>
      <w:r w:rsidRPr="008177C1">
        <w:rPr>
          <w:rFonts w:hint="eastAsia"/>
          <w:rtl/>
        </w:rPr>
        <w:t>מטענים</w:t>
      </w:r>
      <w:r w:rsidRPr="008177C1">
        <w:rPr>
          <w:rtl/>
        </w:rPr>
        <w:t xml:space="preserve"> </w:t>
      </w:r>
      <w:r w:rsidRPr="008177C1">
        <w:rPr>
          <w:rFonts w:hint="eastAsia"/>
          <w:rtl/>
        </w:rPr>
        <w:t>ברכבת</w:t>
      </w:r>
      <w:r w:rsidRPr="008177C1">
        <w:rPr>
          <w:rtl/>
        </w:rPr>
        <w:t xml:space="preserve"> </w:t>
      </w:r>
      <w:r w:rsidRPr="008177C1">
        <w:rPr>
          <w:rFonts w:hint="cs"/>
          <w:rtl/>
        </w:rPr>
        <w:t>והשפעתה</w:t>
      </w:r>
      <w:r w:rsidRPr="008177C1">
        <w:rPr>
          <w:rtl/>
        </w:rPr>
        <w:t xml:space="preserve"> </w:t>
      </w:r>
      <w:r w:rsidRPr="008177C1">
        <w:rPr>
          <w:rFonts w:hint="cs"/>
          <w:rtl/>
        </w:rPr>
        <w:t xml:space="preserve">על </w:t>
      </w:r>
      <w:r w:rsidRPr="008177C1">
        <w:rPr>
          <w:rtl/>
        </w:rPr>
        <w:t>תחומים שונים, ב</w:t>
      </w:r>
      <w:r w:rsidRPr="008177C1">
        <w:rPr>
          <w:rFonts w:hint="eastAsia"/>
          <w:rtl/>
        </w:rPr>
        <w:t>הם</w:t>
      </w:r>
      <w:r w:rsidRPr="008177C1">
        <w:rPr>
          <w:rtl/>
        </w:rPr>
        <w:t xml:space="preserve"> כלכליים, תקציביים, סביבתיים ובטיחותיים, </w:t>
      </w:r>
      <w:r w:rsidRPr="008177C1">
        <w:rPr>
          <w:rFonts w:hint="cs"/>
          <w:rtl/>
        </w:rPr>
        <w:t xml:space="preserve">על בעלי התפקידים הבכירים ביותר בגופים המטפלים בנושא, ובראשם משרד התחבורה, הרכבת ומשרד האוצר, לדון בהמלצות שבתכניות ולקדם את </w:t>
      </w:r>
      <w:r w:rsidRPr="008177C1">
        <w:rPr>
          <w:rtl/>
        </w:rPr>
        <w:t>יישומן.</w:t>
      </w:r>
    </w:p>
    <w:p w:rsidR="00B05FF0" w:rsidRPr="008177C1" w:rsidP="001B3E9A">
      <w:pPr>
        <w:spacing w:after="120" w:line="230" w:lineRule="exact"/>
        <w:jc w:val="both"/>
        <w:rPr>
          <w:rFonts w:cs="FrankRuehl"/>
          <w:b/>
          <w:bCs/>
          <w:sz w:val="20"/>
          <w:szCs w:val="22"/>
        </w:rPr>
      </w:pPr>
    </w:p>
    <w:p w:rsidR="00B05FF0" w:rsidRPr="008177C1" w:rsidP="001B3E9A">
      <w:pPr>
        <w:spacing w:after="120" w:line="230" w:lineRule="exact"/>
        <w:jc w:val="both"/>
        <w:rPr>
          <w:rFonts w:cs="FrankRuehl"/>
          <w:b/>
          <w:bCs/>
          <w:sz w:val="20"/>
          <w:szCs w:val="22"/>
          <w:rtl/>
        </w:rPr>
      </w:pPr>
    </w:p>
    <w:p w:rsidR="001924FC" w:rsidRPr="00037B81" w:rsidP="001B3E9A">
      <w:pPr>
        <w:pStyle w:val="KOT4"/>
        <w:rPr>
          <w:rtl/>
        </w:rPr>
      </w:pPr>
      <w:r w:rsidRPr="00C22413">
        <w:rPr>
          <w:rFonts w:hint="eastAsia"/>
          <w:rtl/>
        </w:rPr>
        <w:t>תפעול</w:t>
      </w:r>
      <w:r w:rsidRPr="00C22413">
        <w:rPr>
          <w:rtl/>
        </w:rPr>
        <w:t xml:space="preserve"> רכבות </w:t>
      </w:r>
      <w:r w:rsidRPr="00C22413">
        <w:rPr>
          <w:rFonts w:hint="eastAsia"/>
          <w:rtl/>
        </w:rPr>
        <w:t>המטענים</w:t>
      </w:r>
    </w:p>
    <w:p w:rsidR="001924FC" w:rsidRPr="008177C1" w:rsidP="001B3E9A">
      <w:pPr>
        <w:spacing w:after="120" w:line="230" w:lineRule="exact"/>
        <w:jc w:val="both"/>
        <w:rPr>
          <w:rFonts w:cs="FrankRuehl"/>
          <w:sz w:val="20"/>
          <w:szCs w:val="22"/>
          <w:rtl/>
        </w:rPr>
      </w:pPr>
      <w:r w:rsidRPr="008177C1">
        <w:rPr>
          <w:rFonts w:cs="FrankRuehl" w:hint="eastAsia"/>
          <w:sz w:val="20"/>
          <w:szCs w:val="22"/>
          <w:rtl/>
        </w:rPr>
        <w:t>חטיבת</w:t>
      </w:r>
      <w:r w:rsidRPr="008177C1">
        <w:rPr>
          <w:rFonts w:cs="FrankRuehl"/>
          <w:sz w:val="20"/>
          <w:szCs w:val="22"/>
          <w:rtl/>
        </w:rPr>
        <w:t xml:space="preserve"> המטענים ברכבת </w:t>
      </w:r>
      <w:r w:rsidRPr="008177C1">
        <w:rPr>
          <w:rFonts w:cs="FrankRuehl" w:hint="eastAsia"/>
          <w:sz w:val="20"/>
          <w:szCs w:val="22"/>
          <w:rtl/>
        </w:rPr>
        <w:t>אחראית</w:t>
      </w:r>
      <w:r w:rsidRPr="008177C1">
        <w:rPr>
          <w:rFonts w:cs="FrankRuehl"/>
          <w:sz w:val="20"/>
          <w:szCs w:val="22"/>
          <w:rtl/>
        </w:rPr>
        <w:t xml:space="preserve"> </w:t>
      </w:r>
      <w:r w:rsidRPr="008177C1">
        <w:rPr>
          <w:rFonts w:cs="FrankRuehl" w:hint="eastAsia"/>
          <w:sz w:val="20"/>
          <w:szCs w:val="22"/>
          <w:rtl/>
        </w:rPr>
        <w:t>לתפעול</w:t>
      </w:r>
      <w:r w:rsidRPr="008177C1">
        <w:rPr>
          <w:rFonts w:cs="FrankRuehl"/>
          <w:sz w:val="20"/>
          <w:szCs w:val="22"/>
          <w:rtl/>
        </w:rPr>
        <w:t xml:space="preserve"> </w:t>
      </w:r>
      <w:r w:rsidRPr="008177C1">
        <w:rPr>
          <w:rFonts w:cs="FrankRuehl" w:hint="eastAsia"/>
          <w:sz w:val="20"/>
          <w:szCs w:val="22"/>
          <w:rtl/>
        </w:rPr>
        <w:t>רכבות</w:t>
      </w:r>
      <w:r w:rsidRPr="008177C1">
        <w:rPr>
          <w:rFonts w:cs="FrankRuehl"/>
          <w:sz w:val="20"/>
          <w:szCs w:val="22"/>
          <w:rtl/>
        </w:rPr>
        <w:t xml:space="preserve"> ה</w:t>
      </w:r>
      <w:r w:rsidRPr="008177C1">
        <w:rPr>
          <w:rFonts w:cs="FrankRuehl" w:hint="eastAsia"/>
          <w:sz w:val="20"/>
          <w:szCs w:val="22"/>
          <w:rtl/>
        </w:rPr>
        <w:t>מטענים</w:t>
      </w:r>
      <w:r w:rsidRPr="008177C1">
        <w:rPr>
          <w:rFonts w:cs="FrankRuehl"/>
          <w:sz w:val="20"/>
          <w:szCs w:val="22"/>
          <w:rtl/>
        </w:rPr>
        <w:t xml:space="preserve">. </w:t>
      </w:r>
      <w:r w:rsidRPr="008177C1">
        <w:rPr>
          <w:rFonts w:cs="FrankRuehl" w:hint="eastAsia"/>
          <w:sz w:val="20"/>
          <w:szCs w:val="22"/>
          <w:rtl/>
        </w:rPr>
        <w:t>בעת</w:t>
      </w:r>
      <w:r w:rsidRPr="008177C1">
        <w:rPr>
          <w:rFonts w:cs="FrankRuehl"/>
          <w:sz w:val="20"/>
          <w:szCs w:val="22"/>
          <w:rtl/>
        </w:rPr>
        <w:t xml:space="preserve"> </w:t>
      </w:r>
      <w:r w:rsidRPr="008177C1">
        <w:rPr>
          <w:rFonts w:cs="FrankRuehl" w:hint="eastAsia"/>
          <w:sz w:val="20"/>
          <w:szCs w:val="22"/>
          <w:rtl/>
        </w:rPr>
        <w:t>הביקורת</w:t>
      </w:r>
      <w:r w:rsidRPr="008177C1">
        <w:rPr>
          <w:rFonts w:cs="FrankRuehl"/>
          <w:sz w:val="20"/>
          <w:szCs w:val="22"/>
          <w:rtl/>
        </w:rPr>
        <w:t xml:space="preserve"> </w:t>
      </w:r>
      <w:r w:rsidRPr="008177C1">
        <w:rPr>
          <w:rFonts w:cs="FrankRuehl" w:hint="eastAsia"/>
          <w:sz w:val="20"/>
          <w:szCs w:val="22"/>
          <w:rtl/>
        </w:rPr>
        <w:t>של</w:t>
      </w:r>
      <w:r w:rsidRPr="008177C1">
        <w:rPr>
          <w:rFonts w:cs="FrankRuehl"/>
          <w:sz w:val="20"/>
          <w:szCs w:val="22"/>
          <w:rtl/>
        </w:rPr>
        <w:t xml:space="preserve"> </w:t>
      </w:r>
      <w:r w:rsidRPr="008177C1">
        <w:rPr>
          <w:rFonts w:cs="FrankRuehl" w:hint="eastAsia"/>
          <w:sz w:val="20"/>
          <w:szCs w:val="22"/>
          <w:rtl/>
        </w:rPr>
        <w:t>משרד</w:t>
      </w:r>
      <w:r w:rsidRPr="008177C1">
        <w:rPr>
          <w:rFonts w:cs="FrankRuehl"/>
          <w:sz w:val="20"/>
          <w:szCs w:val="22"/>
          <w:rtl/>
        </w:rPr>
        <w:t xml:space="preserve"> </w:t>
      </w:r>
      <w:r w:rsidRPr="008177C1">
        <w:rPr>
          <w:rFonts w:cs="FrankRuehl" w:hint="eastAsia"/>
          <w:sz w:val="20"/>
          <w:szCs w:val="22"/>
          <w:rtl/>
        </w:rPr>
        <w:t>מבקר</w:t>
      </w:r>
      <w:r w:rsidRPr="008177C1">
        <w:rPr>
          <w:rFonts w:cs="FrankRuehl"/>
          <w:sz w:val="20"/>
          <w:szCs w:val="22"/>
          <w:rtl/>
        </w:rPr>
        <w:t xml:space="preserve"> </w:t>
      </w:r>
      <w:r w:rsidRPr="008177C1">
        <w:rPr>
          <w:rFonts w:cs="FrankRuehl" w:hint="eastAsia"/>
          <w:sz w:val="20"/>
          <w:szCs w:val="22"/>
          <w:rtl/>
        </w:rPr>
        <w:t>המדינה</w:t>
      </w:r>
      <w:r w:rsidRPr="008177C1">
        <w:rPr>
          <w:rFonts w:cs="FrankRuehl"/>
          <w:sz w:val="20"/>
          <w:szCs w:val="22"/>
          <w:rtl/>
        </w:rPr>
        <w:t xml:space="preserve"> הפעילה </w:t>
      </w:r>
      <w:r w:rsidRPr="008177C1">
        <w:rPr>
          <w:rFonts w:cs="FrankRuehl" w:hint="eastAsia"/>
          <w:sz w:val="20"/>
          <w:szCs w:val="22"/>
          <w:rtl/>
        </w:rPr>
        <w:t>הרכבת</w:t>
      </w:r>
      <w:r w:rsidRPr="008177C1">
        <w:rPr>
          <w:rFonts w:cs="FrankRuehl"/>
          <w:sz w:val="20"/>
          <w:szCs w:val="22"/>
          <w:rtl/>
        </w:rPr>
        <w:t xml:space="preserve"> </w:t>
      </w:r>
      <w:r w:rsidRPr="008177C1">
        <w:rPr>
          <w:rFonts w:cs="FrankRuehl" w:hint="eastAsia"/>
          <w:sz w:val="20"/>
          <w:szCs w:val="22"/>
          <w:rtl/>
        </w:rPr>
        <w:t>כ</w:t>
      </w:r>
      <w:r w:rsidRPr="008177C1">
        <w:rPr>
          <w:rFonts w:cs="FrankRuehl"/>
          <w:sz w:val="20"/>
          <w:szCs w:val="22"/>
          <w:rtl/>
        </w:rPr>
        <w:t xml:space="preserve">-33 </w:t>
      </w:r>
      <w:r w:rsidRPr="008177C1">
        <w:rPr>
          <w:rFonts w:cs="FrankRuehl" w:hint="eastAsia"/>
          <w:sz w:val="20"/>
          <w:szCs w:val="22"/>
          <w:rtl/>
        </w:rPr>
        <w:t>קטרים</w:t>
      </w:r>
      <w:r w:rsidRPr="008177C1">
        <w:rPr>
          <w:rFonts w:cs="FrankRuehl"/>
          <w:sz w:val="20"/>
          <w:szCs w:val="22"/>
          <w:rtl/>
        </w:rPr>
        <w:t xml:space="preserve"> </w:t>
      </w:r>
      <w:r w:rsidRPr="008177C1">
        <w:rPr>
          <w:rFonts w:cs="FrankRuehl" w:hint="eastAsia"/>
          <w:sz w:val="20"/>
          <w:szCs w:val="22"/>
          <w:rtl/>
        </w:rPr>
        <w:t>וכ</w:t>
      </w:r>
      <w:r w:rsidRPr="008177C1">
        <w:rPr>
          <w:rFonts w:cs="FrankRuehl"/>
          <w:sz w:val="20"/>
          <w:szCs w:val="22"/>
          <w:rtl/>
        </w:rPr>
        <w:t xml:space="preserve">-1,240 קרונות הובלה, </w:t>
      </w:r>
      <w:r w:rsidRPr="008177C1">
        <w:rPr>
          <w:rFonts w:cs="FrankRuehl" w:hint="cs"/>
          <w:sz w:val="20"/>
          <w:szCs w:val="22"/>
          <w:rtl/>
        </w:rPr>
        <w:t>מהם</w:t>
      </w:r>
      <w:r w:rsidRPr="008177C1">
        <w:rPr>
          <w:rFonts w:cs="FrankRuehl"/>
          <w:sz w:val="20"/>
          <w:szCs w:val="22"/>
          <w:rtl/>
        </w:rPr>
        <w:t xml:space="preserve"> </w:t>
      </w:r>
      <w:r w:rsidRPr="008177C1">
        <w:rPr>
          <w:rFonts w:cs="FrankRuehl" w:hint="eastAsia"/>
          <w:sz w:val="20"/>
          <w:szCs w:val="22"/>
          <w:rtl/>
        </w:rPr>
        <w:t>כ</w:t>
      </w:r>
      <w:r w:rsidRPr="008177C1">
        <w:rPr>
          <w:rFonts w:cs="FrankRuehl"/>
          <w:sz w:val="20"/>
          <w:szCs w:val="22"/>
          <w:rtl/>
        </w:rPr>
        <w:t xml:space="preserve">-520 </w:t>
      </w:r>
      <w:r w:rsidRPr="008177C1">
        <w:rPr>
          <w:rFonts w:cs="FrankRuehl" w:hint="eastAsia"/>
          <w:sz w:val="20"/>
          <w:szCs w:val="22"/>
          <w:rtl/>
        </w:rPr>
        <w:t>קרונות</w:t>
      </w:r>
      <w:r w:rsidRPr="008177C1">
        <w:rPr>
          <w:rFonts w:cs="FrankRuehl"/>
          <w:sz w:val="20"/>
          <w:szCs w:val="22"/>
          <w:rtl/>
        </w:rPr>
        <w:t xml:space="preserve"> בבעלות </w:t>
      </w:r>
      <w:r w:rsidRPr="008177C1">
        <w:rPr>
          <w:rFonts w:cs="FrankRuehl" w:hint="eastAsia"/>
          <w:sz w:val="20"/>
          <w:szCs w:val="22"/>
          <w:rtl/>
        </w:rPr>
        <w:t>פרטית</w:t>
      </w:r>
      <w:r w:rsidRPr="008177C1">
        <w:rPr>
          <w:rFonts w:cs="FrankRuehl"/>
          <w:sz w:val="20"/>
          <w:szCs w:val="22"/>
          <w:rtl/>
        </w:rPr>
        <w:t xml:space="preserve">, בעיקר של </w:t>
      </w:r>
      <w:r w:rsidRPr="008177C1">
        <w:rPr>
          <w:rFonts w:cs="FrankRuehl" w:hint="eastAsia"/>
          <w:sz w:val="20"/>
          <w:szCs w:val="22"/>
          <w:rtl/>
        </w:rPr>
        <w:t>כי</w:t>
      </w:r>
      <w:r w:rsidRPr="008177C1">
        <w:rPr>
          <w:rFonts w:cs="FrankRuehl"/>
          <w:sz w:val="20"/>
          <w:szCs w:val="22"/>
          <w:rtl/>
        </w:rPr>
        <w:t xml:space="preserve">"ל. </w:t>
      </w:r>
      <w:r w:rsidRPr="008177C1">
        <w:rPr>
          <w:rFonts w:cs="FrankRuehl" w:hint="eastAsia"/>
          <w:sz w:val="20"/>
          <w:szCs w:val="22"/>
          <w:rtl/>
        </w:rPr>
        <w:t>הרכבת</w:t>
      </w:r>
      <w:r w:rsidRPr="008177C1">
        <w:rPr>
          <w:rFonts w:cs="FrankRuehl"/>
          <w:sz w:val="20"/>
          <w:szCs w:val="22"/>
          <w:rtl/>
        </w:rPr>
        <w:t xml:space="preserve"> </w:t>
      </w:r>
      <w:r w:rsidRPr="008177C1">
        <w:rPr>
          <w:rFonts w:cs="FrankRuehl" w:hint="eastAsia"/>
          <w:sz w:val="20"/>
          <w:szCs w:val="22"/>
          <w:rtl/>
        </w:rPr>
        <w:t>מפעילה</w:t>
      </w:r>
      <w:r w:rsidRPr="008177C1">
        <w:rPr>
          <w:rFonts w:cs="FrankRuehl"/>
          <w:sz w:val="20"/>
          <w:szCs w:val="22"/>
          <w:rtl/>
        </w:rPr>
        <w:t xml:space="preserve"> </w:t>
      </w:r>
      <w:r w:rsidRPr="008177C1">
        <w:rPr>
          <w:rFonts w:cs="FrankRuehl" w:hint="eastAsia"/>
          <w:sz w:val="20"/>
          <w:szCs w:val="22"/>
          <w:rtl/>
        </w:rPr>
        <w:t>כ</w:t>
      </w:r>
      <w:r w:rsidRPr="008177C1">
        <w:rPr>
          <w:rFonts w:cs="FrankRuehl"/>
          <w:sz w:val="20"/>
          <w:szCs w:val="22"/>
          <w:rtl/>
        </w:rPr>
        <w:t xml:space="preserve">-41 </w:t>
      </w:r>
      <w:r w:rsidRPr="008177C1">
        <w:rPr>
          <w:rFonts w:cs="FrankRuehl" w:hint="eastAsia"/>
          <w:sz w:val="20"/>
          <w:szCs w:val="22"/>
          <w:rtl/>
        </w:rPr>
        <w:t>רכבות</w:t>
      </w:r>
      <w:r w:rsidRPr="008177C1">
        <w:rPr>
          <w:rFonts w:cs="FrankRuehl"/>
          <w:sz w:val="20"/>
          <w:szCs w:val="22"/>
          <w:rtl/>
        </w:rPr>
        <w:t xml:space="preserve"> </w:t>
      </w:r>
      <w:r w:rsidRPr="008177C1">
        <w:rPr>
          <w:rFonts w:cs="FrankRuehl" w:hint="eastAsia"/>
          <w:sz w:val="20"/>
          <w:szCs w:val="22"/>
          <w:rtl/>
        </w:rPr>
        <w:t>מטען</w:t>
      </w:r>
      <w:r w:rsidRPr="008177C1">
        <w:rPr>
          <w:rFonts w:cs="FrankRuehl"/>
          <w:sz w:val="20"/>
          <w:szCs w:val="22"/>
          <w:rtl/>
        </w:rPr>
        <w:t xml:space="preserve"> מדי יום</w:t>
      </w:r>
      <w:r w:rsidRPr="008177C1">
        <w:rPr>
          <w:rFonts w:cs="FrankRuehl" w:hint="cs"/>
          <w:sz w:val="20"/>
          <w:szCs w:val="22"/>
          <w:rtl/>
        </w:rPr>
        <w:t xml:space="preserve"> ביומו</w:t>
      </w:r>
      <w:r w:rsidRPr="008177C1">
        <w:rPr>
          <w:rFonts w:cs="FrankRuehl"/>
          <w:sz w:val="20"/>
          <w:szCs w:val="22"/>
          <w:rtl/>
        </w:rPr>
        <w:t xml:space="preserve">. </w:t>
      </w:r>
    </w:p>
    <w:p w:rsidR="001924FC" w:rsidRPr="008177C1" w:rsidP="001B3E9A">
      <w:pPr>
        <w:spacing w:after="120" w:line="230" w:lineRule="exact"/>
        <w:jc w:val="both"/>
        <w:rPr>
          <w:rFonts w:cs="FrankRuehl"/>
          <w:sz w:val="20"/>
          <w:szCs w:val="22"/>
          <w:rtl/>
        </w:rPr>
      </w:pPr>
      <w:r w:rsidRPr="008177C1">
        <w:rPr>
          <w:rFonts w:cs="FrankRuehl" w:hint="eastAsia"/>
          <w:sz w:val="20"/>
          <w:szCs w:val="22"/>
          <w:rtl/>
        </w:rPr>
        <w:t>עיקר</w:t>
      </w:r>
      <w:r w:rsidRPr="008177C1">
        <w:rPr>
          <w:rFonts w:cs="FrankRuehl"/>
          <w:sz w:val="20"/>
          <w:szCs w:val="22"/>
          <w:rtl/>
        </w:rPr>
        <w:t xml:space="preserve"> </w:t>
      </w:r>
      <w:r w:rsidRPr="008177C1">
        <w:rPr>
          <w:rFonts w:cs="FrankRuehl" w:hint="eastAsia"/>
          <w:sz w:val="20"/>
          <w:szCs w:val="22"/>
          <w:rtl/>
        </w:rPr>
        <w:t>התפעול</w:t>
      </w:r>
      <w:r w:rsidRPr="008177C1">
        <w:rPr>
          <w:rFonts w:cs="FrankRuehl"/>
          <w:sz w:val="20"/>
          <w:szCs w:val="22"/>
          <w:rtl/>
        </w:rPr>
        <w:t xml:space="preserve"> </w:t>
      </w:r>
      <w:r w:rsidRPr="008177C1">
        <w:rPr>
          <w:rFonts w:cs="FrankRuehl" w:hint="cs"/>
          <w:sz w:val="20"/>
          <w:szCs w:val="22"/>
          <w:rtl/>
        </w:rPr>
        <w:t xml:space="preserve">הוא </w:t>
      </w:r>
      <w:r w:rsidRPr="008177C1">
        <w:rPr>
          <w:rFonts w:cs="FrankRuehl" w:hint="eastAsia"/>
          <w:sz w:val="20"/>
          <w:szCs w:val="22"/>
          <w:rtl/>
        </w:rPr>
        <w:t>איסוף</w:t>
      </w:r>
      <w:r w:rsidRPr="008177C1">
        <w:rPr>
          <w:rFonts w:cs="FrankRuehl"/>
          <w:sz w:val="20"/>
          <w:szCs w:val="22"/>
          <w:rtl/>
        </w:rPr>
        <w:t xml:space="preserve"> הקרונות משלוחות המפעלים </w:t>
      </w:r>
      <w:r w:rsidRPr="008177C1">
        <w:rPr>
          <w:rFonts w:cs="FrankRuehl" w:hint="eastAsia"/>
          <w:sz w:val="20"/>
          <w:szCs w:val="22"/>
          <w:rtl/>
        </w:rPr>
        <w:t>או</w:t>
      </w:r>
      <w:r w:rsidRPr="008177C1">
        <w:rPr>
          <w:rFonts w:cs="FrankRuehl"/>
          <w:sz w:val="20"/>
          <w:szCs w:val="22"/>
          <w:rtl/>
        </w:rPr>
        <w:t xml:space="preserve"> </w:t>
      </w:r>
      <w:r w:rsidRPr="008177C1">
        <w:rPr>
          <w:rFonts w:cs="FrankRuehl" w:hint="eastAsia"/>
          <w:sz w:val="20"/>
          <w:szCs w:val="22"/>
          <w:rtl/>
        </w:rPr>
        <w:t>מהנמלים</w:t>
      </w:r>
      <w:r w:rsidRPr="008177C1">
        <w:rPr>
          <w:rFonts w:cs="FrankRuehl"/>
          <w:sz w:val="20"/>
          <w:szCs w:val="22"/>
          <w:rtl/>
        </w:rPr>
        <w:t xml:space="preserve"> ו</w:t>
      </w:r>
      <w:r w:rsidRPr="008177C1">
        <w:rPr>
          <w:rFonts w:cs="FrankRuehl" w:hint="cs"/>
          <w:sz w:val="20"/>
          <w:szCs w:val="22"/>
          <w:rtl/>
        </w:rPr>
        <w:t xml:space="preserve">סידור </w:t>
      </w:r>
      <w:r w:rsidRPr="008177C1">
        <w:rPr>
          <w:rFonts w:cs="FrankRuehl"/>
          <w:sz w:val="20"/>
          <w:szCs w:val="22"/>
          <w:rtl/>
        </w:rPr>
        <w:t>הקרונות ברכבת כך ש</w:t>
      </w:r>
      <w:r w:rsidRPr="008177C1">
        <w:rPr>
          <w:rFonts w:cs="FrankRuehl" w:hint="cs"/>
          <w:sz w:val="20"/>
          <w:szCs w:val="22"/>
          <w:rtl/>
        </w:rPr>
        <w:t xml:space="preserve">ככל האפשר </w:t>
      </w:r>
      <w:r w:rsidRPr="008177C1">
        <w:rPr>
          <w:rFonts w:cs="FrankRuehl" w:hint="eastAsia"/>
          <w:sz w:val="20"/>
          <w:szCs w:val="22"/>
          <w:rtl/>
        </w:rPr>
        <w:t>כל</w:t>
      </w:r>
      <w:r w:rsidRPr="008177C1">
        <w:rPr>
          <w:rFonts w:cs="FrankRuehl"/>
          <w:sz w:val="20"/>
          <w:szCs w:val="22"/>
          <w:rtl/>
        </w:rPr>
        <w:t xml:space="preserve"> </w:t>
      </w:r>
      <w:r w:rsidRPr="008177C1">
        <w:rPr>
          <w:rFonts w:cs="FrankRuehl" w:hint="eastAsia"/>
          <w:sz w:val="20"/>
          <w:szCs w:val="22"/>
          <w:rtl/>
        </w:rPr>
        <w:t>הקרונות</w:t>
      </w:r>
      <w:r w:rsidRPr="008177C1">
        <w:rPr>
          <w:rFonts w:cs="FrankRuehl"/>
          <w:sz w:val="20"/>
          <w:szCs w:val="22"/>
          <w:rtl/>
        </w:rPr>
        <w:t xml:space="preserve"> </w:t>
      </w:r>
      <w:r w:rsidRPr="008177C1">
        <w:rPr>
          <w:rFonts w:cs="FrankRuehl" w:hint="eastAsia"/>
          <w:sz w:val="20"/>
          <w:szCs w:val="22"/>
          <w:rtl/>
        </w:rPr>
        <w:t>ברכבת</w:t>
      </w:r>
      <w:r w:rsidRPr="008177C1">
        <w:rPr>
          <w:rFonts w:cs="FrankRuehl"/>
          <w:sz w:val="20"/>
          <w:szCs w:val="22"/>
          <w:rtl/>
        </w:rPr>
        <w:t xml:space="preserve"> </w:t>
      </w:r>
      <w:r w:rsidRPr="008177C1">
        <w:rPr>
          <w:rFonts w:cs="FrankRuehl" w:hint="eastAsia"/>
          <w:sz w:val="20"/>
          <w:szCs w:val="22"/>
          <w:rtl/>
        </w:rPr>
        <w:t>שמקורם</w:t>
      </w:r>
      <w:r w:rsidRPr="008177C1">
        <w:rPr>
          <w:rFonts w:cs="FrankRuehl"/>
          <w:sz w:val="20"/>
          <w:szCs w:val="22"/>
          <w:rtl/>
        </w:rPr>
        <w:t xml:space="preserve"> </w:t>
      </w:r>
      <w:r w:rsidRPr="008177C1">
        <w:rPr>
          <w:rFonts w:cs="FrankRuehl" w:hint="eastAsia"/>
          <w:sz w:val="20"/>
          <w:szCs w:val="22"/>
          <w:rtl/>
        </w:rPr>
        <w:t>מאותה</w:t>
      </w:r>
      <w:r w:rsidRPr="008177C1">
        <w:rPr>
          <w:rFonts w:cs="FrankRuehl"/>
          <w:sz w:val="20"/>
          <w:szCs w:val="22"/>
          <w:rtl/>
        </w:rPr>
        <w:t xml:space="preserve"> </w:t>
      </w:r>
      <w:r w:rsidRPr="008177C1">
        <w:rPr>
          <w:rFonts w:cs="FrankRuehl" w:hint="eastAsia"/>
          <w:sz w:val="20"/>
          <w:szCs w:val="22"/>
          <w:rtl/>
        </w:rPr>
        <w:t>תחנת</w:t>
      </w:r>
      <w:r w:rsidRPr="008177C1">
        <w:rPr>
          <w:rFonts w:cs="FrankRuehl"/>
          <w:sz w:val="20"/>
          <w:szCs w:val="22"/>
          <w:rtl/>
        </w:rPr>
        <w:t xml:space="preserve"> </w:t>
      </w:r>
      <w:r w:rsidRPr="008177C1">
        <w:rPr>
          <w:rFonts w:cs="FrankRuehl" w:hint="eastAsia"/>
          <w:sz w:val="20"/>
          <w:szCs w:val="22"/>
          <w:rtl/>
        </w:rPr>
        <w:t>מוצא</w:t>
      </w:r>
      <w:r w:rsidRPr="008177C1">
        <w:rPr>
          <w:rFonts w:cs="FrankRuehl"/>
          <w:sz w:val="20"/>
          <w:szCs w:val="22"/>
          <w:rtl/>
        </w:rPr>
        <w:t xml:space="preserve"> </w:t>
      </w:r>
      <w:r w:rsidRPr="008177C1">
        <w:rPr>
          <w:rFonts w:cs="FrankRuehl" w:hint="cs"/>
          <w:sz w:val="20"/>
          <w:szCs w:val="22"/>
          <w:rtl/>
        </w:rPr>
        <w:t>יגיעו</w:t>
      </w:r>
      <w:r w:rsidRPr="008177C1">
        <w:rPr>
          <w:rFonts w:cs="FrankRuehl"/>
          <w:sz w:val="20"/>
          <w:szCs w:val="22"/>
          <w:rtl/>
        </w:rPr>
        <w:t xml:space="preserve"> לאותה תחנת יעד. </w:t>
      </w:r>
      <w:r w:rsidRPr="008177C1">
        <w:rPr>
          <w:rFonts w:cs="FrankRuehl" w:hint="eastAsia"/>
          <w:sz w:val="20"/>
          <w:szCs w:val="22"/>
          <w:rtl/>
        </w:rPr>
        <w:t>זאת</w:t>
      </w:r>
      <w:r w:rsidRPr="008177C1">
        <w:rPr>
          <w:rFonts w:cs="FrankRuehl"/>
          <w:sz w:val="20"/>
          <w:szCs w:val="22"/>
          <w:rtl/>
        </w:rPr>
        <w:t xml:space="preserve"> כדי </w:t>
      </w:r>
      <w:r w:rsidRPr="008177C1">
        <w:rPr>
          <w:rFonts w:cs="FrankRuehl"/>
          <w:sz w:val="20"/>
          <w:szCs w:val="22"/>
          <w:rtl/>
        </w:rPr>
        <w:t xml:space="preserve">להימנע מעצירות ביניים לאורך מסלול הרכבת לשם הורדת </w:t>
      </w:r>
      <w:r w:rsidRPr="008177C1">
        <w:rPr>
          <w:rFonts w:cs="FrankRuehl" w:hint="cs"/>
          <w:sz w:val="20"/>
          <w:szCs w:val="22"/>
          <w:rtl/>
        </w:rPr>
        <w:t xml:space="preserve">קרונות </w:t>
      </w:r>
      <w:r w:rsidRPr="008177C1">
        <w:rPr>
          <w:rFonts w:cs="FrankRuehl" w:hint="eastAsia"/>
          <w:sz w:val="20"/>
          <w:szCs w:val="22"/>
          <w:rtl/>
        </w:rPr>
        <w:t>או</w:t>
      </w:r>
      <w:r w:rsidRPr="008177C1">
        <w:rPr>
          <w:rFonts w:cs="FrankRuehl"/>
          <w:sz w:val="20"/>
          <w:szCs w:val="22"/>
          <w:rtl/>
        </w:rPr>
        <w:t xml:space="preserve"> </w:t>
      </w:r>
      <w:r w:rsidRPr="008177C1">
        <w:rPr>
          <w:rFonts w:cs="FrankRuehl" w:hint="eastAsia"/>
          <w:sz w:val="20"/>
          <w:szCs w:val="22"/>
          <w:rtl/>
        </w:rPr>
        <w:t>הוספת</w:t>
      </w:r>
      <w:r w:rsidRPr="008177C1">
        <w:rPr>
          <w:rFonts w:cs="FrankRuehl" w:hint="cs"/>
          <w:sz w:val="20"/>
          <w:szCs w:val="22"/>
          <w:rtl/>
        </w:rPr>
        <w:t>ם</w:t>
      </w:r>
      <w:r w:rsidRPr="008177C1">
        <w:rPr>
          <w:rFonts w:cs="FrankRuehl"/>
          <w:sz w:val="20"/>
          <w:szCs w:val="22"/>
          <w:rtl/>
        </w:rPr>
        <w:t xml:space="preserve">. בתחנת היעד </w:t>
      </w:r>
      <w:r w:rsidRPr="008177C1">
        <w:rPr>
          <w:rFonts w:cs="FrankRuehl" w:hint="eastAsia"/>
          <w:sz w:val="20"/>
          <w:szCs w:val="22"/>
          <w:rtl/>
        </w:rPr>
        <w:t>נעשית</w:t>
      </w:r>
      <w:r w:rsidRPr="008177C1">
        <w:rPr>
          <w:rFonts w:cs="FrankRuehl"/>
          <w:sz w:val="20"/>
          <w:szCs w:val="22"/>
          <w:rtl/>
        </w:rPr>
        <w:t xml:space="preserve"> </w:t>
      </w:r>
      <w:r w:rsidRPr="008177C1">
        <w:rPr>
          <w:rFonts w:cs="FrankRuehl" w:hint="eastAsia"/>
          <w:sz w:val="20"/>
          <w:szCs w:val="22"/>
          <w:rtl/>
        </w:rPr>
        <w:t>הפעולה</w:t>
      </w:r>
      <w:r w:rsidRPr="008177C1">
        <w:rPr>
          <w:rFonts w:cs="FrankRuehl"/>
          <w:sz w:val="20"/>
          <w:szCs w:val="22"/>
          <w:rtl/>
        </w:rPr>
        <w:t xml:space="preserve"> </w:t>
      </w:r>
      <w:r w:rsidRPr="008177C1">
        <w:rPr>
          <w:rFonts w:cs="FrankRuehl" w:hint="eastAsia"/>
          <w:sz w:val="20"/>
          <w:szCs w:val="22"/>
          <w:rtl/>
        </w:rPr>
        <w:t>ההפוכה</w:t>
      </w:r>
      <w:r w:rsidRPr="008177C1">
        <w:rPr>
          <w:rFonts w:cs="FrankRuehl"/>
          <w:sz w:val="20"/>
          <w:szCs w:val="22"/>
          <w:rtl/>
        </w:rPr>
        <w:t xml:space="preserve">. </w:t>
      </w:r>
      <w:r w:rsidRPr="008177C1">
        <w:rPr>
          <w:rFonts w:cs="FrankRuehl" w:hint="eastAsia"/>
          <w:sz w:val="20"/>
          <w:szCs w:val="22"/>
          <w:rtl/>
        </w:rPr>
        <w:t>בעת</w:t>
      </w:r>
      <w:r w:rsidRPr="008177C1">
        <w:rPr>
          <w:rFonts w:cs="FrankRuehl"/>
          <w:sz w:val="20"/>
          <w:szCs w:val="22"/>
          <w:rtl/>
        </w:rPr>
        <w:t xml:space="preserve"> </w:t>
      </w:r>
      <w:r w:rsidRPr="008177C1">
        <w:rPr>
          <w:rFonts w:cs="FrankRuehl" w:hint="eastAsia"/>
          <w:sz w:val="20"/>
          <w:szCs w:val="22"/>
          <w:rtl/>
        </w:rPr>
        <w:t>הצורך</w:t>
      </w:r>
      <w:r w:rsidRPr="008177C1">
        <w:rPr>
          <w:rFonts w:cs="FrankRuehl"/>
          <w:sz w:val="20"/>
          <w:szCs w:val="22"/>
          <w:rtl/>
        </w:rPr>
        <w:t xml:space="preserve"> רכבת המשא עוצרת בתחנת עריכה</w:t>
      </w:r>
      <w:r>
        <w:rPr>
          <w:rStyle w:val="FootnoteReference"/>
          <w:rFonts w:cs="FrankRuehl"/>
          <w:b/>
          <w:bCs/>
          <w:sz w:val="20"/>
          <w:szCs w:val="22"/>
          <w:rtl/>
        </w:rPr>
        <w:footnoteReference w:id="11"/>
      </w:r>
      <w:r w:rsidRPr="008177C1">
        <w:rPr>
          <w:rFonts w:cs="FrankRuehl"/>
          <w:sz w:val="20"/>
          <w:szCs w:val="22"/>
          <w:rtl/>
        </w:rPr>
        <w:t>.</w:t>
      </w:r>
    </w:p>
    <w:p w:rsidR="001924FC" w:rsidRPr="008177C1" w:rsidP="001B3E9A">
      <w:pPr>
        <w:spacing w:after="120" w:line="230" w:lineRule="exact"/>
        <w:jc w:val="both"/>
        <w:rPr>
          <w:rFonts w:cs="FrankRuehl"/>
          <w:sz w:val="20"/>
          <w:szCs w:val="22"/>
        </w:rPr>
      </w:pPr>
      <w:r w:rsidRPr="008177C1">
        <w:rPr>
          <w:rFonts w:cs="FrankRuehl" w:hint="cs"/>
          <w:sz w:val="20"/>
          <w:szCs w:val="22"/>
          <w:rtl/>
        </w:rPr>
        <w:t>רוב</w:t>
      </w:r>
      <w:r w:rsidRPr="008177C1">
        <w:rPr>
          <w:rFonts w:cs="FrankRuehl"/>
          <w:sz w:val="20"/>
          <w:szCs w:val="22"/>
          <w:rtl/>
        </w:rPr>
        <w:t xml:space="preserve"> רובה של רשת המסילות משותפת לרכבות נוסעים ולרכבות מטען (למעט קטעים מבאר שבע דרומה). שעות הפעלת רכבות </w:t>
      </w:r>
      <w:r w:rsidRPr="008177C1">
        <w:rPr>
          <w:rFonts w:cs="FrankRuehl" w:hint="cs"/>
          <w:sz w:val="20"/>
          <w:szCs w:val="22"/>
          <w:rtl/>
        </w:rPr>
        <w:t>המטען</w:t>
      </w:r>
      <w:r w:rsidRPr="008177C1">
        <w:rPr>
          <w:rFonts w:cs="FrankRuehl"/>
          <w:sz w:val="20"/>
          <w:szCs w:val="22"/>
          <w:rtl/>
        </w:rPr>
        <w:t xml:space="preserve"> </w:t>
      </w:r>
      <w:r w:rsidRPr="008177C1">
        <w:rPr>
          <w:rFonts w:cs="FrankRuehl" w:hint="cs"/>
          <w:sz w:val="20"/>
          <w:szCs w:val="22"/>
          <w:rtl/>
        </w:rPr>
        <w:t>תלויות</w:t>
      </w:r>
      <w:r w:rsidRPr="008177C1">
        <w:rPr>
          <w:rFonts w:cs="FrankRuehl"/>
          <w:sz w:val="20"/>
          <w:szCs w:val="22"/>
          <w:rtl/>
        </w:rPr>
        <w:t xml:space="preserve"> </w:t>
      </w:r>
      <w:r w:rsidRPr="008177C1">
        <w:rPr>
          <w:rFonts w:cs="FrankRuehl" w:hint="cs"/>
          <w:sz w:val="20"/>
          <w:szCs w:val="22"/>
          <w:rtl/>
        </w:rPr>
        <w:t>בשעות</w:t>
      </w:r>
      <w:r w:rsidRPr="008177C1">
        <w:rPr>
          <w:rFonts w:cs="FrankRuehl"/>
          <w:sz w:val="20"/>
          <w:szCs w:val="22"/>
          <w:rtl/>
        </w:rPr>
        <w:t xml:space="preserve"> </w:t>
      </w:r>
      <w:r w:rsidRPr="008177C1">
        <w:rPr>
          <w:rFonts w:cs="FrankRuehl" w:hint="cs"/>
          <w:sz w:val="20"/>
          <w:szCs w:val="22"/>
          <w:rtl/>
        </w:rPr>
        <w:t>פעילות רכבות</w:t>
      </w:r>
      <w:r w:rsidRPr="008177C1">
        <w:rPr>
          <w:rFonts w:cs="FrankRuehl"/>
          <w:sz w:val="20"/>
          <w:szCs w:val="22"/>
          <w:rtl/>
        </w:rPr>
        <w:t xml:space="preserve"> </w:t>
      </w:r>
      <w:r w:rsidRPr="008177C1">
        <w:rPr>
          <w:rFonts w:cs="FrankRuehl" w:hint="cs"/>
          <w:sz w:val="20"/>
          <w:szCs w:val="22"/>
          <w:rtl/>
        </w:rPr>
        <w:t>הנוסעים</w:t>
      </w:r>
      <w:r w:rsidRPr="008177C1">
        <w:rPr>
          <w:rFonts w:cs="FrankRuehl"/>
          <w:sz w:val="20"/>
          <w:szCs w:val="22"/>
          <w:rtl/>
        </w:rPr>
        <w:t xml:space="preserve">. </w:t>
      </w:r>
      <w:r w:rsidRPr="008177C1">
        <w:rPr>
          <w:rFonts w:cs="FrankRuehl" w:hint="cs"/>
          <w:sz w:val="20"/>
          <w:szCs w:val="22"/>
          <w:rtl/>
        </w:rPr>
        <w:t>בהתאם</w:t>
      </w:r>
      <w:r w:rsidRPr="008177C1">
        <w:rPr>
          <w:rFonts w:cs="FrankRuehl"/>
          <w:sz w:val="20"/>
          <w:szCs w:val="22"/>
          <w:rtl/>
        </w:rPr>
        <w:t xml:space="preserve"> </w:t>
      </w:r>
      <w:r w:rsidRPr="008177C1">
        <w:rPr>
          <w:rFonts w:cs="FrankRuehl" w:hint="cs"/>
          <w:sz w:val="20"/>
          <w:szCs w:val="22"/>
          <w:rtl/>
        </w:rPr>
        <w:t>לכך</w:t>
      </w:r>
      <w:r w:rsidRPr="008177C1">
        <w:rPr>
          <w:rFonts w:cs="FrankRuehl"/>
          <w:sz w:val="20"/>
          <w:szCs w:val="22"/>
          <w:rtl/>
        </w:rPr>
        <w:t xml:space="preserve">, </w:t>
      </w:r>
      <w:r w:rsidRPr="008177C1">
        <w:rPr>
          <w:rFonts w:cs="FrankRuehl" w:hint="cs"/>
          <w:sz w:val="20"/>
          <w:szCs w:val="22"/>
          <w:rtl/>
        </w:rPr>
        <w:t>רכבות</w:t>
      </w:r>
      <w:r w:rsidRPr="008177C1">
        <w:rPr>
          <w:rFonts w:cs="FrankRuehl"/>
          <w:sz w:val="20"/>
          <w:szCs w:val="22"/>
          <w:rtl/>
        </w:rPr>
        <w:t xml:space="preserve"> </w:t>
      </w:r>
      <w:r w:rsidRPr="008177C1">
        <w:rPr>
          <w:rFonts w:cs="FrankRuehl" w:hint="cs"/>
          <w:sz w:val="20"/>
          <w:szCs w:val="22"/>
          <w:rtl/>
        </w:rPr>
        <w:t>המטען</w:t>
      </w:r>
      <w:r w:rsidRPr="008177C1">
        <w:rPr>
          <w:rFonts w:cs="FrankRuehl"/>
          <w:sz w:val="20"/>
          <w:szCs w:val="22"/>
          <w:rtl/>
        </w:rPr>
        <w:t xml:space="preserve">, </w:t>
      </w:r>
      <w:r w:rsidRPr="008177C1">
        <w:rPr>
          <w:rFonts w:cs="FrankRuehl" w:hint="cs"/>
          <w:sz w:val="20"/>
          <w:szCs w:val="22"/>
          <w:rtl/>
        </w:rPr>
        <w:t>בעיקר</w:t>
      </w:r>
      <w:r w:rsidRPr="008177C1">
        <w:rPr>
          <w:rFonts w:cs="FrankRuehl"/>
          <w:sz w:val="20"/>
          <w:szCs w:val="22"/>
          <w:rtl/>
        </w:rPr>
        <w:t xml:space="preserve"> </w:t>
      </w:r>
      <w:r w:rsidRPr="008177C1">
        <w:rPr>
          <w:rFonts w:cs="FrankRuehl" w:hint="cs"/>
          <w:sz w:val="20"/>
          <w:szCs w:val="22"/>
          <w:rtl/>
        </w:rPr>
        <w:t>אלה</w:t>
      </w:r>
      <w:r w:rsidRPr="008177C1">
        <w:rPr>
          <w:rFonts w:cs="FrankRuehl"/>
          <w:sz w:val="20"/>
          <w:szCs w:val="22"/>
          <w:rtl/>
        </w:rPr>
        <w:t xml:space="preserve"> </w:t>
      </w:r>
      <w:r w:rsidRPr="008177C1">
        <w:rPr>
          <w:rFonts w:cs="FrankRuehl" w:hint="cs"/>
          <w:sz w:val="20"/>
          <w:szCs w:val="22"/>
          <w:rtl/>
        </w:rPr>
        <w:t>הנוסעות</w:t>
      </w:r>
      <w:r w:rsidRPr="008177C1">
        <w:rPr>
          <w:rFonts w:cs="FrankRuehl"/>
          <w:sz w:val="20"/>
          <w:szCs w:val="22"/>
          <w:rtl/>
        </w:rPr>
        <w:t xml:space="preserve"> </w:t>
      </w:r>
      <w:r w:rsidRPr="008177C1">
        <w:rPr>
          <w:rFonts w:cs="FrankRuehl" w:hint="cs"/>
          <w:sz w:val="20"/>
          <w:szCs w:val="22"/>
          <w:rtl/>
        </w:rPr>
        <w:t>במסילת</w:t>
      </w:r>
      <w:r w:rsidRPr="008177C1">
        <w:rPr>
          <w:rFonts w:cs="FrankRuehl"/>
          <w:sz w:val="20"/>
          <w:szCs w:val="22"/>
          <w:rtl/>
        </w:rPr>
        <w:t xml:space="preserve"> </w:t>
      </w:r>
      <w:r w:rsidRPr="008177C1">
        <w:rPr>
          <w:rFonts w:cs="FrankRuehl" w:hint="cs"/>
          <w:sz w:val="20"/>
          <w:szCs w:val="22"/>
          <w:rtl/>
        </w:rPr>
        <w:t>החוף</w:t>
      </w:r>
      <w:r w:rsidRPr="008177C1">
        <w:rPr>
          <w:rFonts w:cs="FrankRuehl"/>
          <w:sz w:val="20"/>
          <w:szCs w:val="22"/>
          <w:rtl/>
        </w:rPr>
        <w:t xml:space="preserve"> (חיפה-ת</w:t>
      </w:r>
      <w:r w:rsidRPr="008177C1">
        <w:rPr>
          <w:rFonts w:cs="FrankRuehl" w:hint="cs"/>
          <w:sz w:val="20"/>
          <w:szCs w:val="22"/>
          <w:rtl/>
        </w:rPr>
        <w:t>ל</w:t>
      </w:r>
      <w:r w:rsidRPr="008177C1">
        <w:rPr>
          <w:rFonts w:cs="FrankRuehl"/>
          <w:sz w:val="20"/>
          <w:szCs w:val="22"/>
          <w:rtl/>
        </w:rPr>
        <w:t xml:space="preserve"> </w:t>
      </w:r>
      <w:r w:rsidRPr="008177C1">
        <w:rPr>
          <w:rFonts w:cs="FrankRuehl" w:hint="cs"/>
          <w:sz w:val="20"/>
          <w:szCs w:val="22"/>
          <w:rtl/>
        </w:rPr>
        <w:t>אביב</w:t>
      </w:r>
      <w:r w:rsidRPr="008177C1">
        <w:rPr>
          <w:rFonts w:cs="FrankRuehl"/>
          <w:sz w:val="20"/>
          <w:szCs w:val="22"/>
          <w:rtl/>
        </w:rPr>
        <w:t xml:space="preserve">), מופעלות בעיקר בשעות הלילה. </w:t>
      </w:r>
    </w:p>
    <w:p w:rsidR="00B05FF0" w:rsidRPr="008177C1" w:rsidP="001B3E9A">
      <w:pPr>
        <w:spacing w:after="120" w:line="230" w:lineRule="exact"/>
        <w:jc w:val="both"/>
        <w:rPr>
          <w:rFonts w:cs="FrankRuehl"/>
          <w:sz w:val="20"/>
          <w:szCs w:val="22"/>
          <w:rtl/>
        </w:rPr>
      </w:pPr>
    </w:p>
    <w:p w:rsidR="001924FC" w:rsidP="001B3E9A">
      <w:pPr>
        <w:pStyle w:val="KOT5"/>
        <w:rPr>
          <w:rtl/>
        </w:rPr>
      </w:pPr>
      <w:r w:rsidRPr="00C22413">
        <w:rPr>
          <w:rFonts w:hint="cs"/>
          <w:rtl/>
        </w:rPr>
        <w:t>איכות</w:t>
      </w:r>
      <w:r w:rsidRPr="00C22413">
        <w:rPr>
          <w:rtl/>
        </w:rPr>
        <w:t xml:space="preserve"> </w:t>
      </w:r>
      <w:r w:rsidRPr="00C22413">
        <w:rPr>
          <w:rFonts w:hint="cs"/>
          <w:rtl/>
        </w:rPr>
        <w:t>השירות</w:t>
      </w:r>
    </w:p>
    <w:p w:rsidR="001924FC" w:rsidRPr="008177C1" w:rsidP="001B3E9A">
      <w:pPr>
        <w:spacing w:after="120" w:line="230" w:lineRule="exact"/>
        <w:jc w:val="both"/>
        <w:rPr>
          <w:rFonts w:cs="FrankRuehl"/>
          <w:sz w:val="20"/>
          <w:szCs w:val="22"/>
          <w:rtl/>
        </w:rPr>
      </w:pPr>
      <w:r w:rsidRPr="008177C1">
        <w:rPr>
          <w:rFonts w:cs="FrankRuehl" w:hint="cs"/>
          <w:sz w:val="20"/>
          <w:szCs w:val="22"/>
          <w:rtl/>
        </w:rPr>
        <w:t>שירות</w:t>
      </w:r>
      <w:r w:rsidRPr="008177C1">
        <w:rPr>
          <w:rFonts w:cs="FrankRuehl"/>
          <w:sz w:val="20"/>
          <w:szCs w:val="22"/>
          <w:rtl/>
        </w:rPr>
        <w:t xml:space="preserve"> </w:t>
      </w:r>
      <w:r w:rsidRPr="008177C1">
        <w:rPr>
          <w:rFonts w:cs="FrankRuehl" w:hint="cs"/>
          <w:sz w:val="20"/>
          <w:szCs w:val="22"/>
          <w:rtl/>
        </w:rPr>
        <w:t>איכותי</w:t>
      </w:r>
      <w:r w:rsidRPr="008177C1">
        <w:rPr>
          <w:rFonts w:cs="FrankRuehl"/>
          <w:sz w:val="20"/>
          <w:szCs w:val="22"/>
          <w:rtl/>
        </w:rPr>
        <w:t xml:space="preserve"> ה</w:t>
      </w:r>
      <w:r w:rsidRPr="008177C1">
        <w:rPr>
          <w:rFonts w:cs="FrankRuehl" w:hint="cs"/>
          <w:sz w:val="20"/>
          <w:szCs w:val="22"/>
          <w:rtl/>
        </w:rPr>
        <w:t>וא</w:t>
      </w:r>
      <w:r w:rsidRPr="008177C1">
        <w:rPr>
          <w:rFonts w:cs="FrankRuehl"/>
          <w:sz w:val="20"/>
          <w:szCs w:val="22"/>
          <w:rtl/>
        </w:rPr>
        <w:t xml:space="preserve"> גורם מרכזי המשפיע על היקף הובלת המטענים. איכות השירות נמדד</w:t>
      </w:r>
      <w:r w:rsidRPr="008177C1">
        <w:rPr>
          <w:rFonts w:cs="FrankRuehl" w:hint="cs"/>
          <w:sz w:val="20"/>
          <w:szCs w:val="22"/>
          <w:rtl/>
        </w:rPr>
        <w:t>ת,</w:t>
      </w:r>
      <w:r w:rsidRPr="008177C1">
        <w:rPr>
          <w:rFonts w:cs="FrankRuehl"/>
          <w:sz w:val="20"/>
          <w:szCs w:val="22"/>
          <w:rtl/>
        </w:rPr>
        <w:t xml:space="preserve"> בין היתר</w:t>
      </w:r>
      <w:r w:rsidRPr="008177C1">
        <w:rPr>
          <w:rFonts w:cs="FrankRuehl" w:hint="cs"/>
          <w:sz w:val="20"/>
          <w:szCs w:val="22"/>
          <w:rtl/>
        </w:rPr>
        <w:t>,</w:t>
      </w:r>
      <w:r w:rsidRPr="008177C1">
        <w:rPr>
          <w:rFonts w:cs="FrankRuehl"/>
          <w:sz w:val="20"/>
          <w:szCs w:val="22"/>
          <w:rtl/>
        </w:rPr>
        <w:t xml:space="preserve"> על פי אחוז הפעלת הרכבות המתוכננות, דיוק ביציאה </w:t>
      </w:r>
      <w:r w:rsidRPr="008177C1">
        <w:rPr>
          <w:rFonts w:cs="FrankRuehl" w:hint="cs"/>
          <w:sz w:val="20"/>
          <w:szCs w:val="22"/>
          <w:rtl/>
        </w:rPr>
        <w:t>של</w:t>
      </w:r>
      <w:r w:rsidRPr="008177C1">
        <w:rPr>
          <w:rFonts w:cs="FrankRuehl"/>
          <w:sz w:val="20"/>
          <w:szCs w:val="22"/>
          <w:rtl/>
        </w:rPr>
        <w:t xml:space="preserve"> רכבת המטען </w:t>
      </w:r>
      <w:r w:rsidRPr="008177C1">
        <w:rPr>
          <w:rFonts w:cs="FrankRuehl" w:hint="cs"/>
          <w:sz w:val="20"/>
          <w:szCs w:val="22"/>
          <w:rtl/>
        </w:rPr>
        <w:t>ודיוק</w:t>
      </w:r>
      <w:r w:rsidRPr="008177C1">
        <w:rPr>
          <w:rFonts w:cs="FrankRuehl"/>
          <w:sz w:val="20"/>
          <w:szCs w:val="22"/>
          <w:rtl/>
        </w:rPr>
        <w:t xml:space="preserve"> </w:t>
      </w:r>
      <w:r w:rsidRPr="008177C1">
        <w:rPr>
          <w:rFonts w:cs="FrankRuehl" w:hint="cs"/>
          <w:sz w:val="20"/>
          <w:szCs w:val="22"/>
          <w:rtl/>
        </w:rPr>
        <w:t>בהגעתה</w:t>
      </w:r>
      <w:r w:rsidRPr="008177C1">
        <w:rPr>
          <w:rFonts w:cs="FrankRuehl"/>
          <w:sz w:val="20"/>
          <w:szCs w:val="22"/>
          <w:rtl/>
        </w:rPr>
        <w:t xml:space="preserve"> </w:t>
      </w:r>
      <w:r w:rsidRPr="008177C1">
        <w:rPr>
          <w:rFonts w:cs="FrankRuehl" w:hint="cs"/>
          <w:sz w:val="20"/>
          <w:szCs w:val="22"/>
          <w:rtl/>
        </w:rPr>
        <w:t>ליעדה</w:t>
      </w:r>
      <w:r w:rsidRPr="008177C1">
        <w:rPr>
          <w:rFonts w:cs="FrankRuehl"/>
          <w:sz w:val="20"/>
          <w:szCs w:val="22"/>
          <w:rtl/>
        </w:rPr>
        <w:t xml:space="preserve">. </w:t>
      </w:r>
      <w:r w:rsidRPr="008177C1">
        <w:rPr>
          <w:rFonts w:cs="FrankRuehl" w:hint="cs"/>
          <w:b/>
          <w:sz w:val="20"/>
          <w:szCs w:val="22"/>
          <w:rtl/>
        </w:rPr>
        <w:t>רוב</w:t>
      </w:r>
      <w:r w:rsidRPr="008177C1">
        <w:rPr>
          <w:rFonts w:cs="FrankRuehl"/>
          <w:b/>
          <w:sz w:val="20"/>
          <w:szCs w:val="22"/>
          <w:rtl/>
        </w:rPr>
        <w:t xml:space="preserve"> </w:t>
      </w:r>
      <w:r w:rsidRPr="008177C1">
        <w:rPr>
          <w:rFonts w:cs="FrankRuehl" w:hint="cs"/>
          <w:b/>
          <w:sz w:val="20"/>
          <w:szCs w:val="22"/>
          <w:rtl/>
        </w:rPr>
        <w:t>התכניות</w:t>
      </w:r>
      <w:r w:rsidRPr="008177C1">
        <w:rPr>
          <w:rFonts w:cs="FrankRuehl"/>
          <w:b/>
          <w:sz w:val="20"/>
          <w:szCs w:val="22"/>
          <w:rtl/>
        </w:rPr>
        <w:t xml:space="preserve"> </w:t>
      </w:r>
      <w:r w:rsidRPr="008177C1">
        <w:rPr>
          <w:rFonts w:cs="FrankRuehl" w:hint="cs"/>
          <w:b/>
          <w:sz w:val="20"/>
          <w:szCs w:val="22"/>
          <w:rtl/>
        </w:rPr>
        <w:t>להגדלת</w:t>
      </w:r>
      <w:r w:rsidRPr="008177C1">
        <w:rPr>
          <w:rFonts w:cs="FrankRuehl"/>
          <w:b/>
          <w:sz w:val="20"/>
          <w:szCs w:val="22"/>
          <w:rtl/>
        </w:rPr>
        <w:t xml:space="preserve"> </w:t>
      </w:r>
      <w:r w:rsidRPr="008177C1">
        <w:rPr>
          <w:rFonts w:cs="FrankRuehl" w:hint="cs"/>
          <w:b/>
          <w:sz w:val="20"/>
          <w:szCs w:val="22"/>
          <w:rtl/>
        </w:rPr>
        <w:t>היקף</w:t>
      </w:r>
      <w:r w:rsidRPr="008177C1">
        <w:rPr>
          <w:rFonts w:cs="FrankRuehl"/>
          <w:b/>
          <w:sz w:val="20"/>
          <w:szCs w:val="22"/>
          <w:rtl/>
        </w:rPr>
        <w:t xml:space="preserve"> </w:t>
      </w:r>
      <w:r w:rsidRPr="008177C1">
        <w:rPr>
          <w:rFonts w:cs="FrankRuehl" w:hint="cs"/>
          <w:b/>
          <w:sz w:val="20"/>
          <w:szCs w:val="22"/>
          <w:rtl/>
        </w:rPr>
        <w:t>הובלת</w:t>
      </w:r>
      <w:r w:rsidRPr="008177C1">
        <w:rPr>
          <w:rFonts w:cs="FrankRuehl"/>
          <w:b/>
          <w:sz w:val="20"/>
          <w:szCs w:val="22"/>
          <w:rtl/>
        </w:rPr>
        <w:t xml:space="preserve"> </w:t>
      </w:r>
      <w:r w:rsidRPr="008177C1">
        <w:rPr>
          <w:rFonts w:cs="FrankRuehl" w:hint="cs"/>
          <w:b/>
          <w:sz w:val="20"/>
          <w:szCs w:val="22"/>
          <w:rtl/>
        </w:rPr>
        <w:t>מטענים</w:t>
      </w:r>
      <w:r w:rsidRPr="008177C1">
        <w:rPr>
          <w:rFonts w:cs="FrankRuehl"/>
          <w:b/>
          <w:sz w:val="20"/>
          <w:szCs w:val="22"/>
          <w:rtl/>
        </w:rPr>
        <w:t xml:space="preserve"> </w:t>
      </w:r>
      <w:r w:rsidRPr="008177C1">
        <w:rPr>
          <w:rFonts w:cs="FrankRuehl" w:hint="cs"/>
          <w:b/>
          <w:sz w:val="20"/>
          <w:szCs w:val="22"/>
          <w:rtl/>
        </w:rPr>
        <w:t>ברכבת</w:t>
      </w:r>
      <w:r w:rsidRPr="008177C1">
        <w:rPr>
          <w:rFonts w:cs="FrankRuehl"/>
          <w:b/>
          <w:sz w:val="20"/>
          <w:szCs w:val="22"/>
          <w:rtl/>
        </w:rPr>
        <w:t xml:space="preserve"> </w:t>
      </w:r>
      <w:r w:rsidRPr="008177C1">
        <w:rPr>
          <w:rFonts w:cs="FrankRuehl" w:hint="cs"/>
          <w:b/>
          <w:sz w:val="20"/>
          <w:szCs w:val="22"/>
          <w:rtl/>
        </w:rPr>
        <w:t>שתוארו לעיל</w:t>
      </w:r>
      <w:r w:rsidRPr="008177C1">
        <w:rPr>
          <w:rFonts w:cs="FrankRuehl"/>
          <w:b/>
          <w:sz w:val="20"/>
          <w:szCs w:val="22"/>
          <w:rtl/>
        </w:rPr>
        <w:t xml:space="preserve"> </w:t>
      </w:r>
      <w:r w:rsidRPr="008177C1">
        <w:rPr>
          <w:rFonts w:cs="FrankRuehl" w:hint="cs"/>
          <w:b/>
          <w:sz w:val="20"/>
          <w:szCs w:val="22"/>
          <w:rtl/>
        </w:rPr>
        <w:t>דנו</w:t>
      </w:r>
      <w:r w:rsidRPr="008177C1">
        <w:rPr>
          <w:rFonts w:cs="FrankRuehl"/>
          <w:b/>
          <w:sz w:val="20"/>
          <w:szCs w:val="22"/>
          <w:rtl/>
        </w:rPr>
        <w:t xml:space="preserve"> </w:t>
      </w:r>
      <w:r w:rsidRPr="008177C1">
        <w:rPr>
          <w:rFonts w:cs="FrankRuehl" w:hint="cs"/>
          <w:b/>
          <w:sz w:val="20"/>
          <w:szCs w:val="22"/>
          <w:rtl/>
        </w:rPr>
        <w:t>בנושא</w:t>
      </w:r>
      <w:r w:rsidRPr="008177C1">
        <w:rPr>
          <w:rFonts w:cs="FrankRuehl" w:hint="cs"/>
          <w:sz w:val="20"/>
          <w:szCs w:val="22"/>
          <w:rtl/>
        </w:rPr>
        <w:t xml:space="preserve"> איכות השירות</w:t>
      </w:r>
      <w:r w:rsidRPr="008177C1">
        <w:rPr>
          <w:rFonts w:cs="FrankRuehl"/>
          <w:sz w:val="20"/>
          <w:szCs w:val="22"/>
          <w:rtl/>
        </w:rPr>
        <w:t xml:space="preserve">. </w:t>
      </w:r>
      <w:r w:rsidRPr="008177C1">
        <w:rPr>
          <w:rFonts w:cs="FrankRuehl" w:hint="cs"/>
          <w:sz w:val="20"/>
          <w:szCs w:val="22"/>
          <w:rtl/>
        </w:rPr>
        <w:t>למשל,</w:t>
      </w:r>
      <w:r w:rsidRPr="008177C1">
        <w:rPr>
          <w:rFonts w:cs="FrankRuehl"/>
          <w:sz w:val="20"/>
          <w:szCs w:val="22"/>
          <w:rtl/>
        </w:rPr>
        <w:t xml:space="preserve"> </w:t>
      </w:r>
      <w:r w:rsidRPr="008177C1">
        <w:rPr>
          <w:rFonts w:cs="FrankRuehl" w:hint="cs"/>
          <w:b/>
          <w:sz w:val="20"/>
          <w:szCs w:val="22"/>
          <w:rtl/>
        </w:rPr>
        <w:t>עוד</w:t>
      </w:r>
      <w:r w:rsidRPr="008177C1">
        <w:rPr>
          <w:rFonts w:cs="FrankRuehl"/>
          <w:b/>
          <w:sz w:val="20"/>
          <w:szCs w:val="22"/>
          <w:rtl/>
        </w:rPr>
        <w:t xml:space="preserve"> בדוח </w:t>
      </w:r>
      <w:r w:rsidRPr="008177C1">
        <w:rPr>
          <w:rFonts w:cs="FrankRuehl" w:hint="cs"/>
          <w:b/>
          <w:sz w:val="20"/>
          <w:szCs w:val="22"/>
          <w:rtl/>
        </w:rPr>
        <w:t xml:space="preserve">משנת </w:t>
      </w:r>
      <w:r w:rsidRPr="008177C1">
        <w:rPr>
          <w:rFonts w:cs="FrankRuehl"/>
          <w:b/>
          <w:sz w:val="20"/>
          <w:szCs w:val="22"/>
          <w:rtl/>
        </w:rPr>
        <w:t>2009</w:t>
      </w:r>
      <w:r w:rsidRPr="008177C1">
        <w:rPr>
          <w:rFonts w:cs="FrankRuehl" w:hint="cs"/>
          <w:b/>
          <w:sz w:val="20"/>
          <w:szCs w:val="22"/>
          <w:rtl/>
        </w:rPr>
        <w:t xml:space="preserve"> שהזמין משרד התחבורה (ראו לעיל), צוין</w:t>
      </w:r>
      <w:r w:rsidRPr="008177C1">
        <w:rPr>
          <w:rFonts w:cs="FrankRuehl"/>
          <w:b/>
          <w:sz w:val="20"/>
          <w:szCs w:val="22"/>
          <w:rtl/>
        </w:rPr>
        <w:t xml:space="preserve"> כי 55% מרכבות המטען יצאו באיחור שנע בין 15 דקות </w:t>
      </w:r>
      <w:r w:rsidRPr="008177C1">
        <w:rPr>
          <w:rFonts w:cs="FrankRuehl" w:hint="cs"/>
          <w:b/>
          <w:sz w:val="20"/>
          <w:szCs w:val="22"/>
          <w:rtl/>
        </w:rPr>
        <w:t>לכמה</w:t>
      </w:r>
      <w:r w:rsidRPr="008177C1">
        <w:rPr>
          <w:rFonts w:cs="FrankRuehl"/>
          <w:b/>
          <w:sz w:val="20"/>
          <w:szCs w:val="22"/>
          <w:rtl/>
        </w:rPr>
        <w:t xml:space="preserve"> שעות, </w:t>
      </w:r>
      <w:r w:rsidRPr="008177C1">
        <w:rPr>
          <w:rFonts w:cs="FrankRuehl" w:hint="cs"/>
          <w:b/>
          <w:sz w:val="20"/>
          <w:szCs w:val="22"/>
          <w:rtl/>
        </w:rPr>
        <w:t>ולכן</w:t>
      </w:r>
      <w:r w:rsidRPr="008177C1">
        <w:rPr>
          <w:rFonts w:cs="FrankRuehl"/>
          <w:b/>
          <w:sz w:val="20"/>
          <w:szCs w:val="22"/>
          <w:rtl/>
        </w:rPr>
        <w:t xml:space="preserve"> </w:t>
      </w:r>
      <w:r w:rsidRPr="008177C1">
        <w:rPr>
          <w:rFonts w:cs="FrankRuehl" w:hint="cs"/>
          <w:b/>
          <w:sz w:val="20"/>
          <w:szCs w:val="22"/>
          <w:rtl/>
        </w:rPr>
        <w:t>עוכבה הגעתן</w:t>
      </w:r>
      <w:r w:rsidRPr="008177C1">
        <w:rPr>
          <w:rFonts w:cs="FrankRuehl"/>
          <w:b/>
          <w:sz w:val="20"/>
          <w:szCs w:val="22"/>
          <w:rtl/>
        </w:rPr>
        <w:t xml:space="preserve">. </w:t>
      </w:r>
      <w:r w:rsidRPr="008177C1">
        <w:rPr>
          <w:rFonts w:cs="FrankRuehl" w:hint="cs"/>
          <w:b/>
          <w:sz w:val="20"/>
          <w:szCs w:val="22"/>
          <w:rtl/>
        </w:rPr>
        <w:t>אותרו</w:t>
      </w:r>
      <w:r w:rsidRPr="008177C1">
        <w:rPr>
          <w:rFonts w:cs="FrankRuehl"/>
          <w:b/>
          <w:sz w:val="20"/>
          <w:szCs w:val="22"/>
          <w:rtl/>
        </w:rPr>
        <w:t xml:space="preserve"> </w:t>
      </w:r>
      <w:r w:rsidRPr="008177C1">
        <w:rPr>
          <w:rFonts w:cs="FrankRuehl" w:hint="cs"/>
          <w:b/>
          <w:sz w:val="20"/>
          <w:szCs w:val="22"/>
          <w:rtl/>
        </w:rPr>
        <w:t>גורמים רבים</w:t>
      </w:r>
      <w:r w:rsidRPr="008177C1">
        <w:rPr>
          <w:rFonts w:cs="FrankRuehl"/>
          <w:b/>
          <w:sz w:val="20"/>
          <w:szCs w:val="22"/>
          <w:rtl/>
        </w:rPr>
        <w:t xml:space="preserve"> </w:t>
      </w:r>
      <w:r w:rsidRPr="008177C1">
        <w:rPr>
          <w:rFonts w:cs="FrankRuehl" w:hint="cs"/>
          <w:b/>
          <w:sz w:val="20"/>
          <w:szCs w:val="22"/>
          <w:rtl/>
        </w:rPr>
        <w:t>לאיחורים</w:t>
      </w:r>
      <w:r w:rsidRPr="008177C1">
        <w:rPr>
          <w:rFonts w:cs="FrankRuehl"/>
          <w:b/>
          <w:sz w:val="20"/>
          <w:szCs w:val="22"/>
          <w:rtl/>
        </w:rPr>
        <w:t xml:space="preserve"> </w:t>
      </w:r>
      <w:r w:rsidRPr="008177C1">
        <w:rPr>
          <w:rFonts w:cs="FrankRuehl" w:hint="cs"/>
          <w:b/>
          <w:sz w:val="20"/>
          <w:szCs w:val="22"/>
          <w:rtl/>
        </w:rPr>
        <w:t>אלו</w:t>
      </w:r>
      <w:r w:rsidRPr="008177C1">
        <w:rPr>
          <w:rFonts w:cs="FrankRuehl"/>
          <w:b/>
          <w:sz w:val="20"/>
          <w:szCs w:val="22"/>
          <w:rtl/>
        </w:rPr>
        <w:t xml:space="preserve"> - </w:t>
      </w:r>
      <w:r w:rsidRPr="008177C1">
        <w:rPr>
          <w:rFonts w:cs="FrankRuehl" w:hint="cs"/>
          <w:b/>
          <w:sz w:val="20"/>
          <w:szCs w:val="22"/>
          <w:rtl/>
        </w:rPr>
        <w:t>הרכבת</w:t>
      </w:r>
      <w:r w:rsidRPr="008177C1">
        <w:rPr>
          <w:rFonts w:cs="FrankRuehl"/>
          <w:b/>
          <w:sz w:val="20"/>
          <w:szCs w:val="22"/>
          <w:rtl/>
        </w:rPr>
        <w:t xml:space="preserve">, </w:t>
      </w:r>
      <w:r w:rsidRPr="008177C1">
        <w:rPr>
          <w:rFonts w:cs="FrankRuehl" w:hint="cs"/>
          <w:b/>
          <w:sz w:val="20"/>
          <w:szCs w:val="22"/>
          <w:rtl/>
        </w:rPr>
        <w:t>הלקוחות</w:t>
      </w:r>
      <w:r w:rsidRPr="008177C1">
        <w:rPr>
          <w:rFonts w:cs="FrankRuehl"/>
          <w:b/>
          <w:sz w:val="20"/>
          <w:szCs w:val="22"/>
          <w:rtl/>
        </w:rPr>
        <w:t xml:space="preserve">, </w:t>
      </w:r>
      <w:r w:rsidRPr="008177C1">
        <w:rPr>
          <w:rFonts w:cs="FrankRuehl" w:hint="cs"/>
          <w:b/>
          <w:sz w:val="20"/>
          <w:szCs w:val="22"/>
          <w:rtl/>
        </w:rPr>
        <w:t>המפעלים</w:t>
      </w:r>
      <w:r w:rsidRPr="008177C1">
        <w:rPr>
          <w:rFonts w:cs="FrankRuehl"/>
          <w:b/>
          <w:sz w:val="20"/>
          <w:szCs w:val="22"/>
          <w:rtl/>
        </w:rPr>
        <w:t xml:space="preserve">, </w:t>
      </w:r>
      <w:r w:rsidRPr="008177C1">
        <w:rPr>
          <w:rFonts w:cs="FrankRuehl" w:hint="cs"/>
          <w:b/>
          <w:sz w:val="20"/>
          <w:szCs w:val="22"/>
          <w:rtl/>
        </w:rPr>
        <w:t>הנמלים</w:t>
      </w:r>
      <w:r w:rsidRPr="008177C1">
        <w:rPr>
          <w:rFonts w:cs="FrankRuehl"/>
          <w:b/>
          <w:sz w:val="20"/>
          <w:szCs w:val="22"/>
          <w:rtl/>
        </w:rPr>
        <w:t xml:space="preserve"> </w:t>
      </w:r>
      <w:r w:rsidRPr="008177C1">
        <w:rPr>
          <w:rFonts w:cs="FrankRuehl" w:hint="cs"/>
          <w:b/>
          <w:sz w:val="20"/>
          <w:szCs w:val="22"/>
          <w:rtl/>
        </w:rPr>
        <w:t>ועוד</w:t>
      </w:r>
      <w:r w:rsidRPr="008177C1">
        <w:rPr>
          <w:rFonts w:cs="FrankRuehl"/>
          <w:b/>
          <w:sz w:val="20"/>
          <w:szCs w:val="22"/>
          <w:rtl/>
        </w:rPr>
        <w:t xml:space="preserve"> - אך לא נמצא </w:t>
      </w:r>
      <w:r w:rsidRPr="008177C1">
        <w:rPr>
          <w:rFonts w:cs="FrankRuehl" w:hint="cs"/>
          <w:b/>
          <w:sz w:val="20"/>
          <w:szCs w:val="22"/>
          <w:rtl/>
        </w:rPr>
        <w:t>גורם</w:t>
      </w:r>
      <w:r w:rsidRPr="008177C1">
        <w:rPr>
          <w:rFonts w:cs="FrankRuehl"/>
          <w:b/>
          <w:sz w:val="20"/>
          <w:szCs w:val="22"/>
          <w:rtl/>
        </w:rPr>
        <w:t xml:space="preserve"> מרכזי </w:t>
      </w:r>
      <w:r w:rsidRPr="008177C1">
        <w:rPr>
          <w:rFonts w:cs="FrankRuehl" w:hint="cs"/>
          <w:b/>
          <w:sz w:val="20"/>
          <w:szCs w:val="22"/>
          <w:rtl/>
        </w:rPr>
        <w:t>אחד</w:t>
      </w:r>
      <w:r w:rsidRPr="008177C1">
        <w:rPr>
          <w:rFonts w:cs="FrankRuehl"/>
          <w:b/>
          <w:sz w:val="20"/>
          <w:szCs w:val="22"/>
          <w:rtl/>
        </w:rPr>
        <w:t>.</w:t>
      </w:r>
    </w:p>
    <w:p w:rsidR="001924FC" w:rsidRPr="008177C1" w:rsidP="001B3E9A">
      <w:pPr>
        <w:spacing w:after="120" w:line="230" w:lineRule="exact"/>
        <w:jc w:val="both"/>
        <w:rPr>
          <w:rFonts w:cs="FrankRuehl"/>
          <w:sz w:val="20"/>
          <w:szCs w:val="22"/>
          <w:rtl/>
        </w:rPr>
      </w:pPr>
      <w:r w:rsidRPr="008177C1">
        <w:rPr>
          <w:rFonts w:cs="FrankRuehl" w:hint="cs"/>
          <w:sz w:val="20"/>
          <w:szCs w:val="22"/>
          <w:rtl/>
        </w:rPr>
        <w:t>התכנית</w:t>
      </w:r>
      <w:r w:rsidRPr="008177C1">
        <w:rPr>
          <w:rFonts w:cs="FrankRuehl"/>
          <w:sz w:val="20"/>
          <w:szCs w:val="22"/>
          <w:rtl/>
        </w:rPr>
        <w:t xml:space="preserve"> האסטרטגית מ</w:t>
      </w:r>
      <w:r w:rsidRPr="008177C1">
        <w:rPr>
          <w:rFonts w:cs="FrankRuehl" w:hint="cs"/>
          <w:sz w:val="20"/>
          <w:szCs w:val="22"/>
          <w:rtl/>
        </w:rPr>
        <w:t xml:space="preserve">שנת </w:t>
      </w:r>
      <w:r w:rsidRPr="008177C1">
        <w:rPr>
          <w:rFonts w:cs="FrankRuehl"/>
          <w:sz w:val="20"/>
          <w:szCs w:val="22"/>
          <w:rtl/>
        </w:rPr>
        <w:t xml:space="preserve">2013 כללה המלצות בנושאים </w:t>
      </w:r>
      <w:r w:rsidRPr="008177C1">
        <w:rPr>
          <w:rFonts w:cs="FrankRuehl" w:hint="cs"/>
          <w:sz w:val="20"/>
          <w:szCs w:val="22"/>
          <w:rtl/>
        </w:rPr>
        <w:t>האלה</w:t>
      </w:r>
      <w:r w:rsidRPr="008177C1">
        <w:rPr>
          <w:rFonts w:cs="FrankRuehl"/>
          <w:sz w:val="20"/>
          <w:szCs w:val="22"/>
          <w:rtl/>
        </w:rPr>
        <w:t xml:space="preserve">: הקמת </w:t>
      </w:r>
      <w:r w:rsidRPr="008177C1">
        <w:rPr>
          <w:rFonts w:cs="FrankRuehl" w:hint="cs"/>
          <w:sz w:val="20"/>
          <w:szCs w:val="22"/>
          <w:rtl/>
        </w:rPr>
        <w:t>מחשוב</w:t>
      </w:r>
      <w:r w:rsidRPr="008177C1">
        <w:rPr>
          <w:rFonts w:cs="FrankRuehl"/>
          <w:sz w:val="20"/>
          <w:szCs w:val="22"/>
          <w:rtl/>
        </w:rPr>
        <w:t xml:space="preserve"> </w:t>
      </w:r>
      <w:r w:rsidRPr="008177C1">
        <w:rPr>
          <w:rFonts w:cs="FrankRuehl" w:hint="cs"/>
          <w:sz w:val="20"/>
          <w:szCs w:val="22"/>
          <w:rtl/>
        </w:rPr>
        <w:t>חדשני</w:t>
      </w:r>
      <w:r w:rsidRPr="008177C1">
        <w:rPr>
          <w:rFonts w:cs="FrankRuehl"/>
          <w:sz w:val="20"/>
          <w:szCs w:val="22"/>
          <w:rtl/>
        </w:rPr>
        <w:t xml:space="preserve"> </w:t>
      </w:r>
      <w:r w:rsidRPr="008177C1">
        <w:rPr>
          <w:rFonts w:cs="FrankRuehl" w:hint="cs"/>
          <w:sz w:val="20"/>
          <w:szCs w:val="22"/>
          <w:rtl/>
        </w:rPr>
        <w:t>לתפעול,</w:t>
      </w:r>
      <w:r w:rsidRPr="008177C1">
        <w:rPr>
          <w:rFonts w:cs="FrankRuehl"/>
          <w:sz w:val="20"/>
          <w:szCs w:val="22"/>
          <w:rtl/>
        </w:rPr>
        <w:t xml:space="preserve"> </w:t>
      </w:r>
      <w:r w:rsidRPr="008177C1">
        <w:rPr>
          <w:rFonts w:cs="FrankRuehl" w:hint="cs"/>
          <w:sz w:val="20"/>
          <w:szCs w:val="22"/>
          <w:rtl/>
        </w:rPr>
        <w:t>שדרוג</w:t>
      </w:r>
      <w:r w:rsidRPr="008177C1">
        <w:rPr>
          <w:rFonts w:cs="FrankRuehl"/>
          <w:sz w:val="20"/>
          <w:szCs w:val="22"/>
          <w:rtl/>
        </w:rPr>
        <w:t xml:space="preserve"> מסופי המטען בחדרה ובבני ברק, </w:t>
      </w:r>
      <w:r w:rsidRPr="008177C1">
        <w:rPr>
          <w:rFonts w:cs="FrankRuehl" w:hint="cs"/>
          <w:sz w:val="20"/>
          <w:szCs w:val="22"/>
          <w:rtl/>
        </w:rPr>
        <w:t>הרחבת</w:t>
      </w:r>
      <w:r w:rsidRPr="008177C1">
        <w:rPr>
          <w:rFonts w:cs="FrankRuehl"/>
          <w:sz w:val="20"/>
          <w:szCs w:val="22"/>
          <w:rtl/>
        </w:rPr>
        <w:t xml:space="preserve"> </w:t>
      </w:r>
      <w:r w:rsidRPr="008177C1">
        <w:rPr>
          <w:rFonts w:cs="FrankRuehl" w:hint="cs"/>
          <w:sz w:val="20"/>
          <w:szCs w:val="22"/>
          <w:rtl/>
        </w:rPr>
        <w:t>פריסת</w:t>
      </w:r>
      <w:r w:rsidRPr="008177C1">
        <w:rPr>
          <w:rFonts w:cs="FrankRuehl"/>
          <w:sz w:val="20"/>
          <w:szCs w:val="22"/>
          <w:rtl/>
        </w:rPr>
        <w:t xml:space="preserve"> המסופים, פיתוח מוצרים חדשים (כמו מכולות קירור), פיתוח שירותים לוגיסטיים והגדרת רמת שירות שחריגה ממנה תחייב פיצוי ללקוחות. הוצע גם להציב נציג של חטיבת המטענים </w:t>
      </w:r>
      <w:r w:rsidRPr="008177C1">
        <w:rPr>
          <w:rFonts w:cs="FrankRuehl" w:hint="cs"/>
          <w:sz w:val="20"/>
          <w:szCs w:val="22"/>
          <w:rtl/>
        </w:rPr>
        <w:t>במשוא</w:t>
      </w:r>
      <w:r w:rsidRPr="008177C1">
        <w:rPr>
          <w:rFonts w:cs="FrankRuehl"/>
          <w:sz w:val="20"/>
          <w:szCs w:val="22"/>
          <w:rtl/>
        </w:rPr>
        <w:t>ה</w:t>
      </w:r>
      <w:r>
        <w:rPr>
          <w:rStyle w:val="FootnoteReference"/>
          <w:rFonts w:cs="FrankRuehl"/>
          <w:sz w:val="20"/>
          <w:szCs w:val="22"/>
          <w:rtl/>
        </w:rPr>
        <w:footnoteReference w:id="12"/>
      </w:r>
      <w:r w:rsidRPr="008177C1">
        <w:rPr>
          <w:rFonts w:cs="FrankRuehl" w:hint="cs"/>
          <w:sz w:val="20"/>
          <w:szCs w:val="22"/>
          <w:rtl/>
        </w:rPr>
        <w:t xml:space="preserve"> במשך</w:t>
      </w:r>
      <w:r w:rsidRPr="008177C1">
        <w:rPr>
          <w:rFonts w:cs="FrankRuehl"/>
          <w:sz w:val="20"/>
          <w:szCs w:val="22"/>
          <w:rtl/>
        </w:rPr>
        <w:t xml:space="preserve"> 24 שעות, כפי שמוצב נציג </w:t>
      </w:r>
      <w:r w:rsidRPr="008177C1">
        <w:rPr>
          <w:rFonts w:cs="FrankRuehl" w:hint="cs"/>
          <w:sz w:val="20"/>
          <w:szCs w:val="22"/>
          <w:rtl/>
        </w:rPr>
        <w:t>של</w:t>
      </w:r>
      <w:r w:rsidRPr="008177C1">
        <w:rPr>
          <w:rFonts w:cs="FrankRuehl"/>
          <w:sz w:val="20"/>
          <w:szCs w:val="22"/>
          <w:rtl/>
        </w:rPr>
        <w:t xml:space="preserve"> </w:t>
      </w:r>
      <w:r w:rsidRPr="008177C1">
        <w:rPr>
          <w:rFonts w:cs="FrankRuehl" w:hint="cs"/>
          <w:sz w:val="20"/>
          <w:szCs w:val="22"/>
          <w:rtl/>
        </w:rPr>
        <w:t>חטיבת</w:t>
      </w:r>
      <w:r w:rsidRPr="008177C1">
        <w:rPr>
          <w:rFonts w:cs="FrankRuehl"/>
          <w:sz w:val="20"/>
          <w:szCs w:val="22"/>
          <w:rtl/>
        </w:rPr>
        <w:t xml:space="preserve"> </w:t>
      </w:r>
      <w:r w:rsidRPr="008177C1">
        <w:rPr>
          <w:rFonts w:cs="FrankRuehl" w:hint="cs"/>
          <w:sz w:val="20"/>
          <w:szCs w:val="22"/>
          <w:rtl/>
        </w:rPr>
        <w:t>הנוסעים</w:t>
      </w:r>
      <w:r w:rsidRPr="008177C1">
        <w:rPr>
          <w:rFonts w:cs="FrankRuehl"/>
          <w:sz w:val="20"/>
          <w:szCs w:val="22"/>
          <w:rtl/>
        </w:rPr>
        <w:t>.</w:t>
      </w:r>
    </w:p>
    <w:p w:rsidR="001924FC" w:rsidRPr="008177C1" w:rsidP="001B3E9A">
      <w:pPr>
        <w:spacing w:after="120" w:line="230" w:lineRule="exact"/>
        <w:jc w:val="both"/>
        <w:rPr>
          <w:rFonts w:cs="FrankRuehl"/>
          <w:sz w:val="20"/>
          <w:szCs w:val="22"/>
          <w:rtl/>
        </w:rPr>
      </w:pPr>
      <w:r w:rsidRPr="008177C1">
        <w:rPr>
          <w:rFonts w:cs="FrankRuehl" w:hint="cs"/>
          <w:sz w:val="20"/>
          <w:szCs w:val="22"/>
          <w:rtl/>
        </w:rPr>
        <w:t>מסוף שנת 2013 חלו שינויים בחטיבת המטענים שכללו שיפורים בניהול, בארגון, בתכנון, בתפעול ובבקרה. השינויים באו לידי ביטוי בתחומים האלה: קיצור זמן ההובלה בקווים העיקריים באמצעות</w:t>
      </w:r>
      <w:r w:rsidRPr="008177C1">
        <w:rPr>
          <w:rFonts w:cs="FrankRuehl"/>
          <w:sz w:val="20"/>
          <w:szCs w:val="22"/>
          <w:rtl/>
        </w:rPr>
        <w:t xml:space="preserve"> הפעלת רכבות ישירות בקווים הראשיים; הגדלת מהירות הנסיעה; שיפור </w:t>
      </w:r>
      <w:r w:rsidRPr="008177C1">
        <w:rPr>
          <w:rFonts w:cs="FrankRuehl" w:hint="cs"/>
          <w:sz w:val="20"/>
          <w:szCs w:val="22"/>
          <w:rtl/>
        </w:rPr>
        <w:t>הנהלים וסדרי העבודה; שיפור</w:t>
      </w:r>
      <w:r w:rsidRPr="008177C1">
        <w:rPr>
          <w:rFonts w:cs="FrankRuehl"/>
          <w:sz w:val="20"/>
          <w:szCs w:val="22"/>
          <w:rtl/>
        </w:rPr>
        <w:t xml:space="preserve"> הזמינות של קטרי מטענים</w:t>
      </w:r>
      <w:r w:rsidRPr="008177C1">
        <w:rPr>
          <w:rFonts w:cs="FrankRuehl" w:hint="cs"/>
          <w:sz w:val="20"/>
          <w:szCs w:val="22"/>
          <w:rtl/>
        </w:rPr>
        <w:t>; קליטת</w:t>
      </w:r>
      <w:r w:rsidRPr="008177C1">
        <w:rPr>
          <w:rFonts w:cs="FrankRuehl"/>
          <w:sz w:val="20"/>
          <w:szCs w:val="22"/>
          <w:rtl/>
        </w:rPr>
        <w:t xml:space="preserve"> קרונות וקטרים חדשים בעלי יכולת גרירה גדולה; שיפור </w:t>
      </w:r>
      <w:r w:rsidRPr="008177C1">
        <w:rPr>
          <w:rFonts w:cs="FrankRuehl" w:hint="cs"/>
          <w:sz w:val="20"/>
          <w:szCs w:val="22"/>
          <w:rtl/>
        </w:rPr>
        <w:t>הדיוק</w:t>
      </w:r>
      <w:r w:rsidRPr="008177C1">
        <w:rPr>
          <w:rFonts w:cs="FrankRuehl"/>
          <w:sz w:val="20"/>
          <w:szCs w:val="22"/>
          <w:rtl/>
        </w:rPr>
        <w:t xml:space="preserve"> ביציאת הרכבות ובהגעתן ושיפור </w:t>
      </w:r>
      <w:r w:rsidRPr="008177C1">
        <w:rPr>
          <w:rFonts w:cs="FrankRuehl" w:hint="cs"/>
          <w:sz w:val="20"/>
          <w:szCs w:val="22"/>
          <w:rtl/>
        </w:rPr>
        <w:t>הניצולת של צי הקרונות.</w:t>
      </w:r>
    </w:p>
    <w:p w:rsidR="001924FC" w:rsidRPr="008177C1" w:rsidP="001B3E9A">
      <w:pPr>
        <w:spacing w:after="120" w:line="230" w:lineRule="exact"/>
        <w:jc w:val="both"/>
        <w:rPr>
          <w:rFonts w:cs="FrankRuehl"/>
          <w:sz w:val="20"/>
          <w:szCs w:val="22"/>
          <w:rtl/>
        </w:rPr>
      </w:pPr>
      <w:r w:rsidRPr="008177C1">
        <w:rPr>
          <w:rFonts w:cs="FrankRuehl" w:hint="cs"/>
          <w:sz w:val="20"/>
          <w:szCs w:val="22"/>
          <w:rtl/>
        </w:rPr>
        <w:t>חטיבת</w:t>
      </w:r>
      <w:r w:rsidRPr="008177C1">
        <w:rPr>
          <w:rFonts w:cs="FrankRuehl"/>
          <w:sz w:val="20"/>
          <w:szCs w:val="22"/>
          <w:rtl/>
        </w:rPr>
        <w:t xml:space="preserve"> </w:t>
      </w:r>
      <w:r w:rsidRPr="008177C1">
        <w:rPr>
          <w:rFonts w:cs="FrankRuehl" w:hint="cs"/>
          <w:sz w:val="20"/>
          <w:szCs w:val="22"/>
          <w:rtl/>
        </w:rPr>
        <w:t>המטענים</w:t>
      </w:r>
      <w:r w:rsidRPr="008177C1">
        <w:rPr>
          <w:rFonts w:cs="FrankRuehl"/>
          <w:sz w:val="20"/>
          <w:szCs w:val="22"/>
          <w:rtl/>
        </w:rPr>
        <w:t xml:space="preserve"> </w:t>
      </w:r>
      <w:r w:rsidRPr="008177C1">
        <w:rPr>
          <w:rFonts w:cs="FrankRuehl" w:hint="cs"/>
          <w:sz w:val="20"/>
          <w:szCs w:val="22"/>
          <w:rtl/>
        </w:rPr>
        <w:t>קבעה</w:t>
      </w:r>
      <w:r w:rsidRPr="008177C1">
        <w:rPr>
          <w:rFonts w:cs="FrankRuehl"/>
          <w:sz w:val="20"/>
          <w:szCs w:val="22"/>
          <w:rtl/>
        </w:rPr>
        <w:t xml:space="preserve"> </w:t>
      </w:r>
      <w:r w:rsidRPr="008177C1">
        <w:rPr>
          <w:rFonts w:cs="FrankRuehl" w:hint="cs"/>
          <w:sz w:val="20"/>
          <w:szCs w:val="22"/>
          <w:rtl/>
        </w:rPr>
        <w:t>מדדים</w:t>
      </w:r>
      <w:r w:rsidRPr="008177C1">
        <w:rPr>
          <w:rFonts w:cs="FrankRuehl"/>
          <w:sz w:val="20"/>
          <w:szCs w:val="22"/>
          <w:rtl/>
        </w:rPr>
        <w:t xml:space="preserve"> </w:t>
      </w:r>
      <w:r w:rsidRPr="008177C1">
        <w:rPr>
          <w:rFonts w:cs="FrankRuehl" w:hint="cs"/>
          <w:sz w:val="20"/>
          <w:szCs w:val="22"/>
          <w:rtl/>
        </w:rPr>
        <w:t>לאיכות</w:t>
      </w:r>
      <w:r w:rsidRPr="008177C1">
        <w:rPr>
          <w:rFonts w:cs="FrankRuehl"/>
          <w:sz w:val="20"/>
          <w:szCs w:val="22"/>
          <w:rtl/>
        </w:rPr>
        <w:t xml:space="preserve"> </w:t>
      </w:r>
      <w:r w:rsidRPr="008177C1">
        <w:rPr>
          <w:rFonts w:cs="FrankRuehl" w:hint="cs"/>
          <w:sz w:val="20"/>
          <w:szCs w:val="22"/>
          <w:rtl/>
        </w:rPr>
        <w:t>עבודתה</w:t>
      </w:r>
      <w:r w:rsidRPr="008177C1">
        <w:rPr>
          <w:rFonts w:cs="FrankRuehl"/>
          <w:sz w:val="20"/>
          <w:szCs w:val="22"/>
          <w:rtl/>
        </w:rPr>
        <w:t xml:space="preserve">: </w:t>
      </w:r>
      <w:r w:rsidRPr="008177C1">
        <w:rPr>
          <w:rFonts w:cs="FrankRuehl" w:hint="cs"/>
          <w:sz w:val="20"/>
          <w:szCs w:val="22"/>
          <w:rtl/>
        </w:rPr>
        <w:t>מדד</w:t>
      </w:r>
      <w:r w:rsidRPr="008177C1">
        <w:rPr>
          <w:rFonts w:cs="FrankRuehl"/>
          <w:sz w:val="20"/>
          <w:szCs w:val="22"/>
          <w:rtl/>
        </w:rPr>
        <w:t xml:space="preserve"> </w:t>
      </w:r>
      <w:r w:rsidRPr="008177C1">
        <w:rPr>
          <w:rFonts w:cs="FrankRuehl" w:hint="cs"/>
          <w:sz w:val="20"/>
          <w:szCs w:val="22"/>
          <w:rtl/>
        </w:rPr>
        <w:t>הפעלת הרכבות על פי התכנית; מדד הדיוק</w:t>
      </w:r>
      <w:r w:rsidRPr="008177C1">
        <w:rPr>
          <w:rFonts w:cs="FrankRuehl"/>
          <w:sz w:val="20"/>
          <w:szCs w:val="22"/>
          <w:rtl/>
        </w:rPr>
        <w:t xml:space="preserve"> ביציאת רכבות המטען ומדד </w:t>
      </w:r>
      <w:r w:rsidRPr="008177C1">
        <w:rPr>
          <w:rFonts w:cs="FrankRuehl" w:hint="cs"/>
          <w:sz w:val="20"/>
          <w:szCs w:val="22"/>
          <w:rtl/>
        </w:rPr>
        <w:t>הדיוק</w:t>
      </w:r>
      <w:r w:rsidRPr="008177C1">
        <w:rPr>
          <w:rFonts w:cs="FrankRuehl"/>
          <w:sz w:val="20"/>
          <w:szCs w:val="22"/>
          <w:rtl/>
        </w:rPr>
        <w:t xml:space="preserve"> </w:t>
      </w:r>
      <w:r w:rsidRPr="008177C1">
        <w:rPr>
          <w:rFonts w:cs="FrankRuehl" w:hint="cs"/>
          <w:sz w:val="20"/>
          <w:szCs w:val="22"/>
          <w:rtl/>
        </w:rPr>
        <w:t>בהגעתן</w:t>
      </w:r>
      <w:r w:rsidRPr="008177C1">
        <w:rPr>
          <w:rFonts w:cs="FrankRuehl"/>
          <w:sz w:val="20"/>
          <w:szCs w:val="22"/>
          <w:rtl/>
        </w:rPr>
        <w:t xml:space="preserve"> - </w:t>
      </w:r>
      <w:r w:rsidRPr="008177C1">
        <w:rPr>
          <w:rFonts w:cs="FrankRuehl" w:hint="cs"/>
          <w:sz w:val="20"/>
          <w:szCs w:val="22"/>
          <w:rtl/>
        </w:rPr>
        <w:t>הזמן</w:t>
      </w:r>
      <w:r w:rsidRPr="008177C1">
        <w:rPr>
          <w:rFonts w:cs="FrankRuehl"/>
          <w:sz w:val="20"/>
          <w:szCs w:val="22"/>
          <w:rtl/>
        </w:rPr>
        <w:t xml:space="preserve"> </w:t>
      </w:r>
      <w:r w:rsidRPr="008177C1">
        <w:rPr>
          <w:rFonts w:cs="FrankRuehl" w:hint="cs"/>
          <w:sz w:val="20"/>
          <w:szCs w:val="22"/>
          <w:rtl/>
        </w:rPr>
        <w:t>המתוכנן</w:t>
      </w:r>
      <w:r w:rsidRPr="008177C1">
        <w:rPr>
          <w:rFonts w:cs="FrankRuehl"/>
          <w:sz w:val="20"/>
          <w:szCs w:val="22"/>
          <w:rtl/>
        </w:rPr>
        <w:t xml:space="preserve"> </w:t>
      </w:r>
      <w:r w:rsidRPr="008177C1">
        <w:rPr>
          <w:rFonts w:cs="FrankRuehl" w:hint="cs"/>
          <w:sz w:val="20"/>
          <w:szCs w:val="22"/>
          <w:rtl/>
        </w:rPr>
        <w:t>לעומת</w:t>
      </w:r>
      <w:r w:rsidRPr="008177C1">
        <w:rPr>
          <w:rFonts w:cs="FrankRuehl"/>
          <w:sz w:val="20"/>
          <w:szCs w:val="22"/>
          <w:rtl/>
        </w:rPr>
        <w:t xml:space="preserve"> </w:t>
      </w:r>
      <w:r w:rsidRPr="008177C1">
        <w:rPr>
          <w:rFonts w:cs="FrankRuehl" w:hint="cs"/>
          <w:sz w:val="20"/>
          <w:szCs w:val="22"/>
          <w:rtl/>
        </w:rPr>
        <w:t>הזמן</w:t>
      </w:r>
      <w:r w:rsidRPr="008177C1">
        <w:rPr>
          <w:rFonts w:cs="FrankRuehl"/>
          <w:sz w:val="20"/>
          <w:szCs w:val="22"/>
          <w:rtl/>
        </w:rPr>
        <w:t xml:space="preserve"> </w:t>
      </w:r>
      <w:r w:rsidRPr="008177C1">
        <w:rPr>
          <w:rFonts w:cs="FrankRuehl" w:hint="cs"/>
          <w:sz w:val="20"/>
          <w:szCs w:val="22"/>
          <w:rtl/>
        </w:rPr>
        <w:t>בפועל</w:t>
      </w:r>
      <w:r w:rsidRPr="008177C1">
        <w:rPr>
          <w:rFonts w:cs="FrankRuehl"/>
          <w:sz w:val="20"/>
          <w:szCs w:val="22"/>
          <w:rtl/>
        </w:rPr>
        <w:t xml:space="preserve">. </w:t>
      </w:r>
      <w:r w:rsidRPr="008177C1">
        <w:rPr>
          <w:rFonts w:cs="FrankRuehl" w:hint="cs"/>
          <w:sz w:val="20"/>
          <w:szCs w:val="22"/>
          <w:rtl/>
        </w:rPr>
        <w:t>בלוח</w:t>
      </w:r>
      <w:r w:rsidRPr="008177C1">
        <w:rPr>
          <w:rFonts w:cs="FrankRuehl"/>
          <w:sz w:val="20"/>
          <w:szCs w:val="22"/>
          <w:rtl/>
        </w:rPr>
        <w:t xml:space="preserve"> </w:t>
      </w:r>
      <w:r w:rsidRPr="008177C1">
        <w:rPr>
          <w:rFonts w:cs="FrankRuehl" w:hint="cs"/>
          <w:sz w:val="20"/>
          <w:szCs w:val="22"/>
          <w:rtl/>
        </w:rPr>
        <w:t>ש</w:t>
      </w:r>
      <w:r w:rsidRPr="008177C1">
        <w:rPr>
          <w:rFonts w:cs="FrankRuehl"/>
          <w:sz w:val="20"/>
          <w:szCs w:val="22"/>
          <w:rtl/>
        </w:rPr>
        <w:t>להלן</w:t>
      </w:r>
      <w:r w:rsidRPr="008177C1">
        <w:rPr>
          <w:rFonts w:cs="FrankRuehl" w:hint="cs"/>
          <w:sz w:val="20"/>
          <w:szCs w:val="22"/>
          <w:rtl/>
        </w:rPr>
        <w:t xml:space="preserve"> מובאים</w:t>
      </w:r>
      <w:r w:rsidRPr="008177C1">
        <w:rPr>
          <w:rFonts w:cs="FrankRuehl"/>
          <w:sz w:val="20"/>
          <w:szCs w:val="22"/>
          <w:rtl/>
        </w:rPr>
        <w:t xml:space="preserve"> נתוני מדדי האיכות של חטיבת המטענים לשנים 2014-2012</w:t>
      </w:r>
      <w:r w:rsidRPr="008177C1">
        <w:rPr>
          <w:rFonts w:cs="FrankRuehl" w:hint="cs"/>
          <w:sz w:val="20"/>
          <w:szCs w:val="22"/>
          <w:rtl/>
        </w:rPr>
        <w:t xml:space="preserve"> (באחוזים</w:t>
      </w:r>
      <w:r w:rsidRPr="008177C1">
        <w:rPr>
          <w:rFonts w:cs="FrankRuehl"/>
          <w:sz w:val="20"/>
          <w:szCs w:val="22"/>
          <w:rtl/>
        </w:rPr>
        <w:t xml:space="preserve">): </w:t>
      </w:r>
    </w:p>
    <w:p w:rsidR="001924FC" w:rsidRPr="008177C1" w:rsidP="003E4794">
      <w:pPr>
        <w:pStyle w:val="tab-name"/>
        <w:rPr>
          <w:rtl/>
        </w:rPr>
      </w:pPr>
      <w:r w:rsidRPr="003E4794">
        <w:rPr>
          <w:rFonts w:hint="cs"/>
          <w:b w:val="0"/>
          <w:bCs w:val="0"/>
          <w:sz w:val="20"/>
          <w:szCs w:val="20"/>
          <w:rtl/>
        </w:rPr>
        <w:t>לוח</w:t>
      </w:r>
      <w:r w:rsidRPr="003E4794">
        <w:rPr>
          <w:b w:val="0"/>
          <w:bCs w:val="0"/>
          <w:sz w:val="20"/>
          <w:szCs w:val="20"/>
          <w:rtl/>
        </w:rPr>
        <w:t xml:space="preserve"> 3</w:t>
      </w:r>
      <w:r w:rsidR="003E4794">
        <w:rPr>
          <w:b w:val="0"/>
          <w:bCs w:val="0"/>
          <w:sz w:val="20"/>
          <w:szCs w:val="20"/>
        </w:rPr>
        <w:br/>
      </w:r>
      <w:r w:rsidRPr="008177C1">
        <w:rPr>
          <w:rFonts w:hint="cs"/>
          <w:rtl/>
        </w:rPr>
        <w:t>מדדי</w:t>
      </w:r>
      <w:r w:rsidRPr="008177C1">
        <w:rPr>
          <w:rtl/>
        </w:rPr>
        <w:t xml:space="preserve"> איכות הש</w:t>
      </w:r>
      <w:r w:rsidRPr="008177C1">
        <w:rPr>
          <w:rFonts w:hint="cs"/>
          <w:rtl/>
        </w:rPr>
        <w:t>י</w:t>
      </w:r>
      <w:r w:rsidRPr="008177C1">
        <w:rPr>
          <w:rtl/>
        </w:rPr>
        <w:t>רות</w:t>
      </w:r>
      <w:r w:rsidRPr="008177C1">
        <w:rPr>
          <w:rFonts w:hint="cs"/>
          <w:rtl/>
        </w:rPr>
        <w:t>,</w:t>
      </w:r>
      <w:r w:rsidRPr="008177C1">
        <w:rPr>
          <w:rtl/>
        </w:rPr>
        <w:t xml:space="preserve"> 2014-2012</w:t>
      </w:r>
      <w:r w:rsidRPr="008177C1">
        <w:rPr>
          <w:rFonts w:hint="cs"/>
          <w:rtl/>
        </w:rPr>
        <w:t>, אחוזים</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720"/>
        <w:gridCol w:w="1657"/>
        <w:gridCol w:w="1657"/>
        <w:gridCol w:w="1657"/>
      </w:tblGrid>
      <w:tr w:rsidTr="003E4794">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1721" w:type="dxa"/>
            <w:tcBorders>
              <w:top w:val="single" w:sz="12" w:space="0" w:color="auto"/>
              <w:bottom w:val="single" w:sz="12" w:space="0" w:color="auto"/>
            </w:tcBorders>
            <w:shd w:val="pct10" w:color="auto" w:fill="auto"/>
          </w:tcPr>
          <w:p w:rsidR="001924FC" w:rsidRPr="003E4794" w:rsidP="003E4794">
            <w:pPr>
              <w:spacing w:before="40" w:after="40" w:line="220" w:lineRule="exact"/>
              <w:jc w:val="center"/>
              <w:rPr>
                <w:rFonts w:eastAsia="Calibri"/>
                <w:b/>
                <w:bCs/>
                <w:sz w:val="20"/>
                <w:szCs w:val="20"/>
                <w:rtl/>
              </w:rPr>
            </w:pPr>
            <w:r w:rsidRPr="003E4794">
              <w:rPr>
                <w:rFonts w:eastAsia="Calibri" w:cs="FrankRuehl" w:hint="cs"/>
                <w:b/>
                <w:bCs/>
                <w:sz w:val="20"/>
                <w:szCs w:val="20"/>
                <w:rtl/>
              </w:rPr>
              <w:t>מדד</w:t>
            </w:r>
          </w:p>
        </w:tc>
        <w:tc>
          <w:tcPr>
            <w:tcW w:w="0" w:type="auto"/>
            <w:tcBorders>
              <w:top w:val="single" w:sz="12" w:space="0" w:color="auto"/>
              <w:bottom w:val="single" w:sz="12" w:space="0" w:color="auto"/>
            </w:tcBorders>
            <w:shd w:val="pct10" w:color="auto" w:fill="auto"/>
          </w:tcPr>
          <w:p w:rsidR="001924FC" w:rsidRPr="003E4794" w:rsidP="003E4794">
            <w:pPr>
              <w:spacing w:before="40" w:after="40" w:line="220" w:lineRule="exact"/>
              <w:jc w:val="center"/>
              <w:rPr>
                <w:rFonts w:eastAsia="Calibri"/>
                <w:b/>
                <w:bCs/>
                <w:sz w:val="20"/>
                <w:szCs w:val="20"/>
                <w:rtl/>
              </w:rPr>
            </w:pPr>
            <w:r w:rsidRPr="003E4794">
              <w:rPr>
                <w:rFonts w:eastAsia="Calibri" w:cs="FrankRuehl"/>
                <w:b/>
                <w:bCs/>
                <w:sz w:val="20"/>
                <w:szCs w:val="20"/>
                <w:rtl/>
              </w:rPr>
              <w:t>2012</w:t>
            </w:r>
          </w:p>
        </w:tc>
        <w:tc>
          <w:tcPr>
            <w:tcW w:w="0" w:type="auto"/>
            <w:tcBorders>
              <w:top w:val="single" w:sz="12" w:space="0" w:color="auto"/>
              <w:bottom w:val="single" w:sz="12" w:space="0" w:color="auto"/>
            </w:tcBorders>
            <w:shd w:val="pct10" w:color="auto" w:fill="auto"/>
          </w:tcPr>
          <w:p w:rsidR="001924FC" w:rsidRPr="003E4794" w:rsidP="003E4794">
            <w:pPr>
              <w:spacing w:before="40" w:after="40" w:line="220" w:lineRule="exact"/>
              <w:jc w:val="center"/>
              <w:rPr>
                <w:rFonts w:eastAsia="Calibri"/>
                <w:b/>
                <w:bCs/>
                <w:sz w:val="20"/>
                <w:szCs w:val="20"/>
                <w:rtl/>
              </w:rPr>
            </w:pPr>
            <w:r w:rsidRPr="003E4794">
              <w:rPr>
                <w:rFonts w:eastAsia="Calibri" w:cs="FrankRuehl"/>
                <w:b/>
                <w:bCs/>
                <w:sz w:val="20"/>
                <w:szCs w:val="20"/>
                <w:rtl/>
              </w:rPr>
              <w:t>2013</w:t>
            </w:r>
          </w:p>
        </w:tc>
        <w:tc>
          <w:tcPr>
            <w:tcW w:w="0" w:type="auto"/>
            <w:tcBorders>
              <w:top w:val="single" w:sz="12" w:space="0" w:color="auto"/>
              <w:bottom w:val="single" w:sz="12" w:space="0" w:color="auto"/>
            </w:tcBorders>
            <w:shd w:val="pct10" w:color="auto" w:fill="auto"/>
          </w:tcPr>
          <w:p w:rsidR="001924FC" w:rsidRPr="003E4794" w:rsidP="003E4794">
            <w:pPr>
              <w:spacing w:before="40" w:after="40" w:line="220" w:lineRule="exact"/>
              <w:jc w:val="center"/>
              <w:rPr>
                <w:rFonts w:eastAsia="Calibri"/>
                <w:b/>
                <w:bCs/>
                <w:sz w:val="20"/>
                <w:szCs w:val="20"/>
                <w:rtl/>
              </w:rPr>
            </w:pPr>
            <w:r w:rsidRPr="003E4794">
              <w:rPr>
                <w:rFonts w:eastAsia="Calibri" w:cs="FrankRuehl"/>
                <w:b/>
                <w:bCs/>
                <w:sz w:val="20"/>
                <w:szCs w:val="20"/>
                <w:rtl/>
              </w:rPr>
              <w:t>2014</w:t>
            </w:r>
          </w:p>
        </w:tc>
      </w:tr>
      <w:tr w:rsidTr="003E4794">
        <w:tblPrEx>
          <w:tblW w:w="6691" w:type="dxa"/>
          <w:jc w:val="center"/>
          <w:tblLook w:val="04A0"/>
        </w:tblPrEx>
        <w:trPr>
          <w:jc w:val="center"/>
        </w:trPr>
        <w:tc>
          <w:tcPr>
            <w:tcW w:w="1721" w:type="dxa"/>
            <w:tcBorders>
              <w:top w:val="single" w:sz="12" w:space="0" w:color="auto"/>
            </w:tcBorders>
            <w:shd w:val="clear" w:color="auto" w:fill="auto"/>
          </w:tcPr>
          <w:p w:rsidR="001924FC" w:rsidRPr="003E4794" w:rsidP="003E4794">
            <w:pPr>
              <w:spacing w:before="40" w:after="40" w:line="220" w:lineRule="exact"/>
              <w:jc w:val="both"/>
              <w:rPr>
                <w:rFonts w:eastAsia="Calibri"/>
                <w:sz w:val="20"/>
                <w:szCs w:val="20"/>
                <w:rtl/>
              </w:rPr>
            </w:pPr>
            <w:r w:rsidRPr="003E4794">
              <w:rPr>
                <w:rFonts w:eastAsia="Calibri" w:cs="FrankRuehl" w:hint="cs"/>
                <w:sz w:val="20"/>
                <w:szCs w:val="20"/>
                <w:rtl/>
              </w:rPr>
              <w:t>הפעלת</w:t>
            </w:r>
            <w:r w:rsidRPr="003E4794">
              <w:rPr>
                <w:rFonts w:eastAsia="Calibri" w:cs="FrankRuehl"/>
                <w:sz w:val="20"/>
                <w:szCs w:val="20"/>
                <w:rtl/>
              </w:rPr>
              <w:t xml:space="preserve"> </w:t>
            </w:r>
            <w:r w:rsidRPr="003E4794">
              <w:rPr>
                <w:rFonts w:eastAsia="Calibri" w:cs="FrankRuehl" w:hint="cs"/>
                <w:sz w:val="20"/>
                <w:szCs w:val="20"/>
                <w:rtl/>
              </w:rPr>
              <w:t>רכבות</w:t>
            </w:r>
          </w:p>
        </w:tc>
        <w:tc>
          <w:tcPr>
            <w:tcW w:w="0" w:type="auto"/>
            <w:tcBorders>
              <w:top w:val="single" w:sz="12" w:space="0" w:color="auto"/>
            </w:tcBorders>
            <w:shd w:val="clear" w:color="auto" w:fill="auto"/>
          </w:tcPr>
          <w:p w:rsidR="001924FC" w:rsidRPr="003E4794" w:rsidP="003E4794">
            <w:pPr>
              <w:spacing w:before="40" w:after="40" w:line="220" w:lineRule="exact"/>
              <w:ind w:left="567"/>
              <w:jc w:val="both"/>
              <w:rPr>
                <w:rFonts w:eastAsia="Calibri"/>
                <w:sz w:val="20"/>
                <w:szCs w:val="20"/>
                <w:rtl/>
              </w:rPr>
            </w:pPr>
            <w:r w:rsidRPr="003E4794">
              <w:rPr>
                <w:rFonts w:eastAsia="Calibri" w:cs="FrankRuehl"/>
                <w:sz w:val="20"/>
                <w:szCs w:val="20"/>
                <w:rtl/>
              </w:rPr>
              <w:t>62</w:t>
            </w:r>
          </w:p>
        </w:tc>
        <w:tc>
          <w:tcPr>
            <w:tcW w:w="0" w:type="auto"/>
            <w:tcBorders>
              <w:top w:val="single" w:sz="12" w:space="0" w:color="auto"/>
            </w:tcBorders>
            <w:shd w:val="clear" w:color="auto" w:fill="auto"/>
          </w:tcPr>
          <w:p w:rsidR="001924FC" w:rsidRPr="003E4794" w:rsidP="003E4794">
            <w:pPr>
              <w:spacing w:before="40" w:after="40" w:line="220" w:lineRule="exact"/>
              <w:ind w:left="567"/>
              <w:jc w:val="both"/>
              <w:rPr>
                <w:rFonts w:eastAsia="Calibri"/>
                <w:sz w:val="20"/>
                <w:szCs w:val="20"/>
                <w:rtl/>
              </w:rPr>
            </w:pPr>
            <w:r w:rsidRPr="003E4794">
              <w:rPr>
                <w:rFonts w:eastAsia="Calibri" w:cs="FrankRuehl"/>
                <w:sz w:val="20"/>
                <w:szCs w:val="20"/>
                <w:rtl/>
              </w:rPr>
              <w:t>68</w:t>
            </w:r>
          </w:p>
        </w:tc>
        <w:tc>
          <w:tcPr>
            <w:tcW w:w="0" w:type="auto"/>
            <w:tcBorders>
              <w:top w:val="single" w:sz="12" w:space="0" w:color="auto"/>
            </w:tcBorders>
            <w:shd w:val="clear" w:color="auto" w:fill="auto"/>
          </w:tcPr>
          <w:p w:rsidR="001924FC" w:rsidRPr="003E4794" w:rsidP="003E4794">
            <w:pPr>
              <w:spacing w:before="40" w:after="40" w:line="220" w:lineRule="exact"/>
              <w:ind w:left="567"/>
              <w:jc w:val="both"/>
              <w:rPr>
                <w:rFonts w:eastAsia="Calibri"/>
                <w:sz w:val="20"/>
                <w:szCs w:val="20"/>
                <w:rtl/>
              </w:rPr>
            </w:pPr>
            <w:r w:rsidRPr="003E4794">
              <w:rPr>
                <w:rFonts w:eastAsia="Calibri" w:cs="FrankRuehl"/>
                <w:sz w:val="20"/>
                <w:szCs w:val="20"/>
                <w:rtl/>
              </w:rPr>
              <w:t>82</w:t>
            </w:r>
          </w:p>
        </w:tc>
      </w:tr>
      <w:tr w:rsidTr="003E4794">
        <w:tblPrEx>
          <w:tblW w:w="6691" w:type="dxa"/>
          <w:jc w:val="center"/>
          <w:tblLook w:val="04A0"/>
        </w:tblPrEx>
        <w:trPr>
          <w:jc w:val="center"/>
        </w:trPr>
        <w:tc>
          <w:tcPr>
            <w:tcW w:w="1721" w:type="dxa"/>
            <w:shd w:val="clear" w:color="auto" w:fill="auto"/>
          </w:tcPr>
          <w:p w:rsidR="001924FC" w:rsidRPr="003E4794" w:rsidP="003E4794">
            <w:pPr>
              <w:spacing w:before="40" w:after="40" w:line="220" w:lineRule="exact"/>
              <w:jc w:val="both"/>
              <w:rPr>
                <w:rFonts w:eastAsia="Calibri"/>
                <w:sz w:val="20"/>
                <w:szCs w:val="20"/>
                <w:rtl/>
              </w:rPr>
            </w:pPr>
            <w:r w:rsidRPr="003E4794">
              <w:rPr>
                <w:rFonts w:eastAsia="Calibri" w:cs="FrankRuehl" w:hint="cs"/>
                <w:sz w:val="20"/>
                <w:szCs w:val="20"/>
                <w:rtl/>
              </w:rPr>
              <w:t>דיוק</w:t>
            </w:r>
            <w:r w:rsidRPr="003E4794">
              <w:rPr>
                <w:rFonts w:eastAsia="Calibri" w:cs="FrankRuehl"/>
                <w:sz w:val="20"/>
                <w:szCs w:val="20"/>
                <w:rtl/>
              </w:rPr>
              <w:t xml:space="preserve"> </w:t>
            </w:r>
            <w:r w:rsidRPr="003E4794">
              <w:rPr>
                <w:rFonts w:eastAsia="Calibri" w:cs="FrankRuehl" w:hint="cs"/>
                <w:sz w:val="20"/>
                <w:szCs w:val="20"/>
                <w:rtl/>
              </w:rPr>
              <w:t>ביציאה</w:t>
            </w:r>
          </w:p>
        </w:tc>
        <w:tc>
          <w:tcPr>
            <w:tcW w:w="0" w:type="auto"/>
            <w:shd w:val="clear" w:color="auto" w:fill="auto"/>
          </w:tcPr>
          <w:p w:rsidR="001924FC" w:rsidRPr="003E4794" w:rsidP="003E4794">
            <w:pPr>
              <w:spacing w:before="40" w:after="40" w:line="220" w:lineRule="exact"/>
              <w:ind w:left="567"/>
              <w:jc w:val="both"/>
              <w:rPr>
                <w:rFonts w:eastAsia="Calibri"/>
                <w:sz w:val="20"/>
                <w:szCs w:val="20"/>
                <w:rtl/>
              </w:rPr>
            </w:pPr>
            <w:r w:rsidRPr="003E4794">
              <w:rPr>
                <w:rFonts w:eastAsia="Calibri" w:cs="FrankRuehl"/>
                <w:sz w:val="20"/>
                <w:szCs w:val="20"/>
                <w:rtl/>
              </w:rPr>
              <w:t>50</w:t>
            </w:r>
          </w:p>
        </w:tc>
        <w:tc>
          <w:tcPr>
            <w:tcW w:w="0" w:type="auto"/>
            <w:shd w:val="clear" w:color="auto" w:fill="auto"/>
          </w:tcPr>
          <w:p w:rsidR="001924FC" w:rsidRPr="003E4794" w:rsidP="003E4794">
            <w:pPr>
              <w:spacing w:before="40" w:after="40" w:line="220" w:lineRule="exact"/>
              <w:ind w:left="567"/>
              <w:jc w:val="both"/>
              <w:rPr>
                <w:rFonts w:eastAsia="Calibri"/>
                <w:sz w:val="20"/>
                <w:szCs w:val="20"/>
                <w:rtl/>
              </w:rPr>
            </w:pPr>
            <w:r w:rsidRPr="003E4794">
              <w:rPr>
                <w:rFonts w:eastAsia="Calibri" w:cs="FrankRuehl"/>
                <w:sz w:val="20"/>
                <w:szCs w:val="20"/>
                <w:rtl/>
              </w:rPr>
              <w:t>60</w:t>
            </w:r>
          </w:p>
        </w:tc>
        <w:tc>
          <w:tcPr>
            <w:tcW w:w="0" w:type="auto"/>
            <w:shd w:val="clear" w:color="auto" w:fill="auto"/>
          </w:tcPr>
          <w:p w:rsidR="001924FC" w:rsidRPr="003E4794" w:rsidP="003E4794">
            <w:pPr>
              <w:spacing w:before="40" w:after="40" w:line="220" w:lineRule="exact"/>
              <w:ind w:left="567"/>
              <w:jc w:val="both"/>
              <w:rPr>
                <w:rFonts w:eastAsia="Calibri"/>
                <w:sz w:val="20"/>
                <w:szCs w:val="20"/>
                <w:rtl/>
              </w:rPr>
            </w:pPr>
            <w:r w:rsidRPr="003E4794">
              <w:rPr>
                <w:rFonts w:eastAsia="Calibri" w:cs="FrankRuehl"/>
                <w:sz w:val="20"/>
                <w:szCs w:val="20"/>
                <w:rtl/>
              </w:rPr>
              <w:t>81</w:t>
            </w:r>
          </w:p>
        </w:tc>
      </w:tr>
      <w:tr w:rsidTr="003E4794">
        <w:tblPrEx>
          <w:tblW w:w="6691" w:type="dxa"/>
          <w:jc w:val="center"/>
          <w:tblLook w:val="04A0"/>
        </w:tblPrEx>
        <w:trPr>
          <w:jc w:val="center"/>
        </w:trPr>
        <w:tc>
          <w:tcPr>
            <w:tcW w:w="1721" w:type="dxa"/>
            <w:shd w:val="clear" w:color="auto" w:fill="auto"/>
          </w:tcPr>
          <w:p w:rsidR="001924FC" w:rsidRPr="003E4794" w:rsidP="003E4794">
            <w:pPr>
              <w:spacing w:before="40" w:after="40" w:line="220" w:lineRule="exact"/>
              <w:jc w:val="both"/>
              <w:rPr>
                <w:rFonts w:eastAsia="Calibri"/>
                <w:sz w:val="20"/>
                <w:szCs w:val="20"/>
                <w:rtl/>
              </w:rPr>
            </w:pPr>
            <w:r w:rsidRPr="003E4794">
              <w:rPr>
                <w:rFonts w:eastAsia="Calibri" w:cs="FrankRuehl" w:hint="cs"/>
                <w:sz w:val="20"/>
                <w:szCs w:val="20"/>
                <w:rtl/>
              </w:rPr>
              <w:t>דיוק</w:t>
            </w:r>
            <w:r w:rsidRPr="003E4794">
              <w:rPr>
                <w:rFonts w:eastAsia="Calibri" w:cs="FrankRuehl"/>
                <w:sz w:val="20"/>
                <w:szCs w:val="20"/>
                <w:rtl/>
              </w:rPr>
              <w:t xml:space="preserve"> </w:t>
            </w:r>
            <w:r w:rsidRPr="003E4794">
              <w:rPr>
                <w:rFonts w:eastAsia="Calibri" w:cs="FrankRuehl" w:hint="cs"/>
                <w:sz w:val="20"/>
                <w:szCs w:val="20"/>
                <w:rtl/>
              </w:rPr>
              <w:t>בהגעה</w:t>
            </w:r>
          </w:p>
        </w:tc>
        <w:tc>
          <w:tcPr>
            <w:tcW w:w="0" w:type="auto"/>
            <w:shd w:val="clear" w:color="auto" w:fill="auto"/>
          </w:tcPr>
          <w:p w:rsidR="001924FC" w:rsidRPr="003E4794" w:rsidP="003E4794">
            <w:pPr>
              <w:spacing w:before="40" w:after="40" w:line="220" w:lineRule="exact"/>
              <w:ind w:left="567"/>
              <w:jc w:val="both"/>
              <w:rPr>
                <w:rFonts w:eastAsia="Calibri"/>
                <w:sz w:val="20"/>
                <w:szCs w:val="20"/>
                <w:rtl/>
              </w:rPr>
            </w:pPr>
            <w:r w:rsidRPr="003E4794">
              <w:rPr>
                <w:rFonts w:eastAsia="Calibri" w:cs="FrankRuehl"/>
                <w:sz w:val="20"/>
                <w:szCs w:val="20"/>
                <w:rtl/>
              </w:rPr>
              <w:t>39</w:t>
            </w:r>
          </w:p>
        </w:tc>
        <w:tc>
          <w:tcPr>
            <w:tcW w:w="0" w:type="auto"/>
            <w:shd w:val="clear" w:color="auto" w:fill="auto"/>
          </w:tcPr>
          <w:p w:rsidR="001924FC" w:rsidRPr="003E4794" w:rsidP="003E4794">
            <w:pPr>
              <w:spacing w:before="40" w:after="40" w:line="220" w:lineRule="exact"/>
              <w:ind w:left="567"/>
              <w:jc w:val="both"/>
              <w:rPr>
                <w:rFonts w:eastAsia="Calibri"/>
                <w:sz w:val="20"/>
                <w:szCs w:val="20"/>
                <w:rtl/>
              </w:rPr>
            </w:pPr>
            <w:r w:rsidRPr="003E4794">
              <w:rPr>
                <w:rFonts w:eastAsia="Calibri" w:cs="FrankRuehl"/>
                <w:sz w:val="20"/>
                <w:szCs w:val="20"/>
                <w:rtl/>
              </w:rPr>
              <w:t>44</w:t>
            </w:r>
          </w:p>
        </w:tc>
        <w:tc>
          <w:tcPr>
            <w:tcW w:w="0" w:type="auto"/>
            <w:shd w:val="clear" w:color="auto" w:fill="auto"/>
          </w:tcPr>
          <w:p w:rsidR="001924FC" w:rsidRPr="003E4794" w:rsidP="003E4794">
            <w:pPr>
              <w:spacing w:before="40" w:after="40" w:line="220" w:lineRule="exact"/>
              <w:ind w:left="567"/>
              <w:jc w:val="both"/>
              <w:rPr>
                <w:rFonts w:eastAsia="Calibri" w:cs="FrankRuehl"/>
                <w:sz w:val="20"/>
                <w:szCs w:val="20"/>
                <w:rtl/>
              </w:rPr>
            </w:pPr>
            <w:r w:rsidRPr="003E4794">
              <w:rPr>
                <w:rFonts w:eastAsia="Calibri" w:cs="FrankRuehl"/>
                <w:sz w:val="20"/>
                <w:szCs w:val="20"/>
                <w:rtl/>
              </w:rPr>
              <w:t>80</w:t>
            </w:r>
          </w:p>
        </w:tc>
      </w:tr>
    </w:tbl>
    <w:p w:rsidR="001924FC" w:rsidRPr="008177C1" w:rsidP="003E4794">
      <w:pPr>
        <w:spacing w:before="240" w:after="120" w:line="230" w:lineRule="exact"/>
        <w:jc w:val="both"/>
        <w:rPr>
          <w:rFonts w:cs="FrankRuehl"/>
          <w:sz w:val="20"/>
          <w:szCs w:val="22"/>
          <w:rtl/>
        </w:rPr>
      </w:pPr>
      <w:r w:rsidRPr="008177C1">
        <w:rPr>
          <w:rFonts w:cs="FrankRuehl" w:hint="cs"/>
          <w:sz w:val="20"/>
          <w:szCs w:val="22"/>
          <w:rtl/>
        </w:rPr>
        <w:t>מהלוח עולה כי בשנת 2014 היה שיפור ניכר בכל אחד מהמדדים של איכות השירות</w:t>
      </w:r>
      <w:r w:rsidRPr="008177C1">
        <w:rPr>
          <w:rFonts w:cs="FrankRuehl"/>
          <w:sz w:val="20"/>
          <w:szCs w:val="22"/>
          <w:rtl/>
        </w:rPr>
        <w:t xml:space="preserve">. </w:t>
      </w:r>
      <w:r w:rsidRPr="008177C1">
        <w:rPr>
          <w:rFonts w:cs="FrankRuehl" w:hint="cs"/>
          <w:sz w:val="20"/>
          <w:szCs w:val="22"/>
          <w:rtl/>
        </w:rPr>
        <w:t>ממסמכי</w:t>
      </w:r>
      <w:r w:rsidRPr="008177C1">
        <w:rPr>
          <w:rFonts w:cs="FrankRuehl"/>
          <w:sz w:val="20"/>
          <w:szCs w:val="22"/>
          <w:rtl/>
        </w:rPr>
        <w:t xml:space="preserve"> </w:t>
      </w:r>
      <w:r w:rsidRPr="008177C1">
        <w:rPr>
          <w:rFonts w:cs="FrankRuehl" w:hint="cs"/>
          <w:sz w:val="20"/>
          <w:szCs w:val="22"/>
          <w:rtl/>
        </w:rPr>
        <w:t>החטיבה</w:t>
      </w:r>
      <w:r w:rsidRPr="008177C1">
        <w:rPr>
          <w:rFonts w:cs="FrankRuehl"/>
          <w:sz w:val="20"/>
          <w:szCs w:val="22"/>
          <w:rtl/>
        </w:rPr>
        <w:t xml:space="preserve"> </w:t>
      </w:r>
      <w:r w:rsidRPr="008177C1">
        <w:rPr>
          <w:rFonts w:cs="FrankRuehl" w:hint="cs"/>
          <w:sz w:val="20"/>
          <w:szCs w:val="22"/>
          <w:rtl/>
        </w:rPr>
        <w:t>עולה</w:t>
      </w:r>
      <w:r w:rsidRPr="008177C1">
        <w:rPr>
          <w:rFonts w:cs="FrankRuehl"/>
          <w:sz w:val="20"/>
          <w:szCs w:val="22"/>
          <w:rtl/>
        </w:rPr>
        <w:t xml:space="preserve"> </w:t>
      </w:r>
      <w:r w:rsidRPr="008177C1">
        <w:rPr>
          <w:rFonts w:cs="FrankRuehl" w:hint="cs"/>
          <w:sz w:val="20"/>
          <w:szCs w:val="22"/>
          <w:rtl/>
        </w:rPr>
        <w:t>כי</w:t>
      </w:r>
      <w:r w:rsidRPr="008177C1">
        <w:rPr>
          <w:rFonts w:cs="FrankRuehl"/>
          <w:sz w:val="20"/>
          <w:szCs w:val="22"/>
          <w:rtl/>
        </w:rPr>
        <w:t xml:space="preserve"> </w:t>
      </w:r>
      <w:r w:rsidRPr="008177C1">
        <w:rPr>
          <w:rFonts w:cs="FrankRuehl" w:hint="cs"/>
          <w:sz w:val="20"/>
          <w:szCs w:val="22"/>
          <w:rtl/>
        </w:rPr>
        <w:t>הסיבות</w:t>
      </w:r>
      <w:r w:rsidRPr="008177C1">
        <w:rPr>
          <w:rFonts w:cs="FrankRuehl"/>
          <w:sz w:val="20"/>
          <w:szCs w:val="22"/>
          <w:rtl/>
        </w:rPr>
        <w:t xml:space="preserve"> </w:t>
      </w:r>
      <w:r w:rsidRPr="008177C1">
        <w:rPr>
          <w:rFonts w:cs="FrankRuehl" w:hint="cs"/>
          <w:sz w:val="20"/>
          <w:szCs w:val="22"/>
          <w:rtl/>
        </w:rPr>
        <w:t>לביטול</w:t>
      </w:r>
      <w:r w:rsidRPr="008177C1">
        <w:rPr>
          <w:rFonts w:cs="FrankRuehl"/>
          <w:sz w:val="20"/>
          <w:szCs w:val="22"/>
          <w:rtl/>
        </w:rPr>
        <w:t xml:space="preserve"> </w:t>
      </w:r>
      <w:r w:rsidRPr="008177C1">
        <w:rPr>
          <w:rFonts w:cs="FrankRuehl" w:hint="cs"/>
          <w:sz w:val="20"/>
          <w:szCs w:val="22"/>
          <w:rtl/>
        </w:rPr>
        <w:t>רכבות</w:t>
      </w:r>
      <w:r w:rsidRPr="008177C1">
        <w:rPr>
          <w:rFonts w:cs="FrankRuehl"/>
          <w:sz w:val="20"/>
          <w:szCs w:val="22"/>
          <w:rtl/>
        </w:rPr>
        <w:t xml:space="preserve"> </w:t>
      </w:r>
      <w:r w:rsidRPr="008177C1">
        <w:rPr>
          <w:rFonts w:cs="FrankRuehl" w:hint="cs"/>
          <w:sz w:val="20"/>
          <w:szCs w:val="22"/>
          <w:rtl/>
        </w:rPr>
        <w:t>מתוכננות</w:t>
      </w:r>
      <w:r w:rsidRPr="008177C1">
        <w:rPr>
          <w:rFonts w:cs="FrankRuehl"/>
          <w:sz w:val="20"/>
          <w:szCs w:val="22"/>
          <w:rtl/>
        </w:rPr>
        <w:t xml:space="preserve"> </w:t>
      </w:r>
      <w:r w:rsidRPr="008177C1">
        <w:rPr>
          <w:rFonts w:cs="FrankRuehl" w:hint="cs"/>
          <w:sz w:val="20"/>
          <w:szCs w:val="22"/>
          <w:rtl/>
        </w:rPr>
        <w:t>או</w:t>
      </w:r>
      <w:r w:rsidRPr="008177C1">
        <w:rPr>
          <w:rFonts w:cs="FrankRuehl"/>
          <w:sz w:val="20"/>
          <w:szCs w:val="22"/>
          <w:rtl/>
        </w:rPr>
        <w:t xml:space="preserve"> </w:t>
      </w:r>
      <w:r w:rsidRPr="008177C1">
        <w:rPr>
          <w:rFonts w:cs="FrankRuehl" w:hint="cs"/>
          <w:sz w:val="20"/>
          <w:szCs w:val="22"/>
          <w:rtl/>
        </w:rPr>
        <w:t>לאיחורים</w:t>
      </w:r>
      <w:r w:rsidRPr="008177C1">
        <w:rPr>
          <w:rFonts w:cs="FrankRuehl"/>
          <w:sz w:val="20"/>
          <w:szCs w:val="22"/>
          <w:rtl/>
        </w:rPr>
        <w:t xml:space="preserve"> </w:t>
      </w:r>
      <w:r w:rsidRPr="008177C1">
        <w:rPr>
          <w:rFonts w:cs="FrankRuehl" w:hint="cs"/>
          <w:sz w:val="20"/>
          <w:szCs w:val="22"/>
          <w:rtl/>
        </w:rPr>
        <w:t>היו</w:t>
      </w:r>
      <w:r w:rsidRPr="008177C1">
        <w:rPr>
          <w:rFonts w:cs="FrankRuehl"/>
          <w:sz w:val="20"/>
          <w:szCs w:val="22"/>
          <w:rtl/>
        </w:rPr>
        <w:t xml:space="preserve"> </w:t>
      </w:r>
      <w:r w:rsidRPr="008177C1">
        <w:rPr>
          <w:rFonts w:cs="FrankRuehl" w:hint="cs"/>
          <w:sz w:val="20"/>
          <w:szCs w:val="22"/>
          <w:rtl/>
        </w:rPr>
        <w:t>חוסר</w:t>
      </w:r>
      <w:r w:rsidRPr="008177C1">
        <w:rPr>
          <w:rFonts w:cs="FrankRuehl"/>
          <w:sz w:val="20"/>
          <w:szCs w:val="22"/>
          <w:rtl/>
        </w:rPr>
        <w:t xml:space="preserve"> </w:t>
      </w:r>
      <w:r w:rsidRPr="008177C1">
        <w:rPr>
          <w:rFonts w:cs="FrankRuehl" w:hint="cs"/>
          <w:sz w:val="20"/>
          <w:szCs w:val="22"/>
          <w:rtl/>
        </w:rPr>
        <w:t>מטען</w:t>
      </w:r>
      <w:r w:rsidRPr="008177C1">
        <w:rPr>
          <w:rFonts w:cs="FrankRuehl"/>
          <w:color w:val="FF0000"/>
          <w:sz w:val="20"/>
          <w:szCs w:val="22"/>
          <w:rtl/>
        </w:rPr>
        <w:t xml:space="preserve"> </w:t>
      </w:r>
      <w:r w:rsidRPr="008177C1">
        <w:rPr>
          <w:rFonts w:cs="FrankRuehl" w:hint="cs"/>
          <w:sz w:val="20"/>
          <w:szCs w:val="22"/>
          <w:rtl/>
        </w:rPr>
        <w:t xml:space="preserve">להובלה, איחור </w:t>
      </w:r>
      <w:r w:rsidRPr="008177C1">
        <w:rPr>
          <w:rFonts w:cs="FrankRuehl" w:hint="cs"/>
          <w:sz w:val="20"/>
          <w:szCs w:val="22"/>
          <w:rtl/>
        </w:rPr>
        <w:t>בהעמסת הקרונות על ידי הלקוח, טעינה לא תקינה, הגעת רכבת באיחור אשר גררה</w:t>
      </w:r>
      <w:r w:rsidRPr="008177C1">
        <w:rPr>
          <w:rFonts w:cs="FrankRuehl"/>
          <w:sz w:val="20"/>
          <w:szCs w:val="22"/>
          <w:rtl/>
        </w:rPr>
        <w:t xml:space="preserve"> </w:t>
      </w:r>
      <w:r w:rsidRPr="008177C1">
        <w:rPr>
          <w:rFonts w:cs="FrankRuehl" w:hint="cs"/>
          <w:sz w:val="20"/>
          <w:szCs w:val="22"/>
          <w:rtl/>
        </w:rPr>
        <w:t>איחור</w:t>
      </w:r>
      <w:r w:rsidRPr="008177C1">
        <w:rPr>
          <w:rFonts w:cs="FrankRuehl"/>
          <w:sz w:val="20"/>
          <w:szCs w:val="22"/>
          <w:rtl/>
        </w:rPr>
        <w:t xml:space="preserve"> </w:t>
      </w:r>
      <w:r w:rsidRPr="008177C1">
        <w:rPr>
          <w:rFonts w:cs="FrankRuehl" w:hint="cs"/>
          <w:sz w:val="20"/>
          <w:szCs w:val="22"/>
          <w:rtl/>
        </w:rPr>
        <w:t>ביציאה</w:t>
      </w:r>
      <w:r w:rsidRPr="008177C1">
        <w:rPr>
          <w:rFonts w:cs="FrankRuehl"/>
          <w:sz w:val="20"/>
          <w:szCs w:val="22"/>
          <w:rtl/>
        </w:rPr>
        <w:t xml:space="preserve">, </w:t>
      </w:r>
      <w:r w:rsidRPr="008177C1">
        <w:rPr>
          <w:rFonts w:cs="FrankRuehl" w:hint="cs"/>
          <w:sz w:val="20"/>
          <w:szCs w:val="22"/>
          <w:rtl/>
        </w:rPr>
        <w:t>קרון</w:t>
      </w:r>
      <w:r w:rsidRPr="008177C1">
        <w:rPr>
          <w:rFonts w:cs="FrankRuehl"/>
          <w:sz w:val="20"/>
          <w:szCs w:val="22"/>
          <w:rtl/>
        </w:rPr>
        <w:t xml:space="preserve"> </w:t>
      </w:r>
      <w:r w:rsidRPr="008177C1">
        <w:rPr>
          <w:rFonts w:cs="FrankRuehl" w:hint="cs"/>
          <w:sz w:val="20"/>
          <w:szCs w:val="22"/>
          <w:rtl/>
        </w:rPr>
        <w:t>פסול</w:t>
      </w:r>
      <w:r w:rsidRPr="008177C1">
        <w:rPr>
          <w:rFonts w:cs="FrankRuehl"/>
          <w:sz w:val="20"/>
          <w:szCs w:val="22"/>
          <w:rtl/>
        </w:rPr>
        <w:t xml:space="preserve">, </w:t>
      </w:r>
      <w:r w:rsidRPr="008177C1">
        <w:rPr>
          <w:rFonts w:cs="FrankRuehl" w:hint="cs"/>
          <w:sz w:val="20"/>
          <w:szCs w:val="22"/>
          <w:rtl/>
        </w:rPr>
        <w:t>תקלות</w:t>
      </w:r>
      <w:r w:rsidRPr="008177C1">
        <w:rPr>
          <w:rFonts w:cs="FrankRuehl"/>
          <w:sz w:val="20"/>
          <w:szCs w:val="22"/>
          <w:rtl/>
        </w:rPr>
        <w:t xml:space="preserve"> </w:t>
      </w:r>
      <w:r w:rsidRPr="008177C1">
        <w:rPr>
          <w:rFonts w:cs="FrankRuehl" w:hint="cs"/>
          <w:sz w:val="20"/>
          <w:szCs w:val="22"/>
          <w:rtl/>
        </w:rPr>
        <w:t>טכניות</w:t>
      </w:r>
      <w:r w:rsidRPr="008177C1">
        <w:rPr>
          <w:rFonts w:cs="FrankRuehl"/>
          <w:sz w:val="20"/>
          <w:szCs w:val="22"/>
          <w:rtl/>
        </w:rPr>
        <w:t xml:space="preserve"> </w:t>
      </w:r>
      <w:r w:rsidRPr="008177C1">
        <w:rPr>
          <w:rFonts w:cs="FrankRuehl" w:hint="cs"/>
          <w:sz w:val="20"/>
          <w:szCs w:val="22"/>
          <w:rtl/>
        </w:rPr>
        <w:t>במערך</w:t>
      </w:r>
      <w:r w:rsidRPr="008177C1">
        <w:rPr>
          <w:rFonts w:cs="FrankRuehl"/>
          <w:sz w:val="20"/>
          <w:szCs w:val="22"/>
          <w:rtl/>
        </w:rPr>
        <w:t xml:space="preserve"> </w:t>
      </w:r>
      <w:r w:rsidRPr="008177C1">
        <w:rPr>
          <w:rFonts w:cs="FrankRuehl" w:hint="cs"/>
          <w:sz w:val="20"/>
          <w:szCs w:val="22"/>
          <w:rtl/>
        </w:rPr>
        <w:t>הרכבת וסגירת מסילה לצורך שיפור תשתית ובטיחות</w:t>
      </w:r>
      <w:r w:rsidRPr="008177C1">
        <w:rPr>
          <w:rFonts w:cs="FrankRuehl"/>
          <w:sz w:val="20"/>
          <w:szCs w:val="22"/>
          <w:rtl/>
        </w:rPr>
        <w:t>.</w:t>
      </w:r>
      <w:r w:rsidRPr="008177C1">
        <w:rPr>
          <w:rFonts w:cs="FrankRuehl" w:hint="cs"/>
          <w:sz w:val="20"/>
          <w:szCs w:val="22"/>
          <w:rtl/>
        </w:rPr>
        <w:t xml:space="preserve"> יצוין כי חלק מסיבות אלה אינן בשליטת הרכבת. </w:t>
      </w:r>
    </w:p>
    <w:p w:rsidR="001924FC" w:rsidRPr="008177C1" w:rsidP="003E4794">
      <w:pPr>
        <w:spacing w:after="120" w:line="230" w:lineRule="exact"/>
        <w:jc w:val="both"/>
        <w:rPr>
          <w:rFonts w:cs="FrankRuehl"/>
          <w:sz w:val="20"/>
          <w:szCs w:val="22"/>
        </w:rPr>
      </w:pPr>
      <w:r w:rsidRPr="008177C1">
        <w:rPr>
          <w:rFonts w:cs="FrankRuehl" w:hint="cs"/>
          <w:sz w:val="20"/>
          <w:szCs w:val="22"/>
          <w:rtl/>
        </w:rPr>
        <w:t>ביוני 2014 כונסה ישיבה של הנהלת הרכבת על סקר שעשתה ההנהלה על פי דרישות ת</w:t>
      </w:r>
      <w:r w:rsidRPr="008177C1">
        <w:rPr>
          <w:rFonts w:cs="FrankRuehl"/>
          <w:sz w:val="20"/>
          <w:szCs w:val="22"/>
          <w:rtl/>
        </w:rPr>
        <w:t>"</w:t>
      </w:r>
      <w:r w:rsidRPr="008177C1">
        <w:rPr>
          <w:rFonts w:cs="FrankRuehl" w:hint="cs"/>
          <w:sz w:val="20"/>
          <w:szCs w:val="22"/>
          <w:rtl/>
        </w:rPr>
        <w:t>י</w:t>
      </w:r>
      <w:r w:rsidRPr="008177C1">
        <w:rPr>
          <w:rFonts w:cs="FrankRuehl"/>
          <w:sz w:val="20"/>
          <w:szCs w:val="22"/>
          <w:rtl/>
        </w:rPr>
        <w:t xml:space="preserve"> </w:t>
      </w:r>
      <w:r w:rsidR="003E4794">
        <w:rPr>
          <w:rFonts w:cs="FrankRuehl"/>
          <w:sz w:val="20"/>
          <w:szCs w:val="22"/>
        </w:rPr>
        <w:br/>
      </w:r>
      <w:r>
        <w:rPr>
          <w:rStyle w:val="FootnoteReference"/>
          <w:rFonts w:cs="FrankRuehl"/>
          <w:sz w:val="20"/>
          <w:szCs w:val="22"/>
        </w:rPr>
        <w:footnoteReference w:id="13"/>
      </w:r>
      <w:r w:rsidRPr="008177C1">
        <w:rPr>
          <w:rFonts w:cs="FrankRuehl"/>
          <w:sz w:val="20"/>
          <w:szCs w:val="22"/>
        </w:rPr>
        <w:t>ISO 9001</w:t>
      </w:r>
      <w:r w:rsidRPr="008177C1">
        <w:rPr>
          <w:rFonts w:cs="FrankRuehl" w:hint="cs"/>
          <w:sz w:val="20"/>
          <w:szCs w:val="22"/>
          <w:rtl/>
        </w:rPr>
        <w:t>, שבה נמסר דיווח על המצב, דיווח על פעולות מתקנות והמשך השימור של דרישות התקן ברכבת. בין היתר הוחלט כי עד אמצע שנת 2015 על מנהל חטיבת המטענים להכין אמנת שירות ללקוחות החטיבה.</w:t>
      </w:r>
      <w:r w:rsidRPr="008177C1">
        <w:rPr>
          <w:rFonts w:cs="FrankRuehl" w:hint="cs"/>
          <w:b/>
          <w:bCs/>
          <w:sz w:val="20"/>
          <w:szCs w:val="22"/>
          <w:rtl/>
        </w:rPr>
        <w:t xml:space="preserve"> </w:t>
      </w:r>
      <w:r w:rsidRPr="008177C1">
        <w:rPr>
          <w:rFonts w:cs="FrankRuehl" w:hint="cs"/>
          <w:sz w:val="20"/>
          <w:szCs w:val="22"/>
          <w:rtl/>
        </w:rPr>
        <w:t>ביוני 2015 הודיעה הרכבת כי כתיבת אמנת השירות נדחתה והיא בוחנת מחדש את כתיבתה.</w:t>
      </w:r>
    </w:p>
    <w:p w:rsidR="00B05FF0" w:rsidRPr="008177C1" w:rsidP="001B3E9A">
      <w:pPr>
        <w:spacing w:after="120" w:line="230" w:lineRule="exact"/>
        <w:jc w:val="both"/>
        <w:rPr>
          <w:rFonts w:cs="FrankRuehl"/>
          <w:sz w:val="20"/>
          <w:szCs w:val="22"/>
          <w:rtl/>
        </w:rPr>
      </w:pPr>
    </w:p>
    <w:p w:rsidR="001924FC" w:rsidRPr="008177C1" w:rsidP="001B3E9A">
      <w:pPr>
        <w:spacing w:after="120" w:line="230" w:lineRule="exact"/>
        <w:jc w:val="both"/>
        <w:rPr>
          <w:rStyle w:val="Heading4Char"/>
          <w:rFonts w:cs="FrankRuehl"/>
          <w:sz w:val="20"/>
          <w:szCs w:val="22"/>
          <w:rtl/>
        </w:rPr>
      </w:pPr>
      <w:r w:rsidRPr="008177C1">
        <w:rPr>
          <w:rStyle w:val="Heading4Char"/>
          <w:rFonts w:cs="FrankRuehl" w:hint="eastAsia"/>
          <w:sz w:val="20"/>
          <w:szCs w:val="22"/>
          <w:rtl/>
        </w:rPr>
        <w:t>מגבלות</w:t>
      </w:r>
      <w:r w:rsidRPr="008177C1">
        <w:rPr>
          <w:rStyle w:val="Heading4Char"/>
          <w:rFonts w:cs="FrankRuehl"/>
          <w:sz w:val="20"/>
          <w:szCs w:val="22"/>
          <w:rtl/>
        </w:rPr>
        <w:t xml:space="preserve"> </w:t>
      </w:r>
      <w:r w:rsidRPr="008177C1">
        <w:rPr>
          <w:rStyle w:val="Heading4Char"/>
          <w:rFonts w:cs="FrankRuehl" w:hint="cs"/>
          <w:sz w:val="20"/>
          <w:szCs w:val="22"/>
          <w:rtl/>
        </w:rPr>
        <w:t>ה</w:t>
      </w:r>
      <w:r w:rsidRPr="008177C1">
        <w:rPr>
          <w:rStyle w:val="Heading4Char"/>
          <w:rFonts w:cs="FrankRuehl" w:hint="eastAsia"/>
          <w:sz w:val="20"/>
          <w:szCs w:val="22"/>
          <w:rtl/>
        </w:rPr>
        <w:t>עבודה</w:t>
      </w:r>
      <w:r w:rsidRPr="008177C1">
        <w:rPr>
          <w:rStyle w:val="Heading4Char"/>
          <w:rFonts w:cs="FrankRuehl"/>
          <w:sz w:val="20"/>
          <w:szCs w:val="22"/>
          <w:rtl/>
        </w:rPr>
        <w:t xml:space="preserve"> </w:t>
      </w:r>
      <w:r w:rsidRPr="008177C1">
        <w:rPr>
          <w:rStyle w:val="Heading4Char"/>
          <w:rFonts w:cs="FrankRuehl" w:hint="eastAsia"/>
          <w:sz w:val="20"/>
          <w:szCs w:val="22"/>
          <w:rtl/>
        </w:rPr>
        <w:t>עם</w:t>
      </w:r>
      <w:r w:rsidRPr="008177C1">
        <w:rPr>
          <w:rStyle w:val="Heading4Char"/>
          <w:rFonts w:cs="FrankRuehl"/>
          <w:sz w:val="20"/>
          <w:szCs w:val="22"/>
          <w:rtl/>
        </w:rPr>
        <w:t xml:space="preserve"> </w:t>
      </w:r>
      <w:r w:rsidRPr="008177C1">
        <w:rPr>
          <w:rStyle w:val="Heading4Char"/>
          <w:rFonts w:cs="FrankRuehl" w:hint="eastAsia"/>
          <w:sz w:val="20"/>
          <w:szCs w:val="22"/>
          <w:rtl/>
        </w:rPr>
        <w:t>נמלי</w:t>
      </w:r>
      <w:r w:rsidRPr="008177C1">
        <w:rPr>
          <w:rStyle w:val="Heading4Char"/>
          <w:rFonts w:cs="FrankRuehl"/>
          <w:sz w:val="20"/>
          <w:szCs w:val="22"/>
          <w:rtl/>
        </w:rPr>
        <w:t xml:space="preserve"> </w:t>
      </w:r>
      <w:r w:rsidRPr="008177C1">
        <w:rPr>
          <w:rStyle w:val="Heading4Char"/>
          <w:rFonts w:cs="FrankRuehl" w:hint="eastAsia"/>
          <w:sz w:val="20"/>
          <w:szCs w:val="22"/>
          <w:rtl/>
        </w:rPr>
        <w:t>הים</w:t>
      </w:r>
    </w:p>
    <w:p w:rsidR="001924FC" w:rsidRPr="008177C1" w:rsidP="001B3E9A">
      <w:pPr>
        <w:spacing w:after="120" w:line="230" w:lineRule="exact"/>
        <w:jc w:val="both"/>
        <w:rPr>
          <w:rFonts w:cs="FrankRuehl"/>
          <w:sz w:val="20"/>
          <w:szCs w:val="22"/>
          <w:rtl/>
        </w:rPr>
      </w:pPr>
      <w:r w:rsidRPr="008177C1">
        <w:rPr>
          <w:rFonts w:cs="FrankRuehl" w:hint="cs"/>
          <w:sz w:val="20"/>
          <w:szCs w:val="22"/>
          <w:rtl/>
        </w:rPr>
        <w:t>במהלך</w:t>
      </w:r>
      <w:r w:rsidRPr="008177C1">
        <w:rPr>
          <w:rFonts w:cs="FrankRuehl"/>
          <w:sz w:val="20"/>
          <w:szCs w:val="22"/>
          <w:rtl/>
        </w:rPr>
        <w:t xml:space="preserve"> הביקורת עלו </w:t>
      </w:r>
      <w:r w:rsidRPr="008177C1">
        <w:rPr>
          <w:rFonts w:cs="FrankRuehl" w:hint="cs"/>
          <w:sz w:val="20"/>
          <w:szCs w:val="22"/>
          <w:rtl/>
        </w:rPr>
        <w:t xml:space="preserve">בעיות </w:t>
      </w:r>
      <w:r w:rsidRPr="008177C1">
        <w:rPr>
          <w:rFonts w:cs="FrankRuehl"/>
          <w:sz w:val="20"/>
          <w:szCs w:val="22"/>
          <w:rtl/>
        </w:rPr>
        <w:t xml:space="preserve">שהשפיעו על היקף הובלת </w:t>
      </w:r>
      <w:r w:rsidRPr="008177C1">
        <w:rPr>
          <w:rFonts w:cs="FrankRuehl" w:hint="cs"/>
          <w:sz w:val="20"/>
          <w:szCs w:val="22"/>
          <w:rtl/>
        </w:rPr>
        <w:t>המטענים</w:t>
      </w:r>
      <w:r w:rsidRPr="008177C1">
        <w:rPr>
          <w:rFonts w:cs="FrankRuehl"/>
          <w:sz w:val="20"/>
          <w:szCs w:val="22"/>
          <w:rtl/>
        </w:rPr>
        <w:t xml:space="preserve"> </w:t>
      </w:r>
      <w:r w:rsidRPr="008177C1">
        <w:rPr>
          <w:rFonts w:cs="FrankRuehl" w:hint="cs"/>
          <w:sz w:val="20"/>
          <w:szCs w:val="22"/>
          <w:rtl/>
        </w:rPr>
        <w:t>ברכבת</w:t>
      </w:r>
      <w:r w:rsidRPr="008177C1">
        <w:rPr>
          <w:rFonts w:cs="FrankRuehl"/>
          <w:sz w:val="20"/>
          <w:szCs w:val="22"/>
          <w:rtl/>
        </w:rPr>
        <w:t xml:space="preserve"> </w:t>
      </w:r>
      <w:r w:rsidRPr="008177C1">
        <w:rPr>
          <w:rFonts w:cs="FrankRuehl" w:hint="cs"/>
          <w:sz w:val="20"/>
          <w:szCs w:val="22"/>
          <w:rtl/>
        </w:rPr>
        <w:t>ועל</w:t>
      </w:r>
      <w:r w:rsidRPr="008177C1">
        <w:rPr>
          <w:rFonts w:cs="FrankRuehl"/>
          <w:sz w:val="20"/>
          <w:szCs w:val="22"/>
          <w:rtl/>
        </w:rPr>
        <w:t xml:space="preserve"> </w:t>
      </w:r>
      <w:r w:rsidRPr="008177C1">
        <w:rPr>
          <w:rFonts w:cs="FrankRuehl" w:hint="cs"/>
          <w:sz w:val="20"/>
          <w:szCs w:val="22"/>
          <w:rtl/>
        </w:rPr>
        <w:t>העמידה</w:t>
      </w:r>
      <w:r w:rsidRPr="008177C1">
        <w:rPr>
          <w:rFonts w:cs="FrankRuehl"/>
          <w:sz w:val="20"/>
          <w:szCs w:val="22"/>
          <w:rtl/>
        </w:rPr>
        <w:t xml:space="preserve"> </w:t>
      </w:r>
      <w:r w:rsidRPr="008177C1">
        <w:rPr>
          <w:rFonts w:cs="FrankRuehl" w:hint="cs"/>
          <w:sz w:val="20"/>
          <w:szCs w:val="22"/>
          <w:rtl/>
        </w:rPr>
        <w:t>בתכניות</w:t>
      </w:r>
      <w:r w:rsidRPr="008177C1">
        <w:rPr>
          <w:rFonts w:cs="FrankRuehl"/>
          <w:sz w:val="20"/>
          <w:szCs w:val="22"/>
          <w:rtl/>
        </w:rPr>
        <w:t xml:space="preserve">, </w:t>
      </w:r>
      <w:r w:rsidRPr="008177C1">
        <w:rPr>
          <w:rFonts w:cs="FrankRuehl" w:hint="cs"/>
          <w:sz w:val="20"/>
          <w:szCs w:val="22"/>
          <w:rtl/>
        </w:rPr>
        <w:t>כגון</w:t>
      </w:r>
      <w:r w:rsidRPr="008177C1">
        <w:rPr>
          <w:rFonts w:cs="FrankRuehl"/>
          <w:sz w:val="20"/>
          <w:szCs w:val="22"/>
          <w:rtl/>
        </w:rPr>
        <w:t xml:space="preserve"> תיאום של </w:t>
      </w:r>
      <w:r w:rsidRPr="008177C1">
        <w:rPr>
          <w:rFonts w:cs="FrankRuehl" w:hint="cs"/>
          <w:sz w:val="20"/>
          <w:szCs w:val="22"/>
          <w:rtl/>
        </w:rPr>
        <w:t>פריקת</w:t>
      </w:r>
      <w:r w:rsidRPr="008177C1">
        <w:rPr>
          <w:rFonts w:cs="FrankRuehl"/>
          <w:sz w:val="20"/>
          <w:szCs w:val="22"/>
          <w:rtl/>
        </w:rPr>
        <w:t xml:space="preserve"> מטענים </w:t>
      </w:r>
      <w:r w:rsidRPr="008177C1">
        <w:rPr>
          <w:rFonts w:cs="FrankRuehl" w:hint="cs"/>
          <w:sz w:val="20"/>
          <w:szCs w:val="22"/>
          <w:rtl/>
        </w:rPr>
        <w:t>וטעינתם</w:t>
      </w:r>
      <w:r w:rsidRPr="008177C1">
        <w:rPr>
          <w:rFonts w:cs="FrankRuehl"/>
          <w:sz w:val="20"/>
          <w:szCs w:val="22"/>
          <w:rtl/>
        </w:rPr>
        <w:t xml:space="preserve"> </w:t>
      </w:r>
      <w:r w:rsidRPr="008177C1">
        <w:rPr>
          <w:rFonts w:cs="FrankRuehl" w:hint="cs"/>
          <w:sz w:val="20"/>
          <w:szCs w:val="22"/>
          <w:rtl/>
        </w:rPr>
        <w:t>בנמלים</w:t>
      </w:r>
      <w:r w:rsidRPr="008177C1">
        <w:rPr>
          <w:rFonts w:cs="FrankRuehl"/>
          <w:sz w:val="20"/>
          <w:szCs w:val="22"/>
          <w:rtl/>
        </w:rPr>
        <w:t>.</w:t>
      </w:r>
      <w:r w:rsidRPr="008177C1">
        <w:rPr>
          <w:rFonts w:cs="FrankRuehl" w:hint="cs"/>
          <w:b/>
          <w:bCs/>
          <w:sz w:val="20"/>
          <w:szCs w:val="22"/>
          <w:rtl/>
        </w:rPr>
        <w:t xml:space="preserve"> </w:t>
      </w:r>
      <w:r w:rsidRPr="008177C1">
        <w:rPr>
          <w:rFonts w:cs="FrankRuehl" w:hint="cs"/>
          <w:sz w:val="20"/>
          <w:szCs w:val="22"/>
          <w:rtl/>
        </w:rPr>
        <w:t>כיוון</w:t>
      </w:r>
      <w:r w:rsidRPr="008177C1">
        <w:rPr>
          <w:rFonts w:cs="FrankRuehl"/>
          <w:sz w:val="20"/>
          <w:szCs w:val="22"/>
          <w:rtl/>
        </w:rPr>
        <w:t xml:space="preserve"> </w:t>
      </w:r>
      <w:r w:rsidRPr="008177C1">
        <w:rPr>
          <w:rFonts w:cs="FrankRuehl" w:hint="cs"/>
          <w:sz w:val="20"/>
          <w:szCs w:val="22"/>
          <w:rtl/>
        </w:rPr>
        <w:t>שחלק</w:t>
      </w:r>
      <w:r w:rsidRPr="008177C1">
        <w:rPr>
          <w:rFonts w:cs="FrankRuehl"/>
          <w:sz w:val="20"/>
          <w:szCs w:val="22"/>
          <w:rtl/>
        </w:rPr>
        <w:t xml:space="preserve"> </w:t>
      </w:r>
      <w:r w:rsidRPr="008177C1">
        <w:rPr>
          <w:rFonts w:cs="FrankRuehl" w:hint="cs"/>
          <w:sz w:val="20"/>
          <w:szCs w:val="22"/>
          <w:rtl/>
        </w:rPr>
        <w:t>נכבד</w:t>
      </w:r>
      <w:r w:rsidRPr="008177C1">
        <w:rPr>
          <w:rFonts w:cs="FrankRuehl"/>
          <w:sz w:val="20"/>
          <w:szCs w:val="22"/>
          <w:rtl/>
        </w:rPr>
        <w:t xml:space="preserve"> </w:t>
      </w:r>
      <w:r w:rsidRPr="008177C1">
        <w:rPr>
          <w:rFonts w:cs="FrankRuehl" w:hint="cs"/>
          <w:sz w:val="20"/>
          <w:szCs w:val="22"/>
          <w:rtl/>
        </w:rPr>
        <w:t>מהובלת</w:t>
      </w:r>
      <w:r w:rsidRPr="008177C1">
        <w:rPr>
          <w:rFonts w:cs="FrankRuehl"/>
          <w:sz w:val="20"/>
          <w:szCs w:val="22"/>
          <w:rtl/>
        </w:rPr>
        <w:t xml:space="preserve"> </w:t>
      </w:r>
      <w:r w:rsidRPr="008177C1">
        <w:rPr>
          <w:rFonts w:cs="FrankRuehl" w:hint="cs"/>
          <w:sz w:val="20"/>
          <w:szCs w:val="22"/>
          <w:rtl/>
        </w:rPr>
        <w:t>המטענים</w:t>
      </w:r>
      <w:r w:rsidRPr="008177C1">
        <w:rPr>
          <w:rFonts w:cs="FrankRuehl"/>
          <w:sz w:val="20"/>
          <w:szCs w:val="22"/>
          <w:rtl/>
        </w:rPr>
        <w:t xml:space="preserve"> </w:t>
      </w:r>
      <w:r w:rsidRPr="008177C1">
        <w:rPr>
          <w:rFonts w:cs="FrankRuehl" w:hint="cs"/>
          <w:sz w:val="20"/>
          <w:szCs w:val="22"/>
          <w:rtl/>
        </w:rPr>
        <w:t>ברכבת</w:t>
      </w:r>
      <w:r w:rsidRPr="008177C1">
        <w:rPr>
          <w:rFonts w:cs="FrankRuehl"/>
          <w:sz w:val="20"/>
          <w:szCs w:val="22"/>
          <w:rtl/>
        </w:rPr>
        <w:t xml:space="preserve"> </w:t>
      </w:r>
      <w:r w:rsidRPr="008177C1">
        <w:rPr>
          <w:rFonts w:cs="FrankRuehl" w:hint="cs"/>
          <w:sz w:val="20"/>
          <w:szCs w:val="22"/>
          <w:rtl/>
        </w:rPr>
        <w:t>הוא</w:t>
      </w:r>
      <w:r w:rsidRPr="008177C1">
        <w:rPr>
          <w:rFonts w:cs="FrankRuehl"/>
          <w:sz w:val="20"/>
          <w:szCs w:val="22"/>
          <w:rtl/>
        </w:rPr>
        <w:t xml:space="preserve"> </w:t>
      </w:r>
      <w:r w:rsidRPr="008177C1">
        <w:rPr>
          <w:rFonts w:cs="FrankRuehl" w:hint="cs"/>
          <w:sz w:val="20"/>
          <w:szCs w:val="22"/>
          <w:rtl/>
        </w:rPr>
        <w:t>אל</w:t>
      </w:r>
      <w:r w:rsidRPr="008177C1">
        <w:rPr>
          <w:rFonts w:cs="FrankRuehl"/>
          <w:sz w:val="20"/>
          <w:szCs w:val="22"/>
          <w:rtl/>
        </w:rPr>
        <w:t xml:space="preserve"> הנמלים ומהנמלים, </w:t>
      </w:r>
      <w:r w:rsidRPr="008177C1">
        <w:rPr>
          <w:rFonts w:cs="FrankRuehl" w:hint="eastAsia"/>
          <w:sz w:val="20"/>
          <w:szCs w:val="22"/>
          <w:rtl/>
        </w:rPr>
        <w:t>למ</w:t>
      </w:r>
      <w:r w:rsidRPr="008177C1">
        <w:rPr>
          <w:rFonts w:cs="FrankRuehl" w:hint="cs"/>
          <w:sz w:val="20"/>
          <w:szCs w:val="22"/>
          <w:rtl/>
        </w:rPr>
        <w:t>י</w:t>
      </w:r>
      <w:r w:rsidRPr="008177C1">
        <w:rPr>
          <w:rFonts w:cs="FrankRuehl" w:hint="eastAsia"/>
          <w:sz w:val="20"/>
          <w:szCs w:val="22"/>
          <w:rtl/>
        </w:rPr>
        <w:t>שק</w:t>
      </w:r>
      <w:r w:rsidRPr="008177C1">
        <w:rPr>
          <w:rFonts w:cs="FrankRuehl" w:hint="cs"/>
          <w:sz w:val="20"/>
          <w:szCs w:val="22"/>
          <w:rtl/>
        </w:rPr>
        <w:t xml:space="preserve"> בין הרכבת לנמלים השפעה מהותית על הצמיחה</w:t>
      </w:r>
      <w:r w:rsidRPr="008177C1">
        <w:rPr>
          <w:rFonts w:cs="FrankRuehl"/>
          <w:sz w:val="20"/>
          <w:szCs w:val="22"/>
          <w:rtl/>
        </w:rPr>
        <w:t xml:space="preserve"> של </w:t>
      </w:r>
      <w:r w:rsidRPr="008177C1">
        <w:rPr>
          <w:rFonts w:cs="FrankRuehl" w:hint="cs"/>
          <w:sz w:val="20"/>
          <w:szCs w:val="22"/>
          <w:rtl/>
        </w:rPr>
        <w:t>ההובלה</w:t>
      </w:r>
      <w:r w:rsidRPr="008177C1">
        <w:rPr>
          <w:rFonts w:cs="FrankRuehl"/>
          <w:sz w:val="20"/>
          <w:szCs w:val="22"/>
          <w:rtl/>
        </w:rPr>
        <w:t xml:space="preserve">. בתחום הנמלים צוותי הנמל </w:t>
      </w:r>
      <w:r w:rsidRPr="008177C1">
        <w:rPr>
          <w:rFonts w:cs="FrankRuehl" w:hint="cs"/>
          <w:sz w:val="20"/>
          <w:szCs w:val="22"/>
          <w:rtl/>
        </w:rPr>
        <w:t>מטעינים</w:t>
      </w:r>
      <w:r w:rsidRPr="008177C1">
        <w:rPr>
          <w:rFonts w:cs="FrankRuehl"/>
          <w:sz w:val="20"/>
          <w:szCs w:val="22"/>
          <w:rtl/>
        </w:rPr>
        <w:t xml:space="preserve"> </w:t>
      </w:r>
      <w:r w:rsidRPr="008177C1">
        <w:rPr>
          <w:rFonts w:cs="FrankRuehl" w:hint="cs"/>
          <w:sz w:val="20"/>
          <w:szCs w:val="22"/>
          <w:rtl/>
        </w:rPr>
        <w:t>ומפרקים</w:t>
      </w:r>
      <w:r w:rsidRPr="008177C1">
        <w:rPr>
          <w:rFonts w:cs="FrankRuehl"/>
          <w:sz w:val="20"/>
          <w:szCs w:val="22"/>
          <w:rtl/>
        </w:rPr>
        <w:t xml:space="preserve"> </w:t>
      </w:r>
      <w:r w:rsidRPr="008177C1">
        <w:rPr>
          <w:rFonts w:cs="FrankRuehl" w:hint="cs"/>
          <w:sz w:val="20"/>
          <w:szCs w:val="22"/>
          <w:rtl/>
        </w:rPr>
        <w:t>את</w:t>
      </w:r>
      <w:r w:rsidRPr="008177C1">
        <w:rPr>
          <w:rFonts w:cs="FrankRuehl"/>
          <w:sz w:val="20"/>
          <w:szCs w:val="22"/>
          <w:rtl/>
        </w:rPr>
        <w:t xml:space="preserve"> </w:t>
      </w:r>
      <w:r w:rsidRPr="008177C1">
        <w:rPr>
          <w:rFonts w:cs="FrankRuehl" w:hint="cs"/>
          <w:sz w:val="20"/>
          <w:szCs w:val="22"/>
          <w:rtl/>
        </w:rPr>
        <w:t>המכולות</w:t>
      </w:r>
      <w:r w:rsidRPr="008177C1">
        <w:rPr>
          <w:rFonts w:cs="FrankRuehl"/>
          <w:sz w:val="20"/>
          <w:szCs w:val="22"/>
          <w:rtl/>
        </w:rPr>
        <w:t xml:space="preserve">, והרכבת מפעילה את הקטרים והקרונות להובלת המכולות ליעדם. </w:t>
      </w:r>
    </w:p>
    <w:p w:rsidR="001B6775" w:rsidRPr="008177C1" w:rsidP="001B3E9A">
      <w:pPr>
        <w:spacing w:after="120" w:line="230" w:lineRule="exact"/>
        <w:jc w:val="both"/>
        <w:rPr>
          <w:rFonts w:cs="FrankRuehl"/>
          <w:sz w:val="20"/>
          <w:szCs w:val="22"/>
          <w:rtl/>
        </w:rPr>
      </w:pPr>
    </w:p>
    <w:p w:rsidR="001924FC" w:rsidRPr="008177C1" w:rsidP="001B3E9A">
      <w:pPr>
        <w:pStyle w:val="KOT6"/>
        <w:rPr>
          <w:szCs w:val="20"/>
          <w:rtl/>
        </w:rPr>
      </w:pPr>
      <w:r w:rsidRPr="008177C1">
        <w:rPr>
          <w:rFonts w:hint="cs"/>
          <w:szCs w:val="20"/>
          <w:rtl/>
        </w:rPr>
        <w:t>נמל</w:t>
      </w:r>
      <w:r w:rsidRPr="008177C1">
        <w:rPr>
          <w:szCs w:val="20"/>
          <w:rtl/>
        </w:rPr>
        <w:t xml:space="preserve"> </w:t>
      </w:r>
      <w:r w:rsidRPr="008177C1">
        <w:rPr>
          <w:rFonts w:hint="cs"/>
          <w:szCs w:val="20"/>
          <w:rtl/>
        </w:rPr>
        <w:t xml:space="preserve">חיפה </w:t>
      </w:r>
    </w:p>
    <w:p w:rsidR="001924FC" w:rsidRPr="008177C1" w:rsidP="001B3E9A">
      <w:pPr>
        <w:pStyle w:val="ListParagraph"/>
        <w:numPr>
          <w:ilvl w:val="0"/>
          <w:numId w:val="25"/>
        </w:numPr>
        <w:spacing w:after="120" w:line="230" w:lineRule="exact"/>
        <w:contextualSpacing w:val="0"/>
        <w:jc w:val="both"/>
        <w:rPr>
          <w:rFonts w:ascii="Times New Roman" w:hAnsi="Times New Roman" w:cs="FrankRuehl"/>
          <w:sz w:val="20"/>
          <w:rtl/>
        </w:rPr>
      </w:pPr>
      <w:r w:rsidRPr="008177C1">
        <w:rPr>
          <w:rFonts w:ascii="Times New Roman" w:hAnsi="Times New Roman" w:cs="FrankRuehl" w:hint="cs"/>
          <w:b/>
          <w:bCs/>
          <w:sz w:val="20"/>
          <w:rtl/>
        </w:rPr>
        <w:t>כבר ב</w:t>
      </w:r>
      <w:r w:rsidRPr="008177C1">
        <w:rPr>
          <w:rFonts w:ascii="Times New Roman" w:hAnsi="Times New Roman" w:cs="FrankRuehl" w:hint="eastAsia"/>
          <w:b/>
          <w:bCs/>
          <w:sz w:val="20"/>
          <w:rtl/>
        </w:rPr>
        <w:t>תכנית</w:t>
      </w:r>
      <w:r w:rsidRPr="008177C1">
        <w:rPr>
          <w:rFonts w:ascii="Times New Roman" w:hAnsi="Times New Roman" w:cs="FrankRuehl"/>
          <w:b/>
          <w:bCs/>
          <w:sz w:val="20"/>
          <w:rtl/>
        </w:rPr>
        <w:t xml:space="preserve"> </w:t>
      </w:r>
      <w:r w:rsidRPr="008177C1">
        <w:rPr>
          <w:rFonts w:ascii="Times New Roman" w:hAnsi="Times New Roman" w:cs="FrankRuehl" w:hint="eastAsia"/>
          <w:b/>
          <w:bCs/>
          <w:sz w:val="20"/>
          <w:rtl/>
        </w:rPr>
        <w:t>אב</w:t>
      </w:r>
      <w:r w:rsidRPr="008177C1">
        <w:rPr>
          <w:rFonts w:ascii="Times New Roman" w:hAnsi="Times New Roman" w:cs="FrankRuehl" w:hint="cs"/>
          <w:b/>
          <w:bCs/>
          <w:sz w:val="20"/>
          <w:rtl/>
        </w:rPr>
        <w:t xml:space="preserve"> למטענים משנת </w:t>
      </w:r>
      <w:r w:rsidRPr="008177C1">
        <w:rPr>
          <w:rFonts w:ascii="Times New Roman" w:hAnsi="Times New Roman" w:cs="FrankRuehl"/>
          <w:b/>
          <w:bCs/>
          <w:sz w:val="20"/>
          <w:rtl/>
        </w:rPr>
        <w:t>2009</w:t>
      </w:r>
      <w:r w:rsidRPr="008177C1">
        <w:rPr>
          <w:rFonts w:ascii="Times New Roman" w:hAnsi="Times New Roman" w:cs="FrankRuehl" w:hint="cs"/>
          <w:b/>
          <w:bCs/>
          <w:sz w:val="20"/>
          <w:rtl/>
        </w:rPr>
        <w:t xml:space="preserve"> צוין</w:t>
      </w:r>
      <w:r w:rsidRPr="008177C1">
        <w:rPr>
          <w:rFonts w:ascii="Times New Roman" w:hAnsi="Times New Roman" w:cs="FrankRuehl"/>
          <w:b/>
          <w:bCs/>
          <w:sz w:val="20"/>
          <w:rtl/>
        </w:rPr>
        <w:t xml:space="preserve"> כי בנמל חיפה </w:t>
      </w:r>
      <w:r w:rsidRPr="008177C1">
        <w:rPr>
          <w:rFonts w:ascii="Times New Roman" w:hAnsi="Times New Roman" w:cs="FrankRuehl" w:hint="cs"/>
          <w:b/>
          <w:bCs/>
          <w:sz w:val="20"/>
          <w:rtl/>
        </w:rPr>
        <w:t>חסרות</w:t>
      </w:r>
      <w:r w:rsidRPr="008177C1">
        <w:rPr>
          <w:rFonts w:ascii="Times New Roman" w:hAnsi="Times New Roman" w:cs="FrankRuehl"/>
          <w:b/>
          <w:bCs/>
          <w:sz w:val="20"/>
          <w:rtl/>
        </w:rPr>
        <w:t xml:space="preserve"> </w:t>
      </w:r>
      <w:r w:rsidRPr="008177C1">
        <w:rPr>
          <w:rFonts w:ascii="Times New Roman" w:hAnsi="Times New Roman" w:cs="FrankRuehl" w:hint="cs"/>
          <w:b/>
          <w:bCs/>
          <w:sz w:val="20"/>
          <w:rtl/>
        </w:rPr>
        <w:t>תשתיות</w:t>
      </w:r>
      <w:r w:rsidRPr="008177C1">
        <w:rPr>
          <w:rFonts w:ascii="Times New Roman" w:hAnsi="Times New Roman" w:cs="FrankRuehl"/>
          <w:b/>
          <w:bCs/>
          <w:sz w:val="20"/>
          <w:rtl/>
        </w:rPr>
        <w:t xml:space="preserve"> </w:t>
      </w:r>
      <w:r w:rsidRPr="008177C1">
        <w:rPr>
          <w:rFonts w:ascii="Times New Roman" w:hAnsi="Times New Roman" w:cs="FrankRuehl" w:hint="cs"/>
          <w:b/>
          <w:bCs/>
          <w:sz w:val="20"/>
          <w:rtl/>
        </w:rPr>
        <w:t>של</w:t>
      </w:r>
      <w:r w:rsidRPr="008177C1">
        <w:rPr>
          <w:rFonts w:ascii="Times New Roman" w:hAnsi="Times New Roman" w:cs="FrankRuehl"/>
          <w:b/>
          <w:bCs/>
          <w:sz w:val="20"/>
          <w:rtl/>
        </w:rPr>
        <w:t xml:space="preserve"> </w:t>
      </w:r>
      <w:r w:rsidRPr="008177C1">
        <w:rPr>
          <w:rFonts w:ascii="Times New Roman" w:hAnsi="Times New Roman" w:cs="FrankRuehl" w:hint="cs"/>
          <w:b/>
          <w:bCs/>
          <w:sz w:val="20"/>
          <w:rtl/>
        </w:rPr>
        <w:t>שלוחות</w:t>
      </w:r>
      <w:r w:rsidRPr="008177C1">
        <w:rPr>
          <w:rFonts w:ascii="Times New Roman" w:hAnsi="Times New Roman" w:cs="FrankRuehl"/>
          <w:sz w:val="20"/>
          <w:rtl/>
        </w:rPr>
        <w:t xml:space="preserve"> למסופי </w:t>
      </w:r>
      <w:r w:rsidRPr="008177C1">
        <w:rPr>
          <w:rFonts w:ascii="Times New Roman" w:hAnsi="Times New Roman" w:cs="FrankRuehl" w:hint="cs"/>
          <w:sz w:val="20"/>
          <w:rtl/>
        </w:rPr>
        <w:t>המכולות</w:t>
      </w:r>
      <w:r w:rsidRPr="008177C1">
        <w:rPr>
          <w:rFonts w:ascii="Times New Roman" w:hAnsi="Times New Roman" w:cs="FrankRuehl"/>
          <w:sz w:val="20"/>
          <w:rtl/>
        </w:rPr>
        <w:t xml:space="preserve"> ולחצרות </w:t>
      </w:r>
      <w:r w:rsidRPr="008177C1">
        <w:rPr>
          <w:rFonts w:ascii="Times New Roman" w:hAnsi="Times New Roman" w:cs="FrankRuehl" w:hint="cs"/>
          <w:sz w:val="20"/>
          <w:rtl/>
        </w:rPr>
        <w:t>המפעלים</w:t>
      </w:r>
      <w:r w:rsidRPr="008177C1">
        <w:rPr>
          <w:rFonts w:ascii="Times New Roman" w:hAnsi="Times New Roman" w:cs="FrankRuehl"/>
          <w:sz w:val="20"/>
          <w:rtl/>
        </w:rPr>
        <w:t xml:space="preserve">, </w:t>
      </w:r>
      <w:r w:rsidRPr="008177C1">
        <w:rPr>
          <w:rFonts w:ascii="Times New Roman" w:hAnsi="Times New Roman" w:cs="FrankRuehl" w:hint="cs"/>
          <w:sz w:val="20"/>
          <w:rtl/>
        </w:rPr>
        <w:t>דבר</w:t>
      </w:r>
      <w:r w:rsidRPr="008177C1">
        <w:rPr>
          <w:rFonts w:ascii="Times New Roman" w:hAnsi="Times New Roman" w:cs="FrankRuehl"/>
          <w:sz w:val="20"/>
          <w:rtl/>
        </w:rPr>
        <w:t xml:space="preserve"> </w:t>
      </w:r>
      <w:r w:rsidRPr="008177C1">
        <w:rPr>
          <w:rFonts w:ascii="Times New Roman" w:hAnsi="Times New Roman" w:cs="FrankRuehl" w:hint="cs"/>
          <w:sz w:val="20"/>
          <w:rtl/>
        </w:rPr>
        <w:t>שהקשה</w:t>
      </w:r>
      <w:r w:rsidRPr="008177C1">
        <w:rPr>
          <w:rFonts w:ascii="Times New Roman" w:hAnsi="Times New Roman" w:cs="FrankRuehl"/>
          <w:sz w:val="20"/>
          <w:rtl/>
        </w:rPr>
        <w:t xml:space="preserve"> </w:t>
      </w:r>
      <w:r w:rsidRPr="008177C1">
        <w:rPr>
          <w:rFonts w:ascii="Times New Roman" w:hAnsi="Times New Roman" w:cs="FrankRuehl" w:hint="cs"/>
          <w:sz w:val="20"/>
          <w:rtl/>
        </w:rPr>
        <w:t>על</w:t>
      </w:r>
      <w:r w:rsidRPr="008177C1">
        <w:rPr>
          <w:rFonts w:ascii="Times New Roman" w:hAnsi="Times New Roman" w:cs="FrankRuehl"/>
          <w:sz w:val="20"/>
          <w:rtl/>
        </w:rPr>
        <w:t xml:space="preserve"> </w:t>
      </w:r>
      <w:r w:rsidRPr="008177C1">
        <w:rPr>
          <w:rFonts w:ascii="Times New Roman" w:hAnsi="Times New Roman" w:cs="FrankRuehl" w:hint="cs"/>
          <w:sz w:val="20"/>
          <w:rtl/>
        </w:rPr>
        <w:t>הרכבת</w:t>
      </w:r>
      <w:r w:rsidRPr="008177C1">
        <w:rPr>
          <w:rFonts w:ascii="Times New Roman" w:hAnsi="Times New Roman" w:cs="FrankRuehl"/>
          <w:sz w:val="20"/>
          <w:rtl/>
        </w:rPr>
        <w:t xml:space="preserve"> להוסיף רכבות מטען </w:t>
      </w:r>
      <w:r w:rsidRPr="008177C1">
        <w:rPr>
          <w:rFonts w:ascii="Times New Roman" w:hAnsi="Times New Roman" w:cs="FrankRuehl" w:hint="cs"/>
          <w:sz w:val="20"/>
          <w:rtl/>
        </w:rPr>
        <w:t>שיובילו</w:t>
      </w:r>
      <w:r w:rsidRPr="008177C1">
        <w:rPr>
          <w:rFonts w:ascii="Times New Roman" w:hAnsi="Times New Roman" w:cs="FrankRuehl"/>
          <w:sz w:val="20"/>
          <w:rtl/>
        </w:rPr>
        <w:t xml:space="preserve"> </w:t>
      </w:r>
      <w:r w:rsidRPr="008177C1">
        <w:rPr>
          <w:rFonts w:ascii="Times New Roman" w:hAnsi="Times New Roman" w:cs="FrankRuehl" w:hint="cs"/>
          <w:sz w:val="20"/>
          <w:rtl/>
        </w:rPr>
        <w:t>מכולות</w:t>
      </w:r>
      <w:r w:rsidRPr="008177C1">
        <w:rPr>
          <w:rFonts w:ascii="Times New Roman" w:hAnsi="Times New Roman" w:cs="FrankRuehl"/>
          <w:sz w:val="20"/>
          <w:rtl/>
        </w:rPr>
        <w:t xml:space="preserve"> אל הנמל וממנו. בתחילת </w:t>
      </w:r>
      <w:r w:rsidRPr="008177C1">
        <w:rPr>
          <w:rFonts w:ascii="Times New Roman" w:hAnsi="Times New Roman" w:cs="FrankRuehl" w:hint="cs"/>
          <w:sz w:val="20"/>
          <w:rtl/>
        </w:rPr>
        <w:t xml:space="preserve">שנת </w:t>
      </w:r>
      <w:r w:rsidRPr="008177C1">
        <w:rPr>
          <w:rFonts w:ascii="Times New Roman" w:hAnsi="Times New Roman" w:cs="FrankRuehl"/>
          <w:sz w:val="20"/>
          <w:rtl/>
        </w:rPr>
        <w:t xml:space="preserve">2014 העלו נציגי הרכבת </w:t>
      </w:r>
      <w:r w:rsidRPr="008177C1">
        <w:rPr>
          <w:rFonts w:ascii="Times New Roman" w:hAnsi="Times New Roman" w:cs="FrankRuehl" w:hint="cs"/>
          <w:sz w:val="20"/>
          <w:rtl/>
        </w:rPr>
        <w:t>לפני</w:t>
      </w:r>
      <w:r w:rsidRPr="008177C1">
        <w:rPr>
          <w:rFonts w:ascii="Times New Roman" w:hAnsi="Times New Roman" w:cs="FrankRuehl"/>
          <w:sz w:val="20"/>
          <w:rtl/>
        </w:rPr>
        <w:t xml:space="preserve"> הנהלת נמל חיפה </w:t>
      </w:r>
      <w:r w:rsidRPr="008177C1">
        <w:rPr>
          <w:rFonts w:ascii="Times New Roman" w:hAnsi="Times New Roman" w:cs="FrankRuehl" w:hint="cs"/>
          <w:sz w:val="20"/>
          <w:rtl/>
        </w:rPr>
        <w:t>את הצורך להגביר</w:t>
      </w:r>
      <w:r w:rsidRPr="008177C1">
        <w:rPr>
          <w:rFonts w:ascii="Times New Roman" w:hAnsi="Times New Roman" w:cs="FrankRuehl"/>
          <w:sz w:val="20"/>
          <w:rtl/>
        </w:rPr>
        <w:t xml:space="preserve"> </w:t>
      </w:r>
      <w:r w:rsidRPr="008177C1">
        <w:rPr>
          <w:rFonts w:ascii="Times New Roman" w:hAnsi="Times New Roman" w:cs="FrankRuehl" w:hint="cs"/>
          <w:sz w:val="20"/>
          <w:rtl/>
        </w:rPr>
        <w:t>את</w:t>
      </w:r>
      <w:r w:rsidRPr="008177C1">
        <w:rPr>
          <w:rFonts w:ascii="Times New Roman" w:hAnsi="Times New Roman" w:cs="FrankRuehl"/>
          <w:sz w:val="20"/>
          <w:rtl/>
        </w:rPr>
        <w:t xml:space="preserve"> ההובלה ברכבת מהנמל ואליו. בעקבות זאת הגדילה הרכבת ב</w:t>
      </w:r>
      <w:r w:rsidRPr="008177C1">
        <w:rPr>
          <w:rFonts w:ascii="Times New Roman" w:hAnsi="Times New Roman" w:cs="FrankRuehl" w:hint="cs"/>
          <w:sz w:val="20"/>
          <w:rtl/>
        </w:rPr>
        <w:t xml:space="preserve">שנת </w:t>
      </w:r>
      <w:r w:rsidRPr="008177C1">
        <w:rPr>
          <w:rFonts w:ascii="Times New Roman" w:hAnsi="Times New Roman" w:cs="FrankRuehl"/>
          <w:sz w:val="20"/>
          <w:rtl/>
        </w:rPr>
        <w:t>2014 את מספר הקרונות ש</w:t>
      </w:r>
      <w:r w:rsidRPr="008177C1">
        <w:rPr>
          <w:rFonts w:ascii="Times New Roman" w:hAnsi="Times New Roman" w:cs="FrankRuehl" w:hint="cs"/>
          <w:sz w:val="20"/>
          <w:rtl/>
        </w:rPr>
        <w:t>אפשר</w:t>
      </w:r>
      <w:r w:rsidRPr="008177C1">
        <w:rPr>
          <w:rFonts w:ascii="Times New Roman" w:hAnsi="Times New Roman" w:cs="FrankRuehl"/>
          <w:sz w:val="20"/>
          <w:rtl/>
        </w:rPr>
        <w:t xml:space="preserve"> להפעיל </w:t>
      </w:r>
      <w:r w:rsidRPr="008177C1">
        <w:rPr>
          <w:rFonts w:ascii="Times New Roman" w:hAnsi="Times New Roman" w:cs="FrankRuehl" w:hint="cs"/>
          <w:sz w:val="20"/>
          <w:rtl/>
        </w:rPr>
        <w:t>ביום</w:t>
      </w:r>
      <w:r w:rsidRPr="008177C1">
        <w:rPr>
          <w:rFonts w:ascii="Times New Roman" w:hAnsi="Times New Roman" w:cs="FrankRuehl"/>
          <w:sz w:val="20"/>
          <w:rtl/>
        </w:rPr>
        <w:t xml:space="preserve"> </w:t>
      </w:r>
      <w:r w:rsidRPr="008177C1">
        <w:rPr>
          <w:rFonts w:ascii="Times New Roman" w:hAnsi="Times New Roman" w:cs="FrankRuehl" w:hint="cs"/>
          <w:sz w:val="20"/>
          <w:rtl/>
        </w:rPr>
        <w:t>מ</w:t>
      </w:r>
      <w:r w:rsidRPr="008177C1">
        <w:rPr>
          <w:rFonts w:ascii="Times New Roman" w:hAnsi="Times New Roman" w:cs="FrankRuehl"/>
          <w:sz w:val="20"/>
          <w:rtl/>
        </w:rPr>
        <w:t>-120 ל-160.</w:t>
      </w:r>
    </w:p>
    <w:p w:rsidR="001924FC" w:rsidRPr="008177C1" w:rsidP="00E04EB8">
      <w:pPr>
        <w:spacing w:after="120" w:line="230" w:lineRule="exact"/>
        <w:ind w:left="340"/>
        <w:jc w:val="both"/>
        <w:rPr>
          <w:rFonts w:cs="FrankRuehl"/>
          <w:sz w:val="20"/>
          <w:szCs w:val="22"/>
          <w:rtl/>
        </w:rPr>
      </w:pPr>
      <w:r w:rsidRPr="008177C1">
        <w:rPr>
          <w:rFonts w:cs="FrankRuehl" w:hint="cs"/>
          <w:sz w:val="20"/>
          <w:szCs w:val="22"/>
          <w:rtl/>
        </w:rPr>
        <w:t xml:space="preserve">במאי 2014 </w:t>
      </w:r>
      <w:r w:rsidRPr="008177C1">
        <w:rPr>
          <w:rFonts w:cs="FrankRuehl"/>
          <w:sz w:val="20"/>
          <w:szCs w:val="22"/>
          <w:rtl/>
        </w:rPr>
        <w:t xml:space="preserve">העלה יועץ מנכ"ל הרכבת </w:t>
      </w:r>
      <w:r w:rsidRPr="008177C1">
        <w:rPr>
          <w:rFonts w:cs="FrankRuehl" w:hint="eastAsia"/>
          <w:sz w:val="20"/>
          <w:szCs w:val="22"/>
          <w:rtl/>
        </w:rPr>
        <w:t>לפני</w:t>
      </w:r>
      <w:r w:rsidRPr="008177C1">
        <w:rPr>
          <w:rFonts w:cs="FrankRuehl" w:hint="cs"/>
          <w:sz w:val="20"/>
          <w:szCs w:val="22"/>
          <w:rtl/>
        </w:rPr>
        <w:t xml:space="preserve"> מנכ</w:t>
      </w:r>
      <w:r w:rsidRPr="008177C1">
        <w:rPr>
          <w:rFonts w:cs="FrankRuehl"/>
          <w:sz w:val="20"/>
          <w:szCs w:val="22"/>
          <w:rtl/>
        </w:rPr>
        <w:t xml:space="preserve">"ל </w:t>
      </w:r>
      <w:r w:rsidRPr="008177C1">
        <w:rPr>
          <w:rFonts w:cs="FrankRuehl" w:hint="cs"/>
          <w:sz w:val="20"/>
          <w:szCs w:val="22"/>
          <w:rtl/>
        </w:rPr>
        <w:t>נמל חיפה,</w:t>
      </w:r>
      <w:r w:rsidRPr="008177C1">
        <w:rPr>
          <w:rFonts w:cs="FrankRuehl"/>
          <w:sz w:val="20"/>
          <w:szCs w:val="22"/>
          <w:rtl/>
        </w:rPr>
        <w:t xml:space="preserve"> מר </w:t>
      </w:r>
      <w:r w:rsidRPr="008177C1">
        <w:rPr>
          <w:rFonts w:cs="FrankRuehl" w:hint="eastAsia"/>
          <w:sz w:val="20"/>
          <w:szCs w:val="22"/>
          <w:rtl/>
        </w:rPr>
        <w:t>מנדי</w:t>
      </w:r>
      <w:r w:rsidRPr="008177C1">
        <w:rPr>
          <w:rFonts w:cs="FrankRuehl"/>
          <w:sz w:val="20"/>
          <w:szCs w:val="22"/>
          <w:rtl/>
        </w:rPr>
        <w:t xml:space="preserve"> </w:t>
      </w:r>
      <w:r w:rsidRPr="008177C1">
        <w:rPr>
          <w:rFonts w:cs="FrankRuehl" w:hint="eastAsia"/>
          <w:sz w:val="20"/>
          <w:szCs w:val="22"/>
          <w:rtl/>
        </w:rPr>
        <w:t>זלצמן</w:t>
      </w:r>
      <w:r w:rsidRPr="008177C1">
        <w:rPr>
          <w:rFonts w:cs="FrankRuehl" w:hint="cs"/>
          <w:sz w:val="20"/>
          <w:szCs w:val="22"/>
          <w:rtl/>
        </w:rPr>
        <w:t>, את בעיית תשתית</w:t>
      </w:r>
      <w:r w:rsidRPr="008177C1">
        <w:rPr>
          <w:rFonts w:cs="FrankRuehl"/>
          <w:sz w:val="20"/>
          <w:szCs w:val="22"/>
          <w:rtl/>
        </w:rPr>
        <w:t xml:space="preserve"> </w:t>
      </w:r>
      <w:r w:rsidRPr="008177C1">
        <w:rPr>
          <w:rFonts w:cs="FrankRuehl" w:hint="cs"/>
          <w:sz w:val="20"/>
          <w:szCs w:val="22"/>
          <w:rtl/>
        </w:rPr>
        <w:t>המסילות</w:t>
      </w:r>
      <w:r w:rsidRPr="008177C1">
        <w:rPr>
          <w:rFonts w:cs="FrankRuehl"/>
          <w:sz w:val="20"/>
          <w:szCs w:val="22"/>
          <w:rtl/>
        </w:rPr>
        <w:t xml:space="preserve"> </w:t>
      </w:r>
      <w:r w:rsidRPr="008177C1">
        <w:rPr>
          <w:rFonts w:cs="FrankRuehl" w:hint="cs"/>
          <w:sz w:val="20"/>
          <w:szCs w:val="22"/>
          <w:rtl/>
        </w:rPr>
        <w:t>בנמל</w:t>
      </w:r>
      <w:r w:rsidRPr="008177C1">
        <w:rPr>
          <w:rFonts w:cs="FrankRuehl"/>
          <w:sz w:val="20"/>
          <w:szCs w:val="22"/>
          <w:rtl/>
        </w:rPr>
        <w:t xml:space="preserve"> </w:t>
      </w:r>
      <w:r w:rsidRPr="008177C1">
        <w:rPr>
          <w:rFonts w:cs="FrankRuehl" w:hint="cs"/>
          <w:sz w:val="20"/>
          <w:szCs w:val="22"/>
          <w:rtl/>
        </w:rPr>
        <w:t>חיפה וציין שהן ישנות מאוד ורובן קוצרו או פורקו, וכי "</w:t>
      </w:r>
      <w:r w:rsidRPr="008177C1">
        <w:rPr>
          <w:rFonts w:cs="FrankRuehl"/>
          <w:sz w:val="20"/>
          <w:szCs w:val="22"/>
          <w:rtl/>
        </w:rPr>
        <w:t>מגבלה זאת מהווה חסם להגדלת היקף הובלת מכולות ברכבת בנמל חיפה וממנו".</w:t>
      </w:r>
      <w:r w:rsidRPr="008177C1">
        <w:rPr>
          <w:rFonts w:cs="FrankRuehl" w:hint="cs"/>
          <w:sz w:val="20"/>
          <w:szCs w:val="22"/>
          <w:rtl/>
        </w:rPr>
        <w:t xml:space="preserve"> </w:t>
      </w:r>
      <w:r w:rsidRPr="008177C1">
        <w:rPr>
          <w:rFonts w:cs="FrankRuehl"/>
          <w:sz w:val="20"/>
          <w:szCs w:val="22"/>
          <w:rtl/>
        </w:rPr>
        <w:t xml:space="preserve">במאי 2014 סוכם בין הרכבת </w:t>
      </w:r>
      <w:r w:rsidRPr="008177C1">
        <w:rPr>
          <w:rFonts w:cs="FrankRuehl" w:hint="cs"/>
          <w:sz w:val="20"/>
          <w:szCs w:val="22"/>
          <w:rtl/>
        </w:rPr>
        <w:t>ובין</w:t>
      </w:r>
      <w:r w:rsidRPr="008177C1">
        <w:rPr>
          <w:rFonts w:cs="FrankRuehl"/>
          <w:sz w:val="20"/>
          <w:szCs w:val="22"/>
          <w:rtl/>
        </w:rPr>
        <w:t xml:space="preserve"> </w:t>
      </w:r>
      <w:r w:rsidRPr="008177C1">
        <w:rPr>
          <w:rFonts w:cs="FrankRuehl" w:hint="cs"/>
          <w:sz w:val="20"/>
          <w:szCs w:val="22"/>
          <w:rtl/>
        </w:rPr>
        <w:t>נמל חיפה</w:t>
      </w:r>
      <w:r w:rsidRPr="008177C1">
        <w:rPr>
          <w:rFonts w:cs="FrankRuehl"/>
          <w:sz w:val="20"/>
          <w:szCs w:val="22"/>
          <w:rtl/>
        </w:rPr>
        <w:t xml:space="preserve"> </w:t>
      </w:r>
      <w:r w:rsidRPr="008177C1">
        <w:rPr>
          <w:rFonts w:cs="FrankRuehl" w:hint="cs"/>
          <w:sz w:val="20"/>
          <w:szCs w:val="22"/>
          <w:rtl/>
        </w:rPr>
        <w:t>על הצורך בהארכת המסילות</w:t>
      </w:r>
      <w:r w:rsidRPr="008177C1">
        <w:rPr>
          <w:rFonts w:cs="FrankRuehl"/>
          <w:sz w:val="20"/>
          <w:szCs w:val="22"/>
          <w:rtl/>
        </w:rPr>
        <w:t xml:space="preserve"> </w:t>
      </w:r>
      <w:r w:rsidRPr="008177C1">
        <w:rPr>
          <w:rFonts w:cs="FrankRuehl" w:hint="cs"/>
          <w:sz w:val="20"/>
          <w:szCs w:val="22"/>
          <w:rtl/>
        </w:rPr>
        <w:t>בכ</w:t>
      </w:r>
      <w:r w:rsidRPr="008177C1">
        <w:rPr>
          <w:rFonts w:cs="FrankRuehl"/>
          <w:sz w:val="20"/>
          <w:szCs w:val="22"/>
          <w:rtl/>
        </w:rPr>
        <w:t xml:space="preserve">-100 מטר </w:t>
      </w:r>
      <w:r w:rsidRPr="008177C1">
        <w:rPr>
          <w:rFonts w:cs="FrankRuehl" w:hint="eastAsia"/>
          <w:sz w:val="20"/>
          <w:szCs w:val="22"/>
          <w:rtl/>
        </w:rPr>
        <w:t>ו</w:t>
      </w:r>
      <w:r w:rsidRPr="008177C1">
        <w:rPr>
          <w:rFonts w:cs="FrankRuehl" w:hint="cs"/>
          <w:sz w:val="20"/>
          <w:szCs w:val="22"/>
          <w:rtl/>
        </w:rPr>
        <w:t>הקמת מסילה</w:t>
      </w:r>
      <w:r w:rsidRPr="008177C1">
        <w:rPr>
          <w:rFonts w:cs="FrankRuehl"/>
          <w:sz w:val="20"/>
          <w:szCs w:val="22"/>
          <w:rtl/>
        </w:rPr>
        <w:t xml:space="preserve"> נוספת באורך של כ-300 מטר. </w:t>
      </w:r>
      <w:r w:rsidRPr="008177C1">
        <w:rPr>
          <w:rFonts w:cs="FrankRuehl" w:hint="cs"/>
          <w:sz w:val="20"/>
          <w:szCs w:val="22"/>
          <w:rtl/>
        </w:rPr>
        <w:t xml:space="preserve">עלות העבודה </w:t>
      </w:r>
      <w:r w:rsidRPr="008177C1">
        <w:rPr>
          <w:rFonts w:cs="FrankRuehl"/>
          <w:sz w:val="20"/>
          <w:szCs w:val="22"/>
          <w:rtl/>
        </w:rPr>
        <w:t>הוערכה ב-10.5 מיליון ש"</w:t>
      </w:r>
      <w:r w:rsidRPr="008177C1">
        <w:rPr>
          <w:rFonts w:cs="FrankRuehl" w:hint="cs"/>
          <w:sz w:val="20"/>
          <w:szCs w:val="22"/>
          <w:rtl/>
        </w:rPr>
        <w:t>ח;</w:t>
      </w:r>
      <w:r w:rsidRPr="008177C1">
        <w:rPr>
          <w:rFonts w:cs="FrankRuehl"/>
          <w:sz w:val="20"/>
          <w:szCs w:val="22"/>
          <w:rtl/>
        </w:rPr>
        <w:t xml:space="preserve"> הרכבת התחייבה למ</w:t>
      </w:r>
      <w:r w:rsidRPr="008177C1">
        <w:rPr>
          <w:rFonts w:cs="FrankRuehl" w:hint="cs"/>
          <w:sz w:val="20"/>
          <w:szCs w:val="22"/>
          <w:rtl/>
        </w:rPr>
        <w:t>מן</w:t>
      </w:r>
      <w:r w:rsidRPr="008177C1">
        <w:rPr>
          <w:rFonts w:cs="FrankRuehl"/>
          <w:sz w:val="20"/>
          <w:szCs w:val="22"/>
          <w:rtl/>
        </w:rPr>
        <w:t xml:space="preserve"> 50% </w:t>
      </w:r>
      <w:r w:rsidRPr="008177C1">
        <w:rPr>
          <w:rFonts w:cs="FrankRuehl" w:hint="cs"/>
          <w:sz w:val="20"/>
          <w:szCs w:val="22"/>
          <w:rtl/>
        </w:rPr>
        <w:t>מהעלות</w:t>
      </w:r>
      <w:r w:rsidRPr="008177C1">
        <w:rPr>
          <w:rFonts w:cs="FrankRuehl"/>
          <w:sz w:val="20"/>
          <w:szCs w:val="22"/>
          <w:rtl/>
        </w:rPr>
        <w:t xml:space="preserve">, </w:t>
      </w:r>
      <w:r w:rsidRPr="008177C1">
        <w:rPr>
          <w:rFonts w:cs="FrankRuehl" w:hint="cs"/>
          <w:sz w:val="20"/>
          <w:szCs w:val="22"/>
          <w:rtl/>
        </w:rPr>
        <w:t>ונקבע שהרכבת ונמל חיפה יפנו לחנ"י</w:t>
      </w:r>
      <w:r>
        <w:rPr>
          <w:rStyle w:val="FootnoteReference"/>
          <w:rFonts w:cs="FrankRuehl"/>
          <w:sz w:val="20"/>
          <w:szCs w:val="22"/>
          <w:rtl/>
        </w:rPr>
        <w:footnoteReference w:id="14"/>
      </w:r>
      <w:r w:rsidRPr="008177C1">
        <w:rPr>
          <w:rFonts w:cs="FrankRuehl" w:hint="cs"/>
          <w:sz w:val="20"/>
          <w:szCs w:val="22"/>
          <w:rtl/>
        </w:rPr>
        <w:t xml:space="preserve"> בבקשה למימון יתרת עלות העבודות</w:t>
      </w:r>
      <w:r w:rsidRPr="008177C1">
        <w:rPr>
          <w:rFonts w:cs="FrankRuehl"/>
          <w:sz w:val="20"/>
          <w:szCs w:val="22"/>
          <w:rtl/>
        </w:rPr>
        <w:t>.</w:t>
      </w:r>
    </w:p>
    <w:p w:rsidR="001924FC" w:rsidRPr="008177C1" w:rsidP="00E04EB8">
      <w:pPr>
        <w:spacing w:after="120" w:line="230" w:lineRule="exact"/>
        <w:ind w:left="340"/>
        <w:jc w:val="both"/>
        <w:rPr>
          <w:rFonts w:cs="FrankRuehl"/>
          <w:sz w:val="20"/>
          <w:szCs w:val="22"/>
          <w:rtl/>
        </w:rPr>
      </w:pPr>
      <w:r w:rsidRPr="008177C1">
        <w:rPr>
          <w:rFonts w:cs="FrankRuehl" w:hint="cs"/>
          <w:sz w:val="20"/>
          <w:szCs w:val="22"/>
          <w:rtl/>
        </w:rPr>
        <w:t>סמנכ</w:t>
      </w:r>
      <w:r w:rsidRPr="008177C1">
        <w:rPr>
          <w:rFonts w:cs="FrankRuehl"/>
          <w:sz w:val="20"/>
          <w:szCs w:val="22"/>
          <w:rtl/>
        </w:rPr>
        <w:t xml:space="preserve">"ל התפעול של </w:t>
      </w:r>
      <w:r w:rsidRPr="008177C1">
        <w:rPr>
          <w:rFonts w:cs="FrankRuehl" w:hint="cs"/>
          <w:sz w:val="20"/>
          <w:szCs w:val="22"/>
          <w:rtl/>
        </w:rPr>
        <w:t xml:space="preserve">נמל חיפה </w:t>
      </w:r>
      <w:r w:rsidRPr="008177C1">
        <w:rPr>
          <w:rFonts w:cs="FrankRuehl"/>
          <w:sz w:val="20"/>
          <w:szCs w:val="22"/>
          <w:rtl/>
        </w:rPr>
        <w:t xml:space="preserve">השיב ליועץ </w:t>
      </w:r>
      <w:r w:rsidRPr="008177C1">
        <w:rPr>
          <w:rFonts w:cs="FrankRuehl" w:hint="cs"/>
          <w:sz w:val="20"/>
          <w:szCs w:val="22"/>
          <w:rtl/>
        </w:rPr>
        <w:t>מנכ</w:t>
      </w:r>
      <w:r w:rsidRPr="008177C1">
        <w:rPr>
          <w:rFonts w:cs="FrankRuehl"/>
          <w:sz w:val="20"/>
          <w:szCs w:val="22"/>
          <w:rtl/>
        </w:rPr>
        <w:t xml:space="preserve">"ל הרכבת </w:t>
      </w:r>
      <w:r w:rsidRPr="008177C1">
        <w:rPr>
          <w:rFonts w:cs="FrankRuehl" w:hint="cs"/>
          <w:sz w:val="20"/>
          <w:szCs w:val="22"/>
          <w:rtl/>
        </w:rPr>
        <w:t>בנובמבר</w:t>
      </w:r>
      <w:r w:rsidRPr="008177C1">
        <w:rPr>
          <w:rFonts w:cs="FrankRuehl"/>
          <w:sz w:val="20"/>
          <w:szCs w:val="22"/>
          <w:rtl/>
        </w:rPr>
        <w:t xml:space="preserve"> 2014</w:t>
      </w:r>
      <w:r w:rsidRPr="008177C1">
        <w:rPr>
          <w:rFonts w:cs="FrankRuehl" w:hint="cs"/>
          <w:sz w:val="20"/>
          <w:szCs w:val="22"/>
          <w:rtl/>
        </w:rPr>
        <w:t xml:space="preserve"> כי בדיון באותו חודש עם נציגי </w:t>
      </w:r>
      <w:r w:rsidRPr="008177C1">
        <w:rPr>
          <w:rFonts w:cs="FrankRuehl" w:hint="eastAsia"/>
          <w:sz w:val="20"/>
          <w:szCs w:val="22"/>
          <w:rtl/>
        </w:rPr>
        <w:t>חנ</w:t>
      </w:r>
      <w:r w:rsidRPr="008177C1">
        <w:rPr>
          <w:rFonts w:cs="FrankRuehl"/>
          <w:sz w:val="20"/>
          <w:szCs w:val="22"/>
          <w:rtl/>
        </w:rPr>
        <w:t xml:space="preserve">"י </w:t>
      </w:r>
      <w:r w:rsidRPr="008177C1">
        <w:rPr>
          <w:rFonts w:cs="FrankRuehl" w:hint="cs"/>
          <w:sz w:val="20"/>
          <w:szCs w:val="22"/>
          <w:rtl/>
        </w:rPr>
        <w:t>הם</w:t>
      </w:r>
      <w:r w:rsidRPr="008177C1">
        <w:rPr>
          <w:rFonts w:cs="FrankRuehl"/>
          <w:sz w:val="20"/>
          <w:szCs w:val="22"/>
          <w:rtl/>
        </w:rPr>
        <w:t xml:space="preserve"> דחו </w:t>
      </w:r>
      <w:r w:rsidRPr="008177C1">
        <w:rPr>
          <w:rFonts w:cs="FrankRuehl" w:hint="cs"/>
          <w:sz w:val="20"/>
          <w:szCs w:val="22"/>
          <w:rtl/>
        </w:rPr>
        <w:t>את</w:t>
      </w:r>
      <w:r w:rsidRPr="008177C1">
        <w:rPr>
          <w:rFonts w:cs="FrankRuehl"/>
          <w:sz w:val="20"/>
          <w:szCs w:val="22"/>
          <w:rtl/>
        </w:rPr>
        <w:t xml:space="preserve"> </w:t>
      </w:r>
      <w:r w:rsidRPr="008177C1">
        <w:rPr>
          <w:rFonts w:cs="FrankRuehl" w:hint="cs"/>
          <w:sz w:val="20"/>
          <w:szCs w:val="22"/>
          <w:rtl/>
        </w:rPr>
        <w:t>בקשת</w:t>
      </w:r>
      <w:r w:rsidRPr="008177C1">
        <w:rPr>
          <w:rFonts w:cs="FrankRuehl"/>
          <w:sz w:val="20"/>
          <w:szCs w:val="22"/>
          <w:rtl/>
        </w:rPr>
        <w:t xml:space="preserve"> </w:t>
      </w:r>
      <w:r w:rsidRPr="008177C1">
        <w:rPr>
          <w:rFonts w:cs="FrankRuehl" w:hint="cs"/>
          <w:sz w:val="20"/>
          <w:szCs w:val="22"/>
          <w:rtl/>
        </w:rPr>
        <w:t>הנמל</w:t>
      </w:r>
      <w:r w:rsidRPr="008177C1">
        <w:rPr>
          <w:rFonts w:cs="FrankRuehl"/>
          <w:sz w:val="20"/>
          <w:szCs w:val="22"/>
          <w:rtl/>
        </w:rPr>
        <w:t xml:space="preserve">. נציגי </w:t>
      </w:r>
      <w:r w:rsidRPr="008177C1">
        <w:rPr>
          <w:rFonts w:cs="FrankRuehl" w:hint="cs"/>
          <w:sz w:val="20"/>
          <w:szCs w:val="22"/>
          <w:rtl/>
        </w:rPr>
        <w:t>חנ</w:t>
      </w:r>
      <w:r w:rsidRPr="008177C1">
        <w:rPr>
          <w:rFonts w:cs="FrankRuehl"/>
          <w:sz w:val="20"/>
          <w:szCs w:val="22"/>
          <w:rtl/>
        </w:rPr>
        <w:t>"י מסרו ל</w:t>
      </w:r>
      <w:r w:rsidRPr="008177C1">
        <w:rPr>
          <w:rFonts w:cs="FrankRuehl" w:hint="cs"/>
          <w:sz w:val="20"/>
          <w:szCs w:val="22"/>
          <w:rtl/>
        </w:rPr>
        <w:t xml:space="preserve">נציגי </w:t>
      </w:r>
      <w:r w:rsidRPr="008177C1">
        <w:rPr>
          <w:rFonts w:cs="FrankRuehl"/>
          <w:sz w:val="20"/>
          <w:szCs w:val="22"/>
          <w:rtl/>
        </w:rPr>
        <w:t>משרד מבקר המדינה במהלך הביקורת כי הארכת המסילות בנמל חיפה לא עמד</w:t>
      </w:r>
      <w:r w:rsidRPr="008177C1">
        <w:rPr>
          <w:rFonts w:cs="FrankRuehl" w:hint="cs"/>
          <w:sz w:val="20"/>
          <w:szCs w:val="22"/>
          <w:rtl/>
        </w:rPr>
        <w:t>ה</w:t>
      </w:r>
      <w:r w:rsidRPr="008177C1">
        <w:rPr>
          <w:rFonts w:cs="FrankRuehl"/>
          <w:sz w:val="20"/>
          <w:szCs w:val="22"/>
          <w:rtl/>
        </w:rPr>
        <w:t xml:space="preserve"> </w:t>
      </w:r>
      <w:r w:rsidRPr="008177C1">
        <w:rPr>
          <w:rFonts w:cs="FrankRuehl" w:hint="cs"/>
          <w:sz w:val="20"/>
          <w:szCs w:val="22"/>
          <w:rtl/>
        </w:rPr>
        <w:t>בראש</w:t>
      </w:r>
      <w:r w:rsidRPr="008177C1">
        <w:rPr>
          <w:rFonts w:cs="FrankRuehl"/>
          <w:sz w:val="20"/>
          <w:szCs w:val="22"/>
          <w:rtl/>
        </w:rPr>
        <w:t xml:space="preserve"> </w:t>
      </w:r>
      <w:r w:rsidRPr="008177C1">
        <w:rPr>
          <w:rFonts w:cs="FrankRuehl" w:hint="cs"/>
          <w:sz w:val="20"/>
          <w:szCs w:val="22"/>
          <w:rtl/>
        </w:rPr>
        <w:t>סדר</w:t>
      </w:r>
      <w:r w:rsidRPr="008177C1">
        <w:rPr>
          <w:rFonts w:cs="FrankRuehl"/>
          <w:sz w:val="20"/>
          <w:szCs w:val="22"/>
          <w:rtl/>
        </w:rPr>
        <w:t xml:space="preserve"> </w:t>
      </w:r>
      <w:r w:rsidRPr="008177C1">
        <w:rPr>
          <w:rFonts w:cs="FrankRuehl" w:hint="cs"/>
          <w:sz w:val="20"/>
          <w:szCs w:val="22"/>
          <w:rtl/>
        </w:rPr>
        <w:t>העדיפויות שלה באותה עת. יצוין כי בישיבה בין נציגי נמל חיפה, חנ"י והרכבת בסוף מרץ 2015 הוחלט, בין היתר, כי רכבת ישראל תממן את רוב עלות שיפור מערכת המסילות בנמל והיתרה תמומן על ידי נמל חיפה.</w:t>
      </w:r>
    </w:p>
    <w:p w:rsidR="001924FC" w:rsidRPr="008177C1" w:rsidP="001B3E9A">
      <w:pPr>
        <w:pStyle w:val="ListParagraph"/>
        <w:numPr>
          <w:ilvl w:val="0"/>
          <w:numId w:val="25"/>
        </w:numPr>
        <w:spacing w:after="120" w:line="230" w:lineRule="exact"/>
        <w:contextualSpacing w:val="0"/>
        <w:jc w:val="both"/>
        <w:rPr>
          <w:rFonts w:ascii="Times New Roman" w:hAnsi="Times New Roman" w:cs="FrankRuehl"/>
          <w:sz w:val="20"/>
          <w:rtl/>
        </w:rPr>
      </w:pPr>
      <w:r w:rsidRPr="008177C1">
        <w:rPr>
          <w:rFonts w:ascii="Times New Roman" w:hAnsi="Times New Roman" w:cs="FrankRuehl" w:hint="cs"/>
          <w:sz w:val="20"/>
          <w:rtl/>
        </w:rPr>
        <w:t xml:space="preserve">שעות העבודה וסידורי העבודה של עובדי נמל חיפה לא תמיד מתאימים לדרישות התפעוליות של הרכבת, בייחוד </w:t>
      </w:r>
      <w:r w:rsidRPr="008177C1">
        <w:rPr>
          <w:rFonts w:ascii="Times New Roman" w:hAnsi="Times New Roman" w:cs="FrankRuehl" w:hint="eastAsia"/>
          <w:sz w:val="20"/>
          <w:rtl/>
        </w:rPr>
        <w:t>במשמרות</w:t>
      </w:r>
      <w:r w:rsidRPr="008177C1">
        <w:rPr>
          <w:rFonts w:ascii="Times New Roman" w:hAnsi="Times New Roman" w:cs="FrankRuehl"/>
          <w:sz w:val="20"/>
          <w:rtl/>
        </w:rPr>
        <w:t xml:space="preserve"> </w:t>
      </w:r>
      <w:r w:rsidRPr="008177C1">
        <w:rPr>
          <w:rFonts w:ascii="Times New Roman" w:hAnsi="Times New Roman" w:cs="FrankRuehl" w:hint="cs"/>
          <w:sz w:val="20"/>
          <w:rtl/>
        </w:rPr>
        <w:t xml:space="preserve">ערב ולילה, ולכן אין באפשרות הרכבת לנצל את תשתיות הנמל באופן מלא. יצוין כי החל משנת 2014 דנים הצדדים בבעיות ומנסים למצוא פתרון. </w:t>
      </w:r>
    </w:p>
    <w:p w:rsidR="001924FC" w:rsidRPr="008177C1" w:rsidP="001B3E9A">
      <w:pPr>
        <w:pStyle w:val="ListParagraph"/>
        <w:numPr>
          <w:ilvl w:val="0"/>
          <w:numId w:val="25"/>
        </w:numPr>
        <w:spacing w:after="120" w:line="230" w:lineRule="exact"/>
        <w:contextualSpacing w:val="0"/>
        <w:jc w:val="both"/>
        <w:rPr>
          <w:rFonts w:ascii="Times New Roman" w:hAnsi="Times New Roman" w:cs="FrankRuehl"/>
          <w:b/>
          <w:bCs/>
          <w:sz w:val="20"/>
          <w:rtl/>
        </w:rPr>
      </w:pPr>
      <w:r w:rsidRPr="008177C1">
        <w:rPr>
          <w:rFonts w:ascii="Times New Roman" w:hAnsi="Times New Roman" w:cs="FrankRuehl" w:hint="cs"/>
          <w:sz w:val="20"/>
          <w:rtl/>
        </w:rPr>
        <w:t>בניגוד למסופים אחרים בנמל חיפה, במסוף הכרמל</w:t>
      </w:r>
      <w:r>
        <w:rPr>
          <w:rStyle w:val="FootnoteReference"/>
          <w:rFonts w:ascii="Times New Roman" w:hAnsi="Times New Roman" w:cs="FrankRuehl"/>
          <w:sz w:val="20"/>
          <w:rtl/>
        </w:rPr>
        <w:footnoteReference w:id="15"/>
      </w:r>
      <w:r w:rsidRPr="008177C1">
        <w:rPr>
          <w:rFonts w:ascii="Times New Roman" w:hAnsi="Times New Roman" w:cs="FrankRuehl" w:hint="cs"/>
          <w:sz w:val="20"/>
          <w:rtl/>
        </w:rPr>
        <w:t xml:space="preserve"> אין תשתית של מסילות. לפיכך יש צורך בשינוע מכולות לערוגת הרכבת</w:t>
      </w:r>
      <w:r>
        <w:rPr>
          <w:rStyle w:val="FootnoteReference"/>
          <w:rFonts w:ascii="Times New Roman" w:hAnsi="Times New Roman" w:cs="FrankRuehl"/>
          <w:sz w:val="20"/>
          <w:rtl/>
        </w:rPr>
        <w:footnoteReference w:id="16"/>
      </w:r>
      <w:r w:rsidRPr="008177C1">
        <w:rPr>
          <w:rFonts w:ascii="Times New Roman" w:hAnsi="Times New Roman" w:cs="FrankRuehl" w:hint="cs"/>
          <w:sz w:val="20"/>
          <w:rtl/>
        </w:rPr>
        <w:t>, הנמצאת במרחק ארוך יחסית, ופעולה זו מקטינה מאוד את יעילות עבודת הרכבת.</w:t>
      </w:r>
    </w:p>
    <w:p w:rsidR="001924FC" w:rsidRPr="008177C1" w:rsidP="005E6851">
      <w:pPr>
        <w:spacing w:after="240" w:line="230" w:lineRule="exact"/>
        <w:jc w:val="both"/>
        <w:rPr>
          <w:rFonts w:cs="FrankRuehl"/>
          <w:sz w:val="20"/>
          <w:szCs w:val="22"/>
          <w:rtl/>
        </w:rPr>
      </w:pPr>
      <w:r w:rsidRPr="008177C1">
        <w:rPr>
          <w:rFonts w:cs="FrankRuehl" w:hint="cs"/>
          <w:sz w:val="20"/>
          <w:szCs w:val="22"/>
          <w:rtl/>
        </w:rPr>
        <w:t xml:space="preserve">בתשובה שמסרה חנ"י למשרד מבקר המדינה באפריל 2015 צוין כי "המרחק לערוגת הרכבת הקיימת במסוף המזרחי אינו גדול ואינו אמור להוות בעיה בטעינה ופריקה של רכבות". באותו עניין ציין נמל חיפה בתשובה שמסר למשרד מבקר המדינה באותו החודש (להלן </w:t>
      </w:r>
      <w:r w:rsidRPr="008177C1">
        <w:rPr>
          <w:rFonts w:cs="FrankRuehl"/>
          <w:sz w:val="20"/>
          <w:szCs w:val="22"/>
          <w:rtl/>
        </w:rPr>
        <w:t>-</w:t>
      </w:r>
      <w:r w:rsidRPr="008177C1">
        <w:rPr>
          <w:rFonts w:cs="FrankRuehl" w:hint="cs"/>
          <w:sz w:val="20"/>
          <w:szCs w:val="22"/>
          <w:rtl/>
        </w:rPr>
        <w:t xml:space="preserve"> תשובת נמל חיפה) כי "המרחק של פסי הרכבת מן הערוגות פוגע ביעילות של פריקת/טעינת הרכבת".</w:t>
      </w:r>
    </w:p>
    <w:p w:rsidR="001924FC" w:rsidRPr="008177C1" w:rsidP="005E6851">
      <w:pPr>
        <w:pStyle w:val="RESHET"/>
        <w:rPr>
          <w:rtl/>
        </w:rPr>
      </w:pPr>
      <w:r w:rsidRPr="008177C1">
        <w:rPr>
          <w:rFonts w:hint="cs"/>
          <w:rtl/>
        </w:rPr>
        <w:t xml:space="preserve">לדעת משרד מבקר המדינה, על משרד התחבורה, האחראי לרכבות ולנמלים, לפעול לקידום </w:t>
      </w:r>
      <w:r w:rsidRPr="008177C1">
        <w:rPr>
          <w:rFonts w:hint="eastAsia"/>
          <w:rtl/>
        </w:rPr>
        <w:t>שיתוף</w:t>
      </w:r>
      <w:r w:rsidRPr="008177C1">
        <w:rPr>
          <w:rtl/>
        </w:rPr>
        <w:t xml:space="preserve"> </w:t>
      </w:r>
      <w:r w:rsidRPr="008177C1">
        <w:rPr>
          <w:rFonts w:hint="eastAsia"/>
          <w:rtl/>
        </w:rPr>
        <w:t>הפעולה</w:t>
      </w:r>
      <w:r w:rsidRPr="008177C1">
        <w:rPr>
          <w:rFonts w:hint="cs"/>
          <w:rtl/>
        </w:rPr>
        <w:t xml:space="preserve"> בין הצדדים, במטרה להגביר את היקף הובלת המטענים ברכבת מנמל חיפה ואליו.</w:t>
      </w:r>
    </w:p>
    <w:p w:rsidR="001B6775" w:rsidRPr="008177C1" w:rsidP="001B3E9A">
      <w:pPr>
        <w:spacing w:after="120" w:line="230" w:lineRule="exact"/>
        <w:jc w:val="both"/>
        <w:rPr>
          <w:rFonts w:cs="FrankRuehl"/>
          <w:sz w:val="20"/>
          <w:szCs w:val="22"/>
          <w:rtl/>
        </w:rPr>
      </w:pPr>
    </w:p>
    <w:p w:rsidR="001924FC" w:rsidRPr="008177C1" w:rsidP="001B3E9A">
      <w:pPr>
        <w:pStyle w:val="KOT6"/>
        <w:rPr>
          <w:szCs w:val="20"/>
          <w:rtl/>
        </w:rPr>
      </w:pPr>
      <w:r w:rsidRPr="008177C1">
        <w:rPr>
          <w:rFonts w:hint="cs"/>
          <w:szCs w:val="20"/>
          <w:rtl/>
        </w:rPr>
        <w:t>נמל</w:t>
      </w:r>
      <w:r w:rsidRPr="008177C1">
        <w:rPr>
          <w:szCs w:val="20"/>
          <w:rtl/>
        </w:rPr>
        <w:t xml:space="preserve"> </w:t>
      </w:r>
      <w:r w:rsidRPr="008177C1">
        <w:rPr>
          <w:rFonts w:hint="cs"/>
          <w:szCs w:val="20"/>
          <w:rtl/>
        </w:rPr>
        <w:t xml:space="preserve">אשדוד </w:t>
      </w:r>
    </w:p>
    <w:p w:rsidR="001924FC" w:rsidRPr="008177C1" w:rsidP="001B3E9A">
      <w:pPr>
        <w:pStyle w:val="ListParagraph"/>
        <w:numPr>
          <w:ilvl w:val="0"/>
          <w:numId w:val="26"/>
        </w:numPr>
        <w:spacing w:after="120" w:line="230" w:lineRule="exact"/>
        <w:contextualSpacing w:val="0"/>
        <w:jc w:val="both"/>
        <w:rPr>
          <w:rFonts w:ascii="Times New Roman" w:hAnsi="Times New Roman" w:cs="FrankRuehl"/>
          <w:sz w:val="20"/>
          <w:rtl/>
        </w:rPr>
      </w:pPr>
      <w:r w:rsidRPr="008177C1">
        <w:rPr>
          <w:rFonts w:ascii="Times New Roman" w:hAnsi="Times New Roman" w:cs="FrankRuehl" w:hint="eastAsia"/>
          <w:sz w:val="20"/>
          <w:rtl/>
        </w:rPr>
        <w:t>כאמור</w:t>
      </w:r>
      <w:r w:rsidRPr="008177C1">
        <w:rPr>
          <w:rFonts w:ascii="Times New Roman" w:hAnsi="Times New Roman" w:cs="FrankRuehl" w:hint="cs"/>
          <w:sz w:val="20"/>
          <w:rtl/>
        </w:rPr>
        <w:t>,</w:t>
      </w:r>
      <w:r w:rsidRPr="008177C1">
        <w:rPr>
          <w:rFonts w:ascii="Times New Roman" w:hAnsi="Times New Roman" w:cs="FrankRuehl"/>
          <w:sz w:val="20"/>
          <w:rtl/>
        </w:rPr>
        <w:t xml:space="preserve"> מאחר </w:t>
      </w:r>
      <w:r w:rsidRPr="008177C1">
        <w:rPr>
          <w:rFonts w:ascii="Times New Roman" w:hAnsi="Times New Roman" w:cs="FrankRuehl" w:hint="cs"/>
          <w:sz w:val="20"/>
          <w:rtl/>
        </w:rPr>
        <w:t>שפעילות</w:t>
      </w:r>
      <w:r w:rsidRPr="008177C1">
        <w:rPr>
          <w:rFonts w:ascii="Times New Roman" w:hAnsi="Times New Roman" w:cs="FrankRuehl"/>
          <w:sz w:val="20"/>
          <w:rtl/>
        </w:rPr>
        <w:t xml:space="preserve"> </w:t>
      </w:r>
      <w:r w:rsidRPr="008177C1">
        <w:rPr>
          <w:rFonts w:ascii="Times New Roman" w:hAnsi="Times New Roman" w:cs="FrankRuehl" w:hint="cs"/>
          <w:sz w:val="20"/>
          <w:rtl/>
        </w:rPr>
        <w:t>רכבות</w:t>
      </w:r>
      <w:r w:rsidRPr="008177C1">
        <w:rPr>
          <w:rFonts w:ascii="Times New Roman" w:hAnsi="Times New Roman" w:cs="FrankRuehl"/>
          <w:sz w:val="20"/>
          <w:rtl/>
        </w:rPr>
        <w:t xml:space="preserve"> הנוסעים </w:t>
      </w:r>
      <w:r w:rsidRPr="008177C1">
        <w:rPr>
          <w:rFonts w:ascii="Times New Roman" w:hAnsi="Times New Roman" w:cs="FrankRuehl" w:hint="cs"/>
          <w:sz w:val="20"/>
          <w:rtl/>
        </w:rPr>
        <w:t>בשעות הלילה היא</w:t>
      </w:r>
      <w:r w:rsidRPr="008177C1">
        <w:rPr>
          <w:rFonts w:ascii="Times New Roman" w:hAnsi="Times New Roman" w:cs="FrankRuehl" w:hint="eastAsia"/>
          <w:sz w:val="20"/>
          <w:rtl/>
        </w:rPr>
        <w:t xml:space="preserve"> מועטה</w:t>
      </w:r>
      <w:r w:rsidRPr="008177C1">
        <w:rPr>
          <w:rFonts w:ascii="Times New Roman" w:hAnsi="Times New Roman" w:cs="FrankRuehl" w:hint="cs"/>
          <w:sz w:val="20"/>
          <w:rtl/>
        </w:rPr>
        <w:t>, רוב פעילות רכבות המטען הייתה אמורה להיעשות בשעות הלילה</w:t>
      </w:r>
      <w:r w:rsidRPr="008177C1">
        <w:rPr>
          <w:rFonts w:ascii="Times New Roman" w:hAnsi="Times New Roman" w:cs="FrankRuehl"/>
          <w:sz w:val="20"/>
          <w:rtl/>
        </w:rPr>
        <w:t xml:space="preserve">. שעות פעילות אלו אינן תואמות את שעות </w:t>
      </w:r>
      <w:r w:rsidRPr="008177C1">
        <w:rPr>
          <w:rFonts w:ascii="Times New Roman" w:hAnsi="Times New Roman" w:cs="FrankRuehl" w:hint="cs"/>
          <w:sz w:val="20"/>
          <w:rtl/>
        </w:rPr>
        <w:t>הפעילות</w:t>
      </w:r>
      <w:r w:rsidRPr="008177C1">
        <w:rPr>
          <w:rFonts w:ascii="Times New Roman" w:hAnsi="Times New Roman" w:cs="FrankRuehl"/>
          <w:sz w:val="20"/>
          <w:rtl/>
        </w:rPr>
        <w:t xml:space="preserve"> של </w:t>
      </w:r>
      <w:r w:rsidRPr="008177C1">
        <w:rPr>
          <w:rFonts w:ascii="Times New Roman" w:hAnsi="Times New Roman" w:cs="FrankRuehl" w:hint="cs"/>
          <w:sz w:val="20"/>
          <w:rtl/>
        </w:rPr>
        <w:t xml:space="preserve">עבודת </w:t>
      </w:r>
      <w:r w:rsidRPr="008177C1">
        <w:rPr>
          <w:rFonts w:ascii="Times New Roman" w:hAnsi="Times New Roman" w:cs="FrankRuehl"/>
          <w:sz w:val="20"/>
          <w:rtl/>
        </w:rPr>
        <w:t xml:space="preserve">נמל </w:t>
      </w:r>
      <w:r w:rsidRPr="008177C1">
        <w:rPr>
          <w:rFonts w:ascii="Times New Roman" w:hAnsi="Times New Roman" w:cs="FrankRuehl" w:hint="cs"/>
          <w:sz w:val="20"/>
          <w:rtl/>
        </w:rPr>
        <w:t>אשדוד עם</w:t>
      </w:r>
      <w:r w:rsidRPr="008177C1">
        <w:rPr>
          <w:rFonts w:ascii="Times New Roman" w:hAnsi="Times New Roman" w:cs="FrankRuehl"/>
          <w:sz w:val="20"/>
          <w:rtl/>
        </w:rPr>
        <w:t xml:space="preserve"> הרכבת</w:t>
      </w:r>
      <w:r w:rsidRPr="008177C1">
        <w:rPr>
          <w:rFonts w:ascii="Times New Roman" w:hAnsi="Times New Roman" w:cs="FrankRuehl" w:hint="cs"/>
          <w:sz w:val="20"/>
          <w:rtl/>
        </w:rPr>
        <w:t>, כפי שנכתב</w:t>
      </w:r>
      <w:r w:rsidRPr="008177C1">
        <w:rPr>
          <w:rFonts w:ascii="Times New Roman" w:hAnsi="Times New Roman" w:cs="FrankRuehl"/>
          <w:sz w:val="20"/>
          <w:rtl/>
        </w:rPr>
        <w:t xml:space="preserve"> </w:t>
      </w:r>
      <w:r w:rsidRPr="008177C1">
        <w:rPr>
          <w:rFonts w:ascii="Times New Roman" w:hAnsi="Times New Roman" w:cs="FrankRuehl" w:hint="cs"/>
          <w:sz w:val="20"/>
          <w:rtl/>
        </w:rPr>
        <w:t>בתכנית</w:t>
      </w:r>
      <w:r w:rsidRPr="008177C1">
        <w:rPr>
          <w:rFonts w:ascii="Times New Roman" w:hAnsi="Times New Roman" w:cs="FrankRuehl"/>
          <w:sz w:val="20"/>
          <w:rtl/>
        </w:rPr>
        <w:t xml:space="preserve"> </w:t>
      </w:r>
      <w:r w:rsidRPr="008177C1">
        <w:rPr>
          <w:rFonts w:ascii="Times New Roman" w:hAnsi="Times New Roman" w:cs="FrankRuehl" w:hint="cs"/>
          <w:sz w:val="20"/>
          <w:rtl/>
        </w:rPr>
        <w:t xml:space="preserve">של הרכבת משנת </w:t>
      </w:r>
      <w:r w:rsidRPr="008177C1">
        <w:rPr>
          <w:rFonts w:ascii="Times New Roman" w:hAnsi="Times New Roman" w:cs="FrankRuehl"/>
          <w:sz w:val="20"/>
          <w:rtl/>
        </w:rPr>
        <w:t>2013</w:t>
      </w:r>
      <w:r w:rsidRPr="008177C1">
        <w:rPr>
          <w:rFonts w:ascii="Times New Roman" w:hAnsi="Times New Roman" w:cs="FrankRuehl" w:hint="cs"/>
          <w:sz w:val="20"/>
          <w:rtl/>
        </w:rPr>
        <w:t>. דבר</w:t>
      </w:r>
      <w:r w:rsidRPr="008177C1">
        <w:rPr>
          <w:rFonts w:ascii="Times New Roman" w:hAnsi="Times New Roman" w:cs="FrankRuehl"/>
          <w:sz w:val="20"/>
          <w:rtl/>
        </w:rPr>
        <w:t xml:space="preserve"> זה מאלץ את הרכבת להוביל מכולות לנמל בשעות היום ולא בשעות הלילה. </w:t>
      </w:r>
    </w:p>
    <w:p w:rsidR="001924FC" w:rsidRPr="008177C1" w:rsidP="00E04EB8">
      <w:pPr>
        <w:spacing w:after="120" w:line="230" w:lineRule="exact"/>
        <w:ind w:left="340"/>
        <w:jc w:val="both"/>
        <w:rPr>
          <w:rFonts w:cs="FrankRuehl"/>
          <w:sz w:val="20"/>
          <w:szCs w:val="22"/>
          <w:rtl/>
        </w:rPr>
      </w:pPr>
      <w:r w:rsidRPr="008177C1">
        <w:rPr>
          <w:rFonts w:cs="FrankRuehl" w:hint="cs"/>
          <w:sz w:val="20"/>
          <w:szCs w:val="22"/>
          <w:rtl/>
        </w:rPr>
        <w:t>במאי 2014</w:t>
      </w:r>
      <w:r w:rsidRPr="008177C1">
        <w:rPr>
          <w:rFonts w:cs="FrankRuehl"/>
          <w:sz w:val="20"/>
          <w:szCs w:val="22"/>
          <w:rtl/>
        </w:rPr>
        <w:t xml:space="preserve"> </w:t>
      </w:r>
      <w:r w:rsidRPr="008177C1">
        <w:rPr>
          <w:rFonts w:cs="FrankRuehl" w:hint="cs"/>
          <w:sz w:val="20"/>
          <w:szCs w:val="22"/>
          <w:rtl/>
        </w:rPr>
        <w:t>דנו</w:t>
      </w:r>
      <w:r w:rsidRPr="008177C1">
        <w:rPr>
          <w:rFonts w:cs="FrankRuehl"/>
          <w:sz w:val="20"/>
          <w:szCs w:val="22"/>
          <w:rtl/>
        </w:rPr>
        <w:t xml:space="preserve"> נציגי הרכבת </w:t>
      </w:r>
      <w:r w:rsidRPr="008177C1">
        <w:rPr>
          <w:rFonts w:cs="FrankRuehl" w:hint="cs"/>
          <w:sz w:val="20"/>
          <w:szCs w:val="22"/>
          <w:rtl/>
        </w:rPr>
        <w:t>ונציגי</w:t>
      </w:r>
      <w:r w:rsidRPr="008177C1">
        <w:rPr>
          <w:rFonts w:cs="FrankRuehl"/>
          <w:sz w:val="20"/>
          <w:szCs w:val="22"/>
          <w:rtl/>
        </w:rPr>
        <w:t xml:space="preserve"> נמל אשדוד </w:t>
      </w:r>
      <w:r w:rsidRPr="008177C1">
        <w:rPr>
          <w:rFonts w:cs="FrankRuehl" w:hint="cs"/>
          <w:sz w:val="20"/>
          <w:szCs w:val="22"/>
          <w:rtl/>
        </w:rPr>
        <w:t>בהפעלת</w:t>
      </w:r>
      <w:r w:rsidRPr="008177C1">
        <w:rPr>
          <w:rFonts w:cs="FrankRuehl"/>
          <w:sz w:val="20"/>
          <w:szCs w:val="22"/>
          <w:rtl/>
        </w:rPr>
        <w:t xml:space="preserve"> הרכבת בשעות הלילה. נציגי הרכבת הציגו את </w:t>
      </w:r>
      <w:r w:rsidRPr="008177C1">
        <w:rPr>
          <w:rFonts w:cs="FrankRuehl" w:hint="eastAsia"/>
          <w:sz w:val="20"/>
          <w:szCs w:val="22"/>
          <w:rtl/>
        </w:rPr>
        <w:t>הצפי</w:t>
      </w:r>
      <w:r w:rsidRPr="008177C1">
        <w:rPr>
          <w:rFonts w:cs="FrankRuehl" w:hint="cs"/>
          <w:sz w:val="20"/>
          <w:szCs w:val="22"/>
          <w:rtl/>
        </w:rPr>
        <w:t xml:space="preserve"> להיקף הפעילות של הרכבת בנמל, והניחו</w:t>
      </w:r>
      <w:r w:rsidRPr="008177C1">
        <w:rPr>
          <w:rFonts w:cs="FrankRuehl"/>
          <w:sz w:val="20"/>
          <w:szCs w:val="22"/>
          <w:rtl/>
        </w:rPr>
        <w:t xml:space="preserve"> </w:t>
      </w:r>
      <w:r w:rsidRPr="008177C1">
        <w:rPr>
          <w:rFonts w:cs="FrankRuehl" w:hint="cs"/>
          <w:sz w:val="20"/>
          <w:szCs w:val="22"/>
          <w:rtl/>
        </w:rPr>
        <w:t>שהוא</w:t>
      </w:r>
      <w:r w:rsidRPr="008177C1">
        <w:rPr>
          <w:rFonts w:cs="FrankRuehl"/>
          <w:sz w:val="20"/>
          <w:szCs w:val="22"/>
          <w:rtl/>
        </w:rPr>
        <w:t xml:space="preserve"> </w:t>
      </w:r>
      <w:r w:rsidRPr="008177C1">
        <w:rPr>
          <w:rFonts w:cs="FrankRuehl" w:hint="cs"/>
          <w:sz w:val="20"/>
          <w:szCs w:val="22"/>
          <w:rtl/>
        </w:rPr>
        <w:t>יגדל</w:t>
      </w:r>
      <w:r w:rsidRPr="008177C1">
        <w:rPr>
          <w:rFonts w:cs="FrankRuehl"/>
          <w:sz w:val="20"/>
          <w:szCs w:val="22"/>
          <w:rtl/>
        </w:rPr>
        <w:t xml:space="preserve"> בעתיד. נציגי נמל </w:t>
      </w:r>
      <w:r w:rsidRPr="008177C1">
        <w:rPr>
          <w:rFonts w:cs="FrankRuehl" w:hint="cs"/>
          <w:sz w:val="20"/>
          <w:szCs w:val="22"/>
          <w:rtl/>
        </w:rPr>
        <w:t>אשדוד השיבו</w:t>
      </w:r>
      <w:r w:rsidRPr="008177C1">
        <w:rPr>
          <w:rFonts w:cs="FrankRuehl"/>
          <w:sz w:val="20"/>
          <w:szCs w:val="22"/>
          <w:rtl/>
        </w:rPr>
        <w:t xml:space="preserve"> כי הנמל יפעיל משמרת לילה בתנאי שתהיה עבודה </w:t>
      </w:r>
      <w:r w:rsidRPr="008177C1">
        <w:rPr>
          <w:rFonts w:cs="FrankRuehl" w:hint="cs"/>
          <w:sz w:val="20"/>
          <w:szCs w:val="22"/>
          <w:rtl/>
        </w:rPr>
        <w:t>מספקת</w:t>
      </w:r>
      <w:r w:rsidRPr="008177C1">
        <w:rPr>
          <w:rFonts w:cs="FrankRuehl"/>
          <w:sz w:val="20"/>
          <w:szCs w:val="22"/>
          <w:rtl/>
        </w:rPr>
        <w:t xml:space="preserve">. </w:t>
      </w:r>
    </w:p>
    <w:p w:rsidR="001924FC" w:rsidRPr="008177C1" w:rsidP="0096297D">
      <w:pPr>
        <w:spacing w:after="240" w:line="230" w:lineRule="exact"/>
        <w:ind w:left="340"/>
        <w:jc w:val="both"/>
        <w:rPr>
          <w:rFonts w:cs="FrankRuehl"/>
          <w:sz w:val="20"/>
          <w:szCs w:val="22"/>
          <w:rtl/>
        </w:rPr>
      </w:pPr>
      <w:r w:rsidRPr="008177C1">
        <w:rPr>
          <w:rFonts w:cs="FrankRuehl" w:hint="cs"/>
          <w:sz w:val="20"/>
          <w:szCs w:val="22"/>
          <w:rtl/>
        </w:rPr>
        <w:t xml:space="preserve">בתשובה שמסר נמל אשדוד למשרד מבקר המדינה באפריל 2015 (להלן </w:t>
      </w:r>
      <w:r w:rsidRPr="008177C1">
        <w:rPr>
          <w:rFonts w:cs="FrankRuehl"/>
          <w:sz w:val="20"/>
          <w:szCs w:val="22"/>
          <w:rtl/>
        </w:rPr>
        <w:t>-</w:t>
      </w:r>
      <w:r w:rsidRPr="008177C1">
        <w:rPr>
          <w:rFonts w:cs="FrankRuehl" w:hint="cs"/>
          <w:sz w:val="20"/>
          <w:szCs w:val="22"/>
          <w:rtl/>
        </w:rPr>
        <w:t xml:space="preserve"> תשובת נמל אשדוד) צוין כי "חברת הנמל ערוכה לעבוד מול הרכבת גם בשעות הלילה. הדבר מותנה בשירות רציף של הרכבת בשעות אלו, ככל שיהיה כזה (כעת השירות אינו רציף)".</w:t>
      </w:r>
    </w:p>
    <w:p w:rsidR="001924FC" w:rsidRPr="008177C1" w:rsidP="0096297D">
      <w:pPr>
        <w:pStyle w:val="RESHET"/>
        <w:ind w:left="567"/>
        <w:rPr>
          <w:rtl/>
        </w:rPr>
      </w:pPr>
      <w:r w:rsidRPr="008177C1">
        <w:rPr>
          <w:rFonts w:hint="cs"/>
          <w:rtl/>
        </w:rPr>
        <w:t>לדעת</w:t>
      </w:r>
      <w:r w:rsidRPr="008177C1">
        <w:rPr>
          <w:rtl/>
        </w:rPr>
        <w:t xml:space="preserve"> </w:t>
      </w:r>
      <w:r w:rsidRPr="008177C1">
        <w:rPr>
          <w:rFonts w:hint="cs"/>
          <w:rtl/>
        </w:rPr>
        <w:t>משרד</w:t>
      </w:r>
      <w:r w:rsidRPr="008177C1">
        <w:rPr>
          <w:rtl/>
        </w:rPr>
        <w:t xml:space="preserve"> </w:t>
      </w:r>
      <w:r w:rsidRPr="008177C1">
        <w:rPr>
          <w:rFonts w:hint="cs"/>
          <w:rtl/>
        </w:rPr>
        <w:t>מבקר</w:t>
      </w:r>
      <w:r w:rsidRPr="008177C1">
        <w:rPr>
          <w:rtl/>
        </w:rPr>
        <w:t xml:space="preserve"> </w:t>
      </w:r>
      <w:r w:rsidRPr="008177C1">
        <w:rPr>
          <w:rFonts w:hint="cs"/>
          <w:rtl/>
        </w:rPr>
        <w:t>המדינה</w:t>
      </w:r>
      <w:r w:rsidRPr="008177C1">
        <w:rPr>
          <w:rtl/>
        </w:rPr>
        <w:t xml:space="preserve">, </w:t>
      </w:r>
      <w:r w:rsidRPr="008177C1">
        <w:rPr>
          <w:rFonts w:hint="cs"/>
          <w:rtl/>
        </w:rPr>
        <w:t>על</w:t>
      </w:r>
      <w:r w:rsidRPr="008177C1">
        <w:rPr>
          <w:rtl/>
        </w:rPr>
        <w:t xml:space="preserve"> </w:t>
      </w:r>
      <w:r w:rsidRPr="008177C1">
        <w:rPr>
          <w:rFonts w:hint="cs"/>
          <w:rtl/>
        </w:rPr>
        <w:t>משרד</w:t>
      </w:r>
      <w:r w:rsidRPr="008177C1">
        <w:rPr>
          <w:rtl/>
        </w:rPr>
        <w:t xml:space="preserve"> התחבורה, </w:t>
      </w:r>
      <w:r w:rsidRPr="008177C1">
        <w:rPr>
          <w:rFonts w:hint="cs"/>
          <w:rtl/>
        </w:rPr>
        <w:t>הרכבת</w:t>
      </w:r>
      <w:r w:rsidRPr="008177C1">
        <w:rPr>
          <w:rtl/>
        </w:rPr>
        <w:t xml:space="preserve"> </w:t>
      </w:r>
      <w:r w:rsidRPr="008177C1">
        <w:rPr>
          <w:rFonts w:hint="cs"/>
          <w:rtl/>
        </w:rPr>
        <w:t>ונמל</w:t>
      </w:r>
      <w:r w:rsidRPr="008177C1">
        <w:rPr>
          <w:rtl/>
        </w:rPr>
        <w:t xml:space="preserve"> </w:t>
      </w:r>
      <w:r w:rsidRPr="008177C1">
        <w:rPr>
          <w:rFonts w:hint="cs"/>
          <w:rtl/>
        </w:rPr>
        <w:t>אשדוד</w:t>
      </w:r>
      <w:r w:rsidRPr="008177C1">
        <w:rPr>
          <w:rtl/>
        </w:rPr>
        <w:t xml:space="preserve"> </w:t>
      </w:r>
      <w:r w:rsidRPr="008177C1">
        <w:rPr>
          <w:rFonts w:hint="cs"/>
          <w:rtl/>
        </w:rPr>
        <w:t>למצוא</w:t>
      </w:r>
      <w:r w:rsidRPr="008177C1">
        <w:rPr>
          <w:rtl/>
        </w:rPr>
        <w:t xml:space="preserve"> </w:t>
      </w:r>
      <w:r w:rsidRPr="008177C1">
        <w:rPr>
          <w:rFonts w:hint="cs"/>
          <w:rtl/>
        </w:rPr>
        <w:t>פתרון על מנת לאפשר הובלת מטענים ברכבת גם בשעות הלילה.</w:t>
      </w:r>
    </w:p>
    <w:p w:rsidR="001924FC" w:rsidRPr="008177C1" w:rsidP="0096297D">
      <w:pPr>
        <w:pStyle w:val="ListParagraph"/>
        <w:numPr>
          <w:ilvl w:val="0"/>
          <w:numId w:val="26"/>
        </w:numPr>
        <w:spacing w:before="180" w:after="120" w:line="230" w:lineRule="exact"/>
        <w:contextualSpacing w:val="0"/>
        <w:jc w:val="both"/>
        <w:rPr>
          <w:rFonts w:ascii="Times New Roman" w:hAnsi="Times New Roman" w:cs="FrankRuehl"/>
          <w:sz w:val="20"/>
          <w:rtl/>
        </w:rPr>
      </w:pPr>
      <w:r w:rsidRPr="008177C1">
        <w:rPr>
          <w:rFonts w:ascii="Times New Roman" w:hAnsi="Times New Roman" w:cs="FrankRuehl" w:hint="cs"/>
          <w:sz w:val="20"/>
          <w:rtl/>
        </w:rPr>
        <w:t>לאורך</w:t>
      </w:r>
      <w:r w:rsidRPr="008177C1">
        <w:rPr>
          <w:rFonts w:ascii="Times New Roman" w:hAnsi="Times New Roman" w:cs="FrankRuehl"/>
          <w:sz w:val="20"/>
          <w:rtl/>
        </w:rPr>
        <w:t xml:space="preserve"> עשרות שנים הוקם בנמל אשדוד </w:t>
      </w:r>
      <w:r w:rsidRPr="008177C1">
        <w:rPr>
          <w:rFonts w:ascii="Times New Roman" w:hAnsi="Times New Roman" w:cs="FrankRuehl" w:hint="cs"/>
          <w:sz w:val="20"/>
          <w:rtl/>
        </w:rPr>
        <w:t>ומחוצה</w:t>
      </w:r>
      <w:r w:rsidRPr="008177C1">
        <w:rPr>
          <w:rFonts w:ascii="Times New Roman" w:hAnsi="Times New Roman" w:cs="FrankRuehl"/>
          <w:sz w:val="20"/>
          <w:rtl/>
        </w:rPr>
        <w:t xml:space="preserve"> לו </w:t>
      </w:r>
      <w:r w:rsidRPr="008177C1">
        <w:rPr>
          <w:rFonts w:ascii="Times New Roman" w:hAnsi="Times New Roman" w:cs="FrankRuehl" w:hint="cs"/>
          <w:sz w:val="20"/>
          <w:rtl/>
        </w:rPr>
        <w:t>מערך</w:t>
      </w:r>
      <w:r w:rsidRPr="008177C1">
        <w:rPr>
          <w:rFonts w:ascii="Times New Roman" w:hAnsi="Times New Roman" w:cs="FrankRuehl"/>
          <w:sz w:val="20"/>
          <w:rtl/>
        </w:rPr>
        <w:t xml:space="preserve"> </w:t>
      </w:r>
      <w:r w:rsidRPr="008177C1">
        <w:rPr>
          <w:rFonts w:ascii="Times New Roman" w:hAnsi="Times New Roman" w:cs="FrankRuehl" w:hint="cs"/>
          <w:sz w:val="20"/>
          <w:rtl/>
        </w:rPr>
        <w:t>מסילות</w:t>
      </w:r>
      <w:r w:rsidRPr="008177C1">
        <w:rPr>
          <w:rFonts w:ascii="Times New Roman" w:hAnsi="Times New Roman" w:cs="FrankRuehl"/>
          <w:sz w:val="20"/>
          <w:rtl/>
        </w:rPr>
        <w:t xml:space="preserve"> </w:t>
      </w:r>
      <w:r w:rsidRPr="008177C1">
        <w:rPr>
          <w:rFonts w:ascii="Times New Roman" w:hAnsi="Times New Roman" w:cs="FrankRuehl" w:hint="cs"/>
          <w:sz w:val="20"/>
          <w:rtl/>
        </w:rPr>
        <w:t>ושלוחות</w:t>
      </w:r>
      <w:r w:rsidRPr="008177C1">
        <w:rPr>
          <w:rFonts w:ascii="Times New Roman" w:hAnsi="Times New Roman" w:cs="FrankRuehl"/>
          <w:sz w:val="20"/>
          <w:rtl/>
        </w:rPr>
        <w:t xml:space="preserve"> לפי הצרכים באותו זמן וללא תכנון כולל לטווח </w:t>
      </w:r>
      <w:r w:rsidRPr="008177C1">
        <w:rPr>
          <w:rFonts w:ascii="Times New Roman" w:hAnsi="Times New Roman" w:cs="FrankRuehl" w:hint="cs"/>
          <w:sz w:val="20"/>
          <w:rtl/>
        </w:rPr>
        <w:t>הארוך</w:t>
      </w:r>
      <w:r w:rsidRPr="008177C1">
        <w:rPr>
          <w:rFonts w:ascii="Times New Roman" w:hAnsi="Times New Roman" w:cs="FrankRuehl"/>
          <w:sz w:val="20"/>
          <w:rtl/>
        </w:rPr>
        <w:t>.</w:t>
      </w:r>
      <w:r w:rsidRPr="008177C1">
        <w:rPr>
          <w:rFonts w:ascii="Times New Roman" w:hAnsi="Times New Roman" w:cs="FrankRuehl" w:hint="cs"/>
          <w:sz w:val="20"/>
          <w:rtl/>
        </w:rPr>
        <w:t xml:space="preserve"> בעורף הנמל פועלים שלושה מסופי מכולות פרטיים המקושרים</w:t>
      </w:r>
      <w:r w:rsidRPr="008177C1">
        <w:rPr>
          <w:rFonts w:ascii="Times New Roman" w:hAnsi="Times New Roman" w:cs="FrankRuehl"/>
          <w:sz w:val="20"/>
          <w:rtl/>
        </w:rPr>
        <w:t xml:space="preserve"> </w:t>
      </w:r>
      <w:r w:rsidRPr="008177C1">
        <w:rPr>
          <w:rFonts w:ascii="Times New Roman" w:hAnsi="Times New Roman" w:cs="FrankRuehl" w:hint="cs"/>
          <w:sz w:val="20"/>
          <w:rtl/>
        </w:rPr>
        <w:t>במסילות</w:t>
      </w:r>
      <w:r w:rsidRPr="008177C1">
        <w:rPr>
          <w:rFonts w:ascii="Times New Roman" w:hAnsi="Times New Roman" w:cs="FrankRuehl"/>
          <w:sz w:val="20"/>
          <w:rtl/>
        </w:rPr>
        <w:t xml:space="preserve"> לרכבת.</w:t>
      </w:r>
      <w:r w:rsidRPr="008177C1">
        <w:rPr>
          <w:rFonts w:ascii="Times New Roman" w:hAnsi="Times New Roman" w:cs="FrankRuehl" w:hint="cs"/>
          <w:sz w:val="20"/>
          <w:rtl/>
        </w:rPr>
        <w:t xml:space="preserve"> </w:t>
      </w:r>
    </w:p>
    <w:p w:rsidR="001924FC" w:rsidRPr="008177C1" w:rsidP="00E04EB8">
      <w:pPr>
        <w:spacing w:after="120" w:line="230" w:lineRule="exact"/>
        <w:ind w:left="340"/>
        <w:jc w:val="both"/>
        <w:rPr>
          <w:rFonts w:cs="FrankRuehl"/>
          <w:sz w:val="20"/>
          <w:szCs w:val="22"/>
          <w:rtl/>
        </w:rPr>
      </w:pPr>
      <w:r w:rsidRPr="008177C1">
        <w:rPr>
          <w:rFonts w:cs="FrankRuehl" w:hint="cs"/>
          <w:sz w:val="20"/>
          <w:szCs w:val="22"/>
          <w:rtl/>
        </w:rPr>
        <w:t>מבנה</w:t>
      </w:r>
      <w:r w:rsidRPr="008177C1">
        <w:rPr>
          <w:rFonts w:cs="FrankRuehl"/>
          <w:sz w:val="20"/>
          <w:szCs w:val="22"/>
          <w:rtl/>
        </w:rPr>
        <w:t xml:space="preserve"> </w:t>
      </w:r>
      <w:r w:rsidRPr="008177C1">
        <w:rPr>
          <w:rFonts w:cs="FrankRuehl" w:hint="cs"/>
          <w:sz w:val="20"/>
          <w:szCs w:val="22"/>
          <w:rtl/>
        </w:rPr>
        <w:t>המסילות</w:t>
      </w:r>
      <w:r w:rsidRPr="008177C1">
        <w:rPr>
          <w:rFonts w:cs="FrankRuehl"/>
          <w:sz w:val="20"/>
          <w:szCs w:val="22"/>
          <w:rtl/>
        </w:rPr>
        <w:t xml:space="preserve"> </w:t>
      </w:r>
      <w:r w:rsidRPr="008177C1">
        <w:rPr>
          <w:rFonts w:cs="FrankRuehl" w:hint="cs"/>
          <w:sz w:val="20"/>
          <w:szCs w:val="22"/>
          <w:rtl/>
        </w:rPr>
        <w:t>הקיים</w:t>
      </w:r>
      <w:r w:rsidRPr="008177C1">
        <w:rPr>
          <w:rFonts w:cs="FrankRuehl"/>
          <w:sz w:val="20"/>
          <w:szCs w:val="22"/>
          <w:rtl/>
        </w:rPr>
        <w:t xml:space="preserve"> </w:t>
      </w:r>
      <w:r w:rsidRPr="008177C1">
        <w:rPr>
          <w:rFonts w:cs="FrankRuehl" w:hint="cs"/>
          <w:sz w:val="20"/>
          <w:szCs w:val="22"/>
          <w:rtl/>
        </w:rPr>
        <w:t>אינו</w:t>
      </w:r>
      <w:r w:rsidRPr="008177C1">
        <w:rPr>
          <w:rFonts w:cs="FrankRuehl"/>
          <w:sz w:val="20"/>
          <w:szCs w:val="22"/>
          <w:rtl/>
        </w:rPr>
        <w:t xml:space="preserve"> </w:t>
      </w:r>
      <w:r w:rsidRPr="008177C1">
        <w:rPr>
          <w:rFonts w:cs="FrankRuehl" w:hint="cs"/>
          <w:sz w:val="20"/>
          <w:szCs w:val="22"/>
          <w:rtl/>
        </w:rPr>
        <w:t>מתאים</w:t>
      </w:r>
      <w:r w:rsidRPr="008177C1">
        <w:rPr>
          <w:rFonts w:cs="FrankRuehl"/>
          <w:sz w:val="20"/>
          <w:szCs w:val="22"/>
          <w:rtl/>
        </w:rPr>
        <w:t xml:space="preserve"> </w:t>
      </w:r>
      <w:r w:rsidRPr="008177C1">
        <w:rPr>
          <w:rFonts w:cs="FrankRuehl" w:hint="cs"/>
          <w:sz w:val="20"/>
          <w:szCs w:val="22"/>
          <w:rtl/>
        </w:rPr>
        <w:t>לצרכים</w:t>
      </w:r>
      <w:r w:rsidRPr="008177C1">
        <w:rPr>
          <w:rFonts w:cs="FrankRuehl"/>
          <w:sz w:val="20"/>
          <w:szCs w:val="22"/>
          <w:rtl/>
        </w:rPr>
        <w:t xml:space="preserve"> </w:t>
      </w:r>
      <w:r w:rsidRPr="008177C1">
        <w:rPr>
          <w:rFonts w:cs="FrankRuehl" w:hint="cs"/>
          <w:sz w:val="20"/>
          <w:szCs w:val="22"/>
          <w:rtl/>
        </w:rPr>
        <w:t>הנוכחיים</w:t>
      </w:r>
      <w:r w:rsidRPr="008177C1">
        <w:rPr>
          <w:rFonts w:cs="FrankRuehl"/>
          <w:sz w:val="20"/>
          <w:szCs w:val="22"/>
          <w:rtl/>
        </w:rPr>
        <w:t xml:space="preserve">: </w:t>
      </w:r>
      <w:r w:rsidRPr="008177C1">
        <w:rPr>
          <w:rFonts w:cs="FrankRuehl" w:hint="cs"/>
          <w:sz w:val="20"/>
          <w:szCs w:val="22"/>
          <w:rtl/>
        </w:rPr>
        <w:t>המסילות</w:t>
      </w:r>
      <w:r w:rsidRPr="008177C1">
        <w:rPr>
          <w:rFonts w:cs="FrankRuehl"/>
          <w:sz w:val="20"/>
          <w:szCs w:val="22"/>
          <w:rtl/>
        </w:rPr>
        <w:t xml:space="preserve"> </w:t>
      </w:r>
      <w:r w:rsidRPr="008177C1">
        <w:rPr>
          <w:rFonts w:cs="FrankRuehl" w:hint="cs"/>
          <w:sz w:val="20"/>
          <w:szCs w:val="22"/>
          <w:rtl/>
        </w:rPr>
        <w:t>ברובן</w:t>
      </w:r>
      <w:r w:rsidRPr="008177C1">
        <w:rPr>
          <w:rFonts w:cs="FrankRuehl"/>
          <w:sz w:val="20"/>
          <w:szCs w:val="22"/>
          <w:rtl/>
        </w:rPr>
        <w:t xml:space="preserve"> </w:t>
      </w:r>
      <w:r w:rsidRPr="008177C1">
        <w:rPr>
          <w:rFonts w:cs="FrankRuehl" w:hint="cs"/>
          <w:sz w:val="20"/>
          <w:szCs w:val="22"/>
          <w:rtl/>
        </w:rPr>
        <w:t>קצרות</w:t>
      </w:r>
      <w:r w:rsidRPr="008177C1">
        <w:rPr>
          <w:rFonts w:cs="FrankRuehl"/>
          <w:sz w:val="20"/>
          <w:szCs w:val="22"/>
          <w:rtl/>
        </w:rPr>
        <w:t xml:space="preserve"> </w:t>
      </w:r>
      <w:r w:rsidRPr="008177C1">
        <w:rPr>
          <w:rFonts w:cs="FrankRuehl" w:hint="cs"/>
          <w:sz w:val="20"/>
          <w:szCs w:val="22"/>
          <w:rtl/>
        </w:rPr>
        <w:t>מהנדרש</w:t>
      </w:r>
      <w:r w:rsidRPr="008177C1">
        <w:rPr>
          <w:rFonts w:cs="FrankRuehl"/>
          <w:sz w:val="20"/>
          <w:szCs w:val="22"/>
          <w:rtl/>
        </w:rPr>
        <w:t xml:space="preserve"> </w:t>
      </w:r>
      <w:r w:rsidRPr="008177C1">
        <w:rPr>
          <w:rFonts w:cs="FrankRuehl" w:hint="cs"/>
          <w:sz w:val="20"/>
          <w:szCs w:val="22"/>
          <w:rtl/>
        </w:rPr>
        <w:t>ושטחי</w:t>
      </w:r>
      <w:r w:rsidRPr="008177C1">
        <w:rPr>
          <w:rFonts w:cs="FrankRuehl"/>
          <w:sz w:val="20"/>
          <w:szCs w:val="22"/>
          <w:rtl/>
        </w:rPr>
        <w:t xml:space="preserve"> </w:t>
      </w:r>
      <w:r w:rsidRPr="008177C1">
        <w:rPr>
          <w:rFonts w:cs="FrankRuehl" w:hint="cs"/>
          <w:sz w:val="20"/>
          <w:szCs w:val="22"/>
          <w:rtl/>
        </w:rPr>
        <w:t>התפעול</w:t>
      </w:r>
      <w:r w:rsidRPr="008177C1">
        <w:rPr>
          <w:rFonts w:cs="FrankRuehl"/>
          <w:sz w:val="20"/>
          <w:szCs w:val="22"/>
          <w:rtl/>
        </w:rPr>
        <w:t xml:space="preserve"> </w:t>
      </w:r>
      <w:r w:rsidRPr="008177C1">
        <w:rPr>
          <w:rFonts w:cs="FrankRuehl" w:hint="cs"/>
          <w:sz w:val="20"/>
          <w:szCs w:val="22"/>
          <w:rtl/>
        </w:rPr>
        <w:t>אינם</w:t>
      </w:r>
      <w:r w:rsidRPr="008177C1">
        <w:rPr>
          <w:rFonts w:cs="FrankRuehl"/>
          <w:sz w:val="20"/>
          <w:szCs w:val="22"/>
          <w:rtl/>
        </w:rPr>
        <w:t xml:space="preserve"> </w:t>
      </w:r>
      <w:r w:rsidRPr="008177C1">
        <w:rPr>
          <w:rFonts w:cs="FrankRuehl" w:hint="cs"/>
          <w:sz w:val="20"/>
          <w:szCs w:val="22"/>
          <w:rtl/>
        </w:rPr>
        <w:t>גדולים די הצורך</w:t>
      </w:r>
      <w:r w:rsidRPr="008177C1">
        <w:rPr>
          <w:rFonts w:cs="FrankRuehl"/>
          <w:sz w:val="20"/>
          <w:szCs w:val="22"/>
          <w:rtl/>
        </w:rPr>
        <w:t xml:space="preserve">, </w:t>
      </w:r>
      <w:r w:rsidRPr="008177C1">
        <w:rPr>
          <w:rFonts w:cs="FrankRuehl" w:hint="cs"/>
          <w:sz w:val="20"/>
          <w:szCs w:val="22"/>
          <w:rtl/>
        </w:rPr>
        <w:t>דבר</w:t>
      </w:r>
      <w:r w:rsidRPr="008177C1">
        <w:rPr>
          <w:rFonts w:cs="FrankRuehl"/>
          <w:sz w:val="20"/>
          <w:szCs w:val="22"/>
          <w:rtl/>
        </w:rPr>
        <w:t xml:space="preserve"> </w:t>
      </w:r>
      <w:r w:rsidRPr="008177C1">
        <w:rPr>
          <w:rFonts w:cs="FrankRuehl" w:hint="cs"/>
          <w:sz w:val="20"/>
          <w:szCs w:val="22"/>
          <w:rtl/>
        </w:rPr>
        <w:t>היוצר</w:t>
      </w:r>
      <w:r w:rsidRPr="008177C1">
        <w:rPr>
          <w:rFonts w:cs="FrankRuehl"/>
          <w:sz w:val="20"/>
          <w:szCs w:val="22"/>
          <w:rtl/>
        </w:rPr>
        <w:t xml:space="preserve"> </w:t>
      </w:r>
      <w:r w:rsidRPr="008177C1">
        <w:rPr>
          <w:rFonts w:cs="FrankRuehl" w:hint="cs"/>
          <w:sz w:val="20"/>
          <w:szCs w:val="22"/>
          <w:rtl/>
        </w:rPr>
        <w:t>קשיים</w:t>
      </w:r>
      <w:r w:rsidRPr="008177C1">
        <w:rPr>
          <w:rFonts w:cs="FrankRuehl"/>
          <w:sz w:val="20"/>
          <w:szCs w:val="22"/>
          <w:rtl/>
        </w:rPr>
        <w:t xml:space="preserve"> </w:t>
      </w:r>
      <w:r w:rsidRPr="008177C1">
        <w:rPr>
          <w:rFonts w:cs="FrankRuehl" w:hint="cs"/>
          <w:sz w:val="20"/>
          <w:szCs w:val="22"/>
          <w:rtl/>
        </w:rPr>
        <w:t>תפעוליים</w:t>
      </w:r>
      <w:r w:rsidRPr="008177C1">
        <w:rPr>
          <w:rFonts w:cs="FrankRuehl"/>
          <w:sz w:val="20"/>
          <w:szCs w:val="22"/>
          <w:rtl/>
        </w:rPr>
        <w:t xml:space="preserve"> </w:t>
      </w:r>
      <w:r w:rsidRPr="008177C1">
        <w:rPr>
          <w:rFonts w:cs="FrankRuehl" w:hint="cs"/>
          <w:sz w:val="20"/>
          <w:szCs w:val="22"/>
          <w:rtl/>
        </w:rPr>
        <w:t>רבים</w:t>
      </w:r>
      <w:r w:rsidRPr="008177C1">
        <w:rPr>
          <w:rFonts w:cs="FrankRuehl"/>
          <w:sz w:val="20"/>
          <w:szCs w:val="22"/>
          <w:rtl/>
        </w:rPr>
        <w:t xml:space="preserve">. </w:t>
      </w:r>
      <w:r w:rsidRPr="008177C1">
        <w:rPr>
          <w:rFonts w:cs="FrankRuehl" w:hint="cs"/>
          <w:sz w:val="20"/>
          <w:szCs w:val="22"/>
          <w:rtl/>
        </w:rPr>
        <w:t xml:space="preserve">בנמל אשדוד קיים מסוף מכולות - נמל היובל - המופעל על ידי נמל אשדוד. במסוף זה </w:t>
      </w:r>
      <w:r w:rsidRPr="008177C1">
        <w:rPr>
          <w:rFonts w:cs="FrankRuehl"/>
          <w:sz w:val="20"/>
          <w:szCs w:val="22"/>
          <w:rtl/>
        </w:rPr>
        <w:t>לא נסללה מסילה לרכבת ואין שטח עריכה למטענים</w:t>
      </w:r>
      <w:r w:rsidRPr="008177C1">
        <w:rPr>
          <w:rFonts w:cs="FrankRuehl" w:hint="cs"/>
          <w:sz w:val="20"/>
          <w:szCs w:val="22"/>
          <w:rtl/>
        </w:rPr>
        <w:t>. בתשובתה של חנ</w:t>
      </w:r>
      <w:r w:rsidRPr="008177C1">
        <w:rPr>
          <w:rFonts w:cs="FrankRuehl"/>
          <w:sz w:val="20"/>
          <w:szCs w:val="22"/>
          <w:rtl/>
        </w:rPr>
        <w:t>"י</w:t>
      </w:r>
      <w:r w:rsidRPr="008177C1">
        <w:rPr>
          <w:rFonts w:cs="FrankRuehl" w:hint="cs"/>
          <w:sz w:val="20"/>
          <w:szCs w:val="22"/>
          <w:rtl/>
        </w:rPr>
        <w:t xml:space="preserve"> מאפריל 2015 צוין כי "בעת תכנון נמל זה על ידי </w:t>
      </w:r>
      <w:r w:rsidRPr="008177C1">
        <w:rPr>
          <w:rFonts w:cs="FrankRuehl" w:hint="cs"/>
          <w:sz w:val="20"/>
          <w:szCs w:val="22"/>
          <w:rtl/>
        </w:rPr>
        <w:t>רשות הנמלים דאז, נבחנו חלופות לשינוע רכבתי לנמל היובל ולבסוף נבחרה החלופה של הקמת מסוף הרכבת מחוץ לנמל, בין השאר משיקולים הנדסיים ותפעוליים".</w:t>
      </w:r>
    </w:p>
    <w:p w:rsidR="001924FC" w:rsidRPr="008177C1" w:rsidP="0096297D">
      <w:pPr>
        <w:spacing w:after="240" w:line="230" w:lineRule="exact"/>
        <w:ind w:left="340"/>
        <w:jc w:val="both"/>
        <w:rPr>
          <w:rFonts w:cs="FrankRuehl"/>
          <w:sz w:val="20"/>
          <w:szCs w:val="22"/>
          <w:rtl/>
        </w:rPr>
      </w:pPr>
      <w:r w:rsidRPr="008177C1">
        <w:rPr>
          <w:rFonts w:cs="FrankRuehl" w:hint="cs"/>
          <w:color w:val="000000"/>
          <w:sz w:val="20"/>
          <w:szCs w:val="22"/>
          <w:rtl/>
        </w:rPr>
        <w:t>בתשובת חברת נמל אשדוד צוין כי</w:t>
      </w:r>
      <w:r w:rsidRPr="008177C1">
        <w:rPr>
          <w:rFonts w:cs="FrankRuehl" w:hint="cs"/>
          <w:b/>
          <w:bCs/>
          <w:color w:val="000000"/>
          <w:sz w:val="20"/>
          <w:szCs w:val="22"/>
          <w:rtl/>
        </w:rPr>
        <w:t xml:space="preserve"> "</w:t>
      </w:r>
      <w:r w:rsidRPr="008177C1">
        <w:rPr>
          <w:rFonts w:cs="FrankRuehl" w:hint="cs"/>
          <w:color w:val="000000"/>
          <w:sz w:val="20"/>
          <w:szCs w:val="22"/>
          <w:rtl/>
        </w:rPr>
        <w:t>למיטב ידיעתנו והבנתנו, הטענה</w:t>
      </w:r>
      <w:r w:rsidRPr="008177C1">
        <w:rPr>
          <w:rFonts w:cs="FrankRuehl"/>
          <w:color w:val="000000"/>
          <w:sz w:val="20"/>
          <w:szCs w:val="22"/>
          <w:rtl/>
        </w:rPr>
        <w:t xml:space="preserve"> שלא קיים שטח לסלילת מסילה אינה </w:t>
      </w:r>
      <w:r w:rsidRPr="008177C1">
        <w:rPr>
          <w:rFonts w:cs="FrankRuehl" w:hint="cs"/>
          <w:color w:val="000000"/>
          <w:sz w:val="20"/>
          <w:szCs w:val="22"/>
          <w:rtl/>
        </w:rPr>
        <w:t>נכונה... וניתן לתכנן באזור זה שטח ייעודי לפריקה ולטעינה של מכולות לרכבת. כמובן שיהיה צורך בבדיקה תפעולית לנושא וכן בתכנון הנדסי מותאם לכך"</w:t>
      </w:r>
      <w:r w:rsidRPr="008177C1">
        <w:rPr>
          <w:rFonts w:cs="FrankRuehl" w:hint="cs"/>
          <w:sz w:val="20"/>
          <w:szCs w:val="22"/>
          <w:rtl/>
        </w:rPr>
        <w:t>. עוד ציינה חברת הנמל כי היא מצטרפת לעמדת המבקר וסבורה כי היעדר התכנון לטווח ארוך והיעדר מסילות ושטחי עריכה בקרבת רציף "איתן" יעמיד את חברת הנמל בעמדת נחיתות תחרותית ויפגע בהגדלת היקפי השינוע של מטענים ברכבת".</w:t>
      </w:r>
    </w:p>
    <w:p w:rsidR="001924FC" w:rsidRPr="008177C1" w:rsidP="0096297D">
      <w:pPr>
        <w:pStyle w:val="RESHET"/>
        <w:ind w:left="567"/>
        <w:rPr>
          <w:rtl/>
        </w:rPr>
      </w:pPr>
      <w:r w:rsidRPr="008177C1">
        <w:rPr>
          <w:rFonts w:hint="cs"/>
          <w:rtl/>
        </w:rPr>
        <w:t>לדעת</w:t>
      </w:r>
      <w:r w:rsidRPr="008177C1">
        <w:rPr>
          <w:rtl/>
        </w:rPr>
        <w:t xml:space="preserve"> </w:t>
      </w:r>
      <w:r w:rsidRPr="008177C1">
        <w:rPr>
          <w:rFonts w:hint="cs"/>
          <w:rtl/>
        </w:rPr>
        <w:t>משרד</w:t>
      </w:r>
      <w:r w:rsidRPr="008177C1">
        <w:rPr>
          <w:rtl/>
        </w:rPr>
        <w:t xml:space="preserve"> </w:t>
      </w:r>
      <w:r w:rsidRPr="008177C1">
        <w:rPr>
          <w:rFonts w:hint="cs"/>
          <w:rtl/>
        </w:rPr>
        <w:t>מבקר</w:t>
      </w:r>
      <w:r w:rsidRPr="008177C1">
        <w:rPr>
          <w:rtl/>
        </w:rPr>
        <w:t xml:space="preserve"> </w:t>
      </w:r>
      <w:r w:rsidRPr="008177C1">
        <w:rPr>
          <w:rFonts w:hint="cs"/>
          <w:rtl/>
        </w:rPr>
        <w:t>המדינה,</w:t>
      </w:r>
      <w:r w:rsidRPr="008177C1">
        <w:rPr>
          <w:rtl/>
        </w:rPr>
        <w:t xml:space="preserve"> </w:t>
      </w:r>
      <w:r w:rsidRPr="008177C1">
        <w:rPr>
          <w:rFonts w:hint="cs"/>
          <w:rtl/>
        </w:rPr>
        <w:t>היעדר</w:t>
      </w:r>
      <w:r w:rsidRPr="008177C1">
        <w:rPr>
          <w:rtl/>
        </w:rPr>
        <w:t xml:space="preserve"> תכנון לטווח </w:t>
      </w:r>
      <w:r w:rsidRPr="008177C1">
        <w:rPr>
          <w:rFonts w:hint="cs"/>
          <w:rtl/>
        </w:rPr>
        <w:t>הארוך</w:t>
      </w:r>
      <w:r w:rsidRPr="008177C1">
        <w:rPr>
          <w:rtl/>
        </w:rPr>
        <w:t xml:space="preserve">, </w:t>
      </w:r>
      <w:r w:rsidRPr="008177C1">
        <w:rPr>
          <w:rFonts w:hint="cs"/>
          <w:rtl/>
        </w:rPr>
        <w:t>שמתבטא בהיעדר</w:t>
      </w:r>
      <w:r w:rsidRPr="008177C1">
        <w:rPr>
          <w:rtl/>
        </w:rPr>
        <w:t xml:space="preserve"> חיבור </w:t>
      </w:r>
      <w:r w:rsidRPr="008177C1">
        <w:rPr>
          <w:rFonts w:hint="cs"/>
          <w:rtl/>
        </w:rPr>
        <w:t>בין</w:t>
      </w:r>
      <w:r w:rsidRPr="008177C1">
        <w:rPr>
          <w:rtl/>
        </w:rPr>
        <w:t xml:space="preserve"> </w:t>
      </w:r>
      <w:r w:rsidRPr="008177C1">
        <w:rPr>
          <w:rFonts w:hint="cs"/>
          <w:rtl/>
        </w:rPr>
        <w:t>המסילות</w:t>
      </w:r>
      <w:r w:rsidRPr="008177C1">
        <w:rPr>
          <w:rtl/>
        </w:rPr>
        <w:t xml:space="preserve"> </w:t>
      </w:r>
      <w:r w:rsidRPr="008177C1">
        <w:rPr>
          <w:rFonts w:hint="cs"/>
          <w:rtl/>
        </w:rPr>
        <w:t>ובהיעדר</w:t>
      </w:r>
      <w:r w:rsidRPr="008177C1">
        <w:rPr>
          <w:rtl/>
        </w:rPr>
        <w:t xml:space="preserve"> </w:t>
      </w:r>
      <w:r w:rsidRPr="008177C1">
        <w:rPr>
          <w:rFonts w:hint="cs"/>
          <w:rtl/>
        </w:rPr>
        <w:t>שטחי</w:t>
      </w:r>
      <w:r w:rsidRPr="008177C1">
        <w:rPr>
          <w:rtl/>
        </w:rPr>
        <w:t xml:space="preserve"> </w:t>
      </w:r>
      <w:r w:rsidRPr="008177C1">
        <w:rPr>
          <w:rFonts w:hint="cs"/>
          <w:rtl/>
        </w:rPr>
        <w:t>עריכה</w:t>
      </w:r>
      <w:r w:rsidRPr="008177C1">
        <w:rPr>
          <w:rtl/>
        </w:rPr>
        <w:t xml:space="preserve"> </w:t>
      </w:r>
      <w:r w:rsidRPr="008177C1">
        <w:rPr>
          <w:rFonts w:hint="cs"/>
          <w:rtl/>
        </w:rPr>
        <w:t>בנמל, עלול לפגוע</w:t>
      </w:r>
      <w:r w:rsidRPr="008177C1">
        <w:rPr>
          <w:rtl/>
        </w:rPr>
        <w:t xml:space="preserve"> בקידום </w:t>
      </w:r>
      <w:r w:rsidRPr="008177C1">
        <w:rPr>
          <w:rFonts w:hint="cs"/>
          <w:rtl/>
        </w:rPr>
        <w:t>הובלת</w:t>
      </w:r>
      <w:r w:rsidRPr="008177C1">
        <w:rPr>
          <w:rtl/>
        </w:rPr>
        <w:t xml:space="preserve"> </w:t>
      </w:r>
      <w:r w:rsidRPr="008177C1">
        <w:rPr>
          <w:rFonts w:hint="cs"/>
          <w:rtl/>
        </w:rPr>
        <w:t>המטענים</w:t>
      </w:r>
      <w:r w:rsidRPr="008177C1">
        <w:rPr>
          <w:rtl/>
        </w:rPr>
        <w:t xml:space="preserve"> </w:t>
      </w:r>
      <w:r w:rsidRPr="008177C1">
        <w:rPr>
          <w:rFonts w:hint="cs"/>
          <w:rtl/>
        </w:rPr>
        <w:t>הן</w:t>
      </w:r>
      <w:r w:rsidRPr="008177C1">
        <w:rPr>
          <w:rtl/>
        </w:rPr>
        <w:t xml:space="preserve"> </w:t>
      </w:r>
      <w:r w:rsidRPr="008177C1">
        <w:rPr>
          <w:rFonts w:hint="cs"/>
          <w:rtl/>
        </w:rPr>
        <w:t>בנמל</w:t>
      </w:r>
      <w:r w:rsidRPr="008177C1">
        <w:rPr>
          <w:rtl/>
        </w:rPr>
        <w:t xml:space="preserve"> </w:t>
      </w:r>
      <w:r w:rsidRPr="008177C1">
        <w:rPr>
          <w:rFonts w:hint="cs"/>
          <w:rtl/>
        </w:rPr>
        <w:t>והן</w:t>
      </w:r>
      <w:r w:rsidRPr="008177C1">
        <w:rPr>
          <w:rtl/>
        </w:rPr>
        <w:t xml:space="preserve"> </w:t>
      </w:r>
      <w:r w:rsidRPr="008177C1">
        <w:rPr>
          <w:rFonts w:hint="cs"/>
          <w:rtl/>
        </w:rPr>
        <w:t>ברכבת</w:t>
      </w:r>
      <w:r w:rsidRPr="008177C1">
        <w:rPr>
          <w:rtl/>
        </w:rPr>
        <w:t>.</w:t>
      </w:r>
    </w:p>
    <w:p w:rsidR="001924FC" w:rsidRPr="008177C1" w:rsidP="0096297D">
      <w:pPr>
        <w:pStyle w:val="ListParagraph"/>
        <w:numPr>
          <w:ilvl w:val="0"/>
          <w:numId w:val="26"/>
        </w:numPr>
        <w:spacing w:before="180" w:after="120" w:line="230" w:lineRule="exact"/>
        <w:contextualSpacing w:val="0"/>
        <w:jc w:val="both"/>
        <w:rPr>
          <w:rFonts w:ascii="Times New Roman" w:hAnsi="Times New Roman" w:cs="FrankRuehl"/>
          <w:sz w:val="20"/>
        </w:rPr>
      </w:pPr>
      <w:r w:rsidRPr="008177C1">
        <w:rPr>
          <w:rFonts w:ascii="Times New Roman" w:hAnsi="Times New Roman" w:cs="FrankRuehl"/>
          <w:sz w:val="20"/>
          <w:rtl/>
        </w:rPr>
        <w:t xml:space="preserve">בשנים האחרונות </w:t>
      </w:r>
      <w:r w:rsidRPr="008177C1">
        <w:rPr>
          <w:rFonts w:ascii="Times New Roman" w:hAnsi="Times New Roman" w:cs="FrankRuehl" w:hint="cs"/>
          <w:sz w:val="20"/>
          <w:rtl/>
        </w:rPr>
        <w:t>בנו הרכבת</w:t>
      </w:r>
      <w:r w:rsidRPr="008177C1">
        <w:rPr>
          <w:rFonts w:ascii="Times New Roman" w:hAnsi="Times New Roman" w:cs="FrankRuehl"/>
          <w:sz w:val="20"/>
          <w:rtl/>
        </w:rPr>
        <w:t xml:space="preserve"> </w:t>
      </w:r>
      <w:r w:rsidRPr="008177C1">
        <w:rPr>
          <w:rFonts w:ascii="Times New Roman" w:hAnsi="Times New Roman" w:cs="FrankRuehl" w:hint="cs"/>
          <w:sz w:val="20"/>
          <w:rtl/>
        </w:rPr>
        <w:t>וחנ</w:t>
      </w:r>
      <w:r w:rsidRPr="008177C1">
        <w:rPr>
          <w:rFonts w:ascii="Times New Roman" w:hAnsi="Times New Roman" w:cs="FrankRuehl"/>
          <w:sz w:val="20"/>
          <w:rtl/>
        </w:rPr>
        <w:t>"י במשותף</w:t>
      </w:r>
      <w:r w:rsidRPr="008177C1">
        <w:rPr>
          <w:rFonts w:ascii="Times New Roman" w:hAnsi="Times New Roman" w:cs="FrankRuehl" w:hint="cs"/>
          <w:sz w:val="20"/>
          <w:rtl/>
        </w:rPr>
        <w:t xml:space="preserve"> מסוף רכבת חדש בעורף נמל אשדוד (להלן </w:t>
      </w:r>
      <w:r w:rsidRPr="008177C1">
        <w:rPr>
          <w:rFonts w:ascii="Times New Roman" w:hAnsi="Times New Roman" w:cs="FrankRuehl"/>
          <w:sz w:val="20"/>
          <w:rtl/>
        </w:rPr>
        <w:t>-</w:t>
      </w:r>
      <w:r w:rsidRPr="008177C1">
        <w:rPr>
          <w:rFonts w:ascii="Times New Roman" w:hAnsi="Times New Roman" w:cs="FrankRuehl" w:hint="cs"/>
          <w:sz w:val="20"/>
          <w:rtl/>
        </w:rPr>
        <w:t xml:space="preserve"> מסוף נמל אשדוד או המסוף החדש). המסוף החדש הכולל מסילות ושטח אחסון, והוא אמור להחליף את המסילה הקיימת בנמל. לפי החלטה</w:t>
      </w:r>
      <w:r w:rsidRPr="008177C1">
        <w:rPr>
          <w:rFonts w:ascii="Times New Roman" w:hAnsi="Times New Roman" w:cs="FrankRuehl" w:hint="cs"/>
          <w:color w:val="FF0000"/>
          <w:sz w:val="20"/>
          <w:rtl/>
        </w:rPr>
        <w:t xml:space="preserve"> </w:t>
      </w:r>
      <w:r w:rsidRPr="008177C1">
        <w:rPr>
          <w:rFonts w:ascii="Times New Roman" w:hAnsi="Times New Roman" w:cs="FrankRuehl" w:hint="cs"/>
          <w:sz w:val="20"/>
          <w:rtl/>
        </w:rPr>
        <w:t>משנת 2007 של הגופים הנוגעים בדבר (משרד התחבורה, חנ"י, הרכבת וחברת נמל אשדוד), יפעיל המסוף החדש יזם פרטי.</w:t>
      </w:r>
    </w:p>
    <w:p w:rsidR="001924FC" w:rsidRPr="008177C1" w:rsidP="00E04EB8">
      <w:pPr>
        <w:spacing w:after="120" w:line="230" w:lineRule="exact"/>
        <w:ind w:left="340"/>
        <w:jc w:val="both"/>
        <w:rPr>
          <w:rFonts w:cs="FrankRuehl"/>
          <w:sz w:val="20"/>
          <w:szCs w:val="22"/>
          <w:rtl/>
        </w:rPr>
      </w:pPr>
      <w:r w:rsidRPr="008177C1">
        <w:rPr>
          <w:rFonts w:cs="FrankRuehl" w:hint="cs"/>
          <w:sz w:val="20"/>
          <w:szCs w:val="22"/>
          <w:rtl/>
        </w:rPr>
        <w:t>בדצמבר 2012 הציע</w:t>
      </w:r>
      <w:r w:rsidRPr="008177C1">
        <w:rPr>
          <w:rFonts w:cs="FrankRuehl"/>
          <w:sz w:val="20"/>
          <w:szCs w:val="22"/>
          <w:rtl/>
        </w:rPr>
        <w:t xml:space="preserve"> </w:t>
      </w:r>
      <w:r w:rsidRPr="008177C1">
        <w:rPr>
          <w:rFonts w:cs="FrankRuehl" w:hint="cs"/>
          <w:sz w:val="20"/>
          <w:szCs w:val="22"/>
          <w:rtl/>
        </w:rPr>
        <w:t>מנכ</w:t>
      </w:r>
      <w:r w:rsidRPr="008177C1">
        <w:rPr>
          <w:rFonts w:cs="FrankRuehl"/>
          <w:sz w:val="20"/>
          <w:szCs w:val="22"/>
          <w:rtl/>
        </w:rPr>
        <w:t xml:space="preserve">"ל </w:t>
      </w:r>
      <w:r w:rsidRPr="008177C1">
        <w:rPr>
          <w:rFonts w:cs="FrankRuehl" w:hint="cs"/>
          <w:sz w:val="20"/>
          <w:szCs w:val="22"/>
          <w:rtl/>
        </w:rPr>
        <w:t>הרכבת,</w:t>
      </w:r>
      <w:r w:rsidRPr="008177C1">
        <w:rPr>
          <w:rFonts w:cs="FrankRuehl"/>
          <w:sz w:val="20"/>
          <w:szCs w:val="22"/>
          <w:rtl/>
        </w:rPr>
        <w:t xml:space="preserve"> מר </w:t>
      </w:r>
      <w:r w:rsidRPr="008177C1">
        <w:rPr>
          <w:rFonts w:cs="FrankRuehl" w:hint="eastAsia"/>
          <w:sz w:val="20"/>
          <w:szCs w:val="22"/>
          <w:rtl/>
        </w:rPr>
        <w:t>בעז</w:t>
      </w:r>
      <w:r w:rsidRPr="008177C1">
        <w:rPr>
          <w:rFonts w:cs="FrankRuehl"/>
          <w:sz w:val="20"/>
          <w:szCs w:val="22"/>
          <w:rtl/>
        </w:rPr>
        <w:t xml:space="preserve"> </w:t>
      </w:r>
      <w:r w:rsidRPr="008177C1">
        <w:rPr>
          <w:rFonts w:cs="FrankRuehl" w:hint="eastAsia"/>
          <w:sz w:val="20"/>
          <w:szCs w:val="22"/>
          <w:rtl/>
        </w:rPr>
        <w:t>צפריר</w:t>
      </w:r>
      <w:r w:rsidRPr="008177C1">
        <w:rPr>
          <w:rFonts w:cs="FrankRuehl" w:hint="cs"/>
          <w:sz w:val="20"/>
          <w:szCs w:val="22"/>
          <w:rtl/>
        </w:rPr>
        <w:t>, למנכ</w:t>
      </w:r>
      <w:r w:rsidRPr="008177C1">
        <w:rPr>
          <w:rFonts w:cs="FrankRuehl"/>
          <w:sz w:val="20"/>
          <w:szCs w:val="22"/>
          <w:rtl/>
        </w:rPr>
        <w:t xml:space="preserve">"ל </w:t>
      </w:r>
      <w:r w:rsidRPr="008177C1">
        <w:rPr>
          <w:rFonts w:cs="FrankRuehl" w:hint="cs"/>
          <w:sz w:val="20"/>
          <w:szCs w:val="22"/>
          <w:rtl/>
        </w:rPr>
        <w:t>משרד</w:t>
      </w:r>
      <w:r w:rsidRPr="008177C1">
        <w:rPr>
          <w:rFonts w:cs="FrankRuehl"/>
          <w:sz w:val="20"/>
          <w:szCs w:val="22"/>
          <w:rtl/>
        </w:rPr>
        <w:t xml:space="preserve"> </w:t>
      </w:r>
      <w:r w:rsidRPr="008177C1">
        <w:rPr>
          <w:rFonts w:cs="FrankRuehl" w:hint="cs"/>
          <w:sz w:val="20"/>
          <w:szCs w:val="22"/>
          <w:rtl/>
        </w:rPr>
        <w:t>התחבורה</w:t>
      </w:r>
      <w:r w:rsidRPr="008177C1">
        <w:rPr>
          <w:rFonts w:cs="FrankRuehl"/>
          <w:sz w:val="20"/>
          <w:szCs w:val="22"/>
          <w:rtl/>
        </w:rPr>
        <w:t xml:space="preserve"> להפעיל את המסוף</w:t>
      </w:r>
      <w:r w:rsidRPr="008177C1">
        <w:rPr>
          <w:rFonts w:cs="FrankRuehl" w:hint="cs"/>
          <w:sz w:val="20"/>
          <w:szCs w:val="22"/>
          <w:rtl/>
        </w:rPr>
        <w:t xml:space="preserve"> החדש</w:t>
      </w:r>
      <w:r w:rsidRPr="008177C1">
        <w:rPr>
          <w:rFonts w:cs="FrankRuehl"/>
          <w:sz w:val="20"/>
          <w:szCs w:val="22"/>
          <w:rtl/>
        </w:rPr>
        <w:t xml:space="preserve"> </w:t>
      </w:r>
      <w:r w:rsidRPr="008177C1">
        <w:rPr>
          <w:rFonts w:cs="FrankRuehl" w:hint="cs"/>
          <w:sz w:val="20"/>
          <w:szCs w:val="22"/>
          <w:rtl/>
        </w:rPr>
        <w:t xml:space="preserve">באמצעות </w:t>
      </w:r>
      <w:r w:rsidRPr="008177C1">
        <w:rPr>
          <w:rFonts w:cs="FrankRuehl"/>
          <w:sz w:val="20"/>
          <w:szCs w:val="22"/>
          <w:rtl/>
        </w:rPr>
        <w:t xml:space="preserve">הרכבת או </w:t>
      </w:r>
      <w:r w:rsidRPr="008177C1">
        <w:rPr>
          <w:rFonts w:cs="FrankRuehl" w:hint="cs"/>
          <w:sz w:val="20"/>
          <w:szCs w:val="22"/>
          <w:rtl/>
        </w:rPr>
        <w:t xml:space="preserve">באמצעות </w:t>
      </w:r>
      <w:r w:rsidRPr="008177C1">
        <w:rPr>
          <w:rFonts w:cs="FrankRuehl" w:hint="eastAsia"/>
          <w:sz w:val="20"/>
          <w:szCs w:val="22"/>
          <w:rtl/>
        </w:rPr>
        <w:t>חבר</w:t>
      </w:r>
      <w:r w:rsidRPr="008177C1">
        <w:rPr>
          <w:rFonts w:cs="FrankRuehl" w:hint="cs"/>
          <w:sz w:val="20"/>
          <w:szCs w:val="22"/>
          <w:rtl/>
        </w:rPr>
        <w:t>ת</w:t>
      </w:r>
      <w:r w:rsidRPr="008177C1">
        <w:rPr>
          <w:rFonts w:cs="FrankRuehl"/>
          <w:sz w:val="20"/>
          <w:szCs w:val="22"/>
          <w:rtl/>
        </w:rPr>
        <w:t xml:space="preserve"> </w:t>
      </w:r>
      <w:r w:rsidRPr="008177C1">
        <w:rPr>
          <w:rFonts w:cs="FrankRuehl" w:hint="cs"/>
          <w:sz w:val="20"/>
          <w:szCs w:val="22"/>
          <w:rtl/>
        </w:rPr>
        <w:t>ה</w:t>
      </w:r>
      <w:r w:rsidRPr="008177C1">
        <w:rPr>
          <w:rFonts w:cs="FrankRuehl" w:hint="eastAsia"/>
          <w:sz w:val="20"/>
          <w:szCs w:val="22"/>
          <w:rtl/>
        </w:rPr>
        <w:t>בת</w:t>
      </w:r>
      <w:r w:rsidRPr="008177C1">
        <w:rPr>
          <w:rFonts w:cs="FrankRuehl" w:hint="cs"/>
          <w:sz w:val="20"/>
          <w:szCs w:val="22"/>
          <w:rtl/>
        </w:rPr>
        <w:t xml:space="preserve"> להובלת מטענים שתוקם</w:t>
      </w:r>
      <w:r w:rsidRPr="008177C1">
        <w:rPr>
          <w:rFonts w:cs="FrankRuehl"/>
          <w:sz w:val="20"/>
          <w:szCs w:val="22"/>
          <w:rtl/>
        </w:rPr>
        <w:t xml:space="preserve"> (</w:t>
      </w:r>
      <w:r w:rsidRPr="008177C1">
        <w:rPr>
          <w:rFonts w:cs="FrankRuehl" w:hint="eastAsia"/>
          <w:sz w:val="20"/>
          <w:szCs w:val="22"/>
          <w:rtl/>
        </w:rPr>
        <w:t>ראו</w:t>
      </w:r>
      <w:r w:rsidRPr="008177C1">
        <w:rPr>
          <w:rFonts w:cs="FrankRuehl"/>
          <w:sz w:val="20"/>
          <w:szCs w:val="22"/>
          <w:rtl/>
        </w:rPr>
        <w:t xml:space="preserve"> </w:t>
      </w:r>
      <w:r w:rsidRPr="008177C1">
        <w:rPr>
          <w:rFonts w:cs="FrankRuehl" w:hint="eastAsia"/>
          <w:sz w:val="20"/>
          <w:szCs w:val="22"/>
          <w:rtl/>
        </w:rPr>
        <w:t>להלן</w:t>
      </w:r>
      <w:r w:rsidRPr="008177C1">
        <w:rPr>
          <w:rFonts w:cs="FrankRuehl"/>
          <w:sz w:val="20"/>
          <w:szCs w:val="22"/>
          <w:rtl/>
        </w:rPr>
        <w:t>)</w:t>
      </w:r>
      <w:r w:rsidRPr="008177C1">
        <w:rPr>
          <w:rFonts w:cs="FrankRuehl" w:hint="cs"/>
          <w:sz w:val="20"/>
          <w:szCs w:val="22"/>
          <w:rtl/>
        </w:rPr>
        <w:t>, בעיקר מפאת חשיבות המסוף לרכבת, הצורך בהבטחת התחרות בתחום הובלת מטענים, קיום האינטרס הלאומי בהגברת כמות המטענים המובלים ברכבת והצורך להרחיב את תחומי פעילותה של חברת הבת שאמורה לקום.</w:t>
      </w:r>
    </w:p>
    <w:p w:rsidR="001924FC" w:rsidRPr="008177C1" w:rsidP="00E04EB8">
      <w:pPr>
        <w:spacing w:after="120" w:line="230" w:lineRule="exact"/>
        <w:ind w:left="340"/>
        <w:jc w:val="both"/>
        <w:rPr>
          <w:rFonts w:cs="FrankRuehl"/>
          <w:sz w:val="20"/>
          <w:szCs w:val="22"/>
          <w:rtl/>
        </w:rPr>
      </w:pPr>
      <w:r w:rsidRPr="008177C1">
        <w:rPr>
          <w:rFonts w:cs="FrankRuehl" w:hint="cs"/>
          <w:sz w:val="20"/>
          <w:szCs w:val="22"/>
          <w:rtl/>
        </w:rPr>
        <w:t>בינואר 2013 דחה מנכ"ל משרד התחבורה את טיעוני הרכבת והסביר כי ההחלטה להפעיל את המסוף החדש באמצעות יזם פרטי התקבלה כבר בשנת 2007. המנכ"ל הוסיף כי</w:t>
      </w:r>
      <w:r w:rsidRPr="008177C1">
        <w:rPr>
          <w:rFonts w:cs="FrankRuehl"/>
          <w:sz w:val="20"/>
          <w:szCs w:val="22"/>
          <w:rtl/>
        </w:rPr>
        <w:t xml:space="preserve"> רוב מסופי המטענים במדינה מופעלים </w:t>
      </w:r>
      <w:r w:rsidRPr="008177C1">
        <w:rPr>
          <w:rFonts w:cs="FrankRuehl" w:hint="cs"/>
          <w:sz w:val="20"/>
          <w:szCs w:val="22"/>
          <w:rtl/>
        </w:rPr>
        <w:t>באמצעות</w:t>
      </w:r>
      <w:r w:rsidRPr="008177C1">
        <w:rPr>
          <w:rFonts w:cs="FrankRuehl"/>
          <w:sz w:val="20"/>
          <w:szCs w:val="22"/>
          <w:rtl/>
        </w:rPr>
        <w:t xml:space="preserve"> גורמים פרטיים, </w:t>
      </w:r>
      <w:r w:rsidRPr="008177C1">
        <w:rPr>
          <w:rFonts w:cs="FrankRuehl" w:hint="cs"/>
          <w:sz w:val="20"/>
          <w:szCs w:val="22"/>
          <w:rtl/>
        </w:rPr>
        <w:t xml:space="preserve">המקפידים על מתן </w:t>
      </w:r>
      <w:r w:rsidRPr="008177C1">
        <w:rPr>
          <w:rFonts w:cs="FrankRuehl"/>
          <w:sz w:val="20"/>
          <w:szCs w:val="22"/>
          <w:rtl/>
        </w:rPr>
        <w:t>תנאים שווים</w:t>
      </w:r>
      <w:r w:rsidRPr="008177C1">
        <w:rPr>
          <w:rFonts w:cs="FrankRuehl" w:hint="cs"/>
          <w:sz w:val="20"/>
          <w:szCs w:val="22"/>
          <w:rtl/>
        </w:rPr>
        <w:t xml:space="preserve"> ל</w:t>
      </w:r>
      <w:r w:rsidRPr="008177C1">
        <w:rPr>
          <w:rFonts w:cs="FrankRuehl"/>
          <w:sz w:val="20"/>
          <w:szCs w:val="22"/>
          <w:rtl/>
        </w:rPr>
        <w:t>לקוחות</w:t>
      </w:r>
      <w:r w:rsidRPr="008177C1">
        <w:rPr>
          <w:rFonts w:cs="FrankRuehl" w:hint="cs"/>
          <w:sz w:val="20"/>
          <w:szCs w:val="22"/>
          <w:rtl/>
        </w:rPr>
        <w:t>, וכי הפעלת המסופים נעשית ב</w:t>
      </w:r>
      <w:r w:rsidRPr="008177C1">
        <w:rPr>
          <w:rFonts w:cs="FrankRuehl"/>
          <w:sz w:val="20"/>
          <w:szCs w:val="22"/>
          <w:rtl/>
        </w:rPr>
        <w:t xml:space="preserve">פיקוח הדוק של הרכבת ושל </w:t>
      </w:r>
      <w:r w:rsidRPr="008177C1">
        <w:rPr>
          <w:rFonts w:cs="FrankRuehl" w:hint="cs"/>
          <w:sz w:val="20"/>
          <w:szCs w:val="22"/>
          <w:rtl/>
        </w:rPr>
        <w:t>חנ</w:t>
      </w:r>
      <w:r w:rsidRPr="008177C1">
        <w:rPr>
          <w:rFonts w:cs="FrankRuehl"/>
          <w:sz w:val="20"/>
          <w:szCs w:val="22"/>
          <w:rtl/>
        </w:rPr>
        <w:t>"י</w:t>
      </w:r>
      <w:r w:rsidRPr="008177C1">
        <w:rPr>
          <w:rFonts w:cs="FrankRuehl" w:hint="cs"/>
          <w:sz w:val="20"/>
          <w:szCs w:val="22"/>
          <w:rtl/>
        </w:rPr>
        <w:t>,</w:t>
      </w:r>
      <w:r w:rsidRPr="008177C1">
        <w:rPr>
          <w:rFonts w:cs="FrankRuehl"/>
          <w:sz w:val="20"/>
          <w:szCs w:val="22"/>
          <w:rtl/>
        </w:rPr>
        <w:t xml:space="preserve"> </w:t>
      </w:r>
      <w:r w:rsidRPr="008177C1">
        <w:rPr>
          <w:rFonts w:cs="FrankRuehl" w:hint="cs"/>
          <w:sz w:val="20"/>
          <w:szCs w:val="22"/>
          <w:rtl/>
        </w:rPr>
        <w:t>ולטענת המנכ"ל אין</w:t>
      </w:r>
      <w:r w:rsidRPr="008177C1">
        <w:rPr>
          <w:rFonts w:cs="FrankRuehl"/>
          <w:sz w:val="20"/>
          <w:szCs w:val="22"/>
          <w:rtl/>
        </w:rPr>
        <w:t xml:space="preserve"> לראות במסוף החדש </w:t>
      </w:r>
      <w:r w:rsidRPr="008177C1">
        <w:rPr>
          <w:rFonts w:cs="FrankRuehl" w:hint="cs"/>
          <w:sz w:val="20"/>
          <w:szCs w:val="22"/>
          <w:rtl/>
        </w:rPr>
        <w:t>נכס</w:t>
      </w:r>
      <w:r w:rsidRPr="008177C1">
        <w:rPr>
          <w:rFonts w:cs="FrankRuehl"/>
          <w:sz w:val="20"/>
          <w:szCs w:val="22"/>
          <w:rtl/>
        </w:rPr>
        <w:t xml:space="preserve"> </w:t>
      </w:r>
      <w:r w:rsidRPr="008177C1">
        <w:rPr>
          <w:rFonts w:cs="FrankRuehl" w:hint="cs"/>
          <w:sz w:val="20"/>
          <w:szCs w:val="22"/>
          <w:rtl/>
        </w:rPr>
        <w:t>אסטרטגי</w:t>
      </w:r>
      <w:r w:rsidRPr="008177C1">
        <w:rPr>
          <w:rFonts w:cs="FrankRuehl"/>
          <w:sz w:val="20"/>
          <w:szCs w:val="22"/>
          <w:rtl/>
        </w:rPr>
        <w:t xml:space="preserve"> </w:t>
      </w:r>
      <w:r w:rsidRPr="008177C1">
        <w:rPr>
          <w:rFonts w:cs="FrankRuehl" w:hint="cs"/>
          <w:sz w:val="20"/>
          <w:szCs w:val="22"/>
          <w:rtl/>
        </w:rPr>
        <w:t xml:space="preserve">של </w:t>
      </w:r>
      <w:r w:rsidRPr="008177C1">
        <w:rPr>
          <w:rFonts w:cs="FrankRuehl" w:hint="eastAsia"/>
          <w:sz w:val="20"/>
          <w:szCs w:val="22"/>
          <w:rtl/>
        </w:rPr>
        <w:t>חברת</w:t>
      </w:r>
      <w:r w:rsidRPr="008177C1">
        <w:rPr>
          <w:rFonts w:cs="FrankRuehl"/>
          <w:sz w:val="20"/>
          <w:szCs w:val="22"/>
          <w:rtl/>
        </w:rPr>
        <w:t xml:space="preserve"> </w:t>
      </w:r>
      <w:r w:rsidRPr="008177C1">
        <w:rPr>
          <w:rFonts w:cs="FrankRuehl" w:hint="cs"/>
          <w:sz w:val="20"/>
          <w:szCs w:val="22"/>
          <w:rtl/>
        </w:rPr>
        <w:t>ה</w:t>
      </w:r>
      <w:r w:rsidRPr="008177C1">
        <w:rPr>
          <w:rFonts w:cs="FrankRuehl" w:hint="eastAsia"/>
          <w:sz w:val="20"/>
          <w:szCs w:val="22"/>
          <w:rtl/>
        </w:rPr>
        <w:t>בת</w:t>
      </w:r>
      <w:r w:rsidRPr="008177C1">
        <w:rPr>
          <w:rFonts w:cs="FrankRuehl" w:hint="cs"/>
          <w:sz w:val="20"/>
          <w:szCs w:val="22"/>
          <w:rtl/>
        </w:rPr>
        <w:t>.</w:t>
      </w:r>
      <w:r w:rsidRPr="008177C1">
        <w:rPr>
          <w:rFonts w:cs="FrankRuehl"/>
          <w:sz w:val="20"/>
          <w:szCs w:val="22"/>
          <w:rtl/>
        </w:rPr>
        <w:t xml:space="preserve"> </w:t>
      </w:r>
    </w:p>
    <w:p w:rsidR="001924FC" w:rsidRPr="008177C1" w:rsidP="00E04EB8">
      <w:pPr>
        <w:spacing w:after="120" w:line="230" w:lineRule="exact"/>
        <w:ind w:left="340"/>
        <w:jc w:val="both"/>
        <w:rPr>
          <w:rFonts w:cs="FrankRuehl"/>
          <w:sz w:val="20"/>
          <w:szCs w:val="22"/>
          <w:rtl/>
        </w:rPr>
      </w:pPr>
      <w:r w:rsidRPr="008177C1">
        <w:rPr>
          <w:rFonts w:cs="FrankRuehl" w:hint="cs"/>
          <w:sz w:val="20"/>
          <w:szCs w:val="22"/>
          <w:rtl/>
        </w:rPr>
        <w:t>יצוין כי המסוף החדש נבנה בשנים 2014-2011, וכי חלקה של הרכבת במימון הבנייה הסתכם ב-126.6 מיליון ש"ח. הועלה כי אף על פי שבניית המסוף הושלמה, פרסמה חנ"י מכרז להפעלתו רק בסוף מרץ 2015.</w:t>
      </w:r>
    </w:p>
    <w:p w:rsidR="001924FC" w:rsidRPr="008177C1" w:rsidP="00E04EB8">
      <w:pPr>
        <w:spacing w:after="120" w:line="230" w:lineRule="exact"/>
        <w:ind w:left="340"/>
        <w:jc w:val="both"/>
        <w:rPr>
          <w:rFonts w:cs="FrankRuehl"/>
          <w:sz w:val="20"/>
          <w:szCs w:val="22"/>
          <w:rtl/>
        </w:rPr>
      </w:pPr>
      <w:r w:rsidRPr="008177C1">
        <w:rPr>
          <w:rFonts w:cs="FrankRuehl" w:hint="cs"/>
          <w:sz w:val="20"/>
          <w:szCs w:val="22"/>
          <w:rtl/>
        </w:rPr>
        <w:t>בתשובת נמל אשדוד צוין כי "חברת הנמל מצטרפת לעמדת המבקר כי לאור הזמן הרב שחלף מאז התקבלה ההחלטה בנושא, בשנת 2007, והמצב התחרותי שהשתנה בתחום הנמלים באופן דרסטי, יש לשקול מחדש לטובת התחרות השוויונית במשק הנמלים מהי הדרך המיטבית להפעיל את מסוף יובל".</w:t>
      </w:r>
    </w:p>
    <w:p w:rsidR="001924FC" w:rsidRPr="008177C1" w:rsidP="0096297D">
      <w:pPr>
        <w:spacing w:after="240" w:line="230" w:lineRule="exact"/>
        <w:ind w:left="340"/>
        <w:jc w:val="both"/>
        <w:rPr>
          <w:rFonts w:cs="FrankRuehl"/>
          <w:sz w:val="20"/>
          <w:szCs w:val="22"/>
          <w:rtl/>
        </w:rPr>
      </w:pPr>
      <w:r w:rsidRPr="008177C1">
        <w:rPr>
          <w:rFonts w:cs="FrankRuehl" w:hint="cs"/>
          <w:sz w:val="20"/>
          <w:szCs w:val="22"/>
          <w:rtl/>
        </w:rPr>
        <w:t>אגף התקציבים ציין בתשובתו כי "אנו סבורים שהשינויים שמציין המבקר בטיוטת הדו"ח מאז התקבלה ההחלטה על העברת תפעול מסוף היובל לזכיין פרטי, אינם מצדיקים את שינוי עמדת הממשלה בעניין זה".</w:t>
      </w:r>
    </w:p>
    <w:p w:rsidR="001924FC" w:rsidRPr="008177C1" w:rsidP="0096297D">
      <w:pPr>
        <w:pStyle w:val="RESHET"/>
        <w:keepLines/>
        <w:ind w:left="567"/>
      </w:pPr>
      <w:r w:rsidRPr="008177C1">
        <w:rPr>
          <w:rtl/>
        </w:rPr>
        <w:t>לדעת משרד מבקר המדינה</w:t>
      </w:r>
      <w:r w:rsidRPr="008177C1">
        <w:rPr>
          <w:rFonts w:hint="cs"/>
          <w:rtl/>
        </w:rPr>
        <w:t>, מאחר שההחלטה למסור את תפעול המסוף החדש לזכיין התקבלה</w:t>
      </w:r>
      <w:r w:rsidRPr="008177C1">
        <w:rPr>
          <w:rtl/>
        </w:rPr>
        <w:t xml:space="preserve"> ב</w:t>
      </w:r>
      <w:r w:rsidRPr="008177C1">
        <w:rPr>
          <w:rFonts w:hint="cs"/>
          <w:rtl/>
        </w:rPr>
        <w:t xml:space="preserve">שנת </w:t>
      </w:r>
      <w:r w:rsidRPr="008177C1">
        <w:rPr>
          <w:rtl/>
        </w:rPr>
        <w:t>2007</w:t>
      </w:r>
      <w:r w:rsidRPr="008177C1">
        <w:rPr>
          <w:rFonts w:hint="cs"/>
          <w:rtl/>
        </w:rPr>
        <w:t>,</w:t>
      </w:r>
      <w:r w:rsidRPr="008177C1">
        <w:rPr>
          <w:rtl/>
        </w:rPr>
        <w:t xml:space="preserve"> </w:t>
      </w:r>
      <w:r w:rsidRPr="008177C1">
        <w:rPr>
          <w:rFonts w:hint="cs"/>
          <w:rtl/>
        </w:rPr>
        <w:t>היה</w:t>
      </w:r>
      <w:r w:rsidRPr="008177C1">
        <w:rPr>
          <w:rtl/>
        </w:rPr>
        <w:t xml:space="preserve"> </w:t>
      </w:r>
      <w:r w:rsidRPr="008177C1">
        <w:rPr>
          <w:rFonts w:hint="cs"/>
          <w:rtl/>
        </w:rPr>
        <w:t>על</w:t>
      </w:r>
      <w:r w:rsidRPr="008177C1">
        <w:rPr>
          <w:rtl/>
        </w:rPr>
        <w:t xml:space="preserve"> הרכבת, משרד התחבורה, חנ"י ונמל אשדוד </w:t>
      </w:r>
      <w:r w:rsidRPr="008177C1">
        <w:rPr>
          <w:rFonts w:hint="cs"/>
          <w:rtl/>
        </w:rPr>
        <w:t>לשקול</w:t>
      </w:r>
      <w:r w:rsidRPr="008177C1">
        <w:rPr>
          <w:rtl/>
        </w:rPr>
        <w:t xml:space="preserve"> </w:t>
      </w:r>
      <w:r w:rsidRPr="008177C1">
        <w:rPr>
          <w:rFonts w:hint="cs"/>
          <w:rtl/>
        </w:rPr>
        <w:t xml:space="preserve">אותה </w:t>
      </w:r>
      <w:r w:rsidRPr="008177C1">
        <w:rPr>
          <w:rtl/>
        </w:rPr>
        <w:t xml:space="preserve">מחדש </w:t>
      </w:r>
      <w:r w:rsidRPr="008177C1">
        <w:rPr>
          <w:rFonts w:hint="cs"/>
          <w:rtl/>
        </w:rPr>
        <w:t>ולהביא בחשבון את כל</w:t>
      </w:r>
      <w:r w:rsidRPr="008177C1">
        <w:rPr>
          <w:rtl/>
        </w:rPr>
        <w:t xml:space="preserve"> </w:t>
      </w:r>
      <w:r w:rsidRPr="008177C1">
        <w:rPr>
          <w:rFonts w:hint="cs"/>
          <w:rtl/>
        </w:rPr>
        <w:t>ההשלכות</w:t>
      </w:r>
      <w:r w:rsidRPr="008177C1">
        <w:rPr>
          <w:rtl/>
        </w:rPr>
        <w:t xml:space="preserve"> </w:t>
      </w:r>
      <w:r w:rsidRPr="008177C1">
        <w:rPr>
          <w:rFonts w:hint="cs"/>
          <w:rtl/>
        </w:rPr>
        <w:t>שיהיו להחלטה שתתקבל בעניין זה. כל זאת בהתייעצות עם רשות ההגבלים העסקיים</w:t>
      </w:r>
      <w:r w:rsidRPr="008177C1">
        <w:rPr>
          <w:rtl/>
        </w:rPr>
        <w:t>.</w:t>
      </w:r>
      <w:r w:rsidRPr="008177C1">
        <w:rPr>
          <w:rFonts w:hint="cs"/>
          <w:rtl/>
        </w:rPr>
        <w:t xml:space="preserve"> הדבר מקבל משנה תוקף </w:t>
      </w:r>
      <w:r w:rsidRPr="008177C1">
        <w:rPr>
          <w:rtl/>
        </w:rPr>
        <w:t>נוכח השינ</w:t>
      </w:r>
      <w:r w:rsidRPr="008177C1">
        <w:rPr>
          <w:rFonts w:hint="cs"/>
          <w:rtl/>
        </w:rPr>
        <w:t xml:space="preserve">ויים הרבים המתוכננים בתשתיות ובמאפייני העבודה בעקבות הקמת הנמלים החדשים ובגלל </w:t>
      </w:r>
      <w:r w:rsidRPr="008177C1">
        <w:rPr>
          <w:rtl/>
        </w:rPr>
        <w:t xml:space="preserve">החשש </w:t>
      </w:r>
      <w:r w:rsidRPr="008177C1">
        <w:rPr>
          <w:rFonts w:hint="cs"/>
          <w:rtl/>
        </w:rPr>
        <w:t>לפגיעה בתחרות.</w:t>
      </w:r>
      <w:r w:rsidRPr="008177C1">
        <w:rPr>
          <w:rtl/>
        </w:rPr>
        <w:t xml:space="preserve"> </w:t>
      </w:r>
      <w:r w:rsidRPr="008177C1">
        <w:rPr>
          <w:rFonts w:hint="cs"/>
          <w:rtl/>
        </w:rPr>
        <w:t>כמו כן, יש לוודא כי הפעלת המסוף באמצעות גורם פרטי לא תאפשר הסטת מטענים למשאיות במקום להובילם ברכבת, כדי להבטיח את השגת היעדים הלאומיים של הפחתת העומס בכבישים ומניעת הפגיעה באיכות הסביבה.</w:t>
      </w:r>
    </w:p>
    <w:p w:rsidR="00B05FF0" w:rsidRPr="008177C1" w:rsidP="00E04EB8">
      <w:pPr>
        <w:spacing w:after="120" w:line="230" w:lineRule="exact"/>
        <w:ind w:left="340"/>
        <w:jc w:val="both"/>
        <w:rPr>
          <w:rFonts w:cs="FrankRuehl"/>
          <w:b/>
          <w:bCs/>
          <w:sz w:val="20"/>
          <w:szCs w:val="22"/>
          <w:highlight w:val="yellow"/>
          <w:rtl/>
        </w:rPr>
      </w:pPr>
    </w:p>
    <w:p w:rsidR="001924FC" w:rsidRPr="008177C1" w:rsidP="001B3E9A">
      <w:pPr>
        <w:pStyle w:val="KOT6"/>
        <w:rPr>
          <w:szCs w:val="20"/>
          <w:rtl/>
        </w:rPr>
      </w:pPr>
      <w:r w:rsidRPr="008177C1">
        <w:rPr>
          <w:rFonts w:hint="cs"/>
          <w:szCs w:val="20"/>
          <w:rtl/>
        </w:rPr>
        <w:t>הנמלים</w:t>
      </w:r>
      <w:r w:rsidRPr="008177C1">
        <w:rPr>
          <w:szCs w:val="20"/>
          <w:rtl/>
        </w:rPr>
        <w:t xml:space="preserve"> </w:t>
      </w:r>
      <w:r w:rsidRPr="008177C1">
        <w:rPr>
          <w:rFonts w:hint="cs"/>
          <w:szCs w:val="20"/>
          <w:rtl/>
        </w:rPr>
        <w:t xml:space="preserve">החדשים </w:t>
      </w:r>
    </w:p>
    <w:p w:rsidR="001924FC" w:rsidRPr="008177C1" w:rsidP="001B3E9A">
      <w:pPr>
        <w:spacing w:after="120" w:line="230" w:lineRule="exact"/>
        <w:jc w:val="both"/>
        <w:rPr>
          <w:rFonts w:cs="FrankRuehl"/>
          <w:sz w:val="20"/>
          <w:szCs w:val="22"/>
          <w:rtl/>
        </w:rPr>
      </w:pPr>
      <w:r w:rsidRPr="008177C1">
        <w:rPr>
          <w:rFonts w:cs="FrankRuehl" w:hint="cs"/>
          <w:sz w:val="20"/>
          <w:szCs w:val="22"/>
          <w:rtl/>
        </w:rPr>
        <w:t>ב</w:t>
      </w:r>
      <w:r w:rsidRPr="008177C1">
        <w:rPr>
          <w:rFonts w:cs="FrankRuehl" w:hint="eastAsia"/>
          <w:sz w:val="20"/>
          <w:szCs w:val="22"/>
          <w:rtl/>
        </w:rPr>
        <w:t>תכנית</w:t>
      </w:r>
      <w:r w:rsidRPr="008177C1">
        <w:rPr>
          <w:rFonts w:cs="FrankRuehl"/>
          <w:sz w:val="20"/>
          <w:szCs w:val="22"/>
          <w:rtl/>
        </w:rPr>
        <w:t xml:space="preserve"> </w:t>
      </w:r>
      <w:r w:rsidRPr="008177C1">
        <w:rPr>
          <w:rFonts w:cs="FrankRuehl" w:hint="eastAsia"/>
          <w:sz w:val="20"/>
          <w:szCs w:val="22"/>
          <w:rtl/>
        </w:rPr>
        <w:t>אב</w:t>
      </w:r>
      <w:r w:rsidRPr="008177C1">
        <w:rPr>
          <w:rFonts w:cs="FrankRuehl" w:hint="cs"/>
          <w:sz w:val="20"/>
          <w:szCs w:val="22"/>
          <w:rtl/>
        </w:rPr>
        <w:t xml:space="preserve"> אסטרטגית לפיתוח נמלי הים המסחריים</w:t>
      </w:r>
      <w:r w:rsidRPr="008177C1">
        <w:rPr>
          <w:rFonts w:cs="FrankRuehl"/>
          <w:sz w:val="20"/>
          <w:szCs w:val="22"/>
          <w:rtl/>
        </w:rPr>
        <w:t xml:space="preserve"> </w:t>
      </w:r>
      <w:r w:rsidRPr="008177C1">
        <w:rPr>
          <w:rFonts w:cs="FrankRuehl" w:hint="cs"/>
          <w:sz w:val="20"/>
          <w:szCs w:val="22"/>
          <w:rtl/>
        </w:rPr>
        <w:t>שגיבשה</w:t>
      </w:r>
      <w:r w:rsidRPr="008177C1">
        <w:rPr>
          <w:rFonts w:cs="FrankRuehl"/>
          <w:sz w:val="20"/>
          <w:szCs w:val="22"/>
          <w:rtl/>
        </w:rPr>
        <w:t xml:space="preserve"> </w:t>
      </w:r>
      <w:r w:rsidRPr="008177C1">
        <w:rPr>
          <w:rFonts w:cs="FrankRuehl" w:hint="cs"/>
          <w:sz w:val="20"/>
          <w:szCs w:val="22"/>
          <w:rtl/>
        </w:rPr>
        <w:t>חנ</w:t>
      </w:r>
      <w:r w:rsidRPr="008177C1">
        <w:rPr>
          <w:rFonts w:cs="FrankRuehl"/>
          <w:sz w:val="20"/>
          <w:szCs w:val="22"/>
          <w:rtl/>
        </w:rPr>
        <w:t>"י ב</w:t>
      </w:r>
      <w:r w:rsidRPr="008177C1">
        <w:rPr>
          <w:rFonts w:cs="FrankRuehl" w:hint="cs"/>
          <w:sz w:val="20"/>
          <w:szCs w:val="22"/>
          <w:rtl/>
        </w:rPr>
        <w:t xml:space="preserve">שנת </w:t>
      </w:r>
      <w:r w:rsidRPr="008177C1">
        <w:rPr>
          <w:rFonts w:cs="FrankRuehl"/>
          <w:sz w:val="20"/>
          <w:szCs w:val="22"/>
          <w:rtl/>
        </w:rPr>
        <w:t xml:space="preserve">2006 תוכננו </w:t>
      </w:r>
      <w:r w:rsidRPr="008177C1">
        <w:rPr>
          <w:rFonts w:cs="FrankRuehl" w:hint="cs"/>
          <w:sz w:val="20"/>
          <w:szCs w:val="22"/>
          <w:rtl/>
        </w:rPr>
        <w:t>שני</w:t>
      </w:r>
      <w:r w:rsidRPr="008177C1">
        <w:rPr>
          <w:rFonts w:cs="FrankRuehl"/>
          <w:sz w:val="20"/>
          <w:szCs w:val="22"/>
          <w:rtl/>
        </w:rPr>
        <w:t xml:space="preserve"> </w:t>
      </w:r>
      <w:r w:rsidRPr="008177C1">
        <w:rPr>
          <w:rFonts w:cs="FrankRuehl" w:hint="cs"/>
          <w:sz w:val="20"/>
          <w:szCs w:val="22"/>
          <w:rtl/>
        </w:rPr>
        <w:t>נמלים</w:t>
      </w:r>
      <w:r w:rsidRPr="008177C1">
        <w:rPr>
          <w:rFonts w:cs="FrankRuehl"/>
          <w:sz w:val="20"/>
          <w:szCs w:val="22"/>
          <w:rtl/>
        </w:rPr>
        <w:t xml:space="preserve"> </w:t>
      </w:r>
      <w:r w:rsidRPr="008177C1">
        <w:rPr>
          <w:rFonts w:cs="FrankRuehl" w:hint="cs"/>
          <w:sz w:val="20"/>
          <w:szCs w:val="22"/>
          <w:rtl/>
        </w:rPr>
        <w:t>חדשים במרחבים</w:t>
      </w:r>
      <w:r w:rsidRPr="008177C1">
        <w:rPr>
          <w:rFonts w:cs="FrankRuehl"/>
          <w:sz w:val="20"/>
          <w:szCs w:val="22"/>
          <w:rtl/>
        </w:rPr>
        <w:t xml:space="preserve"> </w:t>
      </w:r>
      <w:r w:rsidRPr="008177C1">
        <w:rPr>
          <w:rFonts w:cs="FrankRuehl" w:hint="cs"/>
          <w:sz w:val="20"/>
          <w:szCs w:val="22"/>
          <w:rtl/>
        </w:rPr>
        <w:t>של</w:t>
      </w:r>
      <w:r w:rsidRPr="008177C1">
        <w:rPr>
          <w:rFonts w:cs="FrankRuehl"/>
          <w:sz w:val="20"/>
          <w:szCs w:val="22"/>
          <w:rtl/>
        </w:rPr>
        <w:t xml:space="preserve"> </w:t>
      </w:r>
      <w:r w:rsidRPr="008177C1">
        <w:rPr>
          <w:rFonts w:cs="FrankRuehl" w:hint="cs"/>
          <w:sz w:val="20"/>
          <w:szCs w:val="22"/>
          <w:rtl/>
        </w:rPr>
        <w:t>נמלי</w:t>
      </w:r>
      <w:r w:rsidRPr="008177C1">
        <w:rPr>
          <w:rFonts w:cs="FrankRuehl"/>
          <w:sz w:val="20"/>
          <w:szCs w:val="22"/>
          <w:rtl/>
        </w:rPr>
        <w:t xml:space="preserve"> </w:t>
      </w:r>
      <w:r w:rsidRPr="008177C1">
        <w:rPr>
          <w:rFonts w:cs="FrankRuehl" w:hint="cs"/>
          <w:sz w:val="20"/>
          <w:szCs w:val="22"/>
          <w:rtl/>
        </w:rPr>
        <w:t>חיפה</w:t>
      </w:r>
      <w:r w:rsidRPr="008177C1">
        <w:rPr>
          <w:rFonts w:cs="FrankRuehl"/>
          <w:sz w:val="20"/>
          <w:szCs w:val="22"/>
          <w:rtl/>
        </w:rPr>
        <w:t xml:space="preserve"> </w:t>
      </w:r>
      <w:r w:rsidRPr="008177C1">
        <w:rPr>
          <w:rFonts w:cs="FrankRuehl" w:hint="cs"/>
          <w:sz w:val="20"/>
          <w:szCs w:val="22"/>
          <w:rtl/>
        </w:rPr>
        <w:t>ואשדוד</w:t>
      </w:r>
      <w:r w:rsidRPr="008177C1">
        <w:rPr>
          <w:rFonts w:cs="FrankRuehl"/>
          <w:sz w:val="20"/>
          <w:szCs w:val="22"/>
          <w:rtl/>
        </w:rPr>
        <w:t>: נמל המפרץ ונמל הדרום. עוד ב</w:t>
      </w:r>
      <w:r w:rsidRPr="008177C1">
        <w:rPr>
          <w:rFonts w:cs="FrankRuehl" w:hint="cs"/>
          <w:sz w:val="20"/>
          <w:szCs w:val="22"/>
          <w:rtl/>
        </w:rPr>
        <w:t xml:space="preserve">שנת </w:t>
      </w:r>
      <w:r w:rsidRPr="008177C1">
        <w:rPr>
          <w:rFonts w:cs="FrankRuehl"/>
          <w:sz w:val="20"/>
          <w:szCs w:val="22"/>
          <w:rtl/>
        </w:rPr>
        <w:t>2007 אישרה הממשלה את הקמתם ו</w:t>
      </w:r>
      <w:r w:rsidRPr="008177C1">
        <w:rPr>
          <w:rFonts w:cs="FrankRuehl" w:hint="cs"/>
          <w:sz w:val="20"/>
          <w:szCs w:val="22"/>
          <w:rtl/>
        </w:rPr>
        <w:t>את</w:t>
      </w:r>
      <w:r w:rsidRPr="008177C1">
        <w:rPr>
          <w:rFonts w:cs="FrankRuehl"/>
          <w:sz w:val="20"/>
          <w:szCs w:val="22"/>
          <w:rtl/>
        </w:rPr>
        <w:t xml:space="preserve"> הפעלתם </w:t>
      </w:r>
      <w:r w:rsidRPr="008177C1">
        <w:rPr>
          <w:rFonts w:cs="FrankRuehl" w:hint="cs"/>
          <w:sz w:val="20"/>
          <w:szCs w:val="22"/>
          <w:rtl/>
        </w:rPr>
        <w:t>בידי</w:t>
      </w:r>
      <w:r w:rsidRPr="008177C1">
        <w:rPr>
          <w:rFonts w:cs="FrankRuehl"/>
          <w:sz w:val="20"/>
          <w:szCs w:val="22"/>
          <w:rtl/>
        </w:rPr>
        <w:t xml:space="preserve"> </w:t>
      </w:r>
      <w:r w:rsidRPr="008177C1">
        <w:rPr>
          <w:rFonts w:cs="FrankRuehl" w:hint="cs"/>
          <w:sz w:val="20"/>
          <w:szCs w:val="22"/>
          <w:rtl/>
        </w:rPr>
        <w:t>המגזר</w:t>
      </w:r>
      <w:r w:rsidRPr="008177C1">
        <w:rPr>
          <w:rFonts w:cs="FrankRuehl"/>
          <w:sz w:val="20"/>
          <w:szCs w:val="22"/>
          <w:rtl/>
        </w:rPr>
        <w:t xml:space="preserve"> הפרטי. ב</w:t>
      </w:r>
      <w:r w:rsidRPr="008177C1">
        <w:rPr>
          <w:rFonts w:cs="FrankRuehl" w:hint="cs"/>
          <w:sz w:val="20"/>
          <w:szCs w:val="22"/>
          <w:rtl/>
        </w:rPr>
        <w:t xml:space="preserve">שנת </w:t>
      </w:r>
      <w:r w:rsidRPr="008177C1">
        <w:rPr>
          <w:rFonts w:cs="FrankRuehl"/>
          <w:sz w:val="20"/>
          <w:szCs w:val="22"/>
          <w:rtl/>
        </w:rPr>
        <w:t xml:space="preserve">2013 </w:t>
      </w:r>
      <w:r w:rsidRPr="008177C1">
        <w:rPr>
          <w:rFonts w:cs="FrankRuehl" w:hint="cs"/>
          <w:sz w:val="20"/>
          <w:szCs w:val="22"/>
          <w:rtl/>
        </w:rPr>
        <w:t>אישרה</w:t>
      </w:r>
      <w:r w:rsidRPr="008177C1">
        <w:rPr>
          <w:rFonts w:cs="FrankRuehl"/>
          <w:sz w:val="20"/>
          <w:szCs w:val="22"/>
          <w:rtl/>
        </w:rPr>
        <w:t xml:space="preserve"> </w:t>
      </w:r>
      <w:r w:rsidRPr="008177C1">
        <w:rPr>
          <w:rFonts w:cs="FrankRuehl" w:hint="cs"/>
          <w:sz w:val="20"/>
          <w:szCs w:val="22"/>
          <w:rtl/>
        </w:rPr>
        <w:t>ועדת</w:t>
      </w:r>
      <w:r w:rsidRPr="008177C1">
        <w:rPr>
          <w:rFonts w:cs="FrankRuehl"/>
          <w:sz w:val="20"/>
          <w:szCs w:val="22"/>
          <w:rtl/>
        </w:rPr>
        <w:t xml:space="preserve"> </w:t>
      </w:r>
      <w:r w:rsidRPr="008177C1">
        <w:rPr>
          <w:rFonts w:cs="FrankRuehl" w:hint="cs"/>
          <w:sz w:val="20"/>
          <w:szCs w:val="22"/>
          <w:rtl/>
        </w:rPr>
        <w:t>השרים</w:t>
      </w:r>
      <w:r w:rsidRPr="008177C1">
        <w:rPr>
          <w:rFonts w:cs="FrankRuehl"/>
          <w:sz w:val="20"/>
          <w:szCs w:val="22"/>
          <w:rtl/>
        </w:rPr>
        <w:t xml:space="preserve"> </w:t>
      </w:r>
      <w:r w:rsidRPr="008177C1">
        <w:rPr>
          <w:rFonts w:cs="FrankRuehl" w:hint="cs"/>
          <w:sz w:val="20"/>
          <w:szCs w:val="22"/>
          <w:rtl/>
        </w:rPr>
        <w:t>לענייני</w:t>
      </w:r>
      <w:r w:rsidRPr="008177C1">
        <w:rPr>
          <w:rFonts w:cs="FrankRuehl"/>
          <w:sz w:val="20"/>
          <w:szCs w:val="22"/>
          <w:rtl/>
        </w:rPr>
        <w:t xml:space="preserve"> </w:t>
      </w:r>
      <w:r w:rsidRPr="008177C1">
        <w:rPr>
          <w:rFonts w:cs="FrankRuehl" w:hint="cs"/>
          <w:sz w:val="20"/>
          <w:szCs w:val="22"/>
          <w:rtl/>
        </w:rPr>
        <w:t>פנים</w:t>
      </w:r>
      <w:r w:rsidRPr="008177C1">
        <w:rPr>
          <w:rFonts w:cs="FrankRuehl"/>
          <w:sz w:val="20"/>
          <w:szCs w:val="22"/>
          <w:rtl/>
        </w:rPr>
        <w:t xml:space="preserve"> </w:t>
      </w:r>
      <w:r w:rsidRPr="008177C1">
        <w:rPr>
          <w:rFonts w:cs="FrankRuehl" w:hint="cs"/>
          <w:sz w:val="20"/>
          <w:szCs w:val="22"/>
          <w:rtl/>
        </w:rPr>
        <w:t xml:space="preserve">ושירותים את </w:t>
      </w:r>
      <w:r w:rsidRPr="008177C1">
        <w:rPr>
          <w:rFonts w:cs="FrankRuehl" w:hint="eastAsia"/>
          <w:sz w:val="20"/>
          <w:szCs w:val="22"/>
          <w:rtl/>
        </w:rPr>
        <w:t>תכנית</w:t>
      </w:r>
      <w:r w:rsidRPr="008177C1">
        <w:rPr>
          <w:rFonts w:cs="FrankRuehl"/>
          <w:sz w:val="20"/>
          <w:szCs w:val="22"/>
          <w:rtl/>
        </w:rPr>
        <w:t xml:space="preserve"> </w:t>
      </w:r>
      <w:r w:rsidRPr="008177C1">
        <w:rPr>
          <w:rFonts w:cs="FrankRuehl" w:hint="eastAsia"/>
          <w:sz w:val="20"/>
          <w:szCs w:val="22"/>
          <w:rtl/>
        </w:rPr>
        <w:t>המתאר</w:t>
      </w:r>
      <w:r w:rsidRPr="008177C1">
        <w:rPr>
          <w:rFonts w:cs="FrankRuehl" w:hint="cs"/>
          <w:sz w:val="20"/>
          <w:szCs w:val="22"/>
          <w:rtl/>
        </w:rPr>
        <w:t xml:space="preserve"> הארצית לנמלים. ב-2014 הוכרזו הזוכים להקמת הנמלים</w:t>
      </w:r>
      <w:r w:rsidRPr="008177C1">
        <w:rPr>
          <w:rFonts w:cs="FrankRuehl"/>
          <w:sz w:val="20"/>
          <w:szCs w:val="22"/>
          <w:rtl/>
        </w:rPr>
        <w:t>, והיקף העבודות הוער</w:t>
      </w:r>
      <w:r w:rsidRPr="008177C1">
        <w:rPr>
          <w:rFonts w:cs="FrankRuehl" w:hint="cs"/>
          <w:sz w:val="20"/>
          <w:szCs w:val="22"/>
          <w:rtl/>
        </w:rPr>
        <w:t>ך</w:t>
      </w:r>
      <w:r w:rsidRPr="008177C1">
        <w:rPr>
          <w:rFonts w:cs="FrankRuehl"/>
          <w:sz w:val="20"/>
          <w:szCs w:val="22"/>
          <w:rtl/>
        </w:rPr>
        <w:t xml:space="preserve"> בכ-7.3 מיליארד </w:t>
      </w:r>
      <w:r w:rsidRPr="008177C1">
        <w:rPr>
          <w:rFonts w:cs="FrankRuehl" w:hint="cs"/>
          <w:sz w:val="20"/>
          <w:szCs w:val="22"/>
          <w:rtl/>
        </w:rPr>
        <w:t>ש</w:t>
      </w:r>
      <w:r w:rsidRPr="008177C1">
        <w:rPr>
          <w:rFonts w:cs="FrankRuehl"/>
          <w:sz w:val="20"/>
          <w:szCs w:val="22"/>
          <w:rtl/>
        </w:rPr>
        <w:t xml:space="preserve">"ח. </w:t>
      </w:r>
      <w:r w:rsidRPr="008177C1">
        <w:rPr>
          <w:rFonts w:cs="FrankRuehl" w:hint="cs"/>
          <w:sz w:val="20"/>
          <w:szCs w:val="22"/>
          <w:rtl/>
        </w:rPr>
        <w:t>כמו</w:t>
      </w:r>
      <w:r w:rsidRPr="008177C1">
        <w:rPr>
          <w:rFonts w:cs="FrankRuehl"/>
          <w:sz w:val="20"/>
          <w:szCs w:val="22"/>
          <w:rtl/>
        </w:rPr>
        <w:t xml:space="preserve"> </w:t>
      </w:r>
      <w:r w:rsidRPr="008177C1">
        <w:rPr>
          <w:rFonts w:cs="FrankRuehl" w:hint="cs"/>
          <w:sz w:val="20"/>
          <w:szCs w:val="22"/>
          <w:rtl/>
        </w:rPr>
        <w:t>כן</w:t>
      </w:r>
      <w:r w:rsidRPr="008177C1">
        <w:rPr>
          <w:rFonts w:cs="FrankRuehl"/>
          <w:sz w:val="20"/>
          <w:szCs w:val="22"/>
          <w:rtl/>
        </w:rPr>
        <w:t xml:space="preserve"> פרסמה </w:t>
      </w:r>
      <w:r w:rsidRPr="008177C1">
        <w:rPr>
          <w:rFonts w:cs="FrankRuehl" w:hint="cs"/>
          <w:sz w:val="20"/>
          <w:szCs w:val="22"/>
          <w:rtl/>
        </w:rPr>
        <w:t>חנ</w:t>
      </w:r>
      <w:r w:rsidRPr="008177C1">
        <w:rPr>
          <w:rFonts w:cs="FrankRuehl"/>
          <w:sz w:val="20"/>
          <w:szCs w:val="22"/>
          <w:rtl/>
        </w:rPr>
        <w:t xml:space="preserve">"י את השלב הראשון במכרז לבחירת המפעילים הפרטיים </w:t>
      </w:r>
      <w:r w:rsidRPr="008177C1">
        <w:rPr>
          <w:rFonts w:cs="FrankRuehl" w:hint="cs"/>
          <w:sz w:val="20"/>
          <w:szCs w:val="22"/>
          <w:rtl/>
        </w:rPr>
        <w:t>של</w:t>
      </w:r>
      <w:r w:rsidRPr="008177C1">
        <w:rPr>
          <w:rFonts w:cs="FrankRuehl"/>
          <w:sz w:val="20"/>
          <w:szCs w:val="22"/>
          <w:rtl/>
        </w:rPr>
        <w:t xml:space="preserve"> </w:t>
      </w:r>
      <w:r w:rsidRPr="008177C1">
        <w:rPr>
          <w:rFonts w:cs="FrankRuehl" w:hint="cs"/>
          <w:sz w:val="20"/>
          <w:szCs w:val="22"/>
          <w:rtl/>
        </w:rPr>
        <w:t>הנמלים והכריזה על הזוכים</w:t>
      </w:r>
      <w:r w:rsidRPr="008177C1">
        <w:rPr>
          <w:rFonts w:cs="FrankRuehl"/>
          <w:sz w:val="20"/>
          <w:szCs w:val="22"/>
          <w:rtl/>
        </w:rPr>
        <w:t>.</w:t>
      </w:r>
    </w:p>
    <w:p w:rsidR="001924FC" w:rsidRPr="008177C1" w:rsidP="00B83B2E">
      <w:pPr>
        <w:spacing w:after="120" w:line="230" w:lineRule="exact"/>
        <w:jc w:val="both"/>
        <w:rPr>
          <w:rFonts w:cs="FrankRuehl"/>
          <w:sz w:val="20"/>
          <w:szCs w:val="22"/>
          <w:rtl/>
        </w:rPr>
      </w:pPr>
      <w:r w:rsidRPr="008177C1">
        <w:rPr>
          <w:rFonts w:cs="FrankRuehl" w:hint="cs"/>
          <w:sz w:val="20"/>
          <w:szCs w:val="22"/>
          <w:rtl/>
        </w:rPr>
        <w:t>לפי</w:t>
      </w:r>
      <w:r w:rsidRPr="008177C1">
        <w:rPr>
          <w:rFonts w:cs="FrankRuehl"/>
          <w:sz w:val="20"/>
          <w:szCs w:val="22"/>
          <w:rtl/>
        </w:rPr>
        <w:t xml:space="preserve"> עבודה שהכין יועץ מנכ"ל הרכבת בדצמבר 2014</w:t>
      </w:r>
      <w:r w:rsidRPr="008177C1">
        <w:rPr>
          <w:rFonts w:cs="FrankRuehl" w:hint="cs"/>
          <w:sz w:val="20"/>
          <w:szCs w:val="22"/>
          <w:rtl/>
        </w:rPr>
        <w:t xml:space="preserve"> (להלן </w:t>
      </w:r>
      <w:r w:rsidRPr="008177C1">
        <w:rPr>
          <w:rFonts w:cs="FrankRuehl"/>
          <w:sz w:val="20"/>
          <w:szCs w:val="22"/>
          <w:rtl/>
        </w:rPr>
        <w:t>-</w:t>
      </w:r>
      <w:r w:rsidRPr="008177C1">
        <w:rPr>
          <w:rFonts w:cs="FrankRuehl" w:hint="cs"/>
          <w:sz w:val="20"/>
          <w:szCs w:val="22"/>
          <w:rtl/>
        </w:rPr>
        <w:t xml:space="preserve"> עבודת היועץ)</w:t>
      </w:r>
      <w:r w:rsidRPr="008177C1">
        <w:rPr>
          <w:rFonts w:cs="FrankRuehl"/>
          <w:sz w:val="20"/>
          <w:szCs w:val="22"/>
          <w:rtl/>
        </w:rPr>
        <w:t xml:space="preserve">, </w:t>
      </w:r>
      <w:r w:rsidRPr="008177C1">
        <w:rPr>
          <w:rFonts w:cs="FrankRuehl" w:hint="cs"/>
          <w:sz w:val="20"/>
          <w:szCs w:val="22"/>
          <w:rtl/>
        </w:rPr>
        <w:t>עד שנת 2020 תנועת</w:t>
      </w:r>
      <w:r w:rsidRPr="008177C1">
        <w:rPr>
          <w:rFonts w:cs="FrankRuehl"/>
          <w:sz w:val="20"/>
          <w:szCs w:val="22"/>
          <w:rtl/>
        </w:rPr>
        <w:t xml:space="preserve"> </w:t>
      </w:r>
      <w:r w:rsidRPr="008177C1">
        <w:rPr>
          <w:rFonts w:cs="FrankRuehl" w:hint="cs"/>
          <w:sz w:val="20"/>
          <w:szCs w:val="22"/>
          <w:rtl/>
        </w:rPr>
        <w:t>המטענים</w:t>
      </w:r>
      <w:r w:rsidRPr="008177C1">
        <w:rPr>
          <w:rFonts w:cs="FrankRuehl"/>
          <w:sz w:val="20"/>
          <w:szCs w:val="22"/>
          <w:rtl/>
        </w:rPr>
        <w:t xml:space="preserve"> </w:t>
      </w:r>
      <w:r w:rsidRPr="008177C1">
        <w:rPr>
          <w:rFonts w:cs="FrankRuehl" w:hint="cs"/>
          <w:sz w:val="20"/>
          <w:szCs w:val="22"/>
          <w:rtl/>
        </w:rPr>
        <w:t>ברכבת</w:t>
      </w:r>
      <w:r w:rsidRPr="008177C1">
        <w:rPr>
          <w:rFonts w:cs="FrankRuehl"/>
          <w:sz w:val="20"/>
          <w:szCs w:val="22"/>
          <w:rtl/>
        </w:rPr>
        <w:t xml:space="preserve"> </w:t>
      </w:r>
      <w:r w:rsidRPr="008177C1">
        <w:rPr>
          <w:rFonts w:cs="FrankRuehl" w:hint="cs"/>
          <w:sz w:val="20"/>
          <w:szCs w:val="22"/>
          <w:rtl/>
        </w:rPr>
        <w:t>אל</w:t>
      </w:r>
      <w:r w:rsidRPr="008177C1">
        <w:rPr>
          <w:rFonts w:cs="FrankRuehl"/>
          <w:sz w:val="20"/>
          <w:szCs w:val="22"/>
          <w:rtl/>
        </w:rPr>
        <w:t xml:space="preserve"> </w:t>
      </w:r>
      <w:r w:rsidRPr="008177C1">
        <w:rPr>
          <w:rFonts w:cs="FrankRuehl" w:hint="cs"/>
          <w:sz w:val="20"/>
          <w:szCs w:val="22"/>
          <w:rtl/>
        </w:rPr>
        <w:t>הנמלים</w:t>
      </w:r>
      <w:r w:rsidRPr="008177C1">
        <w:rPr>
          <w:rFonts w:cs="FrankRuehl"/>
          <w:sz w:val="20"/>
          <w:szCs w:val="22"/>
          <w:rtl/>
        </w:rPr>
        <w:t xml:space="preserve"> </w:t>
      </w:r>
      <w:r w:rsidRPr="008177C1">
        <w:rPr>
          <w:rFonts w:cs="FrankRuehl" w:hint="cs"/>
          <w:sz w:val="20"/>
          <w:szCs w:val="22"/>
          <w:rtl/>
        </w:rPr>
        <w:t>ומהם</w:t>
      </w:r>
      <w:r w:rsidRPr="008177C1">
        <w:rPr>
          <w:rFonts w:cs="FrankRuehl"/>
          <w:sz w:val="20"/>
          <w:szCs w:val="22"/>
          <w:rtl/>
        </w:rPr>
        <w:t xml:space="preserve"> </w:t>
      </w:r>
      <w:r w:rsidRPr="008177C1">
        <w:rPr>
          <w:rFonts w:cs="FrankRuehl" w:hint="cs"/>
          <w:sz w:val="20"/>
          <w:szCs w:val="22"/>
          <w:rtl/>
        </w:rPr>
        <w:t>צפויה</w:t>
      </w:r>
      <w:r w:rsidRPr="008177C1">
        <w:rPr>
          <w:rFonts w:cs="FrankRuehl"/>
          <w:sz w:val="20"/>
          <w:szCs w:val="22"/>
          <w:rtl/>
        </w:rPr>
        <w:t xml:space="preserve"> </w:t>
      </w:r>
      <w:r w:rsidRPr="008177C1">
        <w:rPr>
          <w:rFonts w:cs="FrankRuehl" w:hint="cs"/>
          <w:sz w:val="20"/>
          <w:szCs w:val="22"/>
          <w:rtl/>
        </w:rPr>
        <w:t>לגדול</w:t>
      </w:r>
      <w:r w:rsidRPr="008177C1">
        <w:rPr>
          <w:rFonts w:cs="FrankRuehl"/>
          <w:sz w:val="20"/>
          <w:szCs w:val="22"/>
          <w:rtl/>
        </w:rPr>
        <w:t xml:space="preserve"> </w:t>
      </w:r>
      <w:r w:rsidRPr="008177C1">
        <w:rPr>
          <w:rFonts w:cs="FrankRuehl" w:hint="cs"/>
          <w:sz w:val="20"/>
          <w:szCs w:val="22"/>
          <w:rtl/>
        </w:rPr>
        <w:t>ב</w:t>
      </w:r>
      <w:r w:rsidRPr="008177C1">
        <w:rPr>
          <w:rFonts w:cs="FrankRuehl"/>
          <w:sz w:val="20"/>
          <w:szCs w:val="22"/>
          <w:rtl/>
        </w:rPr>
        <w:t xml:space="preserve">-88%. </w:t>
      </w:r>
      <w:r w:rsidRPr="008177C1">
        <w:rPr>
          <w:rFonts w:cs="FrankRuehl" w:hint="cs"/>
          <w:sz w:val="20"/>
          <w:szCs w:val="22"/>
          <w:rtl/>
        </w:rPr>
        <w:t>לכן</w:t>
      </w:r>
      <w:r w:rsidRPr="008177C1">
        <w:rPr>
          <w:rFonts w:cs="FrankRuehl"/>
          <w:sz w:val="20"/>
          <w:szCs w:val="22"/>
          <w:rtl/>
        </w:rPr>
        <w:t xml:space="preserve"> נקבע כי שיפור החיבור </w:t>
      </w:r>
      <w:r w:rsidRPr="008177C1">
        <w:rPr>
          <w:rFonts w:cs="FrankRuehl" w:hint="cs"/>
          <w:sz w:val="20"/>
          <w:szCs w:val="22"/>
          <w:rtl/>
        </w:rPr>
        <w:t>של</w:t>
      </w:r>
      <w:r w:rsidRPr="008177C1">
        <w:rPr>
          <w:rFonts w:cs="FrankRuehl"/>
          <w:sz w:val="20"/>
          <w:szCs w:val="22"/>
          <w:rtl/>
        </w:rPr>
        <w:t xml:space="preserve"> </w:t>
      </w:r>
      <w:r w:rsidRPr="008177C1">
        <w:rPr>
          <w:rFonts w:cs="FrankRuehl" w:hint="cs"/>
          <w:sz w:val="20"/>
          <w:szCs w:val="22"/>
          <w:rtl/>
        </w:rPr>
        <w:t>המסילות</w:t>
      </w:r>
      <w:r w:rsidRPr="008177C1">
        <w:rPr>
          <w:rFonts w:cs="FrankRuehl"/>
          <w:sz w:val="20"/>
          <w:szCs w:val="22"/>
          <w:rtl/>
        </w:rPr>
        <w:t xml:space="preserve"> לנמלים הוא מרכיב </w:t>
      </w:r>
      <w:r w:rsidRPr="008177C1">
        <w:rPr>
          <w:rFonts w:cs="FrankRuehl" w:hint="cs"/>
          <w:sz w:val="20"/>
          <w:szCs w:val="22"/>
          <w:rtl/>
        </w:rPr>
        <w:t>ראשון</w:t>
      </w:r>
      <w:r w:rsidRPr="008177C1">
        <w:rPr>
          <w:rFonts w:cs="FrankRuehl"/>
          <w:sz w:val="20"/>
          <w:szCs w:val="22"/>
          <w:rtl/>
        </w:rPr>
        <w:t xml:space="preserve"> </w:t>
      </w:r>
      <w:r w:rsidRPr="008177C1">
        <w:rPr>
          <w:rFonts w:cs="FrankRuehl" w:hint="cs"/>
          <w:sz w:val="20"/>
          <w:szCs w:val="22"/>
          <w:rtl/>
        </w:rPr>
        <w:t>במעלה להשגת</w:t>
      </w:r>
      <w:r w:rsidRPr="008177C1">
        <w:rPr>
          <w:rFonts w:cs="FrankRuehl"/>
          <w:sz w:val="20"/>
          <w:szCs w:val="22"/>
          <w:rtl/>
        </w:rPr>
        <w:t xml:space="preserve"> </w:t>
      </w:r>
      <w:r w:rsidRPr="008177C1">
        <w:rPr>
          <w:rFonts w:cs="FrankRuehl" w:hint="cs"/>
          <w:sz w:val="20"/>
          <w:szCs w:val="22"/>
          <w:rtl/>
        </w:rPr>
        <w:t>יעדי</w:t>
      </w:r>
      <w:r w:rsidRPr="008177C1">
        <w:rPr>
          <w:rFonts w:cs="FrankRuehl"/>
          <w:sz w:val="20"/>
          <w:szCs w:val="22"/>
          <w:rtl/>
        </w:rPr>
        <w:t xml:space="preserve"> </w:t>
      </w:r>
      <w:r w:rsidRPr="008177C1">
        <w:rPr>
          <w:rFonts w:cs="FrankRuehl" w:hint="cs"/>
          <w:sz w:val="20"/>
          <w:szCs w:val="22"/>
          <w:rtl/>
        </w:rPr>
        <w:t>התכנית</w:t>
      </w:r>
      <w:r w:rsidRPr="008177C1">
        <w:rPr>
          <w:rFonts w:cs="FrankRuehl"/>
          <w:sz w:val="20"/>
          <w:szCs w:val="22"/>
          <w:rtl/>
        </w:rPr>
        <w:t xml:space="preserve"> </w:t>
      </w:r>
      <w:r w:rsidRPr="008177C1">
        <w:rPr>
          <w:rFonts w:cs="FrankRuehl" w:hint="cs"/>
          <w:sz w:val="20"/>
          <w:szCs w:val="22"/>
          <w:rtl/>
        </w:rPr>
        <w:t>ולהרחבת</w:t>
      </w:r>
      <w:r w:rsidRPr="008177C1">
        <w:rPr>
          <w:rFonts w:cs="FrankRuehl"/>
          <w:sz w:val="20"/>
          <w:szCs w:val="22"/>
          <w:rtl/>
        </w:rPr>
        <w:t xml:space="preserve"> </w:t>
      </w:r>
      <w:r w:rsidRPr="008177C1">
        <w:rPr>
          <w:rFonts w:cs="FrankRuehl" w:hint="cs"/>
          <w:sz w:val="20"/>
          <w:szCs w:val="22"/>
          <w:rtl/>
        </w:rPr>
        <w:t>השימוש</w:t>
      </w:r>
      <w:r w:rsidRPr="008177C1">
        <w:rPr>
          <w:rFonts w:cs="FrankRuehl"/>
          <w:sz w:val="20"/>
          <w:szCs w:val="22"/>
          <w:rtl/>
        </w:rPr>
        <w:t xml:space="preserve"> </w:t>
      </w:r>
      <w:r w:rsidRPr="008177C1">
        <w:rPr>
          <w:rFonts w:cs="FrankRuehl" w:hint="cs"/>
          <w:sz w:val="20"/>
          <w:szCs w:val="22"/>
          <w:rtl/>
        </w:rPr>
        <w:t>ברכבת</w:t>
      </w:r>
      <w:r w:rsidRPr="008177C1">
        <w:rPr>
          <w:rFonts w:cs="FrankRuehl"/>
          <w:sz w:val="20"/>
          <w:szCs w:val="22"/>
          <w:rtl/>
        </w:rPr>
        <w:t xml:space="preserve"> </w:t>
      </w:r>
      <w:r w:rsidRPr="008177C1">
        <w:rPr>
          <w:rFonts w:cs="FrankRuehl" w:hint="cs"/>
          <w:sz w:val="20"/>
          <w:szCs w:val="22"/>
          <w:rtl/>
        </w:rPr>
        <w:t>לצורך</w:t>
      </w:r>
      <w:r w:rsidRPr="008177C1">
        <w:rPr>
          <w:rFonts w:cs="FrankRuehl"/>
          <w:sz w:val="20"/>
          <w:szCs w:val="22"/>
          <w:rtl/>
        </w:rPr>
        <w:t xml:space="preserve"> </w:t>
      </w:r>
      <w:r w:rsidRPr="008177C1">
        <w:rPr>
          <w:rFonts w:cs="FrankRuehl" w:hint="cs"/>
          <w:sz w:val="20"/>
          <w:szCs w:val="22"/>
          <w:rtl/>
        </w:rPr>
        <w:t>הובלת</w:t>
      </w:r>
      <w:r w:rsidRPr="008177C1">
        <w:rPr>
          <w:rFonts w:cs="FrankRuehl"/>
          <w:sz w:val="20"/>
          <w:szCs w:val="22"/>
          <w:rtl/>
        </w:rPr>
        <w:t xml:space="preserve"> </w:t>
      </w:r>
      <w:r w:rsidRPr="008177C1">
        <w:rPr>
          <w:rFonts w:cs="FrankRuehl" w:hint="cs"/>
          <w:sz w:val="20"/>
          <w:szCs w:val="22"/>
          <w:rtl/>
        </w:rPr>
        <w:t>מטענים</w:t>
      </w:r>
      <w:r w:rsidRPr="008177C1">
        <w:rPr>
          <w:rFonts w:cs="FrankRuehl"/>
          <w:sz w:val="20"/>
          <w:szCs w:val="22"/>
          <w:rtl/>
        </w:rPr>
        <w:t>.</w:t>
      </w:r>
      <w:r w:rsidRPr="008177C1">
        <w:rPr>
          <w:rFonts w:cs="FrankRuehl" w:hint="cs"/>
          <w:sz w:val="20"/>
          <w:szCs w:val="22"/>
          <w:rtl/>
        </w:rPr>
        <w:t xml:space="preserve"> </w:t>
      </w:r>
      <w:r w:rsidRPr="008177C1">
        <w:rPr>
          <w:rFonts w:cs="FrankRuehl" w:hint="eastAsia"/>
          <w:sz w:val="20"/>
          <w:szCs w:val="22"/>
          <w:rtl/>
        </w:rPr>
        <w:t>לפי</w:t>
      </w:r>
      <w:r w:rsidRPr="008177C1">
        <w:rPr>
          <w:rFonts w:cs="FrankRuehl"/>
          <w:sz w:val="20"/>
          <w:szCs w:val="22"/>
          <w:rtl/>
        </w:rPr>
        <w:t xml:space="preserve"> עבודת היועץ, </w:t>
      </w:r>
      <w:r w:rsidRPr="008177C1">
        <w:rPr>
          <w:rFonts w:cs="FrankRuehl" w:hint="eastAsia"/>
          <w:sz w:val="20"/>
          <w:szCs w:val="22"/>
          <w:rtl/>
        </w:rPr>
        <w:t>לצורך</w:t>
      </w:r>
      <w:r w:rsidRPr="008177C1">
        <w:rPr>
          <w:rFonts w:cs="FrankRuehl"/>
          <w:sz w:val="20"/>
          <w:szCs w:val="22"/>
          <w:rtl/>
        </w:rPr>
        <w:t xml:space="preserve"> תפעול </w:t>
      </w:r>
      <w:r w:rsidRPr="008177C1">
        <w:rPr>
          <w:rFonts w:cs="FrankRuehl" w:hint="eastAsia"/>
          <w:sz w:val="20"/>
          <w:szCs w:val="22"/>
          <w:rtl/>
        </w:rPr>
        <w:t>הרכבות</w:t>
      </w:r>
      <w:r w:rsidRPr="008177C1">
        <w:rPr>
          <w:rFonts w:cs="FrankRuehl"/>
          <w:sz w:val="20"/>
          <w:szCs w:val="22"/>
          <w:rtl/>
        </w:rPr>
        <w:t xml:space="preserve"> בנמלים, </w:t>
      </w:r>
      <w:r w:rsidRPr="008177C1">
        <w:rPr>
          <w:rFonts w:cs="FrankRuehl" w:hint="eastAsia"/>
          <w:sz w:val="20"/>
          <w:szCs w:val="22"/>
          <w:rtl/>
        </w:rPr>
        <w:t>על</w:t>
      </w:r>
      <w:r w:rsidRPr="008177C1">
        <w:rPr>
          <w:rFonts w:cs="FrankRuehl"/>
          <w:sz w:val="20"/>
          <w:szCs w:val="22"/>
          <w:rtl/>
        </w:rPr>
        <w:t xml:space="preserve"> </w:t>
      </w:r>
      <w:r w:rsidRPr="008177C1">
        <w:rPr>
          <w:rFonts w:cs="FrankRuehl" w:hint="eastAsia"/>
          <w:sz w:val="20"/>
          <w:szCs w:val="22"/>
          <w:rtl/>
        </w:rPr>
        <w:t>תשתית</w:t>
      </w:r>
      <w:r w:rsidRPr="008177C1">
        <w:rPr>
          <w:rFonts w:cs="FrankRuehl"/>
          <w:sz w:val="20"/>
          <w:szCs w:val="22"/>
          <w:rtl/>
        </w:rPr>
        <w:t xml:space="preserve"> </w:t>
      </w:r>
      <w:r w:rsidRPr="008177C1">
        <w:rPr>
          <w:rFonts w:cs="FrankRuehl" w:hint="eastAsia"/>
          <w:sz w:val="20"/>
          <w:szCs w:val="22"/>
          <w:rtl/>
        </w:rPr>
        <w:t>המסילות</w:t>
      </w:r>
      <w:r w:rsidRPr="008177C1">
        <w:rPr>
          <w:rFonts w:cs="FrankRuehl"/>
          <w:sz w:val="20"/>
          <w:szCs w:val="22"/>
          <w:rtl/>
        </w:rPr>
        <w:t xml:space="preserve"> </w:t>
      </w:r>
      <w:r w:rsidRPr="008177C1">
        <w:rPr>
          <w:rFonts w:cs="FrankRuehl" w:hint="eastAsia"/>
          <w:sz w:val="20"/>
          <w:szCs w:val="22"/>
          <w:rtl/>
        </w:rPr>
        <w:t>בנמל</w:t>
      </w:r>
      <w:r w:rsidRPr="008177C1">
        <w:rPr>
          <w:rFonts w:cs="FrankRuehl"/>
          <w:sz w:val="20"/>
          <w:szCs w:val="22"/>
          <w:rtl/>
        </w:rPr>
        <w:t xml:space="preserve"> הדרום </w:t>
      </w:r>
      <w:r w:rsidRPr="008177C1">
        <w:rPr>
          <w:rFonts w:cs="FrankRuehl" w:hint="eastAsia"/>
          <w:sz w:val="20"/>
          <w:szCs w:val="22"/>
          <w:rtl/>
        </w:rPr>
        <w:t>לכלול</w:t>
      </w:r>
      <w:r w:rsidRPr="008177C1">
        <w:rPr>
          <w:rFonts w:cs="FrankRuehl"/>
          <w:sz w:val="20"/>
          <w:szCs w:val="22"/>
          <w:rtl/>
        </w:rPr>
        <w:t xml:space="preserve"> מסילות פריקה וטעינה ותחנות עריכה ועבודה, והן צריכות להיות קרובות לרציף, כמקובל בנמלי העולם.</w:t>
      </w:r>
      <w:r w:rsidRPr="008177C1">
        <w:rPr>
          <w:rFonts w:cs="FrankRuehl" w:hint="cs"/>
          <w:sz w:val="20"/>
          <w:szCs w:val="22"/>
          <w:rtl/>
        </w:rPr>
        <w:t xml:space="preserve"> בעבודת היועץ צוין כי</w:t>
      </w:r>
      <w:r w:rsidRPr="008177C1">
        <w:rPr>
          <w:rFonts w:cs="FrankRuehl"/>
          <w:sz w:val="20"/>
          <w:szCs w:val="22"/>
          <w:rtl/>
        </w:rPr>
        <w:t xml:space="preserve"> לפי </w:t>
      </w:r>
      <w:r w:rsidRPr="008177C1">
        <w:rPr>
          <w:rFonts w:cs="FrankRuehl" w:hint="cs"/>
          <w:sz w:val="20"/>
          <w:szCs w:val="22"/>
          <w:rtl/>
        </w:rPr>
        <w:t>צפי</w:t>
      </w:r>
      <w:r w:rsidRPr="008177C1">
        <w:rPr>
          <w:rFonts w:cs="FrankRuehl"/>
          <w:sz w:val="20"/>
          <w:szCs w:val="22"/>
          <w:rtl/>
        </w:rPr>
        <w:t xml:space="preserve"> ההובלה של נמל הדרום ובהנחה ש</w:t>
      </w:r>
      <w:r w:rsidRPr="008177C1">
        <w:rPr>
          <w:rFonts w:cs="FrankRuehl" w:hint="cs"/>
          <w:sz w:val="20"/>
          <w:szCs w:val="22"/>
          <w:rtl/>
        </w:rPr>
        <w:t>יגדל</w:t>
      </w:r>
      <w:r w:rsidRPr="008177C1">
        <w:rPr>
          <w:rFonts w:cs="FrankRuehl"/>
          <w:sz w:val="20"/>
          <w:szCs w:val="22"/>
          <w:rtl/>
        </w:rPr>
        <w:t xml:space="preserve"> </w:t>
      </w:r>
      <w:r w:rsidRPr="008177C1">
        <w:rPr>
          <w:rFonts w:cs="FrankRuehl" w:hint="cs"/>
          <w:sz w:val="20"/>
          <w:szCs w:val="22"/>
          <w:rtl/>
        </w:rPr>
        <w:t>נתח</w:t>
      </w:r>
      <w:r w:rsidRPr="008177C1">
        <w:rPr>
          <w:rFonts w:cs="FrankRuehl"/>
          <w:sz w:val="20"/>
          <w:szCs w:val="22"/>
          <w:rtl/>
        </w:rPr>
        <w:t xml:space="preserve"> השוק של </w:t>
      </w:r>
      <w:r w:rsidRPr="008177C1">
        <w:rPr>
          <w:rFonts w:cs="FrankRuehl" w:hint="cs"/>
          <w:sz w:val="20"/>
          <w:szCs w:val="22"/>
          <w:rtl/>
        </w:rPr>
        <w:t>ההובלה</w:t>
      </w:r>
      <w:r w:rsidRPr="008177C1">
        <w:rPr>
          <w:rFonts w:cs="FrankRuehl"/>
          <w:sz w:val="20"/>
          <w:szCs w:val="22"/>
          <w:rtl/>
        </w:rPr>
        <w:t xml:space="preserve"> ברכבת באופן </w:t>
      </w:r>
      <w:r w:rsidRPr="008177C1">
        <w:rPr>
          <w:rFonts w:cs="FrankRuehl" w:hint="cs"/>
          <w:sz w:val="20"/>
          <w:szCs w:val="22"/>
          <w:rtl/>
        </w:rPr>
        <w:t>ניכר</w:t>
      </w:r>
      <w:r w:rsidRPr="008177C1">
        <w:rPr>
          <w:rFonts w:cs="FrankRuehl"/>
          <w:sz w:val="20"/>
          <w:szCs w:val="22"/>
          <w:rtl/>
        </w:rPr>
        <w:t xml:space="preserve">, </w:t>
      </w:r>
      <w:r w:rsidRPr="008177C1">
        <w:rPr>
          <w:rFonts w:cs="FrankRuehl" w:hint="cs"/>
          <w:sz w:val="20"/>
          <w:szCs w:val="22"/>
          <w:rtl/>
        </w:rPr>
        <w:t>כיוון</w:t>
      </w:r>
      <w:r w:rsidRPr="008177C1">
        <w:rPr>
          <w:rFonts w:cs="FrankRuehl"/>
          <w:sz w:val="20"/>
          <w:szCs w:val="22"/>
          <w:rtl/>
        </w:rPr>
        <w:t xml:space="preserve"> </w:t>
      </w:r>
      <w:r w:rsidRPr="008177C1">
        <w:rPr>
          <w:rFonts w:cs="FrankRuehl" w:hint="cs"/>
          <w:sz w:val="20"/>
          <w:szCs w:val="22"/>
          <w:rtl/>
        </w:rPr>
        <w:t>שהמסילה</w:t>
      </w:r>
      <w:r w:rsidRPr="008177C1">
        <w:rPr>
          <w:rFonts w:cs="FrankRuehl"/>
          <w:sz w:val="20"/>
          <w:szCs w:val="22"/>
          <w:rtl/>
        </w:rPr>
        <w:t xml:space="preserve"> </w:t>
      </w:r>
      <w:r w:rsidRPr="008177C1">
        <w:rPr>
          <w:rFonts w:cs="FrankRuehl" w:hint="cs"/>
          <w:sz w:val="20"/>
          <w:szCs w:val="22"/>
          <w:rtl/>
        </w:rPr>
        <w:t>שתכננה</w:t>
      </w:r>
      <w:r w:rsidRPr="008177C1">
        <w:rPr>
          <w:rFonts w:cs="FrankRuehl"/>
          <w:sz w:val="20"/>
          <w:szCs w:val="22"/>
          <w:rtl/>
        </w:rPr>
        <w:t xml:space="preserve"> </w:t>
      </w:r>
      <w:r w:rsidRPr="008177C1">
        <w:rPr>
          <w:rFonts w:cs="FrankRuehl" w:hint="cs"/>
          <w:sz w:val="20"/>
          <w:szCs w:val="22"/>
          <w:rtl/>
        </w:rPr>
        <w:t>חנ</w:t>
      </w:r>
      <w:r w:rsidRPr="008177C1">
        <w:rPr>
          <w:rFonts w:cs="FrankRuehl"/>
          <w:sz w:val="20"/>
          <w:szCs w:val="22"/>
          <w:rtl/>
        </w:rPr>
        <w:t xml:space="preserve">"י לא תשתלב במערך המסילות של תחנות המיון הקיימות, </w:t>
      </w:r>
      <w:r w:rsidRPr="008177C1">
        <w:rPr>
          <w:rFonts w:cs="FrankRuehl" w:hint="cs"/>
          <w:sz w:val="20"/>
          <w:szCs w:val="22"/>
          <w:rtl/>
        </w:rPr>
        <w:t>היא</w:t>
      </w:r>
      <w:r w:rsidRPr="008177C1">
        <w:rPr>
          <w:rFonts w:cs="FrankRuehl"/>
          <w:sz w:val="20"/>
          <w:szCs w:val="22"/>
          <w:rtl/>
        </w:rPr>
        <w:t xml:space="preserve"> </w:t>
      </w:r>
      <w:r w:rsidRPr="008177C1">
        <w:rPr>
          <w:rFonts w:cs="FrankRuehl" w:hint="cs"/>
          <w:sz w:val="20"/>
          <w:szCs w:val="22"/>
          <w:rtl/>
        </w:rPr>
        <w:t>לא</w:t>
      </w:r>
      <w:r w:rsidRPr="008177C1">
        <w:rPr>
          <w:rFonts w:cs="FrankRuehl"/>
          <w:sz w:val="20"/>
          <w:szCs w:val="22"/>
          <w:rtl/>
        </w:rPr>
        <w:t xml:space="preserve"> </w:t>
      </w:r>
      <w:r w:rsidRPr="008177C1">
        <w:rPr>
          <w:rFonts w:cs="FrankRuehl" w:hint="cs"/>
          <w:sz w:val="20"/>
          <w:szCs w:val="22"/>
          <w:rtl/>
        </w:rPr>
        <w:t>תיתן</w:t>
      </w:r>
      <w:r w:rsidRPr="008177C1">
        <w:rPr>
          <w:rFonts w:cs="FrankRuehl"/>
          <w:sz w:val="20"/>
          <w:szCs w:val="22"/>
          <w:rtl/>
        </w:rPr>
        <w:t xml:space="preserve"> מענה </w:t>
      </w:r>
      <w:r w:rsidRPr="008177C1">
        <w:rPr>
          <w:rFonts w:cs="FrankRuehl" w:hint="cs"/>
          <w:sz w:val="20"/>
          <w:szCs w:val="22"/>
          <w:rtl/>
        </w:rPr>
        <w:t>מתאים</w:t>
      </w:r>
      <w:r w:rsidRPr="008177C1">
        <w:rPr>
          <w:rFonts w:cs="FrankRuehl"/>
          <w:sz w:val="20"/>
          <w:szCs w:val="22"/>
          <w:rtl/>
        </w:rPr>
        <w:t xml:space="preserve">. היועץ המליץ </w:t>
      </w:r>
      <w:r w:rsidRPr="008177C1">
        <w:rPr>
          <w:rFonts w:cs="FrankRuehl" w:hint="cs"/>
          <w:sz w:val="20"/>
          <w:szCs w:val="22"/>
          <w:rtl/>
        </w:rPr>
        <w:t>לחבר</w:t>
      </w:r>
      <w:r w:rsidRPr="008177C1">
        <w:rPr>
          <w:rFonts w:cs="FrankRuehl"/>
          <w:sz w:val="20"/>
          <w:szCs w:val="22"/>
          <w:rtl/>
        </w:rPr>
        <w:t xml:space="preserve"> </w:t>
      </w:r>
      <w:r w:rsidRPr="008177C1">
        <w:rPr>
          <w:rFonts w:cs="FrankRuehl" w:hint="cs"/>
          <w:sz w:val="20"/>
          <w:szCs w:val="22"/>
          <w:rtl/>
        </w:rPr>
        <w:t>את</w:t>
      </w:r>
      <w:r w:rsidRPr="008177C1">
        <w:rPr>
          <w:rFonts w:cs="FrankRuehl"/>
          <w:sz w:val="20"/>
          <w:szCs w:val="22"/>
          <w:rtl/>
        </w:rPr>
        <w:t xml:space="preserve"> </w:t>
      </w:r>
      <w:r w:rsidRPr="008177C1">
        <w:rPr>
          <w:rFonts w:cs="FrankRuehl" w:hint="cs"/>
          <w:sz w:val="20"/>
          <w:szCs w:val="22"/>
          <w:rtl/>
        </w:rPr>
        <w:t>מסוף</w:t>
      </w:r>
      <w:r w:rsidRPr="008177C1">
        <w:rPr>
          <w:rFonts w:cs="FrankRuehl"/>
          <w:sz w:val="20"/>
          <w:szCs w:val="22"/>
          <w:rtl/>
        </w:rPr>
        <w:t xml:space="preserve"> נמל הדרום </w:t>
      </w:r>
      <w:r w:rsidR="00B83B2E">
        <w:rPr>
          <w:rFonts w:cs="FrankRuehl" w:hint="cs"/>
          <w:sz w:val="20"/>
          <w:szCs w:val="22"/>
          <w:rtl/>
        </w:rPr>
        <w:t xml:space="preserve">לתחנת המיון </w:t>
      </w:r>
      <w:r w:rsidRPr="008177C1">
        <w:rPr>
          <w:rFonts w:cs="FrankRuehl" w:hint="cs"/>
          <w:sz w:val="20"/>
          <w:szCs w:val="22"/>
          <w:rtl/>
        </w:rPr>
        <w:t>החדש</w:t>
      </w:r>
      <w:r w:rsidR="00B83B2E">
        <w:rPr>
          <w:rFonts w:cs="FrankRuehl" w:hint="cs"/>
          <w:sz w:val="20"/>
          <w:szCs w:val="22"/>
          <w:rtl/>
        </w:rPr>
        <w:t>ה</w:t>
      </w:r>
      <w:r w:rsidRPr="008177C1">
        <w:rPr>
          <w:rFonts w:cs="FrankRuehl"/>
          <w:sz w:val="20"/>
          <w:szCs w:val="22"/>
          <w:rtl/>
        </w:rPr>
        <w:t xml:space="preserve"> </w:t>
      </w:r>
      <w:r w:rsidRPr="008177C1">
        <w:rPr>
          <w:rFonts w:cs="FrankRuehl" w:hint="eastAsia"/>
          <w:sz w:val="20"/>
          <w:szCs w:val="22"/>
          <w:rtl/>
        </w:rPr>
        <w:t>ולהרחיב</w:t>
      </w:r>
      <w:r w:rsidRPr="008177C1">
        <w:rPr>
          <w:rFonts w:cs="FrankRuehl"/>
          <w:sz w:val="20"/>
          <w:szCs w:val="22"/>
          <w:rtl/>
        </w:rPr>
        <w:t xml:space="preserve"> אותה.</w:t>
      </w:r>
      <w:r w:rsidRPr="008177C1">
        <w:rPr>
          <w:rFonts w:cs="FrankRuehl" w:hint="cs"/>
          <w:sz w:val="20"/>
          <w:szCs w:val="22"/>
          <w:rtl/>
        </w:rPr>
        <w:t xml:space="preserve"> </w:t>
      </w:r>
    </w:p>
    <w:p w:rsidR="001924FC" w:rsidRPr="008177C1" w:rsidP="001B3E9A">
      <w:pPr>
        <w:spacing w:after="120" w:line="230" w:lineRule="exact"/>
        <w:jc w:val="both"/>
        <w:rPr>
          <w:rFonts w:cs="FrankRuehl"/>
          <w:sz w:val="20"/>
          <w:szCs w:val="22"/>
          <w:rtl/>
        </w:rPr>
      </w:pPr>
      <w:r w:rsidRPr="008177C1">
        <w:rPr>
          <w:rFonts w:cs="FrankRuehl" w:hint="cs"/>
          <w:sz w:val="20"/>
          <w:szCs w:val="22"/>
          <w:rtl/>
        </w:rPr>
        <w:t>חנ"י מסרה בתשובתה כי "לנמל הדרום מתוכנן מסוף רכבת משלו ולא ישתמש במסוף הרכבת אשדוד".</w:t>
      </w:r>
    </w:p>
    <w:p w:rsidR="001924FC" w:rsidRPr="008177C1" w:rsidP="001B3E9A">
      <w:pPr>
        <w:spacing w:after="120" w:line="230" w:lineRule="exact"/>
        <w:jc w:val="both"/>
        <w:rPr>
          <w:rFonts w:cs="FrankRuehl"/>
          <w:sz w:val="20"/>
          <w:szCs w:val="22"/>
          <w:rtl/>
        </w:rPr>
      </w:pPr>
      <w:r w:rsidRPr="008177C1">
        <w:rPr>
          <w:rFonts w:cs="FrankRuehl" w:hint="cs"/>
          <w:sz w:val="20"/>
          <w:szCs w:val="22"/>
          <w:rtl/>
        </w:rPr>
        <w:t>לגבי</w:t>
      </w:r>
      <w:r w:rsidRPr="008177C1">
        <w:rPr>
          <w:rFonts w:cs="FrankRuehl"/>
          <w:sz w:val="20"/>
          <w:szCs w:val="22"/>
          <w:rtl/>
        </w:rPr>
        <w:t xml:space="preserve"> </w:t>
      </w:r>
      <w:r w:rsidRPr="008177C1">
        <w:rPr>
          <w:rFonts w:cs="FrankRuehl" w:hint="cs"/>
          <w:sz w:val="20"/>
          <w:szCs w:val="22"/>
          <w:rtl/>
        </w:rPr>
        <w:t>נמל</w:t>
      </w:r>
      <w:r w:rsidRPr="008177C1">
        <w:rPr>
          <w:rFonts w:cs="FrankRuehl"/>
          <w:sz w:val="20"/>
          <w:szCs w:val="22"/>
          <w:rtl/>
        </w:rPr>
        <w:t xml:space="preserve"> </w:t>
      </w:r>
      <w:r w:rsidRPr="008177C1">
        <w:rPr>
          <w:rFonts w:cs="FrankRuehl" w:hint="cs"/>
          <w:sz w:val="20"/>
          <w:szCs w:val="22"/>
          <w:rtl/>
        </w:rPr>
        <w:t>המפרץ</w:t>
      </w:r>
      <w:r w:rsidRPr="008177C1">
        <w:rPr>
          <w:rFonts w:cs="FrankRuehl"/>
          <w:sz w:val="20"/>
          <w:szCs w:val="22"/>
          <w:rtl/>
        </w:rPr>
        <w:t xml:space="preserve"> </w:t>
      </w:r>
      <w:r w:rsidRPr="008177C1">
        <w:rPr>
          <w:rFonts w:cs="FrankRuehl" w:hint="cs"/>
          <w:sz w:val="20"/>
          <w:szCs w:val="22"/>
          <w:rtl/>
        </w:rPr>
        <w:t>שבחיפה</w:t>
      </w:r>
      <w:r w:rsidRPr="008177C1">
        <w:rPr>
          <w:rFonts w:cs="FrankRuehl"/>
          <w:sz w:val="20"/>
          <w:szCs w:val="22"/>
          <w:rtl/>
        </w:rPr>
        <w:t xml:space="preserve">, </w:t>
      </w:r>
      <w:r w:rsidRPr="008177C1">
        <w:rPr>
          <w:rFonts w:cs="FrankRuehl" w:hint="cs"/>
          <w:sz w:val="20"/>
          <w:szCs w:val="22"/>
          <w:rtl/>
        </w:rPr>
        <w:t>ציין</w:t>
      </w:r>
      <w:r w:rsidRPr="008177C1">
        <w:rPr>
          <w:rFonts w:cs="FrankRuehl"/>
          <w:sz w:val="20"/>
          <w:szCs w:val="22"/>
          <w:rtl/>
        </w:rPr>
        <w:t xml:space="preserve"> </w:t>
      </w:r>
      <w:r w:rsidRPr="008177C1">
        <w:rPr>
          <w:rFonts w:cs="FrankRuehl" w:hint="cs"/>
          <w:sz w:val="20"/>
          <w:szCs w:val="22"/>
          <w:rtl/>
        </w:rPr>
        <w:t>היועץ כי</w:t>
      </w:r>
      <w:r w:rsidRPr="008177C1">
        <w:rPr>
          <w:rFonts w:cs="FrankRuehl"/>
          <w:sz w:val="20"/>
          <w:szCs w:val="22"/>
          <w:rtl/>
        </w:rPr>
        <w:t xml:space="preserve"> </w:t>
      </w:r>
      <w:r w:rsidRPr="008177C1">
        <w:rPr>
          <w:rFonts w:cs="FrankRuehl" w:hint="cs"/>
          <w:sz w:val="20"/>
          <w:szCs w:val="22"/>
          <w:rtl/>
        </w:rPr>
        <w:t>המרחק</w:t>
      </w:r>
      <w:r w:rsidRPr="008177C1">
        <w:rPr>
          <w:rFonts w:cs="FrankRuehl"/>
          <w:sz w:val="20"/>
          <w:szCs w:val="22"/>
          <w:rtl/>
        </w:rPr>
        <w:t xml:space="preserve"> </w:t>
      </w:r>
      <w:r w:rsidRPr="008177C1">
        <w:rPr>
          <w:rFonts w:cs="FrankRuehl" w:hint="cs"/>
          <w:sz w:val="20"/>
          <w:szCs w:val="22"/>
          <w:rtl/>
        </w:rPr>
        <w:t>מנמל</w:t>
      </w:r>
      <w:r w:rsidRPr="008177C1">
        <w:rPr>
          <w:rFonts w:cs="FrankRuehl"/>
          <w:sz w:val="20"/>
          <w:szCs w:val="22"/>
          <w:rtl/>
        </w:rPr>
        <w:t xml:space="preserve"> </w:t>
      </w:r>
      <w:r w:rsidRPr="008177C1">
        <w:rPr>
          <w:rFonts w:cs="FrankRuehl" w:hint="cs"/>
          <w:sz w:val="20"/>
          <w:szCs w:val="22"/>
          <w:rtl/>
        </w:rPr>
        <w:t>זה</w:t>
      </w:r>
      <w:r w:rsidRPr="008177C1">
        <w:rPr>
          <w:rFonts w:cs="FrankRuehl"/>
          <w:sz w:val="20"/>
          <w:szCs w:val="22"/>
          <w:rtl/>
        </w:rPr>
        <w:t xml:space="preserve"> </w:t>
      </w:r>
      <w:r w:rsidRPr="008177C1">
        <w:rPr>
          <w:rFonts w:cs="FrankRuehl" w:hint="cs"/>
          <w:sz w:val="20"/>
          <w:szCs w:val="22"/>
          <w:rtl/>
        </w:rPr>
        <w:t>למגרשי</w:t>
      </w:r>
      <w:r w:rsidRPr="008177C1">
        <w:rPr>
          <w:rFonts w:cs="FrankRuehl"/>
          <w:sz w:val="20"/>
          <w:szCs w:val="22"/>
          <w:rtl/>
        </w:rPr>
        <w:t xml:space="preserve"> </w:t>
      </w:r>
      <w:r w:rsidRPr="008177C1">
        <w:rPr>
          <w:rFonts w:cs="FrankRuehl" w:hint="cs"/>
          <w:sz w:val="20"/>
          <w:szCs w:val="22"/>
          <w:rtl/>
        </w:rPr>
        <w:t>העריכה</w:t>
      </w:r>
      <w:r w:rsidRPr="008177C1">
        <w:rPr>
          <w:rFonts w:cs="FrankRuehl"/>
          <w:sz w:val="20"/>
          <w:szCs w:val="22"/>
          <w:rtl/>
        </w:rPr>
        <w:t xml:space="preserve"> </w:t>
      </w:r>
      <w:r w:rsidRPr="008177C1">
        <w:rPr>
          <w:rFonts w:cs="FrankRuehl" w:hint="cs"/>
          <w:sz w:val="20"/>
          <w:szCs w:val="22"/>
          <w:rtl/>
        </w:rPr>
        <w:t>של</w:t>
      </w:r>
      <w:r w:rsidRPr="008177C1">
        <w:rPr>
          <w:rFonts w:cs="FrankRuehl"/>
          <w:sz w:val="20"/>
          <w:szCs w:val="22"/>
          <w:rtl/>
        </w:rPr>
        <w:t xml:space="preserve"> </w:t>
      </w:r>
      <w:r w:rsidRPr="008177C1">
        <w:rPr>
          <w:rFonts w:cs="FrankRuehl" w:hint="cs"/>
          <w:sz w:val="20"/>
          <w:szCs w:val="22"/>
          <w:rtl/>
        </w:rPr>
        <w:t>הרכבת</w:t>
      </w:r>
      <w:r w:rsidRPr="008177C1">
        <w:rPr>
          <w:rFonts w:cs="FrankRuehl"/>
          <w:sz w:val="20"/>
          <w:szCs w:val="22"/>
          <w:rtl/>
        </w:rPr>
        <w:t xml:space="preserve"> </w:t>
      </w:r>
      <w:r w:rsidRPr="008177C1">
        <w:rPr>
          <w:rFonts w:cs="FrankRuehl" w:hint="cs"/>
          <w:sz w:val="20"/>
          <w:szCs w:val="22"/>
          <w:rtl/>
        </w:rPr>
        <w:t>יהיה</w:t>
      </w:r>
      <w:r w:rsidRPr="008177C1">
        <w:rPr>
          <w:rFonts w:cs="FrankRuehl"/>
          <w:sz w:val="20"/>
          <w:szCs w:val="22"/>
          <w:rtl/>
        </w:rPr>
        <w:t xml:space="preserve"> </w:t>
      </w:r>
      <w:r w:rsidRPr="008177C1">
        <w:rPr>
          <w:rFonts w:cs="FrankRuehl" w:hint="cs"/>
          <w:sz w:val="20"/>
          <w:szCs w:val="22"/>
          <w:rtl/>
        </w:rPr>
        <w:t>גדול</w:t>
      </w:r>
      <w:r w:rsidRPr="008177C1">
        <w:rPr>
          <w:rFonts w:cs="FrankRuehl"/>
          <w:sz w:val="20"/>
          <w:szCs w:val="22"/>
          <w:rtl/>
        </w:rPr>
        <w:t xml:space="preserve"> </w:t>
      </w:r>
      <w:r w:rsidRPr="008177C1">
        <w:rPr>
          <w:rFonts w:cs="FrankRuehl" w:hint="cs"/>
          <w:sz w:val="20"/>
          <w:szCs w:val="22"/>
          <w:rtl/>
        </w:rPr>
        <w:t>יחסית</w:t>
      </w:r>
      <w:r w:rsidRPr="008177C1">
        <w:rPr>
          <w:rFonts w:cs="FrankRuehl"/>
          <w:sz w:val="20"/>
          <w:szCs w:val="22"/>
          <w:rtl/>
        </w:rPr>
        <w:t xml:space="preserve"> (4.5 </w:t>
      </w:r>
      <w:r w:rsidRPr="008177C1">
        <w:rPr>
          <w:rFonts w:cs="FrankRuehl" w:hint="cs"/>
          <w:sz w:val="20"/>
          <w:szCs w:val="22"/>
          <w:rtl/>
        </w:rPr>
        <w:t>ק</w:t>
      </w:r>
      <w:r w:rsidRPr="008177C1">
        <w:rPr>
          <w:rFonts w:cs="FrankRuehl"/>
          <w:sz w:val="20"/>
          <w:szCs w:val="22"/>
          <w:rtl/>
        </w:rPr>
        <w:t>"מ), והדבר יפגום ביעילות ובתפוקה של ההובלה. היועץ המליץ גם להוס</w:t>
      </w:r>
      <w:r w:rsidRPr="008177C1">
        <w:rPr>
          <w:rFonts w:cs="FrankRuehl" w:hint="cs"/>
          <w:sz w:val="20"/>
          <w:szCs w:val="22"/>
          <w:rtl/>
        </w:rPr>
        <w:t>יף</w:t>
      </w:r>
      <w:r w:rsidRPr="008177C1">
        <w:rPr>
          <w:rFonts w:cs="FrankRuehl"/>
          <w:sz w:val="20"/>
          <w:szCs w:val="22"/>
          <w:rtl/>
        </w:rPr>
        <w:t xml:space="preserve"> מסילות מיון </w:t>
      </w:r>
      <w:r w:rsidRPr="008177C1">
        <w:rPr>
          <w:rFonts w:cs="FrankRuehl" w:hint="cs"/>
          <w:sz w:val="20"/>
          <w:szCs w:val="22"/>
          <w:rtl/>
        </w:rPr>
        <w:t>צמודות</w:t>
      </w:r>
      <w:r w:rsidRPr="008177C1">
        <w:rPr>
          <w:rFonts w:cs="FrankRuehl"/>
          <w:sz w:val="20"/>
          <w:szCs w:val="22"/>
          <w:rtl/>
        </w:rPr>
        <w:t xml:space="preserve"> לנמל המפרץ ו</w:t>
      </w:r>
      <w:r w:rsidRPr="008177C1">
        <w:rPr>
          <w:rFonts w:cs="FrankRuehl" w:hint="cs"/>
          <w:sz w:val="20"/>
          <w:szCs w:val="22"/>
          <w:rtl/>
        </w:rPr>
        <w:t>לתכנן</w:t>
      </w:r>
      <w:r w:rsidRPr="008177C1">
        <w:rPr>
          <w:rFonts w:cs="FrankRuehl"/>
          <w:sz w:val="20"/>
          <w:szCs w:val="22"/>
          <w:rtl/>
        </w:rPr>
        <w:t xml:space="preserve"> </w:t>
      </w:r>
      <w:r w:rsidRPr="008177C1">
        <w:rPr>
          <w:rFonts w:cs="FrankRuehl" w:hint="cs"/>
          <w:sz w:val="20"/>
          <w:szCs w:val="22"/>
          <w:rtl/>
        </w:rPr>
        <w:t>חיבור</w:t>
      </w:r>
      <w:r w:rsidRPr="008177C1">
        <w:rPr>
          <w:rFonts w:cs="FrankRuehl"/>
          <w:sz w:val="20"/>
          <w:szCs w:val="22"/>
          <w:rtl/>
        </w:rPr>
        <w:t xml:space="preserve"> </w:t>
      </w:r>
      <w:r w:rsidRPr="008177C1">
        <w:rPr>
          <w:rFonts w:cs="FrankRuehl" w:hint="cs"/>
          <w:sz w:val="20"/>
          <w:szCs w:val="22"/>
          <w:rtl/>
        </w:rPr>
        <w:t>ישיר</w:t>
      </w:r>
      <w:r w:rsidRPr="008177C1">
        <w:rPr>
          <w:rFonts w:cs="FrankRuehl"/>
          <w:sz w:val="20"/>
          <w:szCs w:val="22"/>
          <w:rtl/>
        </w:rPr>
        <w:t xml:space="preserve"> בין נמלי המפרץ לתחנת </w:t>
      </w:r>
      <w:r w:rsidRPr="008177C1">
        <w:rPr>
          <w:rFonts w:cs="FrankRuehl" w:hint="cs"/>
          <w:sz w:val="20"/>
          <w:szCs w:val="22"/>
          <w:rtl/>
        </w:rPr>
        <w:t>העריכה</w:t>
      </w:r>
      <w:r w:rsidRPr="008177C1">
        <w:rPr>
          <w:rFonts w:cs="FrankRuehl"/>
          <w:sz w:val="20"/>
          <w:szCs w:val="22"/>
          <w:rtl/>
        </w:rPr>
        <w:t xml:space="preserve"> </w:t>
      </w:r>
      <w:r w:rsidRPr="008177C1">
        <w:rPr>
          <w:rFonts w:cs="FrankRuehl" w:hint="cs"/>
          <w:sz w:val="20"/>
          <w:szCs w:val="22"/>
          <w:rtl/>
        </w:rPr>
        <w:t>בנשר</w:t>
      </w:r>
      <w:r w:rsidRPr="008177C1">
        <w:rPr>
          <w:rFonts w:cs="FrankRuehl"/>
          <w:sz w:val="20"/>
          <w:szCs w:val="22"/>
          <w:rtl/>
        </w:rPr>
        <w:t>.</w:t>
      </w:r>
    </w:p>
    <w:p w:rsidR="001924FC" w:rsidRPr="008177C1" w:rsidP="0096297D">
      <w:pPr>
        <w:spacing w:after="240" w:line="230" w:lineRule="exact"/>
        <w:jc w:val="both"/>
        <w:rPr>
          <w:rFonts w:cs="FrankRuehl"/>
          <w:sz w:val="20"/>
          <w:szCs w:val="22"/>
          <w:rtl/>
        </w:rPr>
      </w:pPr>
      <w:r w:rsidRPr="008177C1">
        <w:rPr>
          <w:rFonts w:cs="FrankRuehl" w:hint="cs"/>
          <w:sz w:val="20"/>
          <w:szCs w:val="22"/>
          <w:rtl/>
        </w:rPr>
        <w:t>הרכבת ציינה בתשובתה כי "לגבי הנמלים החדשים, מתקיים כיום הליך מתקן בו מבוצע תאום מול כלל הגורמים הרלוונטיים (משרד התחבורה, חברת נמלי ישראל, רשויות מקומיות וזרועותיהן כדוגמת חברת יפה נוף) לצורך חיבור הנמלים החדשים לרשת מסילות הרכבת". עוד כתבה הרכבת: "סוכם כי הרכבת תבצע את השלוחה לנמל הדרומי, אך מתכונת הביצוע של הנמל הצפוני טרם נקבעה ע"י משרד התחבורה".</w:t>
      </w:r>
    </w:p>
    <w:p w:rsidR="001924FC" w:rsidRPr="008177C1" w:rsidP="0096297D">
      <w:pPr>
        <w:pStyle w:val="RESHET"/>
      </w:pPr>
      <w:r w:rsidRPr="008177C1">
        <w:rPr>
          <w:rFonts w:hint="cs"/>
          <w:rtl/>
        </w:rPr>
        <w:t>לדעת</w:t>
      </w:r>
      <w:r w:rsidRPr="008177C1">
        <w:rPr>
          <w:rtl/>
        </w:rPr>
        <w:t xml:space="preserve"> </w:t>
      </w:r>
      <w:r w:rsidRPr="008177C1">
        <w:rPr>
          <w:rFonts w:hint="cs"/>
          <w:rtl/>
        </w:rPr>
        <w:t>משרד</w:t>
      </w:r>
      <w:r w:rsidRPr="008177C1">
        <w:rPr>
          <w:rtl/>
        </w:rPr>
        <w:t xml:space="preserve"> </w:t>
      </w:r>
      <w:r w:rsidRPr="008177C1">
        <w:rPr>
          <w:rFonts w:hint="cs"/>
          <w:rtl/>
        </w:rPr>
        <w:t>מבקר</w:t>
      </w:r>
      <w:r w:rsidRPr="008177C1">
        <w:rPr>
          <w:rtl/>
        </w:rPr>
        <w:t xml:space="preserve"> </w:t>
      </w:r>
      <w:r w:rsidRPr="008177C1">
        <w:rPr>
          <w:rFonts w:hint="cs"/>
          <w:rtl/>
        </w:rPr>
        <w:t>המדינה</w:t>
      </w:r>
      <w:r w:rsidRPr="008177C1">
        <w:rPr>
          <w:rtl/>
        </w:rPr>
        <w:t xml:space="preserve">, </w:t>
      </w:r>
      <w:r w:rsidRPr="008177C1">
        <w:rPr>
          <w:rFonts w:hint="cs"/>
          <w:rtl/>
        </w:rPr>
        <w:t>על</w:t>
      </w:r>
      <w:r w:rsidRPr="008177C1">
        <w:rPr>
          <w:rtl/>
        </w:rPr>
        <w:t xml:space="preserve"> </w:t>
      </w:r>
      <w:r w:rsidRPr="008177C1">
        <w:rPr>
          <w:rFonts w:hint="cs"/>
          <w:rtl/>
        </w:rPr>
        <w:t>משרד</w:t>
      </w:r>
      <w:r w:rsidRPr="008177C1">
        <w:rPr>
          <w:rtl/>
        </w:rPr>
        <w:t xml:space="preserve"> </w:t>
      </w:r>
      <w:r w:rsidRPr="008177C1">
        <w:rPr>
          <w:rFonts w:hint="cs"/>
          <w:rtl/>
        </w:rPr>
        <w:t>התחבורה</w:t>
      </w:r>
      <w:r w:rsidRPr="008177C1">
        <w:rPr>
          <w:rtl/>
        </w:rPr>
        <w:t xml:space="preserve"> </w:t>
      </w:r>
      <w:r w:rsidRPr="008177C1">
        <w:rPr>
          <w:rFonts w:hint="cs"/>
          <w:rtl/>
        </w:rPr>
        <w:t>לקדם</w:t>
      </w:r>
      <w:r w:rsidRPr="008177C1">
        <w:rPr>
          <w:rtl/>
        </w:rPr>
        <w:t xml:space="preserve"> </w:t>
      </w:r>
      <w:r w:rsidRPr="008177C1">
        <w:rPr>
          <w:rFonts w:hint="cs"/>
          <w:rtl/>
        </w:rPr>
        <w:t>פתרון</w:t>
      </w:r>
      <w:r w:rsidRPr="008177C1">
        <w:rPr>
          <w:rtl/>
        </w:rPr>
        <w:t xml:space="preserve"> </w:t>
      </w:r>
      <w:r w:rsidRPr="008177C1">
        <w:rPr>
          <w:rFonts w:hint="cs"/>
          <w:rtl/>
        </w:rPr>
        <w:t>כולל</w:t>
      </w:r>
      <w:r w:rsidRPr="008177C1">
        <w:rPr>
          <w:rtl/>
        </w:rPr>
        <w:t xml:space="preserve"> </w:t>
      </w:r>
      <w:r w:rsidRPr="008177C1">
        <w:rPr>
          <w:rFonts w:hint="cs"/>
          <w:rtl/>
        </w:rPr>
        <w:t>לנמלים</w:t>
      </w:r>
      <w:r w:rsidRPr="008177C1">
        <w:rPr>
          <w:rtl/>
        </w:rPr>
        <w:t xml:space="preserve"> החדש</w:t>
      </w:r>
      <w:r w:rsidRPr="008177C1">
        <w:rPr>
          <w:rFonts w:hint="cs"/>
          <w:rtl/>
        </w:rPr>
        <w:t>ים</w:t>
      </w:r>
      <w:r w:rsidRPr="008177C1">
        <w:rPr>
          <w:rtl/>
        </w:rPr>
        <w:t xml:space="preserve"> </w:t>
      </w:r>
      <w:r w:rsidRPr="008177C1">
        <w:rPr>
          <w:rFonts w:hint="cs"/>
          <w:rtl/>
        </w:rPr>
        <w:t>וכן</w:t>
      </w:r>
      <w:r w:rsidRPr="008177C1">
        <w:rPr>
          <w:rtl/>
        </w:rPr>
        <w:t xml:space="preserve"> לנמל</w:t>
      </w:r>
      <w:r w:rsidRPr="008177C1">
        <w:rPr>
          <w:rFonts w:hint="cs"/>
          <w:rtl/>
        </w:rPr>
        <w:t>ים</w:t>
      </w:r>
      <w:r w:rsidRPr="008177C1">
        <w:rPr>
          <w:rtl/>
        </w:rPr>
        <w:t xml:space="preserve"> ולמ</w:t>
      </w:r>
      <w:r w:rsidRPr="008177C1">
        <w:rPr>
          <w:rFonts w:hint="cs"/>
          <w:rtl/>
        </w:rPr>
        <w:t>סופים</w:t>
      </w:r>
      <w:r w:rsidRPr="008177C1">
        <w:rPr>
          <w:rtl/>
        </w:rPr>
        <w:t xml:space="preserve"> </w:t>
      </w:r>
      <w:r w:rsidRPr="008177C1">
        <w:rPr>
          <w:rFonts w:hint="cs"/>
          <w:rtl/>
        </w:rPr>
        <w:t>הקיימים</w:t>
      </w:r>
      <w:r w:rsidRPr="008177C1">
        <w:rPr>
          <w:rtl/>
        </w:rPr>
        <w:t xml:space="preserve">, </w:t>
      </w:r>
      <w:r w:rsidRPr="008177C1">
        <w:rPr>
          <w:rFonts w:hint="cs"/>
          <w:rtl/>
        </w:rPr>
        <w:t>שישפר</w:t>
      </w:r>
      <w:r w:rsidRPr="008177C1">
        <w:rPr>
          <w:rtl/>
        </w:rPr>
        <w:t xml:space="preserve"> </w:t>
      </w:r>
      <w:r w:rsidRPr="008177C1">
        <w:rPr>
          <w:rFonts w:hint="cs"/>
          <w:rtl/>
        </w:rPr>
        <w:t>באופן ניכר</w:t>
      </w:r>
      <w:r w:rsidRPr="008177C1">
        <w:rPr>
          <w:rtl/>
        </w:rPr>
        <w:t xml:space="preserve"> את </w:t>
      </w:r>
      <w:r w:rsidRPr="008177C1">
        <w:rPr>
          <w:rFonts w:hint="cs"/>
          <w:rtl/>
        </w:rPr>
        <w:t xml:space="preserve">התשתיות המשמשות להובלת מטענים ברכבת </w:t>
      </w:r>
      <w:r w:rsidRPr="008177C1">
        <w:rPr>
          <w:rtl/>
        </w:rPr>
        <w:t>ו</w:t>
      </w:r>
      <w:r w:rsidRPr="008177C1">
        <w:rPr>
          <w:rFonts w:hint="cs"/>
          <w:rtl/>
        </w:rPr>
        <w:t>יאפשר שילוב יעיל של מערך</w:t>
      </w:r>
      <w:r w:rsidRPr="008177C1">
        <w:rPr>
          <w:rtl/>
        </w:rPr>
        <w:t xml:space="preserve"> </w:t>
      </w:r>
      <w:r w:rsidRPr="008177C1">
        <w:rPr>
          <w:rFonts w:hint="cs"/>
          <w:rtl/>
        </w:rPr>
        <w:t>הרכבות</w:t>
      </w:r>
      <w:r w:rsidRPr="008177C1">
        <w:rPr>
          <w:rtl/>
        </w:rPr>
        <w:t xml:space="preserve"> </w:t>
      </w:r>
      <w:r w:rsidRPr="008177C1">
        <w:rPr>
          <w:rFonts w:hint="cs"/>
          <w:rtl/>
        </w:rPr>
        <w:t>בנמלים</w:t>
      </w:r>
      <w:r w:rsidRPr="008177C1">
        <w:rPr>
          <w:rtl/>
        </w:rPr>
        <w:t>.</w:t>
      </w:r>
    </w:p>
    <w:p w:rsidR="001924FC" w:rsidRPr="008177C1" w:rsidP="001B3E9A">
      <w:pPr>
        <w:pStyle w:val="KOT6"/>
        <w:rPr>
          <w:rFonts w:eastAsia="Calibri"/>
          <w:szCs w:val="20"/>
          <w:rtl/>
        </w:rPr>
      </w:pPr>
      <w:r w:rsidRPr="008177C1">
        <w:rPr>
          <w:rFonts w:eastAsia="Calibri" w:hint="cs"/>
          <w:szCs w:val="20"/>
          <w:rtl/>
        </w:rPr>
        <w:t>תכנית</w:t>
      </w:r>
      <w:r w:rsidRPr="008177C1">
        <w:rPr>
          <w:rFonts w:eastAsia="Calibri"/>
          <w:szCs w:val="20"/>
          <w:rtl/>
        </w:rPr>
        <w:t xml:space="preserve"> "לילה </w:t>
      </w:r>
      <w:r w:rsidRPr="008177C1">
        <w:rPr>
          <w:rFonts w:eastAsia="Calibri" w:hint="cs"/>
          <w:szCs w:val="20"/>
          <w:rtl/>
        </w:rPr>
        <w:t>טוב</w:t>
      </w:r>
      <w:r w:rsidRPr="008177C1">
        <w:rPr>
          <w:rFonts w:eastAsia="Calibri"/>
          <w:szCs w:val="20"/>
          <w:rtl/>
        </w:rPr>
        <w:t>"</w:t>
      </w:r>
    </w:p>
    <w:p w:rsidR="001924FC" w:rsidRPr="008177C1" w:rsidP="0096297D">
      <w:pPr>
        <w:spacing w:after="240" w:line="230" w:lineRule="exact"/>
        <w:jc w:val="both"/>
        <w:rPr>
          <w:rFonts w:cs="FrankRuehl"/>
          <w:sz w:val="20"/>
          <w:szCs w:val="22"/>
          <w:rtl/>
        </w:rPr>
      </w:pPr>
      <w:r w:rsidRPr="008177C1">
        <w:rPr>
          <w:rFonts w:cs="FrankRuehl" w:hint="cs"/>
          <w:sz w:val="20"/>
          <w:szCs w:val="22"/>
          <w:rtl/>
        </w:rPr>
        <w:t xml:space="preserve">על פי תכנית "לילה טוב" שיזם משרד התחבורה בשיתוף נמלי חיפה ואשדוד, היבואנים, היצואנים וחברות התובלה </w:t>
      </w:r>
      <w:r w:rsidRPr="008177C1">
        <w:rPr>
          <w:rFonts w:cs="FrankRuehl"/>
          <w:sz w:val="20"/>
          <w:szCs w:val="22"/>
          <w:rtl/>
        </w:rPr>
        <w:t>בשנת 2010</w:t>
      </w:r>
      <w:r w:rsidRPr="008177C1">
        <w:rPr>
          <w:rFonts w:cs="FrankRuehl" w:hint="cs"/>
          <w:sz w:val="20"/>
          <w:szCs w:val="22"/>
          <w:rtl/>
        </w:rPr>
        <w:t>, יקבלו היצואנים והיבואנים שיובילו בלילה את סחורותיהם מהנמלים או אליהם במשאיות תמריץ כספי, וזאת במטרה להפחית את העומס בכבישים בשעות שיא הפעילות במשך</w:t>
      </w:r>
      <w:r w:rsidRPr="008177C1">
        <w:rPr>
          <w:rFonts w:cs="FrankRuehl"/>
          <w:sz w:val="20"/>
          <w:szCs w:val="22"/>
          <w:rtl/>
        </w:rPr>
        <w:t xml:space="preserve"> היום</w:t>
      </w:r>
      <w:r w:rsidRPr="008177C1">
        <w:rPr>
          <w:rFonts w:cs="FrankRuehl" w:hint="cs"/>
          <w:sz w:val="20"/>
          <w:szCs w:val="22"/>
          <w:rtl/>
        </w:rPr>
        <w:t>. אולם על פי התכנית, ההטבה אינה ניתנת בגין הובלת מכולות הנעשית בחלקה ברכבת, אף שהשלמת ההובלה נעשית באמצעות משאיות, כאמור לעיל, ובשעות הלילה.</w:t>
      </w:r>
    </w:p>
    <w:p w:rsidR="001924FC" w:rsidRPr="008177C1" w:rsidP="0096297D">
      <w:pPr>
        <w:pStyle w:val="RESHET"/>
      </w:pPr>
      <w:r w:rsidRPr="008177C1">
        <w:rPr>
          <w:rFonts w:hint="cs"/>
          <w:rtl/>
        </w:rPr>
        <w:t>עידוד</w:t>
      </w:r>
      <w:r w:rsidRPr="008177C1">
        <w:rPr>
          <w:rtl/>
        </w:rPr>
        <w:t xml:space="preserve"> </w:t>
      </w:r>
      <w:r w:rsidRPr="008177C1">
        <w:rPr>
          <w:rFonts w:hint="cs"/>
          <w:rtl/>
        </w:rPr>
        <w:t>הובלת</w:t>
      </w:r>
      <w:r w:rsidRPr="008177C1">
        <w:rPr>
          <w:rtl/>
        </w:rPr>
        <w:t xml:space="preserve"> </w:t>
      </w:r>
      <w:r w:rsidRPr="008177C1">
        <w:rPr>
          <w:rFonts w:hint="cs"/>
          <w:rtl/>
        </w:rPr>
        <w:t>מטענים</w:t>
      </w:r>
      <w:r w:rsidRPr="008177C1">
        <w:rPr>
          <w:rtl/>
        </w:rPr>
        <w:t xml:space="preserve"> </w:t>
      </w:r>
      <w:r w:rsidRPr="008177C1">
        <w:rPr>
          <w:rFonts w:hint="cs"/>
          <w:rtl/>
        </w:rPr>
        <w:t>בלילה</w:t>
      </w:r>
      <w:r w:rsidRPr="008177C1">
        <w:rPr>
          <w:rtl/>
        </w:rPr>
        <w:t xml:space="preserve"> </w:t>
      </w:r>
      <w:r w:rsidRPr="008177C1">
        <w:rPr>
          <w:rFonts w:hint="cs"/>
          <w:rtl/>
        </w:rPr>
        <w:t>הוא</w:t>
      </w:r>
      <w:r w:rsidRPr="008177C1">
        <w:rPr>
          <w:rtl/>
        </w:rPr>
        <w:t xml:space="preserve"> </w:t>
      </w:r>
      <w:r w:rsidRPr="008177C1">
        <w:rPr>
          <w:rFonts w:hint="eastAsia"/>
          <w:rtl/>
        </w:rPr>
        <w:t>כשלעצמו</w:t>
      </w:r>
      <w:r w:rsidRPr="008177C1">
        <w:rPr>
          <w:rFonts w:hint="cs"/>
          <w:rtl/>
        </w:rPr>
        <w:t xml:space="preserve"> חיובי, לכן לדעת</w:t>
      </w:r>
      <w:r w:rsidRPr="008177C1">
        <w:rPr>
          <w:rtl/>
        </w:rPr>
        <w:t xml:space="preserve"> </w:t>
      </w:r>
      <w:r w:rsidRPr="008177C1">
        <w:rPr>
          <w:rFonts w:hint="cs"/>
          <w:rtl/>
        </w:rPr>
        <w:t>משרד</w:t>
      </w:r>
      <w:r w:rsidRPr="008177C1">
        <w:rPr>
          <w:rtl/>
        </w:rPr>
        <w:t xml:space="preserve"> </w:t>
      </w:r>
      <w:r w:rsidRPr="008177C1">
        <w:rPr>
          <w:rFonts w:hint="cs"/>
          <w:rtl/>
        </w:rPr>
        <w:t>מבקר</w:t>
      </w:r>
      <w:r w:rsidRPr="008177C1">
        <w:rPr>
          <w:rtl/>
        </w:rPr>
        <w:t xml:space="preserve"> </w:t>
      </w:r>
      <w:r w:rsidRPr="008177C1">
        <w:rPr>
          <w:rFonts w:hint="cs"/>
          <w:rtl/>
        </w:rPr>
        <w:t>המדינה</w:t>
      </w:r>
      <w:r w:rsidRPr="008177C1">
        <w:rPr>
          <w:rtl/>
        </w:rPr>
        <w:t xml:space="preserve"> </w:t>
      </w:r>
      <w:r w:rsidRPr="008177C1">
        <w:rPr>
          <w:rFonts w:hint="cs"/>
          <w:rtl/>
        </w:rPr>
        <w:t>ראוי</w:t>
      </w:r>
      <w:r w:rsidRPr="008177C1">
        <w:rPr>
          <w:rtl/>
        </w:rPr>
        <w:t xml:space="preserve"> </w:t>
      </w:r>
      <w:r w:rsidRPr="008177C1">
        <w:rPr>
          <w:rFonts w:hint="cs"/>
          <w:rtl/>
        </w:rPr>
        <w:t>ש</w:t>
      </w:r>
      <w:r w:rsidRPr="008177C1">
        <w:rPr>
          <w:rtl/>
        </w:rPr>
        <w:t xml:space="preserve">המעורבים בנושא </w:t>
      </w:r>
      <w:r w:rsidRPr="008177C1">
        <w:rPr>
          <w:rFonts w:hint="cs"/>
          <w:rtl/>
        </w:rPr>
        <w:t>יבדקו</w:t>
      </w:r>
      <w:r w:rsidRPr="008177C1">
        <w:rPr>
          <w:rtl/>
        </w:rPr>
        <w:t xml:space="preserve"> איך לעודד הובלת מטענים</w:t>
      </w:r>
      <w:r w:rsidRPr="008177C1">
        <w:rPr>
          <w:rFonts w:hint="cs"/>
          <w:rtl/>
        </w:rPr>
        <w:t xml:space="preserve"> בלילה גם באמצעות הרכבת. </w:t>
      </w:r>
    </w:p>
    <w:p w:rsidR="00B05FF0" w:rsidRPr="008177C1" w:rsidP="001B3E9A">
      <w:pPr>
        <w:spacing w:after="120" w:line="230" w:lineRule="exact"/>
        <w:jc w:val="both"/>
        <w:rPr>
          <w:rFonts w:cs="FrankRuehl"/>
          <w:b/>
          <w:bCs/>
          <w:sz w:val="20"/>
          <w:szCs w:val="22"/>
        </w:rPr>
      </w:pPr>
    </w:p>
    <w:p w:rsidR="00B05FF0" w:rsidRPr="008177C1" w:rsidP="001B3E9A">
      <w:pPr>
        <w:spacing w:after="120" w:line="230" w:lineRule="exact"/>
        <w:jc w:val="both"/>
        <w:rPr>
          <w:rFonts w:cs="FrankRuehl"/>
          <w:b/>
          <w:bCs/>
          <w:sz w:val="20"/>
          <w:szCs w:val="22"/>
          <w:rtl/>
        </w:rPr>
      </w:pPr>
    </w:p>
    <w:p w:rsidR="001924FC" w:rsidP="001B3E9A">
      <w:pPr>
        <w:pStyle w:val="KOT4"/>
        <w:rPr>
          <w:rtl/>
        </w:rPr>
      </w:pPr>
      <w:r w:rsidRPr="009978A2">
        <w:rPr>
          <w:rFonts w:hint="cs"/>
          <w:rtl/>
        </w:rPr>
        <w:t>לקוחות</w:t>
      </w:r>
      <w:r w:rsidRPr="009978A2">
        <w:rPr>
          <w:rtl/>
        </w:rPr>
        <w:t xml:space="preserve"> </w:t>
      </w:r>
      <w:r w:rsidRPr="009978A2">
        <w:rPr>
          <w:rFonts w:hint="cs"/>
          <w:rtl/>
        </w:rPr>
        <w:t>הרכבת</w:t>
      </w:r>
      <w:r w:rsidRPr="009978A2">
        <w:rPr>
          <w:rtl/>
        </w:rPr>
        <w:t xml:space="preserve"> </w:t>
      </w:r>
      <w:r w:rsidRPr="009978A2">
        <w:rPr>
          <w:rFonts w:hint="cs"/>
          <w:rtl/>
        </w:rPr>
        <w:t>ופוטנציאל</w:t>
      </w:r>
      <w:r w:rsidRPr="009978A2">
        <w:rPr>
          <w:rtl/>
        </w:rPr>
        <w:t xml:space="preserve"> </w:t>
      </w:r>
      <w:r w:rsidRPr="009978A2">
        <w:rPr>
          <w:rFonts w:hint="cs"/>
          <w:rtl/>
        </w:rPr>
        <w:t>ההובלה</w:t>
      </w:r>
    </w:p>
    <w:p w:rsidR="001924FC" w:rsidRPr="008177C1" w:rsidP="001B3E9A">
      <w:pPr>
        <w:spacing w:after="120" w:line="230" w:lineRule="exact"/>
        <w:jc w:val="both"/>
        <w:rPr>
          <w:rFonts w:cs="FrankRuehl"/>
          <w:sz w:val="20"/>
          <w:szCs w:val="22"/>
          <w:rtl/>
        </w:rPr>
      </w:pPr>
      <w:r w:rsidRPr="008177C1">
        <w:rPr>
          <w:rFonts w:cs="FrankRuehl" w:hint="cs"/>
          <w:sz w:val="20"/>
          <w:szCs w:val="22"/>
          <w:rtl/>
        </w:rPr>
        <w:t xml:space="preserve">הרחבת מספר הלקוחות והרחבת היקף ההובלה של הלקוחות הקיימים חשובות מאוד להגדלת היקף הובלת המטענים ברכבת. במועד הביקורת היו לרכבת 12 חוזי הובלה פעילים. ככלל, לקוחות הרכבת הקבועים בתחום הובלת המטענים הם חברות פרטיות וציבוריות. </w:t>
      </w:r>
      <w:r w:rsidRPr="008177C1">
        <w:rPr>
          <w:rFonts w:cs="FrankRuehl" w:hint="eastAsia"/>
          <w:sz w:val="20"/>
          <w:szCs w:val="22"/>
          <w:rtl/>
        </w:rPr>
        <w:t>בתחום</w:t>
      </w:r>
      <w:r w:rsidRPr="008177C1">
        <w:rPr>
          <w:rFonts w:cs="FrankRuehl"/>
          <w:sz w:val="20"/>
          <w:szCs w:val="22"/>
          <w:rtl/>
        </w:rPr>
        <w:t xml:space="preserve"> </w:t>
      </w:r>
      <w:r w:rsidRPr="008177C1">
        <w:rPr>
          <w:rFonts w:cs="FrankRuehl" w:hint="eastAsia"/>
          <w:sz w:val="20"/>
          <w:szCs w:val="22"/>
          <w:rtl/>
        </w:rPr>
        <w:t>המכולות</w:t>
      </w:r>
      <w:r w:rsidRPr="008177C1">
        <w:rPr>
          <w:rFonts w:cs="FrankRuehl"/>
          <w:sz w:val="20"/>
          <w:szCs w:val="22"/>
          <w:rtl/>
        </w:rPr>
        <w:t xml:space="preserve">, </w:t>
      </w:r>
      <w:r w:rsidRPr="008177C1">
        <w:rPr>
          <w:rFonts w:cs="FrankRuehl" w:hint="eastAsia"/>
          <w:sz w:val="20"/>
          <w:szCs w:val="22"/>
          <w:rtl/>
        </w:rPr>
        <w:t>לקוחות</w:t>
      </w:r>
      <w:r w:rsidRPr="008177C1">
        <w:rPr>
          <w:rFonts w:cs="FrankRuehl"/>
          <w:sz w:val="20"/>
          <w:szCs w:val="22"/>
          <w:rtl/>
        </w:rPr>
        <w:t xml:space="preserve"> </w:t>
      </w:r>
      <w:r w:rsidRPr="008177C1">
        <w:rPr>
          <w:rFonts w:cs="FrankRuehl" w:hint="eastAsia"/>
          <w:sz w:val="20"/>
          <w:szCs w:val="22"/>
          <w:rtl/>
        </w:rPr>
        <w:t>הרכבת</w:t>
      </w:r>
      <w:r w:rsidRPr="008177C1">
        <w:rPr>
          <w:rFonts w:cs="FrankRuehl"/>
          <w:sz w:val="20"/>
          <w:szCs w:val="22"/>
          <w:rtl/>
        </w:rPr>
        <w:t xml:space="preserve"> </w:t>
      </w:r>
      <w:r w:rsidRPr="008177C1">
        <w:rPr>
          <w:rFonts w:cs="FrankRuehl" w:hint="eastAsia"/>
          <w:sz w:val="20"/>
          <w:szCs w:val="22"/>
          <w:rtl/>
        </w:rPr>
        <w:t>הם</w:t>
      </w:r>
      <w:r w:rsidRPr="008177C1">
        <w:rPr>
          <w:rFonts w:cs="FrankRuehl"/>
          <w:sz w:val="20"/>
          <w:szCs w:val="22"/>
          <w:rtl/>
        </w:rPr>
        <w:t xml:space="preserve"> חברות </w:t>
      </w:r>
      <w:r w:rsidRPr="008177C1">
        <w:rPr>
          <w:rFonts w:cs="FrankRuehl" w:hint="eastAsia"/>
          <w:sz w:val="20"/>
          <w:szCs w:val="22"/>
          <w:rtl/>
        </w:rPr>
        <w:t>השירות</w:t>
      </w:r>
      <w:r w:rsidRPr="008177C1">
        <w:rPr>
          <w:rFonts w:cs="FrankRuehl"/>
          <w:b/>
          <w:sz w:val="20"/>
          <w:szCs w:val="22"/>
          <w:rtl/>
        </w:rPr>
        <w:t>.</w:t>
      </w:r>
      <w:r w:rsidRPr="008177C1">
        <w:rPr>
          <w:rFonts w:cs="FrankRuehl" w:hint="cs"/>
          <w:sz w:val="20"/>
          <w:szCs w:val="22"/>
          <w:rtl/>
        </w:rPr>
        <w:t xml:space="preserve"> החל משנת 2014 נוקטת הרכבת צעדים שונים כדי לבסס את שליטתה במערך הובלת המכולות בתחומי הניהול והתפעול. </w:t>
      </w:r>
    </w:p>
    <w:p w:rsidR="001924FC" w:rsidRPr="008177C1" w:rsidP="0096297D">
      <w:pPr>
        <w:spacing w:after="240" w:line="230" w:lineRule="exact"/>
        <w:jc w:val="both"/>
        <w:rPr>
          <w:rFonts w:cs="FrankRuehl"/>
          <w:sz w:val="20"/>
          <w:szCs w:val="22"/>
          <w:rtl/>
        </w:rPr>
      </w:pPr>
      <w:r w:rsidRPr="008177C1">
        <w:rPr>
          <w:rFonts w:cs="FrankRuehl" w:hint="cs"/>
          <w:sz w:val="20"/>
          <w:szCs w:val="22"/>
          <w:rtl/>
        </w:rPr>
        <w:t>חלק</w:t>
      </w:r>
      <w:r w:rsidRPr="008177C1">
        <w:rPr>
          <w:rFonts w:cs="FrankRuehl"/>
          <w:sz w:val="20"/>
          <w:szCs w:val="22"/>
          <w:rtl/>
        </w:rPr>
        <w:t xml:space="preserve"> מהתכניות שלעיל </w:t>
      </w:r>
      <w:r w:rsidRPr="008177C1">
        <w:rPr>
          <w:rFonts w:cs="FrankRuehl" w:hint="cs"/>
          <w:sz w:val="20"/>
          <w:szCs w:val="22"/>
          <w:rtl/>
        </w:rPr>
        <w:t>בדקו</w:t>
      </w:r>
      <w:r w:rsidRPr="008177C1">
        <w:rPr>
          <w:rFonts w:cs="FrankRuehl"/>
          <w:sz w:val="20"/>
          <w:szCs w:val="22"/>
          <w:rtl/>
        </w:rPr>
        <w:t xml:space="preserve"> </w:t>
      </w:r>
      <w:r w:rsidRPr="008177C1">
        <w:rPr>
          <w:rFonts w:cs="FrankRuehl" w:hint="cs"/>
          <w:sz w:val="20"/>
          <w:szCs w:val="22"/>
          <w:rtl/>
        </w:rPr>
        <w:t>את</w:t>
      </w:r>
      <w:r w:rsidRPr="008177C1">
        <w:rPr>
          <w:rFonts w:cs="FrankRuehl"/>
          <w:sz w:val="20"/>
          <w:szCs w:val="22"/>
          <w:rtl/>
        </w:rPr>
        <w:t xml:space="preserve"> </w:t>
      </w:r>
      <w:r w:rsidRPr="008177C1">
        <w:rPr>
          <w:rFonts w:cs="FrankRuehl" w:hint="cs"/>
          <w:sz w:val="20"/>
          <w:szCs w:val="22"/>
          <w:rtl/>
        </w:rPr>
        <w:t>הדרכים</w:t>
      </w:r>
      <w:r w:rsidRPr="008177C1">
        <w:rPr>
          <w:rFonts w:cs="FrankRuehl"/>
          <w:sz w:val="20"/>
          <w:szCs w:val="22"/>
          <w:rtl/>
        </w:rPr>
        <w:t xml:space="preserve"> </w:t>
      </w:r>
      <w:r w:rsidRPr="008177C1">
        <w:rPr>
          <w:rFonts w:cs="FrankRuehl" w:hint="cs"/>
          <w:sz w:val="20"/>
          <w:szCs w:val="22"/>
          <w:rtl/>
        </w:rPr>
        <w:t>להגדלת</w:t>
      </w:r>
      <w:r w:rsidRPr="008177C1">
        <w:rPr>
          <w:rFonts w:cs="FrankRuehl"/>
          <w:sz w:val="20"/>
          <w:szCs w:val="22"/>
          <w:rtl/>
        </w:rPr>
        <w:t xml:space="preserve"> </w:t>
      </w:r>
      <w:r w:rsidRPr="008177C1">
        <w:rPr>
          <w:rFonts w:cs="FrankRuehl" w:hint="cs"/>
          <w:sz w:val="20"/>
          <w:szCs w:val="22"/>
          <w:rtl/>
        </w:rPr>
        <w:t>היקף</w:t>
      </w:r>
      <w:r w:rsidRPr="008177C1">
        <w:rPr>
          <w:rFonts w:cs="FrankRuehl"/>
          <w:sz w:val="20"/>
          <w:szCs w:val="22"/>
          <w:rtl/>
        </w:rPr>
        <w:t xml:space="preserve"> </w:t>
      </w:r>
      <w:r w:rsidRPr="008177C1">
        <w:rPr>
          <w:rFonts w:cs="FrankRuehl" w:hint="cs"/>
          <w:sz w:val="20"/>
          <w:szCs w:val="22"/>
          <w:rtl/>
        </w:rPr>
        <w:t>המטענים</w:t>
      </w:r>
      <w:r w:rsidRPr="008177C1">
        <w:rPr>
          <w:rFonts w:cs="FrankRuehl"/>
          <w:sz w:val="20"/>
          <w:szCs w:val="22"/>
          <w:rtl/>
        </w:rPr>
        <w:t xml:space="preserve"> </w:t>
      </w:r>
      <w:r w:rsidRPr="008177C1">
        <w:rPr>
          <w:rFonts w:cs="FrankRuehl" w:hint="cs"/>
          <w:sz w:val="20"/>
          <w:szCs w:val="22"/>
          <w:rtl/>
        </w:rPr>
        <w:t>המובלים</w:t>
      </w:r>
      <w:r w:rsidRPr="008177C1">
        <w:rPr>
          <w:rFonts w:cs="FrankRuehl"/>
          <w:sz w:val="20"/>
          <w:szCs w:val="22"/>
          <w:rtl/>
        </w:rPr>
        <w:t xml:space="preserve"> </w:t>
      </w:r>
      <w:r w:rsidRPr="008177C1">
        <w:rPr>
          <w:rFonts w:cs="FrankRuehl" w:hint="cs"/>
          <w:sz w:val="20"/>
          <w:szCs w:val="22"/>
          <w:rtl/>
        </w:rPr>
        <w:t>ברכבת</w:t>
      </w:r>
      <w:r w:rsidRPr="008177C1">
        <w:rPr>
          <w:rFonts w:cs="FrankRuehl"/>
          <w:sz w:val="20"/>
          <w:szCs w:val="22"/>
          <w:rtl/>
        </w:rPr>
        <w:t xml:space="preserve">. </w:t>
      </w:r>
      <w:r w:rsidRPr="008177C1">
        <w:rPr>
          <w:rFonts w:cs="FrankRuehl" w:hint="cs"/>
          <w:sz w:val="20"/>
          <w:szCs w:val="22"/>
          <w:rtl/>
        </w:rPr>
        <w:t>בין</w:t>
      </w:r>
      <w:r w:rsidRPr="008177C1">
        <w:rPr>
          <w:rFonts w:cs="FrankRuehl"/>
          <w:sz w:val="20"/>
          <w:szCs w:val="22"/>
          <w:rtl/>
        </w:rPr>
        <w:t xml:space="preserve"> </w:t>
      </w:r>
      <w:r w:rsidRPr="008177C1">
        <w:rPr>
          <w:rFonts w:cs="FrankRuehl" w:hint="cs"/>
          <w:sz w:val="20"/>
          <w:szCs w:val="22"/>
          <w:rtl/>
        </w:rPr>
        <w:t>היתר</w:t>
      </w:r>
      <w:r w:rsidRPr="008177C1">
        <w:rPr>
          <w:rFonts w:cs="FrankRuehl"/>
          <w:sz w:val="20"/>
          <w:szCs w:val="22"/>
          <w:rtl/>
        </w:rPr>
        <w:t xml:space="preserve"> צוין </w:t>
      </w:r>
      <w:r w:rsidRPr="008177C1">
        <w:rPr>
          <w:rFonts w:cs="FrankRuehl" w:hint="cs"/>
          <w:sz w:val="20"/>
          <w:szCs w:val="22"/>
          <w:rtl/>
        </w:rPr>
        <w:t>בתכניות</w:t>
      </w:r>
      <w:r w:rsidRPr="008177C1">
        <w:rPr>
          <w:rFonts w:cs="FrankRuehl"/>
          <w:sz w:val="20"/>
          <w:szCs w:val="22"/>
          <w:rtl/>
        </w:rPr>
        <w:t xml:space="preserve"> </w:t>
      </w:r>
      <w:r w:rsidRPr="008177C1">
        <w:rPr>
          <w:rFonts w:cs="FrankRuehl" w:hint="cs"/>
          <w:sz w:val="20"/>
          <w:szCs w:val="22"/>
          <w:rtl/>
        </w:rPr>
        <w:t>כי</w:t>
      </w:r>
      <w:r w:rsidRPr="008177C1">
        <w:rPr>
          <w:rFonts w:cs="FrankRuehl"/>
          <w:sz w:val="20"/>
          <w:szCs w:val="22"/>
          <w:rtl/>
        </w:rPr>
        <w:t xml:space="preserve"> </w:t>
      </w:r>
      <w:r w:rsidRPr="008177C1">
        <w:rPr>
          <w:rFonts w:cs="FrankRuehl" w:hint="cs"/>
          <w:sz w:val="20"/>
          <w:szCs w:val="22"/>
          <w:rtl/>
        </w:rPr>
        <w:t xml:space="preserve">העמסת עלות הקמת שלוחות למפעלים על מחיר ההובלה הקשתה על הרכבת להשיג לקוחות חדשים, וכי הובלת האשפה מהמרכז ומהצפון לדרום וחול ואגרגטים מהדרום למרכז היא בעלת הפוטנציאל הגדול ביותר בתחום. עוד צוין בתכניות כי יש לעודד הובלה ברכבת של </w:t>
      </w:r>
      <w:r w:rsidRPr="008177C1">
        <w:rPr>
          <w:rFonts w:cs="FrankRuehl" w:hint="eastAsia"/>
          <w:sz w:val="20"/>
          <w:szCs w:val="22"/>
          <w:rtl/>
        </w:rPr>
        <w:t>חומ</w:t>
      </w:r>
      <w:r w:rsidRPr="008177C1">
        <w:rPr>
          <w:rFonts w:cs="FrankRuehl"/>
          <w:sz w:val="20"/>
          <w:szCs w:val="22"/>
          <w:rtl/>
        </w:rPr>
        <w:t>"ס</w:t>
      </w:r>
      <w:r w:rsidRPr="008177C1">
        <w:rPr>
          <w:rFonts w:cs="FrankRuehl" w:hint="cs"/>
          <w:sz w:val="20"/>
          <w:szCs w:val="22"/>
          <w:rtl/>
        </w:rPr>
        <w:t xml:space="preserve"> גם באמצעות</w:t>
      </w:r>
      <w:r w:rsidRPr="008177C1">
        <w:rPr>
          <w:rFonts w:cs="FrankRuehl"/>
          <w:sz w:val="20"/>
          <w:szCs w:val="22"/>
          <w:rtl/>
        </w:rPr>
        <w:t xml:space="preserve"> סובסידיה מוגדלת.</w:t>
      </w:r>
    </w:p>
    <w:p w:rsidR="001924FC" w:rsidRPr="008177C1" w:rsidP="0096297D">
      <w:pPr>
        <w:pStyle w:val="RESHET"/>
        <w:rPr>
          <w:rtl/>
        </w:rPr>
      </w:pPr>
      <w:r w:rsidRPr="008177C1">
        <w:rPr>
          <w:rFonts w:hint="cs"/>
          <w:rtl/>
        </w:rPr>
        <w:t>בדיקת משרד מבקר המדינה של נתוני הרכבת על היקף הובלת לפי סוגי מטענים ברכבת העלתה כי בהיקף</w:t>
      </w:r>
      <w:r w:rsidRPr="008177C1">
        <w:rPr>
          <w:rtl/>
        </w:rPr>
        <w:t xml:space="preserve"> הובלת </w:t>
      </w:r>
      <w:r w:rsidRPr="008177C1">
        <w:rPr>
          <w:rFonts w:hint="cs"/>
          <w:rtl/>
        </w:rPr>
        <w:t>אגרגטים,</w:t>
      </w:r>
      <w:r w:rsidRPr="008177C1">
        <w:rPr>
          <w:rtl/>
        </w:rPr>
        <w:t xml:space="preserve"> חול והאשפה </w:t>
      </w:r>
      <w:r w:rsidRPr="008177C1">
        <w:rPr>
          <w:rFonts w:hint="cs"/>
          <w:rtl/>
        </w:rPr>
        <w:t>לא חל גידול מהותי בשנים 2014-2010</w:t>
      </w:r>
      <w:r w:rsidRPr="008177C1">
        <w:rPr>
          <w:rtl/>
        </w:rPr>
        <w:t>.</w:t>
      </w:r>
    </w:p>
    <w:p w:rsidR="001924FC" w:rsidRPr="008177C1" w:rsidP="0096297D">
      <w:pPr>
        <w:pStyle w:val="ListParagraph"/>
        <w:numPr>
          <w:ilvl w:val="0"/>
          <w:numId w:val="27"/>
        </w:numPr>
        <w:spacing w:before="180" w:after="120" w:line="230" w:lineRule="exact"/>
        <w:contextualSpacing w:val="0"/>
        <w:jc w:val="both"/>
        <w:rPr>
          <w:rFonts w:ascii="Times New Roman" w:eastAsia="Times New Roman" w:hAnsi="Times New Roman" w:cs="FrankRuehl"/>
          <w:b/>
          <w:sz w:val="20"/>
          <w:rtl/>
        </w:rPr>
      </w:pPr>
      <w:r w:rsidRPr="008177C1">
        <w:rPr>
          <w:rFonts w:ascii="Times New Roman" w:eastAsia="Times New Roman" w:hAnsi="Times New Roman" w:cs="FrankRuehl" w:hint="cs"/>
          <w:b/>
          <w:sz w:val="20"/>
          <w:rtl/>
        </w:rPr>
        <w:t>המשרד</w:t>
      </w:r>
      <w:r w:rsidRPr="008177C1">
        <w:rPr>
          <w:rFonts w:ascii="Times New Roman" w:eastAsia="Times New Roman" w:hAnsi="Times New Roman" w:cs="FrankRuehl"/>
          <w:b/>
          <w:sz w:val="20"/>
          <w:rtl/>
        </w:rPr>
        <w:t xml:space="preserve"> להגנת הסביבה מסר למשרד מבקר המדינה כי מטרתו היא </w:t>
      </w:r>
      <w:r w:rsidRPr="008177C1">
        <w:rPr>
          <w:rFonts w:ascii="Times New Roman" w:eastAsia="Times New Roman" w:hAnsi="Times New Roman" w:cs="FrankRuehl" w:hint="cs"/>
          <w:b/>
          <w:sz w:val="20"/>
          <w:rtl/>
        </w:rPr>
        <w:t>לטפל</w:t>
      </w:r>
      <w:r w:rsidRPr="008177C1">
        <w:rPr>
          <w:rFonts w:ascii="Times New Roman" w:eastAsia="Times New Roman" w:hAnsi="Times New Roman" w:cs="FrankRuehl"/>
          <w:b/>
          <w:sz w:val="20"/>
          <w:rtl/>
        </w:rPr>
        <w:t xml:space="preserve"> </w:t>
      </w:r>
      <w:r w:rsidRPr="008177C1">
        <w:rPr>
          <w:rFonts w:ascii="Times New Roman" w:eastAsia="Times New Roman" w:hAnsi="Times New Roman" w:cs="FrankRuehl" w:hint="cs"/>
          <w:b/>
          <w:sz w:val="20"/>
          <w:rtl/>
        </w:rPr>
        <w:t>באשפה</w:t>
      </w:r>
      <w:r w:rsidRPr="008177C1">
        <w:rPr>
          <w:rFonts w:ascii="Times New Roman" w:eastAsia="Times New Roman" w:hAnsi="Times New Roman" w:cs="FrankRuehl"/>
          <w:b/>
          <w:sz w:val="20"/>
          <w:rtl/>
        </w:rPr>
        <w:t xml:space="preserve"> </w:t>
      </w:r>
      <w:r w:rsidRPr="008177C1">
        <w:rPr>
          <w:rFonts w:ascii="Times New Roman" w:eastAsia="Times New Roman" w:hAnsi="Times New Roman" w:cs="FrankRuehl" w:hint="cs"/>
          <w:b/>
          <w:sz w:val="20"/>
          <w:rtl/>
        </w:rPr>
        <w:t>ולמחזר</w:t>
      </w:r>
      <w:r w:rsidRPr="008177C1">
        <w:rPr>
          <w:rFonts w:ascii="Times New Roman" w:eastAsia="Times New Roman" w:hAnsi="Times New Roman" w:cs="FrankRuehl"/>
          <w:b/>
          <w:sz w:val="20"/>
          <w:rtl/>
        </w:rPr>
        <w:t xml:space="preserve"> אותה </w:t>
      </w:r>
      <w:r w:rsidRPr="008177C1">
        <w:rPr>
          <w:rFonts w:ascii="Times New Roman" w:eastAsia="Times New Roman" w:hAnsi="Times New Roman" w:cs="FrankRuehl" w:hint="cs"/>
          <w:b/>
          <w:sz w:val="20"/>
          <w:rtl/>
        </w:rPr>
        <w:t>כך</w:t>
      </w:r>
      <w:r w:rsidRPr="008177C1">
        <w:rPr>
          <w:rFonts w:ascii="Times New Roman" w:eastAsia="Times New Roman" w:hAnsi="Times New Roman" w:cs="FrankRuehl"/>
          <w:b/>
          <w:sz w:val="20"/>
          <w:rtl/>
        </w:rPr>
        <w:t xml:space="preserve"> שכמות האשפה </w:t>
      </w:r>
      <w:r w:rsidRPr="008177C1">
        <w:rPr>
          <w:rFonts w:ascii="Times New Roman" w:eastAsia="Times New Roman" w:hAnsi="Times New Roman" w:cs="FrankRuehl" w:hint="cs"/>
          <w:b/>
          <w:sz w:val="20"/>
          <w:rtl/>
        </w:rPr>
        <w:t>שתוטמן</w:t>
      </w:r>
      <w:r w:rsidRPr="008177C1">
        <w:rPr>
          <w:rFonts w:ascii="Times New Roman" w:eastAsia="Times New Roman" w:hAnsi="Times New Roman" w:cs="FrankRuehl"/>
          <w:b/>
          <w:sz w:val="20"/>
          <w:rtl/>
        </w:rPr>
        <w:t xml:space="preserve"> </w:t>
      </w:r>
      <w:r w:rsidRPr="008177C1">
        <w:rPr>
          <w:rFonts w:ascii="Times New Roman" w:eastAsia="Times New Roman" w:hAnsi="Times New Roman" w:cs="FrankRuehl" w:hint="cs"/>
          <w:b/>
          <w:sz w:val="20"/>
          <w:rtl/>
        </w:rPr>
        <w:t>תהיה</w:t>
      </w:r>
      <w:r w:rsidRPr="008177C1">
        <w:rPr>
          <w:rFonts w:ascii="Times New Roman" w:eastAsia="Times New Roman" w:hAnsi="Times New Roman" w:cs="FrankRuehl"/>
          <w:b/>
          <w:sz w:val="20"/>
          <w:rtl/>
        </w:rPr>
        <w:t xml:space="preserve"> </w:t>
      </w:r>
      <w:r w:rsidRPr="008177C1">
        <w:rPr>
          <w:rFonts w:ascii="Times New Roman" w:eastAsia="Times New Roman" w:hAnsi="Times New Roman" w:cs="FrankRuehl" w:hint="cs"/>
          <w:b/>
          <w:sz w:val="20"/>
          <w:rtl/>
        </w:rPr>
        <w:t>מזערית</w:t>
      </w:r>
      <w:r w:rsidRPr="008177C1">
        <w:rPr>
          <w:rFonts w:ascii="Times New Roman" w:eastAsia="Times New Roman" w:hAnsi="Times New Roman" w:cs="FrankRuehl"/>
          <w:b/>
          <w:sz w:val="20"/>
          <w:rtl/>
        </w:rPr>
        <w:t xml:space="preserve">. </w:t>
      </w:r>
      <w:r w:rsidRPr="008177C1">
        <w:rPr>
          <w:rFonts w:ascii="Times New Roman" w:eastAsia="Times New Roman" w:hAnsi="Times New Roman" w:cs="FrankRuehl" w:hint="cs"/>
          <w:b/>
          <w:sz w:val="20"/>
          <w:rtl/>
        </w:rPr>
        <w:t>לפי</w:t>
      </w:r>
      <w:r w:rsidRPr="008177C1">
        <w:rPr>
          <w:rFonts w:ascii="Times New Roman" w:eastAsia="Times New Roman" w:hAnsi="Times New Roman" w:cs="FrankRuehl"/>
          <w:b/>
          <w:sz w:val="20"/>
          <w:rtl/>
        </w:rPr>
        <w:t xml:space="preserve"> </w:t>
      </w:r>
      <w:r w:rsidRPr="008177C1">
        <w:rPr>
          <w:rFonts w:ascii="Times New Roman" w:eastAsia="Times New Roman" w:hAnsi="Times New Roman" w:cs="FrankRuehl" w:hint="cs"/>
          <w:b/>
          <w:sz w:val="20"/>
          <w:rtl/>
        </w:rPr>
        <w:t>מסמכי</w:t>
      </w:r>
      <w:r w:rsidRPr="008177C1">
        <w:rPr>
          <w:rFonts w:ascii="Times New Roman" w:eastAsia="Times New Roman" w:hAnsi="Times New Roman" w:cs="FrankRuehl"/>
          <w:b/>
          <w:sz w:val="20"/>
          <w:rtl/>
        </w:rPr>
        <w:t xml:space="preserve"> </w:t>
      </w:r>
      <w:r w:rsidRPr="008177C1">
        <w:rPr>
          <w:rFonts w:ascii="Times New Roman" w:eastAsia="Times New Roman" w:hAnsi="Times New Roman" w:cs="FrankRuehl" w:hint="cs"/>
          <w:b/>
          <w:sz w:val="20"/>
          <w:rtl/>
        </w:rPr>
        <w:t>המשרד</w:t>
      </w:r>
      <w:r w:rsidRPr="008177C1">
        <w:rPr>
          <w:rFonts w:ascii="Times New Roman" w:eastAsia="Times New Roman" w:hAnsi="Times New Roman" w:cs="FrankRuehl"/>
          <w:b/>
          <w:sz w:val="20"/>
          <w:rtl/>
        </w:rPr>
        <w:t xml:space="preserve"> </w:t>
      </w:r>
      <w:r w:rsidRPr="008177C1">
        <w:rPr>
          <w:rFonts w:ascii="Times New Roman" w:eastAsia="Times New Roman" w:hAnsi="Times New Roman" w:cs="FrankRuehl" w:hint="cs"/>
          <w:b/>
          <w:sz w:val="20"/>
          <w:rtl/>
        </w:rPr>
        <w:t>להגנת</w:t>
      </w:r>
      <w:r w:rsidRPr="008177C1">
        <w:rPr>
          <w:rFonts w:ascii="Times New Roman" w:eastAsia="Times New Roman" w:hAnsi="Times New Roman" w:cs="FrankRuehl"/>
          <w:b/>
          <w:sz w:val="20"/>
          <w:rtl/>
        </w:rPr>
        <w:t xml:space="preserve"> </w:t>
      </w:r>
      <w:r w:rsidRPr="008177C1">
        <w:rPr>
          <w:rFonts w:ascii="Times New Roman" w:eastAsia="Times New Roman" w:hAnsi="Times New Roman" w:cs="FrankRuehl" w:hint="cs"/>
          <w:b/>
          <w:sz w:val="20"/>
          <w:rtl/>
        </w:rPr>
        <w:t>הסביבה</w:t>
      </w:r>
      <w:r w:rsidRPr="008177C1">
        <w:rPr>
          <w:rFonts w:ascii="Times New Roman" w:eastAsia="Times New Roman" w:hAnsi="Times New Roman" w:cs="FrankRuehl"/>
          <w:b/>
          <w:sz w:val="20"/>
          <w:rtl/>
        </w:rPr>
        <w:t xml:space="preserve"> </w:t>
      </w:r>
      <w:r w:rsidRPr="008177C1">
        <w:rPr>
          <w:rFonts w:ascii="Times New Roman" w:eastAsia="Times New Roman" w:hAnsi="Times New Roman" w:cs="FrankRuehl" w:hint="cs"/>
          <w:b/>
          <w:sz w:val="20"/>
          <w:rtl/>
        </w:rPr>
        <w:t>משנת</w:t>
      </w:r>
      <w:r w:rsidRPr="008177C1">
        <w:rPr>
          <w:rFonts w:ascii="Times New Roman" w:eastAsia="Times New Roman" w:hAnsi="Times New Roman" w:cs="FrankRuehl"/>
          <w:b/>
          <w:sz w:val="20"/>
          <w:rtl/>
        </w:rPr>
        <w:t xml:space="preserve"> 2014, </w:t>
      </w:r>
      <w:r w:rsidRPr="008177C1">
        <w:rPr>
          <w:rFonts w:ascii="Times New Roman" w:eastAsia="Times New Roman" w:hAnsi="Times New Roman" w:cs="FrankRuehl" w:hint="cs"/>
          <w:b/>
          <w:sz w:val="20"/>
          <w:rtl/>
        </w:rPr>
        <w:t>היעד</w:t>
      </w:r>
      <w:r w:rsidRPr="008177C1">
        <w:rPr>
          <w:rFonts w:ascii="Times New Roman" w:eastAsia="Times New Roman" w:hAnsi="Times New Roman" w:cs="FrankRuehl"/>
          <w:b/>
          <w:sz w:val="20"/>
          <w:rtl/>
        </w:rPr>
        <w:t xml:space="preserve"> </w:t>
      </w:r>
      <w:r w:rsidRPr="008177C1">
        <w:rPr>
          <w:rFonts w:ascii="Times New Roman" w:eastAsia="Times New Roman" w:hAnsi="Times New Roman" w:cs="FrankRuehl" w:hint="cs"/>
          <w:b/>
          <w:sz w:val="20"/>
          <w:rtl/>
        </w:rPr>
        <w:t>שלו</w:t>
      </w:r>
      <w:r w:rsidRPr="008177C1">
        <w:rPr>
          <w:rFonts w:ascii="Times New Roman" w:eastAsia="Times New Roman" w:hAnsi="Times New Roman" w:cs="FrankRuehl"/>
          <w:b/>
          <w:sz w:val="20"/>
          <w:rtl/>
        </w:rPr>
        <w:t xml:space="preserve"> </w:t>
      </w:r>
      <w:r w:rsidRPr="008177C1">
        <w:rPr>
          <w:rFonts w:ascii="Times New Roman" w:eastAsia="Times New Roman" w:hAnsi="Times New Roman" w:cs="FrankRuehl" w:hint="cs"/>
          <w:b/>
          <w:sz w:val="20"/>
          <w:rtl/>
        </w:rPr>
        <w:t>הוא</w:t>
      </w:r>
      <w:r w:rsidRPr="008177C1">
        <w:rPr>
          <w:rFonts w:ascii="Times New Roman" w:eastAsia="Times New Roman" w:hAnsi="Times New Roman" w:cs="FrankRuehl"/>
          <w:b/>
          <w:sz w:val="20"/>
          <w:rtl/>
        </w:rPr>
        <w:t xml:space="preserve"> </w:t>
      </w:r>
      <w:r w:rsidRPr="008177C1">
        <w:rPr>
          <w:rFonts w:ascii="Times New Roman" w:eastAsia="Times New Roman" w:hAnsi="Times New Roman" w:cs="FrankRuehl" w:hint="cs"/>
          <w:b/>
          <w:sz w:val="20"/>
          <w:rtl/>
        </w:rPr>
        <w:t>מחזור</w:t>
      </w:r>
      <w:r w:rsidRPr="008177C1">
        <w:rPr>
          <w:rFonts w:ascii="Times New Roman" w:eastAsia="Times New Roman" w:hAnsi="Times New Roman" w:cs="FrankRuehl"/>
          <w:b/>
          <w:sz w:val="20"/>
          <w:rtl/>
        </w:rPr>
        <w:t xml:space="preserve"> 50% מהאשפה</w:t>
      </w:r>
      <w:r w:rsidRPr="008177C1">
        <w:rPr>
          <w:rFonts w:ascii="Times New Roman" w:eastAsia="Times New Roman" w:hAnsi="Times New Roman" w:cs="FrankRuehl" w:hint="cs"/>
          <w:b/>
          <w:sz w:val="20"/>
          <w:rtl/>
        </w:rPr>
        <w:t>.</w:t>
      </w:r>
      <w:r w:rsidRPr="008177C1">
        <w:rPr>
          <w:rFonts w:ascii="Times New Roman" w:eastAsia="Times New Roman" w:hAnsi="Times New Roman" w:cs="FrankRuehl"/>
          <w:b/>
          <w:sz w:val="20"/>
          <w:rtl/>
        </w:rPr>
        <w:t xml:space="preserve"> לפי חישובי </w:t>
      </w:r>
      <w:r w:rsidRPr="008177C1">
        <w:rPr>
          <w:rFonts w:ascii="Times New Roman" w:eastAsia="Times New Roman" w:hAnsi="Times New Roman" w:cs="FrankRuehl" w:hint="cs"/>
          <w:b/>
          <w:sz w:val="20"/>
          <w:rtl/>
        </w:rPr>
        <w:t>משרד מבקר המדינה</w:t>
      </w:r>
      <w:r w:rsidRPr="008177C1">
        <w:rPr>
          <w:rFonts w:ascii="Times New Roman" w:eastAsia="Times New Roman" w:hAnsi="Times New Roman" w:cs="FrankRuehl"/>
          <w:b/>
          <w:sz w:val="20"/>
          <w:rtl/>
        </w:rPr>
        <w:t xml:space="preserve">, </w:t>
      </w:r>
      <w:r w:rsidRPr="008177C1">
        <w:rPr>
          <w:rFonts w:ascii="Times New Roman" w:eastAsia="Times New Roman" w:hAnsi="Times New Roman" w:cs="FrankRuehl" w:hint="cs"/>
          <w:b/>
          <w:sz w:val="20"/>
          <w:rtl/>
        </w:rPr>
        <w:t>כ</w:t>
      </w:r>
      <w:r w:rsidRPr="008177C1">
        <w:rPr>
          <w:rFonts w:ascii="Times New Roman" w:eastAsia="Times New Roman" w:hAnsi="Times New Roman" w:cs="FrankRuehl"/>
          <w:b/>
          <w:sz w:val="20"/>
          <w:rtl/>
        </w:rPr>
        <w:t>-2.8 מיליון טונ</w:t>
      </w:r>
      <w:r w:rsidRPr="008177C1">
        <w:rPr>
          <w:rFonts w:ascii="Times New Roman" w:eastAsia="Times New Roman" w:hAnsi="Times New Roman" w:cs="FrankRuehl" w:hint="cs"/>
          <w:b/>
          <w:sz w:val="20"/>
          <w:rtl/>
        </w:rPr>
        <w:t>ות</w:t>
      </w:r>
      <w:r w:rsidRPr="008177C1">
        <w:rPr>
          <w:rFonts w:ascii="Times New Roman" w:eastAsia="Times New Roman" w:hAnsi="Times New Roman" w:cs="FrankRuehl"/>
          <w:b/>
          <w:sz w:val="20"/>
          <w:rtl/>
        </w:rPr>
        <w:t xml:space="preserve"> פסולת </w:t>
      </w:r>
      <w:r w:rsidRPr="008177C1">
        <w:rPr>
          <w:rFonts w:ascii="Times New Roman" w:eastAsia="Times New Roman" w:hAnsi="Times New Roman" w:cs="FrankRuehl" w:hint="cs"/>
          <w:b/>
          <w:sz w:val="20"/>
          <w:rtl/>
        </w:rPr>
        <w:t xml:space="preserve">יועדו </w:t>
      </w:r>
      <w:r w:rsidRPr="008177C1">
        <w:rPr>
          <w:rFonts w:ascii="Times New Roman" w:eastAsia="Times New Roman" w:hAnsi="Times New Roman" w:cs="FrankRuehl"/>
          <w:b/>
          <w:sz w:val="20"/>
          <w:rtl/>
        </w:rPr>
        <w:t>להטמנה ב</w:t>
      </w:r>
      <w:r w:rsidRPr="008177C1">
        <w:rPr>
          <w:rFonts w:ascii="Times New Roman" w:eastAsia="Times New Roman" w:hAnsi="Times New Roman" w:cs="FrankRuehl" w:hint="cs"/>
          <w:b/>
          <w:sz w:val="20"/>
          <w:rtl/>
        </w:rPr>
        <w:t>שנת</w:t>
      </w:r>
      <w:r w:rsidRPr="008177C1">
        <w:rPr>
          <w:rFonts w:ascii="Times New Roman" w:eastAsia="Times New Roman" w:hAnsi="Times New Roman" w:cs="FrankRuehl"/>
          <w:b/>
          <w:sz w:val="20"/>
          <w:rtl/>
        </w:rPr>
        <w:t xml:space="preserve"> 2020</w:t>
      </w:r>
      <w:r>
        <w:rPr>
          <w:rFonts w:ascii="Times New Roman" w:hAnsi="Times New Roman" w:cs="FrankRuehl"/>
          <w:sz w:val="20"/>
          <w:vertAlign w:val="superscript"/>
          <w:rtl/>
        </w:rPr>
        <w:footnoteReference w:id="17"/>
      </w:r>
      <w:r w:rsidRPr="008177C1">
        <w:rPr>
          <w:rFonts w:ascii="Times New Roman" w:eastAsia="Times New Roman" w:hAnsi="Times New Roman" w:cs="FrankRuehl" w:hint="cs"/>
          <w:b/>
          <w:sz w:val="20"/>
          <w:rtl/>
        </w:rPr>
        <w:t>. יצוין כי הובלת פסולת וחול ב-2014 הסתכם ב-0.6 מיליון טונה</w:t>
      </w:r>
      <w:r w:rsidRPr="008177C1">
        <w:rPr>
          <w:rFonts w:ascii="Times New Roman" w:eastAsia="Times New Roman" w:hAnsi="Times New Roman" w:cs="FrankRuehl"/>
          <w:b/>
          <w:sz w:val="20"/>
          <w:rtl/>
        </w:rPr>
        <w:t>.</w:t>
      </w:r>
    </w:p>
    <w:p w:rsidR="001924FC" w:rsidRPr="008177C1" w:rsidP="0096297D">
      <w:pPr>
        <w:spacing w:after="240" w:line="230" w:lineRule="exact"/>
        <w:ind w:left="340"/>
        <w:jc w:val="both"/>
        <w:rPr>
          <w:rFonts w:cs="FrankRuehl"/>
          <w:sz w:val="20"/>
          <w:szCs w:val="22"/>
          <w:rtl/>
        </w:rPr>
      </w:pPr>
      <w:r w:rsidRPr="008177C1">
        <w:rPr>
          <w:rFonts w:cs="FrankRuehl" w:hint="cs"/>
          <w:sz w:val="20"/>
          <w:szCs w:val="22"/>
          <w:rtl/>
        </w:rPr>
        <w:t>משרד התחבורה מסר כי "נציג המשרד להגנת הסביבה היה חבר בוועדת ההיגוי בין משרדית של הכנת תכנית לעידוד הובלת מטענים ברכבת שהוכנה ע"י משרד התחבורה". כמו כן, המשרד להגנת הסביבה הסביר במאי 2015 למשרד מבקר המדינה כי "המשרד להגנת הסביבה עבד בשיתוף פעולה מלא מול חברת רכבת ישראל וממשיך לעשות זאת מול נציגי הרכבת".</w:t>
      </w:r>
    </w:p>
    <w:p w:rsidR="001924FC" w:rsidRPr="008177C1" w:rsidP="0096297D">
      <w:pPr>
        <w:pStyle w:val="RESHET"/>
        <w:keepLines/>
        <w:ind w:left="567"/>
        <w:rPr>
          <w:rtl/>
        </w:rPr>
      </w:pPr>
      <w:r w:rsidRPr="008177C1">
        <w:rPr>
          <w:rFonts w:hint="eastAsia"/>
          <w:rtl/>
        </w:rPr>
        <w:t>משרד</w:t>
      </w:r>
      <w:r w:rsidRPr="008177C1">
        <w:rPr>
          <w:rtl/>
        </w:rPr>
        <w:t xml:space="preserve"> </w:t>
      </w:r>
      <w:r w:rsidRPr="008177C1">
        <w:rPr>
          <w:rFonts w:hint="eastAsia"/>
          <w:rtl/>
        </w:rPr>
        <w:t>מבקר</w:t>
      </w:r>
      <w:r w:rsidRPr="008177C1">
        <w:rPr>
          <w:rtl/>
        </w:rPr>
        <w:t xml:space="preserve"> </w:t>
      </w:r>
      <w:r w:rsidRPr="008177C1">
        <w:rPr>
          <w:rFonts w:hint="eastAsia"/>
          <w:rtl/>
        </w:rPr>
        <w:t>המדינה</w:t>
      </w:r>
      <w:r w:rsidRPr="008177C1">
        <w:rPr>
          <w:rtl/>
        </w:rPr>
        <w:t xml:space="preserve"> </w:t>
      </w:r>
      <w:r w:rsidRPr="008177C1">
        <w:rPr>
          <w:rFonts w:hint="eastAsia"/>
          <w:rtl/>
        </w:rPr>
        <w:t>מעיר</w:t>
      </w:r>
      <w:r w:rsidRPr="008177C1">
        <w:rPr>
          <w:rtl/>
        </w:rPr>
        <w:t xml:space="preserve"> </w:t>
      </w:r>
      <w:r w:rsidRPr="008177C1">
        <w:rPr>
          <w:rFonts w:hint="eastAsia"/>
          <w:rtl/>
        </w:rPr>
        <w:t>כי</w:t>
      </w:r>
      <w:r w:rsidRPr="008177C1">
        <w:rPr>
          <w:rFonts w:hint="cs"/>
          <w:rtl/>
        </w:rPr>
        <w:t xml:space="preserve"> </w:t>
      </w:r>
      <w:r w:rsidRPr="008177C1">
        <w:rPr>
          <w:rFonts w:hint="eastAsia"/>
          <w:rtl/>
        </w:rPr>
        <w:t>בשל</w:t>
      </w:r>
      <w:r w:rsidRPr="008177C1">
        <w:rPr>
          <w:rtl/>
        </w:rPr>
        <w:t xml:space="preserve"> </w:t>
      </w:r>
      <w:r w:rsidRPr="008177C1">
        <w:rPr>
          <w:rFonts w:hint="eastAsia"/>
          <w:rtl/>
        </w:rPr>
        <w:t>חשיבותה</w:t>
      </w:r>
      <w:r w:rsidRPr="008177C1">
        <w:rPr>
          <w:rtl/>
        </w:rPr>
        <w:t xml:space="preserve"> של הובלת האשפה לפעילות השוטפת של הרכבת ולפיתוח תשתיות </w:t>
      </w:r>
      <w:r w:rsidRPr="008177C1">
        <w:rPr>
          <w:rFonts w:hint="cs"/>
          <w:rtl/>
        </w:rPr>
        <w:t>ב</w:t>
      </w:r>
      <w:r w:rsidRPr="008177C1">
        <w:rPr>
          <w:rtl/>
        </w:rPr>
        <w:t xml:space="preserve">עתיד, </w:t>
      </w:r>
      <w:r w:rsidRPr="008177C1">
        <w:rPr>
          <w:rFonts w:hint="eastAsia"/>
          <w:rtl/>
        </w:rPr>
        <w:t>המשך</w:t>
      </w:r>
      <w:r w:rsidRPr="008177C1">
        <w:rPr>
          <w:rtl/>
        </w:rPr>
        <w:t xml:space="preserve"> תיאום ושיתוף פעולה </w:t>
      </w:r>
      <w:r w:rsidRPr="008177C1">
        <w:rPr>
          <w:rFonts w:hint="eastAsia"/>
          <w:rtl/>
        </w:rPr>
        <w:t>הדוק</w:t>
      </w:r>
      <w:r w:rsidRPr="008177C1">
        <w:rPr>
          <w:rtl/>
        </w:rPr>
        <w:t xml:space="preserve"> </w:t>
      </w:r>
      <w:r w:rsidRPr="008177C1">
        <w:rPr>
          <w:rFonts w:hint="cs"/>
          <w:rtl/>
        </w:rPr>
        <w:t xml:space="preserve">עם המשרד להגנת הסביבה </w:t>
      </w:r>
      <w:r w:rsidRPr="008177C1">
        <w:rPr>
          <w:rFonts w:hint="eastAsia"/>
          <w:rtl/>
        </w:rPr>
        <w:t>בנושא</w:t>
      </w:r>
      <w:r w:rsidRPr="008177C1">
        <w:rPr>
          <w:rtl/>
        </w:rPr>
        <w:t xml:space="preserve"> </w:t>
      </w:r>
      <w:r w:rsidRPr="008177C1">
        <w:rPr>
          <w:rFonts w:hint="eastAsia"/>
          <w:rtl/>
        </w:rPr>
        <w:t>הובלת</w:t>
      </w:r>
      <w:r w:rsidRPr="008177C1">
        <w:rPr>
          <w:rtl/>
        </w:rPr>
        <w:t xml:space="preserve"> אשפה להטמנה ח</w:t>
      </w:r>
      <w:r w:rsidRPr="008177C1">
        <w:rPr>
          <w:rFonts w:hint="eastAsia"/>
          <w:rtl/>
        </w:rPr>
        <w:t>יוני</w:t>
      </w:r>
      <w:r w:rsidRPr="008177C1">
        <w:rPr>
          <w:rtl/>
        </w:rPr>
        <w:t xml:space="preserve"> </w:t>
      </w:r>
      <w:r w:rsidRPr="008177C1">
        <w:rPr>
          <w:rFonts w:hint="eastAsia"/>
          <w:rtl/>
        </w:rPr>
        <w:t>ביותר</w:t>
      </w:r>
      <w:r w:rsidRPr="008177C1">
        <w:rPr>
          <w:rtl/>
        </w:rPr>
        <w:t xml:space="preserve">. </w:t>
      </w:r>
    </w:p>
    <w:p w:rsidR="001924FC" w:rsidRPr="008177C1" w:rsidP="0096297D">
      <w:pPr>
        <w:pStyle w:val="ListParagraph"/>
        <w:numPr>
          <w:ilvl w:val="0"/>
          <w:numId w:val="27"/>
        </w:numPr>
        <w:spacing w:before="180" w:after="120" w:line="230" w:lineRule="exact"/>
        <w:contextualSpacing w:val="0"/>
        <w:jc w:val="both"/>
        <w:rPr>
          <w:rFonts w:ascii="Times New Roman" w:hAnsi="Times New Roman" w:cs="FrankRuehl"/>
          <w:sz w:val="20"/>
          <w:rtl/>
        </w:rPr>
      </w:pPr>
      <w:r w:rsidRPr="008177C1">
        <w:rPr>
          <w:rFonts w:ascii="Times New Roman" w:hAnsi="Times New Roman" w:cs="FrankRuehl" w:hint="cs"/>
          <w:sz w:val="20"/>
          <w:rtl/>
        </w:rPr>
        <w:t>הובלת</w:t>
      </w:r>
      <w:r w:rsidRPr="008177C1">
        <w:rPr>
          <w:rFonts w:ascii="Times New Roman" w:hAnsi="Times New Roman" w:cs="FrankRuehl"/>
          <w:sz w:val="20"/>
          <w:rtl/>
        </w:rPr>
        <w:t xml:space="preserve"> </w:t>
      </w:r>
      <w:r w:rsidRPr="008177C1">
        <w:rPr>
          <w:rFonts w:ascii="Times New Roman" w:hAnsi="Times New Roman" w:cs="FrankRuehl" w:hint="eastAsia"/>
          <w:sz w:val="20"/>
          <w:rtl/>
        </w:rPr>
        <w:t>חומ</w:t>
      </w:r>
      <w:r w:rsidRPr="008177C1">
        <w:rPr>
          <w:rFonts w:ascii="Times New Roman" w:hAnsi="Times New Roman" w:cs="FrankRuehl"/>
          <w:sz w:val="20"/>
          <w:rtl/>
        </w:rPr>
        <w:t>"ס</w:t>
      </w:r>
      <w:r w:rsidRPr="008177C1">
        <w:rPr>
          <w:rFonts w:ascii="Times New Roman" w:hAnsi="Times New Roman" w:cs="FrankRuehl" w:hint="cs"/>
          <w:sz w:val="20"/>
          <w:rtl/>
        </w:rPr>
        <w:t xml:space="preserve"> ברכבת כפופה ל</w:t>
      </w:r>
      <w:r w:rsidRPr="008177C1">
        <w:rPr>
          <w:rFonts w:ascii="Times New Roman" w:hAnsi="Times New Roman" w:cs="FrankRuehl" w:hint="eastAsia"/>
          <w:sz w:val="20"/>
          <w:rtl/>
        </w:rPr>
        <w:t>חוק</w:t>
      </w:r>
      <w:r w:rsidRPr="008177C1">
        <w:rPr>
          <w:rFonts w:ascii="Times New Roman" w:hAnsi="Times New Roman" w:cs="FrankRuehl"/>
          <w:sz w:val="20"/>
          <w:rtl/>
        </w:rPr>
        <w:t xml:space="preserve"> החומרים המסוכנים</w:t>
      </w:r>
      <w:r w:rsidRPr="008177C1">
        <w:rPr>
          <w:rFonts w:ascii="Times New Roman" w:hAnsi="Times New Roman" w:cs="FrankRuehl" w:hint="cs"/>
          <w:sz w:val="20"/>
          <w:rtl/>
        </w:rPr>
        <w:t xml:space="preserve"> והתקנות וההיתרים שהוצאו מכוחו על ידי המשרד להגנת הסביבה, המסדירים את פעילות הובלת החומרים המסוכנים ברכבת, לרבות אחסנתם במסופים השונים</w:t>
      </w:r>
      <w:r w:rsidRPr="008177C1">
        <w:rPr>
          <w:rFonts w:ascii="Times New Roman" w:hAnsi="Times New Roman" w:cs="FrankRuehl"/>
          <w:sz w:val="20"/>
          <w:rtl/>
        </w:rPr>
        <w:t xml:space="preserve">. </w:t>
      </w:r>
      <w:r w:rsidRPr="008177C1">
        <w:rPr>
          <w:rFonts w:ascii="Times New Roman" w:hAnsi="Times New Roman" w:cs="FrankRuehl" w:hint="cs"/>
          <w:sz w:val="20"/>
          <w:rtl/>
        </w:rPr>
        <w:t>בנובמבר 2013</w:t>
      </w:r>
      <w:r w:rsidRPr="008177C1">
        <w:rPr>
          <w:rFonts w:ascii="Times New Roman" w:hAnsi="Times New Roman" w:cs="FrankRuehl"/>
          <w:sz w:val="20"/>
          <w:rtl/>
        </w:rPr>
        <w:t xml:space="preserve"> </w:t>
      </w:r>
      <w:r w:rsidRPr="008177C1">
        <w:rPr>
          <w:rFonts w:ascii="Times New Roman" w:hAnsi="Times New Roman" w:cs="FrankRuehl" w:hint="cs"/>
          <w:sz w:val="20"/>
          <w:rtl/>
        </w:rPr>
        <w:t>הוציא</w:t>
      </w:r>
      <w:r w:rsidRPr="008177C1">
        <w:rPr>
          <w:rFonts w:ascii="Times New Roman" w:hAnsi="Times New Roman" w:cs="FrankRuehl"/>
          <w:sz w:val="20"/>
          <w:rtl/>
        </w:rPr>
        <w:t xml:space="preserve"> </w:t>
      </w:r>
      <w:r w:rsidRPr="008177C1">
        <w:rPr>
          <w:rFonts w:ascii="Times New Roman" w:hAnsi="Times New Roman" w:cs="FrankRuehl" w:hint="cs"/>
          <w:sz w:val="20"/>
          <w:rtl/>
        </w:rPr>
        <w:t>הממונה</w:t>
      </w:r>
      <w:r w:rsidRPr="008177C1">
        <w:rPr>
          <w:rFonts w:ascii="Times New Roman" w:hAnsi="Times New Roman" w:cs="FrankRuehl"/>
          <w:sz w:val="20"/>
          <w:rtl/>
        </w:rPr>
        <w:t xml:space="preserve"> </w:t>
      </w:r>
      <w:r w:rsidRPr="008177C1">
        <w:rPr>
          <w:rFonts w:ascii="Times New Roman" w:hAnsi="Times New Roman" w:cs="FrankRuehl" w:hint="cs"/>
          <w:sz w:val="20"/>
          <w:rtl/>
        </w:rPr>
        <w:t>על</w:t>
      </w:r>
      <w:r w:rsidRPr="008177C1">
        <w:rPr>
          <w:rFonts w:ascii="Times New Roman" w:hAnsi="Times New Roman" w:cs="FrankRuehl"/>
          <w:sz w:val="20"/>
          <w:rtl/>
        </w:rPr>
        <w:t xml:space="preserve"> </w:t>
      </w:r>
      <w:r w:rsidRPr="008177C1">
        <w:rPr>
          <w:rFonts w:ascii="Times New Roman" w:hAnsi="Times New Roman" w:cs="FrankRuehl" w:hint="cs"/>
          <w:sz w:val="20"/>
          <w:rtl/>
        </w:rPr>
        <w:t>אכיפת</w:t>
      </w:r>
      <w:r w:rsidRPr="008177C1">
        <w:rPr>
          <w:rFonts w:ascii="Times New Roman" w:hAnsi="Times New Roman" w:cs="FrankRuehl"/>
          <w:sz w:val="20"/>
          <w:rtl/>
        </w:rPr>
        <w:t xml:space="preserve"> </w:t>
      </w:r>
      <w:r w:rsidRPr="008177C1">
        <w:rPr>
          <w:rFonts w:ascii="Times New Roman" w:hAnsi="Times New Roman" w:cs="FrankRuehl" w:hint="cs"/>
          <w:sz w:val="20"/>
          <w:rtl/>
        </w:rPr>
        <w:t>חוק</w:t>
      </w:r>
      <w:r w:rsidRPr="008177C1">
        <w:rPr>
          <w:rFonts w:ascii="Times New Roman" w:hAnsi="Times New Roman" w:cs="FrankRuehl"/>
          <w:sz w:val="20"/>
          <w:rtl/>
        </w:rPr>
        <w:t xml:space="preserve"> </w:t>
      </w:r>
      <w:r w:rsidRPr="008177C1">
        <w:rPr>
          <w:rFonts w:ascii="Times New Roman" w:hAnsi="Times New Roman" w:cs="FrankRuehl" w:hint="cs"/>
          <w:sz w:val="20"/>
          <w:rtl/>
        </w:rPr>
        <w:t>זה</w:t>
      </w:r>
      <w:r w:rsidRPr="008177C1">
        <w:rPr>
          <w:rFonts w:ascii="Times New Roman" w:hAnsi="Times New Roman" w:cs="FrankRuehl"/>
          <w:sz w:val="20"/>
          <w:rtl/>
        </w:rPr>
        <w:t xml:space="preserve"> </w:t>
      </w:r>
      <w:r w:rsidRPr="008177C1">
        <w:rPr>
          <w:rFonts w:ascii="Times New Roman" w:hAnsi="Times New Roman" w:cs="FrankRuehl" w:hint="cs"/>
          <w:sz w:val="20"/>
          <w:rtl/>
        </w:rPr>
        <w:t>במשרד</w:t>
      </w:r>
      <w:r w:rsidRPr="008177C1">
        <w:rPr>
          <w:rFonts w:ascii="Times New Roman" w:hAnsi="Times New Roman" w:cs="FrankRuehl"/>
          <w:sz w:val="20"/>
          <w:rtl/>
        </w:rPr>
        <w:t xml:space="preserve"> </w:t>
      </w:r>
      <w:r w:rsidRPr="008177C1">
        <w:rPr>
          <w:rFonts w:ascii="Times New Roman" w:hAnsi="Times New Roman" w:cs="FrankRuehl" w:hint="cs"/>
          <w:sz w:val="20"/>
          <w:rtl/>
        </w:rPr>
        <w:t>להגנת</w:t>
      </w:r>
      <w:r w:rsidRPr="008177C1">
        <w:rPr>
          <w:rFonts w:ascii="Times New Roman" w:hAnsi="Times New Roman" w:cs="FrankRuehl"/>
          <w:sz w:val="20"/>
          <w:rtl/>
        </w:rPr>
        <w:t xml:space="preserve"> </w:t>
      </w:r>
      <w:r w:rsidRPr="008177C1">
        <w:rPr>
          <w:rFonts w:ascii="Times New Roman" w:hAnsi="Times New Roman" w:cs="FrankRuehl" w:hint="cs"/>
          <w:sz w:val="20"/>
          <w:rtl/>
        </w:rPr>
        <w:t>הסביבה</w:t>
      </w:r>
      <w:r w:rsidRPr="008177C1">
        <w:rPr>
          <w:rFonts w:ascii="Times New Roman" w:hAnsi="Times New Roman" w:cs="FrankRuehl"/>
          <w:sz w:val="20"/>
          <w:rtl/>
        </w:rPr>
        <w:t xml:space="preserve"> הוראת שינוי בתנאים של היתר </w:t>
      </w:r>
      <w:r w:rsidRPr="008177C1">
        <w:rPr>
          <w:rFonts w:ascii="Times New Roman" w:hAnsi="Times New Roman" w:cs="FrankRuehl" w:hint="cs"/>
          <w:sz w:val="20"/>
          <w:rtl/>
        </w:rPr>
        <w:t>הובלת</w:t>
      </w:r>
      <w:r w:rsidRPr="008177C1">
        <w:rPr>
          <w:rFonts w:ascii="Times New Roman" w:hAnsi="Times New Roman" w:cs="FrankRuehl"/>
          <w:sz w:val="20"/>
          <w:rtl/>
        </w:rPr>
        <w:t xml:space="preserve"> </w:t>
      </w:r>
      <w:r w:rsidRPr="008177C1">
        <w:rPr>
          <w:rFonts w:ascii="Times New Roman" w:hAnsi="Times New Roman" w:cs="FrankRuehl" w:hint="cs"/>
          <w:sz w:val="20"/>
          <w:rtl/>
        </w:rPr>
        <w:t>חומ</w:t>
      </w:r>
      <w:r w:rsidRPr="008177C1">
        <w:rPr>
          <w:rFonts w:ascii="Times New Roman" w:hAnsi="Times New Roman" w:cs="FrankRuehl"/>
          <w:sz w:val="20"/>
          <w:rtl/>
        </w:rPr>
        <w:t xml:space="preserve">"ס </w:t>
      </w:r>
      <w:r w:rsidRPr="008177C1">
        <w:rPr>
          <w:rFonts w:ascii="Times New Roman" w:hAnsi="Times New Roman" w:cs="FrankRuehl" w:hint="cs"/>
          <w:sz w:val="20"/>
          <w:rtl/>
        </w:rPr>
        <w:t>לנמל</w:t>
      </w:r>
      <w:r w:rsidRPr="008177C1">
        <w:rPr>
          <w:rFonts w:ascii="Times New Roman" w:hAnsi="Times New Roman" w:cs="FrankRuehl"/>
          <w:sz w:val="20"/>
          <w:rtl/>
        </w:rPr>
        <w:t xml:space="preserve"> </w:t>
      </w:r>
      <w:r w:rsidRPr="008177C1">
        <w:rPr>
          <w:rFonts w:ascii="Times New Roman" w:hAnsi="Times New Roman" w:cs="FrankRuehl" w:hint="cs"/>
          <w:sz w:val="20"/>
          <w:rtl/>
        </w:rPr>
        <w:t>חיפה</w:t>
      </w:r>
      <w:r w:rsidRPr="008177C1">
        <w:rPr>
          <w:rFonts w:ascii="Times New Roman" w:hAnsi="Times New Roman" w:cs="FrankRuehl"/>
          <w:sz w:val="20"/>
          <w:rtl/>
        </w:rPr>
        <w:t>. תח</w:t>
      </w:r>
      <w:r w:rsidRPr="008177C1">
        <w:rPr>
          <w:rFonts w:ascii="Times New Roman" w:hAnsi="Times New Roman" w:cs="FrankRuehl" w:hint="cs"/>
          <w:sz w:val="20"/>
          <w:rtl/>
        </w:rPr>
        <w:t>ו</w:t>
      </w:r>
      <w:r w:rsidRPr="008177C1">
        <w:rPr>
          <w:rFonts w:ascii="Times New Roman" w:hAnsi="Times New Roman" w:cs="FrankRuehl"/>
          <w:sz w:val="20"/>
          <w:rtl/>
        </w:rPr>
        <w:t>לתם של תנאים אלו נקבעה מ</w:t>
      </w:r>
      <w:r w:rsidRPr="008177C1">
        <w:rPr>
          <w:rFonts w:ascii="Times New Roman" w:hAnsi="Times New Roman" w:cs="FrankRuehl" w:hint="cs"/>
          <w:sz w:val="20"/>
          <w:rtl/>
        </w:rPr>
        <w:t>יד</w:t>
      </w:r>
      <w:r w:rsidRPr="008177C1">
        <w:rPr>
          <w:rFonts w:ascii="Times New Roman" w:hAnsi="Times New Roman" w:cs="FrankRuehl"/>
          <w:sz w:val="20"/>
          <w:rtl/>
        </w:rPr>
        <w:t xml:space="preserve"> ואי-</w:t>
      </w:r>
      <w:r w:rsidRPr="008177C1">
        <w:rPr>
          <w:rFonts w:ascii="Times New Roman" w:hAnsi="Times New Roman" w:cs="FrankRuehl" w:hint="cs"/>
          <w:sz w:val="20"/>
          <w:rtl/>
        </w:rPr>
        <w:t>יישומם</w:t>
      </w:r>
      <w:r w:rsidRPr="008177C1">
        <w:rPr>
          <w:rFonts w:ascii="Times New Roman" w:hAnsi="Times New Roman" w:cs="FrankRuehl"/>
          <w:sz w:val="20"/>
          <w:rtl/>
        </w:rPr>
        <w:t xml:space="preserve"> </w:t>
      </w:r>
      <w:r w:rsidRPr="008177C1">
        <w:rPr>
          <w:rFonts w:ascii="Times New Roman" w:hAnsi="Times New Roman" w:cs="FrankRuehl" w:hint="cs"/>
          <w:sz w:val="20"/>
          <w:rtl/>
        </w:rPr>
        <w:t>יגרור</w:t>
      </w:r>
      <w:r w:rsidRPr="008177C1">
        <w:rPr>
          <w:rFonts w:ascii="Times New Roman" w:hAnsi="Times New Roman" w:cs="FrankRuehl"/>
          <w:sz w:val="20"/>
          <w:rtl/>
        </w:rPr>
        <w:t xml:space="preserve">, </w:t>
      </w:r>
      <w:r w:rsidRPr="008177C1">
        <w:rPr>
          <w:rFonts w:ascii="Times New Roman" w:hAnsi="Times New Roman" w:cs="FrankRuehl" w:hint="cs"/>
          <w:sz w:val="20"/>
          <w:rtl/>
        </w:rPr>
        <w:t>כפי</w:t>
      </w:r>
      <w:r w:rsidRPr="008177C1">
        <w:rPr>
          <w:rFonts w:ascii="Times New Roman" w:hAnsi="Times New Roman" w:cs="FrankRuehl"/>
          <w:sz w:val="20"/>
          <w:rtl/>
        </w:rPr>
        <w:t xml:space="preserve"> </w:t>
      </w:r>
      <w:r w:rsidRPr="008177C1">
        <w:rPr>
          <w:rFonts w:ascii="Times New Roman" w:hAnsi="Times New Roman" w:cs="FrankRuehl" w:hint="cs"/>
          <w:sz w:val="20"/>
          <w:rtl/>
        </w:rPr>
        <w:t>שנקבע</w:t>
      </w:r>
      <w:r w:rsidRPr="008177C1">
        <w:rPr>
          <w:rFonts w:ascii="Times New Roman" w:hAnsi="Times New Roman" w:cs="FrankRuehl"/>
          <w:sz w:val="20"/>
          <w:rtl/>
        </w:rPr>
        <w:t xml:space="preserve"> </w:t>
      </w:r>
      <w:r w:rsidRPr="008177C1">
        <w:rPr>
          <w:rFonts w:ascii="Times New Roman" w:hAnsi="Times New Roman" w:cs="FrankRuehl" w:hint="cs"/>
          <w:sz w:val="20"/>
          <w:rtl/>
        </w:rPr>
        <w:t>בכלל</w:t>
      </w:r>
      <w:r w:rsidRPr="008177C1">
        <w:rPr>
          <w:rFonts w:ascii="Times New Roman" w:hAnsi="Times New Roman" w:cs="FrankRuehl"/>
          <w:sz w:val="20"/>
          <w:rtl/>
        </w:rPr>
        <w:t xml:space="preserve"> </w:t>
      </w:r>
      <w:r w:rsidRPr="008177C1">
        <w:rPr>
          <w:rFonts w:ascii="Times New Roman" w:hAnsi="Times New Roman" w:cs="FrankRuehl" w:hint="cs"/>
          <w:sz w:val="20"/>
          <w:rtl/>
        </w:rPr>
        <w:t>לגבי</w:t>
      </w:r>
      <w:r w:rsidRPr="008177C1">
        <w:rPr>
          <w:rFonts w:ascii="Times New Roman" w:hAnsi="Times New Roman" w:cs="FrankRuehl"/>
          <w:sz w:val="20"/>
          <w:rtl/>
        </w:rPr>
        <w:t xml:space="preserve"> </w:t>
      </w:r>
      <w:r w:rsidRPr="008177C1">
        <w:rPr>
          <w:rFonts w:ascii="Times New Roman" w:hAnsi="Times New Roman" w:cs="FrankRuehl" w:hint="cs"/>
          <w:sz w:val="20"/>
          <w:rtl/>
        </w:rPr>
        <w:t>חריגות</w:t>
      </w:r>
      <w:r w:rsidRPr="008177C1">
        <w:rPr>
          <w:rFonts w:ascii="Times New Roman" w:hAnsi="Times New Roman" w:cs="FrankRuehl"/>
          <w:sz w:val="20"/>
          <w:rtl/>
        </w:rPr>
        <w:t xml:space="preserve"> </w:t>
      </w:r>
      <w:r w:rsidRPr="008177C1">
        <w:rPr>
          <w:rFonts w:ascii="Times New Roman" w:hAnsi="Times New Roman" w:cs="FrankRuehl" w:hint="cs"/>
          <w:sz w:val="20"/>
          <w:rtl/>
        </w:rPr>
        <w:t>מתנאי</w:t>
      </w:r>
      <w:r w:rsidRPr="008177C1">
        <w:rPr>
          <w:rFonts w:ascii="Times New Roman" w:hAnsi="Times New Roman" w:cs="FrankRuehl"/>
          <w:sz w:val="20"/>
          <w:rtl/>
        </w:rPr>
        <w:t xml:space="preserve"> </w:t>
      </w:r>
      <w:r w:rsidRPr="008177C1">
        <w:rPr>
          <w:rFonts w:ascii="Times New Roman" w:hAnsi="Times New Roman" w:cs="FrankRuehl" w:hint="cs"/>
          <w:sz w:val="20"/>
          <w:rtl/>
        </w:rPr>
        <w:t>ההיתר</w:t>
      </w:r>
      <w:r w:rsidRPr="008177C1">
        <w:rPr>
          <w:rFonts w:ascii="Times New Roman" w:hAnsi="Times New Roman" w:cs="FrankRuehl"/>
          <w:sz w:val="20"/>
          <w:rtl/>
        </w:rPr>
        <w:t xml:space="preserve">, </w:t>
      </w:r>
      <w:r w:rsidRPr="008177C1">
        <w:rPr>
          <w:rFonts w:ascii="Times New Roman" w:hAnsi="Times New Roman" w:cs="FrankRuehl" w:hint="cs"/>
          <w:sz w:val="20"/>
          <w:rtl/>
        </w:rPr>
        <w:t>אחריות</w:t>
      </w:r>
      <w:r w:rsidRPr="008177C1">
        <w:rPr>
          <w:rFonts w:ascii="Times New Roman" w:hAnsi="Times New Roman" w:cs="FrankRuehl"/>
          <w:sz w:val="20"/>
          <w:rtl/>
        </w:rPr>
        <w:t xml:space="preserve"> </w:t>
      </w:r>
      <w:r w:rsidRPr="008177C1">
        <w:rPr>
          <w:rFonts w:ascii="Times New Roman" w:hAnsi="Times New Roman" w:cs="FrankRuehl" w:hint="cs"/>
          <w:sz w:val="20"/>
          <w:rtl/>
        </w:rPr>
        <w:t>אישית</w:t>
      </w:r>
      <w:r w:rsidRPr="008177C1">
        <w:rPr>
          <w:rFonts w:ascii="Times New Roman" w:hAnsi="Times New Roman" w:cs="FrankRuehl"/>
          <w:sz w:val="20"/>
          <w:rtl/>
        </w:rPr>
        <w:t xml:space="preserve"> </w:t>
      </w:r>
      <w:r w:rsidRPr="008177C1">
        <w:rPr>
          <w:rFonts w:ascii="Times New Roman" w:hAnsi="Times New Roman" w:cs="FrankRuehl" w:hint="cs"/>
          <w:sz w:val="20"/>
          <w:rtl/>
        </w:rPr>
        <w:t>ופלילית</w:t>
      </w:r>
      <w:r w:rsidRPr="008177C1">
        <w:rPr>
          <w:rFonts w:ascii="Times New Roman" w:hAnsi="Times New Roman" w:cs="FrankRuehl"/>
          <w:sz w:val="20"/>
          <w:rtl/>
        </w:rPr>
        <w:t>.</w:t>
      </w:r>
      <w:r w:rsidRPr="008177C1">
        <w:rPr>
          <w:rFonts w:ascii="Times New Roman" w:hAnsi="Times New Roman" w:cs="FrankRuehl" w:hint="cs"/>
          <w:sz w:val="20"/>
          <w:rtl/>
        </w:rPr>
        <w:t xml:space="preserve"> הרכבת הסבירה למשרד להגנת הסביבה באותו חודש כי היא</w:t>
      </w:r>
      <w:r w:rsidRPr="008177C1">
        <w:rPr>
          <w:rFonts w:ascii="Times New Roman" w:hAnsi="Times New Roman" w:cs="FrankRuehl"/>
          <w:sz w:val="20"/>
          <w:rtl/>
        </w:rPr>
        <w:t xml:space="preserve"> </w:t>
      </w:r>
      <w:r w:rsidRPr="008177C1">
        <w:rPr>
          <w:rFonts w:ascii="Times New Roman" w:hAnsi="Times New Roman" w:cs="FrankRuehl" w:hint="cs"/>
          <w:sz w:val="20"/>
          <w:rtl/>
        </w:rPr>
        <w:t xml:space="preserve">אינה </w:t>
      </w:r>
      <w:r w:rsidRPr="008177C1">
        <w:rPr>
          <w:rFonts w:ascii="Times New Roman" w:hAnsi="Times New Roman" w:cs="FrankRuehl"/>
          <w:sz w:val="20"/>
          <w:rtl/>
        </w:rPr>
        <w:t xml:space="preserve">יכולה </w:t>
      </w:r>
      <w:r w:rsidRPr="008177C1">
        <w:rPr>
          <w:rFonts w:ascii="Times New Roman" w:hAnsi="Times New Roman" w:cs="FrankRuehl" w:hint="cs"/>
          <w:sz w:val="20"/>
          <w:rtl/>
        </w:rPr>
        <w:t>למלא</w:t>
      </w:r>
      <w:r w:rsidRPr="008177C1">
        <w:rPr>
          <w:rFonts w:ascii="Times New Roman" w:hAnsi="Times New Roman" w:cs="FrankRuehl"/>
          <w:sz w:val="20"/>
          <w:rtl/>
        </w:rPr>
        <w:t xml:space="preserve"> </w:t>
      </w:r>
      <w:r w:rsidRPr="008177C1">
        <w:rPr>
          <w:rFonts w:ascii="Times New Roman" w:hAnsi="Times New Roman" w:cs="FrankRuehl" w:hint="cs"/>
          <w:sz w:val="20"/>
          <w:rtl/>
        </w:rPr>
        <w:t>את</w:t>
      </w:r>
      <w:r w:rsidRPr="008177C1">
        <w:rPr>
          <w:rFonts w:ascii="Times New Roman" w:hAnsi="Times New Roman" w:cs="FrankRuehl"/>
          <w:sz w:val="20"/>
          <w:rtl/>
        </w:rPr>
        <w:t xml:space="preserve"> </w:t>
      </w:r>
      <w:r w:rsidRPr="008177C1">
        <w:rPr>
          <w:rFonts w:ascii="Times New Roman" w:hAnsi="Times New Roman" w:cs="FrankRuehl" w:hint="cs"/>
          <w:sz w:val="20"/>
          <w:rtl/>
        </w:rPr>
        <w:t>התנאים</w:t>
      </w:r>
      <w:r w:rsidRPr="008177C1">
        <w:rPr>
          <w:rFonts w:ascii="Times New Roman" w:hAnsi="Times New Roman" w:cs="FrankRuehl"/>
          <w:sz w:val="20"/>
          <w:rtl/>
        </w:rPr>
        <w:t xml:space="preserve"> </w:t>
      </w:r>
      <w:r w:rsidRPr="008177C1">
        <w:rPr>
          <w:rFonts w:ascii="Times New Roman" w:hAnsi="Times New Roman" w:cs="FrankRuehl" w:hint="cs"/>
          <w:sz w:val="20"/>
          <w:rtl/>
        </w:rPr>
        <w:t>הנוספים</w:t>
      </w:r>
      <w:r w:rsidRPr="008177C1">
        <w:rPr>
          <w:rFonts w:ascii="Times New Roman" w:hAnsi="Times New Roman" w:cs="FrankRuehl"/>
          <w:sz w:val="20"/>
          <w:rtl/>
        </w:rPr>
        <w:t xml:space="preserve"> </w:t>
      </w:r>
      <w:r w:rsidRPr="008177C1">
        <w:rPr>
          <w:rFonts w:ascii="Times New Roman" w:hAnsi="Times New Roman" w:cs="FrankRuehl" w:hint="cs"/>
          <w:sz w:val="20"/>
          <w:rtl/>
        </w:rPr>
        <w:t>שנקבעו</w:t>
      </w:r>
      <w:r w:rsidRPr="008177C1">
        <w:rPr>
          <w:rFonts w:ascii="Times New Roman" w:hAnsi="Times New Roman" w:cs="FrankRuehl"/>
          <w:sz w:val="20"/>
          <w:rtl/>
        </w:rPr>
        <w:t xml:space="preserve"> </w:t>
      </w:r>
      <w:r w:rsidRPr="008177C1">
        <w:rPr>
          <w:rFonts w:ascii="Times New Roman" w:hAnsi="Times New Roman" w:cs="FrankRuehl" w:hint="cs"/>
          <w:sz w:val="20"/>
          <w:rtl/>
        </w:rPr>
        <w:t>בהיתר,</w:t>
      </w:r>
      <w:r w:rsidRPr="008177C1">
        <w:rPr>
          <w:rFonts w:ascii="Times New Roman" w:hAnsi="Times New Roman" w:cs="FrankRuehl"/>
          <w:sz w:val="20"/>
          <w:rtl/>
        </w:rPr>
        <w:t xml:space="preserve"> בין היתר בשל </w:t>
      </w:r>
      <w:r w:rsidRPr="008177C1">
        <w:rPr>
          <w:rFonts w:ascii="Times New Roman" w:hAnsi="Times New Roman" w:cs="FrankRuehl" w:hint="eastAsia"/>
          <w:sz w:val="20"/>
          <w:rtl/>
        </w:rPr>
        <w:t>תחולתם</w:t>
      </w:r>
      <w:r w:rsidRPr="008177C1">
        <w:rPr>
          <w:rFonts w:ascii="Times New Roman" w:hAnsi="Times New Roman" w:cs="FrankRuehl" w:hint="cs"/>
          <w:sz w:val="20"/>
          <w:rtl/>
        </w:rPr>
        <w:t xml:space="preserve"> המידית, וביקשה להשהות</w:t>
      </w:r>
      <w:r w:rsidRPr="008177C1">
        <w:rPr>
          <w:rFonts w:ascii="Times New Roman" w:hAnsi="Times New Roman" w:cs="FrankRuehl"/>
          <w:sz w:val="20"/>
          <w:rtl/>
        </w:rPr>
        <w:t xml:space="preserve"> </w:t>
      </w:r>
      <w:r w:rsidRPr="008177C1">
        <w:rPr>
          <w:rFonts w:ascii="Times New Roman" w:hAnsi="Times New Roman" w:cs="FrankRuehl" w:hint="cs"/>
          <w:sz w:val="20"/>
          <w:rtl/>
        </w:rPr>
        <w:t>את</w:t>
      </w:r>
      <w:r w:rsidRPr="008177C1">
        <w:rPr>
          <w:rFonts w:ascii="Times New Roman" w:hAnsi="Times New Roman" w:cs="FrankRuehl"/>
          <w:sz w:val="20"/>
          <w:rtl/>
        </w:rPr>
        <w:t xml:space="preserve"> </w:t>
      </w:r>
      <w:r w:rsidRPr="008177C1">
        <w:rPr>
          <w:rFonts w:ascii="Times New Roman" w:hAnsi="Times New Roman" w:cs="FrankRuehl" w:hint="cs"/>
          <w:sz w:val="20"/>
          <w:rtl/>
        </w:rPr>
        <w:t xml:space="preserve">תחולתם. בדצמבר 2013 </w:t>
      </w:r>
      <w:r w:rsidRPr="008177C1">
        <w:rPr>
          <w:rFonts w:ascii="Times New Roman" w:hAnsi="Times New Roman" w:cs="FrankRuehl"/>
          <w:sz w:val="20"/>
          <w:rtl/>
        </w:rPr>
        <w:t>החל</w:t>
      </w:r>
      <w:r w:rsidRPr="008177C1">
        <w:rPr>
          <w:rFonts w:ascii="Times New Roman" w:hAnsi="Times New Roman" w:cs="FrankRuehl" w:hint="cs"/>
          <w:sz w:val="20"/>
          <w:rtl/>
        </w:rPr>
        <w:t>י</w:t>
      </w:r>
      <w:r w:rsidRPr="008177C1">
        <w:rPr>
          <w:rFonts w:ascii="Times New Roman" w:hAnsi="Times New Roman" w:cs="FrankRuehl"/>
          <w:sz w:val="20"/>
          <w:rtl/>
        </w:rPr>
        <w:t>ט</w:t>
      </w:r>
      <w:r w:rsidRPr="008177C1">
        <w:rPr>
          <w:rFonts w:ascii="Times New Roman" w:hAnsi="Times New Roman" w:cs="FrankRuehl" w:hint="cs"/>
          <w:sz w:val="20"/>
          <w:rtl/>
        </w:rPr>
        <w:t>ו</w:t>
      </w:r>
      <w:r w:rsidRPr="008177C1">
        <w:rPr>
          <w:rFonts w:ascii="Times New Roman" w:hAnsi="Times New Roman" w:cs="FrankRuehl"/>
          <w:sz w:val="20"/>
          <w:rtl/>
        </w:rPr>
        <w:t xml:space="preserve"> </w:t>
      </w:r>
      <w:r w:rsidRPr="008177C1">
        <w:rPr>
          <w:rFonts w:ascii="Times New Roman" w:hAnsi="Times New Roman" w:cs="FrankRuehl" w:hint="cs"/>
          <w:sz w:val="20"/>
          <w:rtl/>
        </w:rPr>
        <w:t>הרכבת</w:t>
      </w:r>
      <w:r w:rsidRPr="008177C1">
        <w:rPr>
          <w:rFonts w:ascii="Times New Roman" w:hAnsi="Times New Roman" w:cs="FrankRuehl"/>
          <w:sz w:val="20"/>
          <w:rtl/>
        </w:rPr>
        <w:t xml:space="preserve"> </w:t>
      </w:r>
      <w:r w:rsidRPr="008177C1">
        <w:rPr>
          <w:rFonts w:ascii="Times New Roman" w:hAnsi="Times New Roman" w:cs="FrankRuehl" w:hint="cs"/>
          <w:sz w:val="20"/>
          <w:rtl/>
        </w:rPr>
        <w:t>והמשרד</w:t>
      </w:r>
      <w:r w:rsidRPr="008177C1">
        <w:rPr>
          <w:rFonts w:ascii="Times New Roman" w:hAnsi="Times New Roman" w:cs="FrankRuehl"/>
          <w:sz w:val="20"/>
          <w:rtl/>
        </w:rPr>
        <w:t xml:space="preserve"> להגנת הסביבה </w:t>
      </w:r>
      <w:r w:rsidRPr="008177C1">
        <w:rPr>
          <w:rFonts w:ascii="Times New Roman" w:hAnsi="Times New Roman" w:cs="FrankRuehl" w:hint="cs"/>
          <w:sz w:val="20"/>
          <w:rtl/>
        </w:rPr>
        <w:t>להקים</w:t>
      </w:r>
      <w:r w:rsidRPr="008177C1">
        <w:rPr>
          <w:rFonts w:ascii="Times New Roman" w:hAnsi="Times New Roman" w:cs="FrankRuehl"/>
          <w:sz w:val="20"/>
          <w:rtl/>
        </w:rPr>
        <w:t xml:space="preserve"> </w:t>
      </w:r>
      <w:r w:rsidRPr="008177C1">
        <w:rPr>
          <w:rFonts w:ascii="Times New Roman" w:hAnsi="Times New Roman" w:cs="FrankRuehl" w:hint="cs"/>
          <w:sz w:val="20"/>
          <w:rtl/>
        </w:rPr>
        <w:t>צוות</w:t>
      </w:r>
      <w:r w:rsidRPr="008177C1">
        <w:rPr>
          <w:rFonts w:ascii="Times New Roman" w:hAnsi="Times New Roman" w:cs="FrankRuehl"/>
          <w:sz w:val="20"/>
          <w:rtl/>
        </w:rPr>
        <w:t xml:space="preserve"> </w:t>
      </w:r>
      <w:r w:rsidRPr="008177C1">
        <w:rPr>
          <w:rFonts w:ascii="Times New Roman" w:hAnsi="Times New Roman" w:cs="FrankRuehl" w:hint="cs"/>
          <w:sz w:val="20"/>
          <w:rtl/>
        </w:rPr>
        <w:t>משותף שיבחן</w:t>
      </w:r>
      <w:r w:rsidRPr="008177C1">
        <w:rPr>
          <w:rFonts w:ascii="Times New Roman" w:hAnsi="Times New Roman" w:cs="FrankRuehl"/>
          <w:sz w:val="20"/>
          <w:rtl/>
        </w:rPr>
        <w:t xml:space="preserve"> את </w:t>
      </w:r>
      <w:r w:rsidRPr="008177C1">
        <w:rPr>
          <w:rFonts w:ascii="Times New Roman" w:hAnsi="Times New Roman" w:cs="FrankRuehl" w:hint="cs"/>
          <w:sz w:val="20"/>
          <w:rtl/>
        </w:rPr>
        <w:t>התרחישים</w:t>
      </w:r>
      <w:r w:rsidRPr="008177C1">
        <w:rPr>
          <w:rFonts w:ascii="Times New Roman" w:hAnsi="Times New Roman" w:cs="FrankRuehl"/>
          <w:sz w:val="20"/>
          <w:rtl/>
        </w:rPr>
        <w:t xml:space="preserve"> </w:t>
      </w:r>
      <w:r w:rsidRPr="008177C1">
        <w:rPr>
          <w:rFonts w:ascii="Times New Roman" w:hAnsi="Times New Roman" w:cs="FrankRuehl" w:hint="cs"/>
          <w:sz w:val="20"/>
          <w:rtl/>
        </w:rPr>
        <w:t>והפתרונות האפשריים</w:t>
      </w:r>
      <w:r w:rsidRPr="008177C1">
        <w:rPr>
          <w:rFonts w:ascii="Times New Roman" w:hAnsi="Times New Roman" w:cs="FrankRuehl"/>
          <w:sz w:val="20"/>
          <w:rtl/>
        </w:rPr>
        <w:t xml:space="preserve"> </w:t>
      </w:r>
      <w:r w:rsidRPr="008177C1">
        <w:rPr>
          <w:rFonts w:ascii="Times New Roman" w:hAnsi="Times New Roman" w:cs="FrankRuehl" w:hint="cs"/>
          <w:sz w:val="20"/>
          <w:rtl/>
        </w:rPr>
        <w:t>ולהאריך את ההיתר הקיים עד המועד</w:t>
      </w:r>
      <w:r w:rsidRPr="008177C1">
        <w:rPr>
          <w:rFonts w:ascii="Times New Roman" w:hAnsi="Times New Roman" w:cs="FrankRuehl"/>
          <w:sz w:val="20"/>
          <w:rtl/>
        </w:rPr>
        <w:t xml:space="preserve"> </w:t>
      </w:r>
      <w:r w:rsidRPr="008177C1">
        <w:rPr>
          <w:rFonts w:ascii="Times New Roman" w:hAnsi="Times New Roman" w:cs="FrankRuehl" w:hint="cs"/>
          <w:sz w:val="20"/>
          <w:rtl/>
        </w:rPr>
        <w:t>שייקבע</w:t>
      </w:r>
      <w:r w:rsidRPr="008177C1">
        <w:rPr>
          <w:rFonts w:ascii="Times New Roman" w:hAnsi="Times New Roman" w:cs="FrankRuehl"/>
          <w:sz w:val="20"/>
          <w:rtl/>
        </w:rPr>
        <w:t xml:space="preserve"> </w:t>
      </w:r>
      <w:r w:rsidRPr="008177C1">
        <w:rPr>
          <w:rFonts w:ascii="Times New Roman" w:hAnsi="Times New Roman" w:cs="FrankRuehl" w:hint="cs"/>
          <w:sz w:val="20"/>
          <w:rtl/>
        </w:rPr>
        <w:t>לפי עבודת</w:t>
      </w:r>
      <w:r w:rsidRPr="008177C1">
        <w:rPr>
          <w:rFonts w:ascii="Times New Roman" w:hAnsi="Times New Roman" w:cs="FrankRuehl"/>
          <w:sz w:val="20"/>
          <w:rtl/>
        </w:rPr>
        <w:t xml:space="preserve"> </w:t>
      </w:r>
      <w:r w:rsidRPr="008177C1">
        <w:rPr>
          <w:rFonts w:ascii="Times New Roman" w:hAnsi="Times New Roman" w:cs="FrankRuehl" w:hint="cs"/>
          <w:sz w:val="20"/>
          <w:rtl/>
        </w:rPr>
        <w:t>הצוות</w:t>
      </w:r>
      <w:r w:rsidRPr="008177C1">
        <w:rPr>
          <w:rFonts w:ascii="Times New Roman" w:hAnsi="Times New Roman" w:cs="FrankRuehl"/>
          <w:sz w:val="20"/>
          <w:rtl/>
        </w:rPr>
        <w:t>.</w:t>
      </w:r>
    </w:p>
    <w:p w:rsidR="001924FC" w:rsidRPr="008177C1" w:rsidP="0096297D">
      <w:pPr>
        <w:spacing w:after="240" w:line="230" w:lineRule="exact"/>
        <w:ind w:left="340"/>
        <w:jc w:val="both"/>
        <w:rPr>
          <w:rFonts w:cs="FrankRuehl"/>
          <w:sz w:val="20"/>
          <w:szCs w:val="22"/>
          <w:rtl/>
        </w:rPr>
      </w:pPr>
      <w:r w:rsidRPr="008177C1">
        <w:rPr>
          <w:rFonts w:cs="FrankRuehl" w:hint="cs"/>
          <w:sz w:val="20"/>
          <w:szCs w:val="22"/>
          <w:rtl/>
        </w:rPr>
        <w:t>המשרד להגנת הסביבה הסביר למשרד מבקר המדינה כי טרם הטמעת התנאים כאמור בהיתר הרעלים של הרכבת, הוא העביר את סט התנאים לעיון וקבלת התייחסות הרכבת והתקיימו ישיבות אתה. המשרד גם ציין כי ניתנו לרכבת כמה הארכות להעברת התייחסות לטיוטת התנאים, ומשלא התקבלה כל הערה או התייחסות של הרכבת, עדכן הממונה את תנאי היתר הרעלים של הרכבת כמתואר לעיל.</w:t>
      </w:r>
    </w:p>
    <w:p w:rsidR="001924FC" w:rsidRPr="0096297D" w:rsidP="0096297D">
      <w:pPr>
        <w:pStyle w:val="RESHET"/>
        <w:keepLines/>
        <w:ind w:left="567"/>
      </w:pPr>
      <w:r w:rsidRPr="008177C1">
        <w:rPr>
          <w:rFonts w:hint="cs"/>
          <w:rtl/>
        </w:rPr>
        <w:t>מהמתואר</w:t>
      </w:r>
      <w:r w:rsidRPr="008177C1">
        <w:rPr>
          <w:rtl/>
        </w:rPr>
        <w:t xml:space="preserve"> לעיל עולה </w:t>
      </w:r>
      <w:r w:rsidRPr="008177C1">
        <w:rPr>
          <w:rFonts w:hint="cs"/>
          <w:rtl/>
        </w:rPr>
        <w:t>ש</w:t>
      </w:r>
      <w:r w:rsidRPr="008177C1">
        <w:rPr>
          <w:rFonts w:hint="eastAsia"/>
          <w:rtl/>
        </w:rPr>
        <w:t>טרם</w:t>
      </w:r>
      <w:r w:rsidRPr="008177C1">
        <w:rPr>
          <w:rFonts w:hint="cs"/>
          <w:rtl/>
        </w:rPr>
        <w:t xml:space="preserve"> </w:t>
      </w:r>
      <w:r w:rsidRPr="008177C1">
        <w:rPr>
          <w:rFonts w:hint="eastAsia"/>
          <w:rtl/>
        </w:rPr>
        <w:t>הוצאה</w:t>
      </w:r>
      <w:r w:rsidRPr="008177C1">
        <w:rPr>
          <w:rFonts w:hint="cs"/>
          <w:rtl/>
        </w:rPr>
        <w:t xml:space="preserve"> לרכבת הוראת השינוי בתנאים של היתר הרעלים</w:t>
      </w:r>
      <w:r w:rsidRPr="008177C1">
        <w:rPr>
          <w:rtl/>
        </w:rPr>
        <w:t xml:space="preserve">, </w:t>
      </w:r>
      <w:r w:rsidRPr="008177C1">
        <w:rPr>
          <w:rFonts w:hint="cs"/>
          <w:rtl/>
        </w:rPr>
        <w:t>המשרד</w:t>
      </w:r>
      <w:r w:rsidRPr="008177C1">
        <w:rPr>
          <w:rtl/>
        </w:rPr>
        <w:t xml:space="preserve"> </w:t>
      </w:r>
      <w:r w:rsidRPr="008177C1">
        <w:rPr>
          <w:rFonts w:hint="cs"/>
          <w:rtl/>
        </w:rPr>
        <w:t>להגנת</w:t>
      </w:r>
      <w:r w:rsidRPr="008177C1">
        <w:rPr>
          <w:rtl/>
        </w:rPr>
        <w:t xml:space="preserve"> </w:t>
      </w:r>
      <w:r w:rsidRPr="008177C1">
        <w:rPr>
          <w:rFonts w:hint="cs"/>
          <w:rtl/>
        </w:rPr>
        <w:t>הסביבה</w:t>
      </w:r>
      <w:r w:rsidRPr="008177C1">
        <w:rPr>
          <w:rtl/>
        </w:rPr>
        <w:t xml:space="preserve"> </w:t>
      </w:r>
      <w:r w:rsidRPr="008177C1">
        <w:rPr>
          <w:rFonts w:hint="cs"/>
          <w:rtl/>
        </w:rPr>
        <w:t>והרכבת</w:t>
      </w:r>
      <w:r w:rsidRPr="008177C1">
        <w:rPr>
          <w:rtl/>
        </w:rPr>
        <w:t xml:space="preserve"> לא שיתפו פעולה ביניהם. </w:t>
      </w:r>
      <w:r w:rsidRPr="008177C1">
        <w:rPr>
          <w:rFonts w:hint="cs"/>
          <w:rtl/>
        </w:rPr>
        <w:t>שיתוף הפעולה</w:t>
      </w:r>
      <w:r w:rsidRPr="008177C1">
        <w:rPr>
          <w:rtl/>
        </w:rPr>
        <w:t xml:space="preserve"> דרוש </w:t>
      </w:r>
      <w:r w:rsidRPr="008177C1">
        <w:rPr>
          <w:rFonts w:hint="cs"/>
          <w:rtl/>
        </w:rPr>
        <w:t>כדי</w:t>
      </w:r>
      <w:r w:rsidRPr="008177C1">
        <w:rPr>
          <w:rtl/>
        </w:rPr>
        <w:t xml:space="preserve"> </w:t>
      </w:r>
      <w:r w:rsidRPr="008177C1">
        <w:rPr>
          <w:rFonts w:hint="cs"/>
          <w:rtl/>
        </w:rPr>
        <w:t>לבדוק</w:t>
      </w:r>
      <w:r w:rsidRPr="008177C1">
        <w:rPr>
          <w:rtl/>
        </w:rPr>
        <w:t xml:space="preserve"> </w:t>
      </w:r>
      <w:r w:rsidRPr="008177C1">
        <w:rPr>
          <w:rFonts w:hint="cs"/>
          <w:rtl/>
        </w:rPr>
        <w:t>אם</w:t>
      </w:r>
      <w:r w:rsidRPr="008177C1">
        <w:rPr>
          <w:rtl/>
        </w:rPr>
        <w:t xml:space="preserve"> </w:t>
      </w:r>
      <w:r w:rsidRPr="008177C1">
        <w:rPr>
          <w:rFonts w:hint="cs"/>
          <w:rtl/>
        </w:rPr>
        <w:t>הגוף</w:t>
      </w:r>
      <w:r w:rsidRPr="008177C1">
        <w:rPr>
          <w:rtl/>
        </w:rPr>
        <w:t xml:space="preserve"> </w:t>
      </w:r>
      <w:r w:rsidRPr="008177C1">
        <w:rPr>
          <w:rFonts w:hint="cs"/>
          <w:rtl/>
        </w:rPr>
        <w:t>מסוגל</w:t>
      </w:r>
      <w:r w:rsidRPr="008177C1">
        <w:rPr>
          <w:rtl/>
        </w:rPr>
        <w:t xml:space="preserve"> </w:t>
      </w:r>
      <w:r w:rsidRPr="008177C1">
        <w:rPr>
          <w:rFonts w:hint="cs"/>
          <w:rtl/>
        </w:rPr>
        <w:t>למלא</w:t>
      </w:r>
      <w:r w:rsidRPr="008177C1">
        <w:rPr>
          <w:rtl/>
        </w:rPr>
        <w:t xml:space="preserve"> </w:t>
      </w:r>
      <w:r w:rsidRPr="008177C1">
        <w:rPr>
          <w:rFonts w:hint="cs"/>
          <w:rtl/>
        </w:rPr>
        <w:t>את</w:t>
      </w:r>
      <w:r w:rsidRPr="008177C1">
        <w:rPr>
          <w:rtl/>
        </w:rPr>
        <w:t xml:space="preserve"> </w:t>
      </w:r>
      <w:r w:rsidRPr="008177C1">
        <w:rPr>
          <w:rFonts w:hint="cs"/>
          <w:rtl/>
        </w:rPr>
        <w:t>התנאים</w:t>
      </w:r>
      <w:r w:rsidRPr="008177C1">
        <w:rPr>
          <w:rtl/>
        </w:rPr>
        <w:t xml:space="preserve"> </w:t>
      </w:r>
      <w:r w:rsidRPr="008177C1">
        <w:rPr>
          <w:rFonts w:hint="cs"/>
          <w:rtl/>
        </w:rPr>
        <w:t>החדשים</w:t>
      </w:r>
      <w:r w:rsidRPr="008177C1">
        <w:rPr>
          <w:rtl/>
        </w:rPr>
        <w:t xml:space="preserve"> ומוכן</w:t>
      </w:r>
      <w:r w:rsidRPr="008177C1">
        <w:rPr>
          <w:rFonts w:hint="cs"/>
          <w:rtl/>
        </w:rPr>
        <w:t xml:space="preserve"> לקראתם</w:t>
      </w:r>
      <w:r w:rsidRPr="008177C1">
        <w:rPr>
          <w:rtl/>
        </w:rPr>
        <w:t xml:space="preserve"> </w:t>
      </w:r>
      <w:r w:rsidRPr="008177C1">
        <w:rPr>
          <w:rFonts w:hint="cs"/>
          <w:rtl/>
        </w:rPr>
        <w:t>מהבחינה</w:t>
      </w:r>
      <w:r w:rsidRPr="008177C1">
        <w:rPr>
          <w:rtl/>
        </w:rPr>
        <w:t xml:space="preserve"> </w:t>
      </w:r>
      <w:r w:rsidRPr="008177C1">
        <w:rPr>
          <w:rFonts w:hint="cs"/>
          <w:rtl/>
        </w:rPr>
        <w:t>התפעולית</w:t>
      </w:r>
      <w:r w:rsidRPr="008177C1">
        <w:rPr>
          <w:rtl/>
        </w:rPr>
        <w:t xml:space="preserve">, </w:t>
      </w:r>
      <w:r w:rsidRPr="008177C1">
        <w:rPr>
          <w:rFonts w:hint="cs"/>
          <w:rtl/>
        </w:rPr>
        <w:t>הארגונית</w:t>
      </w:r>
      <w:r w:rsidRPr="008177C1">
        <w:rPr>
          <w:rtl/>
        </w:rPr>
        <w:t xml:space="preserve"> </w:t>
      </w:r>
      <w:r w:rsidRPr="008177C1">
        <w:rPr>
          <w:rFonts w:hint="cs"/>
          <w:rtl/>
        </w:rPr>
        <w:t>והתקציבית</w:t>
      </w:r>
      <w:r w:rsidRPr="008177C1">
        <w:rPr>
          <w:rtl/>
        </w:rPr>
        <w:t xml:space="preserve">. </w:t>
      </w:r>
      <w:r w:rsidRPr="008177C1">
        <w:rPr>
          <w:rFonts w:hint="cs"/>
          <w:rtl/>
        </w:rPr>
        <w:t>במקרה</w:t>
      </w:r>
      <w:r w:rsidRPr="008177C1">
        <w:rPr>
          <w:rtl/>
        </w:rPr>
        <w:t xml:space="preserve"> </w:t>
      </w:r>
      <w:r w:rsidRPr="008177C1">
        <w:rPr>
          <w:rFonts w:hint="cs"/>
          <w:rtl/>
        </w:rPr>
        <w:t>שלעיל</w:t>
      </w:r>
      <w:r w:rsidRPr="008177C1">
        <w:rPr>
          <w:rtl/>
        </w:rPr>
        <w:t xml:space="preserve"> התנאים החדשים חייבו גם שיתוף של גורמים אחרים, כמו נמל חיפה ו</w:t>
      </w:r>
      <w:r w:rsidRPr="008177C1">
        <w:rPr>
          <w:rFonts w:hint="eastAsia"/>
          <w:rtl/>
        </w:rPr>
        <w:t>מערך</w:t>
      </w:r>
      <w:r w:rsidRPr="008177C1">
        <w:rPr>
          <w:rtl/>
        </w:rPr>
        <w:t xml:space="preserve"> </w:t>
      </w:r>
      <w:r w:rsidRPr="008177C1">
        <w:rPr>
          <w:rFonts w:hint="cs"/>
          <w:rtl/>
        </w:rPr>
        <w:t>ה</w:t>
      </w:r>
      <w:r w:rsidRPr="008177C1">
        <w:rPr>
          <w:rFonts w:hint="eastAsia"/>
          <w:rtl/>
        </w:rPr>
        <w:t>כבאות</w:t>
      </w:r>
      <w:r w:rsidRPr="008177C1">
        <w:rPr>
          <w:rtl/>
        </w:rPr>
        <w:t xml:space="preserve"> </w:t>
      </w:r>
      <w:r w:rsidRPr="008177C1">
        <w:rPr>
          <w:rFonts w:hint="eastAsia"/>
          <w:rtl/>
        </w:rPr>
        <w:t>ו</w:t>
      </w:r>
      <w:r w:rsidRPr="008177C1">
        <w:rPr>
          <w:rFonts w:hint="cs"/>
          <w:rtl/>
        </w:rPr>
        <w:t>ה</w:t>
      </w:r>
      <w:r w:rsidRPr="008177C1">
        <w:rPr>
          <w:rFonts w:hint="eastAsia"/>
          <w:rtl/>
        </w:rPr>
        <w:t>הצלה</w:t>
      </w:r>
      <w:r w:rsidRPr="008177C1">
        <w:rPr>
          <w:rtl/>
        </w:rPr>
        <w:t xml:space="preserve">, </w:t>
      </w:r>
      <w:r w:rsidRPr="008177C1">
        <w:rPr>
          <w:rFonts w:hint="cs"/>
          <w:rtl/>
        </w:rPr>
        <w:t>ולכן</w:t>
      </w:r>
      <w:r w:rsidRPr="008177C1">
        <w:rPr>
          <w:rtl/>
        </w:rPr>
        <w:t xml:space="preserve"> </w:t>
      </w:r>
      <w:r w:rsidRPr="008177C1">
        <w:rPr>
          <w:rFonts w:hint="cs"/>
          <w:rtl/>
        </w:rPr>
        <w:t xml:space="preserve">היה על הרכבת ועל </w:t>
      </w:r>
      <w:r w:rsidRPr="008177C1">
        <w:rPr>
          <w:rtl/>
        </w:rPr>
        <w:t xml:space="preserve">המשרד </w:t>
      </w:r>
      <w:r w:rsidRPr="008177C1">
        <w:rPr>
          <w:rFonts w:hint="cs"/>
          <w:rtl/>
        </w:rPr>
        <w:t>להגנת</w:t>
      </w:r>
      <w:r w:rsidRPr="008177C1">
        <w:rPr>
          <w:rtl/>
        </w:rPr>
        <w:t xml:space="preserve"> </w:t>
      </w:r>
      <w:r w:rsidRPr="008177C1">
        <w:rPr>
          <w:rFonts w:hint="cs"/>
          <w:rtl/>
        </w:rPr>
        <w:t>הסביבה</w:t>
      </w:r>
      <w:r w:rsidRPr="008177C1">
        <w:rPr>
          <w:rtl/>
        </w:rPr>
        <w:t xml:space="preserve"> לתאם </w:t>
      </w:r>
      <w:r w:rsidRPr="008177C1">
        <w:rPr>
          <w:rFonts w:hint="cs"/>
          <w:rtl/>
        </w:rPr>
        <w:t>גם</w:t>
      </w:r>
      <w:r w:rsidRPr="008177C1">
        <w:rPr>
          <w:rtl/>
        </w:rPr>
        <w:t xml:space="preserve"> </w:t>
      </w:r>
      <w:r w:rsidRPr="008177C1">
        <w:rPr>
          <w:rFonts w:hint="cs"/>
          <w:rtl/>
        </w:rPr>
        <w:t>עמם</w:t>
      </w:r>
      <w:r w:rsidRPr="008177C1">
        <w:rPr>
          <w:rtl/>
        </w:rPr>
        <w:t>.</w:t>
      </w:r>
    </w:p>
    <w:p w:rsidR="00B05FF0" w:rsidRPr="008177C1" w:rsidP="00E04EB8">
      <w:pPr>
        <w:spacing w:after="120" w:line="230" w:lineRule="exact"/>
        <w:ind w:left="340"/>
        <w:jc w:val="both"/>
        <w:rPr>
          <w:rFonts w:cs="FrankRuehl"/>
          <w:b/>
          <w:bCs/>
          <w:sz w:val="20"/>
          <w:szCs w:val="22"/>
        </w:rPr>
      </w:pPr>
    </w:p>
    <w:p w:rsidR="00B05FF0" w:rsidRPr="008177C1" w:rsidP="00E04EB8">
      <w:pPr>
        <w:spacing w:after="120" w:line="230" w:lineRule="exact"/>
        <w:ind w:left="340"/>
        <w:jc w:val="both"/>
        <w:rPr>
          <w:rFonts w:cs="FrankRuehl"/>
          <w:b/>
          <w:bCs/>
          <w:sz w:val="20"/>
          <w:szCs w:val="22"/>
          <w:rtl/>
        </w:rPr>
      </w:pPr>
    </w:p>
    <w:p w:rsidR="001924FC" w:rsidP="001B3E9A">
      <w:pPr>
        <w:pStyle w:val="KOT4"/>
        <w:rPr>
          <w:rtl/>
        </w:rPr>
      </w:pPr>
      <w:r>
        <w:rPr>
          <w:rFonts w:hint="cs"/>
          <w:rtl/>
        </w:rPr>
        <w:t>ה</w:t>
      </w:r>
      <w:r w:rsidRPr="008631F3">
        <w:rPr>
          <w:rFonts w:hint="cs"/>
          <w:rtl/>
        </w:rPr>
        <w:t>תשתיות</w:t>
      </w:r>
      <w:r w:rsidRPr="008631F3">
        <w:rPr>
          <w:rtl/>
        </w:rPr>
        <w:t xml:space="preserve"> להובלת </w:t>
      </w:r>
      <w:r w:rsidRPr="008631F3">
        <w:rPr>
          <w:rFonts w:hint="eastAsia"/>
          <w:rtl/>
        </w:rPr>
        <w:t>ה</w:t>
      </w:r>
      <w:r w:rsidRPr="008631F3">
        <w:rPr>
          <w:rFonts w:hint="cs"/>
          <w:rtl/>
        </w:rPr>
        <w:t>מטענים</w:t>
      </w:r>
    </w:p>
    <w:p w:rsidR="001924FC" w:rsidRPr="008177C1" w:rsidP="001B3E9A">
      <w:pPr>
        <w:spacing w:after="120" w:line="230" w:lineRule="exact"/>
        <w:jc w:val="both"/>
        <w:rPr>
          <w:rFonts w:cs="FrankRuehl"/>
          <w:sz w:val="20"/>
          <w:szCs w:val="22"/>
          <w:u w:val="single"/>
        </w:rPr>
      </w:pPr>
      <w:r w:rsidRPr="008177C1">
        <w:rPr>
          <w:rFonts w:cs="FrankRuehl" w:hint="cs"/>
          <w:sz w:val="20"/>
          <w:szCs w:val="22"/>
          <w:rtl/>
        </w:rPr>
        <w:t xml:space="preserve">הובלת מטענים ברכבת נשענת במידה רבה על התשתיות של הובלת נוסעים והיא </w:t>
      </w:r>
      <w:r w:rsidRPr="008177C1">
        <w:rPr>
          <w:rFonts w:cs="FrankRuehl"/>
          <w:sz w:val="20"/>
          <w:szCs w:val="22"/>
          <w:rtl/>
        </w:rPr>
        <w:t xml:space="preserve">נסמכת על מסופי מטען ייעודיים </w:t>
      </w:r>
      <w:r w:rsidRPr="008177C1">
        <w:rPr>
          <w:rFonts w:cs="FrankRuehl" w:hint="cs"/>
          <w:sz w:val="20"/>
          <w:szCs w:val="22"/>
          <w:rtl/>
        </w:rPr>
        <w:t>ש</w:t>
      </w:r>
      <w:r w:rsidRPr="008177C1">
        <w:rPr>
          <w:rFonts w:cs="FrankRuehl"/>
          <w:sz w:val="20"/>
          <w:szCs w:val="22"/>
          <w:rtl/>
        </w:rPr>
        <w:t xml:space="preserve">בהם </w:t>
      </w:r>
      <w:r w:rsidRPr="008177C1">
        <w:rPr>
          <w:rFonts w:cs="FrankRuehl" w:hint="cs"/>
          <w:sz w:val="20"/>
          <w:szCs w:val="22"/>
          <w:rtl/>
        </w:rPr>
        <w:t>מועמסים ונפרקים</w:t>
      </w:r>
      <w:r w:rsidRPr="008177C1">
        <w:rPr>
          <w:rFonts w:cs="FrankRuehl"/>
          <w:sz w:val="20"/>
          <w:szCs w:val="22"/>
          <w:rtl/>
        </w:rPr>
        <w:t xml:space="preserve"> המטענים. </w:t>
      </w:r>
      <w:r w:rsidRPr="008177C1">
        <w:rPr>
          <w:rFonts w:cs="FrankRuehl" w:hint="cs"/>
          <w:sz w:val="20"/>
          <w:szCs w:val="22"/>
          <w:rtl/>
        </w:rPr>
        <w:t>על</w:t>
      </w:r>
      <w:r w:rsidRPr="008177C1">
        <w:rPr>
          <w:rFonts w:cs="FrankRuehl"/>
          <w:sz w:val="20"/>
          <w:szCs w:val="22"/>
          <w:rtl/>
        </w:rPr>
        <w:t xml:space="preserve"> </w:t>
      </w:r>
      <w:r w:rsidRPr="008177C1">
        <w:rPr>
          <w:rFonts w:cs="FrankRuehl" w:hint="cs"/>
          <w:sz w:val="20"/>
          <w:szCs w:val="22"/>
          <w:rtl/>
        </w:rPr>
        <w:t>פני</w:t>
      </w:r>
      <w:r w:rsidRPr="008177C1">
        <w:rPr>
          <w:rFonts w:cs="FrankRuehl"/>
          <w:sz w:val="20"/>
          <w:szCs w:val="22"/>
          <w:rtl/>
        </w:rPr>
        <w:t xml:space="preserve"> </w:t>
      </w:r>
      <w:r w:rsidRPr="008177C1">
        <w:rPr>
          <w:rFonts w:cs="FrankRuehl" w:hint="cs"/>
          <w:sz w:val="20"/>
          <w:szCs w:val="22"/>
          <w:rtl/>
        </w:rPr>
        <w:t>רשת</w:t>
      </w:r>
      <w:r w:rsidRPr="008177C1">
        <w:rPr>
          <w:rFonts w:cs="FrankRuehl"/>
          <w:sz w:val="20"/>
          <w:szCs w:val="22"/>
          <w:rtl/>
        </w:rPr>
        <w:t xml:space="preserve"> </w:t>
      </w:r>
      <w:r w:rsidRPr="008177C1">
        <w:rPr>
          <w:rFonts w:cs="FrankRuehl" w:hint="cs"/>
          <w:sz w:val="20"/>
          <w:szCs w:val="22"/>
          <w:rtl/>
        </w:rPr>
        <w:t>המסילות</w:t>
      </w:r>
      <w:r w:rsidRPr="008177C1">
        <w:rPr>
          <w:rFonts w:cs="FrankRuehl"/>
          <w:sz w:val="20"/>
          <w:szCs w:val="22"/>
          <w:rtl/>
        </w:rPr>
        <w:t xml:space="preserve"> </w:t>
      </w:r>
      <w:r w:rsidRPr="008177C1">
        <w:rPr>
          <w:rFonts w:cs="FrankRuehl" w:hint="cs"/>
          <w:sz w:val="20"/>
          <w:szCs w:val="22"/>
          <w:rtl/>
        </w:rPr>
        <w:t>הקיימות</w:t>
      </w:r>
      <w:r w:rsidRPr="008177C1">
        <w:rPr>
          <w:rFonts w:cs="FrankRuehl"/>
          <w:sz w:val="20"/>
          <w:szCs w:val="22"/>
          <w:rtl/>
        </w:rPr>
        <w:t xml:space="preserve"> </w:t>
      </w:r>
      <w:r w:rsidRPr="008177C1">
        <w:rPr>
          <w:rFonts w:cs="FrankRuehl" w:hint="cs"/>
          <w:sz w:val="20"/>
          <w:szCs w:val="22"/>
          <w:rtl/>
        </w:rPr>
        <w:t>פרוסים</w:t>
      </w:r>
      <w:r w:rsidRPr="008177C1">
        <w:rPr>
          <w:rFonts w:cs="FrankRuehl"/>
          <w:sz w:val="20"/>
          <w:szCs w:val="22"/>
          <w:rtl/>
        </w:rPr>
        <w:t xml:space="preserve"> </w:t>
      </w:r>
      <w:r w:rsidRPr="008177C1">
        <w:rPr>
          <w:rFonts w:cs="FrankRuehl" w:hint="cs"/>
          <w:sz w:val="20"/>
          <w:szCs w:val="22"/>
          <w:rtl/>
        </w:rPr>
        <w:t>תשעה</w:t>
      </w:r>
      <w:r w:rsidRPr="008177C1">
        <w:rPr>
          <w:rFonts w:cs="FrankRuehl"/>
          <w:sz w:val="20"/>
          <w:szCs w:val="22"/>
          <w:rtl/>
        </w:rPr>
        <w:t xml:space="preserve"> מסופי מטענים, ומ</w:t>
      </w:r>
      <w:r w:rsidRPr="008177C1">
        <w:rPr>
          <w:rFonts w:cs="FrankRuehl" w:hint="cs"/>
          <w:sz w:val="20"/>
          <w:szCs w:val="22"/>
          <w:rtl/>
        </w:rPr>
        <w:t>כמה</w:t>
      </w:r>
      <w:r w:rsidRPr="008177C1">
        <w:rPr>
          <w:rFonts w:cs="FrankRuehl"/>
          <w:sz w:val="20"/>
          <w:szCs w:val="22"/>
          <w:rtl/>
        </w:rPr>
        <w:t xml:space="preserve"> מסופים מסתעפות שלוחות פנימיות למפעלים וללקוחות נוספים. הצורך להרחיב את </w:t>
      </w:r>
      <w:r w:rsidRPr="008177C1">
        <w:rPr>
          <w:rFonts w:cs="FrankRuehl" w:hint="cs"/>
          <w:sz w:val="20"/>
          <w:szCs w:val="22"/>
          <w:rtl/>
        </w:rPr>
        <w:t>התשתיות</w:t>
      </w:r>
      <w:r w:rsidRPr="008177C1">
        <w:rPr>
          <w:rFonts w:cs="FrankRuehl"/>
          <w:sz w:val="20"/>
          <w:szCs w:val="22"/>
          <w:rtl/>
        </w:rPr>
        <w:t xml:space="preserve"> להובלת מטענים הועלה בהרחבה בכל התכניות שהוכנו עבור הרכבת ועבור </w:t>
      </w:r>
      <w:r w:rsidRPr="008177C1">
        <w:rPr>
          <w:rFonts w:cs="FrankRuehl" w:hint="cs"/>
          <w:sz w:val="20"/>
          <w:szCs w:val="22"/>
          <w:rtl/>
        </w:rPr>
        <w:t>משרד</w:t>
      </w:r>
      <w:r w:rsidRPr="008177C1">
        <w:rPr>
          <w:rFonts w:cs="FrankRuehl"/>
          <w:sz w:val="20"/>
          <w:szCs w:val="22"/>
          <w:rtl/>
        </w:rPr>
        <w:t xml:space="preserve"> </w:t>
      </w:r>
      <w:r w:rsidRPr="008177C1">
        <w:rPr>
          <w:rFonts w:cs="FrankRuehl" w:hint="cs"/>
          <w:sz w:val="20"/>
          <w:szCs w:val="22"/>
          <w:rtl/>
        </w:rPr>
        <w:t>התחבורה</w:t>
      </w:r>
      <w:r w:rsidRPr="008177C1">
        <w:rPr>
          <w:rFonts w:cs="FrankRuehl"/>
          <w:sz w:val="20"/>
          <w:szCs w:val="22"/>
          <w:rtl/>
        </w:rPr>
        <w:t xml:space="preserve"> שפורטו</w:t>
      </w:r>
      <w:r w:rsidRPr="008177C1">
        <w:rPr>
          <w:rFonts w:cs="FrankRuehl"/>
          <w:bCs/>
          <w:sz w:val="20"/>
          <w:szCs w:val="22"/>
          <w:vertAlign w:val="superscript"/>
          <w:rtl/>
        </w:rPr>
        <w:t xml:space="preserve"> </w:t>
      </w:r>
      <w:r w:rsidRPr="008177C1">
        <w:rPr>
          <w:rFonts w:cs="FrankRuehl"/>
          <w:sz w:val="20"/>
          <w:szCs w:val="22"/>
          <w:rtl/>
        </w:rPr>
        <w:t>לעיל</w:t>
      </w:r>
      <w:r w:rsidRPr="008177C1">
        <w:rPr>
          <w:rFonts w:cs="FrankRuehl" w:hint="cs"/>
          <w:sz w:val="20"/>
          <w:szCs w:val="22"/>
          <w:rtl/>
        </w:rPr>
        <w:t>, ו</w:t>
      </w:r>
      <w:r w:rsidRPr="008177C1">
        <w:rPr>
          <w:rFonts w:cs="FrankRuehl"/>
          <w:sz w:val="20"/>
          <w:szCs w:val="22"/>
          <w:rtl/>
        </w:rPr>
        <w:t xml:space="preserve">צוין </w:t>
      </w:r>
      <w:r w:rsidRPr="008177C1">
        <w:rPr>
          <w:rFonts w:cs="FrankRuehl" w:hint="cs"/>
          <w:sz w:val="20"/>
          <w:szCs w:val="22"/>
          <w:rtl/>
        </w:rPr>
        <w:t xml:space="preserve">בהן </w:t>
      </w:r>
      <w:r w:rsidRPr="008177C1">
        <w:rPr>
          <w:rFonts w:cs="FrankRuehl"/>
          <w:sz w:val="20"/>
          <w:szCs w:val="22"/>
          <w:rtl/>
        </w:rPr>
        <w:t xml:space="preserve">כי </w:t>
      </w:r>
      <w:r w:rsidRPr="008177C1">
        <w:rPr>
          <w:rFonts w:cs="FrankRuehl" w:hint="cs"/>
          <w:sz w:val="20"/>
          <w:szCs w:val="22"/>
          <w:rtl/>
        </w:rPr>
        <w:t>הוספה</w:t>
      </w:r>
      <w:r w:rsidRPr="008177C1">
        <w:rPr>
          <w:rFonts w:cs="FrankRuehl"/>
          <w:sz w:val="20"/>
          <w:szCs w:val="22"/>
          <w:rtl/>
        </w:rPr>
        <w:t xml:space="preserve"> </w:t>
      </w:r>
      <w:r w:rsidRPr="008177C1">
        <w:rPr>
          <w:rFonts w:cs="FrankRuehl" w:hint="cs"/>
          <w:sz w:val="20"/>
          <w:szCs w:val="22"/>
          <w:rtl/>
        </w:rPr>
        <w:t>של</w:t>
      </w:r>
      <w:r w:rsidRPr="008177C1">
        <w:rPr>
          <w:rFonts w:cs="FrankRuehl"/>
          <w:sz w:val="20"/>
          <w:szCs w:val="22"/>
          <w:rtl/>
        </w:rPr>
        <w:t xml:space="preserve"> </w:t>
      </w:r>
      <w:r w:rsidRPr="008177C1">
        <w:rPr>
          <w:rFonts w:cs="FrankRuehl" w:hint="cs"/>
          <w:sz w:val="20"/>
          <w:szCs w:val="22"/>
          <w:rtl/>
        </w:rPr>
        <w:t>מסופים</w:t>
      </w:r>
      <w:r w:rsidRPr="008177C1">
        <w:rPr>
          <w:rFonts w:cs="FrankRuehl"/>
          <w:sz w:val="20"/>
          <w:szCs w:val="22"/>
          <w:rtl/>
        </w:rPr>
        <w:t xml:space="preserve"> </w:t>
      </w:r>
      <w:r w:rsidRPr="008177C1">
        <w:rPr>
          <w:rFonts w:cs="FrankRuehl" w:hint="cs"/>
          <w:sz w:val="20"/>
          <w:szCs w:val="22"/>
          <w:rtl/>
        </w:rPr>
        <w:t>ברחבי</w:t>
      </w:r>
      <w:r w:rsidRPr="008177C1">
        <w:rPr>
          <w:rFonts w:cs="FrankRuehl"/>
          <w:sz w:val="20"/>
          <w:szCs w:val="22"/>
          <w:rtl/>
        </w:rPr>
        <w:t xml:space="preserve"> </w:t>
      </w:r>
      <w:r w:rsidRPr="008177C1">
        <w:rPr>
          <w:rFonts w:cs="FrankRuehl" w:hint="cs"/>
          <w:sz w:val="20"/>
          <w:szCs w:val="22"/>
          <w:rtl/>
        </w:rPr>
        <w:t>הארץ</w:t>
      </w:r>
      <w:r w:rsidRPr="008177C1">
        <w:rPr>
          <w:rFonts w:cs="FrankRuehl"/>
          <w:sz w:val="20"/>
          <w:szCs w:val="22"/>
          <w:rtl/>
        </w:rPr>
        <w:t xml:space="preserve"> </w:t>
      </w:r>
      <w:r w:rsidRPr="008177C1">
        <w:rPr>
          <w:rFonts w:cs="FrankRuehl" w:hint="cs"/>
          <w:sz w:val="20"/>
          <w:szCs w:val="22"/>
          <w:rtl/>
        </w:rPr>
        <w:t>חיונית</w:t>
      </w:r>
      <w:r w:rsidRPr="008177C1">
        <w:rPr>
          <w:rFonts w:cs="FrankRuehl"/>
          <w:sz w:val="20"/>
          <w:szCs w:val="22"/>
          <w:rtl/>
        </w:rPr>
        <w:t xml:space="preserve"> </w:t>
      </w:r>
      <w:r w:rsidRPr="008177C1">
        <w:rPr>
          <w:rFonts w:cs="FrankRuehl" w:hint="cs"/>
          <w:sz w:val="20"/>
          <w:szCs w:val="22"/>
          <w:rtl/>
        </w:rPr>
        <w:t>כדי</w:t>
      </w:r>
      <w:r w:rsidRPr="008177C1">
        <w:rPr>
          <w:rFonts w:cs="FrankRuehl"/>
          <w:sz w:val="20"/>
          <w:szCs w:val="22"/>
          <w:rtl/>
        </w:rPr>
        <w:t xml:space="preserve"> </w:t>
      </w:r>
      <w:r w:rsidRPr="008177C1">
        <w:rPr>
          <w:rFonts w:cs="FrankRuehl" w:hint="cs"/>
          <w:sz w:val="20"/>
          <w:szCs w:val="22"/>
          <w:rtl/>
        </w:rPr>
        <w:t>לאפשר</w:t>
      </w:r>
      <w:r w:rsidRPr="008177C1">
        <w:rPr>
          <w:rFonts w:cs="FrankRuehl"/>
          <w:sz w:val="20"/>
          <w:szCs w:val="22"/>
          <w:rtl/>
        </w:rPr>
        <w:t xml:space="preserve"> </w:t>
      </w:r>
      <w:r w:rsidRPr="008177C1">
        <w:rPr>
          <w:rFonts w:cs="FrankRuehl" w:hint="cs"/>
          <w:sz w:val="20"/>
          <w:szCs w:val="22"/>
          <w:rtl/>
        </w:rPr>
        <w:t>את</w:t>
      </w:r>
      <w:r w:rsidRPr="008177C1">
        <w:rPr>
          <w:rFonts w:cs="FrankRuehl"/>
          <w:sz w:val="20"/>
          <w:szCs w:val="22"/>
          <w:rtl/>
        </w:rPr>
        <w:t xml:space="preserve"> </w:t>
      </w:r>
      <w:r w:rsidRPr="008177C1">
        <w:rPr>
          <w:rFonts w:cs="FrankRuehl" w:hint="cs"/>
          <w:sz w:val="20"/>
          <w:szCs w:val="22"/>
          <w:rtl/>
        </w:rPr>
        <w:t>הצמיחה</w:t>
      </w:r>
      <w:r w:rsidRPr="008177C1">
        <w:rPr>
          <w:rFonts w:cs="FrankRuehl"/>
          <w:sz w:val="20"/>
          <w:szCs w:val="22"/>
          <w:rtl/>
        </w:rPr>
        <w:t xml:space="preserve"> </w:t>
      </w:r>
      <w:r w:rsidRPr="008177C1">
        <w:rPr>
          <w:rFonts w:cs="FrankRuehl" w:hint="cs"/>
          <w:sz w:val="20"/>
          <w:szCs w:val="22"/>
          <w:rtl/>
        </w:rPr>
        <w:t>ואת</w:t>
      </w:r>
      <w:r w:rsidRPr="008177C1">
        <w:rPr>
          <w:rFonts w:cs="FrankRuehl"/>
          <w:sz w:val="20"/>
          <w:szCs w:val="22"/>
          <w:rtl/>
        </w:rPr>
        <w:t xml:space="preserve"> </w:t>
      </w:r>
      <w:r w:rsidRPr="008177C1">
        <w:rPr>
          <w:rFonts w:cs="FrankRuehl" w:hint="cs"/>
          <w:sz w:val="20"/>
          <w:szCs w:val="22"/>
          <w:rtl/>
        </w:rPr>
        <w:t>הפיתוח</w:t>
      </w:r>
      <w:r w:rsidRPr="008177C1">
        <w:rPr>
          <w:rFonts w:cs="FrankRuehl"/>
          <w:sz w:val="20"/>
          <w:szCs w:val="22"/>
          <w:rtl/>
        </w:rPr>
        <w:t xml:space="preserve"> </w:t>
      </w:r>
      <w:r w:rsidRPr="008177C1">
        <w:rPr>
          <w:rFonts w:cs="FrankRuehl" w:hint="cs"/>
          <w:sz w:val="20"/>
          <w:szCs w:val="22"/>
          <w:rtl/>
        </w:rPr>
        <w:t>של</w:t>
      </w:r>
      <w:r w:rsidRPr="008177C1">
        <w:rPr>
          <w:rFonts w:cs="FrankRuehl"/>
          <w:sz w:val="20"/>
          <w:szCs w:val="22"/>
          <w:rtl/>
        </w:rPr>
        <w:t xml:space="preserve"> </w:t>
      </w:r>
      <w:r w:rsidRPr="008177C1">
        <w:rPr>
          <w:rFonts w:cs="FrankRuehl" w:hint="cs"/>
          <w:sz w:val="20"/>
          <w:szCs w:val="22"/>
          <w:rtl/>
        </w:rPr>
        <w:t>הובלת</w:t>
      </w:r>
      <w:r w:rsidRPr="008177C1">
        <w:rPr>
          <w:rFonts w:cs="FrankRuehl"/>
          <w:sz w:val="20"/>
          <w:szCs w:val="22"/>
          <w:rtl/>
        </w:rPr>
        <w:t xml:space="preserve"> </w:t>
      </w:r>
      <w:r w:rsidRPr="008177C1">
        <w:rPr>
          <w:rFonts w:cs="FrankRuehl" w:hint="cs"/>
          <w:sz w:val="20"/>
          <w:szCs w:val="22"/>
          <w:rtl/>
        </w:rPr>
        <w:t>המטענים</w:t>
      </w:r>
      <w:r w:rsidRPr="008177C1">
        <w:rPr>
          <w:rFonts w:cs="FrankRuehl"/>
          <w:sz w:val="20"/>
          <w:szCs w:val="22"/>
          <w:rtl/>
        </w:rPr>
        <w:t xml:space="preserve">. </w:t>
      </w:r>
    </w:p>
    <w:p w:rsidR="001924FC" w:rsidRPr="008177C1" w:rsidP="001B3E9A">
      <w:pPr>
        <w:spacing w:after="120" w:line="230" w:lineRule="exact"/>
        <w:jc w:val="both"/>
        <w:rPr>
          <w:rFonts w:cs="FrankRuehl"/>
          <w:sz w:val="20"/>
          <w:szCs w:val="22"/>
          <w:rtl/>
        </w:rPr>
      </w:pPr>
      <w:r w:rsidRPr="008177C1">
        <w:rPr>
          <w:rFonts w:cs="FrankRuehl" w:hint="cs"/>
          <w:sz w:val="20"/>
          <w:szCs w:val="22"/>
          <w:rtl/>
        </w:rPr>
        <w:t>בתחילת</w:t>
      </w:r>
      <w:r w:rsidRPr="008177C1">
        <w:rPr>
          <w:rFonts w:cs="FrankRuehl"/>
          <w:sz w:val="20"/>
          <w:szCs w:val="22"/>
          <w:rtl/>
        </w:rPr>
        <w:t xml:space="preserve"> </w:t>
      </w:r>
      <w:r w:rsidRPr="008177C1">
        <w:rPr>
          <w:rFonts w:cs="FrankRuehl" w:hint="cs"/>
          <w:sz w:val="20"/>
          <w:szCs w:val="22"/>
          <w:rtl/>
        </w:rPr>
        <w:t>המאה העשרים גובשה תכנית לפיתוח תשתית הרכבות בישראל שכללה</w:t>
      </w:r>
      <w:r w:rsidRPr="008177C1">
        <w:rPr>
          <w:rFonts w:cs="FrankRuehl"/>
          <w:sz w:val="20"/>
          <w:szCs w:val="22"/>
          <w:rtl/>
        </w:rPr>
        <w:t xml:space="preserve"> בין היתר </w:t>
      </w:r>
      <w:r w:rsidRPr="008177C1">
        <w:rPr>
          <w:rFonts w:cs="FrankRuehl" w:hint="cs"/>
          <w:sz w:val="20"/>
          <w:szCs w:val="22"/>
          <w:rtl/>
        </w:rPr>
        <w:t>מסילות</w:t>
      </w:r>
      <w:r w:rsidRPr="008177C1">
        <w:rPr>
          <w:rFonts w:cs="FrankRuehl"/>
          <w:sz w:val="20"/>
          <w:szCs w:val="22"/>
          <w:rtl/>
        </w:rPr>
        <w:t xml:space="preserve"> </w:t>
      </w:r>
      <w:r w:rsidRPr="008177C1">
        <w:rPr>
          <w:rFonts w:cs="FrankRuehl" w:hint="cs"/>
          <w:sz w:val="20"/>
          <w:szCs w:val="22"/>
          <w:rtl/>
        </w:rPr>
        <w:t>חדשות</w:t>
      </w:r>
      <w:r w:rsidRPr="008177C1">
        <w:rPr>
          <w:rFonts w:cs="FrankRuehl"/>
          <w:sz w:val="20"/>
          <w:szCs w:val="22"/>
          <w:rtl/>
        </w:rPr>
        <w:t xml:space="preserve">, </w:t>
      </w:r>
      <w:r w:rsidRPr="008177C1">
        <w:rPr>
          <w:rFonts w:cs="FrankRuehl" w:hint="cs"/>
          <w:sz w:val="20"/>
          <w:szCs w:val="22"/>
          <w:rtl/>
        </w:rPr>
        <w:t>פיתוח</w:t>
      </w:r>
      <w:r w:rsidRPr="008177C1">
        <w:rPr>
          <w:rFonts w:cs="FrankRuehl"/>
          <w:sz w:val="20"/>
          <w:szCs w:val="22"/>
          <w:rtl/>
        </w:rPr>
        <w:t xml:space="preserve"> </w:t>
      </w:r>
      <w:r w:rsidRPr="008177C1">
        <w:rPr>
          <w:rFonts w:cs="FrankRuehl" w:hint="cs"/>
          <w:sz w:val="20"/>
          <w:szCs w:val="22"/>
          <w:rtl/>
        </w:rPr>
        <w:t>מסילות</w:t>
      </w:r>
      <w:r w:rsidRPr="008177C1">
        <w:rPr>
          <w:rFonts w:cs="FrankRuehl"/>
          <w:sz w:val="20"/>
          <w:szCs w:val="22"/>
          <w:rtl/>
        </w:rPr>
        <w:t xml:space="preserve"> </w:t>
      </w:r>
      <w:r w:rsidRPr="008177C1">
        <w:rPr>
          <w:rFonts w:cs="FrankRuehl" w:hint="cs"/>
          <w:sz w:val="20"/>
          <w:szCs w:val="22"/>
          <w:rtl/>
        </w:rPr>
        <w:t>קיימות</w:t>
      </w:r>
      <w:r w:rsidRPr="008177C1">
        <w:rPr>
          <w:rFonts w:cs="FrankRuehl"/>
          <w:sz w:val="20"/>
          <w:szCs w:val="22"/>
          <w:rtl/>
        </w:rPr>
        <w:t xml:space="preserve">, </w:t>
      </w:r>
      <w:r w:rsidRPr="008177C1">
        <w:rPr>
          <w:rFonts w:cs="FrankRuehl" w:hint="cs"/>
          <w:sz w:val="20"/>
          <w:szCs w:val="22"/>
          <w:rtl/>
        </w:rPr>
        <w:t>שדרוג</w:t>
      </w:r>
      <w:r w:rsidRPr="008177C1">
        <w:rPr>
          <w:rFonts w:cs="FrankRuehl"/>
          <w:sz w:val="20"/>
          <w:szCs w:val="22"/>
          <w:rtl/>
        </w:rPr>
        <w:t xml:space="preserve"> </w:t>
      </w:r>
      <w:r w:rsidRPr="008177C1">
        <w:rPr>
          <w:rFonts w:cs="FrankRuehl" w:hint="cs"/>
          <w:sz w:val="20"/>
          <w:szCs w:val="22"/>
          <w:rtl/>
        </w:rPr>
        <w:t>רציפים</w:t>
      </w:r>
      <w:r w:rsidRPr="008177C1">
        <w:rPr>
          <w:rFonts w:cs="FrankRuehl"/>
          <w:sz w:val="20"/>
          <w:szCs w:val="22"/>
          <w:rtl/>
        </w:rPr>
        <w:t xml:space="preserve"> </w:t>
      </w:r>
      <w:r w:rsidRPr="008177C1">
        <w:rPr>
          <w:rFonts w:cs="FrankRuehl" w:hint="cs"/>
          <w:sz w:val="20"/>
          <w:szCs w:val="22"/>
          <w:rtl/>
        </w:rPr>
        <w:t>בתחנות</w:t>
      </w:r>
      <w:r w:rsidRPr="008177C1">
        <w:rPr>
          <w:rFonts w:cs="FrankRuehl"/>
          <w:sz w:val="20"/>
          <w:szCs w:val="22"/>
          <w:rtl/>
        </w:rPr>
        <w:t xml:space="preserve"> </w:t>
      </w:r>
      <w:r w:rsidRPr="008177C1">
        <w:rPr>
          <w:rFonts w:cs="FrankRuehl" w:hint="cs"/>
          <w:sz w:val="20"/>
          <w:szCs w:val="22"/>
          <w:rtl/>
        </w:rPr>
        <w:t>קיימות</w:t>
      </w:r>
      <w:r w:rsidRPr="008177C1">
        <w:rPr>
          <w:rFonts w:cs="FrankRuehl"/>
          <w:sz w:val="20"/>
          <w:szCs w:val="22"/>
          <w:rtl/>
        </w:rPr>
        <w:t xml:space="preserve">, </w:t>
      </w:r>
      <w:r w:rsidRPr="008177C1">
        <w:rPr>
          <w:rFonts w:cs="FrankRuehl" w:hint="cs"/>
          <w:sz w:val="20"/>
          <w:szCs w:val="22"/>
          <w:rtl/>
        </w:rPr>
        <w:t>הקמת</w:t>
      </w:r>
      <w:r w:rsidRPr="008177C1">
        <w:rPr>
          <w:rFonts w:cs="FrankRuehl"/>
          <w:sz w:val="20"/>
          <w:szCs w:val="22"/>
          <w:rtl/>
        </w:rPr>
        <w:t xml:space="preserve"> </w:t>
      </w:r>
      <w:r w:rsidRPr="008177C1">
        <w:rPr>
          <w:rFonts w:cs="FrankRuehl" w:hint="cs"/>
          <w:sz w:val="20"/>
          <w:szCs w:val="22"/>
          <w:rtl/>
        </w:rPr>
        <w:t>תחנות</w:t>
      </w:r>
      <w:r w:rsidRPr="008177C1">
        <w:rPr>
          <w:rFonts w:cs="FrankRuehl"/>
          <w:sz w:val="20"/>
          <w:szCs w:val="22"/>
          <w:rtl/>
        </w:rPr>
        <w:t xml:space="preserve"> </w:t>
      </w:r>
      <w:r w:rsidRPr="008177C1">
        <w:rPr>
          <w:rFonts w:cs="FrankRuehl" w:hint="cs"/>
          <w:sz w:val="20"/>
          <w:szCs w:val="22"/>
          <w:rtl/>
        </w:rPr>
        <w:t>חדשות</w:t>
      </w:r>
      <w:r w:rsidRPr="008177C1">
        <w:rPr>
          <w:rFonts w:cs="FrankRuehl"/>
          <w:sz w:val="20"/>
          <w:szCs w:val="22"/>
          <w:rtl/>
        </w:rPr>
        <w:t xml:space="preserve"> </w:t>
      </w:r>
      <w:r w:rsidRPr="008177C1">
        <w:rPr>
          <w:rFonts w:cs="FrankRuehl" w:hint="cs"/>
          <w:sz w:val="20"/>
          <w:szCs w:val="22"/>
          <w:rtl/>
        </w:rPr>
        <w:t>לנוסעים</w:t>
      </w:r>
      <w:r w:rsidRPr="008177C1">
        <w:rPr>
          <w:rFonts w:cs="FrankRuehl"/>
          <w:sz w:val="20"/>
          <w:szCs w:val="22"/>
          <w:rtl/>
        </w:rPr>
        <w:t xml:space="preserve"> </w:t>
      </w:r>
      <w:r w:rsidRPr="008177C1">
        <w:rPr>
          <w:rFonts w:cs="FrankRuehl" w:hint="cs"/>
          <w:sz w:val="20"/>
          <w:szCs w:val="22"/>
          <w:rtl/>
        </w:rPr>
        <w:t>ולמטענים,</w:t>
      </w:r>
      <w:r w:rsidRPr="008177C1">
        <w:rPr>
          <w:rFonts w:cs="FrankRuehl"/>
          <w:sz w:val="20"/>
          <w:szCs w:val="22"/>
          <w:rtl/>
        </w:rPr>
        <w:t xml:space="preserve"> </w:t>
      </w:r>
      <w:r w:rsidRPr="008177C1">
        <w:rPr>
          <w:rFonts w:cs="FrankRuehl" w:hint="cs"/>
          <w:sz w:val="20"/>
          <w:szCs w:val="22"/>
          <w:rtl/>
        </w:rPr>
        <w:t>וקליטת</w:t>
      </w:r>
      <w:r w:rsidRPr="008177C1">
        <w:rPr>
          <w:rFonts w:cs="FrankRuehl"/>
          <w:sz w:val="20"/>
          <w:szCs w:val="22"/>
          <w:rtl/>
        </w:rPr>
        <w:t xml:space="preserve"> </w:t>
      </w:r>
      <w:r w:rsidRPr="008177C1">
        <w:rPr>
          <w:rFonts w:cs="FrankRuehl" w:hint="cs"/>
          <w:sz w:val="20"/>
          <w:szCs w:val="22"/>
          <w:rtl/>
        </w:rPr>
        <w:t>ציוד</w:t>
      </w:r>
      <w:r w:rsidRPr="008177C1">
        <w:rPr>
          <w:rFonts w:cs="FrankRuehl"/>
          <w:sz w:val="20"/>
          <w:szCs w:val="22"/>
          <w:rtl/>
        </w:rPr>
        <w:t xml:space="preserve"> </w:t>
      </w:r>
      <w:r w:rsidRPr="008177C1">
        <w:rPr>
          <w:rFonts w:cs="FrankRuehl" w:hint="cs"/>
          <w:sz w:val="20"/>
          <w:szCs w:val="22"/>
          <w:rtl/>
        </w:rPr>
        <w:t>נייד</w:t>
      </w:r>
      <w:r w:rsidRPr="008177C1">
        <w:rPr>
          <w:rFonts w:cs="FrankRuehl"/>
          <w:sz w:val="20"/>
          <w:szCs w:val="22"/>
          <w:rtl/>
        </w:rPr>
        <w:t xml:space="preserve"> </w:t>
      </w:r>
      <w:r w:rsidRPr="008177C1">
        <w:rPr>
          <w:rFonts w:cs="FrankRuehl" w:hint="cs"/>
          <w:sz w:val="20"/>
          <w:szCs w:val="22"/>
          <w:rtl/>
        </w:rPr>
        <w:t>חדש</w:t>
      </w:r>
      <w:r w:rsidRPr="008177C1">
        <w:rPr>
          <w:rFonts w:cs="FrankRuehl"/>
          <w:sz w:val="20"/>
          <w:szCs w:val="22"/>
          <w:rtl/>
        </w:rPr>
        <w:t xml:space="preserve"> </w:t>
      </w:r>
      <w:r w:rsidRPr="008177C1">
        <w:rPr>
          <w:rFonts w:cs="FrankRuehl" w:hint="cs"/>
          <w:sz w:val="20"/>
          <w:szCs w:val="22"/>
          <w:rtl/>
        </w:rPr>
        <w:t>כגון</w:t>
      </w:r>
      <w:r w:rsidRPr="008177C1">
        <w:rPr>
          <w:rFonts w:cs="FrankRuehl"/>
          <w:sz w:val="20"/>
          <w:szCs w:val="22"/>
          <w:rtl/>
        </w:rPr>
        <w:t xml:space="preserve"> </w:t>
      </w:r>
      <w:r w:rsidRPr="008177C1">
        <w:rPr>
          <w:rFonts w:cs="FrankRuehl" w:hint="cs"/>
          <w:sz w:val="20"/>
          <w:szCs w:val="22"/>
          <w:rtl/>
        </w:rPr>
        <w:t>קרונות</w:t>
      </w:r>
      <w:r w:rsidRPr="008177C1">
        <w:rPr>
          <w:rFonts w:cs="FrankRuehl"/>
          <w:sz w:val="20"/>
          <w:szCs w:val="22"/>
          <w:rtl/>
        </w:rPr>
        <w:t xml:space="preserve"> </w:t>
      </w:r>
      <w:r w:rsidRPr="008177C1">
        <w:rPr>
          <w:rFonts w:cs="FrankRuehl" w:hint="cs"/>
          <w:sz w:val="20"/>
          <w:szCs w:val="22"/>
          <w:rtl/>
        </w:rPr>
        <w:t>וקטרים</w:t>
      </w:r>
      <w:r w:rsidRPr="008177C1">
        <w:rPr>
          <w:rFonts w:cs="FrankRuehl"/>
          <w:sz w:val="20"/>
          <w:szCs w:val="22"/>
          <w:rtl/>
        </w:rPr>
        <w:t xml:space="preserve">. </w:t>
      </w:r>
    </w:p>
    <w:p w:rsidR="001924FC" w:rsidRPr="008177C1" w:rsidP="001B3E9A">
      <w:pPr>
        <w:spacing w:after="120" w:line="230" w:lineRule="exact"/>
        <w:jc w:val="both"/>
        <w:rPr>
          <w:rFonts w:cs="FrankRuehl"/>
          <w:sz w:val="20"/>
          <w:szCs w:val="22"/>
          <w:rtl/>
        </w:rPr>
      </w:pPr>
      <w:r w:rsidRPr="008177C1">
        <w:rPr>
          <w:rFonts w:cs="FrankRuehl" w:hint="cs"/>
          <w:sz w:val="20"/>
          <w:szCs w:val="22"/>
          <w:rtl/>
        </w:rPr>
        <w:t>התקציב הכללי</w:t>
      </w:r>
      <w:r w:rsidRPr="008177C1">
        <w:rPr>
          <w:rFonts w:cs="FrankRuehl"/>
          <w:sz w:val="20"/>
          <w:szCs w:val="22"/>
          <w:rtl/>
        </w:rPr>
        <w:t xml:space="preserve"> </w:t>
      </w:r>
      <w:r w:rsidRPr="008177C1">
        <w:rPr>
          <w:rFonts w:cs="FrankRuehl" w:hint="cs"/>
          <w:sz w:val="20"/>
          <w:szCs w:val="22"/>
          <w:rtl/>
        </w:rPr>
        <w:t>לפיתוח</w:t>
      </w:r>
      <w:r w:rsidRPr="008177C1">
        <w:rPr>
          <w:rFonts w:cs="FrankRuehl"/>
          <w:sz w:val="20"/>
          <w:szCs w:val="22"/>
          <w:rtl/>
        </w:rPr>
        <w:t xml:space="preserve"> תשתיות הרכבת </w:t>
      </w:r>
      <w:r w:rsidRPr="008177C1">
        <w:rPr>
          <w:rFonts w:cs="FrankRuehl" w:hint="cs"/>
          <w:sz w:val="20"/>
          <w:szCs w:val="22"/>
          <w:rtl/>
        </w:rPr>
        <w:t>בשנים</w:t>
      </w:r>
      <w:r w:rsidRPr="008177C1">
        <w:rPr>
          <w:rFonts w:cs="FrankRuehl"/>
          <w:sz w:val="20"/>
          <w:szCs w:val="22"/>
          <w:rtl/>
        </w:rPr>
        <w:t xml:space="preserve"> 2018-2004 ה</w:t>
      </w:r>
      <w:r w:rsidRPr="008177C1">
        <w:rPr>
          <w:rFonts w:cs="FrankRuehl" w:hint="cs"/>
          <w:sz w:val="20"/>
          <w:szCs w:val="22"/>
          <w:rtl/>
        </w:rPr>
        <w:t>וא</w:t>
      </w:r>
      <w:r w:rsidRPr="008177C1">
        <w:rPr>
          <w:rFonts w:cs="FrankRuehl"/>
          <w:sz w:val="20"/>
          <w:szCs w:val="22"/>
          <w:rtl/>
        </w:rPr>
        <w:t xml:space="preserve"> כ-30 מיליארד ש"</w:t>
      </w:r>
      <w:r w:rsidRPr="008177C1">
        <w:rPr>
          <w:rFonts w:cs="FrankRuehl" w:hint="cs"/>
          <w:sz w:val="20"/>
          <w:szCs w:val="22"/>
          <w:rtl/>
        </w:rPr>
        <w:t>ח</w:t>
      </w:r>
      <w:r w:rsidRPr="008177C1">
        <w:rPr>
          <w:rFonts w:cs="FrankRuehl"/>
          <w:sz w:val="20"/>
          <w:szCs w:val="22"/>
          <w:rtl/>
        </w:rPr>
        <w:t xml:space="preserve">. </w:t>
      </w:r>
      <w:r w:rsidRPr="008177C1">
        <w:rPr>
          <w:rFonts w:cs="FrankRuehl" w:hint="cs"/>
          <w:sz w:val="20"/>
          <w:szCs w:val="22"/>
          <w:rtl/>
        </w:rPr>
        <w:t>התקציב</w:t>
      </w:r>
      <w:r w:rsidRPr="008177C1">
        <w:rPr>
          <w:rFonts w:cs="FrankRuehl"/>
          <w:sz w:val="20"/>
          <w:szCs w:val="22"/>
          <w:rtl/>
        </w:rPr>
        <w:t xml:space="preserve"> </w:t>
      </w:r>
      <w:r w:rsidRPr="008177C1">
        <w:rPr>
          <w:rFonts w:cs="FrankRuehl" w:hint="cs"/>
          <w:sz w:val="20"/>
          <w:szCs w:val="22"/>
          <w:rtl/>
        </w:rPr>
        <w:t>הייעודי לתשתיות</w:t>
      </w:r>
      <w:r w:rsidRPr="008177C1">
        <w:rPr>
          <w:rFonts w:cs="FrankRuehl"/>
          <w:sz w:val="20"/>
          <w:szCs w:val="22"/>
          <w:rtl/>
        </w:rPr>
        <w:t xml:space="preserve"> </w:t>
      </w:r>
      <w:r w:rsidRPr="008177C1">
        <w:rPr>
          <w:rFonts w:cs="FrankRuehl" w:hint="cs"/>
          <w:sz w:val="20"/>
          <w:szCs w:val="22"/>
          <w:rtl/>
        </w:rPr>
        <w:t>מטענים</w:t>
      </w:r>
      <w:r w:rsidRPr="008177C1">
        <w:rPr>
          <w:rFonts w:cs="FrankRuehl"/>
          <w:sz w:val="20"/>
          <w:szCs w:val="22"/>
          <w:rtl/>
        </w:rPr>
        <w:t xml:space="preserve"> </w:t>
      </w:r>
      <w:r w:rsidRPr="008177C1">
        <w:rPr>
          <w:rFonts w:cs="FrankRuehl" w:hint="cs"/>
          <w:sz w:val="20"/>
          <w:szCs w:val="22"/>
          <w:rtl/>
        </w:rPr>
        <w:t>הוא</w:t>
      </w:r>
      <w:r w:rsidRPr="008177C1">
        <w:rPr>
          <w:rFonts w:cs="FrankRuehl"/>
          <w:sz w:val="20"/>
          <w:szCs w:val="22"/>
          <w:rtl/>
        </w:rPr>
        <w:t xml:space="preserve"> </w:t>
      </w:r>
      <w:r w:rsidRPr="008177C1">
        <w:rPr>
          <w:rFonts w:cs="FrankRuehl" w:hint="cs"/>
          <w:sz w:val="20"/>
          <w:szCs w:val="22"/>
          <w:rtl/>
        </w:rPr>
        <w:t>כ</w:t>
      </w:r>
      <w:r w:rsidRPr="008177C1">
        <w:rPr>
          <w:rFonts w:cs="FrankRuehl"/>
          <w:sz w:val="20"/>
          <w:szCs w:val="22"/>
          <w:rtl/>
        </w:rPr>
        <w:t xml:space="preserve">-278 </w:t>
      </w:r>
      <w:r w:rsidRPr="008177C1">
        <w:rPr>
          <w:rFonts w:cs="FrankRuehl" w:hint="cs"/>
          <w:sz w:val="20"/>
          <w:szCs w:val="22"/>
          <w:rtl/>
        </w:rPr>
        <w:t>מיליוני</w:t>
      </w:r>
      <w:r w:rsidRPr="008177C1">
        <w:rPr>
          <w:rFonts w:cs="FrankRuehl"/>
          <w:sz w:val="20"/>
          <w:szCs w:val="22"/>
          <w:rtl/>
        </w:rPr>
        <w:t xml:space="preserve"> </w:t>
      </w:r>
      <w:r w:rsidRPr="008177C1">
        <w:rPr>
          <w:rFonts w:cs="FrankRuehl" w:hint="cs"/>
          <w:sz w:val="20"/>
          <w:szCs w:val="22"/>
          <w:rtl/>
        </w:rPr>
        <w:t>ש</w:t>
      </w:r>
      <w:r w:rsidRPr="008177C1">
        <w:rPr>
          <w:rFonts w:cs="FrankRuehl"/>
          <w:sz w:val="20"/>
          <w:szCs w:val="22"/>
          <w:rtl/>
        </w:rPr>
        <w:t>"</w:t>
      </w:r>
      <w:r w:rsidRPr="008177C1">
        <w:rPr>
          <w:rFonts w:cs="FrankRuehl" w:hint="cs"/>
          <w:sz w:val="20"/>
          <w:szCs w:val="22"/>
          <w:rtl/>
        </w:rPr>
        <w:t>ח</w:t>
      </w:r>
      <w:r w:rsidRPr="008177C1">
        <w:rPr>
          <w:rFonts w:cs="FrankRuehl"/>
          <w:sz w:val="20"/>
          <w:szCs w:val="22"/>
          <w:rtl/>
        </w:rPr>
        <w:t xml:space="preserve">, </w:t>
      </w:r>
      <w:r w:rsidRPr="008177C1">
        <w:rPr>
          <w:rFonts w:cs="FrankRuehl" w:hint="cs"/>
          <w:sz w:val="20"/>
          <w:szCs w:val="22"/>
          <w:rtl/>
        </w:rPr>
        <w:t>כלומר</w:t>
      </w:r>
      <w:r w:rsidRPr="008177C1">
        <w:rPr>
          <w:rFonts w:cs="FrankRuehl"/>
          <w:sz w:val="20"/>
          <w:szCs w:val="22"/>
          <w:rtl/>
        </w:rPr>
        <w:t xml:space="preserve"> </w:t>
      </w:r>
      <w:r w:rsidRPr="008177C1">
        <w:rPr>
          <w:rFonts w:cs="FrankRuehl" w:hint="cs"/>
          <w:sz w:val="20"/>
          <w:szCs w:val="22"/>
          <w:rtl/>
        </w:rPr>
        <w:t>כאחוז</w:t>
      </w:r>
      <w:r w:rsidRPr="008177C1">
        <w:rPr>
          <w:rFonts w:cs="FrankRuehl"/>
          <w:sz w:val="20"/>
          <w:szCs w:val="22"/>
          <w:rtl/>
        </w:rPr>
        <w:t xml:space="preserve"> </w:t>
      </w:r>
      <w:r w:rsidRPr="008177C1">
        <w:rPr>
          <w:rFonts w:cs="FrankRuehl" w:hint="cs"/>
          <w:sz w:val="20"/>
          <w:szCs w:val="22"/>
          <w:rtl/>
        </w:rPr>
        <w:t>אחד</w:t>
      </w:r>
      <w:r w:rsidRPr="008177C1">
        <w:rPr>
          <w:rFonts w:cs="FrankRuehl"/>
          <w:sz w:val="20"/>
          <w:szCs w:val="22"/>
          <w:rtl/>
        </w:rPr>
        <w:t xml:space="preserve"> מכלל תקציב פיתוח </w:t>
      </w:r>
      <w:r w:rsidRPr="008177C1">
        <w:rPr>
          <w:rFonts w:cs="FrankRuehl"/>
          <w:sz w:val="20"/>
          <w:szCs w:val="22"/>
          <w:rtl/>
        </w:rPr>
        <w:t>התשתיות</w:t>
      </w:r>
      <w:r w:rsidRPr="008177C1">
        <w:rPr>
          <w:rFonts w:cs="FrankRuehl" w:hint="cs"/>
          <w:sz w:val="20"/>
          <w:szCs w:val="22"/>
          <w:rtl/>
        </w:rPr>
        <w:t xml:space="preserve"> (יצוין כי חלק מההשקעות לפיתוח תשתיות משמשות גם להובלת מטענים). </w:t>
      </w:r>
      <w:r w:rsidRPr="008177C1">
        <w:rPr>
          <w:rFonts w:cs="FrankRuehl"/>
          <w:sz w:val="20"/>
          <w:szCs w:val="22"/>
          <w:rtl/>
        </w:rPr>
        <w:t xml:space="preserve">כמחצית מתקציב זה נועד למימון חלקה של הרכבת בהקמת מסוף </w:t>
      </w:r>
      <w:r w:rsidRPr="008177C1">
        <w:rPr>
          <w:rFonts w:cs="FrankRuehl" w:hint="cs"/>
          <w:sz w:val="20"/>
          <w:szCs w:val="22"/>
          <w:rtl/>
        </w:rPr>
        <w:t xml:space="preserve">הרכבת שבנמל אשדוד </w:t>
      </w:r>
      <w:r w:rsidRPr="008177C1">
        <w:rPr>
          <w:rFonts w:cs="FrankRuehl"/>
          <w:sz w:val="20"/>
          <w:szCs w:val="22"/>
          <w:rtl/>
        </w:rPr>
        <w:t xml:space="preserve">(ראו לעיל). </w:t>
      </w:r>
      <w:r w:rsidRPr="008177C1">
        <w:rPr>
          <w:rFonts w:cs="FrankRuehl" w:hint="cs"/>
          <w:sz w:val="20"/>
          <w:szCs w:val="22"/>
          <w:rtl/>
        </w:rPr>
        <w:t>יתר</w:t>
      </w:r>
      <w:r w:rsidRPr="008177C1">
        <w:rPr>
          <w:rFonts w:cs="FrankRuehl"/>
          <w:sz w:val="20"/>
          <w:szCs w:val="22"/>
          <w:rtl/>
        </w:rPr>
        <w:t xml:space="preserve"> </w:t>
      </w:r>
      <w:r w:rsidRPr="008177C1">
        <w:rPr>
          <w:rFonts w:cs="FrankRuehl" w:hint="cs"/>
          <w:sz w:val="20"/>
          <w:szCs w:val="22"/>
          <w:rtl/>
        </w:rPr>
        <w:t>התקציב</w:t>
      </w:r>
      <w:r w:rsidRPr="008177C1">
        <w:rPr>
          <w:rFonts w:cs="FrankRuehl"/>
          <w:sz w:val="20"/>
          <w:szCs w:val="22"/>
          <w:rtl/>
        </w:rPr>
        <w:t xml:space="preserve"> </w:t>
      </w:r>
      <w:r w:rsidRPr="008177C1">
        <w:rPr>
          <w:rFonts w:cs="FrankRuehl" w:hint="cs"/>
          <w:sz w:val="20"/>
          <w:szCs w:val="22"/>
          <w:rtl/>
        </w:rPr>
        <w:t>נועד</w:t>
      </w:r>
      <w:r w:rsidRPr="008177C1">
        <w:rPr>
          <w:rFonts w:cs="FrankRuehl"/>
          <w:sz w:val="20"/>
          <w:szCs w:val="22"/>
          <w:rtl/>
        </w:rPr>
        <w:t xml:space="preserve"> </w:t>
      </w:r>
      <w:r w:rsidRPr="008177C1">
        <w:rPr>
          <w:rFonts w:cs="FrankRuehl" w:hint="cs"/>
          <w:sz w:val="20"/>
          <w:szCs w:val="22"/>
          <w:rtl/>
        </w:rPr>
        <w:t>לכמה</w:t>
      </w:r>
      <w:r w:rsidRPr="008177C1">
        <w:rPr>
          <w:rFonts w:cs="FrankRuehl"/>
          <w:sz w:val="20"/>
          <w:szCs w:val="22"/>
          <w:rtl/>
        </w:rPr>
        <w:t xml:space="preserve"> פרויקטים וב</w:t>
      </w:r>
      <w:r w:rsidRPr="008177C1">
        <w:rPr>
          <w:rFonts w:cs="FrankRuehl" w:hint="cs"/>
          <w:sz w:val="20"/>
          <w:szCs w:val="22"/>
          <w:rtl/>
        </w:rPr>
        <w:t>הם</w:t>
      </w:r>
      <w:r w:rsidRPr="008177C1">
        <w:rPr>
          <w:rFonts w:cs="FrankRuehl"/>
          <w:sz w:val="20"/>
          <w:szCs w:val="22"/>
          <w:rtl/>
        </w:rPr>
        <w:t xml:space="preserve"> </w:t>
      </w:r>
      <w:r w:rsidRPr="008177C1">
        <w:rPr>
          <w:rFonts w:cs="FrankRuehl" w:hint="cs"/>
          <w:sz w:val="20"/>
          <w:szCs w:val="22"/>
          <w:rtl/>
        </w:rPr>
        <w:t>שדרוג מסילות ו</w:t>
      </w:r>
      <w:r w:rsidRPr="008177C1">
        <w:rPr>
          <w:rFonts w:cs="FrankRuehl"/>
          <w:sz w:val="20"/>
          <w:szCs w:val="22"/>
          <w:rtl/>
        </w:rPr>
        <w:t xml:space="preserve">מסופים, פיתוח </w:t>
      </w:r>
      <w:r w:rsidRPr="008177C1">
        <w:rPr>
          <w:rFonts w:cs="FrankRuehl" w:hint="cs"/>
          <w:sz w:val="20"/>
          <w:szCs w:val="22"/>
          <w:rtl/>
        </w:rPr>
        <w:t>תחנת</w:t>
      </w:r>
      <w:r w:rsidRPr="008177C1">
        <w:rPr>
          <w:rFonts w:cs="FrankRuehl"/>
          <w:sz w:val="20"/>
          <w:szCs w:val="22"/>
          <w:rtl/>
        </w:rPr>
        <w:t xml:space="preserve"> </w:t>
      </w:r>
      <w:r w:rsidRPr="008177C1">
        <w:rPr>
          <w:rFonts w:cs="FrankRuehl" w:hint="cs"/>
          <w:sz w:val="20"/>
          <w:szCs w:val="22"/>
          <w:rtl/>
        </w:rPr>
        <w:t>תפעול</w:t>
      </w:r>
      <w:r w:rsidRPr="008177C1">
        <w:rPr>
          <w:rFonts w:cs="FrankRuehl"/>
          <w:sz w:val="20"/>
          <w:szCs w:val="22"/>
          <w:rtl/>
        </w:rPr>
        <w:t xml:space="preserve"> </w:t>
      </w:r>
      <w:r w:rsidRPr="008177C1">
        <w:rPr>
          <w:rFonts w:cs="FrankRuehl" w:hint="cs"/>
          <w:sz w:val="20"/>
          <w:szCs w:val="22"/>
          <w:rtl/>
        </w:rPr>
        <w:t>וקידום תכניות</w:t>
      </w:r>
      <w:r w:rsidRPr="008177C1">
        <w:rPr>
          <w:rFonts w:cs="FrankRuehl"/>
          <w:sz w:val="20"/>
          <w:szCs w:val="22"/>
          <w:rtl/>
        </w:rPr>
        <w:t xml:space="preserve"> </w:t>
      </w:r>
      <w:r w:rsidRPr="008177C1">
        <w:rPr>
          <w:rFonts w:cs="FrankRuehl" w:hint="eastAsia"/>
          <w:sz w:val="20"/>
          <w:szCs w:val="22"/>
          <w:rtl/>
        </w:rPr>
        <w:t>סטטוטוריות</w:t>
      </w:r>
      <w:r w:rsidRPr="008177C1">
        <w:rPr>
          <w:rFonts w:cs="FrankRuehl" w:hint="cs"/>
          <w:sz w:val="20"/>
          <w:szCs w:val="22"/>
          <w:rtl/>
        </w:rPr>
        <w:t xml:space="preserve"> של פרויקטים בתחום ההובלה. </w:t>
      </w:r>
    </w:p>
    <w:p w:rsidR="001924FC" w:rsidRPr="008177C1" w:rsidP="001B3E9A">
      <w:pPr>
        <w:spacing w:after="120" w:line="230" w:lineRule="exact"/>
        <w:jc w:val="both"/>
        <w:rPr>
          <w:rFonts w:cs="FrankRuehl"/>
          <w:sz w:val="20"/>
          <w:szCs w:val="22"/>
          <w:rtl/>
        </w:rPr>
      </w:pPr>
      <w:r w:rsidRPr="008177C1">
        <w:rPr>
          <w:rFonts w:cs="FrankRuehl" w:hint="eastAsia"/>
          <w:sz w:val="20"/>
          <w:szCs w:val="22"/>
          <w:rtl/>
        </w:rPr>
        <w:t>הרכבת</w:t>
      </w:r>
      <w:r w:rsidRPr="008177C1">
        <w:rPr>
          <w:rFonts w:cs="FrankRuehl"/>
          <w:sz w:val="20"/>
          <w:szCs w:val="22"/>
          <w:rtl/>
        </w:rPr>
        <w:t xml:space="preserve"> עושה שימוש נרחב </w:t>
      </w:r>
      <w:r w:rsidRPr="008177C1">
        <w:rPr>
          <w:rFonts w:cs="FrankRuehl" w:hint="eastAsia"/>
          <w:sz w:val="20"/>
          <w:szCs w:val="22"/>
          <w:rtl/>
        </w:rPr>
        <w:t>ב</w:t>
      </w:r>
      <w:r w:rsidRPr="008177C1">
        <w:rPr>
          <w:rFonts w:cs="FrankRuehl"/>
          <w:sz w:val="20"/>
          <w:szCs w:val="22"/>
          <w:rtl/>
        </w:rPr>
        <w:t xml:space="preserve">שטחי מקרקעין לצורך פעילותה השוטפת </w:t>
      </w:r>
      <w:r w:rsidRPr="008177C1">
        <w:rPr>
          <w:rFonts w:cs="FrankRuehl" w:hint="eastAsia"/>
          <w:sz w:val="20"/>
          <w:szCs w:val="22"/>
          <w:rtl/>
        </w:rPr>
        <w:t>עבור</w:t>
      </w:r>
      <w:r w:rsidRPr="008177C1">
        <w:rPr>
          <w:rFonts w:cs="FrankRuehl"/>
          <w:sz w:val="20"/>
          <w:szCs w:val="22"/>
          <w:rtl/>
        </w:rPr>
        <w:t xml:space="preserve"> </w:t>
      </w:r>
      <w:r w:rsidRPr="008177C1">
        <w:rPr>
          <w:rFonts w:cs="FrankRuehl" w:hint="eastAsia"/>
          <w:sz w:val="20"/>
          <w:szCs w:val="22"/>
          <w:rtl/>
        </w:rPr>
        <w:t>מסילות</w:t>
      </w:r>
      <w:r w:rsidRPr="008177C1">
        <w:rPr>
          <w:rFonts w:cs="FrankRuehl"/>
          <w:sz w:val="20"/>
          <w:szCs w:val="22"/>
          <w:rtl/>
        </w:rPr>
        <w:t xml:space="preserve">, </w:t>
      </w:r>
      <w:r w:rsidRPr="008177C1">
        <w:rPr>
          <w:rFonts w:cs="FrankRuehl" w:hint="eastAsia"/>
          <w:sz w:val="20"/>
          <w:szCs w:val="22"/>
          <w:rtl/>
        </w:rPr>
        <w:t>מסופים</w:t>
      </w:r>
      <w:r w:rsidRPr="008177C1">
        <w:rPr>
          <w:rFonts w:cs="FrankRuehl"/>
          <w:sz w:val="20"/>
          <w:szCs w:val="22"/>
          <w:rtl/>
        </w:rPr>
        <w:t xml:space="preserve">, </w:t>
      </w:r>
      <w:r w:rsidRPr="008177C1">
        <w:rPr>
          <w:rFonts w:cs="FrankRuehl" w:hint="eastAsia"/>
          <w:sz w:val="20"/>
          <w:szCs w:val="22"/>
          <w:rtl/>
        </w:rPr>
        <w:t>מתחמים</w:t>
      </w:r>
      <w:r w:rsidRPr="008177C1">
        <w:rPr>
          <w:rFonts w:cs="FrankRuehl"/>
          <w:sz w:val="20"/>
          <w:szCs w:val="22"/>
          <w:rtl/>
        </w:rPr>
        <w:t xml:space="preserve"> תפעוליים </w:t>
      </w:r>
      <w:r w:rsidRPr="008177C1">
        <w:rPr>
          <w:rFonts w:cs="FrankRuehl" w:hint="eastAsia"/>
          <w:sz w:val="20"/>
          <w:szCs w:val="22"/>
          <w:rtl/>
        </w:rPr>
        <w:t>ותחנות</w:t>
      </w:r>
      <w:r w:rsidRPr="008177C1">
        <w:rPr>
          <w:rFonts w:cs="FrankRuehl"/>
          <w:sz w:val="20"/>
          <w:szCs w:val="22"/>
          <w:rtl/>
        </w:rPr>
        <w:t xml:space="preserve"> </w:t>
      </w:r>
      <w:r w:rsidRPr="008177C1">
        <w:rPr>
          <w:rFonts w:cs="FrankRuehl" w:hint="eastAsia"/>
          <w:sz w:val="20"/>
          <w:szCs w:val="22"/>
          <w:rtl/>
        </w:rPr>
        <w:t>רכבת</w:t>
      </w:r>
      <w:r w:rsidRPr="008177C1">
        <w:rPr>
          <w:rFonts w:cs="FrankRuehl"/>
          <w:sz w:val="20"/>
          <w:szCs w:val="22"/>
          <w:rtl/>
        </w:rPr>
        <w:t xml:space="preserve">. פעילות </w:t>
      </w:r>
      <w:r w:rsidRPr="008177C1">
        <w:rPr>
          <w:rFonts w:cs="FrankRuehl" w:hint="eastAsia"/>
          <w:sz w:val="20"/>
          <w:szCs w:val="22"/>
          <w:rtl/>
        </w:rPr>
        <w:t>הרכבת</w:t>
      </w:r>
      <w:r w:rsidRPr="008177C1">
        <w:rPr>
          <w:rFonts w:cs="FrankRuehl"/>
          <w:sz w:val="20"/>
          <w:szCs w:val="22"/>
          <w:rtl/>
        </w:rPr>
        <w:t xml:space="preserve"> </w:t>
      </w:r>
      <w:r w:rsidRPr="008177C1">
        <w:rPr>
          <w:rFonts w:cs="FrankRuehl" w:hint="eastAsia"/>
          <w:sz w:val="20"/>
          <w:szCs w:val="22"/>
          <w:rtl/>
        </w:rPr>
        <w:t>ל</w:t>
      </w:r>
      <w:r w:rsidRPr="008177C1">
        <w:rPr>
          <w:rFonts w:cs="FrankRuehl"/>
          <w:sz w:val="20"/>
          <w:szCs w:val="22"/>
          <w:rtl/>
        </w:rPr>
        <w:t>פיתוח מקרקעין מצריכ</w:t>
      </w:r>
      <w:r w:rsidRPr="008177C1">
        <w:rPr>
          <w:rFonts w:cs="FrankRuehl" w:hint="eastAsia"/>
          <w:sz w:val="20"/>
          <w:szCs w:val="22"/>
          <w:rtl/>
        </w:rPr>
        <w:t>ה</w:t>
      </w:r>
      <w:r w:rsidRPr="008177C1">
        <w:rPr>
          <w:rFonts w:cs="FrankRuehl"/>
          <w:sz w:val="20"/>
          <w:szCs w:val="22"/>
          <w:rtl/>
        </w:rPr>
        <w:t xml:space="preserve"> </w:t>
      </w:r>
      <w:r w:rsidRPr="008177C1">
        <w:rPr>
          <w:rFonts w:cs="FrankRuehl" w:hint="eastAsia"/>
          <w:sz w:val="20"/>
          <w:szCs w:val="22"/>
          <w:rtl/>
        </w:rPr>
        <w:t>הסדרת</w:t>
      </w:r>
      <w:r w:rsidRPr="008177C1">
        <w:rPr>
          <w:rFonts w:cs="FrankRuehl"/>
          <w:sz w:val="20"/>
          <w:szCs w:val="22"/>
          <w:rtl/>
        </w:rPr>
        <w:t xml:space="preserve"> זכויות מקרקעין וחתימ</w:t>
      </w:r>
      <w:r w:rsidRPr="008177C1">
        <w:rPr>
          <w:rFonts w:cs="FrankRuehl" w:hint="eastAsia"/>
          <w:sz w:val="20"/>
          <w:szCs w:val="22"/>
          <w:rtl/>
        </w:rPr>
        <w:t>ה</w:t>
      </w:r>
      <w:r w:rsidRPr="008177C1">
        <w:rPr>
          <w:rFonts w:cs="FrankRuehl"/>
          <w:sz w:val="20"/>
          <w:szCs w:val="22"/>
          <w:rtl/>
        </w:rPr>
        <w:t xml:space="preserve"> </w:t>
      </w:r>
      <w:r w:rsidRPr="008177C1">
        <w:rPr>
          <w:rFonts w:cs="FrankRuehl" w:hint="eastAsia"/>
          <w:sz w:val="20"/>
          <w:szCs w:val="22"/>
          <w:rtl/>
        </w:rPr>
        <w:t>על</w:t>
      </w:r>
      <w:r w:rsidRPr="008177C1">
        <w:rPr>
          <w:rFonts w:cs="FrankRuehl"/>
          <w:sz w:val="20"/>
          <w:szCs w:val="22"/>
          <w:rtl/>
        </w:rPr>
        <w:t xml:space="preserve"> הסכמי הרשאה או חכירה. </w:t>
      </w:r>
      <w:r w:rsidRPr="008177C1">
        <w:rPr>
          <w:rFonts w:cs="FrankRuehl" w:hint="cs"/>
          <w:sz w:val="20"/>
          <w:szCs w:val="22"/>
          <w:rtl/>
        </w:rPr>
        <w:t>להלן, מוצגים ארבעה פרויקטים עיקריים לפיתוח תשתיות להובלת מטענים:</w:t>
      </w:r>
    </w:p>
    <w:p w:rsidR="001924FC" w:rsidRPr="008177C1" w:rsidP="001B3E9A">
      <w:pPr>
        <w:pStyle w:val="ListParagraph"/>
        <w:numPr>
          <w:ilvl w:val="0"/>
          <w:numId w:val="28"/>
        </w:numPr>
        <w:spacing w:after="120" w:line="230" w:lineRule="exact"/>
        <w:contextualSpacing w:val="0"/>
        <w:jc w:val="both"/>
        <w:rPr>
          <w:rFonts w:ascii="Times New Roman" w:hAnsi="Times New Roman" w:cs="FrankRuehl"/>
          <w:sz w:val="20"/>
          <w:rtl/>
        </w:rPr>
      </w:pPr>
      <w:r w:rsidRPr="008177C1">
        <w:rPr>
          <w:rStyle w:val="Heading7Char"/>
          <w:rFonts w:ascii="Times New Roman" w:hAnsi="Times New Roman" w:cs="FrankRuehl" w:hint="cs"/>
          <w:b/>
          <w:bCs/>
          <w:spacing w:val="40"/>
          <w:sz w:val="20"/>
          <w:szCs w:val="22"/>
          <w:rtl/>
        </w:rPr>
        <w:t>השדרה</w:t>
      </w:r>
      <w:r w:rsidRPr="008177C1">
        <w:rPr>
          <w:rStyle w:val="Heading7Char"/>
          <w:rFonts w:ascii="Times New Roman" w:hAnsi="Times New Roman" w:cs="FrankRuehl"/>
          <w:b/>
          <w:bCs/>
          <w:spacing w:val="40"/>
          <w:sz w:val="20"/>
          <w:szCs w:val="22"/>
          <w:rtl/>
        </w:rPr>
        <w:t xml:space="preserve"> </w:t>
      </w:r>
      <w:r w:rsidRPr="008177C1">
        <w:rPr>
          <w:rStyle w:val="Heading7Char"/>
          <w:rFonts w:ascii="Times New Roman" w:hAnsi="Times New Roman" w:cs="FrankRuehl" w:hint="cs"/>
          <w:b/>
          <w:bCs/>
          <w:spacing w:val="40"/>
          <w:sz w:val="20"/>
          <w:szCs w:val="22"/>
          <w:rtl/>
        </w:rPr>
        <w:t>המסילתית</w:t>
      </w:r>
      <w:r w:rsidRPr="008177C1">
        <w:rPr>
          <w:rStyle w:val="Heading7Char"/>
          <w:rFonts w:ascii="Times New Roman" w:hAnsi="Times New Roman" w:cs="FrankRuehl"/>
          <w:b/>
          <w:bCs/>
          <w:spacing w:val="40"/>
          <w:sz w:val="20"/>
          <w:szCs w:val="22"/>
          <w:rtl/>
        </w:rPr>
        <w:t xml:space="preserve"> המזרחי</w:t>
      </w:r>
      <w:r w:rsidR="00B83B2E">
        <w:rPr>
          <w:rStyle w:val="Heading7Char"/>
          <w:rFonts w:ascii="Times New Roman" w:hAnsi="Times New Roman" w:cs="FrankRuehl" w:hint="cs"/>
          <w:b/>
          <w:bCs/>
          <w:spacing w:val="40"/>
          <w:sz w:val="20"/>
          <w:szCs w:val="22"/>
          <w:rtl/>
        </w:rPr>
        <w:t>ת</w:t>
      </w:r>
      <w:r w:rsidRPr="008177C1">
        <w:rPr>
          <w:rFonts w:ascii="Times New Roman" w:hAnsi="Times New Roman" w:cs="FrankRuehl"/>
          <w:b/>
          <w:bCs/>
          <w:spacing w:val="40"/>
          <w:sz w:val="20"/>
          <w:rtl/>
        </w:rPr>
        <w:t>:</w:t>
      </w:r>
      <w:r w:rsidRPr="008177C1">
        <w:rPr>
          <w:rFonts w:ascii="Times New Roman" w:hAnsi="Times New Roman" w:cs="FrankRuehl"/>
          <w:sz w:val="20"/>
          <w:rtl/>
        </w:rPr>
        <w:t xml:space="preserve"> המדינה מעורבת בתכנון מערכת הובלת </w:t>
      </w:r>
      <w:r w:rsidRPr="008177C1">
        <w:rPr>
          <w:rFonts w:ascii="Times New Roman" w:hAnsi="Times New Roman" w:cs="FrankRuehl" w:hint="cs"/>
          <w:sz w:val="20"/>
          <w:rtl/>
        </w:rPr>
        <w:t>המטענים. תמ"א 42</w:t>
      </w:r>
      <w:r>
        <w:rPr>
          <w:rStyle w:val="FootnoteReference"/>
          <w:rFonts w:ascii="Times New Roman" w:hAnsi="Times New Roman" w:cs="FrankRuehl"/>
          <w:sz w:val="20"/>
          <w:rtl/>
        </w:rPr>
        <w:footnoteReference w:id="18"/>
      </w:r>
      <w:r w:rsidRPr="008177C1">
        <w:rPr>
          <w:rFonts w:ascii="Times New Roman" w:hAnsi="Times New Roman" w:cs="FrankRuehl" w:hint="cs"/>
          <w:sz w:val="20"/>
          <w:rtl/>
        </w:rPr>
        <w:t xml:space="preserve"> היא</w:t>
      </w:r>
      <w:r w:rsidRPr="008177C1">
        <w:rPr>
          <w:rFonts w:ascii="Times New Roman" w:hAnsi="Times New Roman" w:cs="FrankRuehl"/>
          <w:sz w:val="20"/>
          <w:rtl/>
        </w:rPr>
        <w:t xml:space="preserve"> </w:t>
      </w:r>
      <w:r w:rsidRPr="008177C1">
        <w:rPr>
          <w:rFonts w:ascii="Times New Roman" w:hAnsi="Times New Roman" w:cs="FrankRuehl" w:hint="cs"/>
          <w:sz w:val="20"/>
          <w:rtl/>
        </w:rPr>
        <w:t>תכנית</w:t>
      </w:r>
      <w:r w:rsidRPr="008177C1">
        <w:rPr>
          <w:rFonts w:ascii="Times New Roman" w:hAnsi="Times New Roman" w:cs="FrankRuehl"/>
          <w:sz w:val="20"/>
          <w:rtl/>
        </w:rPr>
        <w:t xml:space="preserve"> </w:t>
      </w:r>
      <w:r w:rsidRPr="008177C1">
        <w:rPr>
          <w:rFonts w:ascii="Times New Roman" w:hAnsi="Times New Roman" w:cs="FrankRuehl" w:hint="eastAsia"/>
          <w:sz w:val="20"/>
          <w:rtl/>
        </w:rPr>
        <w:t>אב</w:t>
      </w:r>
      <w:r w:rsidRPr="008177C1">
        <w:rPr>
          <w:rFonts w:ascii="Times New Roman" w:hAnsi="Times New Roman" w:cs="FrankRuehl" w:hint="cs"/>
          <w:sz w:val="20"/>
          <w:rtl/>
        </w:rPr>
        <w:t xml:space="preserve"> משולבת לדרכים (כבישים ומסילות)</w:t>
      </w:r>
      <w:r w:rsidRPr="008177C1">
        <w:rPr>
          <w:rFonts w:ascii="Times New Roman" w:hAnsi="Times New Roman" w:cs="FrankRuehl"/>
          <w:sz w:val="20"/>
          <w:rtl/>
        </w:rPr>
        <w:t xml:space="preserve">, </w:t>
      </w:r>
      <w:r w:rsidRPr="008177C1">
        <w:rPr>
          <w:rFonts w:ascii="Times New Roman" w:hAnsi="Times New Roman" w:cs="FrankRuehl" w:hint="cs"/>
          <w:color w:val="000000"/>
          <w:sz w:val="20"/>
          <w:rtl/>
        </w:rPr>
        <w:t>הנמצאת</w:t>
      </w:r>
      <w:r w:rsidRPr="008177C1">
        <w:rPr>
          <w:rFonts w:ascii="Times New Roman" w:hAnsi="Times New Roman" w:cs="FrankRuehl"/>
          <w:color w:val="000000"/>
          <w:sz w:val="20"/>
          <w:rtl/>
        </w:rPr>
        <w:t xml:space="preserve"> </w:t>
      </w:r>
      <w:r w:rsidRPr="008177C1">
        <w:rPr>
          <w:rFonts w:ascii="Times New Roman" w:hAnsi="Times New Roman" w:cs="FrankRuehl" w:hint="cs"/>
          <w:color w:val="000000"/>
          <w:sz w:val="20"/>
          <w:rtl/>
        </w:rPr>
        <w:t>בהליכי</w:t>
      </w:r>
      <w:r w:rsidRPr="008177C1">
        <w:rPr>
          <w:rFonts w:ascii="Times New Roman" w:hAnsi="Times New Roman" w:cs="FrankRuehl"/>
          <w:color w:val="000000"/>
          <w:sz w:val="20"/>
          <w:rtl/>
        </w:rPr>
        <w:t xml:space="preserve"> </w:t>
      </w:r>
      <w:r w:rsidRPr="008177C1">
        <w:rPr>
          <w:rFonts w:ascii="Times New Roman" w:hAnsi="Times New Roman" w:cs="FrankRuehl" w:hint="cs"/>
          <w:color w:val="000000"/>
          <w:sz w:val="20"/>
          <w:rtl/>
        </w:rPr>
        <w:t>תכנון</w:t>
      </w:r>
      <w:r w:rsidRPr="008177C1">
        <w:rPr>
          <w:rFonts w:ascii="Times New Roman" w:hAnsi="Times New Roman" w:cs="FrankRuehl"/>
          <w:color w:val="000000"/>
          <w:sz w:val="20"/>
          <w:rtl/>
        </w:rPr>
        <w:t xml:space="preserve"> </w:t>
      </w:r>
      <w:r w:rsidRPr="008177C1">
        <w:rPr>
          <w:rFonts w:ascii="Times New Roman" w:hAnsi="Times New Roman" w:cs="FrankRuehl" w:hint="cs"/>
          <w:color w:val="000000"/>
          <w:sz w:val="20"/>
          <w:rtl/>
        </w:rPr>
        <w:t xml:space="preserve">משנת </w:t>
      </w:r>
      <w:r w:rsidRPr="008177C1">
        <w:rPr>
          <w:rFonts w:ascii="Times New Roman" w:hAnsi="Times New Roman" w:cs="FrankRuehl"/>
          <w:color w:val="000000"/>
          <w:sz w:val="20"/>
          <w:rtl/>
        </w:rPr>
        <w:t>2008</w:t>
      </w:r>
      <w:r w:rsidRPr="008177C1">
        <w:rPr>
          <w:rFonts w:ascii="Times New Roman" w:hAnsi="Times New Roman" w:cs="FrankRuehl" w:hint="cs"/>
          <w:color w:val="000000"/>
          <w:sz w:val="20"/>
          <w:rtl/>
        </w:rPr>
        <w:t xml:space="preserve"> על </w:t>
      </w:r>
      <w:r w:rsidRPr="008177C1">
        <w:rPr>
          <w:rFonts w:ascii="Times New Roman" w:hAnsi="Times New Roman" w:cs="FrankRuehl" w:hint="cs"/>
          <w:sz w:val="20"/>
          <w:rtl/>
        </w:rPr>
        <w:t>ידי משרד</w:t>
      </w:r>
      <w:r w:rsidRPr="008177C1">
        <w:rPr>
          <w:rFonts w:ascii="Times New Roman" w:hAnsi="Times New Roman" w:cs="FrankRuehl"/>
          <w:sz w:val="20"/>
          <w:rtl/>
        </w:rPr>
        <w:t xml:space="preserve"> התחבורה ו</w:t>
      </w:r>
      <w:r w:rsidRPr="008177C1">
        <w:rPr>
          <w:rFonts w:ascii="Times New Roman" w:hAnsi="Times New Roman" w:cs="FrankRuehl" w:hint="cs"/>
          <w:sz w:val="20"/>
          <w:rtl/>
        </w:rPr>
        <w:t>משרד</w:t>
      </w:r>
      <w:r w:rsidRPr="008177C1">
        <w:rPr>
          <w:rFonts w:ascii="Times New Roman" w:hAnsi="Times New Roman" w:cs="FrankRuehl"/>
          <w:sz w:val="20"/>
          <w:rtl/>
        </w:rPr>
        <w:t xml:space="preserve"> </w:t>
      </w:r>
      <w:r w:rsidRPr="008177C1">
        <w:rPr>
          <w:rFonts w:ascii="Times New Roman" w:hAnsi="Times New Roman" w:cs="FrankRuehl" w:hint="cs"/>
          <w:sz w:val="20"/>
          <w:rtl/>
        </w:rPr>
        <w:t>הפנים</w:t>
      </w:r>
      <w:r w:rsidRPr="008177C1">
        <w:rPr>
          <w:rFonts w:ascii="Times New Roman" w:hAnsi="Times New Roman" w:cs="FrankRuehl"/>
          <w:sz w:val="20"/>
          <w:rtl/>
        </w:rPr>
        <w:t xml:space="preserve">. </w:t>
      </w:r>
      <w:r w:rsidRPr="008177C1">
        <w:rPr>
          <w:rFonts w:ascii="Times New Roman" w:hAnsi="Times New Roman" w:cs="FrankRuehl" w:hint="cs"/>
          <w:sz w:val="20"/>
          <w:rtl/>
        </w:rPr>
        <w:t>בתחום</w:t>
      </w:r>
      <w:r w:rsidRPr="008177C1">
        <w:rPr>
          <w:rFonts w:ascii="Times New Roman" w:hAnsi="Times New Roman" w:cs="FrankRuehl"/>
          <w:sz w:val="20"/>
          <w:rtl/>
        </w:rPr>
        <w:t xml:space="preserve"> </w:t>
      </w:r>
      <w:r w:rsidRPr="008177C1">
        <w:rPr>
          <w:rFonts w:ascii="Times New Roman" w:hAnsi="Times New Roman" w:cs="FrankRuehl" w:hint="cs"/>
          <w:sz w:val="20"/>
          <w:rtl/>
        </w:rPr>
        <w:t>המטענים</w:t>
      </w:r>
      <w:r w:rsidRPr="008177C1">
        <w:rPr>
          <w:rFonts w:ascii="Times New Roman" w:hAnsi="Times New Roman" w:cs="FrankRuehl"/>
          <w:sz w:val="20"/>
          <w:rtl/>
        </w:rPr>
        <w:t xml:space="preserve">, </w:t>
      </w:r>
      <w:r w:rsidRPr="008177C1">
        <w:rPr>
          <w:rFonts w:ascii="Times New Roman" w:hAnsi="Times New Roman" w:cs="FrankRuehl" w:hint="cs"/>
          <w:sz w:val="20"/>
          <w:rtl/>
        </w:rPr>
        <w:t>התכנית</w:t>
      </w:r>
      <w:r w:rsidRPr="008177C1">
        <w:rPr>
          <w:rFonts w:ascii="Times New Roman" w:hAnsi="Times New Roman" w:cs="FrankRuehl"/>
          <w:sz w:val="20"/>
          <w:rtl/>
        </w:rPr>
        <w:t xml:space="preserve"> </w:t>
      </w:r>
      <w:r w:rsidRPr="008177C1">
        <w:rPr>
          <w:rFonts w:ascii="Times New Roman" w:hAnsi="Times New Roman" w:cs="FrankRuehl" w:hint="cs"/>
          <w:sz w:val="20"/>
          <w:rtl/>
        </w:rPr>
        <w:t>כוללת</w:t>
      </w:r>
      <w:r w:rsidRPr="008177C1">
        <w:rPr>
          <w:rFonts w:ascii="Times New Roman" w:hAnsi="Times New Roman" w:cs="FrankRuehl"/>
          <w:sz w:val="20"/>
          <w:rtl/>
        </w:rPr>
        <w:t xml:space="preserve"> </w:t>
      </w:r>
      <w:r w:rsidRPr="008177C1">
        <w:rPr>
          <w:rFonts w:ascii="Times New Roman" w:hAnsi="Times New Roman" w:cs="FrankRuehl" w:hint="cs"/>
          <w:sz w:val="20"/>
          <w:rtl/>
        </w:rPr>
        <w:t>עיגון</w:t>
      </w:r>
      <w:r w:rsidRPr="008177C1">
        <w:rPr>
          <w:rFonts w:ascii="Times New Roman" w:hAnsi="Times New Roman" w:cs="FrankRuehl"/>
          <w:sz w:val="20"/>
          <w:rtl/>
        </w:rPr>
        <w:t xml:space="preserve"> </w:t>
      </w:r>
      <w:r w:rsidRPr="008177C1">
        <w:rPr>
          <w:rFonts w:ascii="Times New Roman" w:hAnsi="Times New Roman" w:cs="FrankRuehl" w:hint="cs"/>
          <w:sz w:val="20"/>
          <w:rtl/>
        </w:rPr>
        <w:t>סטטוטורי</w:t>
      </w:r>
      <w:r w:rsidRPr="008177C1">
        <w:rPr>
          <w:rFonts w:ascii="Times New Roman" w:hAnsi="Times New Roman" w:cs="FrankRuehl"/>
          <w:sz w:val="20"/>
          <w:rtl/>
        </w:rPr>
        <w:t xml:space="preserve"> </w:t>
      </w:r>
      <w:r w:rsidRPr="008177C1">
        <w:rPr>
          <w:rFonts w:ascii="Times New Roman" w:hAnsi="Times New Roman" w:cs="FrankRuehl" w:hint="cs"/>
          <w:sz w:val="20"/>
          <w:rtl/>
        </w:rPr>
        <w:t>של</w:t>
      </w:r>
      <w:r w:rsidRPr="008177C1">
        <w:rPr>
          <w:rFonts w:ascii="Times New Roman" w:hAnsi="Times New Roman" w:cs="FrankRuehl"/>
          <w:sz w:val="20"/>
          <w:rtl/>
        </w:rPr>
        <w:t xml:space="preserve"> </w:t>
      </w:r>
      <w:r w:rsidRPr="008177C1">
        <w:rPr>
          <w:rFonts w:ascii="Times New Roman" w:hAnsi="Times New Roman" w:cs="FrankRuehl" w:hint="cs"/>
          <w:sz w:val="20"/>
          <w:rtl/>
        </w:rPr>
        <w:t>שדרת</w:t>
      </w:r>
      <w:r w:rsidRPr="008177C1">
        <w:rPr>
          <w:rFonts w:ascii="Times New Roman" w:hAnsi="Times New Roman" w:cs="FrankRuehl"/>
          <w:sz w:val="20"/>
          <w:rtl/>
        </w:rPr>
        <w:t xml:space="preserve"> </w:t>
      </w:r>
      <w:r w:rsidRPr="008177C1">
        <w:rPr>
          <w:rFonts w:ascii="Times New Roman" w:hAnsi="Times New Roman" w:cs="FrankRuehl" w:hint="cs"/>
          <w:sz w:val="20"/>
          <w:rtl/>
        </w:rPr>
        <w:t>מסילות</w:t>
      </w:r>
      <w:r w:rsidRPr="008177C1">
        <w:rPr>
          <w:rFonts w:ascii="Times New Roman" w:hAnsi="Times New Roman" w:cs="FrankRuehl"/>
          <w:sz w:val="20"/>
          <w:rtl/>
        </w:rPr>
        <w:t xml:space="preserve"> אורך בין הנגב למרכז הארץ, מסילה הנמשכת עד </w:t>
      </w:r>
      <w:r w:rsidRPr="008177C1">
        <w:rPr>
          <w:rFonts w:ascii="Times New Roman" w:hAnsi="Times New Roman" w:cs="FrankRuehl" w:hint="cs"/>
          <w:sz w:val="20"/>
          <w:rtl/>
        </w:rPr>
        <w:t>מפרץ</w:t>
      </w:r>
      <w:r w:rsidRPr="008177C1">
        <w:rPr>
          <w:rFonts w:ascii="Times New Roman" w:hAnsi="Times New Roman" w:cs="FrankRuehl"/>
          <w:sz w:val="20"/>
          <w:rtl/>
        </w:rPr>
        <w:t xml:space="preserve"> </w:t>
      </w:r>
      <w:r w:rsidRPr="008177C1">
        <w:rPr>
          <w:rFonts w:ascii="Times New Roman" w:hAnsi="Times New Roman" w:cs="FrankRuehl" w:hint="cs"/>
          <w:sz w:val="20"/>
          <w:rtl/>
        </w:rPr>
        <w:t>חיפה</w:t>
      </w:r>
      <w:r w:rsidRPr="008177C1">
        <w:rPr>
          <w:rFonts w:ascii="Times New Roman" w:hAnsi="Times New Roman" w:cs="FrankRuehl"/>
          <w:sz w:val="20"/>
          <w:rtl/>
        </w:rPr>
        <w:t xml:space="preserve"> (</w:t>
      </w:r>
      <w:r w:rsidRPr="008177C1">
        <w:rPr>
          <w:rFonts w:ascii="Times New Roman" w:hAnsi="Times New Roman" w:cs="FrankRuehl" w:hint="cs"/>
          <w:sz w:val="20"/>
          <w:rtl/>
        </w:rPr>
        <w:t>המסילה</w:t>
      </w:r>
      <w:r w:rsidRPr="008177C1">
        <w:rPr>
          <w:rFonts w:ascii="Times New Roman" w:hAnsi="Times New Roman" w:cs="FrankRuehl"/>
          <w:sz w:val="20"/>
          <w:rtl/>
        </w:rPr>
        <w:t xml:space="preserve"> </w:t>
      </w:r>
      <w:r w:rsidRPr="008177C1">
        <w:rPr>
          <w:rFonts w:ascii="Times New Roman" w:hAnsi="Times New Roman" w:cs="FrankRuehl" w:hint="cs"/>
          <w:sz w:val="20"/>
          <w:rtl/>
        </w:rPr>
        <w:t>המזרחית</w:t>
      </w:r>
      <w:r w:rsidRPr="008177C1">
        <w:rPr>
          <w:rFonts w:ascii="Times New Roman" w:hAnsi="Times New Roman" w:cs="FrankRuehl"/>
          <w:sz w:val="20"/>
          <w:rtl/>
        </w:rPr>
        <w:t xml:space="preserve">), </w:t>
      </w:r>
      <w:r w:rsidRPr="008177C1">
        <w:rPr>
          <w:rFonts w:ascii="Times New Roman" w:hAnsi="Times New Roman" w:cs="FrankRuehl" w:hint="cs"/>
          <w:sz w:val="20"/>
          <w:rtl/>
        </w:rPr>
        <w:t>מסופים</w:t>
      </w:r>
      <w:r w:rsidRPr="008177C1">
        <w:rPr>
          <w:rFonts w:ascii="Times New Roman" w:hAnsi="Times New Roman" w:cs="FrankRuehl"/>
          <w:sz w:val="20"/>
          <w:rtl/>
        </w:rPr>
        <w:t xml:space="preserve"> </w:t>
      </w:r>
      <w:r w:rsidRPr="008177C1">
        <w:rPr>
          <w:rFonts w:ascii="Times New Roman" w:hAnsi="Times New Roman" w:cs="FrankRuehl" w:hint="cs"/>
          <w:sz w:val="20"/>
          <w:rtl/>
        </w:rPr>
        <w:t>לפריקה</w:t>
      </w:r>
      <w:r w:rsidRPr="008177C1">
        <w:rPr>
          <w:rFonts w:ascii="Times New Roman" w:hAnsi="Times New Roman" w:cs="FrankRuehl"/>
          <w:sz w:val="20"/>
          <w:rtl/>
        </w:rPr>
        <w:t xml:space="preserve"> </w:t>
      </w:r>
      <w:r w:rsidRPr="008177C1">
        <w:rPr>
          <w:rFonts w:ascii="Times New Roman" w:hAnsi="Times New Roman" w:cs="FrankRuehl" w:hint="cs"/>
          <w:sz w:val="20"/>
          <w:rtl/>
        </w:rPr>
        <w:t>ולטעינה</w:t>
      </w:r>
      <w:r w:rsidRPr="008177C1">
        <w:rPr>
          <w:rFonts w:ascii="Times New Roman" w:hAnsi="Times New Roman" w:cs="FrankRuehl"/>
          <w:sz w:val="20"/>
          <w:rtl/>
        </w:rPr>
        <w:t xml:space="preserve"> </w:t>
      </w:r>
      <w:r w:rsidRPr="008177C1">
        <w:rPr>
          <w:rFonts w:ascii="Times New Roman" w:hAnsi="Times New Roman" w:cs="FrankRuehl" w:hint="cs"/>
          <w:sz w:val="20"/>
          <w:rtl/>
        </w:rPr>
        <w:t>של</w:t>
      </w:r>
      <w:r w:rsidRPr="008177C1">
        <w:rPr>
          <w:rFonts w:ascii="Times New Roman" w:hAnsi="Times New Roman" w:cs="FrankRuehl"/>
          <w:sz w:val="20"/>
          <w:rtl/>
        </w:rPr>
        <w:t xml:space="preserve"> </w:t>
      </w:r>
      <w:r w:rsidRPr="008177C1">
        <w:rPr>
          <w:rFonts w:ascii="Times New Roman" w:hAnsi="Times New Roman" w:cs="FrankRuehl" w:hint="cs"/>
          <w:sz w:val="20"/>
          <w:rtl/>
        </w:rPr>
        <w:t>רכבות</w:t>
      </w:r>
      <w:r w:rsidRPr="008177C1">
        <w:rPr>
          <w:rFonts w:ascii="Times New Roman" w:hAnsi="Times New Roman" w:cs="FrankRuehl"/>
          <w:sz w:val="20"/>
          <w:rtl/>
        </w:rPr>
        <w:t xml:space="preserve"> </w:t>
      </w:r>
      <w:r w:rsidRPr="008177C1">
        <w:rPr>
          <w:rFonts w:ascii="Times New Roman" w:hAnsi="Times New Roman" w:cs="FrankRuehl" w:hint="cs"/>
          <w:sz w:val="20"/>
          <w:rtl/>
        </w:rPr>
        <w:t>והעברת מטענים בין משאיות לרכבת.</w:t>
      </w:r>
    </w:p>
    <w:p w:rsidR="001924FC" w:rsidRPr="008177C1" w:rsidP="00E04EB8">
      <w:pPr>
        <w:spacing w:after="120" w:line="230" w:lineRule="exact"/>
        <w:ind w:left="340"/>
        <w:jc w:val="both"/>
        <w:rPr>
          <w:rFonts w:cs="FrankRuehl"/>
          <w:sz w:val="20"/>
          <w:szCs w:val="22"/>
          <w:rtl/>
        </w:rPr>
      </w:pPr>
      <w:r w:rsidRPr="008177C1">
        <w:rPr>
          <w:rFonts w:cs="FrankRuehl" w:hint="cs"/>
          <w:sz w:val="20"/>
          <w:szCs w:val="22"/>
          <w:rtl/>
        </w:rPr>
        <w:t>אחד</w:t>
      </w:r>
      <w:r w:rsidRPr="008177C1">
        <w:rPr>
          <w:rFonts w:cs="FrankRuehl"/>
          <w:sz w:val="20"/>
          <w:szCs w:val="22"/>
          <w:rtl/>
        </w:rPr>
        <w:t xml:space="preserve"> הפרויקטים החשובים </w:t>
      </w:r>
      <w:r w:rsidRPr="008177C1">
        <w:rPr>
          <w:rFonts w:cs="FrankRuehl" w:hint="cs"/>
          <w:sz w:val="20"/>
          <w:szCs w:val="22"/>
          <w:rtl/>
        </w:rPr>
        <w:t>לעידוד</w:t>
      </w:r>
      <w:r w:rsidRPr="008177C1">
        <w:rPr>
          <w:rFonts w:cs="FrankRuehl"/>
          <w:sz w:val="20"/>
          <w:szCs w:val="22"/>
          <w:rtl/>
        </w:rPr>
        <w:t xml:space="preserve"> הובלת </w:t>
      </w:r>
      <w:r w:rsidRPr="008177C1">
        <w:rPr>
          <w:rFonts w:cs="FrankRuehl" w:hint="cs"/>
          <w:sz w:val="20"/>
          <w:szCs w:val="22"/>
          <w:rtl/>
        </w:rPr>
        <w:t>המטענים</w:t>
      </w:r>
      <w:r w:rsidRPr="008177C1">
        <w:rPr>
          <w:rFonts w:cs="FrankRuehl"/>
          <w:sz w:val="20"/>
          <w:szCs w:val="22"/>
          <w:rtl/>
        </w:rPr>
        <w:t xml:space="preserve"> </w:t>
      </w:r>
      <w:r w:rsidRPr="008177C1">
        <w:rPr>
          <w:rFonts w:cs="FrankRuehl" w:hint="cs"/>
          <w:sz w:val="20"/>
          <w:szCs w:val="22"/>
          <w:rtl/>
        </w:rPr>
        <w:t>ברכבת בתמ"א 42</w:t>
      </w:r>
      <w:r w:rsidRPr="008177C1">
        <w:rPr>
          <w:rFonts w:cs="FrankRuehl"/>
          <w:sz w:val="20"/>
          <w:szCs w:val="22"/>
          <w:rtl/>
        </w:rPr>
        <w:t xml:space="preserve"> </w:t>
      </w:r>
      <w:r w:rsidRPr="008177C1">
        <w:rPr>
          <w:rFonts w:cs="FrankRuehl" w:hint="cs"/>
          <w:sz w:val="20"/>
          <w:szCs w:val="22"/>
          <w:rtl/>
        </w:rPr>
        <w:t>הוא</w:t>
      </w:r>
      <w:r w:rsidRPr="008177C1">
        <w:rPr>
          <w:rFonts w:cs="FrankRuehl"/>
          <w:sz w:val="20"/>
          <w:szCs w:val="22"/>
          <w:rtl/>
        </w:rPr>
        <w:t xml:space="preserve"> </w:t>
      </w:r>
      <w:r w:rsidRPr="008177C1">
        <w:rPr>
          <w:rFonts w:cs="FrankRuehl" w:hint="cs"/>
          <w:sz w:val="20"/>
          <w:szCs w:val="22"/>
          <w:rtl/>
        </w:rPr>
        <w:t>פרויקט המסילה</w:t>
      </w:r>
      <w:r w:rsidRPr="008177C1">
        <w:rPr>
          <w:rFonts w:cs="FrankRuehl"/>
          <w:sz w:val="20"/>
          <w:szCs w:val="22"/>
          <w:rtl/>
        </w:rPr>
        <w:t xml:space="preserve"> </w:t>
      </w:r>
      <w:r w:rsidRPr="008177C1">
        <w:rPr>
          <w:rFonts w:cs="FrankRuehl" w:hint="cs"/>
          <w:sz w:val="20"/>
          <w:szCs w:val="22"/>
          <w:rtl/>
        </w:rPr>
        <w:t>המזרחית.</w:t>
      </w:r>
      <w:r w:rsidRPr="008177C1">
        <w:rPr>
          <w:rFonts w:cs="FrankRuehl"/>
          <w:sz w:val="20"/>
          <w:szCs w:val="22"/>
          <w:rtl/>
        </w:rPr>
        <w:t xml:space="preserve"> </w:t>
      </w:r>
      <w:r w:rsidRPr="008177C1">
        <w:rPr>
          <w:rFonts w:cs="FrankRuehl" w:hint="cs"/>
          <w:sz w:val="20"/>
          <w:szCs w:val="22"/>
          <w:rtl/>
        </w:rPr>
        <w:t xml:space="preserve">המסילה המזרחית </w:t>
      </w:r>
      <w:r w:rsidRPr="008177C1">
        <w:rPr>
          <w:rFonts w:cs="FrankRuehl"/>
          <w:sz w:val="20"/>
          <w:szCs w:val="22"/>
          <w:rtl/>
        </w:rPr>
        <w:t xml:space="preserve">נועדה </w:t>
      </w:r>
      <w:r w:rsidRPr="008177C1">
        <w:rPr>
          <w:rFonts w:cs="FrankRuehl" w:hint="cs"/>
          <w:sz w:val="20"/>
          <w:szCs w:val="22"/>
          <w:rtl/>
        </w:rPr>
        <w:t>לחבר</w:t>
      </w:r>
      <w:r w:rsidRPr="008177C1">
        <w:rPr>
          <w:rFonts w:cs="FrankRuehl"/>
          <w:sz w:val="20"/>
          <w:szCs w:val="22"/>
          <w:rtl/>
        </w:rPr>
        <w:t xml:space="preserve"> בין צפון הארץ למרכזה ובין היישובים בפריפריה לערים הגדולות</w:t>
      </w:r>
      <w:r w:rsidRPr="008177C1">
        <w:rPr>
          <w:rFonts w:cs="FrankRuehl" w:hint="cs"/>
          <w:sz w:val="20"/>
          <w:szCs w:val="22"/>
          <w:rtl/>
        </w:rPr>
        <w:t>,</w:t>
      </w:r>
      <w:r w:rsidRPr="008177C1">
        <w:rPr>
          <w:rFonts w:cs="FrankRuehl"/>
          <w:sz w:val="20"/>
          <w:szCs w:val="22"/>
          <w:rtl/>
        </w:rPr>
        <w:t xml:space="preserve"> </w:t>
      </w:r>
      <w:r w:rsidRPr="008177C1">
        <w:rPr>
          <w:rFonts w:cs="FrankRuehl" w:hint="cs"/>
          <w:sz w:val="20"/>
          <w:szCs w:val="22"/>
          <w:rtl/>
        </w:rPr>
        <w:t>והיא חשובה</w:t>
      </w:r>
      <w:r w:rsidRPr="008177C1">
        <w:rPr>
          <w:rFonts w:cs="FrankRuehl"/>
          <w:sz w:val="20"/>
          <w:szCs w:val="22"/>
          <w:rtl/>
        </w:rPr>
        <w:t xml:space="preserve"> </w:t>
      </w:r>
      <w:r w:rsidRPr="008177C1">
        <w:rPr>
          <w:rFonts w:cs="FrankRuehl" w:hint="cs"/>
          <w:sz w:val="20"/>
          <w:szCs w:val="22"/>
          <w:rtl/>
        </w:rPr>
        <w:t>מאוד</w:t>
      </w:r>
      <w:r w:rsidRPr="008177C1">
        <w:rPr>
          <w:rFonts w:cs="FrankRuehl"/>
          <w:sz w:val="20"/>
          <w:szCs w:val="22"/>
          <w:rtl/>
        </w:rPr>
        <w:t xml:space="preserve"> להתפתחות </w:t>
      </w:r>
      <w:r w:rsidRPr="008177C1">
        <w:rPr>
          <w:rFonts w:cs="FrankRuehl" w:hint="cs"/>
          <w:sz w:val="20"/>
          <w:szCs w:val="22"/>
          <w:rtl/>
        </w:rPr>
        <w:t>הובלת</w:t>
      </w:r>
      <w:r w:rsidRPr="008177C1">
        <w:rPr>
          <w:rFonts w:cs="FrankRuehl"/>
          <w:sz w:val="20"/>
          <w:szCs w:val="22"/>
          <w:rtl/>
        </w:rPr>
        <w:t xml:space="preserve"> </w:t>
      </w:r>
      <w:r w:rsidRPr="008177C1">
        <w:rPr>
          <w:rFonts w:cs="FrankRuehl" w:hint="cs"/>
          <w:sz w:val="20"/>
          <w:szCs w:val="22"/>
          <w:rtl/>
        </w:rPr>
        <w:t>המטענים</w:t>
      </w:r>
      <w:r w:rsidRPr="008177C1">
        <w:rPr>
          <w:rFonts w:cs="FrankRuehl"/>
          <w:sz w:val="20"/>
          <w:szCs w:val="22"/>
          <w:rtl/>
        </w:rPr>
        <w:t xml:space="preserve"> </w:t>
      </w:r>
      <w:r w:rsidRPr="008177C1">
        <w:rPr>
          <w:rFonts w:cs="FrankRuehl" w:hint="cs"/>
          <w:sz w:val="20"/>
          <w:szCs w:val="22"/>
          <w:rtl/>
        </w:rPr>
        <w:t xml:space="preserve">ברכבת, בהם חומרי חציבה (ראו להלן). </w:t>
      </w:r>
      <w:r w:rsidRPr="008177C1">
        <w:rPr>
          <w:rFonts w:cs="FrankRuehl"/>
          <w:sz w:val="20"/>
          <w:szCs w:val="22"/>
          <w:rtl/>
        </w:rPr>
        <w:t xml:space="preserve">מסילה זו מיועדת גם להיות גיבוי למסילת החוף, והיא תאפשר שינוע מטענים וסחורות לאזורי התעסוקה </w:t>
      </w:r>
      <w:r w:rsidRPr="008177C1">
        <w:rPr>
          <w:rFonts w:cs="FrankRuehl" w:hint="cs"/>
          <w:sz w:val="20"/>
          <w:szCs w:val="22"/>
          <w:rtl/>
        </w:rPr>
        <w:t>שלאורכה. המסילה</w:t>
      </w:r>
      <w:r w:rsidRPr="008177C1">
        <w:rPr>
          <w:rFonts w:cs="FrankRuehl"/>
          <w:sz w:val="20"/>
          <w:szCs w:val="22"/>
          <w:rtl/>
        </w:rPr>
        <w:t xml:space="preserve"> </w:t>
      </w:r>
      <w:r w:rsidRPr="008177C1">
        <w:rPr>
          <w:rFonts w:cs="FrankRuehl" w:hint="cs"/>
          <w:sz w:val="20"/>
          <w:szCs w:val="22"/>
          <w:rtl/>
        </w:rPr>
        <w:t>אמורה</w:t>
      </w:r>
      <w:r w:rsidRPr="008177C1">
        <w:rPr>
          <w:rFonts w:cs="FrankRuehl"/>
          <w:sz w:val="20"/>
          <w:szCs w:val="22"/>
          <w:rtl/>
        </w:rPr>
        <w:t xml:space="preserve"> </w:t>
      </w:r>
      <w:r w:rsidRPr="008177C1">
        <w:rPr>
          <w:rFonts w:cs="FrankRuehl" w:hint="cs"/>
          <w:sz w:val="20"/>
          <w:szCs w:val="22"/>
          <w:rtl/>
        </w:rPr>
        <w:t>גם להסיט</w:t>
      </w:r>
      <w:r w:rsidRPr="008177C1">
        <w:rPr>
          <w:rFonts w:cs="FrankRuehl"/>
          <w:sz w:val="20"/>
          <w:szCs w:val="22"/>
          <w:rtl/>
        </w:rPr>
        <w:t xml:space="preserve"> </w:t>
      </w:r>
      <w:r w:rsidRPr="008177C1">
        <w:rPr>
          <w:rFonts w:cs="FrankRuehl" w:hint="cs"/>
          <w:sz w:val="20"/>
          <w:szCs w:val="22"/>
          <w:rtl/>
        </w:rPr>
        <w:t>את</w:t>
      </w:r>
      <w:r w:rsidRPr="008177C1">
        <w:rPr>
          <w:rFonts w:cs="FrankRuehl"/>
          <w:sz w:val="20"/>
          <w:szCs w:val="22"/>
          <w:rtl/>
        </w:rPr>
        <w:t xml:space="preserve"> </w:t>
      </w:r>
      <w:r w:rsidRPr="008177C1">
        <w:rPr>
          <w:rFonts w:cs="FrankRuehl" w:hint="cs"/>
          <w:sz w:val="20"/>
          <w:szCs w:val="22"/>
          <w:rtl/>
        </w:rPr>
        <w:t>הובלת</w:t>
      </w:r>
      <w:r w:rsidRPr="008177C1">
        <w:rPr>
          <w:rFonts w:cs="FrankRuehl"/>
          <w:sz w:val="20"/>
          <w:szCs w:val="22"/>
          <w:rtl/>
        </w:rPr>
        <w:t xml:space="preserve"> </w:t>
      </w:r>
      <w:r w:rsidRPr="008177C1">
        <w:rPr>
          <w:rFonts w:cs="FrankRuehl" w:hint="cs"/>
          <w:sz w:val="20"/>
          <w:szCs w:val="22"/>
          <w:rtl/>
        </w:rPr>
        <w:t>ה</w:t>
      </w:r>
      <w:r w:rsidRPr="008177C1">
        <w:rPr>
          <w:rFonts w:cs="FrankRuehl" w:hint="eastAsia"/>
          <w:sz w:val="20"/>
          <w:szCs w:val="22"/>
          <w:rtl/>
        </w:rPr>
        <w:t>חומ</w:t>
      </w:r>
      <w:r w:rsidRPr="008177C1">
        <w:rPr>
          <w:rFonts w:cs="FrankRuehl"/>
          <w:sz w:val="20"/>
          <w:szCs w:val="22"/>
          <w:rtl/>
        </w:rPr>
        <w:t>"ס</w:t>
      </w:r>
      <w:r w:rsidRPr="008177C1">
        <w:rPr>
          <w:rFonts w:cs="FrankRuehl" w:hint="cs"/>
          <w:sz w:val="20"/>
          <w:szCs w:val="22"/>
          <w:rtl/>
        </w:rPr>
        <w:t xml:space="preserve"> מאזורים צפופים לאזורים דלילי אוכלוסייה, דבר שישפר את הבטיחות שבהובלתם</w:t>
      </w:r>
      <w:r w:rsidRPr="008177C1">
        <w:rPr>
          <w:rFonts w:cs="FrankRuehl"/>
          <w:sz w:val="20"/>
          <w:szCs w:val="22"/>
          <w:rtl/>
        </w:rPr>
        <w:t>.</w:t>
      </w:r>
      <w:r w:rsidRPr="008177C1">
        <w:rPr>
          <w:rFonts w:cs="FrankRuehl" w:hint="cs"/>
          <w:sz w:val="20"/>
          <w:szCs w:val="22"/>
          <w:rtl/>
        </w:rPr>
        <w:t xml:space="preserve"> תכנית המסילה המזרחית הוכרזה כתכנית תשתית לאומית עוד ביוני 2006. </w:t>
      </w:r>
      <w:r w:rsidRPr="008177C1">
        <w:rPr>
          <w:rFonts w:cs="FrankRuehl" w:hint="cs"/>
          <w:color w:val="000000"/>
          <w:sz w:val="20"/>
          <w:szCs w:val="22"/>
          <w:rtl/>
        </w:rPr>
        <w:t>לפי</w:t>
      </w:r>
      <w:r w:rsidRPr="008177C1">
        <w:rPr>
          <w:rFonts w:cs="FrankRuehl"/>
          <w:color w:val="000000"/>
          <w:sz w:val="20"/>
          <w:szCs w:val="22"/>
          <w:rtl/>
        </w:rPr>
        <w:t xml:space="preserve"> </w:t>
      </w:r>
      <w:r w:rsidRPr="008177C1">
        <w:rPr>
          <w:rFonts w:cs="FrankRuehl" w:hint="cs"/>
          <w:color w:val="000000"/>
          <w:sz w:val="20"/>
          <w:szCs w:val="22"/>
          <w:rtl/>
        </w:rPr>
        <w:t>החלטת</w:t>
      </w:r>
      <w:r w:rsidRPr="008177C1">
        <w:rPr>
          <w:rFonts w:cs="FrankRuehl"/>
          <w:color w:val="000000"/>
          <w:sz w:val="20"/>
          <w:szCs w:val="22"/>
          <w:rtl/>
        </w:rPr>
        <w:t xml:space="preserve"> </w:t>
      </w:r>
      <w:r w:rsidRPr="008177C1">
        <w:rPr>
          <w:rFonts w:cs="FrankRuehl" w:hint="cs"/>
          <w:color w:val="000000"/>
          <w:sz w:val="20"/>
          <w:szCs w:val="22"/>
          <w:rtl/>
        </w:rPr>
        <w:t>הממשלה</w:t>
      </w:r>
      <w:r w:rsidRPr="008177C1">
        <w:rPr>
          <w:rFonts w:cs="FrankRuehl"/>
          <w:color w:val="000000"/>
          <w:sz w:val="20"/>
          <w:szCs w:val="22"/>
          <w:rtl/>
        </w:rPr>
        <w:t xml:space="preserve"> </w:t>
      </w:r>
      <w:r w:rsidRPr="008177C1">
        <w:rPr>
          <w:rFonts w:cs="FrankRuehl" w:hint="cs"/>
          <w:color w:val="000000"/>
          <w:sz w:val="20"/>
          <w:szCs w:val="22"/>
          <w:rtl/>
        </w:rPr>
        <w:t xml:space="preserve">משנת </w:t>
      </w:r>
      <w:r w:rsidRPr="008177C1">
        <w:rPr>
          <w:rFonts w:cs="FrankRuehl"/>
          <w:color w:val="000000"/>
          <w:sz w:val="20"/>
          <w:szCs w:val="22"/>
          <w:rtl/>
        </w:rPr>
        <w:t>2010</w:t>
      </w:r>
      <w:r>
        <w:rPr>
          <w:rStyle w:val="FootnoteReference"/>
          <w:rFonts w:cs="FrankRuehl"/>
          <w:color w:val="000000"/>
          <w:sz w:val="20"/>
          <w:szCs w:val="22"/>
          <w:rtl/>
        </w:rPr>
        <w:footnoteReference w:id="19"/>
      </w:r>
      <w:r w:rsidRPr="008177C1">
        <w:rPr>
          <w:rFonts w:cs="FrankRuehl" w:hint="cs"/>
          <w:color w:val="000000"/>
          <w:sz w:val="20"/>
          <w:szCs w:val="22"/>
          <w:rtl/>
        </w:rPr>
        <w:t xml:space="preserve">, </w:t>
      </w:r>
      <w:r w:rsidRPr="008177C1">
        <w:rPr>
          <w:rFonts w:cs="FrankRuehl" w:hint="eastAsia"/>
          <w:color w:val="000000"/>
          <w:sz w:val="20"/>
          <w:szCs w:val="22"/>
          <w:rtl/>
        </w:rPr>
        <w:t>חברת</w:t>
      </w:r>
      <w:r w:rsidRPr="008177C1">
        <w:rPr>
          <w:rFonts w:cs="FrankRuehl"/>
          <w:color w:val="000000"/>
          <w:sz w:val="20"/>
          <w:szCs w:val="22"/>
          <w:rtl/>
        </w:rPr>
        <w:t xml:space="preserve"> </w:t>
      </w:r>
      <w:r w:rsidRPr="008177C1">
        <w:rPr>
          <w:rFonts w:cs="FrankRuehl" w:hint="eastAsia"/>
          <w:color w:val="000000"/>
          <w:sz w:val="20"/>
          <w:szCs w:val="22"/>
          <w:rtl/>
        </w:rPr>
        <w:t>כביש</w:t>
      </w:r>
      <w:r w:rsidRPr="008177C1">
        <w:rPr>
          <w:rFonts w:cs="FrankRuehl"/>
          <w:color w:val="000000"/>
          <w:sz w:val="20"/>
          <w:szCs w:val="22"/>
          <w:rtl/>
        </w:rPr>
        <w:t xml:space="preserve"> </w:t>
      </w:r>
      <w:r w:rsidRPr="008177C1">
        <w:rPr>
          <w:rFonts w:cs="FrankRuehl" w:hint="eastAsia"/>
          <w:color w:val="000000"/>
          <w:sz w:val="20"/>
          <w:szCs w:val="22"/>
          <w:rtl/>
        </w:rPr>
        <w:t>חוצה</w:t>
      </w:r>
      <w:r w:rsidRPr="008177C1">
        <w:rPr>
          <w:rFonts w:cs="FrankRuehl"/>
          <w:color w:val="000000"/>
          <w:sz w:val="20"/>
          <w:szCs w:val="22"/>
          <w:rtl/>
        </w:rPr>
        <w:t xml:space="preserve"> ישראל</w:t>
      </w:r>
      <w:r w:rsidRPr="008177C1">
        <w:rPr>
          <w:rFonts w:cs="FrankRuehl" w:hint="cs"/>
          <w:color w:val="000000"/>
          <w:sz w:val="20"/>
          <w:szCs w:val="22"/>
          <w:rtl/>
        </w:rPr>
        <w:t xml:space="preserve"> תתכנן ותבצע </w:t>
      </w:r>
      <w:r w:rsidRPr="008177C1">
        <w:rPr>
          <w:rFonts w:cs="FrankRuehl"/>
          <w:color w:val="000000"/>
          <w:sz w:val="20"/>
          <w:szCs w:val="22"/>
          <w:rtl/>
        </w:rPr>
        <w:t xml:space="preserve">את </w:t>
      </w:r>
      <w:r w:rsidRPr="008177C1">
        <w:rPr>
          <w:rFonts w:cs="FrankRuehl" w:hint="cs"/>
          <w:color w:val="000000"/>
          <w:sz w:val="20"/>
          <w:szCs w:val="22"/>
          <w:rtl/>
        </w:rPr>
        <w:t>הפרויקט</w:t>
      </w:r>
      <w:r w:rsidRPr="008177C1">
        <w:rPr>
          <w:rFonts w:cs="FrankRuehl"/>
          <w:color w:val="000000"/>
          <w:sz w:val="20"/>
          <w:szCs w:val="22"/>
          <w:rtl/>
        </w:rPr>
        <w:t xml:space="preserve">. </w:t>
      </w:r>
      <w:r w:rsidRPr="008177C1">
        <w:rPr>
          <w:rFonts w:cs="FrankRuehl" w:hint="cs"/>
          <w:color w:val="000000"/>
          <w:sz w:val="20"/>
          <w:szCs w:val="22"/>
          <w:rtl/>
        </w:rPr>
        <w:t>בינואר 2012 אישרה ות"ל את תוואי המסילה</w:t>
      </w:r>
      <w:r w:rsidRPr="008177C1">
        <w:rPr>
          <w:rFonts w:cs="FrankRuehl"/>
          <w:color w:val="000000"/>
          <w:sz w:val="20"/>
          <w:szCs w:val="22"/>
          <w:rtl/>
        </w:rPr>
        <w:t xml:space="preserve"> </w:t>
      </w:r>
      <w:r w:rsidRPr="008177C1">
        <w:rPr>
          <w:rFonts w:cs="FrankRuehl" w:hint="cs"/>
          <w:color w:val="000000"/>
          <w:sz w:val="20"/>
          <w:szCs w:val="22"/>
          <w:rtl/>
        </w:rPr>
        <w:t>המזרחית, ולפי התכנון היא</w:t>
      </w:r>
      <w:r w:rsidRPr="008177C1">
        <w:rPr>
          <w:rFonts w:cs="FrankRuehl"/>
          <w:color w:val="000000"/>
          <w:sz w:val="20"/>
          <w:szCs w:val="22"/>
          <w:rtl/>
        </w:rPr>
        <w:t xml:space="preserve"> </w:t>
      </w:r>
      <w:r w:rsidRPr="008177C1">
        <w:rPr>
          <w:rFonts w:cs="FrankRuehl" w:hint="cs"/>
          <w:color w:val="000000"/>
          <w:sz w:val="20"/>
          <w:szCs w:val="22"/>
          <w:rtl/>
        </w:rPr>
        <w:t>תתחיל לפעול</w:t>
      </w:r>
      <w:r w:rsidRPr="008177C1">
        <w:rPr>
          <w:rFonts w:cs="FrankRuehl"/>
          <w:color w:val="000000"/>
          <w:sz w:val="20"/>
          <w:szCs w:val="22"/>
          <w:rtl/>
        </w:rPr>
        <w:t xml:space="preserve"> </w:t>
      </w:r>
      <w:r w:rsidRPr="008177C1">
        <w:rPr>
          <w:rFonts w:cs="FrankRuehl" w:hint="cs"/>
          <w:color w:val="000000"/>
          <w:sz w:val="20"/>
          <w:szCs w:val="22"/>
          <w:rtl/>
        </w:rPr>
        <w:t>בשנת</w:t>
      </w:r>
      <w:r w:rsidRPr="008177C1">
        <w:rPr>
          <w:rFonts w:cs="FrankRuehl"/>
          <w:color w:val="000000"/>
          <w:sz w:val="20"/>
          <w:szCs w:val="22"/>
          <w:rtl/>
        </w:rPr>
        <w:t xml:space="preserve"> 2018. </w:t>
      </w:r>
      <w:r w:rsidRPr="008177C1">
        <w:rPr>
          <w:rFonts w:cs="FrankRuehl" w:hint="cs"/>
          <w:color w:val="000000"/>
          <w:sz w:val="20"/>
          <w:szCs w:val="22"/>
          <w:rtl/>
        </w:rPr>
        <w:t>אומדן</w:t>
      </w:r>
      <w:r w:rsidRPr="008177C1">
        <w:rPr>
          <w:rFonts w:cs="FrankRuehl"/>
          <w:color w:val="000000"/>
          <w:sz w:val="20"/>
          <w:szCs w:val="22"/>
          <w:rtl/>
        </w:rPr>
        <w:t xml:space="preserve"> </w:t>
      </w:r>
      <w:r w:rsidRPr="008177C1">
        <w:rPr>
          <w:rFonts w:cs="FrankRuehl" w:hint="cs"/>
          <w:color w:val="000000"/>
          <w:sz w:val="20"/>
          <w:szCs w:val="22"/>
          <w:rtl/>
        </w:rPr>
        <w:t>העלות היה לפי פירוט התכנית כ</w:t>
      </w:r>
      <w:r w:rsidRPr="008177C1">
        <w:rPr>
          <w:rFonts w:cs="FrankRuehl"/>
          <w:color w:val="000000"/>
          <w:sz w:val="20"/>
          <w:szCs w:val="22"/>
          <w:rtl/>
        </w:rPr>
        <w:t xml:space="preserve">-2 </w:t>
      </w:r>
      <w:r w:rsidRPr="008177C1">
        <w:rPr>
          <w:rFonts w:cs="FrankRuehl" w:hint="cs"/>
          <w:color w:val="000000"/>
          <w:sz w:val="20"/>
          <w:szCs w:val="22"/>
          <w:rtl/>
        </w:rPr>
        <w:t>מיליארד</w:t>
      </w:r>
      <w:r w:rsidRPr="008177C1">
        <w:rPr>
          <w:rFonts w:cs="FrankRuehl"/>
          <w:color w:val="000000"/>
          <w:sz w:val="20"/>
          <w:szCs w:val="22"/>
          <w:rtl/>
        </w:rPr>
        <w:t xml:space="preserve"> </w:t>
      </w:r>
      <w:r w:rsidRPr="008177C1">
        <w:rPr>
          <w:rFonts w:cs="FrankRuehl" w:hint="cs"/>
          <w:color w:val="000000"/>
          <w:sz w:val="20"/>
          <w:szCs w:val="22"/>
          <w:rtl/>
        </w:rPr>
        <w:t>ש</w:t>
      </w:r>
      <w:r w:rsidRPr="008177C1">
        <w:rPr>
          <w:rFonts w:cs="FrankRuehl"/>
          <w:color w:val="000000"/>
          <w:sz w:val="20"/>
          <w:szCs w:val="22"/>
          <w:rtl/>
        </w:rPr>
        <w:t>"</w:t>
      </w:r>
      <w:r w:rsidRPr="008177C1">
        <w:rPr>
          <w:rFonts w:cs="FrankRuehl" w:hint="cs"/>
          <w:color w:val="000000"/>
          <w:sz w:val="20"/>
          <w:szCs w:val="22"/>
          <w:rtl/>
        </w:rPr>
        <w:t>ח</w:t>
      </w:r>
      <w:r w:rsidRPr="008177C1">
        <w:rPr>
          <w:rFonts w:cs="FrankRuehl"/>
          <w:color w:val="000000"/>
          <w:sz w:val="20"/>
          <w:szCs w:val="22"/>
          <w:rtl/>
        </w:rPr>
        <w:t xml:space="preserve">. </w:t>
      </w:r>
    </w:p>
    <w:p w:rsidR="001924FC" w:rsidRPr="008177C1" w:rsidP="00E04EB8">
      <w:pPr>
        <w:spacing w:after="120" w:line="230" w:lineRule="exact"/>
        <w:ind w:left="340"/>
        <w:jc w:val="both"/>
        <w:rPr>
          <w:rFonts w:cs="FrankRuehl"/>
          <w:sz w:val="20"/>
          <w:szCs w:val="22"/>
          <w:rtl/>
        </w:rPr>
      </w:pPr>
      <w:r w:rsidRPr="008177C1">
        <w:rPr>
          <w:rFonts w:cs="FrankRuehl" w:hint="cs"/>
          <w:sz w:val="20"/>
          <w:szCs w:val="22"/>
          <w:rtl/>
        </w:rPr>
        <w:t>פרויקט</w:t>
      </w:r>
      <w:r w:rsidRPr="008177C1">
        <w:rPr>
          <w:rFonts w:cs="FrankRuehl"/>
          <w:sz w:val="20"/>
          <w:szCs w:val="22"/>
          <w:rtl/>
        </w:rPr>
        <w:t xml:space="preserve"> </w:t>
      </w:r>
      <w:r w:rsidRPr="008177C1">
        <w:rPr>
          <w:rFonts w:cs="FrankRuehl" w:hint="cs"/>
          <w:sz w:val="20"/>
          <w:szCs w:val="22"/>
          <w:rtl/>
        </w:rPr>
        <w:t>המסילה</w:t>
      </w:r>
      <w:r w:rsidRPr="008177C1">
        <w:rPr>
          <w:rFonts w:cs="FrankRuehl"/>
          <w:sz w:val="20"/>
          <w:szCs w:val="22"/>
          <w:rtl/>
        </w:rPr>
        <w:t xml:space="preserve"> </w:t>
      </w:r>
      <w:r w:rsidRPr="008177C1">
        <w:rPr>
          <w:rFonts w:cs="FrankRuehl" w:hint="cs"/>
          <w:sz w:val="20"/>
          <w:szCs w:val="22"/>
          <w:rtl/>
        </w:rPr>
        <w:t>המזרחית</w:t>
      </w:r>
      <w:r w:rsidRPr="008177C1">
        <w:rPr>
          <w:rFonts w:cs="FrankRuehl"/>
          <w:sz w:val="20"/>
          <w:szCs w:val="22"/>
          <w:rtl/>
        </w:rPr>
        <w:t xml:space="preserve"> </w:t>
      </w:r>
      <w:r w:rsidRPr="008177C1">
        <w:rPr>
          <w:rFonts w:cs="FrankRuehl" w:hint="cs"/>
          <w:sz w:val="20"/>
          <w:szCs w:val="22"/>
          <w:rtl/>
        </w:rPr>
        <w:t>התחיל</w:t>
      </w:r>
      <w:r w:rsidRPr="008177C1">
        <w:rPr>
          <w:rFonts w:cs="FrankRuehl"/>
          <w:sz w:val="20"/>
          <w:szCs w:val="22"/>
          <w:rtl/>
        </w:rPr>
        <w:t xml:space="preserve"> </w:t>
      </w:r>
      <w:r w:rsidRPr="008177C1">
        <w:rPr>
          <w:rFonts w:cs="FrankRuehl" w:hint="cs"/>
          <w:sz w:val="20"/>
          <w:szCs w:val="22"/>
          <w:rtl/>
        </w:rPr>
        <w:t>אפוא כפרויקט</w:t>
      </w:r>
      <w:r w:rsidRPr="008177C1">
        <w:rPr>
          <w:rFonts w:cs="FrankRuehl"/>
          <w:sz w:val="20"/>
          <w:szCs w:val="22"/>
          <w:rtl/>
        </w:rPr>
        <w:t xml:space="preserve"> </w:t>
      </w:r>
      <w:r w:rsidRPr="008177C1">
        <w:rPr>
          <w:rFonts w:cs="FrankRuehl" w:hint="cs"/>
          <w:sz w:val="20"/>
          <w:szCs w:val="22"/>
          <w:rtl/>
        </w:rPr>
        <w:t>שעיקרו</w:t>
      </w:r>
      <w:r w:rsidRPr="008177C1">
        <w:rPr>
          <w:rFonts w:cs="FrankRuehl"/>
          <w:sz w:val="20"/>
          <w:szCs w:val="22"/>
          <w:rtl/>
        </w:rPr>
        <w:t xml:space="preserve"> </w:t>
      </w:r>
      <w:r w:rsidRPr="008177C1">
        <w:rPr>
          <w:rFonts w:cs="FrankRuehl" w:hint="cs"/>
          <w:sz w:val="20"/>
          <w:szCs w:val="22"/>
          <w:rtl/>
        </w:rPr>
        <w:t>הובלת</w:t>
      </w:r>
      <w:r w:rsidRPr="008177C1">
        <w:rPr>
          <w:rFonts w:cs="FrankRuehl"/>
          <w:sz w:val="20"/>
          <w:szCs w:val="22"/>
          <w:rtl/>
        </w:rPr>
        <w:t xml:space="preserve"> </w:t>
      </w:r>
      <w:r w:rsidRPr="008177C1">
        <w:rPr>
          <w:rFonts w:cs="FrankRuehl" w:hint="cs"/>
          <w:sz w:val="20"/>
          <w:szCs w:val="22"/>
          <w:rtl/>
        </w:rPr>
        <w:t>מטענים</w:t>
      </w:r>
      <w:r w:rsidRPr="008177C1">
        <w:rPr>
          <w:rFonts w:cs="FrankRuehl"/>
          <w:sz w:val="20"/>
          <w:szCs w:val="22"/>
          <w:rtl/>
        </w:rPr>
        <w:t xml:space="preserve">. </w:t>
      </w:r>
      <w:r w:rsidRPr="008177C1">
        <w:rPr>
          <w:rFonts w:cs="FrankRuehl" w:hint="cs"/>
          <w:sz w:val="20"/>
          <w:szCs w:val="22"/>
          <w:rtl/>
        </w:rPr>
        <w:t>אולם עם</w:t>
      </w:r>
      <w:r w:rsidRPr="008177C1">
        <w:rPr>
          <w:rFonts w:cs="FrankRuehl"/>
          <w:sz w:val="20"/>
          <w:szCs w:val="22"/>
          <w:rtl/>
        </w:rPr>
        <w:t xml:space="preserve"> </w:t>
      </w:r>
      <w:r w:rsidRPr="008177C1">
        <w:rPr>
          <w:rFonts w:cs="FrankRuehl" w:hint="cs"/>
          <w:sz w:val="20"/>
          <w:szCs w:val="22"/>
          <w:rtl/>
        </w:rPr>
        <w:t>השנים</w:t>
      </w:r>
      <w:r w:rsidRPr="008177C1">
        <w:rPr>
          <w:rFonts w:cs="FrankRuehl"/>
          <w:sz w:val="20"/>
          <w:szCs w:val="22"/>
          <w:rtl/>
        </w:rPr>
        <w:t xml:space="preserve"> הוא התפתח גם כפרויקט להסעת נוסעים, </w:t>
      </w:r>
      <w:r w:rsidRPr="008177C1">
        <w:rPr>
          <w:rFonts w:cs="FrankRuehl" w:hint="cs"/>
          <w:sz w:val="20"/>
          <w:szCs w:val="22"/>
          <w:rtl/>
        </w:rPr>
        <w:t>ובשל כך</w:t>
      </w:r>
      <w:r w:rsidRPr="008177C1">
        <w:rPr>
          <w:rFonts w:cs="FrankRuehl"/>
          <w:sz w:val="20"/>
          <w:szCs w:val="22"/>
          <w:rtl/>
        </w:rPr>
        <w:t xml:space="preserve"> היקפו התרחב, </w:t>
      </w:r>
      <w:r w:rsidRPr="008177C1">
        <w:rPr>
          <w:rFonts w:cs="FrankRuehl" w:hint="cs"/>
          <w:sz w:val="20"/>
          <w:szCs w:val="22"/>
          <w:rtl/>
        </w:rPr>
        <w:t>הנדסית</w:t>
      </w:r>
      <w:r w:rsidRPr="008177C1">
        <w:rPr>
          <w:rFonts w:cs="FrankRuehl"/>
          <w:sz w:val="20"/>
          <w:szCs w:val="22"/>
          <w:rtl/>
        </w:rPr>
        <w:t xml:space="preserve"> </w:t>
      </w:r>
      <w:r w:rsidRPr="008177C1">
        <w:rPr>
          <w:rFonts w:cs="FrankRuehl" w:hint="cs"/>
          <w:sz w:val="20"/>
          <w:szCs w:val="22"/>
          <w:rtl/>
        </w:rPr>
        <w:t>ותקציבית</w:t>
      </w:r>
      <w:r w:rsidRPr="008177C1">
        <w:rPr>
          <w:rFonts w:cs="FrankRuehl"/>
          <w:sz w:val="20"/>
          <w:szCs w:val="22"/>
          <w:rtl/>
        </w:rPr>
        <w:t xml:space="preserve">. </w:t>
      </w:r>
      <w:r w:rsidRPr="008177C1">
        <w:rPr>
          <w:rFonts w:cs="FrankRuehl" w:hint="cs"/>
          <w:sz w:val="20"/>
          <w:szCs w:val="22"/>
          <w:rtl/>
        </w:rPr>
        <w:t>התפתחות</w:t>
      </w:r>
      <w:r w:rsidRPr="008177C1">
        <w:rPr>
          <w:rFonts w:cs="FrankRuehl"/>
          <w:sz w:val="20"/>
          <w:szCs w:val="22"/>
          <w:rtl/>
        </w:rPr>
        <w:t xml:space="preserve"> </w:t>
      </w:r>
      <w:r w:rsidRPr="008177C1">
        <w:rPr>
          <w:rFonts w:cs="FrankRuehl" w:hint="cs"/>
          <w:sz w:val="20"/>
          <w:szCs w:val="22"/>
          <w:rtl/>
        </w:rPr>
        <w:t>זו</w:t>
      </w:r>
      <w:r w:rsidRPr="008177C1">
        <w:rPr>
          <w:rFonts w:cs="FrankRuehl"/>
          <w:sz w:val="20"/>
          <w:szCs w:val="22"/>
          <w:rtl/>
        </w:rPr>
        <w:t xml:space="preserve"> </w:t>
      </w:r>
      <w:r w:rsidRPr="008177C1">
        <w:rPr>
          <w:rFonts w:cs="FrankRuehl" w:hint="cs"/>
          <w:sz w:val="20"/>
          <w:szCs w:val="22"/>
          <w:rtl/>
        </w:rPr>
        <w:t>הביאה</w:t>
      </w:r>
      <w:r w:rsidRPr="008177C1">
        <w:rPr>
          <w:rFonts w:cs="FrankRuehl"/>
          <w:sz w:val="20"/>
          <w:szCs w:val="22"/>
          <w:rtl/>
        </w:rPr>
        <w:t xml:space="preserve"> למורכבות תכנונית וסטטוטורית וגם להארכת הזמן שתוכנן להקמתו</w:t>
      </w:r>
      <w:r w:rsidRPr="008177C1">
        <w:rPr>
          <w:rFonts w:cs="FrankRuehl" w:hint="cs"/>
          <w:sz w:val="20"/>
          <w:szCs w:val="22"/>
          <w:rtl/>
        </w:rPr>
        <w:t>.</w:t>
      </w:r>
    </w:p>
    <w:p w:rsidR="001924FC" w:rsidRPr="008177C1" w:rsidP="00E04EB8">
      <w:pPr>
        <w:spacing w:after="120" w:line="230" w:lineRule="exact"/>
        <w:ind w:left="340"/>
        <w:jc w:val="both"/>
        <w:rPr>
          <w:rFonts w:cs="FrankRuehl"/>
          <w:b/>
          <w:sz w:val="20"/>
          <w:szCs w:val="22"/>
          <w:rtl/>
        </w:rPr>
      </w:pPr>
      <w:r w:rsidRPr="008177C1">
        <w:rPr>
          <w:rFonts w:cs="FrankRuehl" w:hint="cs"/>
          <w:sz w:val="20"/>
          <w:szCs w:val="22"/>
          <w:rtl/>
        </w:rPr>
        <w:t>בסיכום</w:t>
      </w:r>
      <w:r w:rsidRPr="008177C1">
        <w:rPr>
          <w:rFonts w:cs="FrankRuehl"/>
          <w:sz w:val="20"/>
          <w:szCs w:val="22"/>
          <w:rtl/>
        </w:rPr>
        <w:t xml:space="preserve"> דיון </w:t>
      </w:r>
      <w:r w:rsidRPr="008177C1">
        <w:rPr>
          <w:rFonts w:cs="FrankRuehl" w:hint="cs"/>
          <w:sz w:val="20"/>
          <w:szCs w:val="22"/>
          <w:rtl/>
        </w:rPr>
        <w:t xml:space="preserve">מיולי 2014 </w:t>
      </w:r>
      <w:r w:rsidRPr="008177C1">
        <w:rPr>
          <w:rFonts w:cs="FrankRuehl"/>
          <w:sz w:val="20"/>
          <w:szCs w:val="22"/>
          <w:rtl/>
        </w:rPr>
        <w:t xml:space="preserve">בנושא </w:t>
      </w:r>
      <w:r w:rsidRPr="008177C1">
        <w:rPr>
          <w:rFonts w:cs="FrankRuehl" w:hint="cs"/>
          <w:sz w:val="20"/>
          <w:szCs w:val="22"/>
          <w:rtl/>
        </w:rPr>
        <w:t>מצב</w:t>
      </w:r>
      <w:r w:rsidRPr="008177C1">
        <w:rPr>
          <w:rFonts w:cs="FrankRuehl"/>
          <w:sz w:val="20"/>
          <w:szCs w:val="22"/>
          <w:rtl/>
        </w:rPr>
        <w:t xml:space="preserve"> </w:t>
      </w:r>
      <w:r w:rsidRPr="008177C1">
        <w:rPr>
          <w:rFonts w:cs="FrankRuehl" w:hint="cs"/>
          <w:sz w:val="20"/>
          <w:szCs w:val="22"/>
          <w:rtl/>
        </w:rPr>
        <w:t>הפרויקט</w:t>
      </w:r>
      <w:r w:rsidRPr="008177C1">
        <w:rPr>
          <w:rFonts w:cs="FrankRuehl"/>
          <w:sz w:val="20"/>
          <w:szCs w:val="22"/>
          <w:rtl/>
        </w:rPr>
        <w:t xml:space="preserve"> ובדיקת </w:t>
      </w:r>
      <w:r w:rsidRPr="008177C1">
        <w:rPr>
          <w:rFonts w:cs="FrankRuehl" w:hint="cs"/>
          <w:sz w:val="20"/>
          <w:szCs w:val="22"/>
          <w:rtl/>
        </w:rPr>
        <w:t>הכדאיות</w:t>
      </w:r>
      <w:r w:rsidRPr="008177C1">
        <w:rPr>
          <w:rFonts w:cs="FrankRuehl"/>
          <w:sz w:val="20"/>
          <w:szCs w:val="22"/>
          <w:rtl/>
        </w:rPr>
        <w:t xml:space="preserve"> של המסילה המזרחית, מסר מנכ"ל </w:t>
      </w:r>
      <w:r w:rsidRPr="008177C1">
        <w:rPr>
          <w:rFonts w:cs="FrankRuehl" w:hint="eastAsia"/>
          <w:sz w:val="20"/>
          <w:szCs w:val="22"/>
          <w:rtl/>
        </w:rPr>
        <w:t>חברת</w:t>
      </w:r>
      <w:r w:rsidRPr="008177C1">
        <w:rPr>
          <w:rFonts w:cs="FrankRuehl"/>
          <w:sz w:val="20"/>
          <w:szCs w:val="22"/>
          <w:rtl/>
        </w:rPr>
        <w:t xml:space="preserve"> </w:t>
      </w:r>
      <w:r w:rsidRPr="008177C1">
        <w:rPr>
          <w:rFonts w:cs="FrankRuehl" w:hint="eastAsia"/>
          <w:sz w:val="20"/>
          <w:szCs w:val="22"/>
          <w:rtl/>
        </w:rPr>
        <w:t>כביש</w:t>
      </w:r>
      <w:r w:rsidRPr="008177C1">
        <w:rPr>
          <w:rFonts w:cs="FrankRuehl"/>
          <w:sz w:val="20"/>
          <w:szCs w:val="22"/>
          <w:rtl/>
        </w:rPr>
        <w:t xml:space="preserve"> </w:t>
      </w:r>
      <w:r w:rsidRPr="008177C1">
        <w:rPr>
          <w:rFonts w:cs="FrankRuehl" w:hint="eastAsia"/>
          <w:sz w:val="20"/>
          <w:szCs w:val="22"/>
          <w:rtl/>
        </w:rPr>
        <w:t>חוצה</w:t>
      </w:r>
      <w:r w:rsidRPr="008177C1">
        <w:rPr>
          <w:rFonts w:cs="FrankRuehl"/>
          <w:sz w:val="20"/>
          <w:szCs w:val="22"/>
          <w:rtl/>
        </w:rPr>
        <w:t xml:space="preserve"> </w:t>
      </w:r>
      <w:r w:rsidRPr="008177C1">
        <w:rPr>
          <w:rFonts w:cs="FrankRuehl" w:hint="eastAsia"/>
          <w:sz w:val="20"/>
          <w:szCs w:val="22"/>
          <w:rtl/>
        </w:rPr>
        <w:t>ישראל</w:t>
      </w:r>
      <w:r w:rsidRPr="008177C1">
        <w:rPr>
          <w:rFonts w:cs="FrankRuehl" w:hint="cs"/>
          <w:sz w:val="20"/>
          <w:szCs w:val="22"/>
          <w:rtl/>
        </w:rPr>
        <w:t xml:space="preserve">, </w:t>
      </w:r>
      <w:r w:rsidRPr="008177C1">
        <w:rPr>
          <w:rFonts w:cs="FrankRuehl" w:hint="eastAsia"/>
          <w:sz w:val="20"/>
          <w:szCs w:val="22"/>
          <w:rtl/>
        </w:rPr>
        <w:t>מר</w:t>
      </w:r>
      <w:r w:rsidRPr="008177C1">
        <w:rPr>
          <w:rFonts w:cs="FrankRuehl"/>
          <w:sz w:val="20"/>
          <w:szCs w:val="22"/>
          <w:rtl/>
        </w:rPr>
        <w:t xml:space="preserve"> ראובן </w:t>
      </w:r>
      <w:r w:rsidRPr="008177C1">
        <w:rPr>
          <w:rFonts w:cs="FrankRuehl" w:hint="eastAsia"/>
          <w:sz w:val="20"/>
          <w:szCs w:val="22"/>
          <w:rtl/>
        </w:rPr>
        <w:t>לבאון</w:t>
      </w:r>
      <w:r w:rsidRPr="008177C1">
        <w:rPr>
          <w:rFonts w:cs="FrankRuehl" w:hint="cs"/>
          <w:sz w:val="20"/>
          <w:szCs w:val="22"/>
          <w:rtl/>
        </w:rPr>
        <w:t>, כי אומדן</w:t>
      </w:r>
      <w:r w:rsidRPr="008177C1">
        <w:rPr>
          <w:rFonts w:cs="FrankRuehl"/>
          <w:sz w:val="20"/>
          <w:szCs w:val="22"/>
          <w:rtl/>
        </w:rPr>
        <w:t xml:space="preserve"> </w:t>
      </w:r>
      <w:r w:rsidRPr="008177C1">
        <w:rPr>
          <w:rFonts w:cs="FrankRuehl" w:hint="cs"/>
          <w:sz w:val="20"/>
          <w:szCs w:val="22"/>
          <w:rtl/>
        </w:rPr>
        <w:t>עלות</w:t>
      </w:r>
      <w:r w:rsidRPr="008177C1">
        <w:rPr>
          <w:rFonts w:cs="FrankRuehl"/>
          <w:sz w:val="20"/>
          <w:szCs w:val="22"/>
          <w:rtl/>
        </w:rPr>
        <w:t xml:space="preserve"> </w:t>
      </w:r>
      <w:r w:rsidRPr="008177C1">
        <w:rPr>
          <w:rFonts w:cs="FrankRuehl" w:hint="cs"/>
          <w:sz w:val="20"/>
          <w:szCs w:val="22"/>
          <w:rtl/>
        </w:rPr>
        <w:t>הפרויקט</w:t>
      </w:r>
      <w:r w:rsidRPr="008177C1">
        <w:rPr>
          <w:rFonts w:cs="FrankRuehl"/>
          <w:sz w:val="20"/>
          <w:szCs w:val="22"/>
          <w:rtl/>
        </w:rPr>
        <w:t xml:space="preserve"> </w:t>
      </w:r>
      <w:r w:rsidRPr="008177C1">
        <w:rPr>
          <w:rFonts w:cs="FrankRuehl" w:hint="cs"/>
          <w:sz w:val="20"/>
          <w:szCs w:val="22"/>
          <w:rtl/>
        </w:rPr>
        <w:t>הגיע</w:t>
      </w:r>
      <w:r w:rsidRPr="008177C1">
        <w:rPr>
          <w:rFonts w:cs="FrankRuehl"/>
          <w:sz w:val="20"/>
          <w:szCs w:val="22"/>
          <w:rtl/>
        </w:rPr>
        <w:t xml:space="preserve"> </w:t>
      </w:r>
      <w:r w:rsidRPr="008177C1">
        <w:rPr>
          <w:rFonts w:cs="FrankRuehl" w:hint="cs"/>
          <w:sz w:val="20"/>
          <w:szCs w:val="22"/>
          <w:rtl/>
        </w:rPr>
        <w:t>ל</w:t>
      </w:r>
      <w:r w:rsidRPr="008177C1">
        <w:rPr>
          <w:rFonts w:cs="FrankRuehl"/>
          <w:sz w:val="20"/>
          <w:szCs w:val="22"/>
          <w:rtl/>
        </w:rPr>
        <w:t xml:space="preserve">-7.8-7.2 מיליארד </w:t>
      </w:r>
      <w:r w:rsidRPr="008177C1">
        <w:rPr>
          <w:rFonts w:cs="FrankRuehl" w:hint="cs"/>
          <w:sz w:val="20"/>
          <w:szCs w:val="22"/>
          <w:rtl/>
        </w:rPr>
        <w:t>ש</w:t>
      </w:r>
      <w:r w:rsidRPr="008177C1">
        <w:rPr>
          <w:rFonts w:cs="FrankRuehl"/>
          <w:sz w:val="20"/>
          <w:szCs w:val="22"/>
          <w:rtl/>
        </w:rPr>
        <w:t xml:space="preserve">"ח, </w:t>
      </w:r>
      <w:r w:rsidRPr="008177C1">
        <w:rPr>
          <w:rFonts w:cs="FrankRuehl" w:hint="cs"/>
          <w:sz w:val="20"/>
          <w:szCs w:val="22"/>
          <w:rtl/>
        </w:rPr>
        <w:t>וכלל</w:t>
      </w:r>
      <w:r w:rsidRPr="008177C1">
        <w:rPr>
          <w:rFonts w:cs="FrankRuehl"/>
          <w:sz w:val="20"/>
          <w:szCs w:val="22"/>
          <w:rtl/>
        </w:rPr>
        <w:t xml:space="preserve"> </w:t>
      </w:r>
      <w:r w:rsidRPr="008177C1">
        <w:rPr>
          <w:rFonts w:cs="FrankRuehl" w:hint="cs"/>
          <w:sz w:val="20"/>
          <w:szCs w:val="22"/>
          <w:rtl/>
        </w:rPr>
        <w:t>מרכיבים</w:t>
      </w:r>
      <w:r w:rsidRPr="008177C1">
        <w:rPr>
          <w:rFonts w:cs="FrankRuehl"/>
          <w:sz w:val="20"/>
          <w:szCs w:val="22"/>
          <w:rtl/>
        </w:rPr>
        <w:t xml:space="preserve"> </w:t>
      </w:r>
      <w:r w:rsidRPr="008177C1">
        <w:rPr>
          <w:rFonts w:cs="FrankRuehl" w:hint="cs"/>
          <w:sz w:val="20"/>
          <w:szCs w:val="22"/>
          <w:rtl/>
        </w:rPr>
        <w:t>שלא</w:t>
      </w:r>
      <w:r w:rsidRPr="008177C1">
        <w:rPr>
          <w:rFonts w:cs="FrankRuehl"/>
          <w:sz w:val="20"/>
          <w:szCs w:val="22"/>
          <w:rtl/>
        </w:rPr>
        <w:t xml:space="preserve"> </w:t>
      </w:r>
      <w:r w:rsidRPr="008177C1">
        <w:rPr>
          <w:rFonts w:cs="FrankRuehl" w:hint="cs"/>
          <w:sz w:val="20"/>
          <w:szCs w:val="22"/>
          <w:rtl/>
        </w:rPr>
        <w:t>נכללו</w:t>
      </w:r>
      <w:r w:rsidRPr="008177C1">
        <w:rPr>
          <w:rFonts w:cs="FrankRuehl"/>
          <w:sz w:val="20"/>
          <w:szCs w:val="22"/>
          <w:rtl/>
        </w:rPr>
        <w:t xml:space="preserve"> </w:t>
      </w:r>
      <w:r w:rsidRPr="008177C1">
        <w:rPr>
          <w:rFonts w:cs="FrankRuehl" w:hint="cs"/>
          <w:sz w:val="20"/>
          <w:szCs w:val="22"/>
          <w:rtl/>
        </w:rPr>
        <w:t>באומדן</w:t>
      </w:r>
      <w:r w:rsidRPr="008177C1">
        <w:rPr>
          <w:rFonts w:cs="FrankRuehl"/>
          <w:sz w:val="20"/>
          <w:szCs w:val="22"/>
          <w:rtl/>
        </w:rPr>
        <w:t xml:space="preserve"> המקורי. </w:t>
      </w:r>
      <w:r w:rsidRPr="008177C1">
        <w:rPr>
          <w:rFonts w:cs="FrankRuehl" w:hint="cs"/>
          <w:sz w:val="20"/>
          <w:szCs w:val="22"/>
          <w:rtl/>
        </w:rPr>
        <w:t>נמסר</w:t>
      </w:r>
      <w:r w:rsidRPr="008177C1">
        <w:rPr>
          <w:rFonts w:cs="FrankRuehl"/>
          <w:sz w:val="20"/>
          <w:szCs w:val="22"/>
          <w:rtl/>
        </w:rPr>
        <w:t xml:space="preserve"> </w:t>
      </w:r>
      <w:r w:rsidRPr="008177C1">
        <w:rPr>
          <w:rFonts w:cs="FrankRuehl" w:hint="cs"/>
          <w:sz w:val="20"/>
          <w:szCs w:val="22"/>
          <w:rtl/>
        </w:rPr>
        <w:t>גם</w:t>
      </w:r>
      <w:r w:rsidRPr="008177C1">
        <w:rPr>
          <w:rFonts w:cs="FrankRuehl"/>
          <w:sz w:val="20"/>
          <w:szCs w:val="22"/>
          <w:rtl/>
        </w:rPr>
        <w:t xml:space="preserve"> </w:t>
      </w:r>
      <w:r w:rsidRPr="008177C1">
        <w:rPr>
          <w:rFonts w:cs="FrankRuehl" w:hint="cs"/>
          <w:sz w:val="20"/>
          <w:szCs w:val="22"/>
          <w:rtl/>
        </w:rPr>
        <w:t>שהזמן</w:t>
      </w:r>
      <w:r w:rsidRPr="008177C1">
        <w:rPr>
          <w:rFonts w:cs="FrankRuehl"/>
          <w:sz w:val="20"/>
          <w:szCs w:val="22"/>
          <w:rtl/>
        </w:rPr>
        <w:t xml:space="preserve"> </w:t>
      </w:r>
      <w:r w:rsidRPr="008177C1">
        <w:rPr>
          <w:rFonts w:cs="FrankRuehl" w:hint="cs"/>
          <w:sz w:val="20"/>
          <w:szCs w:val="22"/>
          <w:rtl/>
        </w:rPr>
        <w:t>המשוער</w:t>
      </w:r>
      <w:r w:rsidRPr="008177C1">
        <w:rPr>
          <w:rFonts w:cs="FrankRuehl"/>
          <w:sz w:val="20"/>
          <w:szCs w:val="22"/>
          <w:rtl/>
        </w:rPr>
        <w:t xml:space="preserve"> </w:t>
      </w:r>
      <w:r w:rsidRPr="008177C1">
        <w:rPr>
          <w:rFonts w:cs="FrankRuehl" w:hint="cs"/>
          <w:sz w:val="20"/>
          <w:szCs w:val="22"/>
          <w:rtl/>
        </w:rPr>
        <w:t>להשלמת</w:t>
      </w:r>
      <w:r w:rsidRPr="008177C1">
        <w:rPr>
          <w:rFonts w:cs="FrankRuehl"/>
          <w:sz w:val="20"/>
          <w:szCs w:val="22"/>
          <w:rtl/>
        </w:rPr>
        <w:t xml:space="preserve"> </w:t>
      </w:r>
      <w:r w:rsidRPr="008177C1">
        <w:rPr>
          <w:rFonts w:cs="FrankRuehl" w:hint="cs"/>
          <w:sz w:val="20"/>
          <w:szCs w:val="22"/>
          <w:rtl/>
        </w:rPr>
        <w:t>הפרויקט</w:t>
      </w:r>
      <w:r w:rsidRPr="008177C1">
        <w:rPr>
          <w:rFonts w:cs="FrankRuehl"/>
          <w:sz w:val="20"/>
          <w:szCs w:val="22"/>
          <w:rtl/>
        </w:rPr>
        <w:t xml:space="preserve"> </w:t>
      </w:r>
      <w:r w:rsidRPr="008177C1">
        <w:rPr>
          <w:rFonts w:cs="FrankRuehl" w:hint="cs"/>
          <w:sz w:val="20"/>
          <w:szCs w:val="22"/>
          <w:rtl/>
        </w:rPr>
        <w:t>הוא</w:t>
      </w:r>
      <w:r w:rsidRPr="008177C1">
        <w:rPr>
          <w:rFonts w:cs="FrankRuehl"/>
          <w:sz w:val="20"/>
          <w:szCs w:val="22"/>
          <w:rtl/>
        </w:rPr>
        <w:t xml:space="preserve"> </w:t>
      </w:r>
      <w:r w:rsidRPr="008177C1">
        <w:rPr>
          <w:rFonts w:cs="FrankRuehl" w:hint="cs"/>
          <w:sz w:val="20"/>
          <w:szCs w:val="22"/>
          <w:rtl/>
        </w:rPr>
        <w:t>כחמש</w:t>
      </w:r>
      <w:r w:rsidRPr="008177C1">
        <w:rPr>
          <w:rFonts w:cs="FrankRuehl"/>
          <w:sz w:val="20"/>
          <w:szCs w:val="22"/>
          <w:rtl/>
        </w:rPr>
        <w:t xml:space="preserve"> שנים.</w:t>
      </w:r>
      <w:r w:rsidRPr="008177C1">
        <w:rPr>
          <w:rFonts w:cs="FrankRuehl"/>
          <w:bCs/>
          <w:sz w:val="20"/>
          <w:szCs w:val="22"/>
          <w:rtl/>
        </w:rPr>
        <w:t xml:space="preserve"> </w:t>
      </w:r>
      <w:r w:rsidRPr="008177C1">
        <w:rPr>
          <w:rFonts w:cs="FrankRuehl" w:hint="cs"/>
          <w:b/>
          <w:sz w:val="20"/>
          <w:szCs w:val="22"/>
          <w:rtl/>
        </w:rPr>
        <w:t>סמנכ</w:t>
      </w:r>
      <w:r w:rsidRPr="008177C1">
        <w:rPr>
          <w:rFonts w:cs="FrankRuehl"/>
          <w:b/>
          <w:sz w:val="20"/>
          <w:szCs w:val="22"/>
          <w:rtl/>
        </w:rPr>
        <w:t xml:space="preserve">"ל </w:t>
      </w:r>
      <w:r w:rsidRPr="008177C1">
        <w:rPr>
          <w:rFonts w:cs="FrankRuehl" w:hint="cs"/>
          <w:b/>
          <w:sz w:val="20"/>
          <w:szCs w:val="22"/>
          <w:rtl/>
        </w:rPr>
        <w:t>בכיר</w:t>
      </w:r>
      <w:r w:rsidRPr="008177C1">
        <w:rPr>
          <w:rFonts w:cs="FrankRuehl"/>
          <w:b/>
          <w:sz w:val="20"/>
          <w:szCs w:val="22"/>
          <w:rtl/>
        </w:rPr>
        <w:t xml:space="preserve"> </w:t>
      </w:r>
      <w:r w:rsidRPr="008177C1">
        <w:rPr>
          <w:rFonts w:cs="FrankRuehl" w:hint="cs"/>
          <w:b/>
          <w:sz w:val="20"/>
          <w:szCs w:val="22"/>
          <w:rtl/>
        </w:rPr>
        <w:t>ל</w:t>
      </w:r>
      <w:r w:rsidRPr="008177C1">
        <w:rPr>
          <w:rFonts w:cs="FrankRuehl" w:hint="eastAsia"/>
          <w:b/>
          <w:sz w:val="20"/>
          <w:szCs w:val="22"/>
          <w:rtl/>
        </w:rPr>
        <w:t>תכנון</w:t>
      </w:r>
      <w:r w:rsidRPr="008177C1">
        <w:rPr>
          <w:rFonts w:cs="FrankRuehl"/>
          <w:b/>
          <w:sz w:val="20"/>
          <w:szCs w:val="22"/>
          <w:rtl/>
        </w:rPr>
        <w:t xml:space="preserve"> </w:t>
      </w:r>
      <w:r w:rsidRPr="008177C1">
        <w:rPr>
          <w:rFonts w:cs="FrankRuehl" w:hint="eastAsia"/>
          <w:b/>
          <w:sz w:val="20"/>
          <w:szCs w:val="22"/>
          <w:rtl/>
        </w:rPr>
        <w:t>כלכלי</w:t>
      </w:r>
      <w:r w:rsidRPr="008177C1">
        <w:rPr>
          <w:rFonts w:cs="FrankRuehl"/>
          <w:b/>
          <w:sz w:val="20"/>
          <w:szCs w:val="22"/>
          <w:rtl/>
        </w:rPr>
        <w:t xml:space="preserve"> </w:t>
      </w:r>
      <w:r w:rsidRPr="008177C1">
        <w:rPr>
          <w:rFonts w:cs="FrankRuehl" w:hint="eastAsia"/>
          <w:b/>
          <w:sz w:val="20"/>
          <w:szCs w:val="22"/>
          <w:rtl/>
        </w:rPr>
        <w:t>במשרד</w:t>
      </w:r>
      <w:r w:rsidRPr="008177C1">
        <w:rPr>
          <w:rFonts w:cs="FrankRuehl"/>
          <w:b/>
          <w:sz w:val="20"/>
          <w:szCs w:val="22"/>
          <w:rtl/>
        </w:rPr>
        <w:t xml:space="preserve"> התחבורה</w:t>
      </w:r>
      <w:r w:rsidRPr="008177C1">
        <w:rPr>
          <w:rFonts w:cs="FrankRuehl" w:hint="cs"/>
          <w:b/>
          <w:sz w:val="20"/>
          <w:szCs w:val="22"/>
          <w:rtl/>
        </w:rPr>
        <w:t xml:space="preserve"> ציין</w:t>
      </w:r>
      <w:r w:rsidRPr="008177C1">
        <w:rPr>
          <w:rFonts w:cs="FrankRuehl"/>
          <w:b/>
          <w:sz w:val="20"/>
          <w:szCs w:val="22"/>
          <w:rtl/>
        </w:rPr>
        <w:t xml:space="preserve"> כי לאור הקמת </w:t>
      </w:r>
      <w:r w:rsidRPr="008177C1">
        <w:rPr>
          <w:rFonts w:cs="FrankRuehl" w:hint="cs"/>
          <w:b/>
          <w:sz w:val="20"/>
          <w:szCs w:val="22"/>
          <w:rtl/>
        </w:rPr>
        <w:t>נמל</w:t>
      </w:r>
      <w:r w:rsidRPr="008177C1">
        <w:rPr>
          <w:rFonts w:cs="FrankRuehl"/>
          <w:b/>
          <w:sz w:val="20"/>
          <w:szCs w:val="22"/>
          <w:rtl/>
        </w:rPr>
        <w:t xml:space="preserve"> </w:t>
      </w:r>
      <w:r w:rsidRPr="008177C1">
        <w:rPr>
          <w:rFonts w:cs="FrankRuehl" w:hint="cs"/>
          <w:b/>
          <w:sz w:val="20"/>
          <w:szCs w:val="22"/>
          <w:rtl/>
        </w:rPr>
        <w:t>הדרום</w:t>
      </w:r>
      <w:r w:rsidRPr="008177C1">
        <w:rPr>
          <w:rFonts w:cs="FrankRuehl"/>
          <w:b/>
          <w:sz w:val="20"/>
          <w:szCs w:val="22"/>
          <w:rtl/>
        </w:rPr>
        <w:t xml:space="preserve"> </w:t>
      </w:r>
      <w:r w:rsidRPr="008177C1">
        <w:rPr>
          <w:rFonts w:cs="FrankRuehl" w:hint="cs"/>
          <w:b/>
          <w:sz w:val="20"/>
          <w:szCs w:val="22"/>
          <w:rtl/>
        </w:rPr>
        <w:t>ונמל</w:t>
      </w:r>
      <w:r w:rsidRPr="008177C1">
        <w:rPr>
          <w:rFonts w:cs="FrankRuehl"/>
          <w:b/>
          <w:sz w:val="20"/>
          <w:szCs w:val="22"/>
          <w:rtl/>
        </w:rPr>
        <w:t xml:space="preserve"> </w:t>
      </w:r>
      <w:r w:rsidRPr="008177C1">
        <w:rPr>
          <w:rFonts w:cs="FrankRuehl" w:hint="cs"/>
          <w:b/>
          <w:sz w:val="20"/>
          <w:szCs w:val="22"/>
          <w:rtl/>
        </w:rPr>
        <w:t>המפרץ</w:t>
      </w:r>
      <w:r w:rsidRPr="008177C1">
        <w:rPr>
          <w:rFonts w:cs="FrankRuehl"/>
          <w:b/>
          <w:sz w:val="20"/>
          <w:szCs w:val="22"/>
          <w:rtl/>
        </w:rPr>
        <w:t xml:space="preserve">, </w:t>
      </w:r>
      <w:r w:rsidRPr="008177C1">
        <w:rPr>
          <w:rFonts w:cs="FrankRuehl" w:hint="cs"/>
          <w:b/>
          <w:sz w:val="20"/>
          <w:szCs w:val="22"/>
          <w:rtl/>
        </w:rPr>
        <w:t>המסילה</w:t>
      </w:r>
      <w:r w:rsidRPr="008177C1">
        <w:rPr>
          <w:rFonts w:cs="FrankRuehl"/>
          <w:b/>
          <w:sz w:val="20"/>
          <w:szCs w:val="22"/>
          <w:rtl/>
        </w:rPr>
        <w:t xml:space="preserve"> </w:t>
      </w:r>
      <w:r w:rsidRPr="008177C1">
        <w:rPr>
          <w:rFonts w:cs="FrankRuehl" w:hint="cs"/>
          <w:b/>
          <w:sz w:val="20"/>
          <w:szCs w:val="22"/>
          <w:rtl/>
        </w:rPr>
        <w:t>המזרחית</w:t>
      </w:r>
      <w:r w:rsidRPr="008177C1">
        <w:rPr>
          <w:rFonts w:cs="FrankRuehl"/>
          <w:b/>
          <w:sz w:val="20"/>
          <w:szCs w:val="22"/>
          <w:rtl/>
        </w:rPr>
        <w:t xml:space="preserve"> </w:t>
      </w:r>
      <w:r w:rsidRPr="008177C1">
        <w:rPr>
          <w:rFonts w:cs="FrankRuehl" w:hint="cs"/>
          <w:b/>
          <w:sz w:val="20"/>
          <w:szCs w:val="22"/>
          <w:rtl/>
        </w:rPr>
        <w:t>הכרחית</w:t>
      </w:r>
      <w:r w:rsidRPr="008177C1">
        <w:rPr>
          <w:rFonts w:cs="FrankRuehl"/>
          <w:b/>
          <w:sz w:val="20"/>
          <w:szCs w:val="22"/>
          <w:rtl/>
        </w:rPr>
        <w:t xml:space="preserve"> להובלת </w:t>
      </w:r>
      <w:r w:rsidRPr="008177C1">
        <w:rPr>
          <w:rFonts w:cs="FrankRuehl" w:hint="cs"/>
          <w:b/>
          <w:sz w:val="20"/>
          <w:szCs w:val="22"/>
          <w:rtl/>
        </w:rPr>
        <w:t>המטענים</w:t>
      </w:r>
      <w:r w:rsidRPr="008177C1">
        <w:rPr>
          <w:rFonts w:cs="FrankRuehl"/>
          <w:b/>
          <w:sz w:val="20"/>
          <w:szCs w:val="22"/>
          <w:rtl/>
        </w:rPr>
        <w:t>, וביקש מהמעורבים בפרויקט נתונים עדכניים.</w:t>
      </w:r>
    </w:p>
    <w:p w:rsidR="001924FC" w:rsidRPr="008177C1" w:rsidP="0096297D">
      <w:pPr>
        <w:spacing w:after="240" w:line="230" w:lineRule="exact"/>
        <w:ind w:left="340"/>
        <w:jc w:val="both"/>
        <w:rPr>
          <w:rFonts w:cs="FrankRuehl"/>
          <w:sz w:val="20"/>
          <w:szCs w:val="22"/>
          <w:rtl/>
        </w:rPr>
      </w:pPr>
      <w:r w:rsidRPr="008177C1">
        <w:rPr>
          <w:rFonts w:cs="FrankRuehl" w:hint="cs"/>
          <w:sz w:val="20"/>
          <w:szCs w:val="22"/>
          <w:rtl/>
        </w:rPr>
        <w:t>בדיון</w:t>
      </w:r>
      <w:r w:rsidRPr="008177C1">
        <w:rPr>
          <w:rFonts w:cs="FrankRuehl"/>
          <w:sz w:val="20"/>
          <w:szCs w:val="22"/>
          <w:rtl/>
        </w:rPr>
        <w:t xml:space="preserve"> </w:t>
      </w:r>
      <w:r w:rsidRPr="008177C1">
        <w:rPr>
          <w:rFonts w:cs="FrankRuehl" w:hint="cs"/>
          <w:sz w:val="20"/>
          <w:szCs w:val="22"/>
          <w:rtl/>
        </w:rPr>
        <w:t>שהתקיים ב</w:t>
      </w:r>
      <w:r w:rsidRPr="008177C1">
        <w:rPr>
          <w:rFonts w:cs="FrankRuehl"/>
          <w:sz w:val="20"/>
          <w:szCs w:val="22"/>
          <w:rtl/>
        </w:rPr>
        <w:t xml:space="preserve">נובמבר 2014 במשרד </w:t>
      </w:r>
      <w:r w:rsidRPr="008177C1">
        <w:rPr>
          <w:rFonts w:cs="FrankRuehl" w:hint="cs"/>
          <w:sz w:val="20"/>
          <w:szCs w:val="22"/>
          <w:rtl/>
        </w:rPr>
        <w:t>התחבורה</w:t>
      </w:r>
      <w:r w:rsidRPr="008177C1">
        <w:rPr>
          <w:rFonts w:cs="FrankRuehl"/>
          <w:sz w:val="20"/>
          <w:szCs w:val="22"/>
          <w:rtl/>
        </w:rPr>
        <w:t xml:space="preserve"> </w:t>
      </w:r>
      <w:r w:rsidRPr="008177C1">
        <w:rPr>
          <w:rFonts w:cs="FrankRuehl" w:hint="cs"/>
          <w:sz w:val="20"/>
          <w:szCs w:val="22"/>
          <w:rtl/>
        </w:rPr>
        <w:t>סוכם</w:t>
      </w:r>
      <w:r w:rsidRPr="008177C1">
        <w:rPr>
          <w:rFonts w:cs="FrankRuehl"/>
          <w:sz w:val="20"/>
          <w:szCs w:val="22"/>
          <w:rtl/>
        </w:rPr>
        <w:t xml:space="preserve"> </w:t>
      </w:r>
      <w:r w:rsidRPr="008177C1">
        <w:rPr>
          <w:rFonts w:cs="FrankRuehl" w:hint="cs"/>
          <w:sz w:val="20"/>
          <w:szCs w:val="22"/>
          <w:rtl/>
        </w:rPr>
        <w:t>שהכדאיות</w:t>
      </w:r>
      <w:r w:rsidRPr="008177C1">
        <w:rPr>
          <w:rFonts w:cs="FrankRuehl"/>
          <w:sz w:val="20"/>
          <w:szCs w:val="22"/>
          <w:rtl/>
        </w:rPr>
        <w:t xml:space="preserve"> של המסילה המזרחית </w:t>
      </w:r>
      <w:r w:rsidRPr="008177C1">
        <w:rPr>
          <w:rFonts w:cs="FrankRuehl" w:hint="cs"/>
          <w:sz w:val="20"/>
          <w:szCs w:val="22"/>
          <w:rtl/>
        </w:rPr>
        <w:t>תיבדק</w:t>
      </w:r>
      <w:r w:rsidRPr="008177C1">
        <w:rPr>
          <w:rFonts w:cs="FrankRuehl"/>
          <w:sz w:val="20"/>
          <w:szCs w:val="22"/>
          <w:rtl/>
        </w:rPr>
        <w:t xml:space="preserve"> </w:t>
      </w:r>
      <w:r w:rsidRPr="008177C1">
        <w:rPr>
          <w:rFonts w:cs="FrankRuehl" w:hint="cs"/>
          <w:sz w:val="20"/>
          <w:szCs w:val="22"/>
          <w:rtl/>
        </w:rPr>
        <w:t>שוב</w:t>
      </w:r>
      <w:r w:rsidRPr="008177C1">
        <w:rPr>
          <w:rFonts w:cs="FrankRuehl"/>
          <w:sz w:val="20"/>
          <w:szCs w:val="22"/>
          <w:rtl/>
        </w:rPr>
        <w:t xml:space="preserve"> </w:t>
      </w:r>
      <w:r w:rsidRPr="008177C1">
        <w:rPr>
          <w:rFonts w:cs="FrankRuehl" w:hint="cs"/>
          <w:sz w:val="20"/>
          <w:szCs w:val="22"/>
          <w:rtl/>
        </w:rPr>
        <w:t>לאחר</w:t>
      </w:r>
      <w:r w:rsidRPr="008177C1">
        <w:rPr>
          <w:rFonts w:cs="FrankRuehl"/>
          <w:sz w:val="20"/>
          <w:szCs w:val="22"/>
          <w:rtl/>
        </w:rPr>
        <w:t xml:space="preserve"> סיכום </w:t>
      </w:r>
      <w:r w:rsidRPr="008177C1">
        <w:rPr>
          <w:rFonts w:cs="FrankRuehl" w:hint="cs"/>
          <w:sz w:val="20"/>
          <w:szCs w:val="22"/>
          <w:rtl/>
        </w:rPr>
        <w:t>המפרט עם משרד</w:t>
      </w:r>
      <w:r w:rsidRPr="008177C1">
        <w:rPr>
          <w:rFonts w:cs="FrankRuehl"/>
          <w:sz w:val="20"/>
          <w:szCs w:val="22"/>
          <w:rtl/>
        </w:rPr>
        <w:t xml:space="preserve"> האוצר, </w:t>
      </w:r>
      <w:r w:rsidRPr="008177C1">
        <w:rPr>
          <w:rFonts w:cs="FrankRuehl" w:hint="cs"/>
          <w:sz w:val="20"/>
          <w:szCs w:val="22"/>
          <w:rtl/>
        </w:rPr>
        <w:t>חברת</w:t>
      </w:r>
      <w:r w:rsidRPr="008177C1">
        <w:rPr>
          <w:rFonts w:cs="FrankRuehl"/>
          <w:sz w:val="20"/>
          <w:szCs w:val="22"/>
          <w:rtl/>
        </w:rPr>
        <w:t xml:space="preserve"> </w:t>
      </w:r>
      <w:r w:rsidRPr="008177C1">
        <w:rPr>
          <w:rFonts w:cs="FrankRuehl" w:hint="cs"/>
          <w:sz w:val="20"/>
          <w:szCs w:val="22"/>
          <w:rtl/>
        </w:rPr>
        <w:t>כביש</w:t>
      </w:r>
      <w:r w:rsidRPr="008177C1">
        <w:rPr>
          <w:rFonts w:cs="FrankRuehl"/>
          <w:sz w:val="20"/>
          <w:szCs w:val="22"/>
          <w:rtl/>
        </w:rPr>
        <w:t xml:space="preserve"> </w:t>
      </w:r>
      <w:r w:rsidRPr="008177C1">
        <w:rPr>
          <w:rFonts w:cs="FrankRuehl" w:hint="cs"/>
          <w:sz w:val="20"/>
          <w:szCs w:val="22"/>
          <w:rtl/>
        </w:rPr>
        <w:t>חוצה</w:t>
      </w:r>
      <w:r w:rsidRPr="008177C1">
        <w:rPr>
          <w:rFonts w:cs="FrankRuehl"/>
          <w:sz w:val="20"/>
          <w:szCs w:val="22"/>
          <w:rtl/>
        </w:rPr>
        <w:t xml:space="preserve"> </w:t>
      </w:r>
      <w:r w:rsidRPr="008177C1">
        <w:rPr>
          <w:rFonts w:cs="FrankRuehl" w:hint="cs"/>
          <w:sz w:val="20"/>
          <w:szCs w:val="22"/>
          <w:rtl/>
        </w:rPr>
        <w:t>ישראל ואגפים במשרד</w:t>
      </w:r>
      <w:r w:rsidRPr="008177C1">
        <w:rPr>
          <w:rFonts w:cs="FrankRuehl"/>
          <w:sz w:val="20"/>
          <w:szCs w:val="22"/>
          <w:rtl/>
        </w:rPr>
        <w:t xml:space="preserve"> </w:t>
      </w:r>
      <w:r w:rsidRPr="008177C1">
        <w:rPr>
          <w:rFonts w:cs="FrankRuehl" w:hint="cs"/>
          <w:sz w:val="20"/>
          <w:szCs w:val="22"/>
          <w:rtl/>
        </w:rPr>
        <w:t>התחבורה, תוך בדיקת כמה חלופות</w:t>
      </w:r>
      <w:r w:rsidRPr="008177C1">
        <w:rPr>
          <w:rFonts w:cs="FrankRuehl"/>
          <w:sz w:val="20"/>
          <w:szCs w:val="22"/>
          <w:rtl/>
        </w:rPr>
        <w:t xml:space="preserve">. </w:t>
      </w:r>
      <w:r w:rsidRPr="008177C1">
        <w:rPr>
          <w:rFonts w:cs="FrankRuehl" w:hint="cs"/>
          <w:sz w:val="20"/>
          <w:szCs w:val="22"/>
          <w:rtl/>
        </w:rPr>
        <w:t>לוח</w:t>
      </w:r>
      <w:r w:rsidRPr="008177C1">
        <w:rPr>
          <w:rFonts w:cs="FrankRuehl"/>
          <w:sz w:val="20"/>
          <w:szCs w:val="22"/>
          <w:rtl/>
        </w:rPr>
        <w:t xml:space="preserve"> </w:t>
      </w:r>
      <w:r w:rsidRPr="008177C1">
        <w:rPr>
          <w:rFonts w:cs="FrankRuehl" w:hint="cs"/>
          <w:sz w:val="20"/>
          <w:szCs w:val="22"/>
          <w:rtl/>
        </w:rPr>
        <w:t>זמנים</w:t>
      </w:r>
      <w:r w:rsidRPr="008177C1">
        <w:rPr>
          <w:rFonts w:cs="FrankRuehl"/>
          <w:sz w:val="20"/>
          <w:szCs w:val="22"/>
          <w:rtl/>
        </w:rPr>
        <w:t xml:space="preserve"> ראשוני להשלמת הבדיקה נקבע כעבור שישה חודשים.</w:t>
      </w:r>
    </w:p>
    <w:p w:rsidR="001924FC" w:rsidRPr="008177C1" w:rsidP="0096297D">
      <w:pPr>
        <w:pStyle w:val="RESHET"/>
        <w:keepLines/>
        <w:ind w:left="567"/>
        <w:rPr>
          <w:rtl/>
        </w:rPr>
      </w:pPr>
      <w:r w:rsidRPr="008177C1">
        <w:rPr>
          <w:rFonts w:hint="cs"/>
          <w:rtl/>
        </w:rPr>
        <w:t xml:space="preserve">אף על פי שכבר בשנת 2006 הוכרז פרויקט המסילה המזרחית כתכנית תשתית לאומית, שינוי תצורתו הביא לגידול באומדן העלויות והיה הסיבה העיקרית לעיכוב בהשלמת הפרויקט. </w:t>
      </w:r>
    </w:p>
    <w:p w:rsidR="001924FC" w:rsidRPr="008177C1" w:rsidP="0096297D">
      <w:pPr>
        <w:spacing w:before="180" w:after="240" w:line="230" w:lineRule="exact"/>
        <w:ind w:left="340"/>
        <w:jc w:val="both"/>
        <w:rPr>
          <w:rFonts w:cs="FrankRuehl"/>
          <w:sz w:val="20"/>
          <w:szCs w:val="22"/>
          <w:rtl/>
        </w:rPr>
      </w:pPr>
      <w:r w:rsidRPr="008177C1">
        <w:rPr>
          <w:rFonts w:cs="FrankRuehl" w:hint="cs"/>
          <w:sz w:val="20"/>
          <w:szCs w:val="22"/>
          <w:rtl/>
        </w:rPr>
        <w:t>אגף התקציבים במשרד האוצר מסר בתשובתו כי "המסילה המזרחית במתכונתה כיום הינה מסילת נוסעים ומטענים בעלות של למעלה מ-7 מיליארד ש"ח, שאין כדאיות כלכלית להקמתה. אנו סבורים כי יש לבחון ביצוע של המסילה המזרחית במתכונת מצומצמת (מסילה למטענים בלבד), על מנת למנוע בזבוז כספי ציבור".</w:t>
      </w:r>
    </w:p>
    <w:p w:rsidR="001924FC" w:rsidRPr="0096297D" w:rsidP="0096297D">
      <w:pPr>
        <w:pStyle w:val="RESHET"/>
        <w:keepLines/>
        <w:ind w:left="567"/>
        <w:rPr>
          <w:rtl/>
        </w:rPr>
      </w:pPr>
      <w:r w:rsidRPr="008177C1">
        <w:rPr>
          <w:rFonts w:hint="cs"/>
          <w:rtl/>
        </w:rPr>
        <w:t>לדעת</w:t>
      </w:r>
      <w:r w:rsidRPr="008177C1">
        <w:rPr>
          <w:rtl/>
        </w:rPr>
        <w:t xml:space="preserve"> </w:t>
      </w:r>
      <w:r w:rsidRPr="008177C1">
        <w:rPr>
          <w:rFonts w:hint="cs"/>
          <w:rtl/>
        </w:rPr>
        <w:t>משרד</w:t>
      </w:r>
      <w:r w:rsidRPr="008177C1">
        <w:rPr>
          <w:rtl/>
        </w:rPr>
        <w:t xml:space="preserve"> </w:t>
      </w:r>
      <w:r w:rsidRPr="008177C1">
        <w:rPr>
          <w:rFonts w:hint="cs"/>
          <w:rtl/>
        </w:rPr>
        <w:t>מבקר</w:t>
      </w:r>
      <w:r w:rsidRPr="008177C1">
        <w:rPr>
          <w:rtl/>
        </w:rPr>
        <w:t xml:space="preserve"> </w:t>
      </w:r>
      <w:r w:rsidRPr="008177C1">
        <w:rPr>
          <w:rFonts w:hint="cs"/>
          <w:rtl/>
        </w:rPr>
        <w:t>המדינה</w:t>
      </w:r>
      <w:r w:rsidRPr="008177C1">
        <w:rPr>
          <w:rtl/>
        </w:rPr>
        <w:t xml:space="preserve">, </w:t>
      </w:r>
      <w:r w:rsidRPr="008177C1">
        <w:rPr>
          <w:rFonts w:hint="cs"/>
          <w:rtl/>
        </w:rPr>
        <w:t>על</w:t>
      </w:r>
      <w:r w:rsidRPr="008177C1">
        <w:rPr>
          <w:rtl/>
        </w:rPr>
        <w:t xml:space="preserve"> </w:t>
      </w:r>
      <w:r w:rsidRPr="008177C1">
        <w:rPr>
          <w:rFonts w:hint="cs"/>
          <w:rtl/>
        </w:rPr>
        <w:t>המעורבים</w:t>
      </w:r>
      <w:r w:rsidRPr="008177C1">
        <w:rPr>
          <w:rtl/>
        </w:rPr>
        <w:t xml:space="preserve"> </w:t>
      </w:r>
      <w:r w:rsidRPr="008177C1">
        <w:rPr>
          <w:rFonts w:hint="cs"/>
          <w:rtl/>
        </w:rPr>
        <w:t>בפרויקט</w:t>
      </w:r>
      <w:r w:rsidRPr="008177C1">
        <w:rPr>
          <w:rtl/>
        </w:rPr>
        <w:t xml:space="preserve"> </w:t>
      </w:r>
      <w:r w:rsidRPr="008177C1">
        <w:rPr>
          <w:rFonts w:hint="cs"/>
          <w:rtl/>
        </w:rPr>
        <w:t>המסילה</w:t>
      </w:r>
      <w:r w:rsidRPr="008177C1">
        <w:rPr>
          <w:rtl/>
        </w:rPr>
        <w:t xml:space="preserve"> </w:t>
      </w:r>
      <w:r w:rsidRPr="008177C1">
        <w:rPr>
          <w:rFonts w:hint="cs"/>
          <w:rtl/>
        </w:rPr>
        <w:t>המזרחית,</w:t>
      </w:r>
      <w:r w:rsidRPr="008177C1">
        <w:rPr>
          <w:rtl/>
        </w:rPr>
        <w:t xml:space="preserve"> </w:t>
      </w:r>
      <w:r w:rsidRPr="008177C1">
        <w:rPr>
          <w:rFonts w:hint="cs"/>
          <w:rtl/>
        </w:rPr>
        <w:t>בעיקר משרד התחבורה, משרד האוצר ומשרד הפנים,</w:t>
      </w:r>
      <w:r w:rsidRPr="008177C1">
        <w:rPr>
          <w:rtl/>
        </w:rPr>
        <w:t xml:space="preserve"> </w:t>
      </w:r>
      <w:r w:rsidRPr="008177C1">
        <w:rPr>
          <w:rFonts w:hint="cs"/>
          <w:rtl/>
        </w:rPr>
        <w:t>לבדוק</w:t>
      </w:r>
      <w:r w:rsidRPr="008177C1">
        <w:rPr>
          <w:rtl/>
        </w:rPr>
        <w:t xml:space="preserve"> </w:t>
      </w:r>
      <w:r w:rsidRPr="008177C1">
        <w:rPr>
          <w:rFonts w:hint="cs"/>
          <w:rtl/>
        </w:rPr>
        <w:t>את</w:t>
      </w:r>
      <w:r w:rsidRPr="008177C1">
        <w:rPr>
          <w:rtl/>
        </w:rPr>
        <w:t xml:space="preserve"> </w:t>
      </w:r>
      <w:r w:rsidRPr="008177C1">
        <w:rPr>
          <w:rFonts w:hint="cs"/>
          <w:rtl/>
        </w:rPr>
        <w:t>החלופות הקיימות</w:t>
      </w:r>
      <w:r w:rsidRPr="008177C1">
        <w:rPr>
          <w:rtl/>
        </w:rPr>
        <w:t xml:space="preserve"> </w:t>
      </w:r>
      <w:r w:rsidRPr="008177C1">
        <w:rPr>
          <w:rFonts w:hint="cs"/>
          <w:rtl/>
        </w:rPr>
        <w:t>ואת הכדאיות הכלכלית והישימות</w:t>
      </w:r>
      <w:r w:rsidRPr="008177C1">
        <w:rPr>
          <w:rtl/>
        </w:rPr>
        <w:t xml:space="preserve"> </w:t>
      </w:r>
      <w:r w:rsidRPr="008177C1">
        <w:rPr>
          <w:rFonts w:hint="cs"/>
          <w:rtl/>
        </w:rPr>
        <w:t>של</w:t>
      </w:r>
      <w:r w:rsidRPr="008177C1">
        <w:rPr>
          <w:rtl/>
        </w:rPr>
        <w:t xml:space="preserve"> </w:t>
      </w:r>
      <w:r w:rsidRPr="008177C1">
        <w:rPr>
          <w:rFonts w:hint="cs"/>
          <w:rtl/>
        </w:rPr>
        <w:t>כל</w:t>
      </w:r>
      <w:r w:rsidRPr="008177C1">
        <w:rPr>
          <w:rtl/>
        </w:rPr>
        <w:t xml:space="preserve"> </w:t>
      </w:r>
      <w:r w:rsidRPr="008177C1">
        <w:rPr>
          <w:rFonts w:hint="cs"/>
          <w:rtl/>
        </w:rPr>
        <w:t>אחת</w:t>
      </w:r>
      <w:r w:rsidRPr="008177C1">
        <w:rPr>
          <w:rtl/>
        </w:rPr>
        <w:t xml:space="preserve"> </w:t>
      </w:r>
      <w:r w:rsidRPr="008177C1">
        <w:rPr>
          <w:rFonts w:hint="cs"/>
          <w:rtl/>
        </w:rPr>
        <w:t>מהן</w:t>
      </w:r>
      <w:r w:rsidRPr="008177C1">
        <w:rPr>
          <w:rtl/>
        </w:rPr>
        <w:t xml:space="preserve"> </w:t>
      </w:r>
      <w:r w:rsidRPr="008177C1">
        <w:rPr>
          <w:rFonts w:hint="cs"/>
          <w:rtl/>
        </w:rPr>
        <w:t>לטווח קצר ולטווח ארוך. כאשר תיבחר החלופה המועדפת, על</w:t>
      </w:r>
      <w:r w:rsidRPr="008177C1">
        <w:rPr>
          <w:rtl/>
        </w:rPr>
        <w:t xml:space="preserve"> </w:t>
      </w:r>
      <w:r w:rsidRPr="008177C1">
        <w:rPr>
          <w:rFonts w:hint="cs"/>
          <w:rtl/>
        </w:rPr>
        <w:t>כל</w:t>
      </w:r>
      <w:r w:rsidRPr="008177C1">
        <w:rPr>
          <w:rtl/>
        </w:rPr>
        <w:t xml:space="preserve"> </w:t>
      </w:r>
      <w:r w:rsidRPr="008177C1">
        <w:rPr>
          <w:rFonts w:hint="cs"/>
          <w:rtl/>
        </w:rPr>
        <w:t>הגורמים</w:t>
      </w:r>
      <w:r w:rsidRPr="008177C1">
        <w:rPr>
          <w:rtl/>
        </w:rPr>
        <w:t xml:space="preserve"> </w:t>
      </w:r>
      <w:r w:rsidRPr="008177C1">
        <w:rPr>
          <w:rFonts w:hint="cs"/>
          <w:rtl/>
        </w:rPr>
        <w:t>שלעיל לפעול</w:t>
      </w:r>
      <w:r w:rsidRPr="008177C1">
        <w:rPr>
          <w:rtl/>
        </w:rPr>
        <w:t xml:space="preserve"> </w:t>
      </w:r>
      <w:r w:rsidRPr="008177C1">
        <w:rPr>
          <w:rFonts w:hint="cs"/>
          <w:rtl/>
        </w:rPr>
        <w:t>ביתר</w:t>
      </w:r>
      <w:r w:rsidRPr="008177C1">
        <w:rPr>
          <w:rtl/>
        </w:rPr>
        <w:t xml:space="preserve"> </w:t>
      </w:r>
      <w:r w:rsidRPr="008177C1">
        <w:rPr>
          <w:rFonts w:hint="cs"/>
          <w:rtl/>
        </w:rPr>
        <w:t>שאת</w:t>
      </w:r>
      <w:r w:rsidRPr="008177C1">
        <w:rPr>
          <w:rtl/>
        </w:rPr>
        <w:t xml:space="preserve"> </w:t>
      </w:r>
      <w:r w:rsidRPr="008177C1">
        <w:rPr>
          <w:rFonts w:hint="cs"/>
          <w:rtl/>
        </w:rPr>
        <w:t>כדי</w:t>
      </w:r>
      <w:r w:rsidRPr="008177C1">
        <w:rPr>
          <w:rtl/>
        </w:rPr>
        <w:t xml:space="preserve"> </w:t>
      </w:r>
      <w:r w:rsidRPr="008177C1">
        <w:rPr>
          <w:rFonts w:hint="cs"/>
          <w:rtl/>
        </w:rPr>
        <w:t>לקדם</w:t>
      </w:r>
      <w:r w:rsidRPr="008177C1">
        <w:rPr>
          <w:rtl/>
        </w:rPr>
        <w:t xml:space="preserve"> </w:t>
      </w:r>
      <w:r w:rsidRPr="008177C1">
        <w:rPr>
          <w:rFonts w:hint="cs"/>
          <w:rtl/>
        </w:rPr>
        <w:t>את</w:t>
      </w:r>
      <w:r w:rsidRPr="008177C1">
        <w:rPr>
          <w:rtl/>
        </w:rPr>
        <w:t xml:space="preserve"> </w:t>
      </w:r>
      <w:r w:rsidRPr="008177C1">
        <w:rPr>
          <w:rFonts w:hint="cs"/>
          <w:rtl/>
        </w:rPr>
        <w:t>ביצועה.</w:t>
      </w:r>
      <w:r w:rsidRPr="008177C1">
        <w:rPr>
          <w:rFonts w:hint="cs"/>
          <w:rtl/>
        </w:rPr>
        <w:t xml:space="preserve"> </w:t>
      </w:r>
    </w:p>
    <w:p w:rsidR="001924FC" w:rsidRPr="008177C1" w:rsidP="0096297D">
      <w:pPr>
        <w:pStyle w:val="ListParagraph"/>
        <w:numPr>
          <w:ilvl w:val="0"/>
          <w:numId w:val="28"/>
        </w:numPr>
        <w:spacing w:before="180" w:after="120" w:line="230" w:lineRule="exact"/>
        <w:contextualSpacing w:val="0"/>
        <w:jc w:val="both"/>
        <w:rPr>
          <w:rFonts w:ascii="Times New Roman" w:hAnsi="Times New Roman" w:cs="FrankRuehl"/>
          <w:sz w:val="20"/>
          <w:rtl/>
        </w:rPr>
      </w:pPr>
      <w:r w:rsidRPr="008177C1">
        <w:rPr>
          <w:rStyle w:val="Heading7Char"/>
          <w:rFonts w:ascii="Times New Roman" w:hAnsi="Times New Roman" w:cs="FrankRuehl" w:hint="cs"/>
          <w:b/>
          <w:bCs/>
          <w:spacing w:val="40"/>
          <w:sz w:val="20"/>
          <w:szCs w:val="22"/>
          <w:rtl/>
        </w:rPr>
        <w:t>שינוע</w:t>
      </w:r>
      <w:r w:rsidRPr="008177C1">
        <w:rPr>
          <w:rStyle w:val="Heading7Char"/>
          <w:rFonts w:ascii="Times New Roman" w:hAnsi="Times New Roman" w:cs="FrankRuehl"/>
          <w:b/>
          <w:bCs/>
          <w:spacing w:val="40"/>
          <w:sz w:val="20"/>
          <w:szCs w:val="22"/>
          <w:rtl/>
        </w:rPr>
        <w:t xml:space="preserve"> חומרי חציבה:</w:t>
      </w:r>
      <w:r w:rsidRPr="008177C1">
        <w:rPr>
          <w:rStyle w:val="Heading7Char"/>
          <w:rFonts w:ascii="Times New Roman" w:hAnsi="Times New Roman" w:cs="FrankRuehl"/>
          <w:sz w:val="20"/>
          <w:szCs w:val="22"/>
          <w:rtl/>
        </w:rPr>
        <w:t xml:space="preserve"> </w:t>
      </w:r>
      <w:r w:rsidRPr="008177C1">
        <w:rPr>
          <w:rFonts w:ascii="Times New Roman" w:hAnsi="Times New Roman" w:cs="FrankRuehl" w:hint="cs"/>
          <w:sz w:val="20"/>
          <w:rtl/>
        </w:rPr>
        <w:t>במטרה ליצור היצע של מקורות נוספים לאספקת חומרי גלם למשק הבנייה אושרה בשנת 1998 תכנית מתאר ארצית (תמ"א 14)</w:t>
      </w:r>
      <w:r>
        <w:rPr>
          <w:rStyle w:val="FootnoteReference"/>
          <w:rFonts w:ascii="Times New Roman" w:hAnsi="Times New Roman" w:cs="FrankRuehl"/>
          <w:sz w:val="20"/>
          <w:rtl/>
        </w:rPr>
        <w:footnoteReference w:id="20"/>
      </w:r>
      <w:r w:rsidRPr="008177C1">
        <w:rPr>
          <w:rFonts w:ascii="Times New Roman" w:hAnsi="Times New Roman" w:cs="FrankRuehl" w:hint="cs"/>
          <w:sz w:val="20"/>
          <w:rtl/>
        </w:rPr>
        <w:t xml:space="preserve">. בשנת 2007 הורתה המועצה הארצית לתכנון ולבנייה על עדכון התכנית, </w:t>
      </w:r>
      <w:r w:rsidRPr="008177C1">
        <w:rPr>
          <w:rFonts w:ascii="Times New Roman" w:hAnsi="Times New Roman" w:cs="FrankRuehl"/>
          <w:sz w:val="20"/>
          <w:rtl/>
        </w:rPr>
        <w:t xml:space="preserve">ובספטמבר 2010 </w:t>
      </w:r>
      <w:r w:rsidRPr="008177C1">
        <w:rPr>
          <w:rFonts w:ascii="Times New Roman" w:hAnsi="Times New Roman" w:cs="FrankRuehl" w:hint="cs"/>
          <w:sz w:val="20"/>
          <w:rtl/>
        </w:rPr>
        <w:t>אישרה את מסמך המדיניות, הכולל אמצעים משלימים לתכנון וניהול של משק הכרייה והחציבה לשנת 2040 (תמ"א 14ב)</w:t>
      </w:r>
      <w:r>
        <w:rPr>
          <w:rStyle w:val="FootnoteReference"/>
          <w:rFonts w:ascii="Times New Roman" w:hAnsi="Times New Roman" w:cs="FrankRuehl"/>
          <w:sz w:val="20"/>
          <w:rtl/>
        </w:rPr>
        <w:footnoteReference w:id="21"/>
      </w:r>
      <w:r w:rsidRPr="008177C1">
        <w:rPr>
          <w:rFonts w:ascii="Times New Roman" w:hAnsi="Times New Roman" w:cs="FrankRuehl" w:hint="cs"/>
          <w:sz w:val="20"/>
          <w:rtl/>
        </w:rPr>
        <w:t>. רק בינואר</w:t>
      </w:r>
      <w:r w:rsidRPr="008177C1">
        <w:rPr>
          <w:rFonts w:ascii="Times New Roman" w:hAnsi="Times New Roman" w:cs="FrankRuehl"/>
          <w:sz w:val="20"/>
          <w:rtl/>
        </w:rPr>
        <w:t xml:space="preserve"> 2014 </w:t>
      </w:r>
      <w:r w:rsidRPr="008177C1">
        <w:rPr>
          <w:rFonts w:ascii="Times New Roman" w:hAnsi="Times New Roman" w:cs="FrankRuehl" w:hint="cs"/>
          <w:sz w:val="20"/>
          <w:rtl/>
        </w:rPr>
        <w:t>פנה</w:t>
      </w:r>
      <w:r w:rsidRPr="008177C1">
        <w:rPr>
          <w:rFonts w:ascii="Times New Roman" w:hAnsi="Times New Roman" w:cs="FrankRuehl"/>
          <w:sz w:val="20"/>
          <w:rtl/>
        </w:rPr>
        <w:t xml:space="preserve"> </w:t>
      </w:r>
      <w:r w:rsidRPr="008177C1">
        <w:rPr>
          <w:rFonts w:ascii="Times New Roman" w:hAnsi="Times New Roman" w:cs="FrankRuehl" w:hint="cs"/>
          <w:sz w:val="20"/>
          <w:rtl/>
        </w:rPr>
        <w:t>מנהל</w:t>
      </w:r>
      <w:r w:rsidRPr="008177C1">
        <w:rPr>
          <w:rFonts w:ascii="Times New Roman" w:hAnsi="Times New Roman" w:cs="FrankRuehl"/>
          <w:sz w:val="20"/>
          <w:rtl/>
        </w:rPr>
        <w:t xml:space="preserve"> </w:t>
      </w:r>
      <w:r w:rsidRPr="008177C1">
        <w:rPr>
          <w:rFonts w:ascii="Times New Roman" w:hAnsi="Times New Roman" w:cs="FrankRuehl" w:hint="cs"/>
          <w:sz w:val="20"/>
          <w:rtl/>
        </w:rPr>
        <w:t>התכנון</w:t>
      </w:r>
      <w:r w:rsidRPr="008177C1">
        <w:rPr>
          <w:rFonts w:ascii="Times New Roman" w:hAnsi="Times New Roman" w:cs="FrankRuehl"/>
          <w:sz w:val="20"/>
          <w:rtl/>
        </w:rPr>
        <w:t xml:space="preserve"> </w:t>
      </w:r>
      <w:r w:rsidRPr="008177C1">
        <w:rPr>
          <w:rFonts w:ascii="Times New Roman" w:hAnsi="Times New Roman" w:cs="FrankRuehl" w:hint="cs"/>
          <w:sz w:val="20"/>
          <w:rtl/>
        </w:rPr>
        <w:t>של</w:t>
      </w:r>
      <w:r w:rsidRPr="008177C1">
        <w:rPr>
          <w:rFonts w:ascii="Times New Roman" w:hAnsi="Times New Roman" w:cs="FrankRuehl"/>
          <w:sz w:val="20"/>
          <w:rtl/>
        </w:rPr>
        <w:t xml:space="preserve"> </w:t>
      </w:r>
      <w:r w:rsidRPr="008177C1">
        <w:rPr>
          <w:rFonts w:ascii="Times New Roman" w:hAnsi="Times New Roman" w:cs="FrankRuehl" w:hint="cs"/>
          <w:sz w:val="20"/>
          <w:rtl/>
        </w:rPr>
        <w:t>משרד</w:t>
      </w:r>
      <w:r w:rsidRPr="008177C1">
        <w:rPr>
          <w:rFonts w:ascii="Times New Roman" w:hAnsi="Times New Roman" w:cs="FrankRuehl"/>
          <w:sz w:val="20"/>
          <w:rtl/>
        </w:rPr>
        <w:t xml:space="preserve"> </w:t>
      </w:r>
      <w:r w:rsidRPr="008177C1">
        <w:rPr>
          <w:rFonts w:ascii="Times New Roman" w:hAnsi="Times New Roman" w:cs="FrankRuehl" w:hint="cs"/>
          <w:sz w:val="20"/>
          <w:rtl/>
        </w:rPr>
        <w:t>הפנים</w:t>
      </w:r>
      <w:r w:rsidRPr="008177C1">
        <w:rPr>
          <w:rFonts w:ascii="Times New Roman" w:hAnsi="Times New Roman" w:cs="FrankRuehl"/>
          <w:sz w:val="20"/>
          <w:rtl/>
        </w:rPr>
        <w:t xml:space="preserve"> </w:t>
      </w:r>
      <w:r w:rsidRPr="008177C1">
        <w:rPr>
          <w:rFonts w:ascii="Times New Roman" w:hAnsi="Times New Roman" w:cs="FrankRuehl" w:hint="cs"/>
          <w:sz w:val="20"/>
          <w:rtl/>
        </w:rPr>
        <w:t>ל</w:t>
      </w:r>
      <w:r w:rsidRPr="008177C1">
        <w:rPr>
          <w:rFonts w:ascii="Times New Roman" w:hAnsi="Times New Roman" w:cs="FrankRuehl" w:hint="eastAsia"/>
          <w:sz w:val="20"/>
          <w:rtl/>
        </w:rPr>
        <w:t>סמנכ</w:t>
      </w:r>
      <w:r w:rsidRPr="008177C1">
        <w:rPr>
          <w:rFonts w:ascii="Times New Roman" w:hAnsi="Times New Roman" w:cs="FrankRuehl"/>
          <w:sz w:val="20"/>
          <w:rtl/>
        </w:rPr>
        <w:t xml:space="preserve">"ל בכיר לתכנון כלכלי </w:t>
      </w:r>
      <w:r w:rsidRPr="008177C1">
        <w:rPr>
          <w:rFonts w:ascii="Times New Roman" w:hAnsi="Times New Roman" w:cs="FrankRuehl" w:hint="eastAsia"/>
          <w:sz w:val="20"/>
          <w:rtl/>
        </w:rPr>
        <w:t>במשרד</w:t>
      </w:r>
      <w:r w:rsidRPr="008177C1">
        <w:rPr>
          <w:rFonts w:ascii="Times New Roman" w:hAnsi="Times New Roman" w:cs="FrankRuehl"/>
          <w:sz w:val="20"/>
          <w:rtl/>
        </w:rPr>
        <w:t xml:space="preserve"> </w:t>
      </w:r>
      <w:r w:rsidRPr="008177C1">
        <w:rPr>
          <w:rFonts w:ascii="Times New Roman" w:hAnsi="Times New Roman" w:cs="FrankRuehl" w:hint="eastAsia"/>
          <w:sz w:val="20"/>
          <w:rtl/>
        </w:rPr>
        <w:t>התחבורה</w:t>
      </w:r>
      <w:r w:rsidRPr="008177C1">
        <w:rPr>
          <w:rFonts w:ascii="Times New Roman" w:hAnsi="Times New Roman" w:cs="FrankRuehl" w:hint="cs"/>
          <w:sz w:val="20"/>
          <w:rtl/>
        </w:rPr>
        <w:t xml:space="preserve"> להגיש</w:t>
      </w:r>
      <w:r w:rsidRPr="008177C1">
        <w:rPr>
          <w:rFonts w:ascii="Times New Roman" w:hAnsi="Times New Roman" w:cs="FrankRuehl"/>
          <w:sz w:val="20"/>
          <w:rtl/>
        </w:rPr>
        <w:t xml:space="preserve"> </w:t>
      </w:r>
      <w:r w:rsidRPr="008177C1">
        <w:rPr>
          <w:rFonts w:ascii="Times New Roman" w:hAnsi="Times New Roman" w:cs="FrankRuehl" w:hint="cs"/>
          <w:sz w:val="20"/>
          <w:rtl/>
        </w:rPr>
        <w:t>הצעת</w:t>
      </w:r>
      <w:r w:rsidRPr="008177C1">
        <w:rPr>
          <w:rFonts w:ascii="Times New Roman" w:hAnsi="Times New Roman" w:cs="FrankRuehl"/>
          <w:sz w:val="20"/>
          <w:rtl/>
        </w:rPr>
        <w:t xml:space="preserve"> מחליטים</w:t>
      </w:r>
      <w:r w:rsidRPr="008177C1">
        <w:rPr>
          <w:rFonts w:ascii="Times New Roman" w:hAnsi="Times New Roman" w:cs="FrankRuehl" w:hint="cs"/>
          <w:sz w:val="20"/>
          <w:rtl/>
        </w:rPr>
        <w:t xml:space="preserve"> לממשלה בנושא</w:t>
      </w:r>
      <w:r w:rsidRPr="008177C1">
        <w:rPr>
          <w:rFonts w:ascii="Times New Roman" w:hAnsi="Times New Roman" w:cs="FrankRuehl"/>
          <w:sz w:val="20"/>
          <w:rtl/>
        </w:rPr>
        <w:t xml:space="preserve"> יישום </w:t>
      </w:r>
      <w:r w:rsidRPr="008177C1">
        <w:rPr>
          <w:rFonts w:ascii="Times New Roman" w:hAnsi="Times New Roman" w:cs="FrankRuehl" w:hint="cs"/>
          <w:sz w:val="20"/>
          <w:rtl/>
        </w:rPr>
        <w:t>מדיניות</w:t>
      </w:r>
      <w:r w:rsidRPr="008177C1">
        <w:rPr>
          <w:rFonts w:ascii="Times New Roman" w:hAnsi="Times New Roman" w:cs="FrankRuehl"/>
          <w:sz w:val="20"/>
          <w:rtl/>
        </w:rPr>
        <w:t xml:space="preserve"> התכנון והניהול לאתרי כרייה וחציבה. לפי ההצעה יוטל על </w:t>
      </w:r>
      <w:r w:rsidRPr="008177C1">
        <w:rPr>
          <w:rFonts w:ascii="Times New Roman" w:hAnsi="Times New Roman" w:cs="FrankRuehl" w:hint="cs"/>
          <w:sz w:val="20"/>
          <w:rtl/>
        </w:rPr>
        <w:t>הרכבת</w:t>
      </w:r>
      <w:r w:rsidRPr="008177C1">
        <w:rPr>
          <w:rFonts w:ascii="Times New Roman" w:hAnsi="Times New Roman" w:cs="FrankRuehl"/>
          <w:sz w:val="20"/>
          <w:rtl/>
        </w:rPr>
        <w:t xml:space="preserve"> </w:t>
      </w:r>
      <w:r w:rsidRPr="008177C1">
        <w:rPr>
          <w:rFonts w:ascii="Times New Roman" w:hAnsi="Times New Roman" w:cs="FrankRuehl" w:hint="cs"/>
          <w:sz w:val="20"/>
          <w:rtl/>
        </w:rPr>
        <w:t>לפעול</w:t>
      </w:r>
      <w:r w:rsidRPr="008177C1">
        <w:rPr>
          <w:rFonts w:ascii="Times New Roman" w:hAnsi="Times New Roman" w:cs="FrankRuehl"/>
          <w:sz w:val="20"/>
          <w:rtl/>
        </w:rPr>
        <w:t xml:space="preserve"> בשיתוף משרד התחבורה, משרד הפנים </w:t>
      </w:r>
      <w:r w:rsidRPr="008177C1">
        <w:rPr>
          <w:rFonts w:ascii="Times New Roman" w:hAnsi="Times New Roman" w:cs="FrankRuehl" w:hint="eastAsia"/>
          <w:sz w:val="20"/>
          <w:rtl/>
        </w:rPr>
        <w:t>ומשרד</w:t>
      </w:r>
      <w:r w:rsidRPr="008177C1">
        <w:rPr>
          <w:rFonts w:ascii="Times New Roman" w:hAnsi="Times New Roman" w:cs="FrankRuehl"/>
          <w:sz w:val="20"/>
          <w:rtl/>
        </w:rPr>
        <w:t xml:space="preserve"> </w:t>
      </w:r>
      <w:r w:rsidRPr="008177C1">
        <w:rPr>
          <w:rFonts w:ascii="Times New Roman" w:hAnsi="Times New Roman" w:cs="FrankRuehl" w:hint="eastAsia"/>
          <w:sz w:val="20"/>
          <w:rtl/>
        </w:rPr>
        <w:t>התשתיות</w:t>
      </w:r>
      <w:r w:rsidRPr="008177C1">
        <w:rPr>
          <w:rFonts w:ascii="Times New Roman" w:hAnsi="Times New Roman" w:cs="FrankRuehl"/>
          <w:sz w:val="20"/>
          <w:rtl/>
        </w:rPr>
        <w:t xml:space="preserve"> </w:t>
      </w:r>
      <w:r w:rsidRPr="008177C1">
        <w:rPr>
          <w:rFonts w:ascii="Times New Roman" w:hAnsi="Times New Roman" w:cs="FrankRuehl" w:hint="cs"/>
          <w:sz w:val="20"/>
          <w:rtl/>
        </w:rPr>
        <w:t>בנושאים של תכנון והוצאה</w:t>
      </w:r>
      <w:r w:rsidRPr="008177C1">
        <w:rPr>
          <w:rFonts w:ascii="Times New Roman" w:hAnsi="Times New Roman" w:cs="FrankRuehl"/>
          <w:sz w:val="20"/>
          <w:rtl/>
        </w:rPr>
        <w:t xml:space="preserve"> לפועל </w:t>
      </w:r>
      <w:r w:rsidRPr="008177C1">
        <w:rPr>
          <w:rFonts w:ascii="Times New Roman" w:hAnsi="Times New Roman" w:cs="FrankRuehl" w:hint="cs"/>
          <w:sz w:val="20"/>
          <w:rtl/>
        </w:rPr>
        <w:t>של</w:t>
      </w:r>
      <w:r w:rsidRPr="008177C1">
        <w:rPr>
          <w:rFonts w:ascii="Times New Roman" w:hAnsi="Times New Roman" w:cs="FrankRuehl"/>
          <w:sz w:val="20"/>
          <w:rtl/>
        </w:rPr>
        <w:t xml:space="preserve"> מערך שינוע חומרי </w:t>
      </w:r>
      <w:r w:rsidRPr="008177C1">
        <w:rPr>
          <w:rFonts w:ascii="Times New Roman" w:hAnsi="Times New Roman" w:cs="FrankRuehl" w:hint="cs"/>
          <w:sz w:val="20"/>
          <w:rtl/>
        </w:rPr>
        <w:t>הגלם</w:t>
      </w:r>
      <w:r w:rsidRPr="008177C1">
        <w:rPr>
          <w:rFonts w:ascii="Times New Roman" w:hAnsi="Times New Roman" w:cs="FrankRuehl"/>
          <w:sz w:val="20"/>
          <w:rtl/>
        </w:rPr>
        <w:t xml:space="preserve"> מאתרי </w:t>
      </w:r>
      <w:r w:rsidRPr="008177C1">
        <w:rPr>
          <w:rFonts w:ascii="Times New Roman" w:hAnsi="Times New Roman" w:cs="FrankRuehl" w:hint="cs"/>
          <w:sz w:val="20"/>
          <w:rtl/>
        </w:rPr>
        <w:t>הכרייה</w:t>
      </w:r>
      <w:r w:rsidRPr="008177C1">
        <w:rPr>
          <w:rFonts w:ascii="Times New Roman" w:hAnsi="Times New Roman" w:cs="FrankRuehl"/>
          <w:sz w:val="20"/>
          <w:rtl/>
        </w:rPr>
        <w:t xml:space="preserve"> </w:t>
      </w:r>
      <w:r w:rsidRPr="008177C1">
        <w:rPr>
          <w:rFonts w:ascii="Times New Roman" w:hAnsi="Times New Roman" w:cs="FrankRuehl" w:hint="cs"/>
          <w:sz w:val="20"/>
          <w:rtl/>
        </w:rPr>
        <w:t>והחציבה</w:t>
      </w:r>
      <w:r w:rsidRPr="008177C1">
        <w:rPr>
          <w:rFonts w:ascii="Times New Roman" w:hAnsi="Times New Roman" w:cs="FrankRuehl"/>
          <w:sz w:val="20"/>
          <w:rtl/>
        </w:rPr>
        <w:t xml:space="preserve"> ועד </w:t>
      </w:r>
      <w:r w:rsidRPr="008177C1">
        <w:rPr>
          <w:rFonts w:ascii="Times New Roman" w:hAnsi="Times New Roman" w:cs="FrankRuehl" w:hint="cs"/>
          <w:sz w:val="20"/>
          <w:rtl/>
        </w:rPr>
        <w:t>אתרי</w:t>
      </w:r>
      <w:r w:rsidRPr="008177C1">
        <w:rPr>
          <w:rFonts w:ascii="Times New Roman" w:hAnsi="Times New Roman" w:cs="FrankRuehl"/>
          <w:sz w:val="20"/>
          <w:rtl/>
        </w:rPr>
        <w:t xml:space="preserve"> </w:t>
      </w:r>
      <w:r w:rsidRPr="008177C1">
        <w:rPr>
          <w:rFonts w:ascii="Times New Roman" w:hAnsi="Times New Roman" w:cs="FrankRuehl" w:hint="cs"/>
          <w:sz w:val="20"/>
          <w:rtl/>
        </w:rPr>
        <w:t>הפריקה</w:t>
      </w:r>
      <w:r w:rsidRPr="008177C1">
        <w:rPr>
          <w:rFonts w:ascii="Times New Roman" w:hAnsi="Times New Roman" w:cs="FrankRuehl"/>
          <w:sz w:val="20"/>
          <w:rtl/>
        </w:rPr>
        <w:t xml:space="preserve">. </w:t>
      </w:r>
      <w:r w:rsidRPr="008177C1">
        <w:rPr>
          <w:rFonts w:ascii="Times New Roman" w:hAnsi="Times New Roman" w:cs="FrankRuehl" w:hint="cs"/>
          <w:sz w:val="20"/>
          <w:rtl/>
        </w:rPr>
        <w:t>לפי</w:t>
      </w:r>
      <w:r w:rsidRPr="008177C1">
        <w:rPr>
          <w:rFonts w:ascii="Times New Roman" w:hAnsi="Times New Roman" w:cs="FrankRuehl"/>
          <w:sz w:val="20"/>
          <w:rtl/>
        </w:rPr>
        <w:t xml:space="preserve"> </w:t>
      </w:r>
      <w:r w:rsidRPr="008177C1">
        <w:rPr>
          <w:rFonts w:ascii="Times New Roman" w:hAnsi="Times New Roman" w:cs="FrankRuehl" w:hint="cs"/>
          <w:sz w:val="20"/>
          <w:rtl/>
        </w:rPr>
        <w:t>ההצעה</w:t>
      </w:r>
      <w:r w:rsidRPr="008177C1">
        <w:rPr>
          <w:rFonts w:ascii="Times New Roman" w:hAnsi="Times New Roman" w:cs="FrankRuehl"/>
          <w:sz w:val="20"/>
          <w:rtl/>
        </w:rPr>
        <w:t xml:space="preserve">, </w:t>
      </w:r>
      <w:r w:rsidRPr="008177C1">
        <w:rPr>
          <w:rFonts w:ascii="Times New Roman" w:hAnsi="Times New Roman" w:cs="FrankRuehl" w:hint="cs"/>
          <w:sz w:val="20"/>
          <w:rtl/>
        </w:rPr>
        <w:t>מערך</w:t>
      </w:r>
      <w:r w:rsidRPr="008177C1">
        <w:rPr>
          <w:rFonts w:ascii="Times New Roman" w:hAnsi="Times New Roman" w:cs="FrankRuehl"/>
          <w:sz w:val="20"/>
          <w:rtl/>
        </w:rPr>
        <w:t xml:space="preserve"> </w:t>
      </w:r>
      <w:r w:rsidRPr="008177C1">
        <w:rPr>
          <w:rFonts w:ascii="Times New Roman" w:hAnsi="Times New Roman" w:cs="FrankRuehl" w:hint="cs"/>
          <w:sz w:val="20"/>
          <w:rtl/>
        </w:rPr>
        <w:t>השינוע</w:t>
      </w:r>
      <w:r w:rsidRPr="008177C1">
        <w:rPr>
          <w:rFonts w:ascii="Times New Roman" w:hAnsi="Times New Roman" w:cs="FrankRuehl"/>
          <w:sz w:val="20"/>
          <w:rtl/>
        </w:rPr>
        <w:t xml:space="preserve"> </w:t>
      </w:r>
      <w:r w:rsidRPr="008177C1">
        <w:rPr>
          <w:rFonts w:ascii="Times New Roman" w:hAnsi="Times New Roman" w:cs="FrankRuehl" w:hint="cs"/>
          <w:sz w:val="20"/>
          <w:rtl/>
        </w:rPr>
        <w:t>יכלול</w:t>
      </w:r>
      <w:r w:rsidRPr="008177C1">
        <w:rPr>
          <w:rFonts w:ascii="Times New Roman" w:hAnsi="Times New Roman" w:cs="FrankRuehl"/>
          <w:sz w:val="20"/>
          <w:rtl/>
        </w:rPr>
        <w:t xml:space="preserve"> </w:t>
      </w:r>
      <w:r w:rsidRPr="008177C1">
        <w:rPr>
          <w:rFonts w:ascii="Times New Roman" w:hAnsi="Times New Roman" w:cs="FrankRuehl" w:hint="cs"/>
          <w:sz w:val="20"/>
          <w:rtl/>
        </w:rPr>
        <w:t>שלוחות</w:t>
      </w:r>
      <w:r w:rsidRPr="008177C1">
        <w:rPr>
          <w:rFonts w:ascii="Times New Roman" w:hAnsi="Times New Roman" w:cs="FrankRuehl"/>
          <w:sz w:val="20"/>
          <w:rtl/>
        </w:rPr>
        <w:t xml:space="preserve"> של המסילה, מסועים וכן שימושי קרקע נלווים. חיבור מחצבת תמר</w:t>
      </w:r>
      <w:r w:rsidRPr="008177C1">
        <w:rPr>
          <w:rFonts w:ascii="Times New Roman" w:hAnsi="Times New Roman" w:cs="FrankRuehl" w:hint="cs"/>
          <w:sz w:val="20"/>
          <w:rtl/>
        </w:rPr>
        <w:t xml:space="preserve"> שבדרום </w:t>
      </w:r>
      <w:r w:rsidRPr="008177C1">
        <w:rPr>
          <w:rFonts w:ascii="Times New Roman" w:hAnsi="Times New Roman" w:cs="FrankRuehl"/>
          <w:sz w:val="20"/>
          <w:rtl/>
        </w:rPr>
        <w:t>לרשת המסילות הארצית והקמה של לפחות מסוף פריקה אחד בסמוך למוקדי הביקוש במרכז הארץ יהי</w:t>
      </w:r>
      <w:r w:rsidRPr="008177C1">
        <w:rPr>
          <w:rFonts w:ascii="Times New Roman" w:hAnsi="Times New Roman" w:cs="FrankRuehl" w:hint="cs"/>
          <w:sz w:val="20"/>
          <w:rtl/>
        </w:rPr>
        <w:t>ו</w:t>
      </w:r>
      <w:r w:rsidRPr="008177C1">
        <w:rPr>
          <w:rFonts w:ascii="Times New Roman" w:hAnsi="Times New Roman" w:cs="FrankRuehl"/>
          <w:sz w:val="20"/>
          <w:rtl/>
        </w:rPr>
        <w:t xml:space="preserve"> </w:t>
      </w:r>
      <w:r w:rsidRPr="008177C1">
        <w:rPr>
          <w:rFonts w:ascii="Times New Roman" w:hAnsi="Times New Roman" w:cs="FrankRuehl" w:hint="cs"/>
          <w:sz w:val="20"/>
          <w:rtl/>
        </w:rPr>
        <w:t>בעדיפות</w:t>
      </w:r>
      <w:r w:rsidRPr="008177C1">
        <w:rPr>
          <w:rFonts w:ascii="Times New Roman" w:hAnsi="Times New Roman" w:cs="FrankRuehl"/>
          <w:sz w:val="20"/>
          <w:rtl/>
        </w:rPr>
        <w:t xml:space="preserve"> עליונה </w:t>
      </w:r>
      <w:r w:rsidRPr="008177C1">
        <w:rPr>
          <w:rFonts w:ascii="Times New Roman" w:hAnsi="Times New Roman" w:cs="FrankRuehl" w:hint="cs"/>
          <w:sz w:val="20"/>
          <w:rtl/>
        </w:rPr>
        <w:t>ויוצאו</w:t>
      </w:r>
      <w:r w:rsidRPr="008177C1">
        <w:rPr>
          <w:rFonts w:ascii="Times New Roman" w:hAnsi="Times New Roman" w:cs="FrankRuehl"/>
          <w:sz w:val="20"/>
          <w:rtl/>
        </w:rPr>
        <w:t xml:space="preserve"> </w:t>
      </w:r>
      <w:r w:rsidRPr="008177C1">
        <w:rPr>
          <w:rFonts w:ascii="Times New Roman" w:hAnsi="Times New Roman" w:cs="FrankRuehl" w:hint="cs"/>
          <w:sz w:val="20"/>
          <w:rtl/>
        </w:rPr>
        <w:t>לפועל</w:t>
      </w:r>
      <w:r w:rsidRPr="008177C1">
        <w:rPr>
          <w:rFonts w:ascii="Times New Roman" w:hAnsi="Times New Roman" w:cs="FrankRuehl"/>
          <w:sz w:val="20"/>
          <w:rtl/>
        </w:rPr>
        <w:t xml:space="preserve"> בתוך עשר שנים. בהצעה</w:t>
      </w:r>
      <w:r w:rsidRPr="008177C1">
        <w:rPr>
          <w:rFonts w:ascii="Times New Roman" w:hAnsi="Times New Roman" w:cs="FrankRuehl" w:hint="cs"/>
          <w:sz w:val="20"/>
          <w:rtl/>
        </w:rPr>
        <w:t xml:space="preserve"> הומלץ </w:t>
      </w:r>
      <w:r w:rsidRPr="008177C1">
        <w:rPr>
          <w:rFonts w:ascii="Times New Roman" w:hAnsi="Times New Roman" w:cs="FrankRuehl"/>
          <w:sz w:val="20"/>
          <w:rtl/>
        </w:rPr>
        <w:t xml:space="preserve">גם </w:t>
      </w:r>
      <w:r w:rsidRPr="008177C1">
        <w:rPr>
          <w:rFonts w:ascii="Times New Roman" w:hAnsi="Times New Roman" w:cs="FrankRuehl" w:hint="cs"/>
          <w:sz w:val="20"/>
          <w:rtl/>
        </w:rPr>
        <w:t>להטיל</w:t>
      </w:r>
      <w:r w:rsidRPr="008177C1">
        <w:rPr>
          <w:rFonts w:ascii="Times New Roman" w:hAnsi="Times New Roman" w:cs="FrankRuehl"/>
          <w:sz w:val="20"/>
          <w:rtl/>
        </w:rPr>
        <w:t xml:space="preserve"> על הגופים שלעיל לעודד הובלה חוזרת של חומרי חציבה ברכבות המוליכות אשפה מאזור המרכז לאתרי </w:t>
      </w:r>
      <w:r w:rsidRPr="008177C1">
        <w:rPr>
          <w:rFonts w:ascii="Times New Roman" w:hAnsi="Times New Roman" w:cs="FrankRuehl" w:hint="cs"/>
          <w:sz w:val="20"/>
          <w:rtl/>
        </w:rPr>
        <w:t>ההטמנה</w:t>
      </w:r>
      <w:r w:rsidRPr="008177C1">
        <w:rPr>
          <w:rFonts w:ascii="Times New Roman" w:hAnsi="Times New Roman" w:cs="FrankRuehl"/>
          <w:sz w:val="20"/>
          <w:rtl/>
        </w:rPr>
        <w:t xml:space="preserve"> </w:t>
      </w:r>
      <w:r w:rsidRPr="008177C1">
        <w:rPr>
          <w:rFonts w:ascii="Times New Roman" w:hAnsi="Times New Roman" w:cs="FrankRuehl" w:hint="cs"/>
          <w:sz w:val="20"/>
          <w:rtl/>
        </w:rPr>
        <w:t>בדרום</w:t>
      </w:r>
      <w:r w:rsidRPr="008177C1">
        <w:rPr>
          <w:rFonts w:ascii="Times New Roman" w:hAnsi="Times New Roman" w:cs="FrankRuehl"/>
          <w:sz w:val="20"/>
          <w:rtl/>
        </w:rPr>
        <w:t>.</w:t>
      </w:r>
    </w:p>
    <w:p w:rsidR="001924FC" w:rsidRPr="008177C1" w:rsidP="00E04EB8">
      <w:pPr>
        <w:spacing w:after="120" w:line="230" w:lineRule="exact"/>
        <w:ind w:left="340"/>
        <w:jc w:val="both"/>
        <w:rPr>
          <w:rFonts w:cs="FrankRuehl"/>
          <w:sz w:val="20"/>
          <w:szCs w:val="22"/>
          <w:rtl/>
        </w:rPr>
      </w:pPr>
      <w:r w:rsidRPr="008177C1">
        <w:rPr>
          <w:rFonts w:cs="FrankRuehl" w:hint="cs"/>
          <w:sz w:val="20"/>
          <w:szCs w:val="22"/>
          <w:rtl/>
        </w:rPr>
        <w:t>בעקבות בקשת משרד הפנים</w:t>
      </w:r>
      <w:r w:rsidRPr="008177C1">
        <w:rPr>
          <w:rFonts w:cs="FrankRuehl"/>
          <w:sz w:val="20"/>
          <w:szCs w:val="22"/>
          <w:rtl/>
        </w:rPr>
        <w:t xml:space="preserve">, </w:t>
      </w:r>
      <w:r w:rsidRPr="008177C1">
        <w:rPr>
          <w:rFonts w:cs="FrankRuehl" w:hint="cs"/>
          <w:sz w:val="20"/>
          <w:szCs w:val="22"/>
          <w:rtl/>
        </w:rPr>
        <w:t>במרץ</w:t>
      </w:r>
      <w:r w:rsidRPr="008177C1">
        <w:rPr>
          <w:rFonts w:cs="FrankRuehl"/>
          <w:sz w:val="20"/>
          <w:szCs w:val="22"/>
          <w:rtl/>
        </w:rPr>
        <w:t xml:space="preserve"> 2014</w:t>
      </w:r>
      <w:r w:rsidRPr="008177C1">
        <w:rPr>
          <w:rFonts w:cs="FrankRuehl" w:hint="cs"/>
          <w:sz w:val="20"/>
          <w:szCs w:val="22"/>
          <w:rtl/>
        </w:rPr>
        <w:t xml:space="preserve"> מינה</w:t>
      </w:r>
      <w:r w:rsidRPr="008177C1">
        <w:rPr>
          <w:rFonts w:cs="FrankRuehl"/>
          <w:sz w:val="20"/>
          <w:szCs w:val="22"/>
          <w:rtl/>
        </w:rPr>
        <w:t xml:space="preserve"> </w:t>
      </w:r>
      <w:r w:rsidRPr="008177C1">
        <w:rPr>
          <w:rFonts w:cs="FrankRuehl" w:hint="cs"/>
          <w:sz w:val="20"/>
          <w:szCs w:val="22"/>
          <w:rtl/>
        </w:rPr>
        <w:t>מנכ</w:t>
      </w:r>
      <w:r w:rsidRPr="008177C1">
        <w:rPr>
          <w:rFonts w:cs="FrankRuehl"/>
          <w:sz w:val="20"/>
          <w:szCs w:val="22"/>
          <w:rtl/>
        </w:rPr>
        <w:t xml:space="preserve">"ל </w:t>
      </w:r>
      <w:r w:rsidRPr="008177C1">
        <w:rPr>
          <w:rFonts w:cs="FrankRuehl" w:hint="cs"/>
          <w:sz w:val="20"/>
          <w:szCs w:val="22"/>
          <w:rtl/>
        </w:rPr>
        <w:t>משרד</w:t>
      </w:r>
      <w:r w:rsidRPr="008177C1">
        <w:rPr>
          <w:rFonts w:cs="FrankRuehl"/>
          <w:sz w:val="20"/>
          <w:szCs w:val="22"/>
          <w:rtl/>
        </w:rPr>
        <w:t xml:space="preserve"> </w:t>
      </w:r>
      <w:r w:rsidRPr="008177C1">
        <w:rPr>
          <w:rFonts w:cs="FrankRuehl" w:hint="cs"/>
          <w:sz w:val="20"/>
          <w:szCs w:val="22"/>
          <w:rtl/>
        </w:rPr>
        <w:t>התחבורה</w:t>
      </w:r>
      <w:r w:rsidRPr="008177C1">
        <w:rPr>
          <w:rFonts w:cs="FrankRuehl"/>
          <w:sz w:val="20"/>
          <w:szCs w:val="22"/>
          <w:rtl/>
        </w:rPr>
        <w:t xml:space="preserve"> את מנהל אגף </w:t>
      </w:r>
      <w:r w:rsidRPr="008177C1">
        <w:rPr>
          <w:rFonts w:cs="FrankRuehl" w:hint="cs"/>
          <w:sz w:val="20"/>
          <w:szCs w:val="22"/>
          <w:rtl/>
        </w:rPr>
        <w:t xml:space="preserve">בכיר </w:t>
      </w:r>
      <w:r w:rsidRPr="008177C1">
        <w:rPr>
          <w:rFonts w:cs="FrankRuehl"/>
          <w:sz w:val="20"/>
          <w:szCs w:val="22"/>
          <w:rtl/>
        </w:rPr>
        <w:t xml:space="preserve">רכבות </w:t>
      </w:r>
      <w:r w:rsidRPr="008177C1">
        <w:rPr>
          <w:rFonts w:cs="FrankRuehl" w:hint="cs"/>
          <w:sz w:val="20"/>
          <w:szCs w:val="22"/>
          <w:rtl/>
        </w:rPr>
        <w:t>במשרד לבחון</w:t>
      </w:r>
      <w:r w:rsidRPr="008177C1">
        <w:rPr>
          <w:rFonts w:cs="FrankRuehl"/>
          <w:sz w:val="20"/>
          <w:szCs w:val="22"/>
          <w:rtl/>
        </w:rPr>
        <w:t xml:space="preserve"> </w:t>
      </w:r>
      <w:r w:rsidRPr="008177C1">
        <w:rPr>
          <w:rFonts w:cs="FrankRuehl" w:hint="cs"/>
          <w:sz w:val="20"/>
          <w:szCs w:val="22"/>
          <w:rtl/>
        </w:rPr>
        <w:t>את</w:t>
      </w:r>
      <w:r w:rsidRPr="008177C1">
        <w:rPr>
          <w:rFonts w:cs="FrankRuehl"/>
          <w:sz w:val="20"/>
          <w:szCs w:val="22"/>
          <w:rtl/>
        </w:rPr>
        <w:t xml:space="preserve"> </w:t>
      </w:r>
      <w:r w:rsidRPr="008177C1">
        <w:rPr>
          <w:rFonts w:cs="FrankRuehl" w:hint="cs"/>
          <w:sz w:val="20"/>
          <w:szCs w:val="22"/>
          <w:rtl/>
        </w:rPr>
        <w:t>השינוע</w:t>
      </w:r>
      <w:r w:rsidRPr="008177C1">
        <w:rPr>
          <w:rFonts w:cs="FrankRuehl"/>
          <w:sz w:val="20"/>
          <w:szCs w:val="22"/>
          <w:rtl/>
        </w:rPr>
        <w:t xml:space="preserve"> </w:t>
      </w:r>
      <w:r w:rsidRPr="008177C1">
        <w:rPr>
          <w:rFonts w:cs="FrankRuehl" w:hint="cs"/>
          <w:sz w:val="20"/>
          <w:szCs w:val="22"/>
          <w:rtl/>
        </w:rPr>
        <w:t>של</w:t>
      </w:r>
      <w:r w:rsidRPr="008177C1">
        <w:rPr>
          <w:rFonts w:cs="FrankRuehl"/>
          <w:sz w:val="20"/>
          <w:szCs w:val="22"/>
          <w:rtl/>
        </w:rPr>
        <w:t xml:space="preserve"> חומרי החציבה </w:t>
      </w:r>
      <w:r w:rsidRPr="008177C1">
        <w:rPr>
          <w:rFonts w:cs="FrankRuehl" w:hint="cs"/>
          <w:sz w:val="20"/>
          <w:szCs w:val="22"/>
          <w:rtl/>
        </w:rPr>
        <w:t>במסילות</w:t>
      </w:r>
      <w:r w:rsidRPr="008177C1">
        <w:rPr>
          <w:rFonts w:cs="FrankRuehl"/>
          <w:sz w:val="20"/>
          <w:szCs w:val="22"/>
          <w:rtl/>
        </w:rPr>
        <w:t xml:space="preserve">, </w:t>
      </w:r>
      <w:r w:rsidRPr="008177C1">
        <w:rPr>
          <w:rFonts w:cs="FrankRuehl" w:hint="cs"/>
          <w:sz w:val="20"/>
          <w:szCs w:val="22"/>
          <w:rtl/>
        </w:rPr>
        <w:t>בדגש</w:t>
      </w:r>
      <w:r w:rsidRPr="008177C1">
        <w:rPr>
          <w:rFonts w:cs="FrankRuehl"/>
          <w:sz w:val="20"/>
          <w:szCs w:val="22"/>
          <w:rtl/>
        </w:rPr>
        <w:t xml:space="preserve"> </w:t>
      </w:r>
      <w:r w:rsidRPr="008177C1">
        <w:rPr>
          <w:rFonts w:cs="FrankRuehl" w:hint="cs"/>
          <w:sz w:val="20"/>
          <w:szCs w:val="22"/>
          <w:rtl/>
        </w:rPr>
        <w:t>על</w:t>
      </w:r>
      <w:r w:rsidRPr="008177C1">
        <w:rPr>
          <w:rFonts w:cs="FrankRuehl"/>
          <w:sz w:val="20"/>
          <w:szCs w:val="22"/>
          <w:rtl/>
        </w:rPr>
        <w:t xml:space="preserve"> </w:t>
      </w:r>
      <w:r w:rsidRPr="008177C1">
        <w:rPr>
          <w:rFonts w:cs="FrankRuehl" w:hint="cs"/>
          <w:sz w:val="20"/>
          <w:szCs w:val="22"/>
          <w:rtl/>
        </w:rPr>
        <w:t>השינוע</w:t>
      </w:r>
      <w:r w:rsidRPr="008177C1">
        <w:rPr>
          <w:rFonts w:cs="FrankRuehl"/>
          <w:sz w:val="20"/>
          <w:szCs w:val="22"/>
          <w:rtl/>
        </w:rPr>
        <w:t xml:space="preserve"> </w:t>
      </w:r>
      <w:r w:rsidRPr="008177C1">
        <w:rPr>
          <w:rFonts w:cs="FrankRuehl" w:hint="cs"/>
          <w:sz w:val="20"/>
          <w:szCs w:val="22"/>
          <w:rtl/>
        </w:rPr>
        <w:t>מאתרי</w:t>
      </w:r>
      <w:r w:rsidRPr="008177C1">
        <w:rPr>
          <w:rFonts w:cs="FrankRuehl"/>
          <w:sz w:val="20"/>
          <w:szCs w:val="22"/>
          <w:rtl/>
        </w:rPr>
        <w:t xml:space="preserve"> </w:t>
      </w:r>
      <w:r w:rsidRPr="008177C1">
        <w:rPr>
          <w:rFonts w:cs="FrankRuehl" w:hint="cs"/>
          <w:sz w:val="20"/>
          <w:szCs w:val="22"/>
          <w:rtl/>
        </w:rPr>
        <w:t>הכרייה</w:t>
      </w:r>
      <w:r w:rsidRPr="008177C1">
        <w:rPr>
          <w:rFonts w:cs="FrankRuehl"/>
          <w:sz w:val="20"/>
          <w:szCs w:val="22"/>
          <w:rtl/>
        </w:rPr>
        <w:t xml:space="preserve"> </w:t>
      </w:r>
      <w:r w:rsidRPr="008177C1">
        <w:rPr>
          <w:rFonts w:cs="FrankRuehl" w:hint="cs"/>
          <w:sz w:val="20"/>
          <w:szCs w:val="22"/>
          <w:rtl/>
        </w:rPr>
        <w:t>בדרום</w:t>
      </w:r>
      <w:r w:rsidRPr="008177C1">
        <w:rPr>
          <w:rFonts w:cs="FrankRuehl"/>
          <w:sz w:val="20"/>
          <w:szCs w:val="22"/>
          <w:rtl/>
        </w:rPr>
        <w:t xml:space="preserve"> </w:t>
      </w:r>
      <w:r w:rsidRPr="008177C1">
        <w:rPr>
          <w:rFonts w:cs="FrankRuehl" w:hint="cs"/>
          <w:sz w:val="20"/>
          <w:szCs w:val="22"/>
          <w:rtl/>
        </w:rPr>
        <w:t>אל</w:t>
      </w:r>
      <w:r w:rsidRPr="008177C1">
        <w:rPr>
          <w:rFonts w:cs="FrankRuehl"/>
          <w:sz w:val="20"/>
          <w:szCs w:val="22"/>
          <w:rtl/>
        </w:rPr>
        <w:t xml:space="preserve"> </w:t>
      </w:r>
      <w:r w:rsidRPr="008177C1">
        <w:rPr>
          <w:rFonts w:cs="FrankRuehl" w:hint="cs"/>
          <w:sz w:val="20"/>
          <w:szCs w:val="22"/>
          <w:rtl/>
        </w:rPr>
        <w:t>מרכז</w:t>
      </w:r>
      <w:r w:rsidRPr="008177C1">
        <w:rPr>
          <w:rFonts w:cs="FrankRuehl"/>
          <w:sz w:val="20"/>
          <w:szCs w:val="22"/>
          <w:rtl/>
        </w:rPr>
        <w:t xml:space="preserve"> </w:t>
      </w:r>
      <w:r w:rsidRPr="008177C1">
        <w:rPr>
          <w:rFonts w:cs="FrankRuehl" w:hint="cs"/>
          <w:sz w:val="20"/>
          <w:szCs w:val="22"/>
          <w:rtl/>
        </w:rPr>
        <w:t>הארץ</w:t>
      </w:r>
      <w:r w:rsidRPr="008177C1">
        <w:rPr>
          <w:rFonts w:cs="FrankRuehl"/>
          <w:sz w:val="20"/>
          <w:szCs w:val="22"/>
          <w:rtl/>
        </w:rPr>
        <w:t xml:space="preserve">. </w:t>
      </w:r>
    </w:p>
    <w:p w:rsidR="001924FC" w:rsidRPr="008177C1" w:rsidP="0096297D">
      <w:pPr>
        <w:spacing w:after="240" w:line="230" w:lineRule="exact"/>
        <w:ind w:left="340"/>
        <w:jc w:val="both"/>
        <w:rPr>
          <w:rFonts w:cs="FrankRuehl"/>
          <w:sz w:val="20"/>
          <w:szCs w:val="22"/>
          <w:rtl/>
        </w:rPr>
      </w:pPr>
      <w:r w:rsidRPr="008177C1">
        <w:rPr>
          <w:rFonts w:cs="FrankRuehl" w:hint="cs"/>
          <w:sz w:val="20"/>
          <w:szCs w:val="22"/>
          <w:rtl/>
        </w:rPr>
        <w:t>החל</w:t>
      </w:r>
      <w:r w:rsidRPr="008177C1">
        <w:rPr>
          <w:rFonts w:cs="FrankRuehl"/>
          <w:sz w:val="20"/>
          <w:szCs w:val="22"/>
          <w:rtl/>
        </w:rPr>
        <w:t xml:space="preserve"> מאפריל 2014 </w:t>
      </w:r>
      <w:r w:rsidRPr="008177C1">
        <w:rPr>
          <w:rFonts w:cs="FrankRuehl" w:hint="cs"/>
          <w:sz w:val="20"/>
          <w:szCs w:val="22"/>
          <w:rtl/>
        </w:rPr>
        <w:t>כונסו</w:t>
      </w:r>
      <w:r w:rsidRPr="008177C1">
        <w:rPr>
          <w:rFonts w:cs="FrankRuehl"/>
          <w:sz w:val="20"/>
          <w:szCs w:val="22"/>
          <w:rtl/>
        </w:rPr>
        <w:t xml:space="preserve"> </w:t>
      </w:r>
      <w:r w:rsidRPr="008177C1">
        <w:rPr>
          <w:rFonts w:cs="FrankRuehl" w:hint="cs"/>
          <w:sz w:val="20"/>
          <w:szCs w:val="22"/>
          <w:rtl/>
        </w:rPr>
        <w:t>כמה</w:t>
      </w:r>
      <w:r w:rsidRPr="008177C1">
        <w:rPr>
          <w:rFonts w:cs="FrankRuehl"/>
          <w:sz w:val="20"/>
          <w:szCs w:val="22"/>
          <w:rtl/>
        </w:rPr>
        <w:t xml:space="preserve"> דיונים בנושא </w:t>
      </w:r>
      <w:r w:rsidRPr="008177C1">
        <w:rPr>
          <w:rFonts w:cs="FrankRuehl" w:hint="cs"/>
          <w:sz w:val="20"/>
          <w:szCs w:val="22"/>
          <w:rtl/>
        </w:rPr>
        <w:t>שבהם</w:t>
      </w:r>
      <w:r w:rsidRPr="008177C1">
        <w:rPr>
          <w:rFonts w:cs="FrankRuehl"/>
          <w:sz w:val="20"/>
          <w:szCs w:val="22"/>
          <w:rtl/>
        </w:rPr>
        <w:t xml:space="preserve"> השתתפו נציגים ממשרד התחבורה, </w:t>
      </w:r>
      <w:r w:rsidRPr="008177C1">
        <w:rPr>
          <w:rFonts w:cs="FrankRuehl" w:hint="cs"/>
          <w:sz w:val="20"/>
          <w:szCs w:val="22"/>
          <w:rtl/>
        </w:rPr>
        <w:t>ממשרד</w:t>
      </w:r>
      <w:r w:rsidRPr="008177C1">
        <w:rPr>
          <w:rFonts w:cs="FrankRuehl"/>
          <w:sz w:val="20"/>
          <w:szCs w:val="22"/>
          <w:rtl/>
        </w:rPr>
        <w:t xml:space="preserve"> </w:t>
      </w:r>
      <w:r w:rsidRPr="008177C1">
        <w:rPr>
          <w:rFonts w:cs="FrankRuehl" w:hint="cs"/>
          <w:sz w:val="20"/>
          <w:szCs w:val="22"/>
          <w:rtl/>
        </w:rPr>
        <w:t>הפנים</w:t>
      </w:r>
      <w:r w:rsidRPr="008177C1">
        <w:rPr>
          <w:rFonts w:cs="FrankRuehl"/>
          <w:sz w:val="20"/>
          <w:szCs w:val="22"/>
          <w:rtl/>
        </w:rPr>
        <w:t xml:space="preserve"> </w:t>
      </w:r>
      <w:r w:rsidRPr="008177C1">
        <w:rPr>
          <w:rFonts w:cs="FrankRuehl" w:hint="cs"/>
          <w:sz w:val="20"/>
          <w:szCs w:val="22"/>
          <w:rtl/>
        </w:rPr>
        <w:t>ומהרכבת</w:t>
      </w:r>
      <w:r w:rsidRPr="008177C1">
        <w:rPr>
          <w:rFonts w:cs="FrankRuehl"/>
          <w:sz w:val="20"/>
          <w:szCs w:val="22"/>
          <w:rtl/>
        </w:rPr>
        <w:t xml:space="preserve">. בישיבות דנו במצב </w:t>
      </w:r>
      <w:r w:rsidRPr="008177C1">
        <w:rPr>
          <w:rFonts w:cs="FrankRuehl" w:hint="cs"/>
          <w:sz w:val="20"/>
          <w:szCs w:val="22"/>
          <w:rtl/>
        </w:rPr>
        <w:t xml:space="preserve">תכנית המתאר הארצית </w:t>
      </w:r>
      <w:r w:rsidRPr="008177C1">
        <w:rPr>
          <w:rFonts w:cs="FrankRuehl"/>
          <w:sz w:val="20"/>
          <w:szCs w:val="22"/>
          <w:rtl/>
        </w:rPr>
        <w:t>ובשילוב</w:t>
      </w:r>
      <w:r w:rsidRPr="008177C1">
        <w:rPr>
          <w:rFonts w:cs="FrankRuehl" w:hint="cs"/>
          <w:sz w:val="20"/>
          <w:szCs w:val="22"/>
          <w:rtl/>
        </w:rPr>
        <w:t>ה</w:t>
      </w:r>
      <w:r w:rsidRPr="008177C1">
        <w:rPr>
          <w:rFonts w:cs="FrankRuehl"/>
          <w:sz w:val="20"/>
          <w:szCs w:val="22"/>
          <w:rtl/>
        </w:rPr>
        <w:t xml:space="preserve"> עם </w:t>
      </w:r>
      <w:r w:rsidRPr="008177C1">
        <w:rPr>
          <w:rFonts w:cs="FrankRuehl" w:hint="cs"/>
          <w:sz w:val="20"/>
          <w:szCs w:val="22"/>
          <w:rtl/>
        </w:rPr>
        <w:t>פרויקט</w:t>
      </w:r>
      <w:r w:rsidRPr="008177C1">
        <w:rPr>
          <w:rFonts w:cs="FrankRuehl"/>
          <w:sz w:val="20"/>
          <w:szCs w:val="22"/>
          <w:rtl/>
        </w:rPr>
        <w:t xml:space="preserve"> המסילה המזרחית. ביולי 2014 </w:t>
      </w:r>
      <w:r w:rsidRPr="008177C1">
        <w:rPr>
          <w:rFonts w:cs="FrankRuehl" w:hint="eastAsia"/>
          <w:sz w:val="20"/>
          <w:szCs w:val="22"/>
          <w:rtl/>
        </w:rPr>
        <w:t>כתב</w:t>
      </w:r>
      <w:r w:rsidRPr="008177C1">
        <w:rPr>
          <w:rFonts w:cs="FrankRuehl"/>
          <w:sz w:val="20"/>
          <w:szCs w:val="22"/>
          <w:rtl/>
        </w:rPr>
        <w:t xml:space="preserve"> </w:t>
      </w:r>
      <w:r w:rsidRPr="008177C1">
        <w:rPr>
          <w:rFonts w:cs="FrankRuehl" w:hint="eastAsia"/>
          <w:sz w:val="20"/>
          <w:szCs w:val="22"/>
          <w:rtl/>
        </w:rPr>
        <w:t>מנהל</w:t>
      </w:r>
      <w:r w:rsidRPr="008177C1">
        <w:rPr>
          <w:rFonts w:cs="FrankRuehl"/>
          <w:sz w:val="20"/>
          <w:szCs w:val="22"/>
          <w:rtl/>
        </w:rPr>
        <w:t xml:space="preserve"> </w:t>
      </w:r>
      <w:r w:rsidRPr="008177C1">
        <w:rPr>
          <w:rFonts w:cs="FrankRuehl" w:hint="eastAsia"/>
          <w:sz w:val="20"/>
          <w:szCs w:val="22"/>
          <w:rtl/>
        </w:rPr>
        <w:t>אגף</w:t>
      </w:r>
      <w:r w:rsidRPr="008177C1">
        <w:rPr>
          <w:rFonts w:cs="FrankRuehl"/>
          <w:sz w:val="20"/>
          <w:szCs w:val="22"/>
          <w:rtl/>
        </w:rPr>
        <w:t xml:space="preserve"> </w:t>
      </w:r>
      <w:r w:rsidRPr="008177C1">
        <w:rPr>
          <w:rFonts w:cs="FrankRuehl" w:hint="eastAsia"/>
          <w:sz w:val="20"/>
          <w:szCs w:val="22"/>
          <w:rtl/>
        </w:rPr>
        <w:t>בכיר</w:t>
      </w:r>
      <w:r w:rsidRPr="008177C1">
        <w:rPr>
          <w:rFonts w:cs="FrankRuehl"/>
          <w:sz w:val="20"/>
          <w:szCs w:val="22"/>
          <w:rtl/>
        </w:rPr>
        <w:t xml:space="preserve"> </w:t>
      </w:r>
      <w:r w:rsidRPr="008177C1">
        <w:rPr>
          <w:rFonts w:cs="FrankRuehl" w:hint="eastAsia"/>
          <w:sz w:val="20"/>
          <w:szCs w:val="22"/>
          <w:rtl/>
        </w:rPr>
        <w:t>רכבות</w:t>
      </w:r>
      <w:r w:rsidRPr="008177C1">
        <w:rPr>
          <w:rFonts w:cs="FrankRuehl" w:hint="cs"/>
          <w:sz w:val="20"/>
          <w:szCs w:val="22"/>
          <w:rtl/>
        </w:rPr>
        <w:t xml:space="preserve"> אל מנכ"ל הרכבת כי חשוב</w:t>
      </w:r>
      <w:r w:rsidRPr="008177C1">
        <w:rPr>
          <w:rFonts w:cs="FrankRuehl"/>
          <w:sz w:val="20"/>
          <w:szCs w:val="22"/>
          <w:rtl/>
        </w:rPr>
        <w:t xml:space="preserve"> מאוד </w:t>
      </w:r>
      <w:r w:rsidRPr="008177C1">
        <w:rPr>
          <w:rFonts w:cs="FrankRuehl" w:hint="cs"/>
          <w:sz w:val="20"/>
          <w:szCs w:val="22"/>
          <w:rtl/>
        </w:rPr>
        <w:t>לחבר</w:t>
      </w:r>
      <w:r w:rsidRPr="008177C1">
        <w:rPr>
          <w:rFonts w:cs="FrankRuehl"/>
          <w:sz w:val="20"/>
          <w:szCs w:val="22"/>
          <w:rtl/>
        </w:rPr>
        <w:t xml:space="preserve"> </w:t>
      </w:r>
      <w:r w:rsidRPr="008177C1">
        <w:rPr>
          <w:rFonts w:cs="FrankRuehl" w:hint="cs"/>
          <w:sz w:val="20"/>
          <w:szCs w:val="22"/>
          <w:rtl/>
        </w:rPr>
        <w:t>מסילות</w:t>
      </w:r>
      <w:r w:rsidRPr="008177C1">
        <w:rPr>
          <w:rFonts w:cs="FrankRuehl"/>
          <w:sz w:val="20"/>
          <w:szCs w:val="22"/>
          <w:rtl/>
        </w:rPr>
        <w:t xml:space="preserve"> ממחצבת תמר לרשת הארצית ו</w:t>
      </w:r>
      <w:r w:rsidRPr="008177C1">
        <w:rPr>
          <w:rFonts w:cs="FrankRuehl" w:hint="cs"/>
          <w:sz w:val="20"/>
          <w:szCs w:val="22"/>
          <w:rtl/>
        </w:rPr>
        <w:t>כן</w:t>
      </w:r>
      <w:r w:rsidRPr="008177C1">
        <w:rPr>
          <w:rFonts w:cs="FrankRuehl"/>
          <w:sz w:val="20"/>
          <w:szCs w:val="22"/>
          <w:rtl/>
        </w:rPr>
        <w:t xml:space="preserve"> </w:t>
      </w:r>
      <w:r w:rsidRPr="008177C1">
        <w:rPr>
          <w:rFonts w:cs="FrankRuehl" w:hint="cs"/>
          <w:sz w:val="20"/>
          <w:szCs w:val="22"/>
          <w:rtl/>
        </w:rPr>
        <w:t>לקדם</w:t>
      </w:r>
      <w:r w:rsidRPr="008177C1">
        <w:rPr>
          <w:rFonts w:cs="FrankRuehl"/>
          <w:sz w:val="20"/>
          <w:szCs w:val="22"/>
          <w:rtl/>
        </w:rPr>
        <w:t xml:space="preserve"> </w:t>
      </w:r>
      <w:r w:rsidRPr="008177C1">
        <w:rPr>
          <w:rFonts w:cs="FrankRuehl" w:hint="cs"/>
          <w:sz w:val="20"/>
          <w:szCs w:val="22"/>
          <w:rtl/>
        </w:rPr>
        <w:t>לפחות</w:t>
      </w:r>
      <w:r w:rsidRPr="008177C1">
        <w:rPr>
          <w:rFonts w:cs="FrankRuehl"/>
          <w:sz w:val="20"/>
          <w:szCs w:val="22"/>
          <w:rtl/>
        </w:rPr>
        <w:t xml:space="preserve"> </w:t>
      </w:r>
      <w:r w:rsidRPr="008177C1">
        <w:rPr>
          <w:rFonts w:cs="FrankRuehl" w:hint="cs"/>
          <w:sz w:val="20"/>
          <w:szCs w:val="22"/>
          <w:rtl/>
        </w:rPr>
        <w:t>מסוף</w:t>
      </w:r>
      <w:r w:rsidRPr="008177C1">
        <w:rPr>
          <w:rFonts w:cs="FrankRuehl"/>
          <w:sz w:val="20"/>
          <w:szCs w:val="22"/>
          <w:rtl/>
        </w:rPr>
        <w:t xml:space="preserve"> </w:t>
      </w:r>
      <w:r w:rsidRPr="008177C1">
        <w:rPr>
          <w:rFonts w:cs="FrankRuehl" w:hint="cs"/>
          <w:sz w:val="20"/>
          <w:szCs w:val="22"/>
          <w:rtl/>
        </w:rPr>
        <w:t>פריקה</w:t>
      </w:r>
      <w:r w:rsidRPr="008177C1">
        <w:rPr>
          <w:rFonts w:cs="FrankRuehl"/>
          <w:sz w:val="20"/>
          <w:szCs w:val="22"/>
          <w:rtl/>
        </w:rPr>
        <w:t xml:space="preserve"> </w:t>
      </w:r>
      <w:r w:rsidRPr="008177C1">
        <w:rPr>
          <w:rFonts w:cs="FrankRuehl" w:hint="cs"/>
          <w:sz w:val="20"/>
          <w:szCs w:val="22"/>
          <w:rtl/>
        </w:rPr>
        <w:t>אחד</w:t>
      </w:r>
      <w:r w:rsidRPr="008177C1">
        <w:rPr>
          <w:rFonts w:cs="FrankRuehl"/>
          <w:sz w:val="20"/>
          <w:szCs w:val="22"/>
          <w:rtl/>
        </w:rPr>
        <w:t xml:space="preserve"> </w:t>
      </w:r>
      <w:r w:rsidRPr="008177C1">
        <w:rPr>
          <w:rFonts w:cs="FrankRuehl" w:hint="cs"/>
          <w:sz w:val="20"/>
          <w:szCs w:val="22"/>
          <w:rtl/>
        </w:rPr>
        <w:t>בסמוך</w:t>
      </w:r>
      <w:r w:rsidRPr="008177C1">
        <w:rPr>
          <w:rFonts w:cs="FrankRuehl"/>
          <w:sz w:val="20"/>
          <w:szCs w:val="22"/>
          <w:rtl/>
        </w:rPr>
        <w:t xml:space="preserve"> </w:t>
      </w:r>
      <w:r w:rsidRPr="008177C1">
        <w:rPr>
          <w:rFonts w:cs="FrankRuehl" w:hint="cs"/>
          <w:sz w:val="20"/>
          <w:szCs w:val="22"/>
          <w:rtl/>
        </w:rPr>
        <w:t>למוקדי</w:t>
      </w:r>
      <w:r w:rsidRPr="008177C1">
        <w:rPr>
          <w:rFonts w:cs="FrankRuehl"/>
          <w:sz w:val="20"/>
          <w:szCs w:val="22"/>
          <w:rtl/>
        </w:rPr>
        <w:t xml:space="preserve"> </w:t>
      </w:r>
      <w:r w:rsidRPr="008177C1">
        <w:rPr>
          <w:rFonts w:cs="FrankRuehl" w:hint="cs"/>
          <w:sz w:val="20"/>
          <w:szCs w:val="22"/>
          <w:rtl/>
        </w:rPr>
        <w:t>הביקוש</w:t>
      </w:r>
      <w:r w:rsidRPr="008177C1">
        <w:rPr>
          <w:rFonts w:cs="FrankRuehl"/>
          <w:sz w:val="20"/>
          <w:szCs w:val="22"/>
          <w:rtl/>
        </w:rPr>
        <w:t xml:space="preserve"> </w:t>
      </w:r>
      <w:r w:rsidRPr="008177C1">
        <w:rPr>
          <w:rFonts w:cs="FrankRuehl" w:hint="cs"/>
          <w:sz w:val="20"/>
          <w:szCs w:val="22"/>
          <w:rtl/>
        </w:rPr>
        <w:t>במרכז</w:t>
      </w:r>
      <w:r w:rsidRPr="008177C1">
        <w:rPr>
          <w:rFonts w:cs="FrankRuehl"/>
          <w:sz w:val="20"/>
          <w:szCs w:val="22"/>
          <w:rtl/>
        </w:rPr>
        <w:t xml:space="preserve"> </w:t>
      </w:r>
      <w:r w:rsidRPr="008177C1">
        <w:rPr>
          <w:rFonts w:cs="FrankRuehl" w:hint="cs"/>
          <w:sz w:val="20"/>
          <w:szCs w:val="22"/>
          <w:rtl/>
        </w:rPr>
        <w:t>הארץ</w:t>
      </w:r>
      <w:r w:rsidRPr="008177C1">
        <w:rPr>
          <w:rFonts w:cs="FrankRuehl"/>
          <w:sz w:val="20"/>
          <w:szCs w:val="22"/>
          <w:rtl/>
        </w:rPr>
        <w:t xml:space="preserve">. </w:t>
      </w:r>
      <w:r w:rsidRPr="008177C1">
        <w:rPr>
          <w:rFonts w:cs="FrankRuehl" w:hint="cs"/>
          <w:sz w:val="20"/>
          <w:szCs w:val="22"/>
          <w:rtl/>
        </w:rPr>
        <w:t>הוא</w:t>
      </w:r>
      <w:r w:rsidRPr="008177C1">
        <w:rPr>
          <w:rFonts w:cs="FrankRuehl"/>
          <w:sz w:val="20"/>
          <w:szCs w:val="22"/>
          <w:rtl/>
        </w:rPr>
        <w:t xml:space="preserve"> </w:t>
      </w:r>
      <w:r w:rsidRPr="008177C1">
        <w:rPr>
          <w:rFonts w:cs="FrankRuehl" w:hint="cs"/>
          <w:sz w:val="20"/>
          <w:szCs w:val="22"/>
          <w:rtl/>
        </w:rPr>
        <w:t>גם</w:t>
      </w:r>
      <w:r w:rsidRPr="008177C1">
        <w:rPr>
          <w:rFonts w:cs="FrankRuehl"/>
          <w:sz w:val="20"/>
          <w:szCs w:val="22"/>
          <w:rtl/>
        </w:rPr>
        <w:t xml:space="preserve"> </w:t>
      </w:r>
      <w:r w:rsidRPr="008177C1">
        <w:rPr>
          <w:rFonts w:cs="FrankRuehl" w:hint="cs"/>
          <w:sz w:val="20"/>
          <w:szCs w:val="22"/>
          <w:rtl/>
        </w:rPr>
        <w:t>ביקש</w:t>
      </w:r>
      <w:r w:rsidRPr="008177C1">
        <w:rPr>
          <w:rFonts w:cs="FrankRuehl"/>
          <w:sz w:val="20"/>
          <w:szCs w:val="22"/>
          <w:rtl/>
        </w:rPr>
        <w:t xml:space="preserve"> </w:t>
      </w:r>
      <w:r w:rsidRPr="008177C1">
        <w:rPr>
          <w:rFonts w:cs="FrankRuehl" w:hint="cs"/>
          <w:sz w:val="20"/>
          <w:szCs w:val="22"/>
          <w:rtl/>
        </w:rPr>
        <w:t>לבחון</w:t>
      </w:r>
      <w:r w:rsidRPr="008177C1">
        <w:rPr>
          <w:rFonts w:cs="FrankRuehl"/>
          <w:sz w:val="20"/>
          <w:szCs w:val="22"/>
          <w:rtl/>
        </w:rPr>
        <w:t xml:space="preserve"> </w:t>
      </w:r>
      <w:r w:rsidRPr="008177C1">
        <w:rPr>
          <w:rFonts w:cs="FrankRuehl" w:hint="cs"/>
          <w:sz w:val="20"/>
          <w:szCs w:val="22"/>
          <w:rtl/>
        </w:rPr>
        <w:t>את</w:t>
      </w:r>
      <w:r w:rsidRPr="008177C1">
        <w:rPr>
          <w:rFonts w:cs="FrankRuehl"/>
          <w:sz w:val="20"/>
          <w:szCs w:val="22"/>
          <w:rtl/>
        </w:rPr>
        <w:t xml:space="preserve"> כלל המשמעויות לקידום </w:t>
      </w:r>
      <w:r w:rsidRPr="008177C1">
        <w:rPr>
          <w:rFonts w:cs="FrankRuehl" w:hint="cs"/>
          <w:sz w:val="20"/>
          <w:szCs w:val="22"/>
          <w:rtl/>
        </w:rPr>
        <w:t>ה</w:t>
      </w:r>
      <w:r w:rsidRPr="008177C1">
        <w:rPr>
          <w:rFonts w:cs="FrankRuehl"/>
          <w:sz w:val="20"/>
          <w:szCs w:val="22"/>
          <w:rtl/>
        </w:rPr>
        <w:t>פרויקט.</w:t>
      </w:r>
      <w:r w:rsidRPr="008177C1">
        <w:rPr>
          <w:rFonts w:cs="FrankRuehl" w:hint="cs"/>
          <w:sz w:val="20"/>
          <w:szCs w:val="22"/>
          <w:rtl/>
        </w:rPr>
        <w:t xml:space="preserve"> בדיון</w:t>
      </w:r>
      <w:r w:rsidRPr="008177C1">
        <w:rPr>
          <w:rFonts w:cs="FrankRuehl"/>
          <w:sz w:val="20"/>
          <w:szCs w:val="22"/>
          <w:rtl/>
        </w:rPr>
        <w:t xml:space="preserve"> מנובמבר 2014 דיווחו המשתתפים על </w:t>
      </w:r>
      <w:r w:rsidRPr="008177C1">
        <w:rPr>
          <w:rFonts w:cs="FrankRuehl" w:hint="cs"/>
          <w:sz w:val="20"/>
          <w:szCs w:val="22"/>
          <w:rtl/>
        </w:rPr>
        <w:t>מצב</w:t>
      </w:r>
      <w:r w:rsidRPr="008177C1">
        <w:rPr>
          <w:rFonts w:cs="FrankRuehl"/>
          <w:sz w:val="20"/>
          <w:szCs w:val="22"/>
          <w:rtl/>
        </w:rPr>
        <w:t xml:space="preserve"> </w:t>
      </w:r>
      <w:r w:rsidRPr="008177C1">
        <w:rPr>
          <w:rFonts w:cs="FrankRuehl" w:hint="cs"/>
          <w:sz w:val="20"/>
          <w:szCs w:val="22"/>
          <w:rtl/>
        </w:rPr>
        <w:t>התכנית</w:t>
      </w:r>
      <w:r w:rsidRPr="008177C1">
        <w:rPr>
          <w:rFonts w:cs="FrankRuehl"/>
          <w:sz w:val="20"/>
          <w:szCs w:val="22"/>
          <w:rtl/>
        </w:rPr>
        <w:t xml:space="preserve"> </w:t>
      </w:r>
      <w:r w:rsidRPr="008177C1">
        <w:rPr>
          <w:rFonts w:cs="FrankRuehl" w:hint="cs"/>
          <w:sz w:val="20"/>
          <w:szCs w:val="22"/>
          <w:rtl/>
        </w:rPr>
        <w:t>והוחלט</w:t>
      </w:r>
      <w:r w:rsidRPr="008177C1">
        <w:rPr>
          <w:rFonts w:cs="FrankRuehl"/>
          <w:sz w:val="20"/>
          <w:szCs w:val="22"/>
          <w:rtl/>
        </w:rPr>
        <w:t xml:space="preserve"> בין היתר לקדם את התכנון הסטטוטורי של השלוחה בין </w:t>
      </w:r>
      <w:r w:rsidRPr="008177C1">
        <w:rPr>
          <w:rFonts w:cs="FrankRuehl" w:hint="cs"/>
          <w:sz w:val="20"/>
          <w:szCs w:val="22"/>
          <w:rtl/>
        </w:rPr>
        <w:t xml:space="preserve">מישור </w:t>
      </w:r>
      <w:r w:rsidRPr="008177C1">
        <w:rPr>
          <w:rFonts w:cs="FrankRuehl"/>
          <w:sz w:val="20"/>
          <w:szCs w:val="22"/>
          <w:rtl/>
        </w:rPr>
        <w:t>צפע</w:t>
      </w:r>
      <w:r w:rsidRPr="008177C1">
        <w:rPr>
          <w:rFonts w:cs="FrankRuehl" w:hint="cs"/>
          <w:sz w:val="20"/>
          <w:szCs w:val="22"/>
          <w:rtl/>
        </w:rPr>
        <w:t xml:space="preserve"> שבאזור ים המלח </w:t>
      </w:r>
      <w:r w:rsidRPr="008177C1">
        <w:rPr>
          <w:rFonts w:cs="FrankRuehl"/>
          <w:sz w:val="20"/>
          <w:szCs w:val="22"/>
          <w:rtl/>
        </w:rPr>
        <w:t>ל</w:t>
      </w:r>
      <w:r w:rsidRPr="008177C1">
        <w:rPr>
          <w:rFonts w:cs="FrankRuehl" w:hint="cs"/>
          <w:sz w:val="20"/>
          <w:szCs w:val="22"/>
          <w:rtl/>
        </w:rPr>
        <w:t xml:space="preserve">מחצבת </w:t>
      </w:r>
      <w:r w:rsidRPr="008177C1">
        <w:rPr>
          <w:rFonts w:cs="FrankRuehl"/>
          <w:sz w:val="20"/>
          <w:szCs w:val="22"/>
          <w:rtl/>
        </w:rPr>
        <w:t>תמר.</w:t>
      </w:r>
    </w:p>
    <w:p w:rsidR="001924FC" w:rsidRPr="008177C1" w:rsidP="0096297D">
      <w:pPr>
        <w:pStyle w:val="RESHET"/>
        <w:keepLines/>
        <w:ind w:left="567"/>
        <w:rPr>
          <w:rtl/>
        </w:rPr>
      </w:pPr>
      <w:r w:rsidRPr="008177C1">
        <w:rPr>
          <w:rFonts w:hint="cs"/>
          <w:rtl/>
        </w:rPr>
        <w:t>משרד</w:t>
      </w:r>
      <w:r w:rsidRPr="008177C1">
        <w:rPr>
          <w:rtl/>
        </w:rPr>
        <w:t xml:space="preserve"> </w:t>
      </w:r>
      <w:r w:rsidRPr="008177C1">
        <w:rPr>
          <w:rFonts w:hint="cs"/>
          <w:rtl/>
        </w:rPr>
        <w:t>מבקר</w:t>
      </w:r>
      <w:r w:rsidRPr="008177C1">
        <w:rPr>
          <w:rtl/>
        </w:rPr>
        <w:t xml:space="preserve"> </w:t>
      </w:r>
      <w:r w:rsidRPr="008177C1">
        <w:rPr>
          <w:rFonts w:hint="cs"/>
          <w:rtl/>
        </w:rPr>
        <w:t>המדינה</w:t>
      </w:r>
      <w:r w:rsidRPr="008177C1">
        <w:rPr>
          <w:rtl/>
        </w:rPr>
        <w:t xml:space="preserve"> </w:t>
      </w:r>
      <w:r w:rsidRPr="008177C1">
        <w:rPr>
          <w:rFonts w:hint="cs"/>
          <w:rtl/>
        </w:rPr>
        <w:t>מעיר</w:t>
      </w:r>
      <w:r w:rsidRPr="008177C1">
        <w:rPr>
          <w:rtl/>
        </w:rPr>
        <w:t xml:space="preserve"> כי </w:t>
      </w:r>
      <w:r w:rsidRPr="008177C1">
        <w:rPr>
          <w:rFonts w:hint="cs"/>
          <w:rtl/>
        </w:rPr>
        <w:t>יישום</w:t>
      </w:r>
      <w:r w:rsidRPr="008177C1">
        <w:rPr>
          <w:rtl/>
        </w:rPr>
        <w:t xml:space="preserve"> </w:t>
      </w:r>
      <w:r w:rsidRPr="008177C1">
        <w:rPr>
          <w:rFonts w:hint="cs"/>
          <w:rtl/>
        </w:rPr>
        <w:t>תכנית המתאר הארצית</w:t>
      </w:r>
      <w:r w:rsidRPr="008177C1">
        <w:rPr>
          <w:rtl/>
        </w:rPr>
        <w:t xml:space="preserve"> </w:t>
      </w:r>
      <w:r w:rsidRPr="008177C1">
        <w:rPr>
          <w:rFonts w:hint="cs"/>
          <w:rtl/>
        </w:rPr>
        <w:t>היה</w:t>
      </w:r>
      <w:r w:rsidRPr="008177C1">
        <w:rPr>
          <w:rtl/>
        </w:rPr>
        <w:t xml:space="preserve"> </w:t>
      </w:r>
      <w:r w:rsidRPr="008177C1">
        <w:rPr>
          <w:rFonts w:hint="cs"/>
          <w:rtl/>
        </w:rPr>
        <w:t>אטי</w:t>
      </w:r>
      <w:r w:rsidRPr="008177C1">
        <w:rPr>
          <w:rtl/>
        </w:rPr>
        <w:t xml:space="preserve">: עברו כמעט ארבע שנים מאז </w:t>
      </w:r>
      <w:r w:rsidRPr="008177C1">
        <w:rPr>
          <w:rFonts w:hint="cs"/>
          <w:rtl/>
        </w:rPr>
        <w:t>אישרה אותה המועצה</w:t>
      </w:r>
      <w:r w:rsidRPr="008177C1">
        <w:rPr>
          <w:rtl/>
        </w:rPr>
        <w:t xml:space="preserve"> </w:t>
      </w:r>
      <w:r w:rsidRPr="008177C1">
        <w:rPr>
          <w:rFonts w:hint="cs"/>
          <w:rtl/>
        </w:rPr>
        <w:t>הארצית</w:t>
      </w:r>
      <w:r w:rsidRPr="008177C1">
        <w:rPr>
          <w:rtl/>
        </w:rPr>
        <w:t xml:space="preserve"> </w:t>
      </w:r>
      <w:r w:rsidRPr="008177C1">
        <w:rPr>
          <w:rFonts w:hint="cs"/>
          <w:rtl/>
        </w:rPr>
        <w:t>לתכנון</w:t>
      </w:r>
      <w:r w:rsidRPr="008177C1">
        <w:rPr>
          <w:rtl/>
        </w:rPr>
        <w:t xml:space="preserve"> </w:t>
      </w:r>
      <w:r w:rsidRPr="008177C1">
        <w:rPr>
          <w:rFonts w:hint="cs"/>
          <w:rtl/>
        </w:rPr>
        <w:t>ולבנייה</w:t>
      </w:r>
      <w:r w:rsidRPr="008177C1">
        <w:rPr>
          <w:rtl/>
        </w:rPr>
        <w:t xml:space="preserve"> ועד </w:t>
      </w:r>
      <w:r w:rsidRPr="008177C1">
        <w:rPr>
          <w:rFonts w:hint="cs"/>
          <w:rtl/>
        </w:rPr>
        <w:t>תחילת</w:t>
      </w:r>
      <w:r w:rsidRPr="008177C1">
        <w:rPr>
          <w:rtl/>
        </w:rPr>
        <w:t xml:space="preserve"> הטיפול בה </w:t>
      </w:r>
      <w:r w:rsidRPr="008177C1">
        <w:rPr>
          <w:rFonts w:hint="cs"/>
          <w:rtl/>
        </w:rPr>
        <w:t>באופן אינטנסיבי יותר בידי</w:t>
      </w:r>
      <w:r w:rsidRPr="008177C1">
        <w:rPr>
          <w:rtl/>
        </w:rPr>
        <w:t xml:space="preserve"> משרד הפנים ומשרד התחבורה.</w:t>
      </w:r>
    </w:p>
    <w:p w:rsidR="001924FC" w:rsidRPr="008177C1" w:rsidP="0096297D">
      <w:pPr>
        <w:spacing w:before="180" w:after="240" w:line="230" w:lineRule="exact"/>
        <w:ind w:left="340"/>
        <w:jc w:val="both"/>
        <w:rPr>
          <w:rFonts w:cs="FrankRuehl"/>
          <w:sz w:val="20"/>
          <w:szCs w:val="22"/>
          <w:rtl/>
        </w:rPr>
      </w:pPr>
      <w:r w:rsidRPr="008177C1">
        <w:rPr>
          <w:rFonts w:cs="FrankRuehl" w:hint="cs"/>
          <w:sz w:val="20"/>
          <w:szCs w:val="22"/>
          <w:rtl/>
        </w:rPr>
        <w:t xml:space="preserve">בתשובה שמסר משרד הפנים באפריל 2015 למשרד מבקר המדינה צוין כי לדעתו "על הגורמים המקצועיים הרלוונטיים, קרי משרד התשתיות, האחראי על אספקת חומרי גלם ועל משרד התחבורה </w:t>
      </w:r>
      <w:r w:rsidRPr="008177C1">
        <w:rPr>
          <w:rFonts w:cs="FrankRuehl"/>
          <w:sz w:val="20"/>
          <w:szCs w:val="22"/>
          <w:rtl/>
        </w:rPr>
        <w:t>-</w:t>
      </w:r>
      <w:r w:rsidRPr="008177C1">
        <w:rPr>
          <w:rFonts w:cs="FrankRuehl" w:hint="cs"/>
          <w:sz w:val="20"/>
          <w:szCs w:val="22"/>
          <w:rtl/>
        </w:rPr>
        <w:t xml:space="preserve"> האחראי על תשתיות התחבורה, לבחון את הצרכים והכלים התחבורתיים האפשריים ולקדם את התכנון המפורט לאתרי טעינה של חומרי הגלם. לכשיגובשו התכניות המפורטות יספק משרד הפנים את הכלים התכנוניים המתאימים".</w:t>
      </w:r>
    </w:p>
    <w:p w:rsidR="001924FC" w:rsidRPr="0096297D" w:rsidP="0096297D">
      <w:pPr>
        <w:pStyle w:val="RESHET"/>
        <w:keepLines/>
        <w:ind w:left="567"/>
        <w:rPr>
          <w:rtl/>
        </w:rPr>
      </w:pPr>
      <w:r w:rsidRPr="008177C1">
        <w:rPr>
          <w:rtl/>
        </w:rPr>
        <w:t xml:space="preserve">לדעת משרד מבקר המדינה, נוכח </w:t>
      </w:r>
      <w:r w:rsidRPr="008177C1">
        <w:rPr>
          <w:rFonts w:hint="cs"/>
          <w:rtl/>
        </w:rPr>
        <w:t>הדחיפות</w:t>
      </w:r>
      <w:r w:rsidRPr="008177C1">
        <w:rPr>
          <w:rtl/>
        </w:rPr>
        <w:t xml:space="preserve"> </w:t>
      </w:r>
      <w:r w:rsidRPr="008177C1">
        <w:rPr>
          <w:rFonts w:hint="cs"/>
          <w:rtl/>
        </w:rPr>
        <w:t>בהובלת</w:t>
      </w:r>
      <w:r w:rsidRPr="008177C1">
        <w:rPr>
          <w:rtl/>
        </w:rPr>
        <w:t xml:space="preserve"> חומרי </w:t>
      </w:r>
      <w:r w:rsidRPr="008177C1">
        <w:rPr>
          <w:rFonts w:hint="cs"/>
          <w:rtl/>
        </w:rPr>
        <w:t>החציבה</w:t>
      </w:r>
      <w:r w:rsidRPr="008177C1">
        <w:rPr>
          <w:rtl/>
        </w:rPr>
        <w:t xml:space="preserve"> </w:t>
      </w:r>
      <w:r w:rsidRPr="008177C1">
        <w:rPr>
          <w:rFonts w:hint="cs"/>
          <w:rtl/>
        </w:rPr>
        <w:t>מהדרום</w:t>
      </w:r>
      <w:r w:rsidRPr="008177C1">
        <w:rPr>
          <w:rtl/>
        </w:rPr>
        <w:t xml:space="preserve"> </w:t>
      </w:r>
      <w:r w:rsidRPr="008177C1">
        <w:rPr>
          <w:rFonts w:hint="cs"/>
          <w:rtl/>
        </w:rPr>
        <w:t>למרכז</w:t>
      </w:r>
      <w:r w:rsidRPr="008177C1">
        <w:rPr>
          <w:rtl/>
        </w:rPr>
        <w:t xml:space="preserve"> </w:t>
      </w:r>
      <w:r w:rsidRPr="008177C1">
        <w:rPr>
          <w:rFonts w:hint="cs"/>
          <w:rtl/>
        </w:rPr>
        <w:t>הארץ</w:t>
      </w:r>
      <w:r w:rsidRPr="008177C1">
        <w:rPr>
          <w:rtl/>
        </w:rPr>
        <w:t xml:space="preserve"> </w:t>
      </w:r>
      <w:r w:rsidRPr="008177C1">
        <w:rPr>
          <w:rFonts w:hint="cs"/>
          <w:rtl/>
        </w:rPr>
        <w:t>וההתמשכות הכרוכה בהוצאה</w:t>
      </w:r>
      <w:r w:rsidRPr="008177C1">
        <w:rPr>
          <w:rtl/>
        </w:rPr>
        <w:t xml:space="preserve"> לפועל </w:t>
      </w:r>
      <w:r w:rsidRPr="008177C1">
        <w:rPr>
          <w:rFonts w:hint="cs"/>
          <w:rtl/>
        </w:rPr>
        <w:t>של</w:t>
      </w:r>
      <w:r w:rsidRPr="008177C1">
        <w:rPr>
          <w:rtl/>
        </w:rPr>
        <w:t xml:space="preserve"> </w:t>
      </w:r>
      <w:r w:rsidRPr="008177C1">
        <w:rPr>
          <w:rFonts w:hint="cs"/>
          <w:rtl/>
        </w:rPr>
        <w:t>התכנית</w:t>
      </w:r>
      <w:r w:rsidRPr="008177C1">
        <w:rPr>
          <w:rtl/>
        </w:rPr>
        <w:t xml:space="preserve">, על כל הגורמים המעורבים, בעיקר משרד </w:t>
      </w:r>
      <w:r w:rsidRPr="008177C1">
        <w:rPr>
          <w:rFonts w:hint="cs"/>
          <w:rtl/>
        </w:rPr>
        <w:t>התחבורה</w:t>
      </w:r>
      <w:r w:rsidRPr="008177C1">
        <w:rPr>
          <w:rtl/>
        </w:rPr>
        <w:t xml:space="preserve"> ומשרד הפנים, </w:t>
      </w:r>
      <w:r w:rsidRPr="008177C1">
        <w:rPr>
          <w:rFonts w:hint="cs"/>
          <w:rtl/>
        </w:rPr>
        <w:t>לקדם</w:t>
      </w:r>
      <w:r w:rsidRPr="008177C1">
        <w:rPr>
          <w:rtl/>
        </w:rPr>
        <w:t xml:space="preserve"> </w:t>
      </w:r>
      <w:r w:rsidRPr="008177C1">
        <w:rPr>
          <w:rFonts w:hint="cs"/>
          <w:rtl/>
        </w:rPr>
        <w:t>ביתר</w:t>
      </w:r>
      <w:r w:rsidRPr="008177C1">
        <w:rPr>
          <w:rtl/>
        </w:rPr>
        <w:t xml:space="preserve"> שאת </w:t>
      </w:r>
      <w:r w:rsidRPr="008177C1">
        <w:rPr>
          <w:rFonts w:hint="cs"/>
          <w:rtl/>
        </w:rPr>
        <w:t>את</w:t>
      </w:r>
      <w:r w:rsidRPr="008177C1">
        <w:rPr>
          <w:rtl/>
        </w:rPr>
        <w:t xml:space="preserve"> </w:t>
      </w:r>
      <w:r w:rsidRPr="008177C1">
        <w:rPr>
          <w:rFonts w:hint="cs"/>
          <w:rtl/>
        </w:rPr>
        <w:t>הנושא</w:t>
      </w:r>
      <w:r w:rsidRPr="008177C1">
        <w:rPr>
          <w:rtl/>
        </w:rPr>
        <w:t xml:space="preserve">. </w:t>
      </w:r>
    </w:p>
    <w:p w:rsidR="001924FC" w:rsidRPr="008177C1" w:rsidP="0096297D">
      <w:pPr>
        <w:pStyle w:val="ListParagraph"/>
        <w:numPr>
          <w:ilvl w:val="0"/>
          <w:numId w:val="28"/>
        </w:numPr>
        <w:spacing w:before="180" w:after="120" w:line="230" w:lineRule="exact"/>
        <w:contextualSpacing w:val="0"/>
        <w:jc w:val="both"/>
        <w:rPr>
          <w:rFonts w:ascii="Times New Roman" w:hAnsi="Times New Roman" w:cs="FrankRuehl"/>
          <w:sz w:val="20"/>
          <w:rtl/>
        </w:rPr>
      </w:pPr>
      <w:r w:rsidRPr="008177C1">
        <w:rPr>
          <w:rStyle w:val="Heading7Char"/>
          <w:rFonts w:ascii="Times New Roman" w:hAnsi="Times New Roman" w:cs="FrankRuehl" w:hint="cs"/>
          <w:b/>
          <w:bCs/>
          <w:spacing w:val="40"/>
          <w:sz w:val="20"/>
          <w:szCs w:val="22"/>
          <w:rtl/>
        </w:rPr>
        <w:t>פרויקט</w:t>
      </w:r>
      <w:r w:rsidRPr="008177C1">
        <w:rPr>
          <w:rStyle w:val="Heading7Char"/>
          <w:rFonts w:ascii="Times New Roman" w:hAnsi="Times New Roman" w:cs="FrankRuehl"/>
          <w:b/>
          <w:bCs/>
          <w:spacing w:val="40"/>
          <w:sz w:val="20"/>
          <w:szCs w:val="22"/>
          <w:rtl/>
        </w:rPr>
        <w:t xml:space="preserve"> הנמל היבשתי</w:t>
      </w:r>
      <w:r w:rsidRPr="008177C1">
        <w:rPr>
          <w:rStyle w:val="Heading7Char"/>
          <w:rFonts w:ascii="Times New Roman" w:hAnsi="Times New Roman" w:cs="FrankRuehl"/>
          <w:spacing w:val="40"/>
          <w:sz w:val="20"/>
          <w:szCs w:val="22"/>
          <w:rtl/>
        </w:rPr>
        <w:t>:</w:t>
      </w:r>
      <w:r w:rsidRPr="008177C1">
        <w:rPr>
          <w:rFonts w:ascii="Times New Roman" w:hAnsi="Times New Roman" w:cs="FrankRuehl"/>
          <w:b/>
          <w:bCs/>
          <w:sz w:val="20"/>
          <w:rtl/>
        </w:rPr>
        <w:t xml:space="preserve"> </w:t>
      </w:r>
      <w:r w:rsidRPr="008177C1">
        <w:rPr>
          <w:rFonts w:ascii="Times New Roman" w:hAnsi="Times New Roman" w:cs="FrankRuehl" w:hint="cs"/>
          <w:sz w:val="20"/>
          <w:rtl/>
        </w:rPr>
        <w:t>פרויקט הנמל היבשתי</w:t>
      </w:r>
      <w:r w:rsidRPr="008177C1">
        <w:rPr>
          <w:rFonts w:ascii="Times New Roman" w:hAnsi="Times New Roman" w:cs="FrankRuehl"/>
          <w:sz w:val="20"/>
          <w:rtl/>
        </w:rPr>
        <w:t xml:space="preserve"> הוא מיזם </w:t>
      </w:r>
      <w:r w:rsidRPr="008177C1">
        <w:rPr>
          <w:rFonts w:ascii="Times New Roman" w:hAnsi="Times New Roman" w:cs="FrankRuehl" w:hint="cs"/>
          <w:sz w:val="20"/>
          <w:rtl/>
        </w:rPr>
        <w:t>ש</w:t>
      </w:r>
      <w:r w:rsidRPr="008177C1">
        <w:rPr>
          <w:rFonts w:ascii="Times New Roman" w:hAnsi="Times New Roman" w:cs="FrankRuehl"/>
          <w:sz w:val="20"/>
          <w:rtl/>
        </w:rPr>
        <w:t>נדון שנים ארוכות</w:t>
      </w:r>
      <w:r w:rsidRPr="008177C1">
        <w:rPr>
          <w:rFonts w:ascii="Times New Roman" w:hAnsi="Times New Roman" w:cs="FrankRuehl" w:hint="cs"/>
          <w:sz w:val="20"/>
          <w:rtl/>
        </w:rPr>
        <w:t xml:space="preserve"> במשרד התחבורה בשיתוף הרכבת וחנ"י.</w:t>
      </w:r>
      <w:r w:rsidRPr="008177C1">
        <w:rPr>
          <w:rFonts w:ascii="Times New Roman" w:hAnsi="Times New Roman" w:cs="FrankRuehl"/>
          <w:sz w:val="20"/>
          <w:rtl/>
        </w:rPr>
        <w:t xml:space="preserve"> הנמל </w:t>
      </w:r>
      <w:r w:rsidRPr="008177C1">
        <w:rPr>
          <w:rFonts w:ascii="Times New Roman" w:hAnsi="Times New Roman" w:cs="FrankRuehl" w:hint="cs"/>
          <w:sz w:val="20"/>
          <w:rtl/>
        </w:rPr>
        <w:t>היבשתי</w:t>
      </w:r>
      <w:r w:rsidRPr="008177C1">
        <w:rPr>
          <w:rFonts w:ascii="Times New Roman" w:hAnsi="Times New Roman" w:cs="FrankRuehl"/>
          <w:sz w:val="20"/>
          <w:rtl/>
        </w:rPr>
        <w:t xml:space="preserve"> </w:t>
      </w:r>
      <w:r w:rsidRPr="008177C1">
        <w:rPr>
          <w:rFonts w:ascii="Times New Roman" w:hAnsi="Times New Roman" w:cs="FrankRuehl" w:hint="cs"/>
          <w:sz w:val="20"/>
          <w:rtl/>
        </w:rPr>
        <w:t>אמור</w:t>
      </w:r>
      <w:r w:rsidRPr="008177C1">
        <w:rPr>
          <w:rFonts w:ascii="Times New Roman" w:hAnsi="Times New Roman" w:cs="FrankRuehl"/>
          <w:sz w:val="20"/>
          <w:rtl/>
        </w:rPr>
        <w:t xml:space="preserve"> לה</w:t>
      </w:r>
      <w:r w:rsidRPr="008177C1">
        <w:rPr>
          <w:rFonts w:ascii="Times New Roman" w:hAnsi="Times New Roman" w:cs="FrankRuehl" w:hint="cs"/>
          <w:sz w:val="20"/>
          <w:rtl/>
        </w:rPr>
        <w:t>י</w:t>
      </w:r>
      <w:r w:rsidRPr="008177C1">
        <w:rPr>
          <w:rFonts w:ascii="Times New Roman" w:hAnsi="Times New Roman" w:cs="FrankRuehl"/>
          <w:sz w:val="20"/>
          <w:rtl/>
        </w:rPr>
        <w:t xml:space="preserve">בנות במרכז הארץ על תוואי המסילה המזרחית המתוכננת, </w:t>
      </w:r>
      <w:r w:rsidRPr="008177C1">
        <w:rPr>
          <w:rFonts w:ascii="Times New Roman" w:hAnsi="Times New Roman" w:cs="FrankRuehl" w:hint="cs"/>
          <w:sz w:val="20"/>
          <w:rtl/>
        </w:rPr>
        <w:t>לשמש</w:t>
      </w:r>
      <w:r w:rsidRPr="008177C1">
        <w:rPr>
          <w:rFonts w:ascii="Times New Roman" w:hAnsi="Times New Roman" w:cs="FrankRuehl"/>
          <w:sz w:val="20"/>
          <w:rtl/>
        </w:rPr>
        <w:t xml:space="preserve"> פתרון </w:t>
      </w:r>
      <w:r w:rsidRPr="008177C1">
        <w:rPr>
          <w:rFonts w:ascii="Times New Roman" w:hAnsi="Times New Roman" w:cs="FrankRuehl" w:hint="cs"/>
          <w:sz w:val="20"/>
          <w:rtl/>
        </w:rPr>
        <w:t>למחסור</w:t>
      </w:r>
      <w:r w:rsidRPr="008177C1">
        <w:rPr>
          <w:rFonts w:ascii="Times New Roman" w:hAnsi="Times New Roman" w:cs="FrankRuehl"/>
          <w:sz w:val="20"/>
          <w:rtl/>
        </w:rPr>
        <w:t xml:space="preserve"> </w:t>
      </w:r>
      <w:r w:rsidRPr="008177C1">
        <w:rPr>
          <w:rFonts w:ascii="Times New Roman" w:hAnsi="Times New Roman" w:cs="FrankRuehl" w:hint="cs"/>
          <w:sz w:val="20"/>
          <w:rtl/>
        </w:rPr>
        <w:t>ב</w:t>
      </w:r>
      <w:r w:rsidRPr="008177C1">
        <w:rPr>
          <w:rFonts w:ascii="Times New Roman" w:hAnsi="Times New Roman" w:cs="FrankRuehl"/>
          <w:sz w:val="20"/>
          <w:rtl/>
        </w:rPr>
        <w:t>שטחי אחסון בנמלים ולחסוך בנסיעות אל הנמלים ומהם. התנועה בין הנמלים חיפה ואשדוד לנמל היבשתי תיעשה באמצעות הרכבת, ונסיעות משלימות ייעשו באמצעות משאיות. הנמל היבשתי יוכל להציע מגוון שירותים נוספים, בדומה לשירותים הניתנים במסופים שבעורף הנמלים (לדוגמה</w:t>
      </w:r>
      <w:r w:rsidRPr="008177C1">
        <w:rPr>
          <w:rFonts w:ascii="Times New Roman" w:hAnsi="Times New Roman" w:cs="FrankRuehl" w:hint="cs"/>
          <w:sz w:val="20"/>
          <w:rtl/>
        </w:rPr>
        <w:t>,</w:t>
      </w:r>
      <w:r w:rsidRPr="008177C1">
        <w:rPr>
          <w:rFonts w:ascii="Times New Roman" w:hAnsi="Times New Roman" w:cs="FrankRuehl"/>
          <w:sz w:val="20"/>
          <w:rtl/>
        </w:rPr>
        <w:t xml:space="preserve"> אחסנת מכולות ועמילות מכס). </w:t>
      </w:r>
      <w:r w:rsidRPr="008177C1">
        <w:rPr>
          <w:rFonts w:ascii="Times New Roman" w:hAnsi="Times New Roman" w:cs="FrankRuehl" w:hint="cs"/>
          <w:sz w:val="20"/>
          <w:rtl/>
        </w:rPr>
        <w:t xml:space="preserve">לפי תכנית הרכבת משנת </w:t>
      </w:r>
      <w:r w:rsidRPr="008177C1">
        <w:rPr>
          <w:rFonts w:ascii="Times New Roman" w:hAnsi="Times New Roman" w:cs="FrankRuehl"/>
          <w:sz w:val="20"/>
          <w:rtl/>
        </w:rPr>
        <w:t xml:space="preserve">2010 </w:t>
      </w:r>
      <w:r w:rsidRPr="008177C1">
        <w:rPr>
          <w:rFonts w:ascii="Times New Roman" w:hAnsi="Times New Roman" w:cs="FrankRuehl" w:hint="cs"/>
          <w:sz w:val="20"/>
          <w:rtl/>
        </w:rPr>
        <w:t xml:space="preserve">(ראו לעיל), </w:t>
      </w:r>
      <w:r w:rsidRPr="008177C1">
        <w:rPr>
          <w:rFonts w:ascii="Times New Roman" w:hAnsi="Times New Roman" w:cs="FrankRuehl"/>
          <w:sz w:val="20"/>
          <w:rtl/>
        </w:rPr>
        <w:t xml:space="preserve">אומדן ההשקעה בפרויקט היה 360 מיליון </w:t>
      </w:r>
      <w:r w:rsidRPr="008177C1">
        <w:rPr>
          <w:rFonts w:ascii="Times New Roman" w:hAnsi="Times New Roman" w:cs="FrankRuehl" w:hint="cs"/>
          <w:sz w:val="20"/>
          <w:rtl/>
        </w:rPr>
        <w:t>ש</w:t>
      </w:r>
      <w:r w:rsidRPr="008177C1">
        <w:rPr>
          <w:rFonts w:ascii="Times New Roman" w:hAnsi="Times New Roman" w:cs="FrankRuehl"/>
          <w:sz w:val="20"/>
          <w:rtl/>
        </w:rPr>
        <w:t>"</w:t>
      </w:r>
      <w:r w:rsidRPr="008177C1">
        <w:rPr>
          <w:rFonts w:ascii="Times New Roman" w:hAnsi="Times New Roman" w:cs="FrankRuehl" w:hint="cs"/>
          <w:sz w:val="20"/>
          <w:rtl/>
        </w:rPr>
        <w:t>ח</w:t>
      </w:r>
      <w:r w:rsidRPr="008177C1">
        <w:rPr>
          <w:rFonts w:ascii="Times New Roman" w:hAnsi="Times New Roman" w:cs="FrankRuehl"/>
          <w:sz w:val="20"/>
          <w:rtl/>
        </w:rPr>
        <w:t xml:space="preserve">, ותוספת ההכנסה השנתית </w:t>
      </w:r>
      <w:r w:rsidRPr="008177C1">
        <w:rPr>
          <w:rFonts w:ascii="Times New Roman" w:hAnsi="Times New Roman" w:cs="FrankRuehl" w:hint="cs"/>
          <w:sz w:val="20"/>
          <w:rtl/>
        </w:rPr>
        <w:t>לרכבת</w:t>
      </w:r>
      <w:r w:rsidRPr="008177C1">
        <w:rPr>
          <w:rFonts w:ascii="Times New Roman" w:hAnsi="Times New Roman" w:cs="FrankRuehl"/>
          <w:sz w:val="20"/>
          <w:rtl/>
        </w:rPr>
        <w:t xml:space="preserve"> </w:t>
      </w:r>
      <w:r w:rsidRPr="008177C1">
        <w:rPr>
          <w:rFonts w:ascii="Times New Roman" w:hAnsi="Times New Roman" w:cs="FrankRuehl" w:hint="cs"/>
          <w:sz w:val="20"/>
          <w:rtl/>
        </w:rPr>
        <w:t>נאמדה</w:t>
      </w:r>
      <w:r w:rsidRPr="008177C1">
        <w:rPr>
          <w:rFonts w:ascii="Times New Roman" w:hAnsi="Times New Roman" w:cs="FrankRuehl"/>
          <w:sz w:val="20"/>
          <w:rtl/>
        </w:rPr>
        <w:t xml:space="preserve"> ב-75 מיליון </w:t>
      </w:r>
      <w:r w:rsidRPr="008177C1">
        <w:rPr>
          <w:rFonts w:ascii="Times New Roman" w:hAnsi="Times New Roman" w:cs="FrankRuehl" w:hint="cs"/>
          <w:sz w:val="20"/>
          <w:rtl/>
        </w:rPr>
        <w:t>ש</w:t>
      </w:r>
      <w:r w:rsidRPr="008177C1">
        <w:rPr>
          <w:rFonts w:ascii="Times New Roman" w:hAnsi="Times New Roman" w:cs="FrankRuehl"/>
          <w:sz w:val="20"/>
          <w:rtl/>
        </w:rPr>
        <w:t>"</w:t>
      </w:r>
      <w:r w:rsidRPr="008177C1">
        <w:rPr>
          <w:rFonts w:ascii="Times New Roman" w:hAnsi="Times New Roman" w:cs="FrankRuehl" w:hint="cs"/>
          <w:sz w:val="20"/>
          <w:rtl/>
        </w:rPr>
        <w:t>ח</w:t>
      </w:r>
      <w:r w:rsidRPr="008177C1">
        <w:rPr>
          <w:rFonts w:ascii="Times New Roman" w:hAnsi="Times New Roman" w:cs="FrankRuehl"/>
          <w:sz w:val="20"/>
          <w:rtl/>
        </w:rPr>
        <w:t xml:space="preserve"> לשנה. </w:t>
      </w:r>
      <w:r w:rsidRPr="008177C1">
        <w:rPr>
          <w:rFonts w:ascii="Times New Roman" w:hAnsi="Times New Roman" w:cs="FrankRuehl" w:hint="cs"/>
          <w:sz w:val="20"/>
          <w:rtl/>
        </w:rPr>
        <w:t xml:space="preserve">בתכנית </w:t>
      </w:r>
      <w:r w:rsidRPr="008177C1">
        <w:rPr>
          <w:rFonts w:ascii="Times New Roman" w:hAnsi="Times New Roman" w:cs="FrankRuehl"/>
          <w:sz w:val="20"/>
          <w:rtl/>
        </w:rPr>
        <w:t xml:space="preserve">צוין: "לצרכי תכנון הנמלים ומערך ההובלה הכולל בארץ חשוב לקבל החלטה בטווח הקצר אם להקים את הנמל היבשתי ובאיזה לו"ז. החלטה זו צריכה להשתלב בהחלטה על הקמת קו הרכבת המזרחית". </w:t>
      </w:r>
    </w:p>
    <w:p w:rsidR="001924FC" w:rsidRPr="008177C1" w:rsidP="00E04EB8">
      <w:pPr>
        <w:spacing w:after="120" w:line="230" w:lineRule="exact"/>
        <w:ind w:left="340"/>
        <w:jc w:val="both"/>
        <w:rPr>
          <w:rFonts w:cs="FrankRuehl"/>
          <w:sz w:val="20"/>
          <w:szCs w:val="22"/>
          <w:rtl/>
        </w:rPr>
      </w:pPr>
      <w:r w:rsidRPr="008177C1">
        <w:rPr>
          <w:rFonts w:cs="FrankRuehl" w:hint="cs"/>
          <w:sz w:val="20"/>
          <w:szCs w:val="22"/>
          <w:rtl/>
        </w:rPr>
        <w:t>בדיון מיולי 2012 בראשותו של מנכ"ל משרד התחבורה סוכם להמשיך לקדם את החלופות של הנמל היבשתי ולהציגן לפני ועדת התכנון של מחוז המרכז להמשך התהליך.</w:t>
      </w:r>
    </w:p>
    <w:p w:rsidR="001924FC" w:rsidRPr="008177C1" w:rsidP="0096297D">
      <w:pPr>
        <w:spacing w:after="240" w:line="230" w:lineRule="exact"/>
        <w:ind w:left="340"/>
        <w:jc w:val="both"/>
        <w:rPr>
          <w:rFonts w:cs="FrankRuehl"/>
          <w:sz w:val="20"/>
          <w:szCs w:val="22"/>
          <w:rtl/>
        </w:rPr>
      </w:pPr>
      <w:r w:rsidRPr="008177C1">
        <w:rPr>
          <w:rFonts w:cs="FrankRuehl" w:hint="cs"/>
          <w:sz w:val="20"/>
          <w:szCs w:val="22"/>
          <w:rtl/>
        </w:rPr>
        <w:t>בי</w:t>
      </w:r>
      <w:r w:rsidRPr="008177C1">
        <w:rPr>
          <w:rFonts w:cs="FrankRuehl" w:hint="eastAsia"/>
          <w:sz w:val="20"/>
          <w:szCs w:val="22"/>
          <w:rtl/>
        </w:rPr>
        <w:t>שיבה</w:t>
      </w:r>
      <w:r w:rsidRPr="008177C1">
        <w:rPr>
          <w:rFonts w:cs="FrankRuehl"/>
          <w:sz w:val="20"/>
          <w:szCs w:val="22"/>
          <w:rtl/>
        </w:rPr>
        <w:t xml:space="preserve"> </w:t>
      </w:r>
      <w:r w:rsidRPr="008177C1">
        <w:rPr>
          <w:rFonts w:cs="FrankRuehl" w:hint="cs"/>
          <w:sz w:val="20"/>
          <w:szCs w:val="22"/>
          <w:rtl/>
        </w:rPr>
        <w:t>שהתקיימה ב</w:t>
      </w:r>
      <w:r w:rsidRPr="008177C1">
        <w:rPr>
          <w:rFonts w:cs="FrankRuehl"/>
          <w:sz w:val="20"/>
          <w:szCs w:val="22"/>
          <w:rtl/>
        </w:rPr>
        <w:t xml:space="preserve">יולי 2014 </w:t>
      </w:r>
      <w:r w:rsidRPr="008177C1">
        <w:rPr>
          <w:rFonts w:cs="FrankRuehl" w:hint="eastAsia"/>
          <w:sz w:val="20"/>
          <w:szCs w:val="22"/>
          <w:rtl/>
        </w:rPr>
        <w:t>במשרד</w:t>
      </w:r>
      <w:r w:rsidRPr="008177C1">
        <w:rPr>
          <w:rFonts w:cs="FrankRuehl"/>
          <w:sz w:val="20"/>
          <w:szCs w:val="22"/>
          <w:rtl/>
        </w:rPr>
        <w:t xml:space="preserve"> התחבורה </w:t>
      </w:r>
      <w:r w:rsidRPr="008177C1">
        <w:rPr>
          <w:rFonts w:cs="FrankRuehl" w:hint="cs"/>
          <w:sz w:val="20"/>
          <w:szCs w:val="22"/>
          <w:rtl/>
        </w:rPr>
        <w:t>דנו</w:t>
      </w:r>
      <w:r w:rsidRPr="008177C1">
        <w:rPr>
          <w:rFonts w:cs="FrankRuehl"/>
          <w:sz w:val="20"/>
          <w:szCs w:val="22"/>
          <w:rtl/>
        </w:rPr>
        <w:t xml:space="preserve"> </w:t>
      </w:r>
      <w:r w:rsidRPr="008177C1">
        <w:rPr>
          <w:rFonts w:cs="FrankRuehl" w:hint="eastAsia"/>
          <w:sz w:val="20"/>
          <w:szCs w:val="22"/>
          <w:rtl/>
        </w:rPr>
        <w:t>במצב</w:t>
      </w:r>
      <w:r w:rsidRPr="008177C1">
        <w:rPr>
          <w:rFonts w:cs="FrankRuehl"/>
          <w:sz w:val="20"/>
          <w:szCs w:val="22"/>
          <w:rtl/>
        </w:rPr>
        <w:t xml:space="preserve"> </w:t>
      </w:r>
      <w:r w:rsidRPr="008177C1">
        <w:rPr>
          <w:rFonts w:cs="FrankRuehl" w:hint="eastAsia"/>
          <w:sz w:val="20"/>
          <w:szCs w:val="22"/>
          <w:rtl/>
        </w:rPr>
        <w:t>הפרויקט</w:t>
      </w:r>
      <w:r w:rsidRPr="008177C1">
        <w:rPr>
          <w:rFonts w:cs="FrankRuehl"/>
          <w:sz w:val="20"/>
          <w:szCs w:val="22"/>
          <w:rtl/>
        </w:rPr>
        <w:t xml:space="preserve"> </w:t>
      </w:r>
      <w:r w:rsidRPr="008177C1">
        <w:rPr>
          <w:rFonts w:cs="FrankRuehl" w:hint="eastAsia"/>
          <w:sz w:val="20"/>
          <w:szCs w:val="22"/>
          <w:rtl/>
        </w:rPr>
        <w:t>ובכדאיות</w:t>
      </w:r>
      <w:r w:rsidRPr="008177C1">
        <w:rPr>
          <w:rFonts w:cs="FrankRuehl"/>
          <w:sz w:val="20"/>
          <w:szCs w:val="22"/>
          <w:rtl/>
        </w:rPr>
        <w:t xml:space="preserve"> </w:t>
      </w:r>
      <w:r w:rsidRPr="008177C1">
        <w:rPr>
          <w:rFonts w:cs="FrankRuehl" w:hint="eastAsia"/>
          <w:sz w:val="20"/>
          <w:szCs w:val="22"/>
          <w:rtl/>
        </w:rPr>
        <w:t>של</w:t>
      </w:r>
      <w:r w:rsidRPr="008177C1">
        <w:rPr>
          <w:rFonts w:cs="FrankRuehl"/>
          <w:sz w:val="20"/>
          <w:szCs w:val="22"/>
          <w:rtl/>
        </w:rPr>
        <w:t xml:space="preserve"> </w:t>
      </w:r>
      <w:r w:rsidRPr="008177C1">
        <w:rPr>
          <w:rFonts w:cs="FrankRuehl" w:hint="eastAsia"/>
          <w:sz w:val="20"/>
          <w:szCs w:val="22"/>
          <w:rtl/>
        </w:rPr>
        <w:t>המסילה</w:t>
      </w:r>
      <w:r w:rsidRPr="008177C1">
        <w:rPr>
          <w:rFonts w:cs="FrankRuehl"/>
          <w:sz w:val="20"/>
          <w:szCs w:val="22"/>
          <w:rtl/>
        </w:rPr>
        <w:t xml:space="preserve"> </w:t>
      </w:r>
      <w:r w:rsidRPr="008177C1">
        <w:rPr>
          <w:rFonts w:cs="FrankRuehl" w:hint="eastAsia"/>
          <w:sz w:val="20"/>
          <w:szCs w:val="22"/>
          <w:rtl/>
        </w:rPr>
        <w:t>המזרחית</w:t>
      </w:r>
      <w:r w:rsidRPr="008177C1">
        <w:rPr>
          <w:rFonts w:cs="FrankRuehl"/>
          <w:sz w:val="20"/>
          <w:szCs w:val="22"/>
          <w:rtl/>
        </w:rPr>
        <w:t xml:space="preserve">. </w:t>
      </w:r>
      <w:r w:rsidRPr="008177C1">
        <w:rPr>
          <w:rFonts w:cs="FrankRuehl" w:hint="cs"/>
          <w:sz w:val="20"/>
          <w:szCs w:val="22"/>
          <w:rtl/>
        </w:rPr>
        <w:t>סמנכ</w:t>
      </w:r>
      <w:r w:rsidRPr="008177C1">
        <w:rPr>
          <w:rFonts w:cs="FrankRuehl"/>
          <w:sz w:val="20"/>
          <w:szCs w:val="22"/>
          <w:rtl/>
        </w:rPr>
        <w:t xml:space="preserve">"ל בכיר </w:t>
      </w:r>
      <w:r w:rsidRPr="008177C1">
        <w:rPr>
          <w:rFonts w:cs="FrankRuehl" w:hint="cs"/>
          <w:sz w:val="20"/>
          <w:szCs w:val="22"/>
          <w:rtl/>
        </w:rPr>
        <w:t>לתכנון</w:t>
      </w:r>
      <w:r w:rsidRPr="008177C1">
        <w:rPr>
          <w:rFonts w:cs="FrankRuehl"/>
          <w:sz w:val="20"/>
          <w:szCs w:val="22"/>
          <w:rtl/>
        </w:rPr>
        <w:t xml:space="preserve"> כלכלי </w:t>
      </w:r>
      <w:r w:rsidRPr="008177C1">
        <w:rPr>
          <w:rFonts w:cs="FrankRuehl" w:hint="cs"/>
          <w:sz w:val="20"/>
          <w:szCs w:val="22"/>
          <w:rtl/>
        </w:rPr>
        <w:t>במשרד</w:t>
      </w:r>
      <w:r w:rsidRPr="008177C1">
        <w:rPr>
          <w:rFonts w:cs="FrankRuehl"/>
          <w:sz w:val="20"/>
          <w:szCs w:val="22"/>
          <w:rtl/>
        </w:rPr>
        <w:t xml:space="preserve"> התחבורה</w:t>
      </w:r>
      <w:r w:rsidRPr="008177C1">
        <w:rPr>
          <w:rFonts w:cs="FrankRuehl" w:hint="cs"/>
          <w:sz w:val="20"/>
          <w:szCs w:val="22"/>
          <w:rtl/>
        </w:rPr>
        <w:t xml:space="preserve"> מסר בישיבה</w:t>
      </w:r>
      <w:r w:rsidRPr="008177C1">
        <w:rPr>
          <w:rFonts w:cs="FrankRuehl"/>
          <w:sz w:val="20"/>
          <w:szCs w:val="22"/>
          <w:rtl/>
        </w:rPr>
        <w:t xml:space="preserve">: "ככל הידוע לי נושא הנמל היבשתי נמצא בהקפאה". מנכ"ל </w:t>
      </w:r>
      <w:r w:rsidRPr="008177C1">
        <w:rPr>
          <w:rFonts w:cs="FrankRuehl" w:hint="cs"/>
          <w:sz w:val="20"/>
          <w:szCs w:val="22"/>
          <w:rtl/>
        </w:rPr>
        <w:t>חברת</w:t>
      </w:r>
      <w:r w:rsidRPr="008177C1">
        <w:rPr>
          <w:rFonts w:cs="FrankRuehl"/>
          <w:sz w:val="20"/>
          <w:szCs w:val="22"/>
          <w:rtl/>
        </w:rPr>
        <w:t xml:space="preserve"> </w:t>
      </w:r>
      <w:r w:rsidRPr="008177C1">
        <w:rPr>
          <w:rFonts w:cs="FrankRuehl" w:hint="cs"/>
          <w:sz w:val="20"/>
          <w:szCs w:val="22"/>
          <w:rtl/>
        </w:rPr>
        <w:t>כביש</w:t>
      </w:r>
      <w:r w:rsidRPr="008177C1">
        <w:rPr>
          <w:rFonts w:cs="FrankRuehl"/>
          <w:sz w:val="20"/>
          <w:szCs w:val="22"/>
          <w:rtl/>
        </w:rPr>
        <w:t xml:space="preserve"> </w:t>
      </w:r>
      <w:r w:rsidRPr="008177C1">
        <w:rPr>
          <w:rFonts w:cs="FrankRuehl" w:hint="cs"/>
          <w:sz w:val="20"/>
          <w:szCs w:val="22"/>
          <w:rtl/>
        </w:rPr>
        <w:t>חוצה</w:t>
      </w:r>
      <w:r w:rsidRPr="008177C1">
        <w:rPr>
          <w:rFonts w:cs="FrankRuehl"/>
          <w:sz w:val="20"/>
          <w:szCs w:val="22"/>
          <w:rtl/>
        </w:rPr>
        <w:t xml:space="preserve"> </w:t>
      </w:r>
      <w:r w:rsidRPr="008177C1">
        <w:rPr>
          <w:rFonts w:cs="FrankRuehl" w:hint="cs"/>
          <w:sz w:val="20"/>
          <w:szCs w:val="22"/>
          <w:rtl/>
        </w:rPr>
        <w:t>ישראל</w:t>
      </w:r>
      <w:r w:rsidRPr="008177C1">
        <w:rPr>
          <w:rFonts w:cs="FrankRuehl"/>
          <w:sz w:val="20"/>
          <w:szCs w:val="22"/>
          <w:rtl/>
        </w:rPr>
        <w:t xml:space="preserve"> מסר כי </w:t>
      </w:r>
      <w:r w:rsidRPr="008177C1">
        <w:rPr>
          <w:rFonts w:cs="FrankRuehl" w:hint="eastAsia"/>
          <w:sz w:val="20"/>
          <w:szCs w:val="22"/>
          <w:rtl/>
        </w:rPr>
        <w:t>חנ</w:t>
      </w:r>
      <w:r w:rsidRPr="008177C1">
        <w:rPr>
          <w:rFonts w:cs="FrankRuehl"/>
          <w:sz w:val="20"/>
          <w:szCs w:val="22"/>
          <w:rtl/>
        </w:rPr>
        <w:t xml:space="preserve">"י הפסיקה לקדם את הפרויקט </w:t>
      </w:r>
      <w:r w:rsidRPr="008177C1">
        <w:rPr>
          <w:rFonts w:cs="FrankRuehl" w:hint="eastAsia"/>
          <w:sz w:val="20"/>
          <w:szCs w:val="22"/>
          <w:rtl/>
        </w:rPr>
        <w:t>בשל</w:t>
      </w:r>
      <w:r w:rsidRPr="008177C1">
        <w:rPr>
          <w:rFonts w:cs="FrankRuehl"/>
          <w:sz w:val="20"/>
          <w:szCs w:val="22"/>
          <w:rtl/>
        </w:rPr>
        <w:t xml:space="preserve"> </w:t>
      </w:r>
      <w:r w:rsidRPr="008177C1">
        <w:rPr>
          <w:rFonts w:cs="FrankRuehl" w:hint="eastAsia"/>
          <w:sz w:val="20"/>
          <w:szCs w:val="22"/>
          <w:rtl/>
        </w:rPr>
        <w:t>התנגדות</w:t>
      </w:r>
      <w:r w:rsidRPr="008177C1">
        <w:rPr>
          <w:rFonts w:cs="FrankRuehl"/>
          <w:sz w:val="20"/>
          <w:szCs w:val="22"/>
          <w:rtl/>
        </w:rPr>
        <w:t xml:space="preserve"> של ראש </w:t>
      </w:r>
      <w:r w:rsidRPr="008177C1">
        <w:rPr>
          <w:rFonts w:cs="FrankRuehl" w:hint="cs"/>
          <w:sz w:val="20"/>
          <w:szCs w:val="22"/>
          <w:rtl/>
        </w:rPr>
        <w:t>המועצה</w:t>
      </w:r>
      <w:r w:rsidRPr="008177C1">
        <w:rPr>
          <w:rFonts w:cs="FrankRuehl"/>
          <w:sz w:val="20"/>
          <w:szCs w:val="22"/>
          <w:rtl/>
        </w:rPr>
        <w:t xml:space="preserve"> </w:t>
      </w:r>
      <w:r w:rsidRPr="008177C1">
        <w:rPr>
          <w:rFonts w:cs="FrankRuehl" w:hint="cs"/>
          <w:sz w:val="20"/>
          <w:szCs w:val="22"/>
          <w:rtl/>
        </w:rPr>
        <w:t>הארצית</w:t>
      </w:r>
      <w:r w:rsidRPr="008177C1">
        <w:rPr>
          <w:rFonts w:cs="FrankRuehl"/>
          <w:sz w:val="20"/>
          <w:szCs w:val="22"/>
          <w:rtl/>
        </w:rPr>
        <w:t xml:space="preserve"> </w:t>
      </w:r>
      <w:r w:rsidRPr="008177C1">
        <w:rPr>
          <w:rFonts w:cs="FrankRuehl" w:hint="cs"/>
          <w:sz w:val="20"/>
          <w:szCs w:val="22"/>
          <w:rtl/>
        </w:rPr>
        <w:t>לתכנון</w:t>
      </w:r>
      <w:r w:rsidRPr="008177C1">
        <w:rPr>
          <w:rFonts w:cs="FrankRuehl"/>
          <w:sz w:val="20"/>
          <w:szCs w:val="22"/>
          <w:rtl/>
        </w:rPr>
        <w:t xml:space="preserve"> </w:t>
      </w:r>
      <w:r w:rsidRPr="008177C1">
        <w:rPr>
          <w:rFonts w:cs="FrankRuehl" w:hint="cs"/>
          <w:sz w:val="20"/>
          <w:szCs w:val="22"/>
          <w:rtl/>
        </w:rPr>
        <w:t>ולבנייה</w:t>
      </w:r>
      <w:r w:rsidRPr="008177C1">
        <w:rPr>
          <w:rFonts w:cs="FrankRuehl"/>
          <w:sz w:val="20"/>
          <w:szCs w:val="22"/>
          <w:rtl/>
        </w:rPr>
        <w:t xml:space="preserve"> </w:t>
      </w:r>
      <w:r w:rsidRPr="008177C1">
        <w:rPr>
          <w:rFonts w:cs="FrankRuehl" w:hint="cs"/>
          <w:sz w:val="20"/>
          <w:szCs w:val="22"/>
          <w:rtl/>
        </w:rPr>
        <w:t xml:space="preserve">ושל </w:t>
      </w:r>
      <w:r w:rsidRPr="008177C1">
        <w:rPr>
          <w:rFonts w:cs="FrankRuehl"/>
          <w:sz w:val="20"/>
          <w:szCs w:val="22"/>
          <w:rtl/>
        </w:rPr>
        <w:t xml:space="preserve">ועדת התכנון של מחוז המרכז. בדיון מנובמבר 2014, </w:t>
      </w:r>
      <w:r w:rsidRPr="008177C1">
        <w:rPr>
          <w:rFonts w:cs="FrankRuehl" w:hint="eastAsia"/>
          <w:sz w:val="20"/>
          <w:szCs w:val="22"/>
          <w:rtl/>
        </w:rPr>
        <w:t>שבו</w:t>
      </w:r>
      <w:r w:rsidRPr="008177C1">
        <w:rPr>
          <w:rFonts w:cs="FrankRuehl"/>
          <w:sz w:val="20"/>
          <w:szCs w:val="22"/>
          <w:rtl/>
        </w:rPr>
        <w:t xml:space="preserve"> דנו בין היתר </w:t>
      </w:r>
      <w:r w:rsidRPr="008177C1">
        <w:rPr>
          <w:rFonts w:cs="FrankRuehl" w:hint="eastAsia"/>
          <w:sz w:val="20"/>
          <w:szCs w:val="22"/>
          <w:rtl/>
        </w:rPr>
        <w:t>במסילה</w:t>
      </w:r>
      <w:r w:rsidRPr="008177C1">
        <w:rPr>
          <w:rFonts w:cs="FrankRuehl"/>
          <w:sz w:val="20"/>
          <w:szCs w:val="22"/>
          <w:rtl/>
        </w:rPr>
        <w:t xml:space="preserve"> </w:t>
      </w:r>
      <w:r w:rsidRPr="008177C1">
        <w:rPr>
          <w:rFonts w:cs="FrankRuehl" w:hint="eastAsia"/>
          <w:sz w:val="20"/>
          <w:szCs w:val="22"/>
          <w:rtl/>
        </w:rPr>
        <w:t>המזרחית</w:t>
      </w:r>
      <w:r w:rsidRPr="008177C1">
        <w:rPr>
          <w:rFonts w:cs="FrankRuehl"/>
          <w:sz w:val="20"/>
          <w:szCs w:val="22"/>
          <w:rtl/>
        </w:rPr>
        <w:t xml:space="preserve"> </w:t>
      </w:r>
      <w:r w:rsidRPr="008177C1">
        <w:rPr>
          <w:rFonts w:cs="FrankRuehl" w:hint="eastAsia"/>
          <w:sz w:val="20"/>
          <w:szCs w:val="22"/>
          <w:rtl/>
        </w:rPr>
        <w:t>ובבדיקות</w:t>
      </w:r>
      <w:r w:rsidRPr="008177C1">
        <w:rPr>
          <w:rFonts w:cs="FrankRuehl"/>
          <w:sz w:val="20"/>
          <w:szCs w:val="22"/>
          <w:rtl/>
        </w:rPr>
        <w:t xml:space="preserve"> כדאיות עדכניות, נקבע </w:t>
      </w:r>
      <w:r w:rsidRPr="008177C1">
        <w:rPr>
          <w:rFonts w:cs="FrankRuehl" w:hint="cs"/>
          <w:sz w:val="20"/>
          <w:szCs w:val="22"/>
          <w:rtl/>
        </w:rPr>
        <w:t>כי תיעשה בדיקת רגישות כלכלית</w:t>
      </w:r>
      <w:r w:rsidRPr="008177C1">
        <w:rPr>
          <w:rFonts w:cs="FrankRuehl"/>
          <w:sz w:val="20"/>
          <w:szCs w:val="22"/>
          <w:rtl/>
        </w:rPr>
        <w:t xml:space="preserve"> ל</w:t>
      </w:r>
      <w:r w:rsidRPr="008177C1">
        <w:rPr>
          <w:rFonts w:cs="FrankRuehl" w:hint="cs"/>
          <w:sz w:val="20"/>
          <w:szCs w:val="22"/>
          <w:rtl/>
        </w:rPr>
        <w:t>פרויקט ה</w:t>
      </w:r>
      <w:r w:rsidRPr="008177C1">
        <w:rPr>
          <w:rFonts w:cs="FrankRuehl"/>
          <w:sz w:val="20"/>
          <w:szCs w:val="22"/>
          <w:rtl/>
        </w:rPr>
        <w:t xml:space="preserve">נמל היבשתי. </w:t>
      </w:r>
    </w:p>
    <w:p w:rsidR="001924FC" w:rsidRPr="0096297D" w:rsidP="0096297D">
      <w:pPr>
        <w:pStyle w:val="RESHET"/>
        <w:keepLines/>
        <w:ind w:left="567"/>
        <w:rPr>
          <w:rtl/>
        </w:rPr>
      </w:pPr>
      <w:r w:rsidRPr="008177C1">
        <w:rPr>
          <w:rFonts w:hint="eastAsia"/>
          <w:rtl/>
        </w:rPr>
        <w:t>משרד</w:t>
      </w:r>
      <w:r w:rsidRPr="008177C1">
        <w:rPr>
          <w:rtl/>
        </w:rPr>
        <w:t xml:space="preserve"> מבקר המדינה מעיר כי עד </w:t>
      </w:r>
      <w:r w:rsidRPr="008177C1">
        <w:rPr>
          <w:rFonts w:hint="eastAsia"/>
          <w:rtl/>
        </w:rPr>
        <w:t>מועד</w:t>
      </w:r>
      <w:r w:rsidRPr="008177C1">
        <w:rPr>
          <w:rtl/>
        </w:rPr>
        <w:t xml:space="preserve"> </w:t>
      </w:r>
      <w:r w:rsidRPr="008177C1">
        <w:rPr>
          <w:rFonts w:hint="eastAsia"/>
          <w:rtl/>
        </w:rPr>
        <w:t>סיום</w:t>
      </w:r>
      <w:r w:rsidRPr="008177C1">
        <w:rPr>
          <w:rtl/>
        </w:rPr>
        <w:t xml:space="preserve"> </w:t>
      </w:r>
      <w:r w:rsidRPr="008177C1">
        <w:rPr>
          <w:rFonts w:hint="eastAsia"/>
          <w:rtl/>
        </w:rPr>
        <w:t>הביקורת</w:t>
      </w:r>
      <w:r w:rsidRPr="008177C1">
        <w:rPr>
          <w:rtl/>
        </w:rPr>
        <w:t xml:space="preserve"> </w:t>
      </w:r>
      <w:r w:rsidRPr="008177C1">
        <w:rPr>
          <w:rFonts w:hint="cs"/>
          <w:rtl/>
        </w:rPr>
        <w:t xml:space="preserve">הגורמים המעורבים בנושא של </w:t>
      </w:r>
      <w:r w:rsidRPr="008177C1">
        <w:rPr>
          <w:rtl/>
        </w:rPr>
        <w:t>הקמת הנמל היבשתי</w:t>
      </w:r>
      <w:r w:rsidRPr="008177C1">
        <w:rPr>
          <w:rFonts w:hint="cs"/>
          <w:rtl/>
        </w:rPr>
        <w:t xml:space="preserve"> - משרד התחבורה, הרכבת וחנ"י - לא קיבלו החלטה בנושא</w:t>
      </w:r>
      <w:r w:rsidRPr="008177C1">
        <w:rPr>
          <w:rtl/>
        </w:rPr>
        <w:t>.</w:t>
      </w:r>
      <w:r w:rsidRPr="008177C1">
        <w:rPr>
          <w:rFonts w:hint="cs"/>
          <w:rtl/>
        </w:rPr>
        <w:t xml:space="preserve"> </w:t>
      </w:r>
    </w:p>
    <w:p w:rsidR="001924FC" w:rsidRPr="008177C1" w:rsidP="0096297D">
      <w:pPr>
        <w:spacing w:before="180" w:after="240" w:line="230" w:lineRule="exact"/>
        <w:ind w:left="340"/>
        <w:jc w:val="both"/>
        <w:rPr>
          <w:rFonts w:cs="FrankRuehl"/>
          <w:sz w:val="20"/>
          <w:szCs w:val="22"/>
          <w:rtl/>
        </w:rPr>
      </w:pPr>
      <w:r w:rsidRPr="008177C1">
        <w:rPr>
          <w:rFonts w:cs="FrankRuehl" w:hint="cs"/>
          <w:sz w:val="20"/>
          <w:szCs w:val="22"/>
          <w:rtl/>
        </w:rPr>
        <w:t>משרד התחבורה הודיע בתשובתו כי בחינת כדאיות כלכלית שנעשתה בשנת 2012 קבעה שהפרויקט נמצא כדאי למשק. עוד צוין כי ביולי אותה שנה סוכם בדיון שקיים מנכ"ל המשרד על המשך קידום הפרויקט.</w:t>
      </w:r>
    </w:p>
    <w:p w:rsidR="001924FC" w:rsidRPr="0096297D" w:rsidP="0096297D">
      <w:pPr>
        <w:pStyle w:val="RESHET"/>
        <w:keepLines/>
        <w:ind w:left="567"/>
        <w:rPr>
          <w:rtl/>
        </w:rPr>
      </w:pPr>
      <w:r w:rsidRPr="008177C1">
        <w:rPr>
          <w:rFonts w:hint="cs"/>
          <w:rtl/>
        </w:rPr>
        <w:t>התלות של הנמל היבשתי במסילה המזרחית והתועלות שניתן להפיק ממנו מחייבות בדיקת היתכנות ותכנון מקביל של שני הפרויקטים. לדעת משרד מבקר המדינה, אם אכן קיימת כדאיות כלכלית לפרויקט, על משרד התחבורה לפעול לקבלת החלטה בנושא, ולבחון דרכים לטיפול במכשולים הקיימים.</w:t>
      </w:r>
    </w:p>
    <w:p w:rsidR="001924FC" w:rsidRPr="008177C1" w:rsidP="0096297D">
      <w:pPr>
        <w:pStyle w:val="ListParagraph"/>
        <w:numPr>
          <w:ilvl w:val="0"/>
          <w:numId w:val="28"/>
        </w:numPr>
        <w:spacing w:before="180" w:after="240" w:line="230" w:lineRule="exact"/>
        <w:contextualSpacing w:val="0"/>
        <w:jc w:val="both"/>
        <w:rPr>
          <w:rFonts w:ascii="Times New Roman" w:hAnsi="Times New Roman" w:cs="FrankRuehl"/>
          <w:bCs/>
          <w:sz w:val="20"/>
          <w:rtl/>
        </w:rPr>
      </w:pPr>
      <w:r w:rsidRPr="008177C1">
        <w:rPr>
          <w:rStyle w:val="Heading7Char"/>
          <w:rFonts w:ascii="Times New Roman" w:hAnsi="Times New Roman" w:cs="FrankRuehl" w:hint="cs"/>
          <w:b/>
          <w:bCs/>
          <w:spacing w:val="40"/>
          <w:sz w:val="20"/>
          <w:szCs w:val="22"/>
          <w:rtl/>
        </w:rPr>
        <w:t>שלוחות</w:t>
      </w:r>
      <w:r w:rsidRPr="008177C1">
        <w:rPr>
          <w:rStyle w:val="Heading7Char"/>
          <w:rFonts w:ascii="Times New Roman" w:hAnsi="Times New Roman" w:cs="FrankRuehl"/>
          <w:b/>
          <w:bCs/>
          <w:spacing w:val="40"/>
          <w:sz w:val="20"/>
          <w:szCs w:val="22"/>
          <w:rtl/>
        </w:rPr>
        <w:t xml:space="preserve"> </w:t>
      </w:r>
      <w:r w:rsidRPr="008177C1">
        <w:rPr>
          <w:rStyle w:val="Heading7Char"/>
          <w:rFonts w:ascii="Times New Roman" w:hAnsi="Times New Roman" w:cs="FrankRuehl" w:hint="cs"/>
          <w:b/>
          <w:bCs/>
          <w:spacing w:val="40"/>
          <w:sz w:val="20"/>
          <w:szCs w:val="22"/>
          <w:rtl/>
        </w:rPr>
        <w:t>למפעלים</w:t>
      </w:r>
      <w:r w:rsidRPr="008177C1">
        <w:rPr>
          <w:rStyle w:val="Heading7Char"/>
          <w:rFonts w:ascii="Times New Roman" w:hAnsi="Times New Roman" w:cs="FrankRuehl"/>
          <w:b/>
          <w:spacing w:val="40"/>
          <w:sz w:val="20"/>
          <w:szCs w:val="22"/>
          <w:rtl/>
        </w:rPr>
        <w:t>:</w:t>
      </w:r>
      <w:r w:rsidRPr="008177C1">
        <w:rPr>
          <w:rFonts w:ascii="Times New Roman" w:hAnsi="Times New Roman" w:cs="FrankRuehl"/>
          <w:sz w:val="20"/>
          <w:rtl/>
        </w:rPr>
        <w:t xml:space="preserve"> בדוח של </w:t>
      </w:r>
      <w:r w:rsidRPr="008177C1">
        <w:rPr>
          <w:rFonts w:ascii="Times New Roman" w:hAnsi="Times New Roman" w:cs="FrankRuehl" w:hint="cs"/>
          <w:sz w:val="20"/>
          <w:rtl/>
        </w:rPr>
        <w:t>תכנית</w:t>
      </w:r>
      <w:r w:rsidRPr="008177C1">
        <w:rPr>
          <w:rFonts w:ascii="Times New Roman" w:hAnsi="Times New Roman" w:cs="FrankRuehl"/>
          <w:sz w:val="20"/>
          <w:rtl/>
        </w:rPr>
        <w:t xml:space="preserve"> </w:t>
      </w:r>
      <w:r w:rsidRPr="008177C1">
        <w:rPr>
          <w:rFonts w:ascii="Times New Roman" w:hAnsi="Times New Roman" w:cs="FrankRuehl" w:hint="cs"/>
          <w:sz w:val="20"/>
          <w:rtl/>
        </w:rPr>
        <w:t>אב למטענים</w:t>
      </w:r>
      <w:r w:rsidRPr="008177C1">
        <w:rPr>
          <w:rFonts w:ascii="Times New Roman" w:hAnsi="Times New Roman" w:cs="FrankRuehl"/>
          <w:sz w:val="20"/>
          <w:rtl/>
        </w:rPr>
        <w:t xml:space="preserve"> מיוני 2014</w:t>
      </w:r>
      <w:r w:rsidRPr="008177C1">
        <w:rPr>
          <w:rFonts w:ascii="Times New Roman" w:hAnsi="Times New Roman" w:cs="FrankRuehl" w:hint="cs"/>
          <w:sz w:val="20"/>
          <w:rtl/>
        </w:rPr>
        <w:t xml:space="preserve"> </w:t>
      </w:r>
      <w:r w:rsidRPr="008177C1">
        <w:rPr>
          <w:rFonts w:ascii="Times New Roman" w:hAnsi="Times New Roman" w:cs="FrankRuehl" w:hint="eastAsia"/>
          <w:sz w:val="20"/>
          <w:rtl/>
        </w:rPr>
        <w:t>צוין</w:t>
      </w:r>
      <w:r w:rsidRPr="008177C1">
        <w:rPr>
          <w:rFonts w:ascii="Times New Roman" w:hAnsi="Times New Roman" w:cs="FrankRuehl"/>
          <w:sz w:val="20"/>
          <w:rtl/>
        </w:rPr>
        <w:t xml:space="preserve"> כי הקמת שלוחות למפעלים, למחצבות ולאתרים אחרים היא לרוב תנאי </w:t>
      </w:r>
      <w:r w:rsidRPr="008177C1">
        <w:rPr>
          <w:rFonts w:ascii="Times New Roman" w:hAnsi="Times New Roman" w:cs="FrankRuehl" w:hint="eastAsia"/>
          <w:sz w:val="20"/>
          <w:rtl/>
        </w:rPr>
        <w:t>של</w:t>
      </w:r>
      <w:r w:rsidRPr="008177C1">
        <w:rPr>
          <w:rFonts w:ascii="Times New Roman" w:hAnsi="Times New Roman" w:cs="FrankRuehl"/>
          <w:sz w:val="20"/>
          <w:rtl/>
        </w:rPr>
        <w:t xml:space="preserve"> </w:t>
      </w:r>
      <w:r w:rsidRPr="008177C1">
        <w:rPr>
          <w:rFonts w:ascii="Times New Roman" w:hAnsi="Times New Roman" w:cs="FrankRuehl" w:hint="eastAsia"/>
          <w:sz w:val="20"/>
          <w:rtl/>
        </w:rPr>
        <w:t>הלקוחות</w:t>
      </w:r>
      <w:r w:rsidRPr="008177C1">
        <w:rPr>
          <w:rFonts w:ascii="Times New Roman" w:hAnsi="Times New Roman" w:cs="FrankRuehl"/>
          <w:sz w:val="20"/>
          <w:rtl/>
        </w:rPr>
        <w:t xml:space="preserve"> להובלת מטענים ברכבת. על פי הכללים הנהוגים, הקמת השלוחות צריכה להיות ממומנת על ידי המפעל. בדוח </w:t>
      </w:r>
      <w:r w:rsidRPr="008177C1">
        <w:rPr>
          <w:rFonts w:ascii="Times New Roman" w:hAnsi="Times New Roman" w:cs="FrankRuehl" w:hint="eastAsia"/>
          <w:sz w:val="20"/>
          <w:rtl/>
        </w:rPr>
        <w:t>הומלץ</w:t>
      </w:r>
      <w:r w:rsidRPr="008177C1">
        <w:rPr>
          <w:rFonts w:ascii="Times New Roman" w:hAnsi="Times New Roman" w:cs="FrankRuehl"/>
          <w:sz w:val="20"/>
          <w:rtl/>
        </w:rPr>
        <w:t xml:space="preserve"> לשנות את המדיניות, </w:t>
      </w:r>
      <w:r w:rsidRPr="008177C1">
        <w:rPr>
          <w:rFonts w:ascii="Times New Roman" w:hAnsi="Times New Roman" w:cs="FrankRuehl" w:hint="eastAsia"/>
          <w:sz w:val="20"/>
          <w:rtl/>
        </w:rPr>
        <w:t>בתיאום</w:t>
      </w:r>
      <w:r w:rsidRPr="008177C1">
        <w:rPr>
          <w:rFonts w:ascii="Times New Roman" w:hAnsi="Times New Roman" w:cs="FrankRuehl"/>
          <w:sz w:val="20"/>
          <w:rtl/>
        </w:rPr>
        <w:t xml:space="preserve"> </w:t>
      </w:r>
      <w:r w:rsidRPr="008177C1">
        <w:rPr>
          <w:rFonts w:ascii="Times New Roman" w:hAnsi="Times New Roman" w:cs="FrankRuehl" w:hint="eastAsia"/>
          <w:sz w:val="20"/>
          <w:rtl/>
        </w:rPr>
        <w:t>בין</w:t>
      </w:r>
      <w:r w:rsidRPr="008177C1">
        <w:rPr>
          <w:rFonts w:ascii="Times New Roman" w:hAnsi="Times New Roman" w:cs="FrankRuehl"/>
          <w:sz w:val="20"/>
          <w:rtl/>
        </w:rPr>
        <w:t xml:space="preserve"> </w:t>
      </w:r>
      <w:r w:rsidRPr="008177C1">
        <w:rPr>
          <w:rFonts w:ascii="Times New Roman" w:hAnsi="Times New Roman" w:cs="FrankRuehl" w:hint="eastAsia"/>
          <w:sz w:val="20"/>
          <w:rtl/>
        </w:rPr>
        <w:t>משרדי</w:t>
      </w:r>
      <w:r w:rsidRPr="008177C1">
        <w:rPr>
          <w:rFonts w:ascii="Times New Roman" w:hAnsi="Times New Roman" w:cs="FrankRuehl"/>
          <w:sz w:val="20"/>
          <w:rtl/>
        </w:rPr>
        <w:t xml:space="preserve"> </w:t>
      </w:r>
      <w:r w:rsidRPr="008177C1">
        <w:rPr>
          <w:rFonts w:ascii="Times New Roman" w:hAnsi="Times New Roman" w:cs="FrankRuehl" w:hint="eastAsia"/>
          <w:sz w:val="20"/>
          <w:rtl/>
        </w:rPr>
        <w:t>התחבורה</w:t>
      </w:r>
      <w:r w:rsidRPr="008177C1">
        <w:rPr>
          <w:rFonts w:ascii="Times New Roman" w:hAnsi="Times New Roman" w:cs="FrankRuehl"/>
          <w:sz w:val="20"/>
          <w:rtl/>
        </w:rPr>
        <w:t xml:space="preserve"> </w:t>
      </w:r>
      <w:r w:rsidRPr="008177C1">
        <w:rPr>
          <w:rFonts w:ascii="Times New Roman" w:hAnsi="Times New Roman" w:cs="FrankRuehl" w:hint="eastAsia"/>
          <w:sz w:val="20"/>
          <w:rtl/>
        </w:rPr>
        <w:t>והאוצר</w:t>
      </w:r>
      <w:r w:rsidRPr="008177C1">
        <w:rPr>
          <w:rFonts w:ascii="Times New Roman" w:hAnsi="Times New Roman" w:cs="FrankRuehl"/>
          <w:sz w:val="20"/>
          <w:rtl/>
        </w:rPr>
        <w:t xml:space="preserve">, </w:t>
      </w:r>
      <w:r w:rsidRPr="008177C1">
        <w:rPr>
          <w:rFonts w:ascii="Times New Roman" w:hAnsi="Times New Roman" w:cs="FrankRuehl" w:hint="eastAsia"/>
          <w:sz w:val="20"/>
          <w:rtl/>
        </w:rPr>
        <w:t>כך</w:t>
      </w:r>
      <w:r w:rsidRPr="008177C1">
        <w:rPr>
          <w:rFonts w:ascii="Times New Roman" w:hAnsi="Times New Roman" w:cs="FrankRuehl"/>
          <w:sz w:val="20"/>
          <w:rtl/>
        </w:rPr>
        <w:t xml:space="preserve"> </w:t>
      </w:r>
      <w:r w:rsidRPr="008177C1">
        <w:rPr>
          <w:rFonts w:ascii="Times New Roman" w:hAnsi="Times New Roman" w:cs="FrankRuehl" w:hint="eastAsia"/>
          <w:sz w:val="20"/>
          <w:rtl/>
        </w:rPr>
        <w:t>ש</w:t>
      </w:r>
      <w:r w:rsidRPr="008177C1">
        <w:rPr>
          <w:rFonts w:ascii="Times New Roman" w:hAnsi="Times New Roman" w:cs="FrankRuehl" w:hint="cs"/>
          <w:sz w:val="20"/>
          <w:rtl/>
        </w:rPr>
        <w:t>ה</w:t>
      </w:r>
      <w:r w:rsidRPr="008177C1">
        <w:rPr>
          <w:rFonts w:ascii="Times New Roman" w:hAnsi="Times New Roman" w:cs="FrankRuehl" w:hint="eastAsia"/>
          <w:sz w:val="20"/>
          <w:rtl/>
        </w:rPr>
        <w:t>שלוחה</w:t>
      </w:r>
      <w:r w:rsidRPr="008177C1">
        <w:rPr>
          <w:rFonts w:ascii="Times New Roman" w:hAnsi="Times New Roman" w:cs="FrankRuehl"/>
          <w:sz w:val="20"/>
          <w:rtl/>
        </w:rPr>
        <w:t xml:space="preserve"> </w:t>
      </w:r>
      <w:r w:rsidRPr="008177C1">
        <w:rPr>
          <w:rFonts w:ascii="Times New Roman" w:hAnsi="Times New Roman" w:cs="FrankRuehl" w:hint="eastAsia"/>
          <w:sz w:val="20"/>
          <w:rtl/>
        </w:rPr>
        <w:t>תה</w:t>
      </w:r>
      <w:r w:rsidRPr="008177C1">
        <w:rPr>
          <w:rFonts w:ascii="Times New Roman" w:hAnsi="Times New Roman" w:cs="FrankRuehl" w:hint="cs"/>
          <w:sz w:val="20"/>
          <w:rtl/>
        </w:rPr>
        <w:t>י</w:t>
      </w:r>
      <w:r w:rsidRPr="008177C1">
        <w:rPr>
          <w:rFonts w:ascii="Times New Roman" w:hAnsi="Times New Roman" w:cs="FrankRuehl" w:hint="eastAsia"/>
          <w:sz w:val="20"/>
          <w:rtl/>
        </w:rPr>
        <w:t>ה</w:t>
      </w:r>
      <w:r w:rsidRPr="008177C1">
        <w:rPr>
          <w:rFonts w:ascii="Times New Roman" w:hAnsi="Times New Roman" w:cs="FrankRuehl"/>
          <w:sz w:val="20"/>
          <w:rtl/>
        </w:rPr>
        <w:t xml:space="preserve"> </w:t>
      </w:r>
      <w:r w:rsidRPr="008177C1">
        <w:rPr>
          <w:rFonts w:ascii="Times New Roman" w:hAnsi="Times New Roman" w:cs="FrankRuehl" w:hint="eastAsia"/>
          <w:sz w:val="20"/>
          <w:rtl/>
        </w:rPr>
        <w:t>חלק</w:t>
      </w:r>
      <w:r w:rsidRPr="008177C1">
        <w:rPr>
          <w:rFonts w:ascii="Times New Roman" w:hAnsi="Times New Roman" w:cs="FrankRuehl"/>
          <w:sz w:val="20"/>
          <w:rtl/>
        </w:rPr>
        <w:t xml:space="preserve"> </w:t>
      </w:r>
      <w:r w:rsidRPr="008177C1">
        <w:rPr>
          <w:rFonts w:ascii="Times New Roman" w:hAnsi="Times New Roman" w:cs="FrankRuehl" w:hint="eastAsia"/>
          <w:sz w:val="20"/>
          <w:rtl/>
        </w:rPr>
        <w:t>מרשת</w:t>
      </w:r>
      <w:r w:rsidRPr="008177C1">
        <w:rPr>
          <w:rFonts w:ascii="Times New Roman" w:hAnsi="Times New Roman" w:cs="FrankRuehl"/>
          <w:sz w:val="20"/>
          <w:rtl/>
        </w:rPr>
        <w:t xml:space="preserve"> </w:t>
      </w:r>
      <w:r w:rsidRPr="008177C1">
        <w:rPr>
          <w:rFonts w:ascii="Times New Roman" w:hAnsi="Times New Roman" w:cs="FrankRuehl" w:hint="eastAsia"/>
          <w:sz w:val="20"/>
          <w:rtl/>
        </w:rPr>
        <w:t>המסילות</w:t>
      </w:r>
      <w:r w:rsidRPr="008177C1">
        <w:rPr>
          <w:rFonts w:ascii="Times New Roman" w:hAnsi="Times New Roman" w:cs="FrankRuehl"/>
          <w:sz w:val="20"/>
          <w:rtl/>
        </w:rPr>
        <w:t xml:space="preserve"> </w:t>
      </w:r>
      <w:r w:rsidRPr="008177C1">
        <w:rPr>
          <w:rFonts w:ascii="Times New Roman" w:hAnsi="Times New Roman" w:cs="FrankRuehl" w:hint="eastAsia"/>
          <w:sz w:val="20"/>
          <w:rtl/>
        </w:rPr>
        <w:t>הארצית</w:t>
      </w:r>
      <w:r w:rsidRPr="008177C1">
        <w:rPr>
          <w:rFonts w:ascii="Times New Roman" w:hAnsi="Times New Roman" w:cs="FrankRuehl"/>
          <w:sz w:val="20"/>
          <w:rtl/>
        </w:rPr>
        <w:t xml:space="preserve"> וכדאיותה הכלכלית למשק ת</w:t>
      </w:r>
      <w:r w:rsidRPr="008177C1">
        <w:rPr>
          <w:rFonts w:ascii="Times New Roman" w:hAnsi="Times New Roman" w:cs="FrankRuehl" w:hint="eastAsia"/>
          <w:sz w:val="20"/>
          <w:rtl/>
        </w:rPr>
        <w:t>יבחן</w:t>
      </w:r>
      <w:r w:rsidRPr="008177C1">
        <w:rPr>
          <w:rFonts w:ascii="Times New Roman" w:hAnsi="Times New Roman" w:cs="FrankRuehl"/>
          <w:sz w:val="20"/>
          <w:rtl/>
        </w:rPr>
        <w:t xml:space="preserve"> באמצעות </w:t>
      </w:r>
      <w:r w:rsidRPr="008177C1">
        <w:rPr>
          <w:rFonts w:ascii="Times New Roman" w:hAnsi="Times New Roman" w:cs="FrankRuehl" w:hint="cs"/>
          <w:sz w:val="20"/>
          <w:rtl/>
        </w:rPr>
        <w:t>נוהל</w:t>
      </w:r>
      <w:r w:rsidRPr="008177C1">
        <w:rPr>
          <w:rFonts w:ascii="Times New Roman" w:hAnsi="Times New Roman" w:cs="FrankRuehl"/>
          <w:sz w:val="20"/>
          <w:rtl/>
        </w:rPr>
        <w:t xml:space="preserve"> </w:t>
      </w:r>
      <w:r w:rsidRPr="008177C1">
        <w:rPr>
          <w:rFonts w:ascii="Times New Roman" w:hAnsi="Times New Roman" w:cs="FrankRuehl" w:hint="cs"/>
          <w:sz w:val="20"/>
          <w:rtl/>
        </w:rPr>
        <w:t xml:space="preserve">משותף למשרד האוצר ולמשרד התחבורה (להלן </w:t>
      </w:r>
      <w:r w:rsidRPr="008177C1">
        <w:rPr>
          <w:rFonts w:ascii="Times New Roman" w:hAnsi="Times New Roman" w:cs="FrankRuehl"/>
          <w:sz w:val="20"/>
          <w:rtl/>
        </w:rPr>
        <w:t>-</w:t>
      </w:r>
      <w:r w:rsidRPr="008177C1">
        <w:rPr>
          <w:rFonts w:ascii="Times New Roman" w:hAnsi="Times New Roman" w:cs="FrankRuehl" w:hint="cs"/>
          <w:sz w:val="20"/>
          <w:rtl/>
        </w:rPr>
        <w:t xml:space="preserve"> נוהל פר</w:t>
      </w:r>
      <w:r w:rsidRPr="008177C1">
        <w:rPr>
          <w:rFonts w:ascii="Times New Roman" w:hAnsi="Times New Roman" w:cs="FrankRuehl"/>
          <w:sz w:val="20"/>
          <w:rtl/>
        </w:rPr>
        <w:t>"ת</w:t>
      </w:r>
      <w:r w:rsidRPr="008177C1">
        <w:rPr>
          <w:rFonts w:ascii="Times New Roman" w:hAnsi="Times New Roman" w:cs="FrankRuehl" w:hint="cs"/>
          <w:sz w:val="20"/>
          <w:rtl/>
        </w:rPr>
        <w:t>)</w:t>
      </w:r>
      <w:r>
        <w:rPr>
          <w:rStyle w:val="FootnoteReference"/>
          <w:rFonts w:ascii="Times New Roman" w:hAnsi="Times New Roman" w:cs="FrankRuehl"/>
          <w:b/>
          <w:sz w:val="20"/>
          <w:rtl/>
        </w:rPr>
        <w:footnoteReference w:id="22"/>
      </w:r>
      <w:r w:rsidRPr="008177C1">
        <w:rPr>
          <w:rFonts w:ascii="Times New Roman" w:hAnsi="Times New Roman" w:cs="FrankRuehl"/>
          <w:sz w:val="20"/>
          <w:rtl/>
        </w:rPr>
        <w:t>.</w:t>
      </w:r>
      <w:r w:rsidRPr="008177C1">
        <w:rPr>
          <w:rFonts w:ascii="Times New Roman" w:hAnsi="Times New Roman" w:cs="FrankRuehl" w:hint="cs"/>
          <w:sz w:val="20"/>
          <w:rtl/>
        </w:rPr>
        <w:t xml:space="preserve"> </w:t>
      </w:r>
      <w:r w:rsidRPr="008177C1">
        <w:rPr>
          <w:rFonts w:ascii="Times New Roman" w:hAnsi="Times New Roman" w:cs="FrankRuehl" w:hint="eastAsia"/>
          <w:sz w:val="20"/>
          <w:rtl/>
        </w:rPr>
        <w:t>אם</w:t>
      </w:r>
      <w:r w:rsidRPr="008177C1">
        <w:rPr>
          <w:rFonts w:ascii="Times New Roman" w:hAnsi="Times New Roman" w:cs="FrankRuehl"/>
          <w:sz w:val="20"/>
          <w:rtl/>
        </w:rPr>
        <w:t xml:space="preserve"> </w:t>
      </w:r>
      <w:r w:rsidRPr="008177C1">
        <w:rPr>
          <w:rFonts w:ascii="Times New Roman" w:hAnsi="Times New Roman" w:cs="FrankRuehl" w:hint="eastAsia"/>
          <w:sz w:val="20"/>
          <w:rtl/>
        </w:rPr>
        <w:t>קיימת</w:t>
      </w:r>
      <w:r w:rsidRPr="008177C1">
        <w:rPr>
          <w:rFonts w:ascii="Times New Roman" w:hAnsi="Times New Roman" w:cs="FrankRuehl"/>
          <w:sz w:val="20"/>
          <w:rtl/>
        </w:rPr>
        <w:t xml:space="preserve"> כדאיות כזו, מוצע לממן את </w:t>
      </w:r>
      <w:r w:rsidRPr="008177C1">
        <w:rPr>
          <w:rFonts w:ascii="Times New Roman" w:hAnsi="Times New Roman" w:cs="FrankRuehl" w:hint="eastAsia"/>
          <w:sz w:val="20"/>
          <w:rtl/>
        </w:rPr>
        <w:t>השלוחה</w:t>
      </w:r>
      <w:r w:rsidRPr="008177C1">
        <w:rPr>
          <w:rFonts w:ascii="Times New Roman" w:hAnsi="Times New Roman" w:cs="FrankRuehl"/>
          <w:sz w:val="20"/>
          <w:rtl/>
        </w:rPr>
        <w:t xml:space="preserve"> </w:t>
      </w:r>
      <w:r w:rsidRPr="008177C1">
        <w:rPr>
          <w:rFonts w:ascii="Times New Roman" w:hAnsi="Times New Roman" w:cs="FrankRuehl" w:hint="eastAsia"/>
          <w:sz w:val="20"/>
          <w:rtl/>
        </w:rPr>
        <w:t>מתקציב</w:t>
      </w:r>
      <w:r w:rsidRPr="008177C1">
        <w:rPr>
          <w:rFonts w:ascii="Times New Roman" w:hAnsi="Times New Roman" w:cs="FrankRuehl"/>
          <w:sz w:val="20"/>
          <w:rtl/>
        </w:rPr>
        <w:t xml:space="preserve"> </w:t>
      </w:r>
      <w:r w:rsidRPr="008177C1">
        <w:rPr>
          <w:rFonts w:ascii="Times New Roman" w:hAnsi="Times New Roman" w:cs="FrankRuehl" w:hint="eastAsia"/>
          <w:sz w:val="20"/>
          <w:rtl/>
        </w:rPr>
        <w:t>הפיתוח</w:t>
      </w:r>
      <w:r w:rsidRPr="008177C1">
        <w:rPr>
          <w:rFonts w:ascii="Times New Roman" w:hAnsi="Times New Roman" w:cs="FrankRuehl"/>
          <w:sz w:val="20"/>
          <w:rtl/>
        </w:rPr>
        <w:t xml:space="preserve"> </w:t>
      </w:r>
      <w:r w:rsidRPr="008177C1">
        <w:rPr>
          <w:rFonts w:ascii="Times New Roman" w:hAnsi="Times New Roman" w:cs="FrankRuehl" w:hint="eastAsia"/>
          <w:sz w:val="20"/>
          <w:rtl/>
        </w:rPr>
        <w:t>הכללי</w:t>
      </w:r>
      <w:r w:rsidRPr="008177C1">
        <w:rPr>
          <w:rFonts w:ascii="Times New Roman" w:hAnsi="Times New Roman" w:cs="FrankRuehl"/>
          <w:sz w:val="20"/>
          <w:rtl/>
        </w:rPr>
        <w:t xml:space="preserve"> </w:t>
      </w:r>
      <w:r w:rsidRPr="008177C1">
        <w:rPr>
          <w:rFonts w:ascii="Times New Roman" w:hAnsi="Times New Roman" w:cs="FrankRuehl" w:hint="eastAsia"/>
          <w:sz w:val="20"/>
          <w:rtl/>
        </w:rPr>
        <w:t>של</w:t>
      </w:r>
      <w:r w:rsidRPr="008177C1">
        <w:rPr>
          <w:rFonts w:ascii="Times New Roman" w:hAnsi="Times New Roman" w:cs="FrankRuehl"/>
          <w:sz w:val="20"/>
          <w:rtl/>
        </w:rPr>
        <w:t xml:space="preserve"> </w:t>
      </w:r>
      <w:r w:rsidRPr="008177C1">
        <w:rPr>
          <w:rFonts w:ascii="Times New Roman" w:hAnsi="Times New Roman" w:cs="FrankRuehl" w:hint="eastAsia"/>
          <w:sz w:val="20"/>
          <w:rtl/>
        </w:rPr>
        <w:t>הרכבת</w:t>
      </w:r>
      <w:r w:rsidRPr="008177C1">
        <w:rPr>
          <w:rFonts w:ascii="Times New Roman" w:hAnsi="Times New Roman" w:cs="FrankRuehl"/>
          <w:sz w:val="20"/>
          <w:rtl/>
        </w:rPr>
        <w:t xml:space="preserve">, </w:t>
      </w:r>
      <w:r w:rsidRPr="008177C1">
        <w:rPr>
          <w:rFonts w:ascii="Times New Roman" w:hAnsi="Times New Roman" w:cs="FrankRuehl" w:hint="eastAsia"/>
          <w:sz w:val="20"/>
          <w:rtl/>
        </w:rPr>
        <w:t>וזאת</w:t>
      </w:r>
      <w:r w:rsidRPr="008177C1">
        <w:rPr>
          <w:rFonts w:ascii="Times New Roman" w:hAnsi="Times New Roman" w:cs="FrankRuehl"/>
          <w:sz w:val="20"/>
          <w:rtl/>
        </w:rPr>
        <w:t xml:space="preserve"> </w:t>
      </w:r>
      <w:r w:rsidRPr="008177C1">
        <w:rPr>
          <w:rFonts w:ascii="Times New Roman" w:hAnsi="Times New Roman" w:cs="FrankRuehl" w:hint="eastAsia"/>
          <w:sz w:val="20"/>
          <w:rtl/>
        </w:rPr>
        <w:t>בתנאי</w:t>
      </w:r>
      <w:r w:rsidRPr="008177C1">
        <w:rPr>
          <w:rFonts w:ascii="Times New Roman" w:hAnsi="Times New Roman" w:cs="FrankRuehl"/>
          <w:sz w:val="20"/>
          <w:rtl/>
        </w:rPr>
        <w:t xml:space="preserve"> </w:t>
      </w:r>
      <w:r w:rsidRPr="008177C1">
        <w:rPr>
          <w:rFonts w:ascii="Times New Roman" w:hAnsi="Times New Roman" w:cs="FrankRuehl" w:hint="eastAsia"/>
          <w:sz w:val="20"/>
          <w:rtl/>
        </w:rPr>
        <w:t>שיובטח</w:t>
      </w:r>
      <w:r w:rsidRPr="008177C1">
        <w:rPr>
          <w:rFonts w:ascii="Times New Roman" w:hAnsi="Times New Roman" w:cs="FrankRuehl"/>
          <w:sz w:val="20"/>
          <w:rtl/>
        </w:rPr>
        <w:t xml:space="preserve"> </w:t>
      </w:r>
      <w:r w:rsidRPr="008177C1">
        <w:rPr>
          <w:rFonts w:ascii="Times New Roman" w:hAnsi="Times New Roman" w:cs="FrankRuehl" w:hint="eastAsia"/>
          <w:sz w:val="20"/>
          <w:rtl/>
        </w:rPr>
        <w:t>שההובלה</w:t>
      </w:r>
      <w:r w:rsidRPr="008177C1">
        <w:rPr>
          <w:rFonts w:ascii="Times New Roman" w:hAnsi="Times New Roman" w:cs="FrankRuehl"/>
          <w:sz w:val="20"/>
          <w:rtl/>
        </w:rPr>
        <w:t xml:space="preserve"> תוסט</w:t>
      </w:r>
      <w:r w:rsidRPr="008177C1">
        <w:rPr>
          <w:rFonts w:ascii="Times New Roman" w:hAnsi="Times New Roman" w:cs="FrankRuehl" w:hint="cs"/>
          <w:sz w:val="20"/>
          <w:rtl/>
        </w:rPr>
        <w:t xml:space="preserve"> ממשאיות</w:t>
      </w:r>
      <w:r w:rsidRPr="008177C1">
        <w:rPr>
          <w:rFonts w:ascii="Times New Roman" w:hAnsi="Times New Roman" w:cs="FrankRuehl"/>
          <w:sz w:val="20"/>
          <w:rtl/>
        </w:rPr>
        <w:t xml:space="preserve"> לרכבת. כמו </w:t>
      </w:r>
      <w:r w:rsidRPr="008177C1">
        <w:rPr>
          <w:rFonts w:ascii="Times New Roman" w:hAnsi="Times New Roman" w:cs="FrankRuehl" w:hint="eastAsia"/>
          <w:sz w:val="20"/>
          <w:rtl/>
        </w:rPr>
        <w:t>כן</w:t>
      </w:r>
      <w:r w:rsidRPr="008177C1">
        <w:rPr>
          <w:rFonts w:ascii="Times New Roman" w:hAnsi="Times New Roman" w:cs="FrankRuehl"/>
          <w:sz w:val="20"/>
          <w:rtl/>
        </w:rPr>
        <w:t xml:space="preserve"> בדוח ה</w:t>
      </w:r>
      <w:r w:rsidRPr="008177C1">
        <w:rPr>
          <w:rFonts w:ascii="Times New Roman" w:hAnsi="Times New Roman" w:cs="FrankRuehl" w:hint="eastAsia"/>
          <w:sz w:val="20"/>
          <w:rtl/>
        </w:rPr>
        <w:t>ומלץ</w:t>
      </w:r>
      <w:r w:rsidRPr="008177C1">
        <w:rPr>
          <w:rFonts w:ascii="Times New Roman" w:hAnsi="Times New Roman" w:cs="FrankRuehl"/>
          <w:sz w:val="20"/>
          <w:rtl/>
        </w:rPr>
        <w:t xml:space="preserve"> להק</w:t>
      </w:r>
      <w:r w:rsidRPr="008177C1">
        <w:rPr>
          <w:rFonts w:ascii="Times New Roman" w:hAnsi="Times New Roman" w:cs="FrankRuehl" w:hint="eastAsia"/>
          <w:sz w:val="20"/>
          <w:rtl/>
        </w:rPr>
        <w:t>ים</w:t>
      </w:r>
      <w:r w:rsidRPr="008177C1">
        <w:rPr>
          <w:rFonts w:ascii="Times New Roman" w:hAnsi="Times New Roman" w:cs="FrankRuehl"/>
          <w:sz w:val="20"/>
          <w:rtl/>
        </w:rPr>
        <w:t xml:space="preserve"> מסועים, </w:t>
      </w:r>
      <w:r w:rsidRPr="008177C1">
        <w:rPr>
          <w:rFonts w:ascii="Times New Roman" w:hAnsi="Times New Roman" w:cs="FrankRuehl" w:hint="eastAsia"/>
          <w:sz w:val="20"/>
          <w:rtl/>
        </w:rPr>
        <w:t>והובא</w:t>
      </w:r>
      <w:r w:rsidRPr="008177C1">
        <w:rPr>
          <w:rFonts w:ascii="Times New Roman" w:hAnsi="Times New Roman" w:cs="FrankRuehl"/>
          <w:sz w:val="20"/>
          <w:rtl/>
        </w:rPr>
        <w:t xml:space="preserve"> </w:t>
      </w:r>
      <w:r w:rsidRPr="008177C1">
        <w:rPr>
          <w:rFonts w:ascii="Times New Roman" w:hAnsi="Times New Roman" w:cs="FrankRuehl" w:hint="eastAsia"/>
          <w:sz w:val="20"/>
          <w:rtl/>
        </w:rPr>
        <w:t>לדוגמה</w:t>
      </w:r>
      <w:r w:rsidRPr="008177C1">
        <w:rPr>
          <w:rFonts w:ascii="Times New Roman" w:hAnsi="Times New Roman" w:cs="FrankRuehl"/>
          <w:sz w:val="20"/>
          <w:rtl/>
        </w:rPr>
        <w:t xml:space="preserve"> המסוע המעלה </w:t>
      </w:r>
      <w:r w:rsidRPr="008177C1">
        <w:rPr>
          <w:rFonts w:ascii="Times New Roman" w:hAnsi="Times New Roman" w:cs="FrankRuehl" w:hint="cs"/>
          <w:sz w:val="20"/>
          <w:rtl/>
        </w:rPr>
        <w:t xml:space="preserve">אשלג ממפעלי ים המלח בסדום לתחנת הרכבת צפע, החוסך </w:t>
      </w:r>
      <w:r w:rsidRPr="008177C1">
        <w:rPr>
          <w:rFonts w:ascii="Times New Roman" w:hAnsi="Times New Roman" w:cs="FrankRuehl" w:hint="eastAsia"/>
          <w:sz w:val="20"/>
          <w:rtl/>
        </w:rPr>
        <w:t>את</w:t>
      </w:r>
      <w:r w:rsidRPr="008177C1">
        <w:rPr>
          <w:rFonts w:ascii="Times New Roman" w:hAnsi="Times New Roman" w:cs="FrankRuehl"/>
          <w:sz w:val="20"/>
          <w:rtl/>
        </w:rPr>
        <w:t xml:space="preserve"> </w:t>
      </w:r>
      <w:r w:rsidRPr="008177C1">
        <w:rPr>
          <w:rFonts w:ascii="Times New Roman" w:hAnsi="Times New Roman" w:cs="FrankRuehl" w:hint="eastAsia"/>
          <w:sz w:val="20"/>
          <w:rtl/>
        </w:rPr>
        <w:t>ההשקעה</w:t>
      </w:r>
      <w:r w:rsidRPr="008177C1">
        <w:rPr>
          <w:rFonts w:ascii="Times New Roman" w:hAnsi="Times New Roman" w:cs="FrankRuehl"/>
          <w:sz w:val="20"/>
          <w:rtl/>
        </w:rPr>
        <w:t xml:space="preserve"> </w:t>
      </w:r>
      <w:r w:rsidRPr="008177C1">
        <w:rPr>
          <w:rFonts w:ascii="Times New Roman" w:hAnsi="Times New Roman" w:cs="FrankRuehl" w:hint="eastAsia"/>
          <w:sz w:val="20"/>
          <w:rtl/>
        </w:rPr>
        <w:t>הגדולה</w:t>
      </w:r>
      <w:r w:rsidRPr="008177C1">
        <w:rPr>
          <w:rFonts w:ascii="Times New Roman" w:hAnsi="Times New Roman" w:cs="FrankRuehl"/>
          <w:sz w:val="20"/>
          <w:rtl/>
        </w:rPr>
        <w:t xml:space="preserve"> </w:t>
      </w:r>
      <w:r w:rsidRPr="008177C1">
        <w:rPr>
          <w:rFonts w:ascii="Times New Roman" w:hAnsi="Times New Roman" w:cs="FrankRuehl" w:hint="eastAsia"/>
          <w:sz w:val="20"/>
          <w:rtl/>
        </w:rPr>
        <w:t>בהקמת</w:t>
      </w:r>
      <w:r w:rsidRPr="008177C1">
        <w:rPr>
          <w:rFonts w:ascii="Times New Roman" w:hAnsi="Times New Roman" w:cs="FrankRuehl"/>
          <w:sz w:val="20"/>
          <w:rtl/>
        </w:rPr>
        <w:t xml:space="preserve"> מסילה. </w:t>
      </w:r>
    </w:p>
    <w:p w:rsidR="001924FC" w:rsidRPr="0096297D" w:rsidP="0096297D">
      <w:pPr>
        <w:pStyle w:val="RESHET"/>
        <w:keepLines/>
        <w:ind w:left="567"/>
        <w:rPr>
          <w:rtl/>
        </w:rPr>
      </w:pPr>
      <w:r w:rsidRPr="008177C1">
        <w:rPr>
          <w:rFonts w:hint="cs"/>
          <w:rtl/>
        </w:rPr>
        <w:t>עד</w:t>
      </w:r>
      <w:r w:rsidRPr="008177C1">
        <w:rPr>
          <w:rtl/>
        </w:rPr>
        <w:t xml:space="preserve"> </w:t>
      </w:r>
      <w:r w:rsidRPr="008177C1">
        <w:rPr>
          <w:rFonts w:hint="cs"/>
          <w:rtl/>
        </w:rPr>
        <w:t>מועד</w:t>
      </w:r>
      <w:r w:rsidRPr="008177C1">
        <w:rPr>
          <w:rtl/>
        </w:rPr>
        <w:t xml:space="preserve"> </w:t>
      </w:r>
      <w:r w:rsidRPr="008177C1">
        <w:rPr>
          <w:rFonts w:hint="cs"/>
          <w:rtl/>
        </w:rPr>
        <w:t>סיום</w:t>
      </w:r>
      <w:r w:rsidRPr="008177C1">
        <w:rPr>
          <w:rtl/>
        </w:rPr>
        <w:t xml:space="preserve"> </w:t>
      </w:r>
      <w:r w:rsidRPr="008177C1">
        <w:rPr>
          <w:rFonts w:hint="cs"/>
          <w:rtl/>
        </w:rPr>
        <w:t>הביקורת</w:t>
      </w:r>
      <w:r w:rsidRPr="008177C1">
        <w:rPr>
          <w:rtl/>
        </w:rPr>
        <w:t xml:space="preserve"> לא </w:t>
      </w:r>
      <w:r w:rsidRPr="008177C1">
        <w:rPr>
          <w:rFonts w:hint="cs"/>
          <w:rtl/>
        </w:rPr>
        <w:t>החליטו משרד</w:t>
      </w:r>
      <w:r w:rsidRPr="008177C1">
        <w:rPr>
          <w:rtl/>
        </w:rPr>
        <w:t xml:space="preserve"> התחבורה, משרד </w:t>
      </w:r>
      <w:r w:rsidRPr="008177C1">
        <w:rPr>
          <w:rFonts w:hint="cs"/>
          <w:rtl/>
        </w:rPr>
        <w:t>האוצר</w:t>
      </w:r>
      <w:r w:rsidRPr="008177C1">
        <w:rPr>
          <w:rtl/>
        </w:rPr>
        <w:t xml:space="preserve"> והרכבת </w:t>
      </w:r>
      <w:r w:rsidRPr="008177C1">
        <w:rPr>
          <w:rFonts w:hint="cs"/>
          <w:rtl/>
        </w:rPr>
        <w:t>על</w:t>
      </w:r>
      <w:r w:rsidRPr="008177C1">
        <w:rPr>
          <w:rtl/>
        </w:rPr>
        <w:t xml:space="preserve"> </w:t>
      </w:r>
      <w:r w:rsidRPr="008177C1">
        <w:rPr>
          <w:rFonts w:hint="cs"/>
          <w:rtl/>
        </w:rPr>
        <w:t>מדיניות</w:t>
      </w:r>
      <w:r w:rsidRPr="008177C1">
        <w:rPr>
          <w:rtl/>
        </w:rPr>
        <w:t xml:space="preserve"> </w:t>
      </w:r>
      <w:r w:rsidRPr="008177C1">
        <w:rPr>
          <w:rFonts w:hint="cs"/>
          <w:rtl/>
        </w:rPr>
        <w:t>המימון</w:t>
      </w:r>
      <w:r w:rsidRPr="008177C1">
        <w:rPr>
          <w:rtl/>
        </w:rPr>
        <w:t xml:space="preserve"> </w:t>
      </w:r>
      <w:r w:rsidRPr="008177C1">
        <w:rPr>
          <w:rFonts w:hint="cs"/>
          <w:rtl/>
        </w:rPr>
        <w:t>של</w:t>
      </w:r>
      <w:r w:rsidRPr="008177C1">
        <w:rPr>
          <w:rtl/>
        </w:rPr>
        <w:t xml:space="preserve"> </w:t>
      </w:r>
      <w:r w:rsidRPr="008177C1">
        <w:rPr>
          <w:rFonts w:hint="cs"/>
          <w:rtl/>
        </w:rPr>
        <w:t>שלוחות</w:t>
      </w:r>
      <w:r w:rsidRPr="008177C1">
        <w:rPr>
          <w:rtl/>
        </w:rPr>
        <w:t xml:space="preserve"> הרכבת למפעלים </w:t>
      </w:r>
      <w:r w:rsidRPr="008177C1">
        <w:rPr>
          <w:rFonts w:hint="cs"/>
          <w:rtl/>
        </w:rPr>
        <w:t>שהם לקוחות פוטנציאליים של הרכבת</w:t>
      </w:r>
      <w:r w:rsidRPr="008177C1">
        <w:rPr>
          <w:rtl/>
        </w:rPr>
        <w:t>.</w:t>
      </w:r>
      <w:r w:rsidRPr="008177C1">
        <w:rPr>
          <w:rFonts w:hint="cs"/>
          <w:rtl/>
        </w:rPr>
        <w:t xml:space="preserve"> </w:t>
      </w:r>
    </w:p>
    <w:p w:rsidR="001924FC" w:rsidRPr="008177C1" w:rsidP="0096297D">
      <w:pPr>
        <w:spacing w:before="180" w:after="240" w:line="230" w:lineRule="exact"/>
        <w:ind w:left="340"/>
        <w:jc w:val="both"/>
        <w:rPr>
          <w:rFonts w:cs="FrankRuehl"/>
          <w:sz w:val="20"/>
          <w:szCs w:val="22"/>
          <w:rtl/>
        </w:rPr>
      </w:pPr>
      <w:r w:rsidRPr="008177C1">
        <w:rPr>
          <w:rFonts w:cs="FrankRuehl" w:hint="cs"/>
          <w:sz w:val="20"/>
          <w:szCs w:val="22"/>
          <w:rtl/>
        </w:rPr>
        <w:t>בתשובת אגף התקציבים נמסר כי "תכנית הפיתוח החדשה של רכבת ישראל שעתידה להיחתם בחודשים הקרובים תכלול תקציב ייעודי להקמת מסופים ושלוחות מטענים בהיקף של כ-200 מיליון ש"ח. הקמת המסופים והשלוחות יותנו בבדיקת כדאיות כלכלית בהתאם לנוהל פר"ת. עם זאת, אנו סבורים כי אין לממן באופן מלא הקמת שלוחות למפעלים פרטיים, שכן השלוחות מיועדות לשרת בראש ובראשונה באופן ישיר את המפעל. עם זאת, ייתכן שיש מקרים מיוחדים שבהם יש לשקול מימון חלקי של שלוחות למפעלים פרטיים, וזאת בהיקף המשקף את התועלות המשקיות הנובעות מהמהלך".</w:t>
      </w:r>
    </w:p>
    <w:p w:rsidR="001924FC" w:rsidRPr="0096297D" w:rsidP="0096297D">
      <w:pPr>
        <w:pStyle w:val="RESHET"/>
        <w:keepLines/>
        <w:ind w:left="567"/>
      </w:pPr>
      <w:r w:rsidRPr="008177C1">
        <w:rPr>
          <w:rFonts w:hint="cs"/>
          <w:rtl/>
        </w:rPr>
        <w:t>לדעת משרד מבקר המדינה, הקמת שלוחות למפעילים ואתרים חיונית למשק ועשויה לעודד הובלת מטענים ברכבת ולתרום לירידת הנסועה של משאיות בכבישים. על הרכבת, משרד התחבורה ומשרד האוצר לגבש מדיניות ואמות מידה ברורות ולבנות תכנית מפורטת להקמת מסועים ושלוחות של הרכבת למפעלים.</w:t>
      </w:r>
    </w:p>
    <w:p w:rsidR="00B05FF0" w:rsidRPr="008177C1" w:rsidP="00E04EB8">
      <w:pPr>
        <w:spacing w:after="120" w:line="230" w:lineRule="exact"/>
        <w:ind w:left="340"/>
        <w:jc w:val="both"/>
        <w:rPr>
          <w:rFonts w:cs="FrankRuehl"/>
          <w:b/>
          <w:bCs/>
          <w:sz w:val="20"/>
          <w:szCs w:val="22"/>
        </w:rPr>
      </w:pPr>
    </w:p>
    <w:p w:rsidR="00B05FF0" w:rsidRPr="008177C1" w:rsidP="00E04EB8">
      <w:pPr>
        <w:spacing w:after="120" w:line="230" w:lineRule="exact"/>
        <w:ind w:left="340"/>
        <w:jc w:val="both"/>
        <w:rPr>
          <w:rFonts w:cs="FrankRuehl"/>
          <w:b/>
          <w:bCs/>
          <w:sz w:val="20"/>
          <w:szCs w:val="22"/>
          <w:rtl/>
        </w:rPr>
      </w:pPr>
    </w:p>
    <w:p w:rsidR="001924FC" w:rsidRPr="00037B81" w:rsidP="001B3E9A">
      <w:pPr>
        <w:pStyle w:val="KOT4"/>
        <w:rPr>
          <w:rtl/>
        </w:rPr>
      </w:pPr>
      <w:r w:rsidRPr="00235B67">
        <w:rPr>
          <w:rFonts w:hint="cs"/>
          <w:rtl/>
        </w:rPr>
        <w:t>תעריפי</w:t>
      </w:r>
      <w:r w:rsidRPr="00235B67">
        <w:rPr>
          <w:rtl/>
        </w:rPr>
        <w:t xml:space="preserve"> </w:t>
      </w:r>
      <w:r w:rsidRPr="00235B67">
        <w:rPr>
          <w:rFonts w:hint="cs"/>
          <w:rtl/>
        </w:rPr>
        <w:t>הובלת</w:t>
      </w:r>
      <w:r w:rsidRPr="00235B67">
        <w:rPr>
          <w:rtl/>
        </w:rPr>
        <w:t xml:space="preserve"> </w:t>
      </w:r>
      <w:r w:rsidRPr="00235B67">
        <w:rPr>
          <w:rFonts w:hint="cs"/>
          <w:rtl/>
        </w:rPr>
        <w:t>מטענים</w:t>
      </w:r>
      <w:r w:rsidRPr="00235B67">
        <w:rPr>
          <w:rtl/>
        </w:rPr>
        <w:t xml:space="preserve"> </w:t>
      </w:r>
      <w:r w:rsidRPr="00235B67">
        <w:rPr>
          <w:rFonts w:hint="cs"/>
          <w:rtl/>
        </w:rPr>
        <w:t>ברכבת</w:t>
      </w:r>
    </w:p>
    <w:p w:rsidR="001924FC" w:rsidRPr="008177C1" w:rsidP="001B3E9A">
      <w:pPr>
        <w:spacing w:after="120" w:line="230" w:lineRule="exact"/>
        <w:jc w:val="both"/>
        <w:rPr>
          <w:rFonts w:cs="FrankRuehl"/>
          <w:sz w:val="20"/>
          <w:szCs w:val="22"/>
          <w:rtl/>
        </w:rPr>
      </w:pPr>
      <w:r w:rsidRPr="008177C1">
        <w:rPr>
          <w:rFonts w:cs="FrankRuehl" w:hint="cs"/>
          <w:sz w:val="20"/>
          <w:szCs w:val="22"/>
          <w:rtl/>
        </w:rPr>
        <w:t>הרכבת</w:t>
      </w:r>
      <w:r w:rsidRPr="008177C1">
        <w:rPr>
          <w:rFonts w:cs="FrankRuehl"/>
          <w:sz w:val="20"/>
          <w:szCs w:val="22"/>
          <w:rtl/>
        </w:rPr>
        <w:t xml:space="preserve"> </w:t>
      </w:r>
      <w:r w:rsidRPr="008177C1">
        <w:rPr>
          <w:rFonts w:cs="FrankRuehl" w:hint="cs"/>
          <w:sz w:val="20"/>
          <w:szCs w:val="22"/>
          <w:rtl/>
        </w:rPr>
        <w:t>מתקשרת</w:t>
      </w:r>
      <w:r w:rsidRPr="008177C1">
        <w:rPr>
          <w:rFonts w:cs="FrankRuehl"/>
          <w:sz w:val="20"/>
          <w:szCs w:val="22"/>
          <w:rtl/>
        </w:rPr>
        <w:t xml:space="preserve"> עם לקוחות לשם הובלת מטענים, חלקם לקוחות </w:t>
      </w:r>
      <w:r w:rsidRPr="008177C1">
        <w:rPr>
          <w:rFonts w:cs="FrankRuehl" w:hint="cs"/>
          <w:sz w:val="20"/>
          <w:szCs w:val="22"/>
          <w:rtl/>
        </w:rPr>
        <w:t>סופיים</w:t>
      </w:r>
      <w:r w:rsidRPr="008177C1">
        <w:rPr>
          <w:rFonts w:cs="FrankRuehl"/>
          <w:sz w:val="20"/>
          <w:szCs w:val="22"/>
          <w:rtl/>
        </w:rPr>
        <w:t xml:space="preserve"> וחלקם </w:t>
      </w:r>
      <w:r w:rsidRPr="008177C1">
        <w:rPr>
          <w:rFonts w:cs="FrankRuehl" w:hint="eastAsia"/>
          <w:sz w:val="20"/>
          <w:szCs w:val="22"/>
          <w:rtl/>
        </w:rPr>
        <w:t>חברות</w:t>
      </w:r>
      <w:r w:rsidRPr="008177C1">
        <w:rPr>
          <w:rFonts w:cs="FrankRuehl"/>
          <w:sz w:val="20"/>
          <w:szCs w:val="22"/>
          <w:rtl/>
        </w:rPr>
        <w:t xml:space="preserve"> </w:t>
      </w:r>
      <w:r w:rsidRPr="008177C1">
        <w:rPr>
          <w:rFonts w:cs="FrankRuehl" w:hint="cs"/>
          <w:sz w:val="20"/>
          <w:szCs w:val="22"/>
          <w:rtl/>
        </w:rPr>
        <w:t>ה</w:t>
      </w:r>
      <w:r w:rsidRPr="008177C1">
        <w:rPr>
          <w:rFonts w:cs="FrankRuehl" w:hint="eastAsia"/>
          <w:sz w:val="20"/>
          <w:szCs w:val="22"/>
          <w:rtl/>
        </w:rPr>
        <w:t>שירות</w:t>
      </w:r>
      <w:r w:rsidRPr="008177C1">
        <w:rPr>
          <w:rFonts w:cs="FrankRuehl" w:hint="cs"/>
          <w:sz w:val="20"/>
          <w:szCs w:val="22"/>
          <w:rtl/>
        </w:rPr>
        <w:t xml:space="preserve"> כמתואר לעיל. החוזים</w:t>
      </w:r>
      <w:r w:rsidRPr="008177C1">
        <w:rPr>
          <w:rFonts w:cs="FrankRuehl"/>
          <w:sz w:val="20"/>
          <w:szCs w:val="22"/>
          <w:rtl/>
        </w:rPr>
        <w:t xml:space="preserve"> </w:t>
      </w:r>
      <w:r w:rsidRPr="008177C1">
        <w:rPr>
          <w:rFonts w:cs="FrankRuehl" w:hint="cs"/>
          <w:sz w:val="20"/>
          <w:szCs w:val="22"/>
          <w:rtl/>
        </w:rPr>
        <w:t>ביניהם</w:t>
      </w:r>
      <w:r w:rsidRPr="008177C1">
        <w:rPr>
          <w:rFonts w:cs="FrankRuehl"/>
          <w:sz w:val="20"/>
          <w:szCs w:val="22"/>
          <w:rtl/>
        </w:rPr>
        <w:t xml:space="preserve"> </w:t>
      </w:r>
      <w:r w:rsidRPr="008177C1">
        <w:rPr>
          <w:rFonts w:cs="FrankRuehl" w:hint="cs"/>
          <w:sz w:val="20"/>
          <w:szCs w:val="22"/>
          <w:rtl/>
        </w:rPr>
        <w:t>נחתמים לאחר קיום משא</w:t>
      </w:r>
      <w:r w:rsidRPr="008177C1">
        <w:rPr>
          <w:rFonts w:cs="FrankRuehl"/>
          <w:sz w:val="20"/>
          <w:szCs w:val="22"/>
          <w:rtl/>
        </w:rPr>
        <w:t xml:space="preserve"> </w:t>
      </w:r>
      <w:r w:rsidRPr="008177C1">
        <w:rPr>
          <w:rFonts w:cs="FrankRuehl" w:hint="cs"/>
          <w:sz w:val="20"/>
          <w:szCs w:val="22"/>
          <w:rtl/>
        </w:rPr>
        <w:t>ומתן</w:t>
      </w:r>
      <w:r w:rsidRPr="008177C1">
        <w:rPr>
          <w:rFonts w:cs="FrankRuehl"/>
          <w:sz w:val="20"/>
          <w:szCs w:val="22"/>
          <w:rtl/>
        </w:rPr>
        <w:t xml:space="preserve">. </w:t>
      </w:r>
      <w:r w:rsidRPr="008177C1">
        <w:rPr>
          <w:rFonts w:cs="FrankRuehl" w:hint="cs"/>
          <w:sz w:val="20"/>
          <w:szCs w:val="22"/>
          <w:rtl/>
        </w:rPr>
        <w:t>רוב</w:t>
      </w:r>
      <w:r w:rsidRPr="008177C1">
        <w:rPr>
          <w:rFonts w:cs="FrankRuehl"/>
          <w:sz w:val="20"/>
          <w:szCs w:val="22"/>
          <w:rtl/>
        </w:rPr>
        <w:t xml:space="preserve"> </w:t>
      </w:r>
      <w:r w:rsidRPr="008177C1">
        <w:rPr>
          <w:rFonts w:cs="FrankRuehl" w:hint="cs"/>
          <w:sz w:val="20"/>
          <w:szCs w:val="22"/>
          <w:rtl/>
        </w:rPr>
        <w:t>ההובלות</w:t>
      </w:r>
      <w:r w:rsidRPr="008177C1">
        <w:rPr>
          <w:rFonts w:cs="FrankRuehl"/>
          <w:sz w:val="20"/>
          <w:szCs w:val="22"/>
          <w:rtl/>
        </w:rPr>
        <w:t xml:space="preserve"> של הרכבת </w:t>
      </w:r>
      <w:r w:rsidRPr="008177C1">
        <w:rPr>
          <w:rFonts w:cs="FrankRuehl" w:hint="cs"/>
          <w:sz w:val="20"/>
          <w:szCs w:val="22"/>
          <w:rtl/>
        </w:rPr>
        <w:t>הן</w:t>
      </w:r>
      <w:r w:rsidRPr="008177C1">
        <w:rPr>
          <w:rFonts w:cs="FrankRuehl"/>
          <w:sz w:val="20"/>
          <w:szCs w:val="22"/>
          <w:rtl/>
        </w:rPr>
        <w:t xml:space="preserve"> </w:t>
      </w:r>
      <w:r w:rsidRPr="008177C1">
        <w:rPr>
          <w:rFonts w:cs="FrankRuehl" w:hint="cs"/>
          <w:sz w:val="20"/>
          <w:szCs w:val="22"/>
          <w:rtl/>
        </w:rPr>
        <w:t>בתנאים</w:t>
      </w:r>
      <w:r w:rsidRPr="008177C1">
        <w:rPr>
          <w:rFonts w:cs="FrankRuehl"/>
          <w:sz w:val="20"/>
          <w:szCs w:val="22"/>
          <w:rtl/>
        </w:rPr>
        <w:t xml:space="preserve"> מיוחדים מכוח תקנה 20(3)(א) לתקנות מסילות הברזל הממשלתיות (סמכויות </w:t>
      </w:r>
      <w:r w:rsidRPr="008177C1">
        <w:rPr>
          <w:rFonts w:cs="FrankRuehl" w:hint="eastAsia"/>
          <w:sz w:val="20"/>
          <w:szCs w:val="22"/>
          <w:rtl/>
        </w:rPr>
        <w:t>המנהל</w:t>
      </w:r>
      <w:r w:rsidRPr="008177C1">
        <w:rPr>
          <w:rFonts w:cs="FrankRuehl"/>
          <w:sz w:val="20"/>
          <w:szCs w:val="22"/>
          <w:rtl/>
        </w:rPr>
        <w:t xml:space="preserve"> </w:t>
      </w:r>
      <w:r w:rsidRPr="008177C1">
        <w:rPr>
          <w:rFonts w:cs="FrankRuehl" w:hint="eastAsia"/>
          <w:sz w:val="20"/>
          <w:szCs w:val="22"/>
          <w:rtl/>
        </w:rPr>
        <w:t>הכללי</w:t>
      </w:r>
      <w:r w:rsidRPr="008177C1">
        <w:rPr>
          <w:rFonts w:cs="FrankRuehl"/>
          <w:sz w:val="20"/>
          <w:szCs w:val="22"/>
          <w:rtl/>
        </w:rPr>
        <w:t xml:space="preserve">), </w:t>
      </w:r>
      <w:r w:rsidRPr="008177C1">
        <w:rPr>
          <w:rFonts w:cs="FrankRuehl"/>
          <w:sz w:val="20"/>
          <w:szCs w:val="22"/>
          <w:rtl/>
        </w:rPr>
        <w:t>1938</w:t>
      </w:r>
      <w:r>
        <w:rPr>
          <w:rStyle w:val="FootnoteReference"/>
          <w:rFonts w:cs="FrankRuehl"/>
          <w:sz w:val="20"/>
          <w:szCs w:val="22"/>
          <w:rtl/>
        </w:rPr>
        <w:footnoteReference w:id="23"/>
      </w:r>
      <w:r w:rsidRPr="008177C1">
        <w:rPr>
          <w:rFonts w:cs="FrankRuehl" w:hint="cs"/>
          <w:sz w:val="20"/>
          <w:szCs w:val="22"/>
          <w:rtl/>
        </w:rPr>
        <w:t>,</w:t>
      </w:r>
      <w:r w:rsidRPr="008177C1">
        <w:rPr>
          <w:rFonts w:cs="FrankRuehl"/>
          <w:sz w:val="20"/>
          <w:szCs w:val="22"/>
          <w:rtl/>
        </w:rPr>
        <w:t xml:space="preserve"> אשר תעריפי </w:t>
      </w:r>
      <w:r w:rsidRPr="008177C1">
        <w:rPr>
          <w:rFonts w:cs="FrankRuehl" w:hint="cs"/>
          <w:sz w:val="20"/>
          <w:szCs w:val="22"/>
          <w:rtl/>
        </w:rPr>
        <w:t>חוק</w:t>
      </w:r>
      <w:r w:rsidRPr="008177C1">
        <w:rPr>
          <w:rFonts w:cs="FrankRuehl"/>
          <w:sz w:val="20"/>
          <w:szCs w:val="22"/>
          <w:rtl/>
        </w:rPr>
        <w:t xml:space="preserve"> </w:t>
      </w:r>
      <w:r w:rsidRPr="008177C1">
        <w:rPr>
          <w:rFonts w:cs="FrankRuehl" w:hint="cs"/>
          <w:sz w:val="20"/>
          <w:szCs w:val="22"/>
          <w:rtl/>
        </w:rPr>
        <w:t>פיקוח</w:t>
      </w:r>
      <w:r w:rsidRPr="008177C1">
        <w:rPr>
          <w:rFonts w:cs="FrankRuehl"/>
          <w:sz w:val="20"/>
          <w:szCs w:val="22"/>
          <w:rtl/>
        </w:rPr>
        <w:t xml:space="preserve"> על </w:t>
      </w:r>
      <w:r w:rsidRPr="008177C1">
        <w:rPr>
          <w:rFonts w:cs="FrankRuehl" w:hint="cs"/>
          <w:sz w:val="20"/>
          <w:szCs w:val="22"/>
          <w:rtl/>
        </w:rPr>
        <w:t>מחירי</w:t>
      </w:r>
      <w:r w:rsidRPr="008177C1">
        <w:rPr>
          <w:rFonts w:cs="FrankRuehl"/>
          <w:sz w:val="20"/>
          <w:szCs w:val="22"/>
          <w:rtl/>
        </w:rPr>
        <w:t xml:space="preserve"> </w:t>
      </w:r>
      <w:r w:rsidRPr="008177C1">
        <w:rPr>
          <w:rFonts w:cs="FrankRuehl" w:hint="cs"/>
          <w:sz w:val="20"/>
          <w:szCs w:val="22"/>
          <w:rtl/>
        </w:rPr>
        <w:t>מצרכים</w:t>
      </w:r>
      <w:r w:rsidRPr="008177C1">
        <w:rPr>
          <w:rFonts w:cs="FrankRuehl"/>
          <w:sz w:val="20"/>
          <w:szCs w:val="22"/>
          <w:rtl/>
        </w:rPr>
        <w:t xml:space="preserve"> </w:t>
      </w:r>
      <w:r w:rsidRPr="008177C1">
        <w:rPr>
          <w:rFonts w:cs="FrankRuehl" w:hint="cs"/>
          <w:sz w:val="20"/>
          <w:szCs w:val="22"/>
          <w:rtl/>
        </w:rPr>
        <w:t>ושירותים</w:t>
      </w:r>
      <w:r w:rsidRPr="008177C1">
        <w:rPr>
          <w:rFonts w:cs="FrankRuehl"/>
          <w:sz w:val="20"/>
          <w:szCs w:val="22"/>
          <w:rtl/>
        </w:rPr>
        <w:t xml:space="preserve">, </w:t>
      </w:r>
      <w:r w:rsidRPr="008177C1">
        <w:rPr>
          <w:rFonts w:cs="FrankRuehl" w:hint="cs"/>
          <w:sz w:val="20"/>
          <w:szCs w:val="22"/>
          <w:rtl/>
        </w:rPr>
        <w:t>התשנ</w:t>
      </w:r>
      <w:r w:rsidRPr="008177C1">
        <w:rPr>
          <w:rFonts w:cs="FrankRuehl"/>
          <w:sz w:val="20"/>
          <w:szCs w:val="22"/>
          <w:rtl/>
        </w:rPr>
        <w:t>"ו-1996,</w:t>
      </w:r>
      <w:r w:rsidRPr="008177C1">
        <w:rPr>
          <w:rFonts w:cs="FrankRuehl" w:hint="cs"/>
          <w:sz w:val="20"/>
          <w:szCs w:val="22"/>
          <w:rtl/>
        </w:rPr>
        <w:t xml:space="preserve"> אינם חלים עליהן ולכן</w:t>
      </w:r>
      <w:r w:rsidRPr="008177C1">
        <w:rPr>
          <w:rFonts w:cs="FrankRuehl"/>
          <w:sz w:val="20"/>
          <w:szCs w:val="22"/>
          <w:rtl/>
        </w:rPr>
        <w:t xml:space="preserve"> תעריפי</w:t>
      </w:r>
      <w:r w:rsidRPr="008177C1">
        <w:rPr>
          <w:rFonts w:cs="FrankRuehl" w:hint="cs"/>
          <w:sz w:val="20"/>
          <w:szCs w:val="22"/>
          <w:rtl/>
        </w:rPr>
        <w:t xml:space="preserve"> ההובלה</w:t>
      </w:r>
      <w:r w:rsidRPr="008177C1">
        <w:rPr>
          <w:rFonts w:cs="FrankRuehl"/>
          <w:sz w:val="20"/>
          <w:szCs w:val="22"/>
          <w:rtl/>
        </w:rPr>
        <w:t xml:space="preserve"> נקבעים על ידי הרכבת. </w:t>
      </w:r>
    </w:p>
    <w:p w:rsidR="001924FC" w:rsidRPr="00B83B2E" w:rsidP="001B3E9A">
      <w:pPr>
        <w:spacing w:after="120" w:line="230" w:lineRule="exact"/>
        <w:jc w:val="both"/>
        <w:rPr>
          <w:rFonts w:cs="FrankRuehl"/>
          <w:spacing w:val="-2"/>
          <w:sz w:val="20"/>
          <w:szCs w:val="22"/>
          <w:rtl/>
        </w:rPr>
      </w:pPr>
      <w:r w:rsidRPr="00B83B2E">
        <w:rPr>
          <w:rFonts w:cs="FrankRuehl"/>
          <w:spacing w:val="-2"/>
          <w:sz w:val="20"/>
          <w:szCs w:val="22"/>
          <w:rtl/>
        </w:rPr>
        <w:t xml:space="preserve">בשנת 2009 הוקמה ברכבת </w:t>
      </w:r>
      <w:r w:rsidRPr="00B83B2E">
        <w:rPr>
          <w:rFonts w:cs="FrankRuehl" w:hint="cs"/>
          <w:spacing w:val="-2"/>
          <w:sz w:val="20"/>
          <w:szCs w:val="22"/>
          <w:rtl/>
        </w:rPr>
        <w:t>ועדה</w:t>
      </w:r>
      <w:r w:rsidRPr="00B83B2E">
        <w:rPr>
          <w:rFonts w:cs="FrankRuehl"/>
          <w:spacing w:val="-2"/>
          <w:sz w:val="20"/>
          <w:szCs w:val="22"/>
          <w:rtl/>
        </w:rPr>
        <w:t xml:space="preserve"> עליונה להובלה בתנאים מיוחדים בראשות המנכ"ל</w:t>
      </w:r>
      <w:r w:rsidRPr="00B83B2E">
        <w:rPr>
          <w:rFonts w:cs="FrankRuehl" w:hint="cs"/>
          <w:spacing w:val="-2"/>
          <w:sz w:val="20"/>
          <w:szCs w:val="22"/>
          <w:rtl/>
        </w:rPr>
        <w:t>; חברי הוועדה</w:t>
      </w:r>
      <w:r w:rsidRPr="00B83B2E">
        <w:rPr>
          <w:rFonts w:cs="FrankRuehl"/>
          <w:spacing w:val="-2"/>
          <w:sz w:val="20"/>
          <w:szCs w:val="22"/>
          <w:rtl/>
        </w:rPr>
        <w:t xml:space="preserve"> </w:t>
      </w:r>
      <w:r w:rsidRPr="00B83B2E">
        <w:rPr>
          <w:rFonts w:cs="FrankRuehl" w:hint="cs"/>
          <w:spacing w:val="-2"/>
          <w:sz w:val="20"/>
          <w:szCs w:val="22"/>
          <w:rtl/>
        </w:rPr>
        <w:t>הם סמנכ</w:t>
      </w:r>
      <w:r w:rsidRPr="00B83B2E">
        <w:rPr>
          <w:rFonts w:cs="FrankRuehl"/>
          <w:spacing w:val="-2"/>
          <w:sz w:val="20"/>
          <w:szCs w:val="22"/>
          <w:rtl/>
        </w:rPr>
        <w:t xml:space="preserve">"ל </w:t>
      </w:r>
      <w:r w:rsidRPr="00B83B2E">
        <w:rPr>
          <w:rFonts w:cs="FrankRuehl" w:hint="cs"/>
          <w:spacing w:val="-2"/>
          <w:sz w:val="20"/>
          <w:szCs w:val="22"/>
          <w:rtl/>
        </w:rPr>
        <w:t>מטענים</w:t>
      </w:r>
      <w:r w:rsidRPr="00B83B2E">
        <w:rPr>
          <w:rFonts w:cs="FrankRuehl"/>
          <w:spacing w:val="-2"/>
          <w:sz w:val="20"/>
          <w:szCs w:val="22"/>
          <w:rtl/>
        </w:rPr>
        <w:t xml:space="preserve">, </w:t>
      </w:r>
      <w:r w:rsidRPr="00B83B2E">
        <w:rPr>
          <w:rFonts w:cs="FrankRuehl" w:hint="cs"/>
          <w:spacing w:val="-2"/>
          <w:sz w:val="20"/>
          <w:szCs w:val="22"/>
          <w:rtl/>
        </w:rPr>
        <w:t>היועץ</w:t>
      </w:r>
      <w:r w:rsidRPr="00B83B2E">
        <w:rPr>
          <w:rFonts w:cs="FrankRuehl"/>
          <w:spacing w:val="-2"/>
          <w:sz w:val="20"/>
          <w:szCs w:val="22"/>
          <w:rtl/>
        </w:rPr>
        <w:t xml:space="preserve"> </w:t>
      </w:r>
      <w:r w:rsidRPr="00B83B2E">
        <w:rPr>
          <w:rFonts w:cs="FrankRuehl" w:hint="cs"/>
          <w:spacing w:val="-2"/>
          <w:sz w:val="20"/>
          <w:szCs w:val="22"/>
          <w:rtl/>
        </w:rPr>
        <w:t>המשפטי</w:t>
      </w:r>
      <w:r w:rsidRPr="00B83B2E">
        <w:rPr>
          <w:rFonts w:cs="FrankRuehl"/>
          <w:spacing w:val="-2"/>
          <w:sz w:val="20"/>
          <w:szCs w:val="22"/>
          <w:rtl/>
        </w:rPr>
        <w:t xml:space="preserve">, </w:t>
      </w:r>
      <w:r w:rsidRPr="00B83B2E">
        <w:rPr>
          <w:rFonts w:cs="FrankRuehl" w:hint="cs"/>
          <w:spacing w:val="-2"/>
          <w:sz w:val="20"/>
          <w:szCs w:val="22"/>
          <w:rtl/>
        </w:rPr>
        <w:t>סמנכ</w:t>
      </w:r>
      <w:r w:rsidRPr="00B83B2E">
        <w:rPr>
          <w:rFonts w:cs="FrankRuehl"/>
          <w:spacing w:val="-2"/>
          <w:sz w:val="20"/>
          <w:szCs w:val="22"/>
          <w:rtl/>
        </w:rPr>
        <w:t xml:space="preserve">"ל </w:t>
      </w:r>
      <w:r w:rsidRPr="00B83B2E">
        <w:rPr>
          <w:rFonts w:cs="FrankRuehl" w:hint="cs"/>
          <w:spacing w:val="-2"/>
          <w:sz w:val="20"/>
          <w:szCs w:val="22"/>
          <w:rtl/>
        </w:rPr>
        <w:t>כלכלה</w:t>
      </w:r>
      <w:r w:rsidRPr="00B83B2E">
        <w:rPr>
          <w:rFonts w:cs="FrankRuehl"/>
          <w:spacing w:val="-2"/>
          <w:sz w:val="20"/>
          <w:szCs w:val="22"/>
          <w:rtl/>
        </w:rPr>
        <w:t xml:space="preserve"> </w:t>
      </w:r>
      <w:r w:rsidRPr="00B83B2E">
        <w:rPr>
          <w:rFonts w:cs="FrankRuehl" w:hint="cs"/>
          <w:spacing w:val="-2"/>
          <w:sz w:val="20"/>
          <w:szCs w:val="22"/>
          <w:rtl/>
        </w:rPr>
        <w:t>וכספים</w:t>
      </w:r>
      <w:r w:rsidRPr="00B83B2E">
        <w:rPr>
          <w:rFonts w:cs="FrankRuehl"/>
          <w:spacing w:val="-2"/>
          <w:sz w:val="20"/>
          <w:szCs w:val="22"/>
          <w:rtl/>
        </w:rPr>
        <w:t xml:space="preserve"> </w:t>
      </w:r>
      <w:r w:rsidRPr="00B83B2E">
        <w:rPr>
          <w:rFonts w:cs="FrankRuehl" w:hint="cs"/>
          <w:spacing w:val="-2"/>
          <w:sz w:val="20"/>
          <w:szCs w:val="22"/>
          <w:rtl/>
        </w:rPr>
        <w:t>ומנהלת</w:t>
      </w:r>
      <w:r w:rsidRPr="00B83B2E">
        <w:rPr>
          <w:rFonts w:cs="FrankRuehl"/>
          <w:spacing w:val="-2"/>
          <w:sz w:val="20"/>
          <w:szCs w:val="22"/>
          <w:rtl/>
        </w:rPr>
        <w:t xml:space="preserve"> </w:t>
      </w:r>
      <w:r w:rsidRPr="00B83B2E">
        <w:rPr>
          <w:rFonts w:cs="FrankRuehl" w:hint="cs"/>
          <w:spacing w:val="-2"/>
          <w:sz w:val="20"/>
          <w:szCs w:val="22"/>
          <w:rtl/>
        </w:rPr>
        <w:t>אגף</w:t>
      </w:r>
      <w:r w:rsidRPr="00B83B2E">
        <w:rPr>
          <w:rFonts w:cs="FrankRuehl"/>
          <w:spacing w:val="-2"/>
          <w:sz w:val="20"/>
          <w:szCs w:val="22"/>
          <w:rtl/>
        </w:rPr>
        <w:t xml:space="preserve"> </w:t>
      </w:r>
      <w:r w:rsidRPr="00B83B2E">
        <w:rPr>
          <w:rFonts w:cs="FrankRuehl" w:hint="cs"/>
          <w:spacing w:val="-2"/>
          <w:sz w:val="20"/>
          <w:szCs w:val="22"/>
          <w:rtl/>
        </w:rPr>
        <w:t>כלכלה ברכבת</w:t>
      </w:r>
      <w:r w:rsidRPr="00B83B2E">
        <w:rPr>
          <w:rFonts w:cs="FrankRuehl"/>
          <w:spacing w:val="-2"/>
          <w:sz w:val="20"/>
          <w:szCs w:val="22"/>
          <w:rtl/>
        </w:rPr>
        <w:t xml:space="preserve">. </w:t>
      </w:r>
      <w:r w:rsidRPr="00B83B2E">
        <w:rPr>
          <w:rFonts w:cs="FrankRuehl" w:hint="cs"/>
          <w:spacing w:val="-2"/>
          <w:sz w:val="20"/>
          <w:szCs w:val="22"/>
          <w:rtl/>
        </w:rPr>
        <w:t>תפקידי</w:t>
      </w:r>
      <w:r w:rsidRPr="00B83B2E">
        <w:rPr>
          <w:rFonts w:cs="FrankRuehl"/>
          <w:spacing w:val="-2"/>
          <w:sz w:val="20"/>
          <w:szCs w:val="22"/>
          <w:rtl/>
        </w:rPr>
        <w:t xml:space="preserve"> </w:t>
      </w:r>
      <w:r w:rsidRPr="00B83B2E">
        <w:rPr>
          <w:rFonts w:cs="FrankRuehl" w:hint="cs"/>
          <w:spacing w:val="-2"/>
          <w:sz w:val="20"/>
          <w:szCs w:val="22"/>
          <w:rtl/>
        </w:rPr>
        <w:t>הוועדה</w:t>
      </w:r>
      <w:r w:rsidRPr="00B83B2E">
        <w:rPr>
          <w:rFonts w:cs="FrankRuehl"/>
          <w:spacing w:val="-2"/>
          <w:sz w:val="20"/>
          <w:szCs w:val="22"/>
          <w:rtl/>
        </w:rPr>
        <w:t xml:space="preserve"> </w:t>
      </w:r>
      <w:r w:rsidRPr="00B83B2E">
        <w:rPr>
          <w:rFonts w:cs="FrankRuehl" w:hint="cs"/>
          <w:spacing w:val="-2"/>
          <w:sz w:val="20"/>
          <w:szCs w:val="22"/>
          <w:rtl/>
        </w:rPr>
        <w:t>הם</w:t>
      </w:r>
      <w:r w:rsidRPr="00B83B2E">
        <w:rPr>
          <w:rFonts w:cs="FrankRuehl"/>
          <w:spacing w:val="-2"/>
          <w:sz w:val="20"/>
          <w:szCs w:val="22"/>
          <w:rtl/>
        </w:rPr>
        <w:t xml:space="preserve"> </w:t>
      </w:r>
      <w:r w:rsidRPr="00B83B2E">
        <w:rPr>
          <w:rFonts w:cs="FrankRuehl" w:hint="cs"/>
          <w:spacing w:val="-2"/>
          <w:sz w:val="20"/>
          <w:szCs w:val="22"/>
          <w:rtl/>
        </w:rPr>
        <w:t>בעיקר</w:t>
      </w:r>
      <w:r w:rsidRPr="00B83B2E">
        <w:rPr>
          <w:rFonts w:cs="FrankRuehl"/>
          <w:spacing w:val="-2"/>
          <w:sz w:val="20"/>
          <w:szCs w:val="22"/>
          <w:rtl/>
        </w:rPr>
        <w:t xml:space="preserve"> </w:t>
      </w:r>
      <w:r w:rsidRPr="00B83B2E">
        <w:rPr>
          <w:rFonts w:cs="FrankRuehl" w:hint="cs"/>
          <w:spacing w:val="-2"/>
          <w:sz w:val="20"/>
          <w:szCs w:val="22"/>
          <w:rtl/>
        </w:rPr>
        <w:t>לבחון</w:t>
      </w:r>
      <w:r w:rsidRPr="00B83B2E">
        <w:rPr>
          <w:rFonts w:cs="FrankRuehl"/>
          <w:spacing w:val="-2"/>
          <w:sz w:val="20"/>
          <w:szCs w:val="22"/>
          <w:rtl/>
        </w:rPr>
        <w:t xml:space="preserve"> </w:t>
      </w:r>
      <w:r w:rsidRPr="00B83B2E">
        <w:rPr>
          <w:rFonts w:cs="FrankRuehl" w:hint="cs"/>
          <w:spacing w:val="-2"/>
          <w:sz w:val="20"/>
          <w:szCs w:val="22"/>
          <w:rtl/>
        </w:rPr>
        <w:t>ול</w:t>
      </w:r>
      <w:r w:rsidRPr="00B83B2E">
        <w:rPr>
          <w:rFonts w:cs="FrankRuehl"/>
          <w:spacing w:val="-2"/>
          <w:sz w:val="20"/>
          <w:szCs w:val="22"/>
          <w:rtl/>
        </w:rPr>
        <w:t xml:space="preserve">אשר </w:t>
      </w:r>
      <w:r w:rsidRPr="00B83B2E">
        <w:rPr>
          <w:rFonts w:cs="FrankRuehl" w:hint="cs"/>
          <w:spacing w:val="-2"/>
          <w:sz w:val="20"/>
          <w:szCs w:val="22"/>
          <w:rtl/>
        </w:rPr>
        <w:t>את</w:t>
      </w:r>
      <w:r w:rsidRPr="00B83B2E">
        <w:rPr>
          <w:rFonts w:cs="FrankRuehl"/>
          <w:spacing w:val="-2"/>
          <w:sz w:val="20"/>
          <w:szCs w:val="22"/>
          <w:rtl/>
        </w:rPr>
        <w:t xml:space="preserve"> תנא</w:t>
      </w:r>
      <w:r w:rsidRPr="00B83B2E">
        <w:rPr>
          <w:rFonts w:cs="FrankRuehl" w:hint="cs"/>
          <w:spacing w:val="-2"/>
          <w:sz w:val="20"/>
          <w:szCs w:val="22"/>
          <w:rtl/>
        </w:rPr>
        <w:t>י</w:t>
      </w:r>
      <w:r w:rsidRPr="00B83B2E">
        <w:rPr>
          <w:rFonts w:cs="FrankRuehl"/>
          <w:spacing w:val="-2"/>
          <w:sz w:val="20"/>
          <w:szCs w:val="22"/>
          <w:rtl/>
        </w:rPr>
        <w:t xml:space="preserve"> </w:t>
      </w:r>
      <w:r w:rsidRPr="00B83B2E">
        <w:rPr>
          <w:rFonts w:cs="FrankRuehl" w:hint="cs"/>
          <w:spacing w:val="-2"/>
          <w:sz w:val="20"/>
          <w:szCs w:val="22"/>
          <w:rtl/>
        </w:rPr>
        <w:t>ההתקשרות</w:t>
      </w:r>
      <w:r w:rsidRPr="00B83B2E">
        <w:rPr>
          <w:rFonts w:cs="FrankRuehl"/>
          <w:spacing w:val="-2"/>
          <w:sz w:val="20"/>
          <w:szCs w:val="22"/>
          <w:rtl/>
        </w:rPr>
        <w:t xml:space="preserve"> </w:t>
      </w:r>
      <w:r w:rsidRPr="00B83B2E">
        <w:rPr>
          <w:rFonts w:cs="FrankRuehl" w:hint="cs"/>
          <w:spacing w:val="-2"/>
          <w:sz w:val="20"/>
          <w:szCs w:val="22"/>
          <w:rtl/>
        </w:rPr>
        <w:t>עם</w:t>
      </w:r>
      <w:r w:rsidRPr="00B83B2E">
        <w:rPr>
          <w:rFonts w:cs="FrankRuehl"/>
          <w:spacing w:val="-2"/>
          <w:sz w:val="20"/>
          <w:szCs w:val="22"/>
          <w:rtl/>
        </w:rPr>
        <w:t xml:space="preserve"> </w:t>
      </w:r>
      <w:r w:rsidRPr="00B83B2E">
        <w:rPr>
          <w:rFonts w:cs="FrankRuehl" w:hint="cs"/>
          <w:spacing w:val="-2"/>
          <w:sz w:val="20"/>
          <w:szCs w:val="22"/>
          <w:rtl/>
        </w:rPr>
        <w:t>הלקוחות</w:t>
      </w:r>
      <w:r w:rsidRPr="00B83B2E">
        <w:rPr>
          <w:rFonts w:cs="FrankRuehl"/>
          <w:spacing w:val="-2"/>
          <w:sz w:val="20"/>
          <w:szCs w:val="22"/>
          <w:rtl/>
        </w:rPr>
        <w:t>, וב</w:t>
      </w:r>
      <w:r w:rsidRPr="00B83B2E">
        <w:rPr>
          <w:rFonts w:cs="FrankRuehl" w:hint="cs"/>
          <w:spacing w:val="-2"/>
          <w:sz w:val="20"/>
          <w:szCs w:val="22"/>
          <w:rtl/>
        </w:rPr>
        <w:t>הם</w:t>
      </w:r>
      <w:r w:rsidRPr="00B83B2E">
        <w:rPr>
          <w:rFonts w:cs="FrankRuehl"/>
          <w:spacing w:val="-2"/>
          <w:sz w:val="20"/>
          <w:szCs w:val="22"/>
          <w:rtl/>
        </w:rPr>
        <w:t xml:space="preserve"> תעריפי </w:t>
      </w:r>
      <w:r w:rsidRPr="00B83B2E">
        <w:rPr>
          <w:rFonts w:cs="FrankRuehl" w:hint="cs"/>
          <w:spacing w:val="-2"/>
          <w:sz w:val="20"/>
          <w:szCs w:val="22"/>
          <w:rtl/>
        </w:rPr>
        <w:t>הובלת</w:t>
      </w:r>
      <w:r w:rsidRPr="00B83B2E">
        <w:rPr>
          <w:rFonts w:cs="FrankRuehl"/>
          <w:spacing w:val="-2"/>
          <w:sz w:val="20"/>
          <w:szCs w:val="22"/>
          <w:rtl/>
        </w:rPr>
        <w:t xml:space="preserve"> </w:t>
      </w:r>
      <w:r w:rsidRPr="00B83B2E">
        <w:rPr>
          <w:rFonts w:cs="FrankRuehl" w:hint="cs"/>
          <w:spacing w:val="-2"/>
          <w:sz w:val="20"/>
          <w:szCs w:val="22"/>
          <w:rtl/>
        </w:rPr>
        <w:t>ה</w:t>
      </w:r>
      <w:r w:rsidRPr="00B83B2E">
        <w:rPr>
          <w:rFonts w:cs="FrankRuehl"/>
          <w:spacing w:val="-2"/>
          <w:sz w:val="20"/>
          <w:szCs w:val="22"/>
          <w:rtl/>
        </w:rPr>
        <w:t xml:space="preserve">מטענים, תנאי </w:t>
      </w:r>
      <w:r w:rsidRPr="00B83B2E">
        <w:rPr>
          <w:rFonts w:cs="FrankRuehl" w:hint="cs"/>
          <w:spacing w:val="-2"/>
          <w:sz w:val="20"/>
          <w:szCs w:val="22"/>
          <w:rtl/>
        </w:rPr>
        <w:t>התשלום</w:t>
      </w:r>
      <w:r w:rsidRPr="00B83B2E">
        <w:rPr>
          <w:rFonts w:cs="FrankRuehl"/>
          <w:spacing w:val="-2"/>
          <w:sz w:val="20"/>
          <w:szCs w:val="22"/>
          <w:rtl/>
        </w:rPr>
        <w:t xml:space="preserve">, </w:t>
      </w:r>
      <w:r w:rsidRPr="00B83B2E">
        <w:rPr>
          <w:rFonts w:cs="FrankRuehl" w:hint="cs"/>
          <w:spacing w:val="-2"/>
          <w:sz w:val="20"/>
          <w:szCs w:val="22"/>
          <w:rtl/>
        </w:rPr>
        <w:t>תקופת</w:t>
      </w:r>
      <w:r w:rsidRPr="00B83B2E">
        <w:rPr>
          <w:rFonts w:cs="FrankRuehl"/>
          <w:spacing w:val="-2"/>
          <w:sz w:val="20"/>
          <w:szCs w:val="22"/>
          <w:rtl/>
        </w:rPr>
        <w:t xml:space="preserve"> ההתקשרות, </w:t>
      </w:r>
      <w:r w:rsidRPr="00B83B2E">
        <w:rPr>
          <w:rFonts w:cs="FrankRuehl" w:hint="cs"/>
          <w:spacing w:val="-2"/>
          <w:sz w:val="20"/>
          <w:szCs w:val="22"/>
          <w:rtl/>
        </w:rPr>
        <w:t>ההנחות</w:t>
      </w:r>
      <w:r w:rsidRPr="00B83B2E">
        <w:rPr>
          <w:rFonts w:cs="FrankRuehl"/>
          <w:spacing w:val="-2"/>
          <w:sz w:val="20"/>
          <w:szCs w:val="22"/>
          <w:rtl/>
        </w:rPr>
        <w:t xml:space="preserve">, </w:t>
      </w:r>
      <w:r w:rsidRPr="00B83B2E">
        <w:rPr>
          <w:rFonts w:cs="FrankRuehl" w:hint="cs"/>
          <w:spacing w:val="-2"/>
          <w:sz w:val="20"/>
          <w:szCs w:val="22"/>
          <w:rtl/>
        </w:rPr>
        <w:t>האשראי</w:t>
      </w:r>
      <w:r w:rsidRPr="00B83B2E">
        <w:rPr>
          <w:rFonts w:cs="FrankRuehl"/>
          <w:spacing w:val="-2"/>
          <w:sz w:val="20"/>
          <w:szCs w:val="22"/>
          <w:rtl/>
        </w:rPr>
        <w:t xml:space="preserve"> </w:t>
      </w:r>
      <w:r w:rsidRPr="00B83B2E">
        <w:rPr>
          <w:rFonts w:cs="FrankRuehl" w:hint="cs"/>
          <w:spacing w:val="-2"/>
          <w:sz w:val="20"/>
          <w:szCs w:val="22"/>
          <w:rtl/>
        </w:rPr>
        <w:t>והערבויות</w:t>
      </w:r>
      <w:r w:rsidRPr="00B83B2E">
        <w:rPr>
          <w:rFonts w:cs="FrankRuehl"/>
          <w:spacing w:val="-2"/>
          <w:sz w:val="20"/>
          <w:szCs w:val="22"/>
          <w:rtl/>
        </w:rPr>
        <w:t>. התעריפים נקבעים ע</w:t>
      </w:r>
      <w:r w:rsidRPr="00B83B2E">
        <w:rPr>
          <w:rFonts w:cs="FrankRuehl" w:hint="cs"/>
          <w:spacing w:val="-2"/>
          <w:sz w:val="20"/>
          <w:szCs w:val="22"/>
          <w:rtl/>
        </w:rPr>
        <w:t>ל</w:t>
      </w:r>
      <w:r w:rsidRPr="00B83B2E">
        <w:rPr>
          <w:rFonts w:cs="FrankRuehl"/>
          <w:spacing w:val="-2"/>
          <w:sz w:val="20"/>
          <w:szCs w:val="22"/>
          <w:rtl/>
        </w:rPr>
        <w:t xml:space="preserve"> </w:t>
      </w:r>
      <w:r w:rsidRPr="00B83B2E">
        <w:rPr>
          <w:rFonts w:cs="FrankRuehl" w:hint="cs"/>
          <w:spacing w:val="-2"/>
          <w:sz w:val="20"/>
          <w:szCs w:val="22"/>
          <w:rtl/>
        </w:rPr>
        <w:t>ידי</w:t>
      </w:r>
      <w:r w:rsidRPr="00B83B2E">
        <w:rPr>
          <w:rFonts w:cs="FrankRuehl"/>
          <w:spacing w:val="-2"/>
          <w:sz w:val="20"/>
          <w:szCs w:val="22"/>
          <w:rtl/>
        </w:rPr>
        <w:t xml:space="preserve"> הוועדה בהתאם להמלצ</w:t>
      </w:r>
      <w:r w:rsidRPr="00B83B2E">
        <w:rPr>
          <w:rFonts w:cs="FrankRuehl" w:hint="cs"/>
          <w:spacing w:val="-2"/>
          <w:sz w:val="20"/>
          <w:szCs w:val="22"/>
          <w:rtl/>
        </w:rPr>
        <w:t>ו</w:t>
      </w:r>
      <w:r w:rsidRPr="00B83B2E">
        <w:rPr>
          <w:rFonts w:cs="FrankRuehl"/>
          <w:spacing w:val="-2"/>
          <w:sz w:val="20"/>
          <w:szCs w:val="22"/>
          <w:rtl/>
        </w:rPr>
        <w:t xml:space="preserve">ת של נציגי </w:t>
      </w:r>
      <w:r w:rsidRPr="00B83B2E">
        <w:rPr>
          <w:rFonts w:cs="FrankRuehl" w:hint="cs"/>
          <w:spacing w:val="-2"/>
          <w:sz w:val="20"/>
          <w:szCs w:val="22"/>
          <w:rtl/>
        </w:rPr>
        <w:t>האגף</w:t>
      </w:r>
      <w:r w:rsidRPr="00B83B2E">
        <w:rPr>
          <w:rFonts w:cs="FrankRuehl"/>
          <w:spacing w:val="-2"/>
          <w:sz w:val="20"/>
          <w:szCs w:val="22"/>
          <w:rtl/>
        </w:rPr>
        <w:t xml:space="preserve"> </w:t>
      </w:r>
      <w:r w:rsidRPr="00B83B2E">
        <w:rPr>
          <w:rFonts w:cs="FrankRuehl" w:hint="cs"/>
          <w:spacing w:val="-2"/>
          <w:sz w:val="20"/>
          <w:szCs w:val="22"/>
          <w:rtl/>
        </w:rPr>
        <w:t>לפיתוח</w:t>
      </w:r>
      <w:r w:rsidRPr="00B83B2E">
        <w:rPr>
          <w:rFonts w:cs="FrankRuehl"/>
          <w:spacing w:val="-2"/>
          <w:sz w:val="20"/>
          <w:szCs w:val="22"/>
          <w:rtl/>
        </w:rPr>
        <w:t xml:space="preserve"> </w:t>
      </w:r>
      <w:r w:rsidRPr="00B83B2E">
        <w:rPr>
          <w:rFonts w:cs="FrankRuehl" w:hint="cs"/>
          <w:spacing w:val="-2"/>
          <w:sz w:val="20"/>
          <w:szCs w:val="22"/>
          <w:rtl/>
        </w:rPr>
        <w:t>עסקי ושל</w:t>
      </w:r>
      <w:r w:rsidRPr="00B83B2E">
        <w:rPr>
          <w:rFonts w:cs="FrankRuehl"/>
          <w:spacing w:val="-2"/>
          <w:sz w:val="20"/>
          <w:szCs w:val="22"/>
          <w:rtl/>
        </w:rPr>
        <w:t xml:space="preserve"> </w:t>
      </w:r>
      <w:r w:rsidRPr="00B83B2E">
        <w:rPr>
          <w:rFonts w:cs="FrankRuehl" w:hint="cs"/>
          <w:spacing w:val="-2"/>
          <w:sz w:val="20"/>
          <w:szCs w:val="22"/>
          <w:rtl/>
        </w:rPr>
        <w:t>אגף</w:t>
      </w:r>
      <w:r w:rsidRPr="00B83B2E">
        <w:rPr>
          <w:rFonts w:cs="FrankRuehl"/>
          <w:spacing w:val="-2"/>
          <w:sz w:val="20"/>
          <w:szCs w:val="22"/>
          <w:rtl/>
        </w:rPr>
        <w:t xml:space="preserve"> </w:t>
      </w:r>
      <w:r w:rsidRPr="00B83B2E">
        <w:rPr>
          <w:rFonts w:cs="FrankRuehl" w:hint="cs"/>
          <w:spacing w:val="-2"/>
          <w:sz w:val="20"/>
          <w:szCs w:val="22"/>
          <w:rtl/>
        </w:rPr>
        <w:t>כלכלה</w:t>
      </w:r>
      <w:r w:rsidRPr="00B83B2E">
        <w:rPr>
          <w:rFonts w:cs="FrankRuehl"/>
          <w:spacing w:val="-2"/>
          <w:sz w:val="20"/>
          <w:szCs w:val="22"/>
          <w:rtl/>
        </w:rPr>
        <w:t xml:space="preserve">. התמחור ללקוח נעשה בצורה פרטנית עבור כל שירות הובלה. ברכבת הוכן נוהל להתוויית ההתקשרות עם </w:t>
      </w:r>
      <w:r w:rsidRPr="00B83B2E">
        <w:rPr>
          <w:rFonts w:cs="FrankRuehl" w:hint="cs"/>
          <w:spacing w:val="-2"/>
          <w:sz w:val="20"/>
          <w:szCs w:val="22"/>
          <w:rtl/>
        </w:rPr>
        <w:t>הלקוחות</w:t>
      </w:r>
      <w:r w:rsidRPr="00B83B2E">
        <w:rPr>
          <w:rFonts w:cs="FrankRuehl"/>
          <w:spacing w:val="-2"/>
          <w:sz w:val="20"/>
          <w:szCs w:val="22"/>
          <w:rtl/>
        </w:rPr>
        <w:t xml:space="preserve"> להובלת מטענים, להסדרת עבודת </w:t>
      </w:r>
      <w:r w:rsidRPr="00B83B2E">
        <w:rPr>
          <w:rFonts w:cs="FrankRuehl" w:hint="cs"/>
          <w:spacing w:val="-2"/>
          <w:sz w:val="20"/>
          <w:szCs w:val="22"/>
          <w:rtl/>
        </w:rPr>
        <w:t>ה</w:t>
      </w:r>
      <w:r w:rsidRPr="00B83B2E">
        <w:rPr>
          <w:rFonts w:cs="FrankRuehl" w:hint="eastAsia"/>
          <w:spacing w:val="-2"/>
          <w:sz w:val="20"/>
          <w:szCs w:val="22"/>
          <w:rtl/>
        </w:rPr>
        <w:t>ו</w:t>
      </w:r>
      <w:r w:rsidRPr="00B83B2E">
        <w:rPr>
          <w:rFonts w:cs="FrankRuehl" w:hint="cs"/>
          <w:spacing w:val="-2"/>
          <w:sz w:val="20"/>
          <w:szCs w:val="22"/>
          <w:rtl/>
        </w:rPr>
        <w:t>ו</w:t>
      </w:r>
      <w:r w:rsidRPr="00B83B2E">
        <w:rPr>
          <w:rFonts w:cs="FrankRuehl" w:hint="eastAsia"/>
          <w:spacing w:val="-2"/>
          <w:sz w:val="20"/>
          <w:szCs w:val="22"/>
          <w:rtl/>
        </w:rPr>
        <w:t>עד</w:t>
      </w:r>
      <w:r w:rsidRPr="00B83B2E">
        <w:rPr>
          <w:rFonts w:cs="FrankRuehl" w:hint="cs"/>
          <w:spacing w:val="-2"/>
          <w:sz w:val="20"/>
          <w:szCs w:val="22"/>
          <w:rtl/>
        </w:rPr>
        <w:t>ה ולבקרה</w:t>
      </w:r>
      <w:r w:rsidRPr="00B83B2E">
        <w:rPr>
          <w:rFonts w:cs="FrankRuehl"/>
          <w:spacing w:val="-2"/>
          <w:sz w:val="20"/>
          <w:szCs w:val="22"/>
          <w:rtl/>
        </w:rPr>
        <w:t xml:space="preserve"> על ההתקשרויות. </w:t>
      </w:r>
      <w:r w:rsidRPr="00B83B2E">
        <w:rPr>
          <w:rFonts w:cs="FrankRuehl" w:hint="cs"/>
          <w:spacing w:val="-2"/>
          <w:sz w:val="20"/>
          <w:szCs w:val="22"/>
          <w:rtl/>
        </w:rPr>
        <w:t xml:space="preserve">הנוהל </w:t>
      </w:r>
      <w:r w:rsidRPr="00B83B2E">
        <w:rPr>
          <w:rFonts w:cs="FrankRuehl"/>
          <w:spacing w:val="-2"/>
          <w:sz w:val="20"/>
          <w:szCs w:val="22"/>
          <w:rtl/>
        </w:rPr>
        <w:t>עודכן</w:t>
      </w:r>
      <w:r w:rsidRPr="00B83B2E">
        <w:rPr>
          <w:rFonts w:cs="FrankRuehl" w:hint="cs"/>
          <w:spacing w:val="-2"/>
          <w:sz w:val="20"/>
          <w:szCs w:val="22"/>
          <w:rtl/>
        </w:rPr>
        <w:t xml:space="preserve"> לאחרונה</w:t>
      </w:r>
      <w:r w:rsidRPr="00B83B2E">
        <w:rPr>
          <w:rFonts w:cs="FrankRuehl"/>
          <w:spacing w:val="-2"/>
          <w:sz w:val="20"/>
          <w:szCs w:val="22"/>
          <w:rtl/>
        </w:rPr>
        <w:t xml:space="preserve"> ב</w:t>
      </w:r>
      <w:r w:rsidRPr="00B83B2E">
        <w:rPr>
          <w:rFonts w:cs="FrankRuehl" w:hint="cs"/>
          <w:spacing w:val="-2"/>
          <w:sz w:val="20"/>
          <w:szCs w:val="22"/>
          <w:rtl/>
        </w:rPr>
        <w:t xml:space="preserve">שנת </w:t>
      </w:r>
      <w:r w:rsidRPr="00B83B2E">
        <w:rPr>
          <w:rFonts w:cs="FrankRuehl"/>
          <w:spacing w:val="-2"/>
          <w:sz w:val="20"/>
          <w:szCs w:val="22"/>
          <w:rtl/>
        </w:rPr>
        <w:t>2012</w:t>
      </w:r>
      <w:r w:rsidRPr="00B83B2E">
        <w:rPr>
          <w:rFonts w:cs="FrankRuehl" w:hint="cs"/>
          <w:spacing w:val="-2"/>
          <w:sz w:val="20"/>
          <w:szCs w:val="22"/>
          <w:rtl/>
        </w:rPr>
        <w:t>.</w:t>
      </w:r>
    </w:p>
    <w:p w:rsidR="001924FC" w:rsidRPr="008177C1" w:rsidP="001B3E9A">
      <w:pPr>
        <w:spacing w:after="120" w:line="230" w:lineRule="exact"/>
        <w:jc w:val="both"/>
        <w:rPr>
          <w:rFonts w:cs="FrankRuehl"/>
          <w:sz w:val="20"/>
          <w:szCs w:val="22"/>
          <w:rtl/>
        </w:rPr>
      </w:pPr>
      <w:r w:rsidRPr="008177C1">
        <w:rPr>
          <w:rFonts w:cs="FrankRuehl" w:hint="cs"/>
          <w:sz w:val="20"/>
          <w:szCs w:val="22"/>
          <w:rtl/>
        </w:rPr>
        <w:t>חלק</w:t>
      </w:r>
      <w:r w:rsidRPr="008177C1">
        <w:rPr>
          <w:rFonts w:cs="FrankRuehl"/>
          <w:sz w:val="20"/>
          <w:szCs w:val="22"/>
          <w:rtl/>
        </w:rPr>
        <w:t xml:space="preserve"> מהתכניות להגדלת היקף הובלת </w:t>
      </w:r>
      <w:r w:rsidRPr="008177C1">
        <w:rPr>
          <w:rFonts w:cs="FrankRuehl" w:hint="cs"/>
          <w:sz w:val="20"/>
          <w:szCs w:val="22"/>
          <w:rtl/>
        </w:rPr>
        <w:t>המטענים</w:t>
      </w:r>
      <w:r w:rsidRPr="008177C1">
        <w:rPr>
          <w:rFonts w:cs="FrankRuehl"/>
          <w:sz w:val="20"/>
          <w:szCs w:val="22"/>
          <w:rtl/>
        </w:rPr>
        <w:t xml:space="preserve"> </w:t>
      </w:r>
      <w:r w:rsidRPr="008177C1">
        <w:rPr>
          <w:rFonts w:cs="FrankRuehl" w:hint="cs"/>
          <w:sz w:val="20"/>
          <w:szCs w:val="22"/>
          <w:rtl/>
        </w:rPr>
        <w:t>ברכבת</w:t>
      </w:r>
      <w:r w:rsidRPr="008177C1">
        <w:rPr>
          <w:rFonts w:cs="FrankRuehl"/>
          <w:sz w:val="20"/>
          <w:szCs w:val="22"/>
          <w:rtl/>
        </w:rPr>
        <w:t xml:space="preserve"> </w:t>
      </w:r>
      <w:r w:rsidRPr="008177C1">
        <w:rPr>
          <w:rFonts w:cs="FrankRuehl" w:hint="cs"/>
          <w:sz w:val="20"/>
          <w:szCs w:val="22"/>
          <w:rtl/>
        </w:rPr>
        <w:t>עסקו</w:t>
      </w:r>
      <w:r w:rsidRPr="008177C1">
        <w:rPr>
          <w:rFonts w:cs="FrankRuehl"/>
          <w:sz w:val="20"/>
          <w:szCs w:val="22"/>
          <w:rtl/>
        </w:rPr>
        <w:t xml:space="preserve"> </w:t>
      </w:r>
      <w:r w:rsidRPr="008177C1">
        <w:rPr>
          <w:rFonts w:cs="FrankRuehl" w:hint="cs"/>
          <w:sz w:val="20"/>
          <w:szCs w:val="22"/>
          <w:rtl/>
        </w:rPr>
        <w:t>בתעריפי</w:t>
      </w:r>
      <w:r w:rsidRPr="008177C1">
        <w:rPr>
          <w:rFonts w:cs="FrankRuehl"/>
          <w:sz w:val="20"/>
          <w:szCs w:val="22"/>
          <w:rtl/>
        </w:rPr>
        <w:t xml:space="preserve"> </w:t>
      </w:r>
      <w:r w:rsidRPr="008177C1">
        <w:rPr>
          <w:rFonts w:cs="FrankRuehl" w:hint="cs"/>
          <w:sz w:val="20"/>
          <w:szCs w:val="22"/>
          <w:rtl/>
        </w:rPr>
        <w:t>ההובלה</w:t>
      </w:r>
      <w:r w:rsidRPr="008177C1">
        <w:rPr>
          <w:rFonts w:cs="FrankRuehl"/>
          <w:sz w:val="20"/>
          <w:szCs w:val="22"/>
          <w:rtl/>
        </w:rPr>
        <w:t>, ו</w:t>
      </w:r>
      <w:r w:rsidRPr="008177C1">
        <w:rPr>
          <w:rFonts w:cs="FrankRuehl" w:hint="cs"/>
          <w:sz w:val="20"/>
          <w:szCs w:val="22"/>
          <w:rtl/>
        </w:rPr>
        <w:t xml:space="preserve">בהן </w:t>
      </w:r>
      <w:r w:rsidRPr="008177C1">
        <w:rPr>
          <w:rFonts w:cs="FrankRuehl"/>
          <w:sz w:val="20"/>
          <w:szCs w:val="22"/>
          <w:rtl/>
        </w:rPr>
        <w:t>צוין</w:t>
      </w:r>
      <w:r w:rsidRPr="008177C1">
        <w:rPr>
          <w:rFonts w:cs="FrankRuehl" w:hint="cs"/>
          <w:sz w:val="20"/>
          <w:szCs w:val="22"/>
          <w:rtl/>
        </w:rPr>
        <w:t>, בין היתר, כי</w:t>
      </w:r>
      <w:r w:rsidRPr="008177C1">
        <w:rPr>
          <w:rFonts w:cs="FrankRuehl"/>
          <w:sz w:val="20"/>
          <w:szCs w:val="22"/>
          <w:rtl/>
        </w:rPr>
        <w:t xml:space="preserve"> </w:t>
      </w:r>
      <w:r w:rsidRPr="008177C1">
        <w:rPr>
          <w:rFonts w:cs="FrankRuehl" w:hint="cs"/>
          <w:sz w:val="20"/>
          <w:szCs w:val="22"/>
          <w:rtl/>
        </w:rPr>
        <w:t>הובלה</w:t>
      </w:r>
      <w:r w:rsidRPr="008177C1">
        <w:rPr>
          <w:rFonts w:cs="FrankRuehl"/>
          <w:sz w:val="20"/>
          <w:szCs w:val="22"/>
          <w:rtl/>
        </w:rPr>
        <w:t xml:space="preserve"> ברכבת מחייבת </w:t>
      </w:r>
      <w:r w:rsidRPr="008177C1">
        <w:rPr>
          <w:rFonts w:cs="FrankRuehl" w:hint="cs"/>
          <w:sz w:val="20"/>
          <w:szCs w:val="22"/>
          <w:rtl/>
        </w:rPr>
        <w:t>פריקה</w:t>
      </w:r>
      <w:r w:rsidRPr="008177C1">
        <w:rPr>
          <w:rFonts w:cs="FrankRuehl"/>
          <w:sz w:val="20"/>
          <w:szCs w:val="22"/>
          <w:rtl/>
        </w:rPr>
        <w:t xml:space="preserve"> וטעינה על ידי משאיות, </w:t>
      </w:r>
      <w:r w:rsidRPr="008177C1">
        <w:rPr>
          <w:rFonts w:cs="FrankRuehl" w:hint="cs"/>
          <w:sz w:val="20"/>
          <w:szCs w:val="22"/>
          <w:rtl/>
        </w:rPr>
        <w:t>המייקרות</w:t>
      </w:r>
      <w:r w:rsidRPr="008177C1">
        <w:rPr>
          <w:rFonts w:cs="FrankRuehl"/>
          <w:sz w:val="20"/>
          <w:szCs w:val="22"/>
          <w:rtl/>
        </w:rPr>
        <w:t xml:space="preserve"> את </w:t>
      </w:r>
      <w:r w:rsidRPr="008177C1">
        <w:rPr>
          <w:rFonts w:cs="FrankRuehl" w:hint="cs"/>
          <w:sz w:val="20"/>
          <w:szCs w:val="22"/>
          <w:rtl/>
        </w:rPr>
        <w:t>ההובלה</w:t>
      </w:r>
      <w:r w:rsidRPr="008177C1">
        <w:rPr>
          <w:rFonts w:cs="FrankRuehl"/>
          <w:sz w:val="20"/>
          <w:szCs w:val="22"/>
          <w:rtl/>
        </w:rPr>
        <w:t xml:space="preserve"> </w:t>
      </w:r>
      <w:r w:rsidRPr="008177C1">
        <w:rPr>
          <w:rFonts w:cs="FrankRuehl" w:hint="cs"/>
          <w:sz w:val="20"/>
          <w:szCs w:val="22"/>
          <w:rtl/>
        </w:rPr>
        <w:t>וגורמות</w:t>
      </w:r>
      <w:r w:rsidRPr="008177C1">
        <w:rPr>
          <w:rFonts w:cs="FrankRuehl"/>
          <w:sz w:val="20"/>
          <w:szCs w:val="22"/>
          <w:rtl/>
        </w:rPr>
        <w:t xml:space="preserve"> ללקוחות רבים לוותר על</w:t>
      </w:r>
      <w:r w:rsidRPr="008177C1">
        <w:rPr>
          <w:rFonts w:cs="FrankRuehl" w:hint="cs"/>
          <w:sz w:val="20"/>
          <w:szCs w:val="22"/>
          <w:rtl/>
        </w:rPr>
        <w:t>יה</w:t>
      </w:r>
      <w:r w:rsidRPr="008177C1">
        <w:rPr>
          <w:rFonts w:cs="FrankRuehl"/>
          <w:sz w:val="20"/>
          <w:szCs w:val="22"/>
          <w:rtl/>
        </w:rPr>
        <w:t xml:space="preserve">; </w:t>
      </w:r>
      <w:r w:rsidRPr="008177C1">
        <w:rPr>
          <w:rFonts w:cs="FrankRuehl" w:hint="cs"/>
          <w:sz w:val="20"/>
          <w:szCs w:val="22"/>
          <w:rtl/>
        </w:rPr>
        <w:t>סובסידיה</w:t>
      </w:r>
      <w:r w:rsidRPr="008177C1">
        <w:rPr>
          <w:rFonts w:cs="FrankRuehl"/>
          <w:sz w:val="20"/>
          <w:szCs w:val="22"/>
          <w:rtl/>
        </w:rPr>
        <w:t xml:space="preserve"> ייעודית להובלת מטענים ברכבת אמורה לגלם את יתרונותיה ולאפשר </w:t>
      </w:r>
      <w:r w:rsidRPr="008177C1">
        <w:rPr>
          <w:rFonts w:cs="FrankRuehl" w:hint="cs"/>
          <w:sz w:val="20"/>
          <w:szCs w:val="22"/>
          <w:rtl/>
        </w:rPr>
        <w:t>מחירי</w:t>
      </w:r>
      <w:r w:rsidRPr="008177C1">
        <w:rPr>
          <w:rFonts w:cs="FrankRuehl"/>
          <w:sz w:val="20"/>
          <w:szCs w:val="22"/>
          <w:rtl/>
        </w:rPr>
        <w:t xml:space="preserve"> הובלה נמוכים יותר ללקוחות; יש לנסות לעודד הובלת </w:t>
      </w:r>
      <w:r w:rsidRPr="008177C1">
        <w:rPr>
          <w:rFonts w:cs="FrankRuehl" w:hint="eastAsia"/>
          <w:sz w:val="20"/>
          <w:szCs w:val="22"/>
          <w:rtl/>
        </w:rPr>
        <w:t>חומ</w:t>
      </w:r>
      <w:r w:rsidRPr="008177C1">
        <w:rPr>
          <w:rFonts w:cs="FrankRuehl"/>
          <w:sz w:val="20"/>
          <w:szCs w:val="22"/>
          <w:rtl/>
        </w:rPr>
        <w:t>"ס</w:t>
      </w:r>
      <w:r w:rsidRPr="008177C1">
        <w:rPr>
          <w:rFonts w:cs="FrankRuehl" w:hint="cs"/>
          <w:sz w:val="20"/>
          <w:szCs w:val="22"/>
          <w:rtl/>
        </w:rPr>
        <w:t xml:space="preserve"> ברכבת גם על ידי סובסידיה מוגדלת.</w:t>
      </w:r>
    </w:p>
    <w:p w:rsidR="001924FC" w:rsidRPr="008177C1" w:rsidP="001B3E9A">
      <w:pPr>
        <w:pStyle w:val="ListParagraph"/>
        <w:numPr>
          <w:ilvl w:val="0"/>
          <w:numId w:val="29"/>
        </w:numPr>
        <w:spacing w:after="120" w:line="230" w:lineRule="exact"/>
        <w:contextualSpacing w:val="0"/>
        <w:jc w:val="both"/>
        <w:rPr>
          <w:rFonts w:ascii="Times New Roman" w:hAnsi="Times New Roman" w:cs="FrankRuehl"/>
          <w:sz w:val="20"/>
          <w:rtl/>
        </w:rPr>
      </w:pPr>
      <w:r w:rsidRPr="008177C1">
        <w:rPr>
          <w:rFonts w:ascii="Times New Roman" w:hAnsi="Times New Roman" w:cs="FrankRuehl" w:hint="cs"/>
          <w:sz w:val="20"/>
          <w:rtl/>
        </w:rPr>
        <w:t>בתחילת פברואר 2014 העלתה הרכבת, בתיאום עם משרד</w:t>
      </w:r>
      <w:r w:rsidRPr="008177C1">
        <w:rPr>
          <w:rFonts w:ascii="Times New Roman" w:hAnsi="Times New Roman" w:cs="FrankRuehl"/>
          <w:sz w:val="20"/>
          <w:rtl/>
        </w:rPr>
        <w:t xml:space="preserve"> האוצר ולאחר דיון בוועדת הכספים של הכנסת, את תעריפי הובלת </w:t>
      </w:r>
      <w:r w:rsidRPr="008177C1">
        <w:rPr>
          <w:rFonts w:ascii="Times New Roman" w:hAnsi="Times New Roman" w:cs="FrankRuehl" w:hint="cs"/>
          <w:sz w:val="20"/>
          <w:rtl/>
        </w:rPr>
        <w:t>המכולות</w:t>
      </w:r>
      <w:r w:rsidRPr="008177C1">
        <w:rPr>
          <w:rFonts w:ascii="Times New Roman" w:hAnsi="Times New Roman" w:cs="FrankRuehl"/>
          <w:sz w:val="20"/>
          <w:rtl/>
        </w:rPr>
        <w:t xml:space="preserve"> </w:t>
      </w:r>
      <w:r w:rsidRPr="008177C1">
        <w:rPr>
          <w:rFonts w:ascii="Times New Roman" w:hAnsi="Times New Roman" w:cs="FrankRuehl" w:hint="cs"/>
          <w:sz w:val="20"/>
          <w:rtl/>
        </w:rPr>
        <w:t>ב</w:t>
      </w:r>
      <w:r w:rsidRPr="008177C1">
        <w:rPr>
          <w:rFonts w:ascii="Times New Roman" w:hAnsi="Times New Roman" w:cs="FrankRuehl"/>
          <w:sz w:val="20"/>
          <w:rtl/>
        </w:rPr>
        <w:t>-12%,</w:t>
      </w:r>
      <w:r w:rsidRPr="008177C1">
        <w:rPr>
          <w:rFonts w:ascii="Times New Roman" w:hAnsi="Times New Roman" w:cs="FrankRuehl" w:hint="cs"/>
          <w:sz w:val="20"/>
          <w:rtl/>
        </w:rPr>
        <w:t xml:space="preserve"> בשתי</w:t>
      </w:r>
      <w:r w:rsidRPr="008177C1">
        <w:rPr>
          <w:rFonts w:ascii="Times New Roman" w:hAnsi="Times New Roman" w:cs="FrankRuehl"/>
          <w:sz w:val="20"/>
          <w:rtl/>
        </w:rPr>
        <w:t xml:space="preserve"> </w:t>
      </w:r>
      <w:r w:rsidRPr="008177C1">
        <w:rPr>
          <w:rFonts w:ascii="Times New Roman" w:hAnsi="Times New Roman" w:cs="FrankRuehl" w:hint="cs"/>
          <w:sz w:val="20"/>
          <w:rtl/>
        </w:rPr>
        <w:t>פעימות</w:t>
      </w:r>
      <w:r w:rsidRPr="008177C1">
        <w:rPr>
          <w:rFonts w:ascii="Times New Roman" w:hAnsi="Times New Roman" w:cs="FrankRuehl"/>
          <w:sz w:val="20"/>
          <w:rtl/>
        </w:rPr>
        <w:t>.</w:t>
      </w:r>
      <w:r w:rsidRPr="008177C1">
        <w:rPr>
          <w:rFonts w:ascii="Times New Roman" w:hAnsi="Times New Roman" w:cs="FrankRuehl" w:hint="cs"/>
          <w:sz w:val="20"/>
          <w:rtl/>
        </w:rPr>
        <w:t xml:space="preserve"> העלאה הראשונה ב-7% בחודש פברואר, והשנייה ב-</w:t>
      </w:r>
      <w:r w:rsidRPr="008177C1">
        <w:rPr>
          <w:rFonts w:ascii="Times New Roman" w:hAnsi="Times New Roman" w:cs="FrankRuehl"/>
          <w:sz w:val="20"/>
          <w:rtl/>
        </w:rPr>
        <w:t xml:space="preserve">5%, בחודש אוגוסט. </w:t>
      </w:r>
      <w:r w:rsidRPr="008177C1">
        <w:rPr>
          <w:rFonts w:ascii="Times New Roman" w:hAnsi="Times New Roman" w:cs="FrankRuehl" w:hint="cs"/>
          <w:sz w:val="20"/>
          <w:rtl/>
        </w:rPr>
        <w:t>ההעלאה</w:t>
      </w:r>
      <w:r w:rsidRPr="008177C1">
        <w:rPr>
          <w:rFonts w:ascii="Times New Roman" w:hAnsi="Times New Roman" w:cs="FrankRuehl"/>
          <w:sz w:val="20"/>
          <w:rtl/>
        </w:rPr>
        <w:t xml:space="preserve"> נבעה מהערכה מחדש של עלות </w:t>
      </w:r>
      <w:r w:rsidRPr="008177C1">
        <w:rPr>
          <w:rFonts w:ascii="Times New Roman" w:hAnsi="Times New Roman" w:cs="FrankRuehl" w:hint="cs"/>
          <w:sz w:val="20"/>
          <w:rtl/>
        </w:rPr>
        <w:t>התשומות כיוון שהעלאת המחירים האחרונה נעשתה בשנת 2007, כפי שנמסר בישיבה של</w:t>
      </w:r>
      <w:r w:rsidRPr="008177C1">
        <w:rPr>
          <w:rFonts w:ascii="Times New Roman" w:hAnsi="Times New Roman" w:cs="FrankRuehl"/>
          <w:sz w:val="20"/>
          <w:rtl/>
        </w:rPr>
        <w:t xml:space="preserve"> </w:t>
      </w:r>
      <w:r w:rsidRPr="008177C1">
        <w:rPr>
          <w:rFonts w:ascii="Times New Roman" w:hAnsi="Times New Roman" w:cs="FrankRuehl" w:hint="cs"/>
          <w:sz w:val="20"/>
          <w:rtl/>
        </w:rPr>
        <w:t>ועדת</w:t>
      </w:r>
      <w:r w:rsidRPr="008177C1">
        <w:rPr>
          <w:rFonts w:ascii="Times New Roman" w:hAnsi="Times New Roman" w:cs="FrankRuehl"/>
          <w:sz w:val="20"/>
          <w:rtl/>
        </w:rPr>
        <w:t xml:space="preserve"> </w:t>
      </w:r>
      <w:r w:rsidRPr="008177C1">
        <w:rPr>
          <w:rFonts w:ascii="Times New Roman" w:hAnsi="Times New Roman" w:cs="FrankRuehl" w:hint="cs"/>
          <w:sz w:val="20"/>
          <w:rtl/>
        </w:rPr>
        <w:t>הכספים</w:t>
      </w:r>
      <w:r w:rsidRPr="008177C1">
        <w:rPr>
          <w:rFonts w:ascii="Times New Roman" w:hAnsi="Times New Roman" w:cs="FrankRuehl"/>
          <w:sz w:val="20"/>
          <w:rtl/>
        </w:rPr>
        <w:t xml:space="preserve"> </w:t>
      </w:r>
      <w:r w:rsidRPr="008177C1">
        <w:rPr>
          <w:rFonts w:ascii="Times New Roman" w:hAnsi="Times New Roman" w:cs="FrankRuehl" w:hint="cs"/>
          <w:sz w:val="20"/>
          <w:rtl/>
        </w:rPr>
        <w:t>של</w:t>
      </w:r>
      <w:r w:rsidRPr="008177C1">
        <w:rPr>
          <w:rFonts w:ascii="Times New Roman" w:hAnsi="Times New Roman" w:cs="FrankRuehl"/>
          <w:sz w:val="20"/>
          <w:rtl/>
        </w:rPr>
        <w:t xml:space="preserve"> </w:t>
      </w:r>
      <w:r w:rsidRPr="008177C1">
        <w:rPr>
          <w:rFonts w:ascii="Times New Roman" w:hAnsi="Times New Roman" w:cs="FrankRuehl" w:hint="cs"/>
          <w:sz w:val="20"/>
          <w:rtl/>
        </w:rPr>
        <w:t>הכנסת</w:t>
      </w:r>
      <w:r w:rsidRPr="008177C1">
        <w:rPr>
          <w:rFonts w:ascii="Times New Roman" w:hAnsi="Times New Roman" w:cs="FrankRuehl"/>
          <w:sz w:val="20"/>
          <w:rtl/>
        </w:rPr>
        <w:t xml:space="preserve"> </w:t>
      </w:r>
      <w:r w:rsidRPr="008177C1">
        <w:rPr>
          <w:rFonts w:ascii="Times New Roman" w:hAnsi="Times New Roman" w:cs="FrankRuehl" w:hint="cs"/>
          <w:sz w:val="20"/>
          <w:rtl/>
        </w:rPr>
        <w:t>שדנה בנושא בינואר 2014</w:t>
      </w:r>
      <w:r w:rsidRPr="008177C1">
        <w:rPr>
          <w:rFonts w:ascii="Times New Roman" w:hAnsi="Times New Roman" w:cs="FrankRuehl"/>
          <w:sz w:val="20"/>
          <w:rtl/>
        </w:rPr>
        <w:t xml:space="preserve">. </w:t>
      </w:r>
    </w:p>
    <w:p w:rsidR="001924FC" w:rsidRPr="008177C1" w:rsidP="0096297D">
      <w:pPr>
        <w:spacing w:after="240" w:line="230" w:lineRule="exact"/>
        <w:ind w:left="340"/>
        <w:jc w:val="both"/>
        <w:rPr>
          <w:rFonts w:cs="FrankRuehl"/>
          <w:b/>
          <w:bCs/>
          <w:sz w:val="20"/>
          <w:szCs w:val="22"/>
          <w:rtl/>
        </w:rPr>
      </w:pPr>
      <w:r w:rsidRPr="008177C1">
        <w:rPr>
          <w:rFonts w:cs="FrankRuehl" w:hint="cs"/>
          <w:sz w:val="20"/>
          <w:szCs w:val="22"/>
          <w:rtl/>
        </w:rPr>
        <w:t>כמתואר</w:t>
      </w:r>
      <w:r w:rsidRPr="008177C1">
        <w:rPr>
          <w:rFonts w:cs="FrankRuehl"/>
          <w:sz w:val="20"/>
          <w:szCs w:val="22"/>
          <w:rtl/>
        </w:rPr>
        <w:t xml:space="preserve"> </w:t>
      </w:r>
      <w:r w:rsidRPr="008177C1">
        <w:rPr>
          <w:rFonts w:cs="FrankRuehl" w:hint="cs"/>
          <w:sz w:val="20"/>
          <w:szCs w:val="22"/>
          <w:rtl/>
        </w:rPr>
        <w:t>לעיל,</w:t>
      </w:r>
      <w:r w:rsidRPr="008177C1">
        <w:rPr>
          <w:rFonts w:cs="FrankRuehl"/>
          <w:sz w:val="20"/>
          <w:szCs w:val="22"/>
          <w:rtl/>
        </w:rPr>
        <w:t xml:space="preserve"> הרכבת מתקשרת עם </w:t>
      </w:r>
      <w:r w:rsidRPr="008177C1">
        <w:rPr>
          <w:rFonts w:cs="FrankRuehl" w:hint="eastAsia"/>
          <w:sz w:val="20"/>
          <w:szCs w:val="22"/>
          <w:rtl/>
        </w:rPr>
        <w:t>חברות</w:t>
      </w:r>
      <w:r w:rsidRPr="008177C1">
        <w:rPr>
          <w:rFonts w:cs="FrankRuehl"/>
          <w:sz w:val="20"/>
          <w:szCs w:val="22"/>
          <w:rtl/>
        </w:rPr>
        <w:t xml:space="preserve"> </w:t>
      </w:r>
      <w:r w:rsidRPr="008177C1">
        <w:rPr>
          <w:rFonts w:cs="FrankRuehl" w:hint="cs"/>
          <w:sz w:val="20"/>
          <w:szCs w:val="22"/>
          <w:rtl/>
        </w:rPr>
        <w:t>ה</w:t>
      </w:r>
      <w:r w:rsidRPr="008177C1">
        <w:rPr>
          <w:rFonts w:cs="FrankRuehl" w:hint="eastAsia"/>
          <w:sz w:val="20"/>
          <w:szCs w:val="22"/>
          <w:rtl/>
        </w:rPr>
        <w:t>שירות</w:t>
      </w:r>
      <w:r w:rsidRPr="008177C1">
        <w:rPr>
          <w:rFonts w:cs="FrankRuehl" w:hint="cs"/>
          <w:sz w:val="20"/>
          <w:szCs w:val="22"/>
          <w:rtl/>
        </w:rPr>
        <w:t xml:space="preserve"> ו</w:t>
      </w:r>
      <w:r w:rsidRPr="008177C1">
        <w:rPr>
          <w:rFonts w:cs="FrankRuehl"/>
          <w:sz w:val="20"/>
          <w:szCs w:val="22"/>
          <w:rtl/>
        </w:rPr>
        <w:t>מעניקה</w:t>
      </w:r>
      <w:r w:rsidRPr="008177C1">
        <w:rPr>
          <w:rFonts w:cs="FrankRuehl" w:hint="cs"/>
          <w:sz w:val="20"/>
          <w:szCs w:val="22"/>
          <w:rtl/>
        </w:rPr>
        <w:t xml:space="preserve"> להן</w:t>
      </w:r>
      <w:r w:rsidRPr="008177C1">
        <w:rPr>
          <w:rFonts w:cs="FrankRuehl"/>
          <w:sz w:val="20"/>
          <w:szCs w:val="22"/>
          <w:rtl/>
        </w:rPr>
        <w:t xml:space="preserve"> </w:t>
      </w:r>
      <w:r w:rsidRPr="008177C1">
        <w:rPr>
          <w:rFonts w:cs="FrankRuehl" w:hint="cs"/>
          <w:sz w:val="20"/>
          <w:szCs w:val="22"/>
          <w:rtl/>
        </w:rPr>
        <w:t>מדי</w:t>
      </w:r>
      <w:r w:rsidRPr="008177C1">
        <w:rPr>
          <w:rFonts w:cs="FrankRuehl"/>
          <w:sz w:val="20"/>
          <w:szCs w:val="22"/>
          <w:rtl/>
        </w:rPr>
        <w:t xml:space="preserve"> פעם </w:t>
      </w:r>
      <w:r w:rsidRPr="008177C1">
        <w:rPr>
          <w:rFonts w:cs="FrankRuehl" w:hint="cs"/>
          <w:sz w:val="20"/>
          <w:szCs w:val="22"/>
          <w:rtl/>
        </w:rPr>
        <w:t>בפעם הנחות</w:t>
      </w:r>
      <w:r w:rsidRPr="008177C1">
        <w:rPr>
          <w:rFonts w:cs="FrankRuehl"/>
          <w:sz w:val="20"/>
          <w:szCs w:val="22"/>
          <w:rtl/>
        </w:rPr>
        <w:t xml:space="preserve"> בתעריפי הובלת מטענים. באוגוסט 2014 העניקה הרכבת הנחה של 5% בתעריף הובלת מטענים לנוכח המצב הביטחוני עקב מבצע </w:t>
      </w:r>
      <w:r w:rsidRPr="008177C1">
        <w:rPr>
          <w:rFonts w:cs="FrankRuehl" w:hint="cs"/>
          <w:sz w:val="20"/>
          <w:szCs w:val="22"/>
          <w:rtl/>
        </w:rPr>
        <w:t>צוק</w:t>
      </w:r>
      <w:r w:rsidRPr="008177C1">
        <w:rPr>
          <w:rFonts w:cs="FrankRuehl"/>
          <w:sz w:val="20"/>
          <w:szCs w:val="22"/>
          <w:rtl/>
        </w:rPr>
        <w:t xml:space="preserve"> </w:t>
      </w:r>
      <w:r w:rsidRPr="008177C1">
        <w:rPr>
          <w:rFonts w:cs="FrankRuehl" w:hint="cs"/>
          <w:sz w:val="20"/>
          <w:szCs w:val="22"/>
          <w:rtl/>
        </w:rPr>
        <w:t>איתן</w:t>
      </w:r>
      <w:r w:rsidRPr="008177C1">
        <w:rPr>
          <w:rFonts w:cs="FrankRuehl"/>
          <w:sz w:val="20"/>
          <w:szCs w:val="22"/>
          <w:rtl/>
        </w:rPr>
        <w:t xml:space="preserve">. </w:t>
      </w:r>
      <w:r w:rsidRPr="008177C1">
        <w:rPr>
          <w:rFonts w:cs="FrankRuehl" w:hint="cs"/>
          <w:sz w:val="20"/>
          <w:szCs w:val="22"/>
          <w:rtl/>
        </w:rPr>
        <w:t>כדי</w:t>
      </w:r>
      <w:r w:rsidRPr="008177C1">
        <w:rPr>
          <w:rFonts w:cs="FrankRuehl"/>
          <w:sz w:val="20"/>
          <w:szCs w:val="22"/>
          <w:rtl/>
        </w:rPr>
        <w:t xml:space="preserve"> </w:t>
      </w:r>
      <w:r w:rsidRPr="008177C1">
        <w:rPr>
          <w:rFonts w:cs="FrankRuehl" w:hint="cs"/>
          <w:sz w:val="20"/>
          <w:szCs w:val="22"/>
          <w:rtl/>
        </w:rPr>
        <w:t>לעודד</w:t>
      </w:r>
      <w:r w:rsidRPr="008177C1">
        <w:rPr>
          <w:rFonts w:cs="FrankRuehl"/>
          <w:sz w:val="20"/>
          <w:szCs w:val="22"/>
          <w:rtl/>
        </w:rPr>
        <w:t xml:space="preserve"> </w:t>
      </w:r>
      <w:r w:rsidRPr="008177C1">
        <w:rPr>
          <w:rFonts w:cs="FrankRuehl" w:hint="cs"/>
          <w:sz w:val="20"/>
          <w:szCs w:val="22"/>
          <w:rtl/>
        </w:rPr>
        <w:t>הובלת</w:t>
      </w:r>
      <w:r w:rsidRPr="008177C1">
        <w:rPr>
          <w:rFonts w:cs="FrankRuehl"/>
          <w:sz w:val="20"/>
          <w:szCs w:val="22"/>
          <w:rtl/>
        </w:rPr>
        <w:t xml:space="preserve"> </w:t>
      </w:r>
      <w:r w:rsidRPr="008177C1">
        <w:rPr>
          <w:rFonts w:cs="FrankRuehl" w:hint="cs"/>
          <w:sz w:val="20"/>
          <w:szCs w:val="22"/>
          <w:rtl/>
        </w:rPr>
        <w:t>מכולות</w:t>
      </w:r>
      <w:r w:rsidRPr="008177C1">
        <w:rPr>
          <w:rFonts w:cs="FrankRuehl"/>
          <w:sz w:val="20"/>
          <w:szCs w:val="22"/>
          <w:rtl/>
        </w:rPr>
        <w:t xml:space="preserve"> </w:t>
      </w:r>
      <w:r w:rsidRPr="008177C1">
        <w:rPr>
          <w:rFonts w:cs="FrankRuehl" w:hint="cs"/>
          <w:sz w:val="20"/>
          <w:szCs w:val="22"/>
          <w:rtl/>
        </w:rPr>
        <w:t>מלאות</w:t>
      </w:r>
      <w:r w:rsidRPr="008177C1">
        <w:rPr>
          <w:rFonts w:cs="FrankRuehl"/>
          <w:sz w:val="20"/>
          <w:szCs w:val="22"/>
          <w:rtl/>
        </w:rPr>
        <w:t xml:space="preserve"> </w:t>
      </w:r>
      <w:r w:rsidRPr="008177C1">
        <w:rPr>
          <w:rFonts w:cs="FrankRuehl" w:hint="cs"/>
          <w:sz w:val="20"/>
          <w:szCs w:val="22"/>
          <w:rtl/>
        </w:rPr>
        <w:t>בקו</w:t>
      </w:r>
      <w:r w:rsidRPr="008177C1">
        <w:rPr>
          <w:rFonts w:cs="FrankRuehl"/>
          <w:sz w:val="20"/>
          <w:szCs w:val="22"/>
          <w:rtl/>
        </w:rPr>
        <w:t xml:space="preserve"> </w:t>
      </w:r>
      <w:r w:rsidRPr="008177C1">
        <w:rPr>
          <w:rFonts w:cs="FrankRuehl" w:hint="cs"/>
          <w:sz w:val="20"/>
          <w:szCs w:val="22"/>
          <w:rtl/>
        </w:rPr>
        <w:t>אשדוד</w:t>
      </w:r>
      <w:r w:rsidRPr="008177C1">
        <w:rPr>
          <w:rFonts w:cs="FrankRuehl"/>
          <w:sz w:val="20"/>
          <w:szCs w:val="22"/>
          <w:rtl/>
        </w:rPr>
        <w:t xml:space="preserve">-חיפה, </w:t>
      </w:r>
      <w:r w:rsidRPr="008177C1">
        <w:rPr>
          <w:rFonts w:cs="FrankRuehl" w:hint="cs"/>
          <w:sz w:val="20"/>
          <w:szCs w:val="22"/>
          <w:rtl/>
        </w:rPr>
        <w:t>נתנה</w:t>
      </w:r>
      <w:r w:rsidRPr="008177C1">
        <w:rPr>
          <w:rFonts w:cs="FrankRuehl"/>
          <w:sz w:val="20"/>
          <w:szCs w:val="22"/>
          <w:rtl/>
        </w:rPr>
        <w:t xml:space="preserve"> </w:t>
      </w:r>
      <w:r w:rsidRPr="008177C1">
        <w:rPr>
          <w:rFonts w:cs="FrankRuehl" w:hint="cs"/>
          <w:sz w:val="20"/>
          <w:szCs w:val="22"/>
          <w:rtl/>
        </w:rPr>
        <w:t>הרכבת בנובמבר 2014 הנחה</w:t>
      </w:r>
      <w:r w:rsidRPr="008177C1">
        <w:rPr>
          <w:rFonts w:cs="FrankRuehl"/>
          <w:sz w:val="20"/>
          <w:szCs w:val="22"/>
          <w:rtl/>
        </w:rPr>
        <w:t xml:space="preserve"> </w:t>
      </w:r>
      <w:r w:rsidRPr="008177C1">
        <w:rPr>
          <w:rFonts w:cs="FrankRuehl" w:hint="cs"/>
          <w:sz w:val="20"/>
          <w:szCs w:val="22"/>
          <w:rtl/>
        </w:rPr>
        <w:t>מיוחדת</w:t>
      </w:r>
      <w:r w:rsidRPr="008177C1">
        <w:rPr>
          <w:rFonts w:cs="FrankRuehl"/>
          <w:sz w:val="20"/>
          <w:szCs w:val="22"/>
          <w:rtl/>
        </w:rPr>
        <w:t xml:space="preserve"> </w:t>
      </w:r>
      <w:r w:rsidRPr="008177C1">
        <w:rPr>
          <w:rFonts w:cs="FrankRuehl" w:hint="cs"/>
          <w:sz w:val="20"/>
          <w:szCs w:val="22"/>
          <w:rtl/>
        </w:rPr>
        <w:t>בשיעור</w:t>
      </w:r>
      <w:r w:rsidRPr="008177C1">
        <w:rPr>
          <w:rFonts w:cs="FrankRuehl"/>
          <w:sz w:val="20"/>
          <w:szCs w:val="22"/>
          <w:rtl/>
        </w:rPr>
        <w:t xml:space="preserve"> </w:t>
      </w:r>
      <w:r w:rsidRPr="008177C1">
        <w:rPr>
          <w:rFonts w:cs="FrankRuehl" w:hint="cs"/>
          <w:sz w:val="20"/>
          <w:szCs w:val="22"/>
          <w:rtl/>
        </w:rPr>
        <w:t>של</w:t>
      </w:r>
      <w:r w:rsidRPr="008177C1">
        <w:rPr>
          <w:rFonts w:cs="FrankRuehl"/>
          <w:sz w:val="20"/>
          <w:szCs w:val="22"/>
          <w:rtl/>
        </w:rPr>
        <w:t xml:space="preserve"> 15% </w:t>
      </w:r>
      <w:r w:rsidRPr="008177C1">
        <w:rPr>
          <w:rFonts w:cs="FrankRuehl" w:hint="cs"/>
          <w:sz w:val="20"/>
          <w:szCs w:val="22"/>
          <w:rtl/>
        </w:rPr>
        <w:t>על</w:t>
      </w:r>
      <w:r w:rsidRPr="008177C1">
        <w:rPr>
          <w:rFonts w:cs="FrankRuehl"/>
          <w:sz w:val="20"/>
          <w:szCs w:val="22"/>
          <w:rtl/>
        </w:rPr>
        <w:t xml:space="preserve"> </w:t>
      </w:r>
      <w:r w:rsidRPr="008177C1">
        <w:rPr>
          <w:rFonts w:cs="FrankRuehl" w:hint="cs"/>
          <w:sz w:val="20"/>
          <w:szCs w:val="22"/>
          <w:rtl/>
        </w:rPr>
        <w:t>הובלת</w:t>
      </w:r>
      <w:r w:rsidRPr="008177C1">
        <w:rPr>
          <w:rFonts w:cs="FrankRuehl"/>
          <w:sz w:val="20"/>
          <w:szCs w:val="22"/>
          <w:rtl/>
        </w:rPr>
        <w:t xml:space="preserve"> </w:t>
      </w:r>
      <w:r w:rsidRPr="008177C1">
        <w:rPr>
          <w:rFonts w:cs="FrankRuehl" w:hint="cs"/>
          <w:sz w:val="20"/>
          <w:szCs w:val="22"/>
          <w:rtl/>
        </w:rPr>
        <w:t>מכולות</w:t>
      </w:r>
      <w:r w:rsidRPr="008177C1">
        <w:rPr>
          <w:rFonts w:cs="FrankRuehl"/>
          <w:sz w:val="20"/>
          <w:szCs w:val="22"/>
          <w:rtl/>
        </w:rPr>
        <w:t xml:space="preserve"> </w:t>
      </w:r>
      <w:r w:rsidRPr="008177C1">
        <w:rPr>
          <w:rFonts w:cs="FrankRuehl" w:hint="cs"/>
          <w:sz w:val="20"/>
          <w:szCs w:val="22"/>
          <w:rtl/>
        </w:rPr>
        <w:t>חוזרות</w:t>
      </w:r>
      <w:r w:rsidRPr="008177C1">
        <w:rPr>
          <w:rFonts w:cs="FrankRuehl"/>
          <w:sz w:val="20"/>
          <w:szCs w:val="22"/>
          <w:rtl/>
        </w:rPr>
        <w:t xml:space="preserve"> </w:t>
      </w:r>
      <w:r w:rsidRPr="008177C1">
        <w:rPr>
          <w:rFonts w:cs="FrankRuehl" w:hint="cs"/>
          <w:sz w:val="20"/>
          <w:szCs w:val="22"/>
          <w:rtl/>
        </w:rPr>
        <w:t>מלאות מאשדוד לחיפה</w:t>
      </w:r>
      <w:r w:rsidRPr="008177C1">
        <w:rPr>
          <w:rFonts w:cs="FrankRuehl"/>
          <w:sz w:val="20"/>
          <w:szCs w:val="22"/>
          <w:rtl/>
        </w:rPr>
        <w:t>.</w:t>
      </w:r>
      <w:r w:rsidRPr="008177C1">
        <w:rPr>
          <w:rFonts w:cs="FrankRuehl" w:hint="cs"/>
          <w:b/>
          <w:bCs/>
          <w:sz w:val="20"/>
          <w:szCs w:val="22"/>
          <w:rtl/>
        </w:rPr>
        <w:t xml:space="preserve"> </w:t>
      </w:r>
    </w:p>
    <w:p w:rsidR="001924FC" w:rsidRPr="008177C1" w:rsidP="0096297D">
      <w:pPr>
        <w:pStyle w:val="RESHET"/>
        <w:keepLines/>
        <w:ind w:left="567"/>
        <w:rPr>
          <w:rtl/>
        </w:rPr>
      </w:pPr>
      <w:r w:rsidRPr="008177C1">
        <w:rPr>
          <w:rFonts w:hint="cs"/>
          <w:rtl/>
        </w:rPr>
        <w:t xml:space="preserve">לרכבת </w:t>
      </w:r>
      <w:r w:rsidRPr="008177C1">
        <w:rPr>
          <w:rtl/>
        </w:rPr>
        <w:t xml:space="preserve">אין מידע לגבי המחירים שגובות </w:t>
      </w:r>
      <w:r w:rsidRPr="008177C1">
        <w:rPr>
          <w:rFonts w:hint="eastAsia"/>
          <w:rtl/>
        </w:rPr>
        <w:t>חברות</w:t>
      </w:r>
      <w:r w:rsidRPr="008177C1">
        <w:rPr>
          <w:rtl/>
        </w:rPr>
        <w:t xml:space="preserve"> </w:t>
      </w:r>
      <w:r w:rsidRPr="008177C1">
        <w:rPr>
          <w:rFonts w:hint="eastAsia"/>
          <w:rtl/>
        </w:rPr>
        <w:t>השירות</w:t>
      </w:r>
      <w:r w:rsidRPr="008177C1">
        <w:rPr>
          <w:rFonts w:hint="cs"/>
          <w:rtl/>
        </w:rPr>
        <w:t xml:space="preserve"> מהלקוחות ואם ההנחות שהיא העניקה לחברות השירות הועברו במלואן או לפחות בשיעורים משמעותיים ללקוח הסופי.</w:t>
      </w:r>
    </w:p>
    <w:p w:rsidR="001924FC" w:rsidRPr="00B83B2E" w:rsidP="0096297D">
      <w:pPr>
        <w:spacing w:before="180" w:after="240" w:line="230" w:lineRule="exact"/>
        <w:ind w:left="340"/>
        <w:jc w:val="both"/>
        <w:rPr>
          <w:rFonts w:cs="FrankRuehl"/>
          <w:spacing w:val="-2"/>
          <w:sz w:val="20"/>
          <w:szCs w:val="22"/>
          <w:rtl/>
        </w:rPr>
      </w:pPr>
      <w:r w:rsidRPr="00B83B2E">
        <w:rPr>
          <w:rFonts w:cs="FrankRuehl" w:hint="cs"/>
          <w:spacing w:val="-2"/>
          <w:sz w:val="20"/>
          <w:szCs w:val="22"/>
          <w:rtl/>
        </w:rPr>
        <w:t>הרכבת ציינה בתשובתה כי "החל מההחלטה על ההנחה ובנוסף לפעולות שיווק ושינוי מדיניות, ברבעון הראשון של 2015 ניכרת עליה מהותית של למעלה מ-40% בהכנסות ובכמויות".</w:t>
      </w:r>
    </w:p>
    <w:p w:rsidR="001924FC" w:rsidRPr="0096297D" w:rsidP="0096297D">
      <w:pPr>
        <w:pStyle w:val="RESHET"/>
        <w:keepLines/>
        <w:ind w:left="567"/>
        <w:rPr>
          <w:rtl/>
        </w:rPr>
      </w:pPr>
      <w:r w:rsidRPr="008177C1">
        <w:rPr>
          <w:rFonts w:hint="cs"/>
          <w:rtl/>
        </w:rPr>
        <w:t xml:space="preserve">לדעת משרד מבקר המדינה, על הרכבת לבחון דרכים כדי לוודא שההנחה שהיא נותנת לחברות השירות תגיע ללקוחות הסופיים. </w:t>
      </w:r>
    </w:p>
    <w:p w:rsidR="001924FC" w:rsidRPr="008177C1" w:rsidP="0096297D">
      <w:pPr>
        <w:pStyle w:val="ListParagraph"/>
        <w:numPr>
          <w:ilvl w:val="0"/>
          <w:numId w:val="29"/>
        </w:numPr>
        <w:spacing w:before="180" w:after="120" w:line="230" w:lineRule="exact"/>
        <w:contextualSpacing w:val="0"/>
        <w:jc w:val="both"/>
        <w:rPr>
          <w:rFonts w:ascii="Times New Roman" w:hAnsi="Times New Roman" w:cs="FrankRuehl"/>
          <w:sz w:val="20"/>
          <w:rtl/>
        </w:rPr>
      </w:pPr>
      <w:r w:rsidRPr="008177C1">
        <w:rPr>
          <w:rFonts w:ascii="Times New Roman" w:hAnsi="Times New Roman" w:cs="FrankRuehl" w:hint="eastAsia"/>
          <w:sz w:val="20"/>
          <w:rtl/>
        </w:rPr>
        <w:t>בדצמבר</w:t>
      </w:r>
      <w:r w:rsidRPr="008177C1">
        <w:rPr>
          <w:rFonts w:ascii="Times New Roman" w:hAnsi="Times New Roman" w:cs="FrankRuehl"/>
          <w:sz w:val="20"/>
          <w:rtl/>
        </w:rPr>
        <w:t xml:space="preserve"> 2012 </w:t>
      </w:r>
      <w:r w:rsidRPr="008177C1">
        <w:rPr>
          <w:rFonts w:ascii="Times New Roman" w:hAnsi="Times New Roman" w:cs="FrankRuehl" w:hint="eastAsia"/>
          <w:sz w:val="20"/>
          <w:rtl/>
        </w:rPr>
        <w:t>הגיש</w:t>
      </w:r>
      <w:r w:rsidRPr="008177C1">
        <w:rPr>
          <w:rFonts w:ascii="Times New Roman" w:hAnsi="Times New Roman" w:cs="FrankRuehl"/>
          <w:sz w:val="20"/>
          <w:rtl/>
        </w:rPr>
        <w:t xml:space="preserve"> </w:t>
      </w:r>
      <w:r w:rsidRPr="008177C1">
        <w:rPr>
          <w:rFonts w:ascii="Times New Roman" w:hAnsi="Times New Roman" w:cs="FrankRuehl" w:hint="eastAsia"/>
          <w:sz w:val="20"/>
          <w:rtl/>
        </w:rPr>
        <w:t>המכון</w:t>
      </w:r>
      <w:r w:rsidRPr="008177C1">
        <w:rPr>
          <w:rFonts w:ascii="Times New Roman" w:hAnsi="Times New Roman" w:cs="FrankRuehl"/>
          <w:sz w:val="20"/>
          <w:rtl/>
        </w:rPr>
        <w:t xml:space="preserve"> </w:t>
      </w:r>
      <w:r w:rsidRPr="008177C1">
        <w:rPr>
          <w:rFonts w:ascii="Times New Roman" w:hAnsi="Times New Roman" w:cs="FrankRuehl" w:hint="eastAsia"/>
          <w:sz w:val="20"/>
          <w:rtl/>
        </w:rPr>
        <w:t>לתכנון</w:t>
      </w:r>
      <w:r w:rsidRPr="008177C1">
        <w:rPr>
          <w:rFonts w:ascii="Times New Roman" w:hAnsi="Times New Roman" w:cs="FrankRuehl"/>
          <w:sz w:val="20"/>
          <w:rtl/>
        </w:rPr>
        <w:t xml:space="preserve"> </w:t>
      </w:r>
      <w:r w:rsidRPr="008177C1">
        <w:rPr>
          <w:rFonts w:ascii="Times New Roman" w:hAnsi="Times New Roman" w:cs="FrankRuehl" w:hint="eastAsia"/>
          <w:sz w:val="20"/>
          <w:rtl/>
        </w:rPr>
        <w:t>מחקר</w:t>
      </w:r>
      <w:r w:rsidRPr="008177C1">
        <w:rPr>
          <w:rFonts w:ascii="Times New Roman" w:hAnsi="Times New Roman" w:cs="FrankRuehl"/>
          <w:sz w:val="20"/>
          <w:rtl/>
        </w:rPr>
        <w:t xml:space="preserve"> </w:t>
      </w:r>
      <w:r w:rsidRPr="008177C1">
        <w:rPr>
          <w:rFonts w:ascii="Times New Roman" w:hAnsi="Times New Roman" w:cs="FrankRuehl" w:hint="eastAsia"/>
          <w:sz w:val="20"/>
          <w:rtl/>
        </w:rPr>
        <w:t>תחבורה</w:t>
      </w:r>
      <w:r>
        <w:rPr>
          <w:rStyle w:val="Heading5Char"/>
          <w:rFonts w:ascii="Times New Roman" w:hAnsi="Times New Roman" w:cs="FrankRuehl"/>
          <w:bCs w:val="0"/>
          <w:sz w:val="20"/>
          <w:szCs w:val="22"/>
          <w:vertAlign w:val="superscript"/>
          <w:rtl/>
        </w:rPr>
        <w:footnoteReference w:id="24"/>
      </w:r>
      <w:r w:rsidRPr="008177C1">
        <w:rPr>
          <w:rFonts w:ascii="Times New Roman" w:hAnsi="Times New Roman" w:cs="FrankRuehl"/>
          <w:sz w:val="20"/>
          <w:rtl/>
        </w:rPr>
        <w:t xml:space="preserve"> (להלן - </w:t>
      </w:r>
      <w:r w:rsidRPr="008177C1">
        <w:rPr>
          <w:rFonts w:ascii="Times New Roman" w:hAnsi="Times New Roman" w:cs="FrankRuehl" w:hint="eastAsia"/>
          <w:sz w:val="20"/>
          <w:rtl/>
        </w:rPr>
        <w:t>מת</w:t>
      </w:r>
      <w:r w:rsidRPr="008177C1">
        <w:rPr>
          <w:rFonts w:ascii="Times New Roman" w:hAnsi="Times New Roman" w:cs="FrankRuehl"/>
          <w:sz w:val="20"/>
          <w:rtl/>
        </w:rPr>
        <w:t>"</w:t>
      </w:r>
      <w:r w:rsidRPr="008177C1">
        <w:rPr>
          <w:rFonts w:ascii="Times New Roman" w:hAnsi="Times New Roman" w:cs="FrankRuehl" w:hint="eastAsia"/>
          <w:sz w:val="20"/>
          <w:rtl/>
        </w:rPr>
        <w:t>ת</w:t>
      </w:r>
      <w:r w:rsidRPr="008177C1">
        <w:rPr>
          <w:rFonts w:ascii="Times New Roman" w:hAnsi="Times New Roman" w:cs="FrankRuehl" w:hint="cs"/>
          <w:sz w:val="20"/>
          <w:rtl/>
        </w:rPr>
        <w:t>) למשרד</w:t>
      </w:r>
      <w:r w:rsidRPr="008177C1">
        <w:rPr>
          <w:rFonts w:ascii="Times New Roman" w:hAnsi="Times New Roman" w:cs="FrankRuehl"/>
          <w:sz w:val="20"/>
          <w:rtl/>
        </w:rPr>
        <w:t xml:space="preserve"> התחבורה ו</w:t>
      </w:r>
      <w:r w:rsidRPr="008177C1">
        <w:rPr>
          <w:rFonts w:ascii="Times New Roman" w:hAnsi="Times New Roman" w:cs="FrankRuehl" w:hint="eastAsia"/>
          <w:sz w:val="20"/>
          <w:rtl/>
        </w:rPr>
        <w:t>למשרד</w:t>
      </w:r>
      <w:r w:rsidRPr="008177C1">
        <w:rPr>
          <w:rFonts w:ascii="Times New Roman" w:hAnsi="Times New Roman" w:cs="FrankRuehl"/>
          <w:sz w:val="20"/>
          <w:rtl/>
        </w:rPr>
        <w:t xml:space="preserve"> </w:t>
      </w:r>
      <w:r w:rsidRPr="008177C1">
        <w:rPr>
          <w:rFonts w:ascii="Times New Roman" w:hAnsi="Times New Roman" w:cs="FrankRuehl" w:hint="eastAsia"/>
          <w:sz w:val="20"/>
          <w:rtl/>
        </w:rPr>
        <w:t>האוצר</w:t>
      </w:r>
      <w:r w:rsidRPr="008177C1">
        <w:rPr>
          <w:rFonts w:ascii="Times New Roman" w:hAnsi="Times New Roman" w:cs="FrankRuehl"/>
          <w:sz w:val="20"/>
          <w:rtl/>
        </w:rPr>
        <w:t xml:space="preserve"> תוצאות בדיקה בנושא "החיסכון למשק ברשת הדרכים מצמצום תנועת המשאיות כתוצאה מהגדלה אפשרית של תפוקת הרכבת בענף המטענים בטווח הקצר". </w:t>
      </w:r>
      <w:r w:rsidRPr="008177C1">
        <w:rPr>
          <w:rFonts w:ascii="Times New Roman" w:hAnsi="Times New Roman" w:cs="FrankRuehl"/>
          <w:sz w:val="20"/>
          <w:rtl/>
        </w:rPr>
        <w:t xml:space="preserve">הבדיקה התבססה על הגדלת תפוקת ענף המטענים ברכבת ב-40% על פי הפילוג של סוגי המטען ותחנות </w:t>
      </w:r>
      <w:r w:rsidRPr="008177C1">
        <w:rPr>
          <w:rFonts w:ascii="Times New Roman" w:hAnsi="Times New Roman" w:cs="FrankRuehl" w:hint="eastAsia"/>
          <w:sz w:val="20"/>
          <w:rtl/>
        </w:rPr>
        <w:t>המוצא</w:t>
      </w:r>
      <w:r w:rsidRPr="008177C1">
        <w:rPr>
          <w:rFonts w:ascii="Times New Roman" w:hAnsi="Times New Roman" w:cs="FrankRuehl"/>
          <w:sz w:val="20"/>
          <w:rtl/>
        </w:rPr>
        <w:t xml:space="preserve"> </w:t>
      </w:r>
      <w:r w:rsidRPr="008177C1">
        <w:rPr>
          <w:rFonts w:ascii="Times New Roman" w:hAnsi="Times New Roman" w:cs="FrankRuehl" w:hint="eastAsia"/>
          <w:sz w:val="20"/>
          <w:rtl/>
        </w:rPr>
        <w:t>והיעד ב</w:t>
      </w:r>
      <w:r w:rsidRPr="008177C1">
        <w:rPr>
          <w:rFonts w:ascii="Times New Roman" w:hAnsi="Times New Roman" w:cs="FrankRuehl" w:hint="cs"/>
          <w:sz w:val="20"/>
          <w:rtl/>
        </w:rPr>
        <w:t xml:space="preserve">שנת </w:t>
      </w:r>
      <w:r w:rsidRPr="008177C1">
        <w:rPr>
          <w:rFonts w:ascii="Times New Roman" w:hAnsi="Times New Roman" w:cs="FrankRuehl"/>
          <w:sz w:val="20"/>
          <w:rtl/>
        </w:rPr>
        <w:t xml:space="preserve">2010. </w:t>
      </w:r>
      <w:r w:rsidRPr="008177C1">
        <w:rPr>
          <w:rFonts w:ascii="Times New Roman" w:hAnsi="Times New Roman" w:cs="FrankRuehl" w:hint="eastAsia"/>
          <w:sz w:val="20"/>
          <w:rtl/>
        </w:rPr>
        <w:t>לדעת</w:t>
      </w:r>
      <w:r w:rsidRPr="008177C1">
        <w:rPr>
          <w:rFonts w:ascii="Times New Roman" w:hAnsi="Times New Roman" w:cs="FrankRuehl"/>
          <w:sz w:val="20"/>
          <w:rtl/>
        </w:rPr>
        <w:t xml:space="preserve"> </w:t>
      </w:r>
      <w:r w:rsidRPr="008177C1">
        <w:rPr>
          <w:rFonts w:ascii="Times New Roman" w:hAnsi="Times New Roman" w:cs="FrankRuehl" w:hint="eastAsia"/>
          <w:sz w:val="20"/>
          <w:rtl/>
        </w:rPr>
        <w:t>עורכי</w:t>
      </w:r>
      <w:r w:rsidRPr="008177C1">
        <w:rPr>
          <w:rFonts w:ascii="Times New Roman" w:hAnsi="Times New Roman" w:cs="FrankRuehl"/>
          <w:sz w:val="20"/>
          <w:rtl/>
        </w:rPr>
        <w:t xml:space="preserve"> </w:t>
      </w:r>
      <w:r w:rsidRPr="008177C1">
        <w:rPr>
          <w:rFonts w:ascii="Times New Roman" w:hAnsi="Times New Roman" w:cs="FrankRuehl" w:hint="eastAsia"/>
          <w:sz w:val="20"/>
          <w:rtl/>
        </w:rPr>
        <w:t>הבדיקה</w:t>
      </w:r>
      <w:r w:rsidRPr="008177C1">
        <w:rPr>
          <w:rFonts w:ascii="Times New Roman" w:hAnsi="Times New Roman" w:cs="FrankRuehl"/>
          <w:sz w:val="20"/>
          <w:rtl/>
        </w:rPr>
        <w:t xml:space="preserve">, </w:t>
      </w:r>
      <w:r w:rsidRPr="008177C1">
        <w:rPr>
          <w:rFonts w:ascii="Times New Roman" w:hAnsi="Times New Roman" w:cs="FrankRuehl" w:hint="eastAsia"/>
          <w:sz w:val="20"/>
          <w:rtl/>
        </w:rPr>
        <w:t>בהתבסס</w:t>
      </w:r>
      <w:r w:rsidRPr="008177C1">
        <w:rPr>
          <w:rFonts w:ascii="Times New Roman" w:hAnsi="Times New Roman" w:cs="FrankRuehl"/>
          <w:sz w:val="20"/>
          <w:rtl/>
        </w:rPr>
        <w:t xml:space="preserve"> </w:t>
      </w:r>
      <w:r w:rsidRPr="008177C1">
        <w:rPr>
          <w:rFonts w:ascii="Times New Roman" w:hAnsi="Times New Roman" w:cs="FrankRuehl" w:hint="eastAsia"/>
          <w:sz w:val="20"/>
          <w:rtl/>
        </w:rPr>
        <w:t>על</w:t>
      </w:r>
      <w:r w:rsidRPr="008177C1">
        <w:rPr>
          <w:rFonts w:ascii="Times New Roman" w:hAnsi="Times New Roman" w:cs="FrankRuehl"/>
          <w:sz w:val="20"/>
          <w:rtl/>
        </w:rPr>
        <w:t xml:space="preserve"> </w:t>
      </w:r>
      <w:r w:rsidRPr="008177C1">
        <w:rPr>
          <w:rFonts w:ascii="Times New Roman" w:hAnsi="Times New Roman" w:cs="FrankRuehl" w:hint="eastAsia"/>
          <w:sz w:val="20"/>
          <w:rtl/>
        </w:rPr>
        <w:t>מקדמי</w:t>
      </w:r>
      <w:r w:rsidRPr="008177C1">
        <w:rPr>
          <w:rFonts w:ascii="Times New Roman" w:hAnsi="Times New Roman" w:cs="FrankRuehl"/>
          <w:sz w:val="20"/>
          <w:rtl/>
        </w:rPr>
        <w:t xml:space="preserve"> </w:t>
      </w:r>
      <w:r w:rsidRPr="008177C1">
        <w:rPr>
          <w:rFonts w:ascii="Times New Roman" w:hAnsi="Times New Roman" w:cs="FrankRuehl" w:hint="eastAsia"/>
          <w:sz w:val="20"/>
          <w:rtl/>
        </w:rPr>
        <w:t>נוהל</w:t>
      </w:r>
      <w:r w:rsidRPr="008177C1">
        <w:rPr>
          <w:rFonts w:ascii="Times New Roman" w:hAnsi="Times New Roman" w:cs="FrankRuehl"/>
          <w:sz w:val="20"/>
          <w:rtl/>
        </w:rPr>
        <w:t xml:space="preserve"> </w:t>
      </w:r>
      <w:r w:rsidRPr="008177C1">
        <w:rPr>
          <w:rFonts w:ascii="Times New Roman" w:hAnsi="Times New Roman" w:cs="FrankRuehl" w:hint="eastAsia"/>
          <w:sz w:val="20"/>
          <w:rtl/>
        </w:rPr>
        <w:t>פר</w:t>
      </w:r>
      <w:r w:rsidRPr="008177C1">
        <w:rPr>
          <w:rFonts w:ascii="Times New Roman" w:hAnsi="Times New Roman" w:cs="FrankRuehl"/>
          <w:sz w:val="20"/>
          <w:rtl/>
        </w:rPr>
        <w:t>"ת</w:t>
      </w:r>
      <w:r w:rsidRPr="008177C1">
        <w:rPr>
          <w:rFonts w:ascii="Times New Roman" w:hAnsi="Times New Roman" w:cs="FrankRuehl" w:hint="cs"/>
          <w:sz w:val="20"/>
          <w:rtl/>
        </w:rPr>
        <w:t>, החיסכון השנתי למשק מהקטנת מספר המשאיות עקב הגדלת הובלת המטענים ברכבת ב-40% יסתכם ב-53 מיליון ש</w:t>
      </w:r>
      <w:r w:rsidRPr="008177C1">
        <w:rPr>
          <w:rFonts w:ascii="Times New Roman" w:hAnsi="Times New Roman" w:cs="FrankRuehl"/>
          <w:sz w:val="20"/>
          <w:rtl/>
        </w:rPr>
        <w:t>"</w:t>
      </w:r>
      <w:r w:rsidRPr="008177C1">
        <w:rPr>
          <w:rFonts w:ascii="Times New Roman" w:hAnsi="Times New Roman" w:cs="FrankRuehl" w:hint="eastAsia"/>
          <w:sz w:val="20"/>
          <w:rtl/>
        </w:rPr>
        <w:t>ח</w:t>
      </w:r>
      <w:r w:rsidRPr="008177C1">
        <w:rPr>
          <w:rFonts w:ascii="Times New Roman" w:hAnsi="Times New Roman" w:cs="FrankRuehl"/>
          <w:sz w:val="20"/>
          <w:rtl/>
        </w:rPr>
        <w:t xml:space="preserve"> לשנה. סכום זה מורכב מחיסכון בהפחתת תאונות הדרכים, מצמצום תחזוקת הדרכים, מקיצור </w:t>
      </w:r>
      <w:r w:rsidRPr="008177C1">
        <w:rPr>
          <w:rFonts w:ascii="Times New Roman" w:hAnsi="Times New Roman" w:cs="FrankRuehl" w:hint="eastAsia"/>
          <w:sz w:val="20"/>
          <w:rtl/>
        </w:rPr>
        <w:t>זמני</w:t>
      </w:r>
      <w:r w:rsidRPr="008177C1">
        <w:rPr>
          <w:rFonts w:ascii="Times New Roman" w:hAnsi="Times New Roman" w:cs="FrankRuehl"/>
          <w:sz w:val="20"/>
          <w:rtl/>
        </w:rPr>
        <w:t xml:space="preserve"> </w:t>
      </w:r>
      <w:r w:rsidRPr="008177C1">
        <w:rPr>
          <w:rFonts w:ascii="Times New Roman" w:hAnsi="Times New Roman" w:cs="FrankRuehl" w:hint="eastAsia"/>
          <w:sz w:val="20"/>
          <w:rtl/>
        </w:rPr>
        <w:t>הנסיעה</w:t>
      </w:r>
      <w:r w:rsidRPr="008177C1">
        <w:rPr>
          <w:rFonts w:ascii="Times New Roman" w:hAnsi="Times New Roman" w:cs="FrankRuehl"/>
          <w:sz w:val="20"/>
          <w:rtl/>
        </w:rPr>
        <w:t xml:space="preserve"> של נהגים ומצמצום פליטת </w:t>
      </w:r>
      <w:r w:rsidRPr="008177C1">
        <w:rPr>
          <w:rFonts w:ascii="Times New Roman" w:hAnsi="Times New Roman" w:cs="FrankRuehl" w:hint="eastAsia"/>
          <w:sz w:val="20"/>
          <w:rtl/>
        </w:rPr>
        <w:t>המזהמים</w:t>
      </w:r>
      <w:r w:rsidRPr="008177C1">
        <w:rPr>
          <w:rFonts w:ascii="Times New Roman" w:hAnsi="Times New Roman" w:cs="FrankRuehl"/>
          <w:sz w:val="20"/>
          <w:rtl/>
        </w:rPr>
        <w:t xml:space="preserve"> </w:t>
      </w:r>
      <w:r w:rsidRPr="008177C1">
        <w:rPr>
          <w:rFonts w:ascii="Times New Roman" w:hAnsi="Times New Roman" w:cs="FrankRuehl" w:hint="eastAsia"/>
          <w:sz w:val="20"/>
          <w:rtl/>
        </w:rPr>
        <w:t>של</w:t>
      </w:r>
      <w:r w:rsidRPr="008177C1">
        <w:rPr>
          <w:rFonts w:ascii="Times New Roman" w:hAnsi="Times New Roman" w:cs="FrankRuehl"/>
          <w:sz w:val="20"/>
          <w:rtl/>
        </w:rPr>
        <w:t xml:space="preserve"> </w:t>
      </w:r>
      <w:r w:rsidRPr="008177C1">
        <w:rPr>
          <w:rFonts w:ascii="Times New Roman" w:hAnsi="Times New Roman" w:cs="FrankRuehl" w:hint="eastAsia"/>
          <w:sz w:val="20"/>
          <w:rtl/>
        </w:rPr>
        <w:t>משאיות</w:t>
      </w:r>
      <w:r w:rsidRPr="008177C1">
        <w:rPr>
          <w:rFonts w:ascii="Times New Roman" w:hAnsi="Times New Roman" w:cs="FrankRuehl"/>
          <w:sz w:val="20"/>
          <w:rtl/>
        </w:rPr>
        <w:t xml:space="preserve">. </w:t>
      </w:r>
      <w:r w:rsidRPr="008177C1">
        <w:rPr>
          <w:rFonts w:ascii="Times New Roman" w:hAnsi="Times New Roman" w:cs="FrankRuehl" w:hint="eastAsia"/>
          <w:sz w:val="20"/>
          <w:rtl/>
        </w:rPr>
        <w:t>מהבדיקה</w:t>
      </w:r>
      <w:r w:rsidRPr="008177C1">
        <w:rPr>
          <w:rFonts w:ascii="Times New Roman" w:hAnsi="Times New Roman" w:cs="FrankRuehl"/>
          <w:sz w:val="20"/>
          <w:rtl/>
        </w:rPr>
        <w:t xml:space="preserve"> </w:t>
      </w:r>
      <w:r w:rsidRPr="008177C1">
        <w:rPr>
          <w:rFonts w:ascii="Times New Roman" w:hAnsi="Times New Roman" w:cs="FrankRuehl" w:hint="eastAsia"/>
          <w:sz w:val="20"/>
          <w:rtl/>
        </w:rPr>
        <w:t>יוצא</w:t>
      </w:r>
      <w:r w:rsidRPr="008177C1">
        <w:rPr>
          <w:rFonts w:ascii="Times New Roman" w:hAnsi="Times New Roman" w:cs="FrankRuehl"/>
          <w:sz w:val="20"/>
          <w:rtl/>
        </w:rPr>
        <w:t xml:space="preserve"> </w:t>
      </w:r>
      <w:r w:rsidRPr="008177C1">
        <w:rPr>
          <w:rFonts w:ascii="Times New Roman" w:hAnsi="Times New Roman" w:cs="FrankRuehl" w:hint="eastAsia"/>
          <w:sz w:val="20"/>
          <w:rtl/>
        </w:rPr>
        <w:t>כי</w:t>
      </w:r>
      <w:r w:rsidRPr="008177C1">
        <w:rPr>
          <w:rFonts w:ascii="Times New Roman" w:hAnsi="Times New Roman" w:cs="FrankRuehl"/>
          <w:sz w:val="20"/>
          <w:rtl/>
        </w:rPr>
        <w:t xml:space="preserve"> </w:t>
      </w:r>
      <w:r w:rsidRPr="008177C1">
        <w:rPr>
          <w:rFonts w:ascii="Times New Roman" w:hAnsi="Times New Roman" w:cs="FrankRuehl" w:hint="eastAsia"/>
          <w:sz w:val="20"/>
          <w:rtl/>
        </w:rPr>
        <w:t>התועלת</w:t>
      </w:r>
      <w:r w:rsidRPr="008177C1">
        <w:rPr>
          <w:rFonts w:ascii="Times New Roman" w:hAnsi="Times New Roman" w:cs="FrankRuehl"/>
          <w:sz w:val="20"/>
          <w:rtl/>
        </w:rPr>
        <w:t xml:space="preserve"> </w:t>
      </w:r>
      <w:r w:rsidRPr="008177C1">
        <w:rPr>
          <w:rFonts w:ascii="Times New Roman" w:hAnsi="Times New Roman" w:cs="FrankRuehl" w:hint="eastAsia"/>
          <w:sz w:val="20"/>
          <w:rtl/>
        </w:rPr>
        <w:t>החיצונית</w:t>
      </w:r>
      <w:r w:rsidRPr="008177C1">
        <w:rPr>
          <w:rFonts w:ascii="Times New Roman" w:hAnsi="Times New Roman" w:cs="FrankRuehl"/>
          <w:sz w:val="20"/>
          <w:rtl/>
        </w:rPr>
        <w:t xml:space="preserve"> </w:t>
      </w:r>
      <w:r w:rsidRPr="008177C1">
        <w:rPr>
          <w:rFonts w:ascii="Times New Roman" w:hAnsi="Times New Roman" w:cs="FrankRuehl" w:hint="eastAsia"/>
          <w:sz w:val="20"/>
          <w:rtl/>
        </w:rPr>
        <w:t>מהסטת</w:t>
      </w:r>
      <w:r w:rsidRPr="008177C1">
        <w:rPr>
          <w:rFonts w:ascii="Times New Roman" w:hAnsi="Times New Roman" w:cs="FrankRuehl"/>
          <w:sz w:val="20"/>
          <w:rtl/>
        </w:rPr>
        <w:t xml:space="preserve"> </w:t>
      </w:r>
      <w:r w:rsidRPr="008177C1">
        <w:rPr>
          <w:rFonts w:ascii="Times New Roman" w:hAnsi="Times New Roman" w:cs="FrankRuehl" w:hint="eastAsia"/>
          <w:sz w:val="20"/>
          <w:rtl/>
        </w:rPr>
        <w:t>ההובלה</w:t>
      </w:r>
      <w:r w:rsidRPr="008177C1">
        <w:rPr>
          <w:rFonts w:ascii="Times New Roman" w:hAnsi="Times New Roman" w:cs="FrankRuehl"/>
          <w:sz w:val="20"/>
          <w:rtl/>
        </w:rPr>
        <w:t xml:space="preserve"> </w:t>
      </w:r>
      <w:r w:rsidRPr="008177C1">
        <w:rPr>
          <w:rFonts w:ascii="Times New Roman" w:hAnsi="Times New Roman" w:cs="FrankRuehl" w:hint="eastAsia"/>
          <w:sz w:val="20"/>
          <w:rtl/>
        </w:rPr>
        <w:t>ממשאיות</w:t>
      </w:r>
      <w:r w:rsidRPr="008177C1">
        <w:rPr>
          <w:rFonts w:ascii="Times New Roman" w:hAnsi="Times New Roman" w:cs="FrankRuehl"/>
          <w:sz w:val="20"/>
          <w:rtl/>
        </w:rPr>
        <w:t xml:space="preserve"> </w:t>
      </w:r>
      <w:r w:rsidRPr="008177C1">
        <w:rPr>
          <w:rFonts w:ascii="Times New Roman" w:hAnsi="Times New Roman" w:cs="FrankRuehl" w:hint="eastAsia"/>
          <w:sz w:val="20"/>
          <w:rtl/>
        </w:rPr>
        <w:t>לרכבת</w:t>
      </w:r>
      <w:r w:rsidRPr="008177C1">
        <w:rPr>
          <w:rFonts w:ascii="Times New Roman" w:hAnsi="Times New Roman" w:cs="FrankRuehl"/>
          <w:sz w:val="20"/>
          <w:rtl/>
        </w:rPr>
        <w:t xml:space="preserve"> </w:t>
      </w:r>
      <w:r w:rsidRPr="008177C1">
        <w:rPr>
          <w:rFonts w:ascii="Times New Roman" w:hAnsi="Times New Roman" w:cs="FrankRuehl" w:hint="eastAsia"/>
          <w:sz w:val="20"/>
          <w:rtl/>
        </w:rPr>
        <w:t>היא</w:t>
      </w:r>
      <w:r w:rsidRPr="008177C1">
        <w:rPr>
          <w:rFonts w:ascii="Times New Roman" w:hAnsi="Times New Roman" w:cs="FrankRuehl"/>
          <w:sz w:val="20"/>
          <w:rtl/>
        </w:rPr>
        <w:t xml:space="preserve"> 0.13 </w:t>
      </w:r>
      <w:r w:rsidRPr="008177C1">
        <w:rPr>
          <w:rFonts w:ascii="Times New Roman" w:hAnsi="Times New Roman" w:cs="FrankRuehl" w:hint="eastAsia"/>
          <w:sz w:val="20"/>
          <w:rtl/>
        </w:rPr>
        <w:t>ש</w:t>
      </w:r>
      <w:r w:rsidRPr="008177C1">
        <w:rPr>
          <w:rFonts w:ascii="Times New Roman" w:hAnsi="Times New Roman" w:cs="FrankRuehl"/>
          <w:sz w:val="20"/>
          <w:rtl/>
        </w:rPr>
        <w:t>"</w:t>
      </w:r>
      <w:r w:rsidRPr="008177C1">
        <w:rPr>
          <w:rFonts w:ascii="Times New Roman" w:hAnsi="Times New Roman" w:cs="FrankRuehl" w:hint="eastAsia"/>
          <w:sz w:val="20"/>
          <w:rtl/>
        </w:rPr>
        <w:t>ח</w:t>
      </w:r>
      <w:r w:rsidRPr="008177C1">
        <w:rPr>
          <w:rFonts w:ascii="Times New Roman" w:hAnsi="Times New Roman" w:cs="FrankRuehl"/>
          <w:sz w:val="20"/>
          <w:rtl/>
        </w:rPr>
        <w:t xml:space="preserve"> </w:t>
      </w:r>
      <w:r w:rsidRPr="008177C1">
        <w:rPr>
          <w:rFonts w:ascii="Times New Roman" w:hAnsi="Times New Roman" w:cs="FrankRuehl" w:hint="eastAsia"/>
          <w:sz w:val="20"/>
          <w:rtl/>
        </w:rPr>
        <w:t>לטונה</w:t>
      </w:r>
      <w:r w:rsidRPr="008177C1">
        <w:rPr>
          <w:rFonts w:ascii="Times New Roman" w:hAnsi="Times New Roman" w:cs="FrankRuehl"/>
          <w:sz w:val="20"/>
          <w:rtl/>
        </w:rPr>
        <w:t>-ק"מ.</w:t>
      </w:r>
    </w:p>
    <w:p w:rsidR="001924FC" w:rsidRPr="008177C1" w:rsidP="001B3E9A">
      <w:pPr>
        <w:spacing w:after="120" w:line="230" w:lineRule="exact"/>
        <w:jc w:val="both"/>
        <w:rPr>
          <w:rFonts w:cs="FrankRuehl"/>
          <w:sz w:val="20"/>
          <w:szCs w:val="22"/>
          <w:rtl/>
        </w:rPr>
      </w:pPr>
      <w:r w:rsidRPr="008177C1">
        <w:rPr>
          <w:rFonts w:cs="FrankRuehl" w:hint="eastAsia"/>
          <w:sz w:val="20"/>
          <w:szCs w:val="22"/>
          <w:rtl/>
        </w:rPr>
        <w:t>הובלת</w:t>
      </w:r>
      <w:r w:rsidRPr="008177C1">
        <w:rPr>
          <w:rFonts w:cs="FrankRuehl"/>
          <w:sz w:val="20"/>
          <w:szCs w:val="22"/>
          <w:rtl/>
        </w:rPr>
        <w:t xml:space="preserve"> מטענים ברכבת, כמו </w:t>
      </w:r>
      <w:r w:rsidRPr="008177C1">
        <w:rPr>
          <w:rFonts w:cs="FrankRuehl" w:hint="eastAsia"/>
          <w:sz w:val="20"/>
          <w:szCs w:val="22"/>
          <w:rtl/>
        </w:rPr>
        <w:t>הובלת</w:t>
      </w:r>
      <w:r w:rsidRPr="008177C1">
        <w:rPr>
          <w:rFonts w:cs="FrankRuehl"/>
          <w:sz w:val="20"/>
          <w:szCs w:val="22"/>
          <w:rtl/>
        </w:rPr>
        <w:t xml:space="preserve"> </w:t>
      </w:r>
      <w:r w:rsidRPr="008177C1">
        <w:rPr>
          <w:rFonts w:cs="FrankRuehl" w:hint="eastAsia"/>
          <w:sz w:val="20"/>
          <w:szCs w:val="22"/>
          <w:rtl/>
        </w:rPr>
        <w:t>נוסעים</w:t>
      </w:r>
      <w:r w:rsidRPr="008177C1">
        <w:rPr>
          <w:rFonts w:cs="FrankRuehl"/>
          <w:sz w:val="20"/>
          <w:szCs w:val="22"/>
          <w:rtl/>
        </w:rPr>
        <w:t xml:space="preserve">, </w:t>
      </w:r>
      <w:r w:rsidRPr="008177C1">
        <w:rPr>
          <w:rFonts w:cs="FrankRuehl" w:hint="eastAsia"/>
          <w:sz w:val="20"/>
          <w:szCs w:val="22"/>
          <w:rtl/>
        </w:rPr>
        <w:t>מקבלת</w:t>
      </w:r>
      <w:r w:rsidRPr="008177C1">
        <w:rPr>
          <w:rFonts w:cs="FrankRuehl"/>
          <w:sz w:val="20"/>
          <w:szCs w:val="22"/>
          <w:rtl/>
        </w:rPr>
        <w:t xml:space="preserve"> סובסידיה מתקציב המדינה. </w:t>
      </w:r>
      <w:r w:rsidRPr="008177C1">
        <w:rPr>
          <w:rFonts w:cs="FrankRuehl" w:hint="cs"/>
          <w:sz w:val="20"/>
          <w:szCs w:val="22"/>
          <w:rtl/>
        </w:rPr>
        <w:t xml:space="preserve">ביוני 2014 חתמו </w:t>
      </w:r>
      <w:r w:rsidRPr="008177C1">
        <w:rPr>
          <w:rFonts w:cs="FrankRuehl" w:hint="eastAsia"/>
          <w:sz w:val="20"/>
          <w:szCs w:val="22"/>
          <w:rtl/>
        </w:rPr>
        <w:t>הממשלה</w:t>
      </w:r>
      <w:r w:rsidRPr="008177C1">
        <w:rPr>
          <w:rFonts w:cs="FrankRuehl"/>
          <w:sz w:val="20"/>
          <w:szCs w:val="22"/>
          <w:rtl/>
        </w:rPr>
        <w:t xml:space="preserve"> </w:t>
      </w:r>
      <w:r w:rsidRPr="008177C1">
        <w:rPr>
          <w:rFonts w:cs="FrankRuehl" w:hint="eastAsia"/>
          <w:sz w:val="20"/>
          <w:szCs w:val="22"/>
          <w:rtl/>
        </w:rPr>
        <w:t>והרכבת</w:t>
      </w:r>
      <w:r w:rsidRPr="008177C1">
        <w:rPr>
          <w:rFonts w:cs="FrankRuehl"/>
          <w:sz w:val="20"/>
          <w:szCs w:val="22"/>
          <w:rtl/>
        </w:rPr>
        <w:t xml:space="preserve"> </w:t>
      </w:r>
      <w:r w:rsidRPr="008177C1">
        <w:rPr>
          <w:rFonts w:cs="FrankRuehl" w:hint="eastAsia"/>
          <w:sz w:val="20"/>
          <w:szCs w:val="22"/>
          <w:rtl/>
        </w:rPr>
        <w:t>על</w:t>
      </w:r>
      <w:r w:rsidRPr="008177C1">
        <w:rPr>
          <w:rFonts w:cs="FrankRuehl"/>
          <w:sz w:val="20"/>
          <w:szCs w:val="22"/>
          <w:rtl/>
        </w:rPr>
        <w:t xml:space="preserve"> </w:t>
      </w:r>
      <w:r w:rsidRPr="008177C1">
        <w:rPr>
          <w:rFonts w:cs="FrankRuehl" w:hint="eastAsia"/>
          <w:sz w:val="20"/>
          <w:szCs w:val="22"/>
          <w:rtl/>
        </w:rPr>
        <w:t>הסכם</w:t>
      </w:r>
      <w:r w:rsidRPr="008177C1">
        <w:rPr>
          <w:rFonts w:cs="FrankRuehl"/>
          <w:sz w:val="20"/>
          <w:szCs w:val="22"/>
          <w:rtl/>
        </w:rPr>
        <w:t xml:space="preserve"> </w:t>
      </w:r>
      <w:r w:rsidRPr="008177C1">
        <w:rPr>
          <w:rFonts w:cs="FrankRuehl" w:hint="eastAsia"/>
          <w:sz w:val="20"/>
          <w:szCs w:val="22"/>
          <w:rtl/>
        </w:rPr>
        <w:t>מסגרת</w:t>
      </w:r>
      <w:r w:rsidRPr="008177C1">
        <w:rPr>
          <w:rFonts w:cs="FrankRuehl"/>
          <w:sz w:val="20"/>
          <w:szCs w:val="22"/>
          <w:rtl/>
        </w:rPr>
        <w:t xml:space="preserve"> </w:t>
      </w:r>
      <w:r w:rsidRPr="008177C1">
        <w:rPr>
          <w:rFonts w:cs="FrankRuehl" w:hint="eastAsia"/>
          <w:sz w:val="20"/>
          <w:szCs w:val="22"/>
          <w:rtl/>
        </w:rPr>
        <w:t>לפיתוח</w:t>
      </w:r>
      <w:r w:rsidRPr="008177C1">
        <w:rPr>
          <w:rFonts w:cs="FrankRuehl"/>
          <w:sz w:val="20"/>
          <w:szCs w:val="22"/>
          <w:rtl/>
        </w:rPr>
        <w:t xml:space="preserve"> </w:t>
      </w:r>
      <w:r w:rsidRPr="008177C1">
        <w:rPr>
          <w:rFonts w:cs="FrankRuehl" w:hint="eastAsia"/>
          <w:sz w:val="20"/>
          <w:szCs w:val="22"/>
          <w:rtl/>
        </w:rPr>
        <w:t>ולהפעלת</w:t>
      </w:r>
      <w:r w:rsidRPr="008177C1">
        <w:rPr>
          <w:rFonts w:cs="FrankRuehl"/>
          <w:sz w:val="20"/>
          <w:szCs w:val="22"/>
          <w:rtl/>
        </w:rPr>
        <w:t xml:space="preserve"> הרכבת (להלן - </w:t>
      </w:r>
      <w:r w:rsidRPr="008177C1">
        <w:rPr>
          <w:rFonts w:cs="FrankRuehl" w:hint="cs"/>
          <w:sz w:val="20"/>
          <w:szCs w:val="22"/>
          <w:rtl/>
        </w:rPr>
        <w:t xml:space="preserve">"ההסכם"). ההסכם הסדיר את היחסים ביניהן בכל הנוגע להתחייבויות הרכבת </w:t>
      </w:r>
      <w:r w:rsidRPr="008177C1">
        <w:rPr>
          <w:rFonts w:cs="FrankRuehl"/>
          <w:sz w:val="20"/>
          <w:szCs w:val="22"/>
          <w:rtl/>
        </w:rPr>
        <w:t xml:space="preserve">לפעול למימוש מדיניות הממשלה בתחום התחבורה </w:t>
      </w:r>
      <w:r w:rsidRPr="008177C1">
        <w:rPr>
          <w:rFonts w:cs="FrankRuehl" w:hint="eastAsia"/>
          <w:sz w:val="20"/>
          <w:szCs w:val="22"/>
          <w:rtl/>
        </w:rPr>
        <w:t>השוטפת</w:t>
      </w:r>
      <w:r w:rsidRPr="008177C1">
        <w:rPr>
          <w:rFonts w:cs="FrankRuehl"/>
          <w:sz w:val="20"/>
          <w:szCs w:val="22"/>
          <w:rtl/>
        </w:rPr>
        <w:t xml:space="preserve"> </w:t>
      </w:r>
      <w:r w:rsidRPr="008177C1">
        <w:rPr>
          <w:rFonts w:cs="FrankRuehl" w:hint="eastAsia"/>
          <w:sz w:val="20"/>
          <w:szCs w:val="22"/>
          <w:rtl/>
        </w:rPr>
        <w:t>ברכבת</w:t>
      </w:r>
      <w:r w:rsidRPr="008177C1">
        <w:rPr>
          <w:rFonts w:cs="FrankRuehl"/>
          <w:sz w:val="20"/>
          <w:szCs w:val="22"/>
          <w:rtl/>
        </w:rPr>
        <w:t xml:space="preserve"> </w:t>
      </w:r>
      <w:r w:rsidRPr="008177C1">
        <w:rPr>
          <w:rFonts w:cs="FrankRuehl" w:hint="eastAsia"/>
          <w:sz w:val="20"/>
          <w:szCs w:val="22"/>
          <w:rtl/>
        </w:rPr>
        <w:t>וההוצאה</w:t>
      </w:r>
      <w:r w:rsidRPr="008177C1">
        <w:rPr>
          <w:rFonts w:cs="FrankRuehl"/>
          <w:sz w:val="20"/>
          <w:szCs w:val="22"/>
          <w:rtl/>
        </w:rPr>
        <w:t xml:space="preserve"> </w:t>
      </w:r>
      <w:r w:rsidRPr="008177C1">
        <w:rPr>
          <w:rFonts w:cs="FrankRuehl" w:hint="eastAsia"/>
          <w:sz w:val="20"/>
          <w:szCs w:val="22"/>
          <w:rtl/>
        </w:rPr>
        <w:t>לפועל</w:t>
      </w:r>
      <w:r w:rsidRPr="008177C1">
        <w:rPr>
          <w:rFonts w:cs="FrankRuehl"/>
          <w:sz w:val="20"/>
          <w:szCs w:val="22"/>
          <w:rtl/>
        </w:rPr>
        <w:t xml:space="preserve"> </w:t>
      </w:r>
      <w:r w:rsidRPr="008177C1">
        <w:rPr>
          <w:rFonts w:cs="FrankRuehl" w:hint="eastAsia"/>
          <w:sz w:val="20"/>
          <w:szCs w:val="22"/>
          <w:rtl/>
        </w:rPr>
        <w:t>של</w:t>
      </w:r>
      <w:r w:rsidRPr="008177C1">
        <w:rPr>
          <w:rFonts w:cs="FrankRuehl"/>
          <w:sz w:val="20"/>
          <w:szCs w:val="22"/>
          <w:rtl/>
        </w:rPr>
        <w:t xml:space="preserve"> </w:t>
      </w:r>
      <w:r w:rsidRPr="008177C1">
        <w:rPr>
          <w:rFonts w:cs="FrankRuehl" w:hint="eastAsia"/>
          <w:sz w:val="20"/>
          <w:szCs w:val="22"/>
          <w:rtl/>
        </w:rPr>
        <w:t>תכניות</w:t>
      </w:r>
      <w:r w:rsidRPr="008177C1">
        <w:rPr>
          <w:rFonts w:cs="FrankRuehl"/>
          <w:sz w:val="20"/>
          <w:szCs w:val="22"/>
          <w:rtl/>
        </w:rPr>
        <w:t xml:space="preserve"> </w:t>
      </w:r>
      <w:r w:rsidRPr="008177C1">
        <w:rPr>
          <w:rFonts w:cs="FrankRuehl" w:hint="eastAsia"/>
          <w:sz w:val="20"/>
          <w:szCs w:val="22"/>
          <w:rtl/>
        </w:rPr>
        <w:t>הפיתוח</w:t>
      </w:r>
      <w:r w:rsidRPr="008177C1">
        <w:rPr>
          <w:rFonts w:cs="FrankRuehl"/>
          <w:sz w:val="20"/>
          <w:szCs w:val="22"/>
          <w:rtl/>
        </w:rPr>
        <w:t xml:space="preserve">. כנגד עמידתה בהתחייבויות אלו </w:t>
      </w:r>
      <w:r w:rsidRPr="008177C1">
        <w:rPr>
          <w:rFonts w:cs="FrankRuehl" w:hint="eastAsia"/>
          <w:sz w:val="20"/>
          <w:szCs w:val="22"/>
          <w:rtl/>
        </w:rPr>
        <w:t>תשלם</w:t>
      </w:r>
      <w:r w:rsidRPr="008177C1">
        <w:rPr>
          <w:rFonts w:cs="FrankRuehl"/>
          <w:sz w:val="20"/>
          <w:szCs w:val="22"/>
          <w:rtl/>
        </w:rPr>
        <w:t xml:space="preserve"> </w:t>
      </w:r>
      <w:r w:rsidRPr="008177C1">
        <w:rPr>
          <w:rFonts w:cs="FrankRuehl" w:hint="eastAsia"/>
          <w:sz w:val="20"/>
          <w:szCs w:val="22"/>
          <w:rtl/>
        </w:rPr>
        <w:t>המדינה</w:t>
      </w:r>
      <w:r w:rsidRPr="008177C1">
        <w:rPr>
          <w:rFonts w:cs="FrankRuehl"/>
          <w:sz w:val="20"/>
          <w:szCs w:val="22"/>
          <w:rtl/>
        </w:rPr>
        <w:t xml:space="preserve"> </w:t>
      </w:r>
      <w:r w:rsidRPr="008177C1">
        <w:rPr>
          <w:rFonts w:cs="FrankRuehl" w:hint="eastAsia"/>
          <w:sz w:val="20"/>
          <w:szCs w:val="22"/>
          <w:rtl/>
        </w:rPr>
        <w:t>לרכבת</w:t>
      </w:r>
      <w:r w:rsidRPr="008177C1">
        <w:rPr>
          <w:rFonts w:cs="FrankRuehl"/>
          <w:sz w:val="20"/>
          <w:szCs w:val="22"/>
          <w:rtl/>
        </w:rPr>
        <w:t xml:space="preserve"> </w:t>
      </w:r>
      <w:r w:rsidRPr="008177C1">
        <w:rPr>
          <w:rFonts w:cs="FrankRuehl" w:hint="eastAsia"/>
          <w:sz w:val="20"/>
          <w:szCs w:val="22"/>
          <w:rtl/>
        </w:rPr>
        <w:t>תשלומי</w:t>
      </w:r>
      <w:r w:rsidRPr="008177C1">
        <w:rPr>
          <w:rFonts w:cs="FrankRuehl" w:hint="cs"/>
          <w:sz w:val="20"/>
          <w:szCs w:val="22"/>
          <w:rtl/>
        </w:rPr>
        <w:t xml:space="preserve"> סובסידיה</w:t>
      </w:r>
      <w:r w:rsidRPr="008177C1">
        <w:rPr>
          <w:rFonts w:cs="FrankRuehl"/>
          <w:sz w:val="20"/>
          <w:szCs w:val="22"/>
          <w:rtl/>
        </w:rPr>
        <w:t xml:space="preserve">. </w:t>
      </w:r>
      <w:r w:rsidRPr="008177C1">
        <w:rPr>
          <w:rFonts w:cs="FrankRuehl" w:hint="eastAsia"/>
          <w:sz w:val="20"/>
          <w:szCs w:val="22"/>
          <w:rtl/>
        </w:rPr>
        <w:t>בין</w:t>
      </w:r>
      <w:r w:rsidRPr="008177C1">
        <w:rPr>
          <w:rFonts w:cs="FrankRuehl"/>
          <w:sz w:val="20"/>
          <w:szCs w:val="22"/>
          <w:rtl/>
        </w:rPr>
        <w:t xml:space="preserve"> היתר </w:t>
      </w:r>
      <w:r w:rsidRPr="008177C1">
        <w:rPr>
          <w:rFonts w:cs="FrankRuehl" w:hint="eastAsia"/>
          <w:sz w:val="20"/>
          <w:szCs w:val="22"/>
          <w:rtl/>
        </w:rPr>
        <w:t>התחייבה</w:t>
      </w:r>
      <w:r w:rsidRPr="008177C1">
        <w:rPr>
          <w:rFonts w:cs="FrankRuehl"/>
          <w:sz w:val="20"/>
          <w:szCs w:val="22"/>
          <w:rtl/>
        </w:rPr>
        <w:t xml:space="preserve"> הרכבת </w:t>
      </w:r>
      <w:r w:rsidRPr="008177C1">
        <w:rPr>
          <w:rFonts w:cs="FrankRuehl" w:hint="eastAsia"/>
          <w:sz w:val="20"/>
          <w:szCs w:val="22"/>
          <w:rtl/>
        </w:rPr>
        <w:t>בהסכם</w:t>
      </w:r>
      <w:r w:rsidRPr="008177C1">
        <w:rPr>
          <w:rFonts w:cs="FrankRuehl"/>
          <w:sz w:val="20"/>
          <w:szCs w:val="22"/>
          <w:rtl/>
        </w:rPr>
        <w:t xml:space="preserve"> </w:t>
      </w:r>
      <w:r w:rsidRPr="008177C1">
        <w:rPr>
          <w:rFonts w:cs="FrankRuehl" w:hint="eastAsia"/>
          <w:sz w:val="20"/>
          <w:szCs w:val="22"/>
          <w:rtl/>
        </w:rPr>
        <w:t>להגביר</w:t>
      </w:r>
      <w:r w:rsidRPr="008177C1">
        <w:rPr>
          <w:rFonts w:cs="FrankRuehl"/>
          <w:sz w:val="20"/>
          <w:szCs w:val="22"/>
          <w:rtl/>
        </w:rPr>
        <w:t xml:space="preserve"> </w:t>
      </w:r>
      <w:r w:rsidRPr="008177C1">
        <w:rPr>
          <w:rFonts w:cs="FrankRuehl" w:hint="eastAsia"/>
          <w:sz w:val="20"/>
          <w:szCs w:val="22"/>
          <w:rtl/>
        </w:rPr>
        <w:t>את</w:t>
      </w:r>
      <w:r w:rsidRPr="008177C1">
        <w:rPr>
          <w:rFonts w:cs="FrankRuehl"/>
          <w:sz w:val="20"/>
          <w:szCs w:val="22"/>
          <w:rtl/>
        </w:rPr>
        <w:t xml:space="preserve"> </w:t>
      </w:r>
      <w:r w:rsidRPr="008177C1">
        <w:rPr>
          <w:rFonts w:cs="FrankRuehl" w:hint="eastAsia"/>
          <w:sz w:val="20"/>
          <w:szCs w:val="22"/>
          <w:rtl/>
        </w:rPr>
        <w:t>השימוש</w:t>
      </w:r>
      <w:r w:rsidRPr="008177C1">
        <w:rPr>
          <w:rFonts w:cs="FrankRuehl"/>
          <w:sz w:val="20"/>
          <w:szCs w:val="22"/>
          <w:rtl/>
        </w:rPr>
        <w:t xml:space="preserve"> ברכבת לצורך הובלת </w:t>
      </w:r>
      <w:r w:rsidRPr="008177C1">
        <w:rPr>
          <w:rFonts w:cs="FrankRuehl" w:hint="eastAsia"/>
          <w:sz w:val="20"/>
          <w:szCs w:val="22"/>
          <w:rtl/>
        </w:rPr>
        <w:t>המטענים</w:t>
      </w:r>
      <w:r w:rsidRPr="008177C1">
        <w:rPr>
          <w:rFonts w:cs="FrankRuehl"/>
          <w:sz w:val="20"/>
          <w:szCs w:val="22"/>
          <w:rtl/>
        </w:rPr>
        <w:t xml:space="preserve">. </w:t>
      </w:r>
      <w:r w:rsidRPr="008177C1">
        <w:rPr>
          <w:rFonts w:cs="FrankRuehl" w:hint="cs"/>
          <w:sz w:val="20"/>
          <w:szCs w:val="22"/>
          <w:rtl/>
        </w:rPr>
        <w:t>תוקף ההסכם הוא משנת 2013 ועד</w:t>
      </w:r>
      <w:r w:rsidRPr="008177C1">
        <w:rPr>
          <w:rFonts w:cs="FrankRuehl"/>
          <w:sz w:val="20"/>
          <w:szCs w:val="22"/>
          <w:rtl/>
        </w:rPr>
        <w:t xml:space="preserve"> סוף </w:t>
      </w:r>
      <w:r w:rsidRPr="008177C1">
        <w:rPr>
          <w:rFonts w:cs="FrankRuehl" w:hint="cs"/>
          <w:sz w:val="20"/>
          <w:szCs w:val="22"/>
          <w:rtl/>
        </w:rPr>
        <w:t xml:space="preserve">שנת </w:t>
      </w:r>
      <w:r w:rsidRPr="008177C1">
        <w:rPr>
          <w:rFonts w:cs="FrankRuehl"/>
          <w:sz w:val="20"/>
          <w:szCs w:val="22"/>
          <w:rtl/>
        </w:rPr>
        <w:t>2020</w:t>
      </w:r>
      <w:r>
        <w:rPr>
          <w:rStyle w:val="FootnoteReference"/>
          <w:rFonts w:cs="FrankRuehl"/>
          <w:sz w:val="20"/>
          <w:szCs w:val="22"/>
          <w:rtl/>
        </w:rPr>
        <w:footnoteReference w:id="25"/>
      </w:r>
      <w:r w:rsidRPr="008177C1">
        <w:rPr>
          <w:rFonts w:cs="FrankRuehl"/>
          <w:sz w:val="20"/>
          <w:szCs w:val="22"/>
          <w:rtl/>
        </w:rPr>
        <w:t xml:space="preserve">. </w:t>
      </w:r>
    </w:p>
    <w:p w:rsidR="001924FC" w:rsidRPr="008177C1" w:rsidP="001B3E9A">
      <w:pPr>
        <w:spacing w:after="120" w:line="230" w:lineRule="exact"/>
        <w:jc w:val="both"/>
        <w:rPr>
          <w:rFonts w:cs="FrankRuehl"/>
          <w:sz w:val="20"/>
          <w:szCs w:val="22"/>
          <w:rtl/>
        </w:rPr>
      </w:pPr>
      <w:r w:rsidRPr="008177C1">
        <w:rPr>
          <w:rFonts w:cs="FrankRuehl" w:hint="eastAsia"/>
          <w:sz w:val="20"/>
          <w:szCs w:val="22"/>
          <w:rtl/>
        </w:rPr>
        <w:t>הסובסידיה</w:t>
      </w:r>
      <w:r w:rsidRPr="008177C1">
        <w:rPr>
          <w:rFonts w:cs="FrankRuehl"/>
          <w:sz w:val="20"/>
          <w:szCs w:val="22"/>
          <w:rtl/>
        </w:rPr>
        <w:t xml:space="preserve"> </w:t>
      </w:r>
      <w:r w:rsidRPr="008177C1">
        <w:rPr>
          <w:rFonts w:cs="FrankRuehl" w:hint="eastAsia"/>
          <w:sz w:val="20"/>
          <w:szCs w:val="22"/>
          <w:rtl/>
        </w:rPr>
        <w:t>למטענים</w:t>
      </w:r>
      <w:r w:rsidRPr="008177C1">
        <w:rPr>
          <w:rFonts w:cs="FrankRuehl"/>
          <w:sz w:val="20"/>
          <w:szCs w:val="22"/>
          <w:rtl/>
        </w:rPr>
        <w:t xml:space="preserve"> הוגדרה בהסכם </w:t>
      </w:r>
      <w:r w:rsidRPr="008177C1">
        <w:rPr>
          <w:rFonts w:cs="FrankRuehl" w:hint="cs"/>
          <w:sz w:val="20"/>
          <w:szCs w:val="22"/>
          <w:rtl/>
        </w:rPr>
        <w:t xml:space="preserve">משנת </w:t>
      </w:r>
      <w:r w:rsidRPr="008177C1">
        <w:rPr>
          <w:rFonts w:cs="FrankRuehl"/>
          <w:sz w:val="20"/>
          <w:szCs w:val="22"/>
          <w:rtl/>
        </w:rPr>
        <w:t xml:space="preserve">2014 </w:t>
      </w:r>
      <w:r w:rsidRPr="008177C1">
        <w:rPr>
          <w:rFonts w:cs="FrankRuehl" w:hint="eastAsia"/>
          <w:sz w:val="20"/>
          <w:szCs w:val="22"/>
          <w:rtl/>
        </w:rPr>
        <w:t>כמכפלת</w:t>
      </w:r>
      <w:r w:rsidRPr="008177C1">
        <w:rPr>
          <w:rFonts w:cs="FrankRuehl"/>
          <w:sz w:val="20"/>
          <w:szCs w:val="22"/>
          <w:rtl/>
        </w:rPr>
        <w:t xml:space="preserve"> </w:t>
      </w:r>
      <w:r w:rsidRPr="008177C1">
        <w:rPr>
          <w:rFonts w:cs="FrankRuehl" w:hint="eastAsia"/>
          <w:sz w:val="20"/>
          <w:szCs w:val="22"/>
          <w:rtl/>
        </w:rPr>
        <w:t>טונה</w:t>
      </w:r>
      <w:r w:rsidRPr="008177C1">
        <w:rPr>
          <w:rFonts w:cs="FrankRuehl"/>
          <w:sz w:val="20"/>
          <w:szCs w:val="22"/>
          <w:rtl/>
        </w:rPr>
        <w:t>-ק"מ</w:t>
      </w:r>
      <w:r w:rsidRPr="008177C1">
        <w:rPr>
          <w:rFonts w:cs="FrankRuehl" w:hint="cs"/>
          <w:sz w:val="20"/>
          <w:szCs w:val="22"/>
          <w:rtl/>
        </w:rPr>
        <w:t xml:space="preserve"> </w:t>
      </w:r>
      <w:r w:rsidRPr="008177C1">
        <w:rPr>
          <w:rFonts w:cs="FrankRuehl" w:hint="eastAsia"/>
          <w:sz w:val="20"/>
          <w:szCs w:val="22"/>
          <w:rtl/>
        </w:rPr>
        <w:t>בסכום</w:t>
      </w:r>
      <w:r w:rsidRPr="008177C1">
        <w:rPr>
          <w:rFonts w:cs="FrankRuehl"/>
          <w:sz w:val="20"/>
          <w:szCs w:val="22"/>
          <w:rtl/>
        </w:rPr>
        <w:t xml:space="preserve"> </w:t>
      </w:r>
      <w:r w:rsidRPr="008177C1">
        <w:rPr>
          <w:rFonts w:cs="FrankRuehl" w:hint="eastAsia"/>
          <w:sz w:val="20"/>
          <w:szCs w:val="22"/>
          <w:rtl/>
        </w:rPr>
        <w:t>הקבוע</w:t>
      </w:r>
      <w:r w:rsidRPr="008177C1">
        <w:rPr>
          <w:rFonts w:cs="FrankRuehl"/>
          <w:sz w:val="20"/>
          <w:szCs w:val="22"/>
          <w:rtl/>
        </w:rPr>
        <w:t xml:space="preserve"> </w:t>
      </w:r>
      <w:r w:rsidRPr="008177C1">
        <w:rPr>
          <w:rFonts w:cs="FrankRuehl" w:hint="eastAsia"/>
          <w:sz w:val="20"/>
          <w:szCs w:val="22"/>
          <w:rtl/>
        </w:rPr>
        <w:t>לאותה</w:t>
      </w:r>
      <w:r w:rsidRPr="008177C1">
        <w:rPr>
          <w:rFonts w:cs="FrankRuehl"/>
          <w:sz w:val="20"/>
          <w:szCs w:val="22"/>
          <w:rtl/>
        </w:rPr>
        <w:t xml:space="preserve"> </w:t>
      </w:r>
      <w:r w:rsidRPr="008177C1">
        <w:rPr>
          <w:rFonts w:cs="FrankRuehl" w:hint="eastAsia"/>
          <w:sz w:val="20"/>
          <w:szCs w:val="22"/>
          <w:rtl/>
        </w:rPr>
        <w:t>שנה</w:t>
      </w:r>
      <w:r w:rsidRPr="008177C1">
        <w:rPr>
          <w:rFonts w:cs="FrankRuehl"/>
          <w:sz w:val="20"/>
          <w:szCs w:val="22"/>
          <w:rtl/>
        </w:rPr>
        <w:t xml:space="preserve"> בהתאם </w:t>
      </w:r>
      <w:r w:rsidRPr="008177C1">
        <w:rPr>
          <w:rFonts w:cs="FrankRuehl" w:hint="eastAsia"/>
          <w:sz w:val="20"/>
          <w:szCs w:val="22"/>
          <w:rtl/>
        </w:rPr>
        <w:t>לטבלה</w:t>
      </w:r>
      <w:r w:rsidRPr="008177C1">
        <w:rPr>
          <w:rFonts w:cs="FrankRuehl"/>
          <w:sz w:val="20"/>
          <w:szCs w:val="22"/>
          <w:rtl/>
        </w:rPr>
        <w:t xml:space="preserve"> </w:t>
      </w:r>
      <w:r w:rsidRPr="008177C1">
        <w:rPr>
          <w:rFonts w:cs="FrankRuehl" w:hint="eastAsia"/>
          <w:sz w:val="20"/>
          <w:szCs w:val="22"/>
          <w:rtl/>
        </w:rPr>
        <w:t>הכלולה</w:t>
      </w:r>
      <w:r w:rsidRPr="008177C1">
        <w:rPr>
          <w:rFonts w:cs="FrankRuehl"/>
          <w:sz w:val="20"/>
          <w:szCs w:val="22"/>
          <w:rtl/>
        </w:rPr>
        <w:t xml:space="preserve"> בהסכם, </w:t>
      </w:r>
      <w:r w:rsidRPr="008177C1">
        <w:rPr>
          <w:rFonts w:cs="FrankRuehl" w:hint="eastAsia"/>
          <w:sz w:val="20"/>
          <w:szCs w:val="22"/>
          <w:rtl/>
        </w:rPr>
        <w:t>בניכוי</w:t>
      </w:r>
      <w:r w:rsidRPr="008177C1">
        <w:rPr>
          <w:rFonts w:cs="FrankRuehl"/>
          <w:sz w:val="20"/>
          <w:szCs w:val="22"/>
          <w:rtl/>
        </w:rPr>
        <w:t xml:space="preserve"> </w:t>
      </w:r>
      <w:r w:rsidRPr="008177C1">
        <w:rPr>
          <w:rFonts w:cs="FrankRuehl" w:hint="eastAsia"/>
          <w:sz w:val="20"/>
          <w:szCs w:val="22"/>
          <w:rtl/>
        </w:rPr>
        <w:t>סכום</w:t>
      </w:r>
      <w:r w:rsidRPr="008177C1">
        <w:rPr>
          <w:rFonts w:cs="FrankRuehl"/>
          <w:sz w:val="20"/>
          <w:szCs w:val="22"/>
          <w:rtl/>
        </w:rPr>
        <w:t xml:space="preserve"> </w:t>
      </w:r>
      <w:r w:rsidRPr="008177C1">
        <w:rPr>
          <w:rFonts w:cs="FrankRuehl" w:hint="eastAsia"/>
          <w:sz w:val="20"/>
          <w:szCs w:val="22"/>
          <w:rtl/>
        </w:rPr>
        <w:t>הפחת</w:t>
      </w:r>
      <w:r w:rsidRPr="008177C1">
        <w:rPr>
          <w:rFonts w:cs="FrankRuehl"/>
          <w:sz w:val="20"/>
          <w:szCs w:val="22"/>
          <w:rtl/>
        </w:rPr>
        <w:t xml:space="preserve"> </w:t>
      </w:r>
      <w:r w:rsidRPr="008177C1">
        <w:rPr>
          <w:rFonts w:cs="FrankRuehl" w:hint="eastAsia"/>
          <w:sz w:val="20"/>
          <w:szCs w:val="22"/>
          <w:rtl/>
        </w:rPr>
        <w:t>השנתי</w:t>
      </w:r>
      <w:r w:rsidRPr="008177C1">
        <w:rPr>
          <w:rFonts w:cs="FrankRuehl"/>
          <w:sz w:val="20"/>
          <w:szCs w:val="22"/>
          <w:rtl/>
        </w:rPr>
        <w:t xml:space="preserve"> </w:t>
      </w:r>
      <w:r w:rsidRPr="008177C1">
        <w:rPr>
          <w:rFonts w:cs="FrankRuehl" w:hint="eastAsia"/>
          <w:sz w:val="20"/>
          <w:szCs w:val="22"/>
          <w:rtl/>
        </w:rPr>
        <w:t>ובתוספת</w:t>
      </w:r>
      <w:r w:rsidRPr="008177C1">
        <w:rPr>
          <w:rFonts w:cs="FrankRuehl"/>
          <w:sz w:val="20"/>
          <w:szCs w:val="22"/>
          <w:rtl/>
        </w:rPr>
        <w:t xml:space="preserve"> </w:t>
      </w:r>
      <w:r w:rsidRPr="008177C1">
        <w:rPr>
          <w:rFonts w:cs="FrankRuehl" w:hint="eastAsia"/>
          <w:sz w:val="20"/>
          <w:szCs w:val="22"/>
          <w:rtl/>
        </w:rPr>
        <w:t>מע</w:t>
      </w:r>
      <w:r w:rsidRPr="008177C1">
        <w:rPr>
          <w:rFonts w:cs="FrankRuehl"/>
          <w:sz w:val="20"/>
          <w:szCs w:val="22"/>
          <w:rtl/>
        </w:rPr>
        <w:t>"</w:t>
      </w:r>
      <w:r w:rsidRPr="008177C1">
        <w:rPr>
          <w:rFonts w:cs="FrankRuehl" w:hint="eastAsia"/>
          <w:sz w:val="20"/>
          <w:szCs w:val="22"/>
          <w:rtl/>
        </w:rPr>
        <w:t>ם</w:t>
      </w:r>
      <w:r w:rsidRPr="008177C1">
        <w:rPr>
          <w:rFonts w:cs="FrankRuehl"/>
          <w:sz w:val="20"/>
          <w:szCs w:val="22"/>
          <w:rtl/>
        </w:rPr>
        <w:t xml:space="preserve">. </w:t>
      </w:r>
      <w:r w:rsidRPr="008177C1">
        <w:rPr>
          <w:rFonts w:cs="FrankRuehl" w:hint="eastAsia"/>
          <w:sz w:val="20"/>
          <w:szCs w:val="22"/>
          <w:rtl/>
        </w:rPr>
        <w:t>אם</w:t>
      </w:r>
      <w:r w:rsidRPr="008177C1">
        <w:rPr>
          <w:rFonts w:cs="FrankRuehl"/>
          <w:sz w:val="20"/>
          <w:szCs w:val="22"/>
          <w:rtl/>
        </w:rPr>
        <w:t xml:space="preserve"> </w:t>
      </w:r>
      <w:r w:rsidRPr="008177C1">
        <w:rPr>
          <w:rFonts w:cs="FrankRuehl" w:hint="eastAsia"/>
          <w:sz w:val="20"/>
          <w:szCs w:val="22"/>
          <w:rtl/>
        </w:rPr>
        <w:t>ירד</w:t>
      </w:r>
      <w:r w:rsidRPr="008177C1">
        <w:rPr>
          <w:rFonts w:cs="FrankRuehl"/>
          <w:sz w:val="20"/>
          <w:szCs w:val="22"/>
          <w:rtl/>
        </w:rPr>
        <w:t xml:space="preserve"> </w:t>
      </w:r>
      <w:r w:rsidRPr="008177C1">
        <w:rPr>
          <w:rFonts w:cs="FrankRuehl" w:hint="eastAsia"/>
          <w:sz w:val="20"/>
          <w:szCs w:val="22"/>
          <w:rtl/>
        </w:rPr>
        <w:t>סך</w:t>
      </w:r>
      <w:r w:rsidRPr="008177C1">
        <w:rPr>
          <w:rFonts w:cs="FrankRuehl"/>
          <w:sz w:val="20"/>
          <w:szCs w:val="22"/>
          <w:rtl/>
        </w:rPr>
        <w:t xml:space="preserve"> </w:t>
      </w:r>
      <w:r w:rsidRPr="008177C1">
        <w:rPr>
          <w:rFonts w:cs="FrankRuehl" w:hint="eastAsia"/>
          <w:sz w:val="20"/>
          <w:szCs w:val="22"/>
          <w:rtl/>
        </w:rPr>
        <w:t>היקף</w:t>
      </w:r>
      <w:r w:rsidRPr="008177C1">
        <w:rPr>
          <w:rFonts w:cs="FrankRuehl"/>
          <w:sz w:val="20"/>
          <w:szCs w:val="22"/>
          <w:rtl/>
        </w:rPr>
        <w:t xml:space="preserve"> </w:t>
      </w:r>
      <w:r w:rsidRPr="008177C1">
        <w:rPr>
          <w:rFonts w:cs="FrankRuehl" w:hint="eastAsia"/>
          <w:sz w:val="20"/>
          <w:szCs w:val="22"/>
          <w:rtl/>
        </w:rPr>
        <w:t>ההובלה</w:t>
      </w:r>
      <w:r w:rsidRPr="008177C1">
        <w:rPr>
          <w:rFonts w:cs="FrankRuehl"/>
          <w:sz w:val="20"/>
          <w:szCs w:val="22"/>
          <w:rtl/>
        </w:rPr>
        <w:t xml:space="preserve"> </w:t>
      </w:r>
      <w:r w:rsidRPr="008177C1">
        <w:rPr>
          <w:rFonts w:cs="FrankRuehl" w:hint="eastAsia"/>
          <w:sz w:val="20"/>
          <w:szCs w:val="22"/>
          <w:rtl/>
        </w:rPr>
        <w:t>בשנה</w:t>
      </w:r>
      <w:r w:rsidRPr="008177C1">
        <w:rPr>
          <w:rFonts w:cs="FrankRuehl"/>
          <w:sz w:val="20"/>
          <w:szCs w:val="22"/>
          <w:rtl/>
        </w:rPr>
        <w:t xml:space="preserve"> </w:t>
      </w:r>
      <w:r w:rsidRPr="008177C1">
        <w:rPr>
          <w:rFonts w:cs="FrankRuehl" w:hint="eastAsia"/>
          <w:sz w:val="20"/>
          <w:szCs w:val="22"/>
          <w:rtl/>
        </w:rPr>
        <w:t>מסוימת</w:t>
      </w:r>
      <w:r w:rsidRPr="008177C1">
        <w:rPr>
          <w:rFonts w:cs="FrankRuehl"/>
          <w:sz w:val="20"/>
          <w:szCs w:val="22"/>
          <w:rtl/>
        </w:rPr>
        <w:t xml:space="preserve"> </w:t>
      </w:r>
      <w:r w:rsidRPr="008177C1">
        <w:rPr>
          <w:rFonts w:cs="FrankRuehl" w:hint="eastAsia"/>
          <w:sz w:val="20"/>
          <w:szCs w:val="22"/>
          <w:rtl/>
        </w:rPr>
        <w:t>מתחת</w:t>
      </w:r>
      <w:r w:rsidRPr="008177C1">
        <w:rPr>
          <w:rFonts w:cs="FrankRuehl"/>
          <w:sz w:val="20"/>
          <w:szCs w:val="22"/>
          <w:rtl/>
        </w:rPr>
        <w:t xml:space="preserve"> </w:t>
      </w:r>
      <w:r w:rsidRPr="008177C1">
        <w:rPr>
          <w:rFonts w:cs="FrankRuehl" w:hint="eastAsia"/>
          <w:sz w:val="20"/>
          <w:szCs w:val="22"/>
          <w:rtl/>
        </w:rPr>
        <w:t>להיקף</w:t>
      </w:r>
      <w:r w:rsidRPr="008177C1">
        <w:rPr>
          <w:rFonts w:cs="FrankRuehl"/>
          <w:sz w:val="20"/>
          <w:szCs w:val="22"/>
          <w:rtl/>
        </w:rPr>
        <w:t xml:space="preserve"> </w:t>
      </w:r>
      <w:r w:rsidRPr="008177C1">
        <w:rPr>
          <w:rFonts w:cs="FrankRuehl" w:hint="eastAsia"/>
          <w:sz w:val="20"/>
          <w:szCs w:val="22"/>
          <w:rtl/>
        </w:rPr>
        <w:t>מסוים</w:t>
      </w:r>
      <w:r w:rsidRPr="008177C1">
        <w:rPr>
          <w:rFonts w:cs="FrankRuehl"/>
          <w:sz w:val="20"/>
          <w:szCs w:val="22"/>
          <w:rtl/>
        </w:rPr>
        <w:t xml:space="preserve"> (978 </w:t>
      </w:r>
      <w:r w:rsidRPr="008177C1">
        <w:rPr>
          <w:rFonts w:cs="FrankRuehl" w:hint="eastAsia"/>
          <w:sz w:val="20"/>
          <w:szCs w:val="22"/>
          <w:rtl/>
        </w:rPr>
        <w:t>מיליון</w:t>
      </w:r>
      <w:r w:rsidRPr="008177C1">
        <w:rPr>
          <w:rFonts w:cs="FrankRuehl"/>
          <w:sz w:val="20"/>
          <w:szCs w:val="22"/>
          <w:rtl/>
        </w:rPr>
        <w:t xml:space="preserve"> </w:t>
      </w:r>
      <w:r w:rsidRPr="008177C1">
        <w:rPr>
          <w:rFonts w:cs="FrankRuehl" w:hint="eastAsia"/>
          <w:sz w:val="20"/>
          <w:szCs w:val="22"/>
          <w:rtl/>
        </w:rPr>
        <w:t>טונה</w:t>
      </w:r>
      <w:r w:rsidRPr="008177C1">
        <w:rPr>
          <w:rFonts w:cs="FrankRuehl"/>
          <w:sz w:val="20"/>
          <w:szCs w:val="22"/>
          <w:rtl/>
        </w:rPr>
        <w:t>-ק"מ</w:t>
      </w:r>
      <w:r>
        <w:rPr>
          <w:rStyle w:val="FootnoteReference"/>
          <w:rFonts w:cs="FrankRuehl"/>
          <w:b/>
          <w:bCs/>
          <w:sz w:val="20"/>
          <w:szCs w:val="22"/>
          <w:rtl/>
        </w:rPr>
        <w:footnoteReference w:id="26"/>
      </w:r>
      <w:r w:rsidRPr="008177C1">
        <w:rPr>
          <w:rFonts w:cs="FrankRuehl"/>
          <w:sz w:val="20"/>
          <w:szCs w:val="22"/>
          <w:rtl/>
        </w:rPr>
        <w:t xml:space="preserve">) </w:t>
      </w:r>
      <w:r w:rsidRPr="008177C1">
        <w:rPr>
          <w:rFonts w:cs="FrankRuehl" w:hint="cs"/>
          <w:sz w:val="20"/>
          <w:szCs w:val="22"/>
          <w:rtl/>
        </w:rPr>
        <w:t>המדינה</w:t>
      </w:r>
      <w:r w:rsidRPr="008177C1">
        <w:rPr>
          <w:rFonts w:cs="FrankRuehl"/>
          <w:sz w:val="20"/>
          <w:szCs w:val="22"/>
          <w:rtl/>
        </w:rPr>
        <w:t xml:space="preserve"> </w:t>
      </w:r>
      <w:r w:rsidRPr="008177C1">
        <w:rPr>
          <w:rFonts w:cs="FrankRuehl" w:hint="cs"/>
          <w:sz w:val="20"/>
          <w:szCs w:val="22"/>
          <w:rtl/>
        </w:rPr>
        <w:t>תבוא</w:t>
      </w:r>
      <w:r w:rsidRPr="008177C1">
        <w:rPr>
          <w:rFonts w:cs="FrankRuehl"/>
          <w:sz w:val="20"/>
          <w:szCs w:val="22"/>
          <w:rtl/>
        </w:rPr>
        <w:t xml:space="preserve"> בדברים </w:t>
      </w:r>
      <w:r w:rsidRPr="008177C1">
        <w:rPr>
          <w:rFonts w:cs="FrankRuehl" w:hint="cs"/>
          <w:sz w:val="20"/>
          <w:szCs w:val="22"/>
          <w:rtl/>
        </w:rPr>
        <w:t>עם</w:t>
      </w:r>
      <w:r w:rsidRPr="008177C1">
        <w:rPr>
          <w:rFonts w:cs="FrankRuehl"/>
          <w:sz w:val="20"/>
          <w:szCs w:val="22"/>
          <w:rtl/>
        </w:rPr>
        <w:t xml:space="preserve"> </w:t>
      </w:r>
      <w:r w:rsidRPr="008177C1">
        <w:rPr>
          <w:rFonts w:cs="FrankRuehl" w:hint="cs"/>
          <w:sz w:val="20"/>
          <w:szCs w:val="22"/>
          <w:rtl/>
        </w:rPr>
        <w:t xml:space="preserve">הרכבת </w:t>
      </w:r>
      <w:r w:rsidRPr="008177C1">
        <w:rPr>
          <w:rFonts w:cs="FrankRuehl" w:hint="eastAsia"/>
          <w:sz w:val="20"/>
          <w:szCs w:val="22"/>
          <w:rtl/>
        </w:rPr>
        <w:t>בנוגע</w:t>
      </w:r>
      <w:r w:rsidRPr="008177C1">
        <w:rPr>
          <w:rFonts w:cs="FrankRuehl"/>
          <w:sz w:val="20"/>
          <w:szCs w:val="22"/>
          <w:rtl/>
        </w:rPr>
        <w:t xml:space="preserve"> להתאמות נדרשות במנגנון הסובסידיה למטענים. לפי </w:t>
      </w:r>
      <w:r w:rsidRPr="008177C1">
        <w:rPr>
          <w:rFonts w:cs="FrankRuehl" w:hint="cs"/>
          <w:sz w:val="20"/>
          <w:szCs w:val="22"/>
          <w:rtl/>
        </w:rPr>
        <w:t>הטבלה</w:t>
      </w:r>
      <w:r w:rsidRPr="008177C1">
        <w:rPr>
          <w:rFonts w:cs="FrankRuehl"/>
          <w:sz w:val="20"/>
          <w:szCs w:val="22"/>
          <w:rtl/>
        </w:rPr>
        <w:t>,</w:t>
      </w:r>
      <w:r w:rsidRPr="008177C1">
        <w:rPr>
          <w:rFonts w:cs="FrankRuehl" w:hint="cs"/>
          <w:sz w:val="20"/>
          <w:szCs w:val="22"/>
          <w:rtl/>
        </w:rPr>
        <w:t xml:space="preserve"> סכום הסובסידיה לטו</w:t>
      </w:r>
      <w:r w:rsidRPr="008177C1">
        <w:rPr>
          <w:rFonts w:cs="FrankRuehl" w:hint="eastAsia"/>
          <w:sz w:val="20"/>
          <w:szCs w:val="22"/>
          <w:rtl/>
        </w:rPr>
        <w:t>נה</w:t>
      </w:r>
      <w:r w:rsidRPr="008177C1">
        <w:rPr>
          <w:rFonts w:cs="FrankRuehl"/>
          <w:sz w:val="20"/>
          <w:szCs w:val="22"/>
          <w:rtl/>
        </w:rPr>
        <w:t xml:space="preserve">-ק"מ </w:t>
      </w:r>
      <w:r w:rsidRPr="008177C1">
        <w:rPr>
          <w:rFonts w:cs="FrankRuehl" w:hint="eastAsia"/>
          <w:sz w:val="20"/>
          <w:szCs w:val="22"/>
          <w:rtl/>
        </w:rPr>
        <w:t>הולך</w:t>
      </w:r>
      <w:r w:rsidRPr="008177C1">
        <w:rPr>
          <w:rFonts w:cs="FrankRuehl"/>
          <w:sz w:val="20"/>
          <w:szCs w:val="22"/>
          <w:rtl/>
        </w:rPr>
        <w:t xml:space="preserve"> </w:t>
      </w:r>
      <w:r w:rsidRPr="008177C1">
        <w:rPr>
          <w:rFonts w:cs="FrankRuehl" w:hint="eastAsia"/>
          <w:sz w:val="20"/>
          <w:szCs w:val="22"/>
          <w:rtl/>
        </w:rPr>
        <w:t>וקטן</w:t>
      </w:r>
      <w:r w:rsidRPr="008177C1">
        <w:rPr>
          <w:rFonts w:cs="FrankRuehl"/>
          <w:sz w:val="20"/>
          <w:szCs w:val="22"/>
          <w:rtl/>
        </w:rPr>
        <w:t xml:space="preserve">: </w:t>
      </w:r>
      <w:r w:rsidRPr="008177C1">
        <w:rPr>
          <w:rFonts w:cs="FrankRuehl" w:hint="eastAsia"/>
          <w:sz w:val="20"/>
          <w:szCs w:val="22"/>
          <w:rtl/>
        </w:rPr>
        <w:t>מ</w:t>
      </w:r>
      <w:r w:rsidRPr="008177C1">
        <w:rPr>
          <w:rFonts w:cs="FrankRuehl"/>
          <w:sz w:val="20"/>
          <w:szCs w:val="22"/>
          <w:rtl/>
        </w:rPr>
        <w:t xml:space="preserve">-0.154 </w:t>
      </w:r>
      <w:r w:rsidRPr="008177C1">
        <w:rPr>
          <w:rFonts w:cs="FrankRuehl" w:hint="eastAsia"/>
          <w:sz w:val="20"/>
          <w:szCs w:val="22"/>
          <w:rtl/>
        </w:rPr>
        <w:t>ש</w:t>
      </w:r>
      <w:r w:rsidRPr="008177C1">
        <w:rPr>
          <w:rFonts w:cs="FrankRuehl"/>
          <w:sz w:val="20"/>
          <w:szCs w:val="22"/>
          <w:rtl/>
        </w:rPr>
        <w:t>"</w:t>
      </w:r>
      <w:r w:rsidRPr="008177C1">
        <w:rPr>
          <w:rFonts w:cs="FrankRuehl" w:hint="eastAsia"/>
          <w:sz w:val="20"/>
          <w:szCs w:val="22"/>
          <w:rtl/>
        </w:rPr>
        <w:t>ח</w:t>
      </w:r>
      <w:r w:rsidRPr="008177C1">
        <w:rPr>
          <w:rFonts w:cs="FrankRuehl"/>
          <w:sz w:val="20"/>
          <w:szCs w:val="22"/>
          <w:rtl/>
        </w:rPr>
        <w:t xml:space="preserve"> </w:t>
      </w:r>
      <w:r w:rsidRPr="008177C1">
        <w:rPr>
          <w:rFonts w:cs="FrankRuehl" w:hint="eastAsia"/>
          <w:sz w:val="20"/>
          <w:szCs w:val="22"/>
          <w:rtl/>
        </w:rPr>
        <w:t>ב</w:t>
      </w:r>
      <w:r w:rsidRPr="008177C1">
        <w:rPr>
          <w:rFonts w:cs="FrankRuehl" w:hint="cs"/>
          <w:sz w:val="20"/>
          <w:szCs w:val="22"/>
          <w:rtl/>
        </w:rPr>
        <w:t xml:space="preserve">שנת </w:t>
      </w:r>
      <w:r w:rsidRPr="008177C1">
        <w:rPr>
          <w:rFonts w:cs="FrankRuehl"/>
          <w:sz w:val="20"/>
          <w:szCs w:val="22"/>
          <w:rtl/>
        </w:rPr>
        <w:t xml:space="preserve">2013 </w:t>
      </w:r>
      <w:r w:rsidRPr="008177C1">
        <w:rPr>
          <w:rFonts w:cs="FrankRuehl" w:hint="eastAsia"/>
          <w:sz w:val="20"/>
          <w:szCs w:val="22"/>
          <w:rtl/>
        </w:rPr>
        <w:t>ל</w:t>
      </w:r>
      <w:r w:rsidRPr="008177C1">
        <w:rPr>
          <w:rFonts w:cs="FrankRuehl"/>
          <w:sz w:val="20"/>
          <w:szCs w:val="22"/>
          <w:rtl/>
        </w:rPr>
        <w:t xml:space="preserve">-0.110 </w:t>
      </w:r>
      <w:r w:rsidRPr="008177C1">
        <w:rPr>
          <w:rFonts w:cs="FrankRuehl" w:hint="eastAsia"/>
          <w:sz w:val="20"/>
          <w:szCs w:val="22"/>
          <w:rtl/>
        </w:rPr>
        <w:t>ש</w:t>
      </w:r>
      <w:r w:rsidRPr="008177C1">
        <w:rPr>
          <w:rFonts w:cs="FrankRuehl"/>
          <w:sz w:val="20"/>
          <w:szCs w:val="22"/>
          <w:rtl/>
        </w:rPr>
        <w:t>"</w:t>
      </w:r>
      <w:r w:rsidRPr="008177C1">
        <w:rPr>
          <w:rFonts w:cs="FrankRuehl" w:hint="eastAsia"/>
          <w:sz w:val="20"/>
          <w:szCs w:val="22"/>
          <w:rtl/>
        </w:rPr>
        <w:t>ח</w:t>
      </w:r>
      <w:r w:rsidRPr="008177C1">
        <w:rPr>
          <w:rFonts w:cs="FrankRuehl"/>
          <w:sz w:val="20"/>
          <w:szCs w:val="22"/>
          <w:rtl/>
        </w:rPr>
        <w:t xml:space="preserve"> ב</w:t>
      </w:r>
      <w:r w:rsidRPr="008177C1">
        <w:rPr>
          <w:rFonts w:cs="FrankRuehl" w:hint="cs"/>
          <w:sz w:val="20"/>
          <w:szCs w:val="22"/>
          <w:rtl/>
        </w:rPr>
        <w:t xml:space="preserve">שנת </w:t>
      </w:r>
      <w:r w:rsidRPr="008177C1">
        <w:rPr>
          <w:rFonts w:cs="FrankRuehl"/>
          <w:sz w:val="20"/>
          <w:szCs w:val="22"/>
          <w:rtl/>
        </w:rPr>
        <w:t xml:space="preserve">2020 (סכומים אלו תואמים את </w:t>
      </w:r>
      <w:r w:rsidRPr="008177C1">
        <w:rPr>
          <w:rFonts w:cs="FrankRuehl" w:hint="eastAsia"/>
          <w:sz w:val="20"/>
          <w:szCs w:val="22"/>
          <w:rtl/>
        </w:rPr>
        <w:t>תוצאות</w:t>
      </w:r>
      <w:r w:rsidRPr="008177C1">
        <w:rPr>
          <w:rFonts w:cs="FrankRuehl"/>
          <w:sz w:val="20"/>
          <w:szCs w:val="22"/>
          <w:rtl/>
        </w:rPr>
        <w:t xml:space="preserve"> </w:t>
      </w:r>
      <w:r w:rsidRPr="008177C1">
        <w:rPr>
          <w:rFonts w:cs="FrankRuehl" w:hint="eastAsia"/>
          <w:sz w:val="20"/>
          <w:szCs w:val="22"/>
          <w:rtl/>
        </w:rPr>
        <w:t>המחקר</w:t>
      </w:r>
      <w:r w:rsidRPr="008177C1">
        <w:rPr>
          <w:rFonts w:cs="FrankRuehl"/>
          <w:sz w:val="20"/>
          <w:szCs w:val="22"/>
          <w:rtl/>
        </w:rPr>
        <w:t xml:space="preserve"> של </w:t>
      </w:r>
      <w:r w:rsidRPr="008177C1">
        <w:rPr>
          <w:rFonts w:cs="FrankRuehl" w:hint="eastAsia"/>
          <w:sz w:val="20"/>
          <w:szCs w:val="22"/>
          <w:rtl/>
        </w:rPr>
        <w:t>מת</w:t>
      </w:r>
      <w:r w:rsidRPr="008177C1">
        <w:rPr>
          <w:rFonts w:cs="FrankRuehl"/>
          <w:sz w:val="20"/>
          <w:szCs w:val="22"/>
          <w:rtl/>
        </w:rPr>
        <w:t>"</w:t>
      </w:r>
      <w:r w:rsidRPr="008177C1">
        <w:rPr>
          <w:rFonts w:cs="FrankRuehl" w:hint="eastAsia"/>
          <w:sz w:val="20"/>
          <w:szCs w:val="22"/>
          <w:rtl/>
        </w:rPr>
        <w:t>ת</w:t>
      </w:r>
      <w:r w:rsidRPr="008177C1">
        <w:rPr>
          <w:rFonts w:cs="FrankRuehl" w:hint="cs"/>
          <w:sz w:val="20"/>
          <w:szCs w:val="22"/>
          <w:rtl/>
        </w:rPr>
        <w:t xml:space="preserve"> ש</w:t>
      </w:r>
      <w:r w:rsidRPr="008177C1">
        <w:rPr>
          <w:rFonts w:cs="FrankRuehl" w:hint="eastAsia"/>
          <w:sz w:val="20"/>
          <w:szCs w:val="22"/>
          <w:rtl/>
        </w:rPr>
        <w:t>לעיל</w:t>
      </w:r>
      <w:r w:rsidRPr="008177C1">
        <w:rPr>
          <w:rFonts w:cs="FrankRuehl" w:hint="cs"/>
          <w:sz w:val="20"/>
          <w:szCs w:val="22"/>
          <w:rtl/>
        </w:rPr>
        <w:t>).</w:t>
      </w:r>
    </w:p>
    <w:p w:rsidR="001924FC" w:rsidRPr="008177C1" w:rsidP="0096297D">
      <w:pPr>
        <w:spacing w:after="240" w:line="230" w:lineRule="exact"/>
        <w:jc w:val="both"/>
        <w:rPr>
          <w:rFonts w:cs="FrankRuehl"/>
          <w:sz w:val="20"/>
          <w:szCs w:val="22"/>
          <w:rtl/>
        </w:rPr>
      </w:pPr>
      <w:r w:rsidRPr="008177C1">
        <w:rPr>
          <w:rFonts w:cs="FrankRuehl" w:hint="cs"/>
          <w:sz w:val="20"/>
          <w:szCs w:val="22"/>
          <w:rtl/>
        </w:rPr>
        <w:t>בהסכם</w:t>
      </w:r>
      <w:r w:rsidRPr="008177C1">
        <w:rPr>
          <w:rFonts w:cs="FrankRuehl"/>
          <w:sz w:val="20"/>
          <w:szCs w:val="22"/>
          <w:rtl/>
        </w:rPr>
        <w:t xml:space="preserve"> </w:t>
      </w:r>
      <w:r w:rsidRPr="008177C1">
        <w:rPr>
          <w:rFonts w:cs="FrankRuehl" w:hint="cs"/>
          <w:sz w:val="20"/>
          <w:szCs w:val="22"/>
          <w:rtl/>
        </w:rPr>
        <w:t>התחייבה</w:t>
      </w:r>
      <w:r w:rsidRPr="008177C1">
        <w:rPr>
          <w:rFonts w:cs="FrankRuehl"/>
          <w:sz w:val="20"/>
          <w:szCs w:val="22"/>
          <w:rtl/>
        </w:rPr>
        <w:t xml:space="preserve"> </w:t>
      </w:r>
      <w:r w:rsidRPr="008177C1">
        <w:rPr>
          <w:rFonts w:cs="FrankRuehl" w:hint="cs"/>
          <w:sz w:val="20"/>
          <w:szCs w:val="22"/>
          <w:rtl/>
        </w:rPr>
        <w:t>הרכבת</w:t>
      </w:r>
      <w:r w:rsidRPr="008177C1">
        <w:rPr>
          <w:rFonts w:cs="FrankRuehl"/>
          <w:sz w:val="20"/>
          <w:szCs w:val="22"/>
          <w:rtl/>
        </w:rPr>
        <w:t xml:space="preserve"> </w:t>
      </w:r>
      <w:r w:rsidRPr="008177C1">
        <w:rPr>
          <w:rFonts w:cs="FrankRuehl" w:hint="cs"/>
          <w:sz w:val="20"/>
          <w:szCs w:val="22"/>
          <w:rtl/>
        </w:rPr>
        <w:t>להסיע</w:t>
      </w:r>
      <w:r w:rsidRPr="008177C1">
        <w:rPr>
          <w:rFonts w:cs="FrankRuehl"/>
          <w:sz w:val="20"/>
          <w:szCs w:val="22"/>
          <w:rtl/>
        </w:rPr>
        <w:t xml:space="preserve"> </w:t>
      </w:r>
      <w:r w:rsidRPr="008177C1">
        <w:rPr>
          <w:rFonts w:cs="FrankRuehl" w:hint="cs"/>
          <w:sz w:val="20"/>
          <w:szCs w:val="22"/>
          <w:rtl/>
        </w:rPr>
        <w:t>נוסעים</w:t>
      </w:r>
      <w:r w:rsidRPr="008177C1">
        <w:rPr>
          <w:rFonts w:cs="FrankRuehl"/>
          <w:sz w:val="20"/>
          <w:szCs w:val="22"/>
          <w:rtl/>
        </w:rPr>
        <w:t xml:space="preserve"> ברמה מיטבית ונקבעו מדדי שירות כגון דיוק, צפיפות, תחזוקה, ניקיון וסדר, מידע לציבור </w:t>
      </w:r>
      <w:r w:rsidRPr="008177C1">
        <w:rPr>
          <w:rFonts w:cs="FrankRuehl" w:hint="cs"/>
          <w:sz w:val="20"/>
          <w:szCs w:val="22"/>
          <w:rtl/>
        </w:rPr>
        <w:t>ותפקוד</w:t>
      </w:r>
      <w:r w:rsidRPr="008177C1">
        <w:rPr>
          <w:rFonts w:cs="FrankRuehl"/>
          <w:sz w:val="20"/>
          <w:szCs w:val="22"/>
          <w:rtl/>
        </w:rPr>
        <w:t xml:space="preserve"> בעקבות תקלות שירות. גם לגבי רמת </w:t>
      </w:r>
      <w:r w:rsidRPr="008177C1">
        <w:rPr>
          <w:rFonts w:cs="FrankRuehl" w:hint="cs"/>
          <w:sz w:val="20"/>
          <w:szCs w:val="22"/>
          <w:rtl/>
        </w:rPr>
        <w:t>התפעול</w:t>
      </w:r>
      <w:r w:rsidRPr="008177C1">
        <w:rPr>
          <w:rFonts w:cs="FrankRuehl"/>
          <w:sz w:val="20"/>
          <w:szCs w:val="22"/>
          <w:rtl/>
        </w:rPr>
        <w:t xml:space="preserve"> </w:t>
      </w:r>
      <w:r w:rsidRPr="008177C1">
        <w:rPr>
          <w:rFonts w:cs="FrankRuehl" w:hint="cs"/>
          <w:sz w:val="20"/>
          <w:szCs w:val="22"/>
          <w:rtl/>
        </w:rPr>
        <w:t>נקבעו</w:t>
      </w:r>
      <w:r w:rsidRPr="008177C1">
        <w:rPr>
          <w:rFonts w:cs="FrankRuehl"/>
          <w:sz w:val="20"/>
          <w:szCs w:val="22"/>
          <w:rtl/>
        </w:rPr>
        <w:t xml:space="preserve"> </w:t>
      </w:r>
      <w:r w:rsidRPr="008177C1">
        <w:rPr>
          <w:rFonts w:cs="FrankRuehl" w:hint="cs"/>
          <w:sz w:val="20"/>
          <w:szCs w:val="22"/>
          <w:rtl/>
        </w:rPr>
        <w:t>מדדים</w:t>
      </w:r>
      <w:r w:rsidRPr="008177C1">
        <w:rPr>
          <w:rFonts w:cs="FrankRuehl"/>
          <w:sz w:val="20"/>
          <w:szCs w:val="22"/>
          <w:rtl/>
        </w:rPr>
        <w:t xml:space="preserve"> </w:t>
      </w:r>
      <w:r w:rsidRPr="008177C1">
        <w:rPr>
          <w:rFonts w:cs="FrankRuehl" w:hint="cs"/>
          <w:sz w:val="20"/>
          <w:szCs w:val="22"/>
          <w:rtl/>
        </w:rPr>
        <w:t>כגון</w:t>
      </w:r>
      <w:r w:rsidRPr="008177C1">
        <w:rPr>
          <w:rFonts w:cs="FrankRuehl"/>
          <w:sz w:val="20"/>
          <w:szCs w:val="22"/>
          <w:rtl/>
        </w:rPr>
        <w:t xml:space="preserve"> </w:t>
      </w:r>
      <w:r w:rsidRPr="008177C1">
        <w:rPr>
          <w:rFonts w:cs="FrankRuehl" w:hint="cs"/>
          <w:sz w:val="20"/>
          <w:szCs w:val="22"/>
          <w:rtl/>
        </w:rPr>
        <w:t>זמינות</w:t>
      </w:r>
      <w:r w:rsidRPr="008177C1">
        <w:rPr>
          <w:rFonts w:cs="FrankRuehl"/>
          <w:sz w:val="20"/>
          <w:szCs w:val="22"/>
          <w:rtl/>
        </w:rPr>
        <w:t xml:space="preserve"> </w:t>
      </w:r>
      <w:r w:rsidRPr="008177C1">
        <w:rPr>
          <w:rFonts w:cs="FrankRuehl" w:hint="cs"/>
          <w:sz w:val="20"/>
          <w:szCs w:val="22"/>
          <w:rtl/>
        </w:rPr>
        <w:t>הצי</w:t>
      </w:r>
      <w:r w:rsidRPr="008177C1">
        <w:rPr>
          <w:rFonts w:cs="FrankRuehl"/>
          <w:sz w:val="20"/>
          <w:szCs w:val="22"/>
          <w:rtl/>
        </w:rPr>
        <w:t xml:space="preserve"> </w:t>
      </w:r>
      <w:r w:rsidRPr="008177C1">
        <w:rPr>
          <w:rFonts w:cs="FrankRuehl" w:hint="cs"/>
          <w:sz w:val="20"/>
          <w:szCs w:val="22"/>
          <w:rtl/>
        </w:rPr>
        <w:t>הנייד</w:t>
      </w:r>
      <w:r w:rsidRPr="008177C1">
        <w:rPr>
          <w:rFonts w:cs="FrankRuehl"/>
          <w:sz w:val="20"/>
          <w:szCs w:val="22"/>
          <w:rtl/>
        </w:rPr>
        <w:t xml:space="preserve"> </w:t>
      </w:r>
      <w:r w:rsidRPr="008177C1">
        <w:rPr>
          <w:rFonts w:cs="FrankRuehl" w:hint="cs"/>
          <w:sz w:val="20"/>
          <w:szCs w:val="22"/>
          <w:rtl/>
        </w:rPr>
        <w:t>וזמינות</w:t>
      </w:r>
      <w:r w:rsidRPr="008177C1">
        <w:rPr>
          <w:rFonts w:cs="FrankRuehl"/>
          <w:sz w:val="20"/>
          <w:szCs w:val="22"/>
          <w:rtl/>
        </w:rPr>
        <w:t xml:space="preserve"> </w:t>
      </w:r>
      <w:r w:rsidRPr="008177C1">
        <w:rPr>
          <w:rFonts w:cs="FrankRuehl" w:hint="cs"/>
          <w:sz w:val="20"/>
          <w:szCs w:val="22"/>
          <w:rtl/>
        </w:rPr>
        <w:t>המסילה</w:t>
      </w:r>
      <w:r w:rsidRPr="008177C1">
        <w:rPr>
          <w:rFonts w:cs="FrankRuehl"/>
          <w:sz w:val="20"/>
          <w:szCs w:val="22"/>
          <w:rtl/>
        </w:rPr>
        <w:t xml:space="preserve">. </w:t>
      </w:r>
    </w:p>
    <w:p w:rsidR="001924FC" w:rsidRPr="0096297D" w:rsidP="0096297D">
      <w:pPr>
        <w:pStyle w:val="RESHET"/>
        <w:keepLines/>
        <w:rPr>
          <w:rtl/>
        </w:rPr>
      </w:pPr>
      <w:r w:rsidRPr="008177C1">
        <w:rPr>
          <w:rFonts w:hint="cs"/>
          <w:rtl/>
        </w:rPr>
        <w:t>לגבי</w:t>
      </w:r>
      <w:r w:rsidRPr="008177C1">
        <w:rPr>
          <w:rtl/>
        </w:rPr>
        <w:t xml:space="preserve"> </w:t>
      </w:r>
      <w:r w:rsidRPr="008177C1">
        <w:rPr>
          <w:rFonts w:hint="cs"/>
          <w:rtl/>
        </w:rPr>
        <w:t>תחום</w:t>
      </w:r>
      <w:r w:rsidRPr="008177C1">
        <w:rPr>
          <w:rtl/>
        </w:rPr>
        <w:t xml:space="preserve"> </w:t>
      </w:r>
      <w:r w:rsidRPr="008177C1">
        <w:rPr>
          <w:rFonts w:hint="cs"/>
          <w:rtl/>
        </w:rPr>
        <w:t>המטענים</w:t>
      </w:r>
      <w:r w:rsidRPr="008177C1">
        <w:rPr>
          <w:rtl/>
        </w:rPr>
        <w:t xml:space="preserve"> </w:t>
      </w:r>
      <w:r w:rsidRPr="008177C1">
        <w:rPr>
          <w:rFonts w:hint="cs"/>
          <w:rtl/>
        </w:rPr>
        <w:t>לא</w:t>
      </w:r>
      <w:r w:rsidRPr="008177C1">
        <w:rPr>
          <w:rtl/>
        </w:rPr>
        <w:t xml:space="preserve"> </w:t>
      </w:r>
      <w:r w:rsidRPr="008177C1">
        <w:rPr>
          <w:rFonts w:hint="cs"/>
          <w:rtl/>
        </w:rPr>
        <w:t>נדרשה</w:t>
      </w:r>
      <w:r w:rsidRPr="008177C1">
        <w:rPr>
          <w:rtl/>
        </w:rPr>
        <w:t xml:space="preserve"> </w:t>
      </w:r>
      <w:r w:rsidRPr="008177C1">
        <w:rPr>
          <w:rFonts w:hint="cs"/>
          <w:rtl/>
        </w:rPr>
        <w:t>הרכבת</w:t>
      </w:r>
      <w:r w:rsidRPr="008177C1">
        <w:rPr>
          <w:rtl/>
        </w:rPr>
        <w:t xml:space="preserve"> </w:t>
      </w:r>
      <w:r w:rsidRPr="008177C1">
        <w:rPr>
          <w:rFonts w:hint="cs"/>
          <w:rtl/>
        </w:rPr>
        <w:t>להתחייבויות</w:t>
      </w:r>
      <w:r w:rsidRPr="008177C1">
        <w:rPr>
          <w:rtl/>
        </w:rPr>
        <w:t xml:space="preserve"> </w:t>
      </w:r>
      <w:r w:rsidRPr="008177C1">
        <w:rPr>
          <w:rFonts w:hint="cs"/>
          <w:rtl/>
        </w:rPr>
        <w:t>ולא</w:t>
      </w:r>
      <w:r w:rsidRPr="008177C1">
        <w:rPr>
          <w:rtl/>
        </w:rPr>
        <w:t xml:space="preserve"> </w:t>
      </w:r>
      <w:r w:rsidRPr="008177C1">
        <w:rPr>
          <w:rFonts w:hint="cs"/>
          <w:rtl/>
        </w:rPr>
        <w:t>נקבעו</w:t>
      </w:r>
      <w:r w:rsidRPr="008177C1">
        <w:rPr>
          <w:rtl/>
        </w:rPr>
        <w:t xml:space="preserve"> </w:t>
      </w:r>
      <w:r w:rsidRPr="008177C1">
        <w:rPr>
          <w:rFonts w:hint="cs"/>
          <w:rtl/>
        </w:rPr>
        <w:t>מדדי</w:t>
      </w:r>
      <w:r w:rsidRPr="008177C1">
        <w:rPr>
          <w:rtl/>
        </w:rPr>
        <w:t xml:space="preserve"> </w:t>
      </w:r>
      <w:r w:rsidRPr="008177C1">
        <w:rPr>
          <w:rFonts w:hint="cs"/>
          <w:rtl/>
        </w:rPr>
        <w:t>שירות בסיסיים; הלקוחות הם שבוחרים את היקף הביקוש בהתאם למחיר והשירות שהם מקבלים</w:t>
      </w:r>
      <w:r w:rsidRPr="008177C1">
        <w:rPr>
          <w:rtl/>
        </w:rPr>
        <w:t>.</w:t>
      </w:r>
      <w:r w:rsidRPr="008177C1">
        <w:rPr>
          <w:rFonts w:hint="cs"/>
          <w:rtl/>
        </w:rPr>
        <w:t xml:space="preserve"> </w:t>
      </w:r>
    </w:p>
    <w:p w:rsidR="001924FC" w:rsidRPr="0096297D" w:rsidP="0096297D">
      <w:pPr>
        <w:pStyle w:val="RESHET"/>
        <w:keepLines/>
        <w:rPr>
          <w:rtl/>
        </w:rPr>
      </w:pPr>
      <w:r w:rsidRPr="008177C1">
        <w:rPr>
          <w:rFonts w:hint="cs"/>
          <w:rtl/>
        </w:rPr>
        <w:t>כפי שתואר לעיל, עד שנת 2013 היו מדדי איכות השירות של הרכבת בעניין הובלת מטענים נמוכים מאוד, בשנים 2012-2011 הרכבת אף נקנסה (ראו לוח 1) על פי הסכם הסובסידיה כי לא עמדה בהיקף ההובלה המזערי. התנהלות זו לא אפשרה ניצול יעיל של משאב לאומי (מסילות הרכבת והציוד הנלווה) שנמצא בשימוש בלעדי של הרכבת.</w:t>
      </w:r>
    </w:p>
    <w:p w:rsidR="001924FC" w:rsidRPr="008177C1" w:rsidP="0096297D">
      <w:pPr>
        <w:spacing w:before="180" w:after="240" w:line="230" w:lineRule="exact"/>
        <w:jc w:val="both"/>
        <w:rPr>
          <w:rFonts w:cs="FrankRuehl"/>
          <w:sz w:val="20"/>
          <w:szCs w:val="22"/>
          <w:rtl/>
        </w:rPr>
      </w:pPr>
      <w:r w:rsidRPr="008177C1">
        <w:rPr>
          <w:rFonts w:cs="FrankRuehl" w:hint="cs"/>
          <w:sz w:val="20"/>
          <w:szCs w:val="22"/>
          <w:rtl/>
        </w:rPr>
        <w:t>משרד התחבורה, הרכבת ואגף התקציבים מסרו בתשובתם כי לדעתם אין צורך שהמדינה תקבע מדדי איכות לתחום המטענים משום שתחום זה פועל תחת סטנדרטים עסקיים.</w:t>
      </w:r>
    </w:p>
    <w:p w:rsidR="001924FC" w:rsidRPr="008177C1" w:rsidP="0096297D">
      <w:pPr>
        <w:pStyle w:val="RESHET"/>
      </w:pPr>
      <w:r w:rsidRPr="008177C1">
        <w:rPr>
          <w:rFonts w:hint="cs"/>
          <w:rtl/>
        </w:rPr>
        <w:t xml:space="preserve">לדעת משרד מבקר המדינה, על הרכבת ומשרדי התחבורה והאוצר לשקול לקבוע מדדי איכות בסיסיים להובלת מטענים ברכבת. </w:t>
      </w:r>
    </w:p>
    <w:p w:rsidR="001924FC" w:rsidRPr="00037B81" w:rsidP="001B3E9A">
      <w:pPr>
        <w:pStyle w:val="KOT4"/>
        <w:rPr>
          <w:rtl/>
        </w:rPr>
      </w:pPr>
      <w:r w:rsidRPr="00037B81">
        <w:rPr>
          <w:rFonts w:hint="eastAsia"/>
          <w:rtl/>
        </w:rPr>
        <w:t>הקמת</w:t>
      </w:r>
      <w:r w:rsidRPr="00037B81">
        <w:rPr>
          <w:rtl/>
        </w:rPr>
        <w:t xml:space="preserve"> </w:t>
      </w:r>
      <w:r w:rsidRPr="00235B67">
        <w:rPr>
          <w:rFonts w:hint="cs"/>
          <w:rtl/>
        </w:rPr>
        <w:t>חברת</w:t>
      </w:r>
      <w:r w:rsidRPr="00235B67">
        <w:rPr>
          <w:rtl/>
        </w:rPr>
        <w:t xml:space="preserve"> </w:t>
      </w:r>
      <w:r w:rsidRPr="00235B67">
        <w:rPr>
          <w:rFonts w:hint="cs"/>
          <w:rtl/>
        </w:rPr>
        <w:t>בת</w:t>
      </w:r>
      <w:r w:rsidRPr="00037B81">
        <w:rPr>
          <w:rFonts w:hint="cs"/>
          <w:rtl/>
        </w:rPr>
        <w:t xml:space="preserve"> להובלת מטענים </w:t>
      </w:r>
    </w:p>
    <w:p w:rsidR="001924FC" w:rsidP="001B3E9A">
      <w:pPr>
        <w:pStyle w:val="KOT5"/>
        <w:rPr>
          <w:rtl/>
        </w:rPr>
      </w:pPr>
      <w:r w:rsidRPr="00037B81">
        <w:rPr>
          <w:rFonts w:hint="eastAsia"/>
          <w:rtl/>
        </w:rPr>
        <w:t>עבודת</w:t>
      </w:r>
      <w:r w:rsidRPr="00037B81">
        <w:rPr>
          <w:rtl/>
        </w:rPr>
        <w:t xml:space="preserve"> מטה להקמת </w:t>
      </w:r>
      <w:r w:rsidRPr="00235B67">
        <w:rPr>
          <w:rFonts w:hint="cs"/>
          <w:rtl/>
        </w:rPr>
        <w:t>חברת</w:t>
      </w:r>
      <w:r w:rsidRPr="00235B67">
        <w:rPr>
          <w:rtl/>
        </w:rPr>
        <w:t xml:space="preserve"> </w:t>
      </w:r>
      <w:r w:rsidRPr="00235B67">
        <w:rPr>
          <w:rFonts w:hint="eastAsia"/>
          <w:rtl/>
        </w:rPr>
        <w:t>ה</w:t>
      </w:r>
      <w:r w:rsidRPr="00235B67">
        <w:rPr>
          <w:rFonts w:hint="cs"/>
          <w:rtl/>
        </w:rPr>
        <w:t>בת</w:t>
      </w:r>
      <w:r w:rsidRPr="00037B81">
        <w:rPr>
          <w:rFonts w:hint="cs"/>
          <w:rtl/>
        </w:rPr>
        <w:t xml:space="preserve"> </w:t>
      </w:r>
    </w:p>
    <w:p w:rsidR="001924FC" w:rsidRPr="008177C1" w:rsidP="001B3E9A">
      <w:pPr>
        <w:spacing w:after="120" w:line="230" w:lineRule="exact"/>
        <w:jc w:val="both"/>
        <w:rPr>
          <w:rFonts w:cs="FrankRuehl"/>
          <w:sz w:val="20"/>
          <w:szCs w:val="22"/>
          <w:rtl/>
        </w:rPr>
      </w:pPr>
      <w:r w:rsidRPr="008177C1">
        <w:rPr>
          <w:rFonts w:cs="FrankRuehl" w:hint="cs"/>
          <w:sz w:val="20"/>
          <w:szCs w:val="22"/>
          <w:rtl/>
        </w:rPr>
        <w:t>ביוני</w:t>
      </w:r>
      <w:r w:rsidRPr="008177C1">
        <w:rPr>
          <w:rFonts w:cs="FrankRuehl"/>
          <w:sz w:val="20"/>
          <w:szCs w:val="22"/>
          <w:rtl/>
        </w:rPr>
        <w:t xml:space="preserve"> 2009 </w:t>
      </w:r>
      <w:r w:rsidRPr="008177C1">
        <w:rPr>
          <w:rFonts w:cs="FrankRuehl" w:hint="cs"/>
          <w:sz w:val="20"/>
          <w:szCs w:val="22"/>
          <w:rtl/>
        </w:rPr>
        <w:t>כתב</w:t>
      </w:r>
      <w:r w:rsidRPr="008177C1">
        <w:rPr>
          <w:rFonts w:cs="FrankRuehl"/>
          <w:sz w:val="20"/>
          <w:szCs w:val="22"/>
          <w:rtl/>
        </w:rPr>
        <w:t xml:space="preserve"> מנכ"ל </w:t>
      </w:r>
      <w:r w:rsidRPr="008177C1">
        <w:rPr>
          <w:rFonts w:cs="FrankRuehl" w:hint="cs"/>
          <w:sz w:val="20"/>
          <w:szCs w:val="22"/>
          <w:rtl/>
        </w:rPr>
        <w:t>הרכבת</w:t>
      </w:r>
      <w:r w:rsidRPr="008177C1">
        <w:rPr>
          <w:rFonts w:cs="FrankRuehl"/>
          <w:sz w:val="20"/>
          <w:szCs w:val="22"/>
          <w:rtl/>
        </w:rPr>
        <w:t xml:space="preserve"> לשר התחבורה והבטיחות בדרכים (להלן - שר התחבורה): "קיים פוטנציאל להגדיל את נתח הובלת המטענים ברכבת... רק ביצוע שינוי מהותי בניהול תחום המטענים יוכל להוביל למיצוי פוטנציאל ההובלות". כמו כן הוא ציין כי </w:t>
      </w:r>
      <w:r w:rsidRPr="008177C1">
        <w:rPr>
          <w:rFonts w:cs="FrankRuehl" w:hint="cs"/>
          <w:sz w:val="20"/>
          <w:szCs w:val="22"/>
          <w:rtl/>
        </w:rPr>
        <w:t>הרכבת</w:t>
      </w:r>
      <w:r w:rsidRPr="008177C1">
        <w:rPr>
          <w:rFonts w:cs="FrankRuehl"/>
          <w:sz w:val="20"/>
          <w:szCs w:val="22"/>
          <w:rtl/>
        </w:rPr>
        <w:t xml:space="preserve"> </w:t>
      </w:r>
      <w:r w:rsidRPr="008177C1">
        <w:rPr>
          <w:rFonts w:cs="FrankRuehl" w:hint="cs"/>
          <w:sz w:val="20"/>
          <w:szCs w:val="22"/>
          <w:rtl/>
        </w:rPr>
        <w:t>תבחן</w:t>
      </w:r>
      <w:r w:rsidRPr="008177C1">
        <w:rPr>
          <w:rFonts w:cs="FrankRuehl"/>
          <w:sz w:val="20"/>
          <w:szCs w:val="22"/>
          <w:rtl/>
        </w:rPr>
        <w:t xml:space="preserve"> </w:t>
      </w:r>
      <w:r w:rsidRPr="008177C1">
        <w:rPr>
          <w:rFonts w:cs="FrankRuehl" w:hint="cs"/>
          <w:sz w:val="20"/>
          <w:szCs w:val="22"/>
          <w:rtl/>
        </w:rPr>
        <w:t>את</w:t>
      </w:r>
      <w:r w:rsidRPr="008177C1">
        <w:rPr>
          <w:rFonts w:cs="FrankRuehl"/>
          <w:sz w:val="20"/>
          <w:szCs w:val="22"/>
          <w:rtl/>
        </w:rPr>
        <w:t xml:space="preserve"> </w:t>
      </w:r>
      <w:r w:rsidRPr="008177C1">
        <w:rPr>
          <w:rFonts w:cs="FrankRuehl" w:hint="cs"/>
          <w:sz w:val="20"/>
          <w:szCs w:val="22"/>
          <w:rtl/>
        </w:rPr>
        <w:t>קידום</w:t>
      </w:r>
      <w:r w:rsidRPr="008177C1">
        <w:rPr>
          <w:rFonts w:cs="FrankRuehl"/>
          <w:sz w:val="20"/>
          <w:szCs w:val="22"/>
          <w:rtl/>
        </w:rPr>
        <w:t xml:space="preserve"> </w:t>
      </w:r>
      <w:r w:rsidRPr="008177C1">
        <w:rPr>
          <w:rFonts w:cs="FrankRuehl" w:hint="cs"/>
          <w:sz w:val="20"/>
          <w:szCs w:val="22"/>
          <w:rtl/>
        </w:rPr>
        <w:t>הנושא</w:t>
      </w:r>
      <w:r w:rsidRPr="008177C1">
        <w:rPr>
          <w:rFonts w:cs="FrankRuehl"/>
          <w:sz w:val="20"/>
          <w:szCs w:val="22"/>
          <w:rtl/>
        </w:rPr>
        <w:t xml:space="preserve"> באמצעות </w:t>
      </w:r>
      <w:r w:rsidRPr="008177C1">
        <w:rPr>
          <w:rFonts w:cs="FrankRuehl" w:hint="cs"/>
          <w:sz w:val="20"/>
          <w:szCs w:val="22"/>
          <w:rtl/>
        </w:rPr>
        <w:t>חברת</w:t>
      </w:r>
      <w:r w:rsidRPr="008177C1">
        <w:rPr>
          <w:rFonts w:cs="FrankRuehl"/>
          <w:sz w:val="20"/>
          <w:szCs w:val="22"/>
          <w:rtl/>
        </w:rPr>
        <w:t xml:space="preserve"> </w:t>
      </w:r>
      <w:r w:rsidRPr="008177C1">
        <w:rPr>
          <w:rFonts w:cs="FrankRuehl" w:hint="cs"/>
          <w:sz w:val="20"/>
          <w:szCs w:val="22"/>
          <w:rtl/>
        </w:rPr>
        <w:t>בת</w:t>
      </w:r>
      <w:r w:rsidRPr="008177C1">
        <w:rPr>
          <w:rFonts w:cs="FrankRuehl"/>
          <w:sz w:val="20"/>
          <w:szCs w:val="22"/>
          <w:rtl/>
        </w:rPr>
        <w:t xml:space="preserve">. </w:t>
      </w:r>
      <w:r w:rsidRPr="008177C1">
        <w:rPr>
          <w:rFonts w:cs="FrankRuehl" w:hint="cs"/>
          <w:sz w:val="20"/>
          <w:szCs w:val="22"/>
          <w:rtl/>
        </w:rPr>
        <w:t>בשנת</w:t>
      </w:r>
      <w:r w:rsidRPr="008177C1">
        <w:rPr>
          <w:rFonts w:cs="FrankRuehl"/>
          <w:sz w:val="20"/>
          <w:szCs w:val="22"/>
          <w:rtl/>
        </w:rPr>
        <w:t xml:space="preserve"> 2010 ביקשה </w:t>
      </w:r>
      <w:r w:rsidRPr="008177C1">
        <w:rPr>
          <w:rFonts w:cs="FrankRuehl" w:hint="cs"/>
          <w:sz w:val="20"/>
          <w:szCs w:val="22"/>
          <w:rtl/>
        </w:rPr>
        <w:t>הרכבת</w:t>
      </w:r>
      <w:r w:rsidRPr="008177C1">
        <w:rPr>
          <w:rFonts w:cs="FrankRuehl"/>
          <w:sz w:val="20"/>
          <w:szCs w:val="22"/>
          <w:rtl/>
        </w:rPr>
        <w:t xml:space="preserve"> לבחון את הצורך בשינוי מבנה </w:t>
      </w:r>
      <w:r w:rsidRPr="008177C1">
        <w:rPr>
          <w:rFonts w:cs="FrankRuehl" w:hint="cs"/>
          <w:sz w:val="20"/>
          <w:szCs w:val="22"/>
          <w:rtl/>
        </w:rPr>
        <w:t>הרכבת</w:t>
      </w:r>
      <w:r w:rsidRPr="008177C1">
        <w:rPr>
          <w:rFonts w:cs="FrankRuehl"/>
          <w:sz w:val="20"/>
          <w:szCs w:val="22"/>
          <w:rtl/>
        </w:rPr>
        <w:t xml:space="preserve"> וזאת </w:t>
      </w:r>
      <w:r w:rsidRPr="008177C1">
        <w:rPr>
          <w:rFonts w:cs="FrankRuehl" w:hint="cs"/>
          <w:sz w:val="20"/>
          <w:szCs w:val="22"/>
          <w:rtl/>
        </w:rPr>
        <w:t>כדי</w:t>
      </w:r>
      <w:r w:rsidRPr="008177C1">
        <w:rPr>
          <w:rFonts w:cs="FrankRuehl"/>
          <w:sz w:val="20"/>
          <w:szCs w:val="22"/>
          <w:rtl/>
        </w:rPr>
        <w:t xml:space="preserve"> להתמקד </w:t>
      </w:r>
      <w:r w:rsidRPr="008177C1">
        <w:rPr>
          <w:rFonts w:cs="FrankRuehl" w:hint="cs"/>
          <w:sz w:val="20"/>
          <w:szCs w:val="22"/>
          <w:rtl/>
        </w:rPr>
        <w:t>בליבת הפעילות שלה, שהיא הסעת נוסעים. לשם כך פנתה לחברת ייעוץ</w:t>
      </w:r>
      <w:r>
        <w:rPr>
          <w:rStyle w:val="FootnoteReference"/>
          <w:rFonts w:cs="FrankRuehl"/>
          <w:sz w:val="20"/>
          <w:szCs w:val="22"/>
          <w:rtl/>
        </w:rPr>
        <w:footnoteReference w:id="27"/>
      </w:r>
      <w:r w:rsidRPr="008177C1">
        <w:rPr>
          <w:rFonts w:cs="FrankRuehl"/>
          <w:sz w:val="20"/>
          <w:szCs w:val="22"/>
          <w:rtl/>
        </w:rPr>
        <w:t>.</w:t>
      </w:r>
      <w:r w:rsidRPr="008177C1">
        <w:rPr>
          <w:rFonts w:cs="FrankRuehl" w:hint="cs"/>
          <w:sz w:val="20"/>
          <w:szCs w:val="22"/>
          <w:rtl/>
        </w:rPr>
        <w:t xml:space="preserve"> </w:t>
      </w:r>
    </w:p>
    <w:p w:rsidR="001924FC" w:rsidRPr="008177C1" w:rsidP="001B3E9A">
      <w:pPr>
        <w:spacing w:after="120" w:line="230" w:lineRule="exact"/>
        <w:jc w:val="both"/>
        <w:rPr>
          <w:rFonts w:cs="FrankRuehl"/>
          <w:sz w:val="20"/>
          <w:szCs w:val="22"/>
          <w:rtl/>
        </w:rPr>
      </w:pPr>
      <w:r w:rsidRPr="008177C1">
        <w:rPr>
          <w:rFonts w:cs="FrankRuehl" w:hint="cs"/>
          <w:sz w:val="20"/>
          <w:szCs w:val="22"/>
          <w:rtl/>
        </w:rPr>
        <w:t>בישיבת</w:t>
      </w:r>
      <w:r w:rsidRPr="008177C1">
        <w:rPr>
          <w:rFonts w:cs="FrankRuehl"/>
          <w:sz w:val="20"/>
          <w:szCs w:val="22"/>
          <w:rtl/>
        </w:rPr>
        <w:t xml:space="preserve"> דירקטוריון </w:t>
      </w:r>
      <w:r w:rsidRPr="008177C1">
        <w:rPr>
          <w:rFonts w:cs="FrankRuehl" w:hint="cs"/>
          <w:sz w:val="20"/>
          <w:szCs w:val="22"/>
          <w:rtl/>
        </w:rPr>
        <w:t>הרכבת מפברואר 2011</w:t>
      </w:r>
      <w:r w:rsidRPr="008177C1">
        <w:rPr>
          <w:rFonts w:cs="FrankRuehl"/>
          <w:sz w:val="20"/>
          <w:szCs w:val="22"/>
          <w:rtl/>
        </w:rPr>
        <w:t xml:space="preserve"> בראשותו של מר </w:t>
      </w:r>
      <w:r w:rsidRPr="008177C1">
        <w:rPr>
          <w:rFonts w:cs="FrankRuehl" w:hint="cs"/>
          <w:sz w:val="20"/>
          <w:szCs w:val="22"/>
          <w:rtl/>
        </w:rPr>
        <w:t>אורי</w:t>
      </w:r>
      <w:r w:rsidRPr="008177C1">
        <w:rPr>
          <w:rFonts w:cs="FrankRuehl"/>
          <w:sz w:val="20"/>
          <w:szCs w:val="22"/>
          <w:rtl/>
        </w:rPr>
        <w:t xml:space="preserve"> </w:t>
      </w:r>
      <w:r w:rsidRPr="008177C1">
        <w:rPr>
          <w:rFonts w:cs="FrankRuehl" w:hint="cs"/>
          <w:sz w:val="20"/>
          <w:szCs w:val="22"/>
          <w:rtl/>
        </w:rPr>
        <w:t>יוגב ובהשתתפות מנכ"ל הרכבת דאז מר יצחק</w:t>
      </w:r>
      <w:r w:rsidRPr="008177C1">
        <w:rPr>
          <w:rFonts w:cs="FrankRuehl"/>
          <w:sz w:val="20"/>
          <w:szCs w:val="22"/>
          <w:rtl/>
        </w:rPr>
        <w:t xml:space="preserve"> </w:t>
      </w:r>
      <w:r w:rsidRPr="008177C1">
        <w:rPr>
          <w:rFonts w:cs="FrankRuehl" w:hint="cs"/>
          <w:sz w:val="20"/>
          <w:szCs w:val="22"/>
          <w:rtl/>
        </w:rPr>
        <w:t xml:space="preserve">הראל, הציגה חברת </w:t>
      </w:r>
      <w:r w:rsidRPr="008177C1">
        <w:rPr>
          <w:rFonts w:cs="FrankRuehl" w:hint="eastAsia"/>
          <w:sz w:val="20"/>
          <w:szCs w:val="22"/>
          <w:rtl/>
        </w:rPr>
        <w:t>ה</w:t>
      </w:r>
      <w:r w:rsidRPr="008177C1">
        <w:rPr>
          <w:rFonts w:cs="FrankRuehl" w:hint="cs"/>
          <w:sz w:val="20"/>
          <w:szCs w:val="22"/>
          <w:rtl/>
        </w:rPr>
        <w:t>י</w:t>
      </w:r>
      <w:r w:rsidRPr="008177C1">
        <w:rPr>
          <w:rFonts w:cs="FrankRuehl" w:hint="eastAsia"/>
          <w:sz w:val="20"/>
          <w:szCs w:val="22"/>
          <w:rtl/>
        </w:rPr>
        <w:t>יע</w:t>
      </w:r>
      <w:r w:rsidRPr="008177C1">
        <w:rPr>
          <w:rFonts w:cs="FrankRuehl" w:hint="cs"/>
          <w:sz w:val="20"/>
          <w:szCs w:val="22"/>
          <w:rtl/>
        </w:rPr>
        <w:t>ו</w:t>
      </w:r>
      <w:r w:rsidRPr="008177C1">
        <w:rPr>
          <w:rFonts w:cs="FrankRuehl" w:hint="eastAsia"/>
          <w:sz w:val="20"/>
          <w:szCs w:val="22"/>
          <w:rtl/>
        </w:rPr>
        <w:t>ץ</w:t>
      </w:r>
      <w:r w:rsidRPr="008177C1">
        <w:rPr>
          <w:rFonts w:cs="FrankRuehl" w:hint="cs"/>
          <w:sz w:val="20"/>
          <w:szCs w:val="22"/>
          <w:rtl/>
        </w:rPr>
        <w:t xml:space="preserve"> תכנית עסקית להקמת חברת הבת. בתכנית צוין כי קיימות בעיות בשיטת העבודה הנוכחית של הרכבת, ואלה הבעיות העיקריות</w:t>
      </w:r>
      <w:r w:rsidRPr="008177C1">
        <w:rPr>
          <w:rFonts w:cs="FrankRuehl"/>
          <w:sz w:val="20"/>
          <w:szCs w:val="22"/>
          <w:rtl/>
        </w:rPr>
        <w:t xml:space="preserve">: </w:t>
      </w:r>
      <w:r w:rsidR="0096297D">
        <w:rPr>
          <w:rFonts w:cs="FrankRuehl"/>
          <w:sz w:val="20"/>
          <w:szCs w:val="22"/>
        </w:rPr>
        <w:t xml:space="preserve">  </w:t>
      </w:r>
      <w:r w:rsidRPr="008177C1">
        <w:rPr>
          <w:rFonts w:cs="FrankRuehl"/>
          <w:sz w:val="20"/>
          <w:szCs w:val="22"/>
          <w:rtl/>
        </w:rPr>
        <w:t>(</w:t>
      </w:r>
      <w:r w:rsidRPr="008177C1">
        <w:rPr>
          <w:rFonts w:cs="FrankRuehl" w:hint="cs"/>
          <w:sz w:val="20"/>
          <w:szCs w:val="22"/>
          <w:rtl/>
        </w:rPr>
        <w:t>א</w:t>
      </w:r>
      <w:r w:rsidRPr="008177C1">
        <w:rPr>
          <w:rFonts w:cs="FrankRuehl"/>
          <w:sz w:val="20"/>
          <w:szCs w:val="22"/>
          <w:rtl/>
        </w:rPr>
        <w:t>)</w:t>
      </w:r>
      <w:r w:rsidRPr="008177C1">
        <w:rPr>
          <w:rFonts w:cs="FrankRuehl" w:hint="cs"/>
          <w:sz w:val="20"/>
          <w:szCs w:val="22"/>
          <w:rtl/>
        </w:rPr>
        <w:t xml:space="preserve"> </w:t>
      </w:r>
      <w:r w:rsidR="0096297D">
        <w:rPr>
          <w:rFonts w:cs="FrankRuehl"/>
          <w:sz w:val="20"/>
          <w:szCs w:val="22"/>
        </w:rPr>
        <w:t xml:space="preserve"> </w:t>
      </w:r>
      <w:r w:rsidRPr="008177C1">
        <w:rPr>
          <w:rFonts w:cs="FrankRuehl" w:hint="cs"/>
          <w:sz w:val="20"/>
          <w:szCs w:val="22"/>
          <w:rtl/>
        </w:rPr>
        <w:t xml:space="preserve">מבנה עלויות בעייתי </w:t>
      </w:r>
      <w:r w:rsidRPr="008177C1">
        <w:rPr>
          <w:rFonts w:cs="FrankRuehl"/>
          <w:sz w:val="20"/>
          <w:szCs w:val="22"/>
          <w:rtl/>
        </w:rPr>
        <w:t>(</w:t>
      </w:r>
      <w:r w:rsidRPr="008177C1">
        <w:rPr>
          <w:rFonts w:cs="FrankRuehl" w:hint="cs"/>
          <w:sz w:val="20"/>
          <w:szCs w:val="22"/>
          <w:rtl/>
        </w:rPr>
        <w:t>עלויות</w:t>
      </w:r>
      <w:r w:rsidRPr="008177C1">
        <w:rPr>
          <w:rFonts w:cs="FrankRuehl"/>
          <w:sz w:val="20"/>
          <w:szCs w:val="22"/>
          <w:rtl/>
        </w:rPr>
        <w:t xml:space="preserve"> קבועות גבוהות גוררות הפסד תפעולי בשנים </w:t>
      </w:r>
      <w:r w:rsidRPr="008177C1">
        <w:rPr>
          <w:rFonts w:cs="FrankRuehl" w:hint="cs"/>
          <w:sz w:val="20"/>
          <w:szCs w:val="22"/>
          <w:rtl/>
        </w:rPr>
        <w:t>שבהן</w:t>
      </w:r>
      <w:r w:rsidRPr="008177C1">
        <w:rPr>
          <w:rFonts w:cs="FrankRuehl"/>
          <w:sz w:val="20"/>
          <w:szCs w:val="22"/>
          <w:rtl/>
        </w:rPr>
        <w:t xml:space="preserve"> </w:t>
      </w:r>
      <w:r w:rsidRPr="008177C1">
        <w:rPr>
          <w:rFonts w:cs="FrankRuehl" w:hint="cs"/>
          <w:sz w:val="20"/>
          <w:szCs w:val="22"/>
          <w:rtl/>
        </w:rPr>
        <w:t>הרכבת</w:t>
      </w:r>
      <w:r w:rsidRPr="008177C1">
        <w:rPr>
          <w:rFonts w:cs="FrankRuehl"/>
          <w:sz w:val="20"/>
          <w:szCs w:val="22"/>
          <w:rtl/>
        </w:rPr>
        <w:t xml:space="preserve"> </w:t>
      </w:r>
      <w:r w:rsidRPr="008177C1">
        <w:rPr>
          <w:rFonts w:cs="FrankRuehl" w:hint="cs"/>
          <w:sz w:val="20"/>
          <w:szCs w:val="22"/>
          <w:rtl/>
        </w:rPr>
        <w:t>אינה</w:t>
      </w:r>
      <w:r w:rsidRPr="008177C1">
        <w:rPr>
          <w:rFonts w:cs="FrankRuehl"/>
          <w:sz w:val="20"/>
          <w:szCs w:val="22"/>
          <w:rtl/>
        </w:rPr>
        <w:t xml:space="preserve"> </w:t>
      </w:r>
      <w:r w:rsidRPr="008177C1">
        <w:rPr>
          <w:rFonts w:cs="FrankRuehl" w:hint="cs"/>
          <w:sz w:val="20"/>
          <w:szCs w:val="22"/>
          <w:rtl/>
        </w:rPr>
        <w:t>משנעת</w:t>
      </w:r>
      <w:r w:rsidRPr="008177C1">
        <w:rPr>
          <w:rFonts w:cs="FrankRuehl"/>
          <w:sz w:val="20"/>
          <w:szCs w:val="22"/>
          <w:rtl/>
        </w:rPr>
        <w:t xml:space="preserve"> </w:t>
      </w:r>
      <w:r w:rsidRPr="008177C1">
        <w:rPr>
          <w:rFonts w:cs="FrankRuehl" w:hint="cs"/>
          <w:sz w:val="20"/>
          <w:szCs w:val="22"/>
          <w:rtl/>
        </w:rPr>
        <w:t>כמויות</w:t>
      </w:r>
      <w:r w:rsidRPr="008177C1">
        <w:rPr>
          <w:rFonts w:cs="FrankRuehl"/>
          <w:sz w:val="20"/>
          <w:szCs w:val="22"/>
          <w:rtl/>
        </w:rPr>
        <w:t xml:space="preserve"> </w:t>
      </w:r>
      <w:r w:rsidRPr="008177C1">
        <w:rPr>
          <w:rFonts w:cs="FrankRuehl" w:hint="cs"/>
          <w:sz w:val="20"/>
          <w:szCs w:val="22"/>
          <w:rtl/>
        </w:rPr>
        <w:t>מספקות</w:t>
      </w:r>
      <w:r w:rsidRPr="008177C1">
        <w:rPr>
          <w:rFonts w:cs="FrankRuehl"/>
          <w:sz w:val="20"/>
          <w:szCs w:val="22"/>
          <w:rtl/>
        </w:rPr>
        <w:t>); (</w:t>
      </w:r>
      <w:r w:rsidRPr="008177C1">
        <w:rPr>
          <w:rFonts w:cs="FrankRuehl" w:hint="cs"/>
          <w:sz w:val="20"/>
          <w:szCs w:val="22"/>
          <w:rtl/>
        </w:rPr>
        <w:t>ב</w:t>
      </w:r>
      <w:r w:rsidRPr="008177C1">
        <w:rPr>
          <w:rFonts w:cs="FrankRuehl"/>
          <w:sz w:val="20"/>
          <w:szCs w:val="22"/>
          <w:rtl/>
        </w:rPr>
        <w:t>)</w:t>
      </w:r>
      <w:r w:rsidRPr="008177C1">
        <w:rPr>
          <w:rFonts w:cs="FrankRuehl" w:hint="cs"/>
          <w:sz w:val="20"/>
          <w:szCs w:val="22"/>
          <w:rtl/>
        </w:rPr>
        <w:t xml:space="preserve"> </w:t>
      </w:r>
      <w:r w:rsidR="0096297D">
        <w:rPr>
          <w:rFonts w:cs="FrankRuehl"/>
          <w:sz w:val="20"/>
          <w:szCs w:val="22"/>
        </w:rPr>
        <w:t xml:space="preserve"> </w:t>
      </w:r>
      <w:r w:rsidRPr="008177C1">
        <w:rPr>
          <w:rFonts w:cs="FrankRuehl" w:hint="cs"/>
          <w:sz w:val="20"/>
          <w:szCs w:val="22"/>
          <w:rtl/>
        </w:rPr>
        <w:t>היעדר תמחור אופטימלי</w:t>
      </w:r>
      <w:r w:rsidRPr="008177C1">
        <w:rPr>
          <w:rFonts w:cs="FrankRuehl"/>
          <w:sz w:val="20"/>
          <w:szCs w:val="22"/>
          <w:rtl/>
        </w:rPr>
        <w:t xml:space="preserve">; </w:t>
      </w:r>
      <w:r w:rsidR="0096297D">
        <w:rPr>
          <w:rFonts w:cs="FrankRuehl"/>
          <w:sz w:val="20"/>
          <w:szCs w:val="22"/>
        </w:rPr>
        <w:t xml:space="preserve">  </w:t>
      </w:r>
      <w:r w:rsidRPr="008177C1">
        <w:rPr>
          <w:rFonts w:cs="FrankRuehl"/>
          <w:sz w:val="20"/>
          <w:szCs w:val="22"/>
          <w:rtl/>
        </w:rPr>
        <w:t>(</w:t>
      </w:r>
      <w:r w:rsidRPr="008177C1">
        <w:rPr>
          <w:rFonts w:cs="FrankRuehl" w:hint="cs"/>
          <w:sz w:val="20"/>
          <w:szCs w:val="22"/>
          <w:rtl/>
        </w:rPr>
        <w:t>ג</w:t>
      </w:r>
      <w:r w:rsidRPr="008177C1">
        <w:rPr>
          <w:rFonts w:cs="FrankRuehl"/>
          <w:sz w:val="20"/>
          <w:szCs w:val="22"/>
          <w:rtl/>
        </w:rPr>
        <w:t>)</w:t>
      </w:r>
      <w:r w:rsidRPr="008177C1">
        <w:rPr>
          <w:rFonts w:cs="FrankRuehl" w:hint="cs"/>
          <w:sz w:val="20"/>
          <w:szCs w:val="22"/>
          <w:rtl/>
        </w:rPr>
        <w:t xml:space="preserve"> </w:t>
      </w:r>
      <w:r w:rsidR="0096297D">
        <w:rPr>
          <w:rFonts w:cs="FrankRuehl"/>
          <w:sz w:val="20"/>
          <w:szCs w:val="22"/>
        </w:rPr>
        <w:t xml:space="preserve"> </w:t>
      </w:r>
      <w:r w:rsidRPr="008177C1">
        <w:rPr>
          <w:rFonts w:cs="FrankRuehl" w:hint="cs"/>
          <w:sz w:val="20"/>
          <w:szCs w:val="22"/>
          <w:rtl/>
        </w:rPr>
        <w:t>רמת שירות ירודה. כמו כן בתכנית נכתב כי הקמת חברת הבת</w:t>
      </w:r>
      <w:r w:rsidRPr="008177C1">
        <w:rPr>
          <w:rFonts w:cs="FrankRuehl"/>
          <w:sz w:val="20"/>
          <w:szCs w:val="22"/>
          <w:rtl/>
        </w:rPr>
        <w:t xml:space="preserve"> </w:t>
      </w:r>
      <w:r w:rsidRPr="008177C1">
        <w:rPr>
          <w:rFonts w:cs="FrankRuehl" w:hint="cs"/>
          <w:sz w:val="20"/>
          <w:szCs w:val="22"/>
          <w:rtl/>
        </w:rPr>
        <w:t>היא</w:t>
      </w:r>
      <w:r w:rsidRPr="008177C1">
        <w:rPr>
          <w:rFonts w:cs="FrankRuehl"/>
          <w:sz w:val="20"/>
          <w:szCs w:val="22"/>
          <w:rtl/>
        </w:rPr>
        <w:t xml:space="preserve"> אחד היעדים האסטרטגיים המרכזיים שגיבשה </w:t>
      </w:r>
      <w:r w:rsidRPr="008177C1">
        <w:rPr>
          <w:rFonts w:cs="FrankRuehl" w:hint="cs"/>
          <w:sz w:val="20"/>
          <w:szCs w:val="22"/>
          <w:rtl/>
        </w:rPr>
        <w:t>הרכבת</w:t>
      </w:r>
      <w:r w:rsidRPr="008177C1">
        <w:rPr>
          <w:rFonts w:cs="FrankRuehl"/>
          <w:sz w:val="20"/>
          <w:szCs w:val="22"/>
          <w:rtl/>
        </w:rPr>
        <w:t xml:space="preserve">. </w:t>
      </w:r>
      <w:r w:rsidRPr="008177C1">
        <w:rPr>
          <w:rFonts w:cs="FrankRuehl" w:hint="cs"/>
          <w:sz w:val="20"/>
          <w:szCs w:val="22"/>
          <w:rtl/>
        </w:rPr>
        <w:t>בהמשך</w:t>
      </w:r>
      <w:r w:rsidRPr="008177C1">
        <w:rPr>
          <w:rFonts w:cs="FrankRuehl"/>
          <w:sz w:val="20"/>
          <w:szCs w:val="22"/>
          <w:rtl/>
        </w:rPr>
        <w:t xml:space="preserve"> עסקה התכנית בין היתר באיתור המודל המתאים להפעלת חברת ה</w:t>
      </w:r>
      <w:r w:rsidRPr="008177C1">
        <w:rPr>
          <w:rFonts w:cs="FrankRuehl" w:hint="cs"/>
          <w:sz w:val="20"/>
          <w:szCs w:val="22"/>
          <w:rtl/>
        </w:rPr>
        <w:t>בת</w:t>
      </w:r>
      <w:r w:rsidRPr="008177C1">
        <w:rPr>
          <w:rFonts w:cs="FrankRuehl"/>
          <w:sz w:val="20"/>
          <w:szCs w:val="22"/>
          <w:rtl/>
        </w:rPr>
        <w:t xml:space="preserve">, העקרונות התפעוליים שלה </w:t>
      </w:r>
      <w:r w:rsidRPr="008177C1">
        <w:rPr>
          <w:rFonts w:cs="FrankRuehl" w:hint="cs"/>
          <w:sz w:val="20"/>
          <w:szCs w:val="22"/>
          <w:rtl/>
        </w:rPr>
        <w:t>והמישקים</w:t>
      </w:r>
      <w:r w:rsidRPr="008177C1">
        <w:rPr>
          <w:rFonts w:cs="FrankRuehl"/>
          <w:sz w:val="20"/>
          <w:szCs w:val="22"/>
          <w:rtl/>
        </w:rPr>
        <w:t xml:space="preserve"> </w:t>
      </w:r>
      <w:r w:rsidRPr="008177C1">
        <w:rPr>
          <w:rFonts w:cs="FrankRuehl" w:hint="cs"/>
          <w:sz w:val="20"/>
          <w:szCs w:val="22"/>
          <w:rtl/>
        </w:rPr>
        <w:t>בינה</w:t>
      </w:r>
      <w:r w:rsidRPr="008177C1">
        <w:rPr>
          <w:rFonts w:cs="FrankRuehl"/>
          <w:sz w:val="20"/>
          <w:szCs w:val="22"/>
          <w:rtl/>
        </w:rPr>
        <w:t xml:space="preserve"> </w:t>
      </w:r>
      <w:r w:rsidRPr="008177C1">
        <w:rPr>
          <w:rFonts w:cs="FrankRuehl" w:hint="cs"/>
          <w:sz w:val="20"/>
          <w:szCs w:val="22"/>
          <w:rtl/>
        </w:rPr>
        <w:t>ובין</w:t>
      </w:r>
      <w:r w:rsidRPr="008177C1">
        <w:rPr>
          <w:rFonts w:cs="FrankRuehl"/>
          <w:sz w:val="20"/>
          <w:szCs w:val="22"/>
          <w:rtl/>
        </w:rPr>
        <w:t xml:space="preserve"> חברת האם. </w:t>
      </w:r>
    </w:p>
    <w:p w:rsidR="001924FC" w:rsidRPr="008177C1" w:rsidP="00B83B2E">
      <w:pPr>
        <w:spacing w:after="240" w:line="230" w:lineRule="exact"/>
        <w:jc w:val="both"/>
        <w:rPr>
          <w:rFonts w:cs="FrankRuehl"/>
          <w:sz w:val="20"/>
          <w:szCs w:val="22"/>
          <w:rtl/>
        </w:rPr>
      </w:pPr>
      <w:r w:rsidRPr="008177C1">
        <w:rPr>
          <w:rFonts w:cs="FrankRuehl" w:hint="cs"/>
          <w:sz w:val="20"/>
          <w:szCs w:val="22"/>
          <w:rtl/>
        </w:rPr>
        <w:t>באותה</w:t>
      </w:r>
      <w:r w:rsidRPr="008177C1">
        <w:rPr>
          <w:rFonts w:cs="FrankRuehl"/>
          <w:sz w:val="20"/>
          <w:szCs w:val="22"/>
          <w:rtl/>
        </w:rPr>
        <w:t xml:space="preserve"> ישיבה צוין כי בשלב </w:t>
      </w:r>
      <w:r w:rsidRPr="008177C1">
        <w:rPr>
          <w:rFonts w:cs="FrankRuehl" w:hint="cs"/>
          <w:sz w:val="20"/>
          <w:szCs w:val="22"/>
          <w:rtl/>
        </w:rPr>
        <w:t>הראשון</w:t>
      </w:r>
      <w:r w:rsidRPr="008177C1">
        <w:rPr>
          <w:rFonts w:cs="FrankRuehl"/>
          <w:sz w:val="20"/>
          <w:szCs w:val="22"/>
          <w:rtl/>
        </w:rPr>
        <w:t xml:space="preserve"> </w:t>
      </w:r>
      <w:r w:rsidR="00B83B2E">
        <w:rPr>
          <w:rFonts w:cs="FrankRuehl" w:hint="cs"/>
          <w:sz w:val="20"/>
          <w:szCs w:val="22"/>
          <w:rtl/>
        </w:rPr>
        <w:t>החברה</w:t>
      </w:r>
      <w:r w:rsidRPr="008177C1">
        <w:rPr>
          <w:rFonts w:cs="FrankRuehl"/>
          <w:sz w:val="20"/>
          <w:szCs w:val="22"/>
          <w:rtl/>
        </w:rPr>
        <w:t xml:space="preserve"> </w:t>
      </w:r>
      <w:r w:rsidRPr="008177C1">
        <w:rPr>
          <w:rFonts w:cs="FrankRuehl" w:hint="cs"/>
          <w:sz w:val="20"/>
          <w:szCs w:val="22"/>
          <w:rtl/>
        </w:rPr>
        <w:t>שתוקם</w:t>
      </w:r>
      <w:r w:rsidRPr="008177C1">
        <w:rPr>
          <w:rFonts w:cs="FrankRuehl"/>
          <w:sz w:val="20"/>
          <w:szCs w:val="22"/>
          <w:rtl/>
        </w:rPr>
        <w:t xml:space="preserve"> </w:t>
      </w:r>
      <w:r w:rsidRPr="008177C1">
        <w:rPr>
          <w:rFonts w:cs="FrankRuehl" w:hint="cs"/>
          <w:sz w:val="20"/>
          <w:szCs w:val="22"/>
          <w:rtl/>
        </w:rPr>
        <w:t>תהיה</w:t>
      </w:r>
      <w:r w:rsidRPr="008177C1">
        <w:rPr>
          <w:rFonts w:cs="FrankRuehl"/>
          <w:sz w:val="20"/>
          <w:szCs w:val="22"/>
          <w:rtl/>
        </w:rPr>
        <w:t xml:space="preserve"> </w:t>
      </w:r>
      <w:r w:rsidRPr="008177C1">
        <w:rPr>
          <w:rFonts w:cs="FrankRuehl" w:hint="cs"/>
          <w:sz w:val="20"/>
          <w:szCs w:val="22"/>
          <w:rtl/>
        </w:rPr>
        <w:t>חברת</w:t>
      </w:r>
      <w:r w:rsidRPr="008177C1">
        <w:rPr>
          <w:rFonts w:cs="FrankRuehl"/>
          <w:sz w:val="20"/>
          <w:szCs w:val="22"/>
          <w:rtl/>
        </w:rPr>
        <w:t xml:space="preserve"> </w:t>
      </w:r>
      <w:r w:rsidRPr="008177C1">
        <w:rPr>
          <w:rFonts w:cs="FrankRuehl" w:hint="cs"/>
          <w:sz w:val="20"/>
          <w:szCs w:val="22"/>
          <w:rtl/>
        </w:rPr>
        <w:t>בת</w:t>
      </w:r>
      <w:r w:rsidRPr="008177C1">
        <w:rPr>
          <w:rFonts w:cs="FrankRuehl"/>
          <w:sz w:val="20"/>
          <w:szCs w:val="22"/>
          <w:rtl/>
        </w:rPr>
        <w:t xml:space="preserve"> ממשלתית</w:t>
      </w:r>
      <w:r w:rsidRPr="008177C1">
        <w:rPr>
          <w:rFonts w:cs="FrankRuehl" w:hint="cs"/>
          <w:sz w:val="20"/>
          <w:szCs w:val="22"/>
          <w:rtl/>
        </w:rPr>
        <w:t>, ובשלב השני, תוך</w:t>
      </w:r>
      <w:r w:rsidRPr="008177C1">
        <w:rPr>
          <w:rFonts w:cs="FrankRuehl"/>
          <w:sz w:val="20"/>
          <w:szCs w:val="22"/>
          <w:rtl/>
        </w:rPr>
        <w:t xml:space="preserve"> </w:t>
      </w:r>
      <w:r w:rsidRPr="008177C1">
        <w:rPr>
          <w:rFonts w:cs="FrankRuehl" w:hint="cs"/>
          <w:sz w:val="20"/>
          <w:szCs w:val="22"/>
          <w:rtl/>
        </w:rPr>
        <w:t>שנה, תמכור הרכבת את השליטה למשקיע פרטי אסטרטגי (מכירה של 51% ממניות חברת הבת המ</w:t>
      </w:r>
      <w:r w:rsidR="00B83B2E">
        <w:rPr>
          <w:rFonts w:cs="FrankRuehl" w:hint="cs"/>
          <w:sz w:val="20"/>
          <w:szCs w:val="22"/>
          <w:rtl/>
        </w:rPr>
        <w:t>ו</w:t>
      </w:r>
      <w:r w:rsidRPr="008177C1">
        <w:rPr>
          <w:rFonts w:cs="FrankRuehl" w:hint="cs"/>
          <w:sz w:val="20"/>
          <w:szCs w:val="22"/>
          <w:rtl/>
        </w:rPr>
        <w:t>חזקות בידי הרכבת).</w:t>
      </w:r>
      <w:r w:rsidRPr="008177C1">
        <w:rPr>
          <w:rFonts w:cs="FrankRuehl"/>
          <w:sz w:val="20"/>
          <w:szCs w:val="22"/>
          <w:rtl/>
        </w:rPr>
        <w:t xml:space="preserve"> על פי מסמכי </w:t>
      </w:r>
      <w:r w:rsidRPr="008177C1">
        <w:rPr>
          <w:rFonts w:cs="FrankRuehl" w:hint="cs"/>
          <w:sz w:val="20"/>
          <w:szCs w:val="22"/>
          <w:rtl/>
        </w:rPr>
        <w:t>חברת הייעוץ</w:t>
      </w:r>
      <w:r w:rsidRPr="008177C1">
        <w:rPr>
          <w:rFonts w:cs="FrankRuehl"/>
          <w:sz w:val="20"/>
          <w:szCs w:val="22"/>
          <w:rtl/>
        </w:rPr>
        <w:t xml:space="preserve">, </w:t>
      </w:r>
      <w:r w:rsidRPr="008177C1">
        <w:rPr>
          <w:rFonts w:cs="FrankRuehl" w:hint="cs"/>
          <w:sz w:val="20"/>
          <w:szCs w:val="22"/>
          <w:rtl/>
        </w:rPr>
        <w:t>הומלץ</w:t>
      </w:r>
      <w:r w:rsidRPr="008177C1">
        <w:rPr>
          <w:rFonts w:cs="FrankRuehl"/>
          <w:sz w:val="20"/>
          <w:szCs w:val="22"/>
          <w:rtl/>
        </w:rPr>
        <w:t xml:space="preserve"> </w:t>
      </w:r>
      <w:r w:rsidRPr="008177C1">
        <w:rPr>
          <w:rFonts w:cs="FrankRuehl" w:hint="cs"/>
          <w:sz w:val="20"/>
          <w:szCs w:val="22"/>
          <w:rtl/>
        </w:rPr>
        <w:t>להפריט</w:t>
      </w:r>
      <w:r w:rsidRPr="008177C1">
        <w:rPr>
          <w:rFonts w:cs="FrankRuehl"/>
          <w:sz w:val="20"/>
          <w:szCs w:val="22"/>
          <w:rtl/>
        </w:rPr>
        <w:t xml:space="preserve"> את חברת </w:t>
      </w:r>
      <w:r w:rsidRPr="008177C1">
        <w:rPr>
          <w:rFonts w:cs="FrankRuehl" w:hint="cs"/>
          <w:sz w:val="20"/>
          <w:szCs w:val="22"/>
          <w:rtl/>
        </w:rPr>
        <w:t>הבת</w:t>
      </w:r>
      <w:r w:rsidRPr="008177C1">
        <w:rPr>
          <w:rFonts w:cs="FrankRuehl"/>
          <w:sz w:val="20"/>
          <w:szCs w:val="22"/>
          <w:rtl/>
        </w:rPr>
        <w:t xml:space="preserve"> </w:t>
      </w:r>
      <w:r w:rsidRPr="008177C1">
        <w:rPr>
          <w:rFonts w:cs="FrankRuehl" w:hint="cs"/>
          <w:sz w:val="20"/>
          <w:szCs w:val="22"/>
          <w:rtl/>
        </w:rPr>
        <w:t>מפני</w:t>
      </w:r>
      <w:r w:rsidRPr="008177C1">
        <w:rPr>
          <w:rFonts w:cs="FrankRuehl"/>
          <w:sz w:val="20"/>
          <w:szCs w:val="22"/>
          <w:rtl/>
        </w:rPr>
        <w:t xml:space="preserve"> </w:t>
      </w:r>
      <w:r w:rsidRPr="008177C1">
        <w:rPr>
          <w:rFonts w:cs="FrankRuehl" w:hint="cs"/>
          <w:sz w:val="20"/>
          <w:szCs w:val="22"/>
          <w:rtl/>
        </w:rPr>
        <w:t>שהמגזר</w:t>
      </w:r>
      <w:r w:rsidRPr="008177C1">
        <w:rPr>
          <w:rFonts w:cs="FrankRuehl"/>
          <w:sz w:val="20"/>
          <w:szCs w:val="22"/>
          <w:rtl/>
        </w:rPr>
        <w:t xml:space="preserve"> הפרטי </w:t>
      </w:r>
      <w:r w:rsidRPr="008177C1">
        <w:rPr>
          <w:rFonts w:cs="FrankRuehl" w:hint="cs"/>
          <w:sz w:val="20"/>
          <w:szCs w:val="22"/>
          <w:rtl/>
        </w:rPr>
        <w:t>יכול</w:t>
      </w:r>
      <w:r w:rsidRPr="008177C1">
        <w:rPr>
          <w:rFonts w:cs="FrankRuehl"/>
          <w:sz w:val="20"/>
          <w:szCs w:val="22"/>
          <w:rtl/>
        </w:rPr>
        <w:t xml:space="preserve"> </w:t>
      </w:r>
      <w:r w:rsidRPr="008177C1">
        <w:rPr>
          <w:rFonts w:cs="FrankRuehl" w:hint="cs"/>
          <w:sz w:val="20"/>
          <w:szCs w:val="22"/>
          <w:rtl/>
        </w:rPr>
        <w:t>לנהל היטב</w:t>
      </w:r>
      <w:r w:rsidRPr="008177C1">
        <w:rPr>
          <w:rFonts w:cs="FrankRuehl"/>
          <w:sz w:val="20"/>
          <w:szCs w:val="22"/>
          <w:rtl/>
        </w:rPr>
        <w:t xml:space="preserve"> עסקים המשלבים </w:t>
      </w:r>
      <w:r w:rsidRPr="008177C1">
        <w:rPr>
          <w:rFonts w:cs="FrankRuehl" w:hint="cs"/>
          <w:sz w:val="20"/>
          <w:szCs w:val="22"/>
          <w:rtl/>
        </w:rPr>
        <w:t>את</w:t>
      </w:r>
      <w:r w:rsidRPr="008177C1">
        <w:rPr>
          <w:rFonts w:cs="FrankRuehl"/>
          <w:sz w:val="20"/>
          <w:szCs w:val="22"/>
          <w:rtl/>
        </w:rPr>
        <w:t xml:space="preserve"> </w:t>
      </w:r>
      <w:r w:rsidRPr="008177C1">
        <w:rPr>
          <w:rFonts w:cs="FrankRuehl" w:hint="cs"/>
          <w:sz w:val="20"/>
          <w:szCs w:val="22"/>
          <w:rtl/>
        </w:rPr>
        <w:t>שירותי</w:t>
      </w:r>
      <w:r w:rsidRPr="008177C1">
        <w:rPr>
          <w:rFonts w:cs="FrankRuehl"/>
          <w:sz w:val="20"/>
          <w:szCs w:val="22"/>
          <w:rtl/>
        </w:rPr>
        <w:t xml:space="preserve"> </w:t>
      </w:r>
      <w:r w:rsidRPr="008177C1">
        <w:rPr>
          <w:rFonts w:cs="FrankRuehl" w:hint="cs"/>
          <w:sz w:val="20"/>
          <w:szCs w:val="22"/>
          <w:rtl/>
        </w:rPr>
        <w:t>ההובלה</w:t>
      </w:r>
      <w:r w:rsidRPr="008177C1">
        <w:rPr>
          <w:rFonts w:cs="FrankRuehl"/>
          <w:sz w:val="20"/>
          <w:szCs w:val="22"/>
          <w:rtl/>
        </w:rPr>
        <w:t xml:space="preserve"> </w:t>
      </w:r>
      <w:r w:rsidRPr="008177C1">
        <w:rPr>
          <w:rFonts w:cs="FrankRuehl" w:hint="cs"/>
          <w:sz w:val="20"/>
          <w:szCs w:val="22"/>
          <w:rtl/>
        </w:rPr>
        <w:t>המשלימים</w:t>
      </w:r>
      <w:r w:rsidRPr="008177C1">
        <w:rPr>
          <w:rFonts w:cs="FrankRuehl"/>
          <w:sz w:val="20"/>
          <w:szCs w:val="22"/>
          <w:rtl/>
        </w:rPr>
        <w:t xml:space="preserve"> </w:t>
      </w:r>
      <w:r w:rsidRPr="008177C1">
        <w:rPr>
          <w:rFonts w:cs="FrankRuehl" w:hint="cs"/>
          <w:sz w:val="20"/>
          <w:szCs w:val="22"/>
          <w:rtl/>
        </w:rPr>
        <w:t>לרכבת</w:t>
      </w:r>
      <w:r w:rsidRPr="008177C1">
        <w:rPr>
          <w:rFonts w:cs="FrankRuehl"/>
          <w:sz w:val="20"/>
          <w:szCs w:val="22"/>
          <w:rtl/>
        </w:rPr>
        <w:t xml:space="preserve">, </w:t>
      </w:r>
      <w:r w:rsidRPr="008177C1">
        <w:rPr>
          <w:rFonts w:cs="FrankRuehl" w:hint="cs"/>
          <w:sz w:val="20"/>
          <w:szCs w:val="22"/>
          <w:rtl/>
        </w:rPr>
        <w:t>וכן</w:t>
      </w:r>
      <w:r w:rsidRPr="008177C1">
        <w:rPr>
          <w:rFonts w:cs="FrankRuehl"/>
          <w:sz w:val="20"/>
          <w:szCs w:val="22"/>
          <w:rtl/>
        </w:rPr>
        <w:t xml:space="preserve"> </w:t>
      </w:r>
      <w:r w:rsidRPr="008177C1">
        <w:rPr>
          <w:rFonts w:cs="FrankRuehl" w:hint="cs"/>
          <w:sz w:val="20"/>
          <w:szCs w:val="22"/>
          <w:rtl/>
        </w:rPr>
        <w:t>מפני</w:t>
      </w:r>
      <w:r w:rsidRPr="008177C1">
        <w:rPr>
          <w:rFonts w:cs="FrankRuehl"/>
          <w:sz w:val="20"/>
          <w:szCs w:val="22"/>
          <w:rtl/>
        </w:rPr>
        <w:t xml:space="preserve"> </w:t>
      </w:r>
      <w:r w:rsidR="00B83B2E">
        <w:rPr>
          <w:rFonts w:cs="FrankRuehl" w:hint="cs"/>
          <w:sz w:val="20"/>
          <w:szCs w:val="22"/>
          <w:rtl/>
        </w:rPr>
        <w:t>שחברה</w:t>
      </w:r>
      <w:r w:rsidRPr="008177C1">
        <w:rPr>
          <w:rFonts w:cs="FrankRuehl"/>
          <w:sz w:val="20"/>
          <w:szCs w:val="22"/>
          <w:rtl/>
        </w:rPr>
        <w:t xml:space="preserve"> פרטית </w:t>
      </w:r>
      <w:r w:rsidRPr="008177C1">
        <w:rPr>
          <w:rFonts w:cs="FrankRuehl" w:hint="cs"/>
          <w:sz w:val="20"/>
          <w:szCs w:val="22"/>
          <w:rtl/>
        </w:rPr>
        <w:t>יכולה</w:t>
      </w:r>
      <w:r w:rsidRPr="008177C1">
        <w:rPr>
          <w:rFonts w:cs="FrankRuehl"/>
          <w:sz w:val="20"/>
          <w:szCs w:val="22"/>
          <w:rtl/>
        </w:rPr>
        <w:t xml:space="preserve"> </w:t>
      </w:r>
      <w:r w:rsidRPr="008177C1">
        <w:rPr>
          <w:rFonts w:cs="FrankRuehl" w:hint="cs"/>
          <w:sz w:val="20"/>
          <w:szCs w:val="22"/>
          <w:rtl/>
        </w:rPr>
        <w:t>להחליט</w:t>
      </w:r>
      <w:r w:rsidRPr="008177C1">
        <w:rPr>
          <w:rFonts w:cs="FrankRuehl"/>
          <w:sz w:val="20"/>
          <w:szCs w:val="22"/>
          <w:rtl/>
        </w:rPr>
        <w:t xml:space="preserve"> </w:t>
      </w:r>
      <w:r w:rsidRPr="008177C1">
        <w:rPr>
          <w:rFonts w:cs="FrankRuehl" w:hint="cs"/>
          <w:sz w:val="20"/>
          <w:szCs w:val="22"/>
          <w:rtl/>
        </w:rPr>
        <w:t>החלטות</w:t>
      </w:r>
      <w:r w:rsidRPr="008177C1">
        <w:rPr>
          <w:rFonts w:cs="FrankRuehl"/>
          <w:sz w:val="20"/>
          <w:szCs w:val="22"/>
          <w:rtl/>
        </w:rPr>
        <w:t xml:space="preserve"> </w:t>
      </w:r>
      <w:r w:rsidRPr="008177C1">
        <w:rPr>
          <w:rFonts w:cs="FrankRuehl" w:hint="cs"/>
          <w:sz w:val="20"/>
          <w:szCs w:val="22"/>
          <w:rtl/>
        </w:rPr>
        <w:t>ולהתמודד מול מתחרים באופן גמיש יותר וכן להיות רווחית יותר.</w:t>
      </w:r>
    </w:p>
    <w:p w:rsidR="001924FC" w:rsidRPr="008177C1" w:rsidP="00F926E3">
      <w:pPr>
        <w:pStyle w:val="RESHET"/>
        <w:rPr>
          <w:rtl/>
        </w:rPr>
      </w:pPr>
      <w:r w:rsidRPr="008177C1">
        <w:rPr>
          <w:rFonts w:hint="cs"/>
          <w:rtl/>
        </w:rPr>
        <w:t>הביקורת</w:t>
      </w:r>
      <w:r w:rsidRPr="008177C1">
        <w:rPr>
          <w:rtl/>
        </w:rPr>
        <w:t xml:space="preserve"> העלתה כי </w:t>
      </w:r>
      <w:r w:rsidRPr="008177C1">
        <w:rPr>
          <w:rFonts w:hint="cs"/>
          <w:rtl/>
        </w:rPr>
        <w:t>דירקטוריון הרכבת לא ביקש מחברת הייעוץ להציג לפניו את</w:t>
      </w:r>
      <w:r w:rsidRPr="008177C1">
        <w:rPr>
          <w:rtl/>
        </w:rPr>
        <w:t xml:space="preserve"> </w:t>
      </w:r>
      <w:r w:rsidRPr="008177C1">
        <w:rPr>
          <w:rFonts w:hint="cs"/>
          <w:rtl/>
        </w:rPr>
        <w:t>היתרונות</w:t>
      </w:r>
      <w:r w:rsidRPr="008177C1">
        <w:rPr>
          <w:rtl/>
        </w:rPr>
        <w:t xml:space="preserve"> </w:t>
      </w:r>
      <w:r w:rsidRPr="008177C1">
        <w:rPr>
          <w:rFonts w:hint="cs"/>
          <w:rtl/>
        </w:rPr>
        <w:t>ואת הכדאיות</w:t>
      </w:r>
      <w:r w:rsidRPr="008177C1">
        <w:rPr>
          <w:rtl/>
        </w:rPr>
        <w:t xml:space="preserve"> הכלכלית </w:t>
      </w:r>
      <w:r w:rsidRPr="008177C1">
        <w:rPr>
          <w:rFonts w:hint="cs"/>
          <w:rtl/>
        </w:rPr>
        <w:t>של</w:t>
      </w:r>
      <w:r w:rsidRPr="008177C1">
        <w:rPr>
          <w:rtl/>
        </w:rPr>
        <w:t xml:space="preserve"> </w:t>
      </w:r>
      <w:r w:rsidRPr="008177C1">
        <w:rPr>
          <w:rFonts w:hint="cs"/>
          <w:rtl/>
        </w:rPr>
        <w:t>חברת ה</w:t>
      </w:r>
      <w:r w:rsidRPr="008177C1">
        <w:rPr>
          <w:rtl/>
        </w:rPr>
        <w:t xml:space="preserve">בת </w:t>
      </w:r>
      <w:r w:rsidRPr="008177C1">
        <w:rPr>
          <w:rFonts w:hint="cs"/>
          <w:rtl/>
        </w:rPr>
        <w:t>מול</w:t>
      </w:r>
      <w:r w:rsidRPr="008177C1">
        <w:rPr>
          <w:rtl/>
        </w:rPr>
        <w:t xml:space="preserve"> חלופות אחרות, </w:t>
      </w:r>
      <w:r w:rsidRPr="008177C1">
        <w:rPr>
          <w:rFonts w:hint="cs"/>
          <w:rtl/>
        </w:rPr>
        <w:t>כגון שמירת</w:t>
      </w:r>
      <w:r w:rsidRPr="008177C1">
        <w:rPr>
          <w:rtl/>
        </w:rPr>
        <w:t xml:space="preserve"> </w:t>
      </w:r>
      <w:r w:rsidRPr="008177C1">
        <w:rPr>
          <w:rFonts w:hint="cs"/>
          <w:rtl/>
        </w:rPr>
        <w:t>המבנה</w:t>
      </w:r>
      <w:r w:rsidRPr="008177C1">
        <w:rPr>
          <w:rtl/>
        </w:rPr>
        <w:t xml:space="preserve"> </w:t>
      </w:r>
      <w:r w:rsidRPr="008177C1">
        <w:rPr>
          <w:rFonts w:hint="cs"/>
          <w:rtl/>
        </w:rPr>
        <w:t>הארגוני</w:t>
      </w:r>
      <w:r w:rsidRPr="008177C1">
        <w:rPr>
          <w:rtl/>
        </w:rPr>
        <w:t xml:space="preserve"> </w:t>
      </w:r>
      <w:r w:rsidRPr="008177C1">
        <w:rPr>
          <w:rFonts w:hint="cs"/>
          <w:rtl/>
        </w:rPr>
        <w:t>הנוכחי ו</w:t>
      </w:r>
      <w:r w:rsidRPr="008177C1">
        <w:rPr>
          <w:rtl/>
        </w:rPr>
        <w:t xml:space="preserve">מציאת </w:t>
      </w:r>
      <w:r w:rsidRPr="008177C1">
        <w:rPr>
          <w:rFonts w:hint="cs"/>
          <w:rtl/>
        </w:rPr>
        <w:t>פתרונות</w:t>
      </w:r>
      <w:r w:rsidRPr="008177C1">
        <w:rPr>
          <w:rtl/>
        </w:rPr>
        <w:t xml:space="preserve"> </w:t>
      </w:r>
      <w:r w:rsidRPr="008177C1">
        <w:rPr>
          <w:rFonts w:hint="cs"/>
          <w:rtl/>
        </w:rPr>
        <w:t>לבעיות</w:t>
      </w:r>
      <w:r w:rsidRPr="008177C1">
        <w:rPr>
          <w:rtl/>
        </w:rPr>
        <w:t xml:space="preserve"> </w:t>
      </w:r>
      <w:r w:rsidRPr="008177C1">
        <w:rPr>
          <w:rFonts w:hint="cs"/>
          <w:rtl/>
        </w:rPr>
        <w:t xml:space="preserve">הקיימות, או איתור מודלים </w:t>
      </w:r>
      <w:r w:rsidRPr="008177C1">
        <w:rPr>
          <w:rFonts w:hint="eastAsia"/>
          <w:rtl/>
        </w:rPr>
        <w:t>חלופיים</w:t>
      </w:r>
      <w:r w:rsidRPr="008177C1">
        <w:rPr>
          <w:rFonts w:hint="cs"/>
          <w:rtl/>
        </w:rPr>
        <w:t xml:space="preserve"> להפעלת </w:t>
      </w:r>
      <w:r w:rsidRPr="008177C1">
        <w:rPr>
          <w:rFonts w:hint="eastAsia"/>
          <w:rtl/>
        </w:rPr>
        <w:t>חברות</w:t>
      </w:r>
      <w:r w:rsidRPr="008177C1">
        <w:rPr>
          <w:rtl/>
        </w:rPr>
        <w:t xml:space="preserve"> </w:t>
      </w:r>
      <w:r w:rsidRPr="008177C1">
        <w:rPr>
          <w:rFonts w:hint="cs"/>
          <w:rtl/>
        </w:rPr>
        <w:t>ה</w:t>
      </w:r>
      <w:r w:rsidRPr="008177C1">
        <w:rPr>
          <w:rFonts w:hint="eastAsia"/>
          <w:rtl/>
        </w:rPr>
        <w:t>שירות</w:t>
      </w:r>
      <w:r w:rsidRPr="008177C1">
        <w:rPr>
          <w:rtl/>
        </w:rPr>
        <w:t xml:space="preserve">. </w:t>
      </w:r>
      <w:r w:rsidRPr="008177C1">
        <w:rPr>
          <w:rFonts w:hint="cs"/>
          <w:rtl/>
        </w:rPr>
        <w:t>הצורך בהצגת היתרונות והכדאיות הכלכלית מתחזק יותר כיוון שבשנתיים האחרונות, עוד לפני הקמת חברת הבת, שיפרה הרכבת את תפקוד חטיבת המטענים. כמו</w:t>
      </w:r>
      <w:r w:rsidRPr="008177C1">
        <w:rPr>
          <w:rtl/>
        </w:rPr>
        <w:t xml:space="preserve"> כן, בבדיקה נמצא כי </w:t>
      </w:r>
      <w:r w:rsidRPr="008177C1">
        <w:rPr>
          <w:rFonts w:hint="cs"/>
          <w:rtl/>
        </w:rPr>
        <w:t>הדירקטוריון</w:t>
      </w:r>
      <w:r w:rsidRPr="008177C1">
        <w:rPr>
          <w:rtl/>
        </w:rPr>
        <w:t xml:space="preserve"> </w:t>
      </w:r>
      <w:r w:rsidRPr="008177C1">
        <w:rPr>
          <w:rFonts w:hint="cs"/>
          <w:rtl/>
        </w:rPr>
        <w:t>לא</w:t>
      </w:r>
      <w:r w:rsidRPr="008177C1">
        <w:rPr>
          <w:rtl/>
        </w:rPr>
        <w:t xml:space="preserve"> </w:t>
      </w:r>
      <w:r w:rsidRPr="008177C1">
        <w:rPr>
          <w:rFonts w:hint="cs"/>
          <w:rtl/>
        </w:rPr>
        <w:t>ביקש</w:t>
      </w:r>
      <w:r w:rsidRPr="008177C1">
        <w:rPr>
          <w:rtl/>
        </w:rPr>
        <w:t xml:space="preserve"> </w:t>
      </w:r>
      <w:r w:rsidRPr="008177C1">
        <w:rPr>
          <w:rFonts w:hint="cs"/>
          <w:rtl/>
        </w:rPr>
        <w:t>מחברת הייעוץ</w:t>
      </w:r>
      <w:r w:rsidRPr="008177C1">
        <w:rPr>
          <w:rtl/>
        </w:rPr>
        <w:t xml:space="preserve"> </w:t>
      </w:r>
      <w:r w:rsidRPr="008177C1">
        <w:rPr>
          <w:rFonts w:hint="cs"/>
          <w:rtl/>
        </w:rPr>
        <w:t>להציג</w:t>
      </w:r>
      <w:r w:rsidRPr="008177C1">
        <w:rPr>
          <w:rtl/>
        </w:rPr>
        <w:t xml:space="preserve"> את </w:t>
      </w:r>
      <w:r w:rsidRPr="008177C1">
        <w:rPr>
          <w:rFonts w:hint="cs"/>
          <w:rtl/>
        </w:rPr>
        <w:t>ההשפעה</w:t>
      </w:r>
      <w:r w:rsidRPr="008177C1">
        <w:rPr>
          <w:rtl/>
        </w:rPr>
        <w:t xml:space="preserve"> </w:t>
      </w:r>
      <w:r w:rsidRPr="008177C1">
        <w:rPr>
          <w:rFonts w:hint="cs"/>
          <w:rtl/>
        </w:rPr>
        <w:t>של</w:t>
      </w:r>
      <w:r w:rsidRPr="008177C1">
        <w:rPr>
          <w:rtl/>
        </w:rPr>
        <w:t xml:space="preserve"> </w:t>
      </w:r>
      <w:r w:rsidRPr="008177C1">
        <w:rPr>
          <w:rFonts w:hint="cs"/>
          <w:rtl/>
        </w:rPr>
        <w:t>חברת</w:t>
      </w:r>
      <w:r w:rsidRPr="008177C1">
        <w:rPr>
          <w:rtl/>
        </w:rPr>
        <w:t xml:space="preserve"> הבת על </w:t>
      </w:r>
      <w:r w:rsidRPr="008177C1">
        <w:rPr>
          <w:rFonts w:hint="cs"/>
          <w:rtl/>
        </w:rPr>
        <w:t>הרכבת</w:t>
      </w:r>
      <w:r w:rsidRPr="008177C1">
        <w:rPr>
          <w:rtl/>
        </w:rPr>
        <w:t xml:space="preserve"> בפרט ועל המשק בכלל</w:t>
      </w:r>
      <w:r w:rsidRPr="008177C1">
        <w:rPr>
          <w:rFonts w:hint="cs"/>
          <w:rtl/>
        </w:rPr>
        <w:t>,</w:t>
      </w:r>
      <w:r w:rsidRPr="008177C1">
        <w:rPr>
          <w:rtl/>
        </w:rPr>
        <w:t xml:space="preserve"> </w:t>
      </w:r>
      <w:r w:rsidRPr="008177C1">
        <w:rPr>
          <w:rFonts w:hint="cs"/>
          <w:rtl/>
        </w:rPr>
        <w:t>וכי חברת הייעוץ בחנה</w:t>
      </w:r>
      <w:r w:rsidRPr="008177C1">
        <w:rPr>
          <w:rtl/>
        </w:rPr>
        <w:t xml:space="preserve"> </w:t>
      </w:r>
      <w:r w:rsidRPr="008177C1">
        <w:rPr>
          <w:rFonts w:hint="cs"/>
          <w:rtl/>
        </w:rPr>
        <w:t>בעיקר</w:t>
      </w:r>
      <w:r w:rsidRPr="008177C1">
        <w:rPr>
          <w:rtl/>
        </w:rPr>
        <w:t xml:space="preserve"> </w:t>
      </w:r>
      <w:r w:rsidRPr="008177C1">
        <w:rPr>
          <w:rFonts w:hint="cs"/>
          <w:rtl/>
        </w:rPr>
        <w:t>את</w:t>
      </w:r>
      <w:r w:rsidRPr="008177C1">
        <w:rPr>
          <w:rtl/>
        </w:rPr>
        <w:t xml:space="preserve"> </w:t>
      </w:r>
      <w:r w:rsidRPr="008177C1">
        <w:rPr>
          <w:rFonts w:hint="cs"/>
          <w:rtl/>
        </w:rPr>
        <w:t>המבנה</w:t>
      </w:r>
      <w:r w:rsidRPr="008177C1">
        <w:rPr>
          <w:rtl/>
        </w:rPr>
        <w:t xml:space="preserve"> </w:t>
      </w:r>
      <w:r w:rsidRPr="008177C1">
        <w:rPr>
          <w:rFonts w:hint="cs"/>
          <w:rtl/>
        </w:rPr>
        <w:t>ואת</w:t>
      </w:r>
      <w:r w:rsidRPr="008177C1">
        <w:rPr>
          <w:rtl/>
        </w:rPr>
        <w:t xml:space="preserve"> </w:t>
      </w:r>
      <w:r w:rsidRPr="008177C1">
        <w:rPr>
          <w:rFonts w:hint="cs"/>
          <w:rtl/>
        </w:rPr>
        <w:t>הרווחיות</w:t>
      </w:r>
      <w:r w:rsidRPr="008177C1">
        <w:rPr>
          <w:rtl/>
        </w:rPr>
        <w:t xml:space="preserve"> </w:t>
      </w:r>
      <w:r w:rsidRPr="008177C1">
        <w:rPr>
          <w:rFonts w:hint="cs"/>
          <w:rtl/>
        </w:rPr>
        <w:t>של</w:t>
      </w:r>
      <w:r w:rsidRPr="008177C1">
        <w:rPr>
          <w:rtl/>
        </w:rPr>
        <w:t xml:space="preserve"> </w:t>
      </w:r>
      <w:r w:rsidRPr="008177C1">
        <w:rPr>
          <w:rFonts w:hint="cs"/>
          <w:rtl/>
        </w:rPr>
        <w:t>חברת</w:t>
      </w:r>
      <w:r w:rsidRPr="008177C1">
        <w:rPr>
          <w:rtl/>
        </w:rPr>
        <w:t xml:space="preserve"> </w:t>
      </w:r>
      <w:r w:rsidRPr="008177C1">
        <w:rPr>
          <w:rFonts w:hint="cs"/>
          <w:rtl/>
        </w:rPr>
        <w:t>הבת</w:t>
      </w:r>
      <w:r w:rsidRPr="008177C1">
        <w:rPr>
          <w:rtl/>
        </w:rPr>
        <w:t>.</w:t>
      </w:r>
    </w:p>
    <w:p w:rsidR="001924FC" w:rsidRPr="008177C1" w:rsidP="00F926E3">
      <w:pPr>
        <w:spacing w:before="180" w:after="120" w:line="230" w:lineRule="exact"/>
        <w:jc w:val="both"/>
        <w:rPr>
          <w:rFonts w:cs="FrankRuehl"/>
          <w:sz w:val="20"/>
          <w:szCs w:val="22"/>
          <w:rtl/>
        </w:rPr>
      </w:pPr>
      <w:r w:rsidRPr="008177C1">
        <w:rPr>
          <w:rFonts w:cs="FrankRuehl" w:hint="cs"/>
          <w:sz w:val="20"/>
          <w:szCs w:val="22"/>
          <w:rtl/>
        </w:rPr>
        <w:t xml:space="preserve">בסיכום ישיבה שקיים הדירקטוריון בפברואר 2011 הוא המליץ לממשלה לקדם את העקרונות להקמת חברת בת למטענים. חודש לאחר מכן דנה ועדת הפיתוח של הדירקטוריון בתכנית העסקית של הקמת </w:t>
      </w:r>
      <w:r w:rsidRPr="008177C1">
        <w:rPr>
          <w:rFonts w:cs="FrankRuehl" w:hint="eastAsia"/>
          <w:sz w:val="20"/>
          <w:szCs w:val="22"/>
          <w:rtl/>
        </w:rPr>
        <w:t>חברת</w:t>
      </w:r>
      <w:r w:rsidRPr="008177C1">
        <w:rPr>
          <w:rFonts w:cs="FrankRuehl"/>
          <w:sz w:val="20"/>
          <w:szCs w:val="22"/>
          <w:rtl/>
        </w:rPr>
        <w:t xml:space="preserve"> </w:t>
      </w:r>
      <w:r w:rsidRPr="008177C1">
        <w:rPr>
          <w:rFonts w:cs="FrankRuehl" w:hint="cs"/>
          <w:sz w:val="20"/>
          <w:szCs w:val="22"/>
          <w:rtl/>
        </w:rPr>
        <w:t>ה</w:t>
      </w:r>
      <w:r w:rsidRPr="008177C1">
        <w:rPr>
          <w:rFonts w:cs="FrankRuehl" w:hint="eastAsia"/>
          <w:sz w:val="20"/>
          <w:szCs w:val="22"/>
          <w:rtl/>
        </w:rPr>
        <w:t>בת</w:t>
      </w:r>
      <w:r w:rsidRPr="008177C1">
        <w:rPr>
          <w:rFonts w:cs="FrankRuehl" w:hint="cs"/>
          <w:sz w:val="20"/>
          <w:szCs w:val="22"/>
          <w:rtl/>
        </w:rPr>
        <w:t xml:space="preserve"> שהכינה חברת הייעוץ. לפי התכנית, תאריך היעד להקמת חברת הבת היה אוקטובר </w:t>
      </w:r>
      <w:r w:rsidRPr="008177C1">
        <w:rPr>
          <w:rFonts w:cs="FrankRuehl"/>
          <w:sz w:val="20"/>
          <w:szCs w:val="22"/>
          <w:rtl/>
        </w:rPr>
        <w:t>2011.</w:t>
      </w:r>
      <w:r w:rsidRPr="008177C1">
        <w:rPr>
          <w:rFonts w:cs="FrankRuehl" w:hint="cs"/>
          <w:sz w:val="20"/>
          <w:szCs w:val="22"/>
          <w:rtl/>
        </w:rPr>
        <w:t xml:space="preserve"> בהמשך הכינה חברת הייעוץ עבודות נוספ</w:t>
      </w:r>
      <w:r w:rsidR="00B83B2E">
        <w:rPr>
          <w:rFonts w:cs="FrankRuehl" w:hint="cs"/>
          <w:sz w:val="20"/>
          <w:szCs w:val="22"/>
          <w:rtl/>
        </w:rPr>
        <w:t>ו</w:t>
      </w:r>
      <w:r w:rsidRPr="008177C1">
        <w:rPr>
          <w:rFonts w:cs="FrankRuehl" w:hint="cs"/>
          <w:sz w:val="20"/>
          <w:szCs w:val="22"/>
          <w:rtl/>
        </w:rPr>
        <w:t>ת שדנו בהקמת חברת הבת וכללו בין היתר עלויות ורווחיות של חברת הבת, מדיניות התמחור, השיפור הצפוי לשירות, מודל הפעילות, העקרונות התפעוליים, העקרונות הפיננסיים, המבנה הארגוני, הסובסידיה, התמריצים והמסופים. עוד כללו העבודות מישק בין הרכבת לחברת הבת בתחומי עובדי התפעול, ההנהלה והמטה, המסילה, הקרונות והקטרים.</w:t>
      </w:r>
    </w:p>
    <w:p w:rsidR="001924FC" w:rsidRPr="008177C1" w:rsidP="00836F3E">
      <w:pPr>
        <w:spacing w:after="120" w:line="230" w:lineRule="exact"/>
        <w:jc w:val="both"/>
        <w:rPr>
          <w:rFonts w:cs="FrankRuehl"/>
          <w:sz w:val="20"/>
          <w:szCs w:val="22"/>
        </w:rPr>
      </w:pPr>
      <w:r w:rsidRPr="008177C1">
        <w:rPr>
          <w:rFonts w:cs="FrankRuehl" w:hint="cs"/>
          <w:sz w:val="20"/>
          <w:szCs w:val="22"/>
          <w:rtl/>
        </w:rPr>
        <w:t xml:space="preserve">בישיבה שקיים הדירקטוריון במרץ 2012 הוא אישר להקים שלוש חברות בת: האחת תעסוק בתחום המטענים, ומטרתה האסטרטגית תהיה להגדיל את היקף הובלת המטענים ברכבת ולקבוע פרטים </w:t>
      </w:r>
      <w:r w:rsidRPr="008177C1">
        <w:rPr>
          <w:rFonts w:cs="FrankRuehl" w:hint="cs"/>
          <w:sz w:val="20"/>
          <w:szCs w:val="22"/>
          <w:rtl/>
        </w:rPr>
        <w:t xml:space="preserve">ותנאים להקמתה; </w:t>
      </w:r>
      <w:r w:rsidR="00836F3E">
        <w:rPr>
          <w:rFonts w:cs="FrankRuehl" w:hint="cs"/>
          <w:sz w:val="20"/>
          <w:szCs w:val="22"/>
          <w:rtl/>
        </w:rPr>
        <w:t>החברה</w:t>
      </w:r>
      <w:r w:rsidRPr="008177C1">
        <w:rPr>
          <w:rFonts w:cs="FrankRuehl" w:hint="cs"/>
          <w:sz w:val="20"/>
          <w:szCs w:val="22"/>
          <w:rtl/>
        </w:rPr>
        <w:t xml:space="preserve"> השנייה תיתן שירותי תחזוקה לרכבת; </w:t>
      </w:r>
      <w:r w:rsidR="00B83B2E">
        <w:rPr>
          <w:rFonts w:cs="FrankRuehl" w:hint="cs"/>
          <w:sz w:val="20"/>
          <w:szCs w:val="22"/>
          <w:rtl/>
        </w:rPr>
        <w:t>החברה</w:t>
      </w:r>
      <w:r w:rsidRPr="008177C1">
        <w:rPr>
          <w:rFonts w:cs="FrankRuehl" w:hint="cs"/>
          <w:sz w:val="20"/>
          <w:szCs w:val="22"/>
          <w:rtl/>
        </w:rPr>
        <w:t xml:space="preserve"> השלישית תפתח במישור העסקי והמסחרי את מתחמי הרכבת</w:t>
      </w:r>
      <w:r>
        <w:rPr>
          <w:rStyle w:val="FootnoteReference"/>
          <w:rFonts w:cs="FrankRuehl"/>
          <w:sz w:val="20"/>
          <w:szCs w:val="22"/>
          <w:rtl/>
        </w:rPr>
        <w:footnoteReference w:id="28"/>
      </w:r>
      <w:r w:rsidRPr="008177C1">
        <w:rPr>
          <w:rFonts w:cs="FrankRuehl" w:hint="cs"/>
          <w:sz w:val="20"/>
          <w:szCs w:val="22"/>
          <w:rtl/>
        </w:rPr>
        <w:t>.</w:t>
      </w:r>
    </w:p>
    <w:p w:rsidR="00B05FF0" w:rsidRPr="008177C1" w:rsidP="001B3E9A">
      <w:pPr>
        <w:spacing w:after="120" w:line="230" w:lineRule="exact"/>
        <w:jc w:val="both"/>
        <w:rPr>
          <w:rFonts w:cs="FrankRuehl"/>
          <w:sz w:val="20"/>
          <w:szCs w:val="22"/>
          <w:rtl/>
        </w:rPr>
      </w:pPr>
    </w:p>
    <w:p w:rsidR="001924FC" w:rsidP="001B3E9A">
      <w:pPr>
        <w:pStyle w:val="KOT5"/>
        <w:rPr>
          <w:rtl/>
        </w:rPr>
      </w:pPr>
      <w:r w:rsidRPr="000228D8">
        <w:rPr>
          <w:rFonts w:hint="cs"/>
          <w:rtl/>
        </w:rPr>
        <w:t>החלטת</w:t>
      </w:r>
      <w:r w:rsidRPr="000228D8">
        <w:rPr>
          <w:rtl/>
        </w:rPr>
        <w:t xml:space="preserve"> </w:t>
      </w:r>
      <w:r w:rsidRPr="000228D8">
        <w:rPr>
          <w:rFonts w:hint="cs"/>
          <w:rtl/>
        </w:rPr>
        <w:t>הממשלה</w:t>
      </w:r>
    </w:p>
    <w:p w:rsidR="001924FC" w:rsidRPr="008177C1" w:rsidP="00836F3E">
      <w:pPr>
        <w:spacing w:after="120" w:line="230" w:lineRule="exact"/>
        <w:jc w:val="both"/>
        <w:rPr>
          <w:rFonts w:cs="FrankRuehl"/>
          <w:sz w:val="20"/>
          <w:szCs w:val="22"/>
          <w:rtl/>
        </w:rPr>
      </w:pPr>
      <w:r w:rsidRPr="008177C1">
        <w:rPr>
          <w:rFonts w:cs="FrankRuehl" w:hint="cs"/>
          <w:sz w:val="20"/>
          <w:szCs w:val="22"/>
          <w:rtl/>
        </w:rPr>
        <w:t>ב-</w:t>
      </w:r>
      <w:r w:rsidRPr="008177C1">
        <w:rPr>
          <w:rFonts w:cs="FrankRuehl"/>
          <w:sz w:val="20"/>
          <w:szCs w:val="22"/>
          <w:rtl/>
        </w:rPr>
        <w:t>2.4.12</w:t>
      </w:r>
      <w:r w:rsidRPr="008177C1">
        <w:rPr>
          <w:rFonts w:cs="FrankRuehl" w:hint="cs"/>
          <w:sz w:val="20"/>
          <w:szCs w:val="22"/>
          <w:rtl/>
        </w:rPr>
        <w:t xml:space="preserve"> אישרה </w:t>
      </w:r>
      <w:r w:rsidRPr="008177C1">
        <w:rPr>
          <w:rFonts w:cs="FrankRuehl" w:hint="eastAsia"/>
          <w:sz w:val="20"/>
          <w:szCs w:val="22"/>
          <w:rtl/>
        </w:rPr>
        <w:t>ועדת</w:t>
      </w:r>
      <w:r w:rsidRPr="008177C1">
        <w:rPr>
          <w:rFonts w:cs="FrankRuehl"/>
          <w:sz w:val="20"/>
          <w:szCs w:val="22"/>
          <w:rtl/>
        </w:rPr>
        <w:t xml:space="preserve"> </w:t>
      </w:r>
      <w:r w:rsidRPr="008177C1">
        <w:rPr>
          <w:rFonts w:cs="FrankRuehl" w:hint="cs"/>
          <w:sz w:val="20"/>
          <w:szCs w:val="22"/>
          <w:rtl/>
        </w:rPr>
        <w:t>ה</w:t>
      </w:r>
      <w:r w:rsidRPr="008177C1">
        <w:rPr>
          <w:rFonts w:cs="FrankRuehl" w:hint="eastAsia"/>
          <w:sz w:val="20"/>
          <w:szCs w:val="22"/>
          <w:rtl/>
        </w:rPr>
        <w:t>שרים</w:t>
      </w:r>
      <w:r w:rsidRPr="008177C1">
        <w:rPr>
          <w:rFonts w:cs="FrankRuehl"/>
          <w:sz w:val="20"/>
          <w:szCs w:val="22"/>
          <w:rtl/>
        </w:rPr>
        <w:t xml:space="preserve"> </w:t>
      </w:r>
      <w:r w:rsidRPr="008177C1">
        <w:rPr>
          <w:rFonts w:cs="FrankRuehl" w:hint="eastAsia"/>
          <w:sz w:val="20"/>
          <w:szCs w:val="22"/>
          <w:rtl/>
        </w:rPr>
        <w:t>לענייני</w:t>
      </w:r>
      <w:r w:rsidRPr="008177C1">
        <w:rPr>
          <w:rFonts w:cs="FrankRuehl"/>
          <w:sz w:val="20"/>
          <w:szCs w:val="22"/>
          <w:rtl/>
        </w:rPr>
        <w:t xml:space="preserve"> </w:t>
      </w:r>
      <w:r w:rsidR="00836F3E">
        <w:rPr>
          <w:rFonts w:cs="FrankRuehl" w:hint="cs"/>
          <w:sz w:val="20"/>
          <w:szCs w:val="22"/>
          <w:rtl/>
        </w:rPr>
        <w:t>חברה</w:t>
      </w:r>
      <w:bookmarkStart w:id="5" w:name="_GoBack"/>
      <w:bookmarkEnd w:id="5"/>
      <w:r w:rsidRPr="008177C1">
        <w:rPr>
          <w:rFonts w:cs="FrankRuehl"/>
          <w:sz w:val="20"/>
          <w:szCs w:val="22"/>
          <w:rtl/>
        </w:rPr>
        <w:t xml:space="preserve"> </w:t>
      </w:r>
      <w:r w:rsidRPr="008177C1">
        <w:rPr>
          <w:rFonts w:cs="FrankRuehl" w:hint="eastAsia"/>
          <w:sz w:val="20"/>
          <w:szCs w:val="22"/>
          <w:rtl/>
        </w:rPr>
        <w:t>וכלכלה</w:t>
      </w:r>
      <w:r w:rsidRPr="008177C1">
        <w:rPr>
          <w:rFonts w:cs="FrankRuehl" w:hint="cs"/>
          <w:sz w:val="20"/>
          <w:szCs w:val="22"/>
          <w:rtl/>
        </w:rPr>
        <w:t xml:space="preserve"> "שינוי מבני בחברת רכבת ישראל בע"מ - הקמת שתי חברות בת ממשלתיות", וב-</w:t>
      </w:r>
      <w:r w:rsidRPr="008177C1">
        <w:rPr>
          <w:rFonts w:cs="FrankRuehl"/>
          <w:sz w:val="20"/>
          <w:szCs w:val="22"/>
          <w:rtl/>
        </w:rPr>
        <w:t>12.4.12</w:t>
      </w:r>
      <w:r w:rsidRPr="008177C1">
        <w:rPr>
          <w:rFonts w:cs="FrankRuehl" w:hint="cs"/>
          <w:sz w:val="20"/>
          <w:szCs w:val="22"/>
          <w:rtl/>
        </w:rPr>
        <w:t xml:space="preserve"> החלטה זו קיבלה תוקף של החלטת ממשלה</w:t>
      </w:r>
      <w:r>
        <w:rPr>
          <w:rStyle w:val="FootnoteReference"/>
          <w:rFonts w:cs="FrankRuehl"/>
          <w:sz w:val="20"/>
          <w:szCs w:val="22"/>
          <w:rtl/>
        </w:rPr>
        <w:footnoteReference w:id="29"/>
      </w:r>
      <w:r w:rsidRPr="008177C1">
        <w:rPr>
          <w:rFonts w:cs="FrankRuehl" w:hint="cs"/>
          <w:sz w:val="20"/>
          <w:szCs w:val="22"/>
          <w:rtl/>
        </w:rPr>
        <w:t xml:space="preserve">. הממשלה אישרה לרכבת להקים שתי </w:t>
      </w:r>
      <w:r w:rsidRPr="008177C1">
        <w:rPr>
          <w:rFonts w:cs="FrankRuehl" w:hint="eastAsia"/>
          <w:sz w:val="20"/>
          <w:szCs w:val="22"/>
          <w:rtl/>
        </w:rPr>
        <w:t>חברות</w:t>
      </w:r>
      <w:r w:rsidRPr="008177C1">
        <w:rPr>
          <w:rFonts w:cs="FrankRuehl"/>
          <w:sz w:val="20"/>
          <w:szCs w:val="22"/>
          <w:rtl/>
        </w:rPr>
        <w:t xml:space="preserve"> </w:t>
      </w:r>
      <w:r w:rsidRPr="008177C1">
        <w:rPr>
          <w:rFonts w:cs="FrankRuehl" w:hint="eastAsia"/>
          <w:sz w:val="20"/>
          <w:szCs w:val="22"/>
          <w:rtl/>
        </w:rPr>
        <w:t>בנות</w:t>
      </w:r>
      <w:r w:rsidRPr="008177C1">
        <w:rPr>
          <w:rFonts w:cs="FrankRuehl" w:hint="cs"/>
          <w:sz w:val="20"/>
          <w:szCs w:val="22"/>
          <w:rtl/>
        </w:rPr>
        <w:t xml:space="preserve"> בבעלות מלאה של</w:t>
      </w:r>
      <w:r w:rsidRPr="008177C1">
        <w:rPr>
          <w:rFonts w:cs="FrankRuehl"/>
          <w:sz w:val="20"/>
          <w:szCs w:val="22"/>
          <w:rtl/>
        </w:rPr>
        <w:t xml:space="preserve"> הרכבת לא יאוחר </w:t>
      </w:r>
      <w:r w:rsidRPr="008177C1">
        <w:rPr>
          <w:rFonts w:cs="FrankRuehl" w:hint="cs"/>
          <w:sz w:val="20"/>
          <w:szCs w:val="22"/>
          <w:rtl/>
        </w:rPr>
        <w:t>מ</w:t>
      </w:r>
      <w:r w:rsidRPr="008177C1">
        <w:rPr>
          <w:rFonts w:cs="FrankRuehl"/>
          <w:sz w:val="20"/>
          <w:szCs w:val="22"/>
          <w:rtl/>
        </w:rPr>
        <w:t>-60</w:t>
      </w:r>
      <w:r w:rsidRPr="008177C1">
        <w:rPr>
          <w:rFonts w:cs="FrankRuehl" w:hint="cs"/>
          <w:sz w:val="20"/>
          <w:szCs w:val="22"/>
          <w:rtl/>
        </w:rPr>
        <w:t xml:space="preserve"> יום ממועד ההחלטה</w:t>
      </w:r>
      <w:r w:rsidRPr="008177C1">
        <w:rPr>
          <w:rFonts w:cs="FrankRuehl"/>
          <w:sz w:val="20"/>
          <w:szCs w:val="22"/>
          <w:rtl/>
        </w:rPr>
        <w:t>. עיקר</w:t>
      </w:r>
      <w:r w:rsidRPr="008177C1">
        <w:rPr>
          <w:rFonts w:cs="FrankRuehl" w:hint="cs"/>
          <w:sz w:val="20"/>
          <w:szCs w:val="22"/>
          <w:rtl/>
        </w:rPr>
        <w:t>י</w:t>
      </w:r>
      <w:r w:rsidRPr="008177C1">
        <w:rPr>
          <w:rFonts w:cs="FrankRuehl"/>
          <w:sz w:val="20"/>
          <w:szCs w:val="22"/>
          <w:rtl/>
        </w:rPr>
        <w:t xml:space="preserve"> התנאים להקמת חברת </w:t>
      </w:r>
      <w:r w:rsidRPr="008177C1">
        <w:rPr>
          <w:rFonts w:cs="FrankRuehl" w:hint="cs"/>
          <w:sz w:val="20"/>
          <w:szCs w:val="22"/>
          <w:rtl/>
        </w:rPr>
        <w:t>הבת</w:t>
      </w:r>
      <w:r w:rsidRPr="008177C1">
        <w:rPr>
          <w:rFonts w:cs="FrankRuehl"/>
          <w:sz w:val="20"/>
          <w:szCs w:val="22"/>
          <w:rtl/>
        </w:rPr>
        <w:t xml:space="preserve">, </w:t>
      </w:r>
      <w:r w:rsidRPr="008177C1">
        <w:rPr>
          <w:rFonts w:cs="FrankRuehl" w:hint="cs"/>
          <w:sz w:val="20"/>
          <w:szCs w:val="22"/>
          <w:rtl/>
        </w:rPr>
        <w:t>בהתאם</w:t>
      </w:r>
      <w:r w:rsidRPr="008177C1">
        <w:rPr>
          <w:rFonts w:cs="FrankRuehl"/>
          <w:sz w:val="20"/>
          <w:szCs w:val="22"/>
          <w:rtl/>
        </w:rPr>
        <w:t xml:space="preserve"> </w:t>
      </w:r>
      <w:r w:rsidRPr="008177C1">
        <w:rPr>
          <w:rFonts w:cs="FrankRuehl" w:hint="cs"/>
          <w:sz w:val="20"/>
          <w:szCs w:val="22"/>
          <w:rtl/>
        </w:rPr>
        <w:t>להחלטת</w:t>
      </w:r>
      <w:r w:rsidRPr="008177C1">
        <w:rPr>
          <w:rFonts w:cs="FrankRuehl"/>
          <w:sz w:val="20"/>
          <w:szCs w:val="22"/>
          <w:rtl/>
        </w:rPr>
        <w:t xml:space="preserve"> </w:t>
      </w:r>
      <w:r w:rsidRPr="008177C1">
        <w:rPr>
          <w:rFonts w:cs="FrankRuehl" w:hint="cs"/>
          <w:sz w:val="20"/>
          <w:szCs w:val="22"/>
          <w:rtl/>
        </w:rPr>
        <w:t>הממשלה, הם:</w:t>
      </w:r>
      <w:r w:rsidRPr="008177C1">
        <w:rPr>
          <w:rFonts w:cs="FrankRuehl"/>
          <w:sz w:val="20"/>
          <w:szCs w:val="22"/>
          <w:rtl/>
        </w:rPr>
        <w:t xml:space="preserve"> </w:t>
      </w:r>
      <w:r w:rsidR="00294F7A">
        <w:rPr>
          <w:rFonts w:cs="FrankRuehl"/>
          <w:sz w:val="20"/>
          <w:szCs w:val="22"/>
        </w:rPr>
        <w:t xml:space="preserve">  </w:t>
      </w:r>
      <w:r w:rsidRPr="008177C1">
        <w:rPr>
          <w:rFonts w:cs="FrankRuehl"/>
          <w:sz w:val="20"/>
          <w:szCs w:val="22"/>
          <w:rtl/>
        </w:rPr>
        <w:t>(</w:t>
      </w:r>
      <w:r w:rsidRPr="008177C1">
        <w:rPr>
          <w:rFonts w:cs="FrankRuehl" w:hint="cs"/>
          <w:sz w:val="20"/>
          <w:szCs w:val="22"/>
          <w:rtl/>
        </w:rPr>
        <w:t>א</w:t>
      </w:r>
      <w:r w:rsidRPr="008177C1">
        <w:rPr>
          <w:rFonts w:cs="FrankRuehl"/>
          <w:sz w:val="20"/>
          <w:szCs w:val="22"/>
          <w:rtl/>
        </w:rPr>
        <w:t>)</w:t>
      </w:r>
      <w:r w:rsidRPr="008177C1">
        <w:rPr>
          <w:rFonts w:cs="FrankRuehl" w:hint="cs"/>
          <w:sz w:val="20"/>
          <w:szCs w:val="22"/>
          <w:rtl/>
        </w:rPr>
        <w:t xml:space="preserve"> </w:t>
      </w:r>
      <w:r w:rsidR="00294F7A">
        <w:rPr>
          <w:rFonts w:cs="FrankRuehl"/>
          <w:sz w:val="20"/>
          <w:szCs w:val="22"/>
        </w:rPr>
        <w:t xml:space="preserve"> </w:t>
      </w:r>
      <w:r w:rsidRPr="008177C1">
        <w:rPr>
          <w:rFonts w:cs="FrankRuehl" w:hint="cs"/>
          <w:sz w:val="20"/>
          <w:szCs w:val="22"/>
          <w:rtl/>
        </w:rPr>
        <w:t>חברת הבת</w:t>
      </w:r>
      <w:r w:rsidRPr="008177C1">
        <w:rPr>
          <w:rFonts w:cs="FrankRuehl"/>
          <w:sz w:val="20"/>
          <w:szCs w:val="22"/>
          <w:rtl/>
        </w:rPr>
        <w:t xml:space="preserve"> </w:t>
      </w:r>
      <w:r w:rsidRPr="008177C1">
        <w:rPr>
          <w:rFonts w:cs="FrankRuehl" w:hint="cs"/>
          <w:sz w:val="20"/>
          <w:szCs w:val="22"/>
          <w:rtl/>
        </w:rPr>
        <w:t>תהיה</w:t>
      </w:r>
      <w:r w:rsidRPr="008177C1">
        <w:rPr>
          <w:rFonts w:cs="FrankRuehl"/>
          <w:sz w:val="20"/>
          <w:szCs w:val="22"/>
          <w:rtl/>
        </w:rPr>
        <w:t xml:space="preserve"> </w:t>
      </w:r>
      <w:r w:rsidR="00B83B2E">
        <w:rPr>
          <w:rFonts w:cs="FrankRuehl" w:hint="cs"/>
          <w:sz w:val="20"/>
          <w:szCs w:val="22"/>
          <w:rtl/>
        </w:rPr>
        <w:t>חברה</w:t>
      </w:r>
      <w:r w:rsidRPr="008177C1">
        <w:rPr>
          <w:rFonts w:cs="FrankRuehl"/>
          <w:sz w:val="20"/>
          <w:szCs w:val="22"/>
          <w:rtl/>
        </w:rPr>
        <w:t xml:space="preserve"> פרטית מוגבלת </w:t>
      </w:r>
      <w:r w:rsidRPr="008177C1">
        <w:rPr>
          <w:rFonts w:cs="FrankRuehl" w:hint="cs"/>
          <w:sz w:val="20"/>
          <w:szCs w:val="22"/>
          <w:rtl/>
        </w:rPr>
        <w:t>במניות</w:t>
      </w:r>
      <w:r w:rsidRPr="008177C1">
        <w:rPr>
          <w:rFonts w:cs="FrankRuehl"/>
          <w:sz w:val="20"/>
          <w:szCs w:val="22"/>
          <w:rtl/>
        </w:rPr>
        <w:t xml:space="preserve">; </w:t>
      </w:r>
      <w:r w:rsidR="00294F7A">
        <w:rPr>
          <w:rFonts w:cs="FrankRuehl"/>
          <w:sz w:val="20"/>
          <w:szCs w:val="22"/>
        </w:rPr>
        <w:t xml:space="preserve">  </w:t>
      </w:r>
      <w:r w:rsidRPr="008177C1">
        <w:rPr>
          <w:rFonts w:cs="FrankRuehl"/>
          <w:sz w:val="20"/>
          <w:szCs w:val="22"/>
          <w:rtl/>
        </w:rPr>
        <w:t>(</w:t>
      </w:r>
      <w:r w:rsidRPr="008177C1">
        <w:rPr>
          <w:rFonts w:cs="FrankRuehl" w:hint="cs"/>
          <w:sz w:val="20"/>
          <w:szCs w:val="22"/>
          <w:rtl/>
        </w:rPr>
        <w:t>ב</w:t>
      </w:r>
      <w:r w:rsidRPr="008177C1">
        <w:rPr>
          <w:rFonts w:cs="FrankRuehl"/>
          <w:sz w:val="20"/>
          <w:szCs w:val="22"/>
          <w:rtl/>
        </w:rPr>
        <w:t xml:space="preserve">) </w:t>
      </w:r>
      <w:r w:rsidR="00294F7A">
        <w:rPr>
          <w:rFonts w:cs="FrankRuehl"/>
          <w:sz w:val="20"/>
          <w:szCs w:val="22"/>
        </w:rPr>
        <w:t xml:space="preserve"> </w:t>
      </w:r>
      <w:r w:rsidRPr="008177C1">
        <w:rPr>
          <w:rFonts w:cs="FrankRuehl"/>
          <w:sz w:val="20"/>
          <w:szCs w:val="22"/>
          <w:rtl/>
        </w:rPr>
        <w:t>מטרות</w:t>
      </w:r>
      <w:r w:rsidRPr="008177C1">
        <w:rPr>
          <w:rFonts w:cs="FrankRuehl" w:hint="cs"/>
          <w:sz w:val="20"/>
          <w:szCs w:val="22"/>
          <w:rtl/>
        </w:rPr>
        <w:t xml:space="preserve"> חברת הבת</w:t>
      </w:r>
      <w:r w:rsidRPr="008177C1">
        <w:rPr>
          <w:rFonts w:cs="FrankRuehl"/>
          <w:sz w:val="20"/>
          <w:szCs w:val="22"/>
          <w:rtl/>
        </w:rPr>
        <w:t xml:space="preserve"> הן להוביל מטענים באמצעות קרונות </w:t>
      </w:r>
      <w:r w:rsidRPr="008177C1">
        <w:rPr>
          <w:rFonts w:cs="FrankRuehl" w:hint="cs"/>
          <w:sz w:val="20"/>
          <w:szCs w:val="22"/>
          <w:rtl/>
        </w:rPr>
        <w:t>הרכבת</w:t>
      </w:r>
      <w:r w:rsidRPr="008177C1">
        <w:rPr>
          <w:rFonts w:cs="FrankRuehl"/>
          <w:sz w:val="20"/>
          <w:szCs w:val="22"/>
          <w:rtl/>
        </w:rPr>
        <w:t xml:space="preserve"> שבבעלות</w:t>
      </w:r>
      <w:r w:rsidRPr="008177C1">
        <w:rPr>
          <w:rFonts w:cs="FrankRuehl" w:hint="cs"/>
          <w:sz w:val="20"/>
          <w:szCs w:val="22"/>
          <w:rtl/>
        </w:rPr>
        <w:t>ה</w:t>
      </w:r>
      <w:r w:rsidRPr="008177C1">
        <w:rPr>
          <w:rFonts w:cs="FrankRuehl"/>
          <w:sz w:val="20"/>
          <w:szCs w:val="22"/>
          <w:rtl/>
        </w:rPr>
        <w:t xml:space="preserve"> </w:t>
      </w:r>
      <w:r w:rsidRPr="008177C1">
        <w:rPr>
          <w:rFonts w:cs="FrankRuehl" w:hint="cs"/>
          <w:sz w:val="20"/>
          <w:szCs w:val="22"/>
          <w:rtl/>
        </w:rPr>
        <w:t>או</w:t>
      </w:r>
      <w:r w:rsidRPr="008177C1">
        <w:rPr>
          <w:rFonts w:cs="FrankRuehl"/>
          <w:sz w:val="20"/>
          <w:szCs w:val="22"/>
          <w:rtl/>
        </w:rPr>
        <w:t xml:space="preserve"> </w:t>
      </w:r>
      <w:r w:rsidRPr="008177C1">
        <w:rPr>
          <w:rFonts w:cs="FrankRuehl" w:hint="cs"/>
          <w:sz w:val="20"/>
          <w:szCs w:val="22"/>
          <w:rtl/>
        </w:rPr>
        <w:t>בבעלות</w:t>
      </w:r>
      <w:r w:rsidRPr="008177C1">
        <w:rPr>
          <w:rFonts w:cs="FrankRuehl"/>
          <w:sz w:val="20"/>
          <w:szCs w:val="22"/>
          <w:rtl/>
        </w:rPr>
        <w:t xml:space="preserve"> </w:t>
      </w:r>
      <w:r w:rsidRPr="008177C1">
        <w:rPr>
          <w:rFonts w:cs="FrankRuehl" w:hint="cs"/>
          <w:sz w:val="20"/>
          <w:szCs w:val="22"/>
          <w:rtl/>
        </w:rPr>
        <w:t>תאגידים</w:t>
      </w:r>
      <w:r w:rsidRPr="008177C1">
        <w:rPr>
          <w:rFonts w:cs="FrankRuehl"/>
          <w:sz w:val="20"/>
          <w:szCs w:val="22"/>
          <w:rtl/>
        </w:rPr>
        <w:t xml:space="preserve"> </w:t>
      </w:r>
      <w:r w:rsidRPr="008177C1">
        <w:rPr>
          <w:rFonts w:cs="FrankRuehl" w:hint="cs"/>
          <w:sz w:val="20"/>
          <w:szCs w:val="22"/>
          <w:rtl/>
        </w:rPr>
        <w:t>אחרים</w:t>
      </w:r>
      <w:r w:rsidRPr="008177C1">
        <w:rPr>
          <w:rFonts w:cs="FrankRuehl"/>
          <w:sz w:val="20"/>
          <w:szCs w:val="22"/>
          <w:rtl/>
        </w:rPr>
        <w:t>, ול</w:t>
      </w:r>
      <w:r w:rsidRPr="008177C1">
        <w:rPr>
          <w:rFonts w:cs="FrankRuehl" w:hint="cs"/>
          <w:sz w:val="20"/>
          <w:szCs w:val="22"/>
          <w:rtl/>
        </w:rPr>
        <w:t>שם</w:t>
      </w:r>
      <w:r w:rsidRPr="008177C1">
        <w:rPr>
          <w:rFonts w:cs="FrankRuehl"/>
          <w:sz w:val="20"/>
          <w:szCs w:val="22"/>
          <w:rtl/>
        </w:rPr>
        <w:t xml:space="preserve"> </w:t>
      </w:r>
      <w:r w:rsidRPr="008177C1">
        <w:rPr>
          <w:rFonts w:cs="FrankRuehl" w:hint="cs"/>
          <w:sz w:val="20"/>
          <w:szCs w:val="22"/>
          <w:rtl/>
        </w:rPr>
        <w:t>כך להשקיע ולפתח תשתיות ייעודיות להובלת מטענים, לרבות</w:t>
      </w:r>
      <w:r w:rsidRPr="008177C1">
        <w:rPr>
          <w:rFonts w:cs="FrankRuehl"/>
          <w:sz w:val="20"/>
          <w:szCs w:val="22"/>
          <w:rtl/>
        </w:rPr>
        <w:t xml:space="preserve"> </w:t>
      </w:r>
      <w:r w:rsidRPr="008177C1">
        <w:rPr>
          <w:rFonts w:cs="FrankRuehl" w:hint="cs"/>
          <w:sz w:val="20"/>
          <w:szCs w:val="22"/>
          <w:rtl/>
        </w:rPr>
        <w:t>תחבורתיות</w:t>
      </w:r>
      <w:r w:rsidRPr="008177C1">
        <w:rPr>
          <w:rFonts w:cs="FrankRuehl"/>
          <w:sz w:val="20"/>
          <w:szCs w:val="22"/>
          <w:rtl/>
        </w:rPr>
        <w:t xml:space="preserve">; </w:t>
      </w:r>
      <w:r w:rsidR="00294F7A">
        <w:rPr>
          <w:rFonts w:cs="FrankRuehl"/>
          <w:sz w:val="20"/>
          <w:szCs w:val="22"/>
        </w:rPr>
        <w:t xml:space="preserve">  </w:t>
      </w:r>
      <w:r w:rsidRPr="008177C1">
        <w:rPr>
          <w:rFonts w:cs="FrankRuehl"/>
          <w:sz w:val="20"/>
          <w:szCs w:val="22"/>
          <w:rtl/>
        </w:rPr>
        <w:t>(</w:t>
      </w:r>
      <w:r w:rsidRPr="008177C1">
        <w:rPr>
          <w:rFonts w:cs="FrankRuehl" w:hint="cs"/>
          <w:sz w:val="20"/>
          <w:szCs w:val="22"/>
          <w:rtl/>
        </w:rPr>
        <w:t>ג</w:t>
      </w:r>
      <w:r w:rsidRPr="008177C1">
        <w:rPr>
          <w:rFonts w:cs="FrankRuehl"/>
          <w:sz w:val="20"/>
          <w:szCs w:val="22"/>
          <w:rtl/>
        </w:rPr>
        <w:t>)</w:t>
      </w:r>
      <w:r w:rsidRPr="008177C1">
        <w:rPr>
          <w:rFonts w:cs="FrankRuehl" w:hint="cs"/>
          <w:sz w:val="20"/>
          <w:szCs w:val="22"/>
          <w:rtl/>
        </w:rPr>
        <w:t xml:space="preserve"> </w:t>
      </w:r>
      <w:r w:rsidR="00294F7A">
        <w:rPr>
          <w:rFonts w:cs="FrankRuehl"/>
          <w:sz w:val="20"/>
          <w:szCs w:val="22"/>
        </w:rPr>
        <w:t xml:space="preserve"> </w:t>
      </w:r>
      <w:r w:rsidRPr="008177C1">
        <w:rPr>
          <w:rFonts w:cs="FrankRuehl" w:hint="cs"/>
          <w:sz w:val="20"/>
          <w:szCs w:val="22"/>
          <w:rtl/>
        </w:rPr>
        <w:t>חברת הבת</w:t>
      </w:r>
      <w:r w:rsidRPr="008177C1">
        <w:rPr>
          <w:rFonts w:cs="FrankRuehl"/>
          <w:sz w:val="20"/>
          <w:szCs w:val="22"/>
          <w:rtl/>
        </w:rPr>
        <w:t xml:space="preserve"> </w:t>
      </w:r>
      <w:r w:rsidRPr="008177C1">
        <w:rPr>
          <w:rFonts w:cs="FrankRuehl" w:hint="cs"/>
          <w:sz w:val="20"/>
          <w:szCs w:val="22"/>
          <w:rtl/>
        </w:rPr>
        <w:t>תהיה</w:t>
      </w:r>
      <w:r w:rsidRPr="008177C1">
        <w:rPr>
          <w:rFonts w:cs="FrankRuehl"/>
          <w:sz w:val="20"/>
          <w:szCs w:val="22"/>
          <w:rtl/>
        </w:rPr>
        <w:t xml:space="preserve"> </w:t>
      </w:r>
      <w:r w:rsidRPr="008177C1">
        <w:rPr>
          <w:rFonts w:cs="FrankRuehl" w:hint="cs"/>
          <w:sz w:val="20"/>
          <w:szCs w:val="22"/>
          <w:rtl/>
        </w:rPr>
        <w:t>רשאית</w:t>
      </w:r>
      <w:r w:rsidRPr="008177C1">
        <w:rPr>
          <w:rFonts w:cs="FrankRuehl"/>
          <w:sz w:val="20"/>
          <w:szCs w:val="22"/>
          <w:rtl/>
        </w:rPr>
        <w:t xml:space="preserve"> </w:t>
      </w:r>
      <w:r w:rsidRPr="008177C1">
        <w:rPr>
          <w:rFonts w:cs="FrankRuehl" w:hint="cs"/>
          <w:sz w:val="20"/>
          <w:szCs w:val="22"/>
          <w:rtl/>
        </w:rPr>
        <w:t>לבצע</w:t>
      </w:r>
      <w:r w:rsidRPr="008177C1">
        <w:rPr>
          <w:rFonts w:cs="FrankRuehl"/>
          <w:sz w:val="20"/>
          <w:szCs w:val="22"/>
          <w:rtl/>
        </w:rPr>
        <w:t xml:space="preserve"> </w:t>
      </w:r>
      <w:r w:rsidRPr="008177C1">
        <w:rPr>
          <w:rFonts w:cs="FrankRuehl" w:hint="cs"/>
          <w:sz w:val="20"/>
          <w:szCs w:val="22"/>
          <w:rtl/>
        </w:rPr>
        <w:t>כל</w:t>
      </w:r>
      <w:r w:rsidRPr="008177C1">
        <w:rPr>
          <w:rFonts w:cs="FrankRuehl"/>
          <w:sz w:val="20"/>
          <w:szCs w:val="22"/>
          <w:rtl/>
        </w:rPr>
        <w:t xml:space="preserve"> </w:t>
      </w:r>
      <w:r w:rsidRPr="008177C1">
        <w:rPr>
          <w:rFonts w:cs="FrankRuehl" w:hint="cs"/>
          <w:sz w:val="20"/>
          <w:szCs w:val="22"/>
          <w:rtl/>
        </w:rPr>
        <w:t>פעולה</w:t>
      </w:r>
      <w:r w:rsidRPr="008177C1">
        <w:rPr>
          <w:rFonts w:cs="FrankRuehl"/>
          <w:sz w:val="20"/>
          <w:szCs w:val="22"/>
          <w:rtl/>
        </w:rPr>
        <w:t xml:space="preserve"> </w:t>
      </w:r>
      <w:r w:rsidRPr="008177C1">
        <w:rPr>
          <w:rFonts w:cs="FrankRuehl" w:hint="cs"/>
          <w:sz w:val="20"/>
          <w:szCs w:val="22"/>
          <w:rtl/>
        </w:rPr>
        <w:t>הדרושה</w:t>
      </w:r>
      <w:r w:rsidRPr="008177C1">
        <w:rPr>
          <w:rFonts w:cs="FrankRuehl"/>
          <w:sz w:val="20"/>
          <w:szCs w:val="22"/>
          <w:rtl/>
        </w:rPr>
        <w:t xml:space="preserve"> </w:t>
      </w:r>
      <w:r w:rsidRPr="008177C1">
        <w:rPr>
          <w:rFonts w:cs="FrankRuehl" w:hint="cs"/>
          <w:sz w:val="20"/>
          <w:szCs w:val="22"/>
          <w:rtl/>
        </w:rPr>
        <w:t>לה</w:t>
      </w:r>
      <w:r w:rsidRPr="008177C1">
        <w:rPr>
          <w:rFonts w:cs="FrankRuehl"/>
          <w:sz w:val="20"/>
          <w:szCs w:val="22"/>
          <w:rtl/>
        </w:rPr>
        <w:t xml:space="preserve"> </w:t>
      </w:r>
      <w:r w:rsidRPr="008177C1">
        <w:rPr>
          <w:rFonts w:cs="FrankRuehl" w:hint="cs"/>
          <w:sz w:val="20"/>
          <w:szCs w:val="22"/>
          <w:rtl/>
        </w:rPr>
        <w:t>להוצאה</w:t>
      </w:r>
      <w:r w:rsidRPr="008177C1">
        <w:rPr>
          <w:rFonts w:cs="FrankRuehl"/>
          <w:sz w:val="20"/>
          <w:szCs w:val="22"/>
          <w:rtl/>
        </w:rPr>
        <w:t xml:space="preserve"> </w:t>
      </w:r>
      <w:r w:rsidRPr="008177C1">
        <w:rPr>
          <w:rFonts w:cs="FrankRuehl" w:hint="cs"/>
          <w:sz w:val="20"/>
          <w:szCs w:val="22"/>
          <w:rtl/>
        </w:rPr>
        <w:t>לפועל</w:t>
      </w:r>
      <w:r w:rsidRPr="008177C1">
        <w:rPr>
          <w:rFonts w:cs="FrankRuehl"/>
          <w:sz w:val="20"/>
          <w:szCs w:val="22"/>
          <w:rtl/>
        </w:rPr>
        <w:t xml:space="preserve"> </w:t>
      </w:r>
      <w:r w:rsidRPr="008177C1">
        <w:rPr>
          <w:rFonts w:cs="FrankRuehl" w:hint="cs"/>
          <w:sz w:val="20"/>
          <w:szCs w:val="22"/>
          <w:rtl/>
        </w:rPr>
        <w:t>של</w:t>
      </w:r>
      <w:r w:rsidRPr="008177C1">
        <w:rPr>
          <w:rFonts w:cs="FrankRuehl"/>
          <w:sz w:val="20"/>
          <w:szCs w:val="22"/>
          <w:rtl/>
        </w:rPr>
        <w:t xml:space="preserve"> המטרות דלעיל, לרבות שירותים משלימים להובלת מטענים עד </w:t>
      </w:r>
      <w:r w:rsidRPr="008177C1">
        <w:rPr>
          <w:rFonts w:cs="FrankRuehl" w:hint="cs"/>
          <w:sz w:val="20"/>
          <w:szCs w:val="22"/>
          <w:rtl/>
        </w:rPr>
        <w:t>יעדם</w:t>
      </w:r>
      <w:r w:rsidRPr="008177C1">
        <w:rPr>
          <w:rFonts w:cs="FrankRuehl"/>
          <w:sz w:val="20"/>
          <w:szCs w:val="22"/>
          <w:rtl/>
        </w:rPr>
        <w:t xml:space="preserve"> </w:t>
      </w:r>
      <w:r w:rsidRPr="008177C1">
        <w:rPr>
          <w:rFonts w:cs="FrankRuehl" w:hint="cs"/>
          <w:sz w:val="20"/>
          <w:szCs w:val="22"/>
          <w:rtl/>
        </w:rPr>
        <w:t>הסופי</w:t>
      </w:r>
      <w:r w:rsidRPr="008177C1">
        <w:rPr>
          <w:rFonts w:cs="FrankRuehl"/>
          <w:sz w:val="20"/>
          <w:szCs w:val="22"/>
          <w:rtl/>
        </w:rPr>
        <w:t xml:space="preserve">; </w:t>
      </w:r>
      <w:r w:rsidR="00294F7A">
        <w:rPr>
          <w:rFonts w:cs="FrankRuehl"/>
          <w:sz w:val="20"/>
          <w:szCs w:val="22"/>
        </w:rPr>
        <w:t xml:space="preserve">  </w:t>
      </w:r>
      <w:r w:rsidRPr="008177C1">
        <w:rPr>
          <w:rFonts w:cs="FrankRuehl"/>
          <w:sz w:val="20"/>
          <w:szCs w:val="22"/>
          <w:rtl/>
        </w:rPr>
        <w:t>(</w:t>
      </w:r>
      <w:r w:rsidRPr="008177C1">
        <w:rPr>
          <w:rFonts w:cs="FrankRuehl" w:hint="cs"/>
          <w:sz w:val="20"/>
          <w:szCs w:val="22"/>
          <w:rtl/>
        </w:rPr>
        <w:t>ד</w:t>
      </w:r>
      <w:r w:rsidRPr="008177C1">
        <w:rPr>
          <w:rFonts w:cs="FrankRuehl"/>
          <w:sz w:val="20"/>
          <w:szCs w:val="22"/>
          <w:rtl/>
        </w:rPr>
        <w:t>)</w:t>
      </w:r>
      <w:r w:rsidRPr="008177C1">
        <w:rPr>
          <w:rFonts w:cs="FrankRuehl" w:hint="cs"/>
          <w:sz w:val="20"/>
          <w:szCs w:val="22"/>
          <w:rtl/>
        </w:rPr>
        <w:t xml:space="preserve"> </w:t>
      </w:r>
      <w:r w:rsidR="00294F7A">
        <w:rPr>
          <w:rFonts w:cs="FrankRuehl"/>
          <w:sz w:val="20"/>
          <w:szCs w:val="22"/>
        </w:rPr>
        <w:t xml:space="preserve"> </w:t>
      </w:r>
      <w:r w:rsidRPr="008177C1">
        <w:rPr>
          <w:rFonts w:cs="FrankRuehl" w:hint="cs"/>
          <w:sz w:val="20"/>
          <w:szCs w:val="22"/>
          <w:rtl/>
        </w:rPr>
        <w:t>מימון פעילות חברת הבת</w:t>
      </w:r>
      <w:r w:rsidRPr="008177C1">
        <w:rPr>
          <w:rFonts w:cs="FrankRuehl"/>
          <w:sz w:val="20"/>
          <w:szCs w:val="22"/>
          <w:rtl/>
        </w:rPr>
        <w:t xml:space="preserve"> </w:t>
      </w:r>
      <w:r w:rsidRPr="008177C1">
        <w:rPr>
          <w:rFonts w:cs="FrankRuehl" w:hint="cs"/>
          <w:sz w:val="20"/>
          <w:szCs w:val="22"/>
          <w:rtl/>
        </w:rPr>
        <w:t>ייעשה</w:t>
      </w:r>
      <w:r w:rsidRPr="008177C1">
        <w:rPr>
          <w:rFonts w:cs="FrankRuehl"/>
          <w:sz w:val="20"/>
          <w:szCs w:val="22"/>
          <w:rtl/>
        </w:rPr>
        <w:t xml:space="preserve"> ממקורותיה </w:t>
      </w:r>
      <w:r w:rsidRPr="008177C1">
        <w:rPr>
          <w:rFonts w:cs="FrankRuehl" w:hint="cs"/>
          <w:sz w:val="20"/>
          <w:szCs w:val="22"/>
          <w:rtl/>
        </w:rPr>
        <w:t>העצמיים</w:t>
      </w:r>
      <w:r w:rsidRPr="008177C1">
        <w:rPr>
          <w:rFonts w:cs="FrankRuehl"/>
          <w:sz w:val="20"/>
          <w:szCs w:val="22"/>
          <w:rtl/>
        </w:rPr>
        <w:t>,</w:t>
      </w:r>
      <w:r w:rsidRPr="008177C1">
        <w:rPr>
          <w:rFonts w:cs="FrankRuehl" w:hint="cs"/>
          <w:sz w:val="20"/>
          <w:szCs w:val="22"/>
          <w:rtl/>
        </w:rPr>
        <w:t xml:space="preserve"> מגיוס הון והלוואות וממקורות שתעמיד הרכבת</w:t>
      </w:r>
      <w:r w:rsidRPr="008177C1">
        <w:rPr>
          <w:rFonts w:cs="FrankRuehl"/>
          <w:sz w:val="20"/>
          <w:szCs w:val="22"/>
          <w:rtl/>
        </w:rPr>
        <w:t xml:space="preserve">; </w:t>
      </w:r>
      <w:r w:rsidR="00294F7A">
        <w:rPr>
          <w:rFonts w:cs="FrankRuehl"/>
          <w:sz w:val="20"/>
          <w:szCs w:val="22"/>
        </w:rPr>
        <w:t xml:space="preserve">  </w:t>
      </w:r>
      <w:r w:rsidRPr="008177C1">
        <w:rPr>
          <w:rFonts w:cs="FrankRuehl"/>
          <w:sz w:val="20"/>
          <w:szCs w:val="22"/>
          <w:rtl/>
        </w:rPr>
        <w:t>(</w:t>
      </w:r>
      <w:r w:rsidRPr="008177C1">
        <w:rPr>
          <w:rFonts w:cs="FrankRuehl" w:hint="cs"/>
          <w:sz w:val="20"/>
          <w:szCs w:val="22"/>
          <w:rtl/>
        </w:rPr>
        <w:t>ה</w:t>
      </w:r>
      <w:r w:rsidRPr="008177C1">
        <w:rPr>
          <w:rFonts w:cs="FrankRuehl"/>
          <w:sz w:val="20"/>
          <w:szCs w:val="22"/>
          <w:rtl/>
        </w:rPr>
        <w:t>)</w:t>
      </w:r>
      <w:r w:rsidRPr="008177C1">
        <w:rPr>
          <w:rFonts w:cs="FrankRuehl" w:hint="cs"/>
          <w:sz w:val="20"/>
          <w:szCs w:val="22"/>
          <w:rtl/>
        </w:rPr>
        <w:t xml:space="preserve"> </w:t>
      </w:r>
      <w:r w:rsidR="00294F7A">
        <w:rPr>
          <w:rFonts w:cs="FrankRuehl"/>
          <w:sz w:val="20"/>
          <w:szCs w:val="22"/>
        </w:rPr>
        <w:t xml:space="preserve"> </w:t>
      </w:r>
      <w:r w:rsidRPr="008177C1">
        <w:rPr>
          <w:rFonts w:cs="FrankRuehl" w:hint="cs"/>
          <w:sz w:val="20"/>
          <w:szCs w:val="22"/>
          <w:rtl/>
        </w:rPr>
        <w:t>מספר חברי הדירקטוריון</w:t>
      </w:r>
      <w:r w:rsidRPr="008177C1">
        <w:rPr>
          <w:rFonts w:cs="FrankRuehl"/>
          <w:sz w:val="20"/>
          <w:szCs w:val="22"/>
          <w:rtl/>
        </w:rPr>
        <w:t xml:space="preserve"> </w:t>
      </w:r>
      <w:r w:rsidRPr="008177C1">
        <w:rPr>
          <w:rFonts w:cs="FrankRuehl" w:hint="cs"/>
          <w:sz w:val="20"/>
          <w:szCs w:val="22"/>
          <w:rtl/>
        </w:rPr>
        <w:t>של</w:t>
      </w:r>
      <w:r w:rsidRPr="008177C1">
        <w:rPr>
          <w:rFonts w:cs="FrankRuehl"/>
          <w:sz w:val="20"/>
          <w:szCs w:val="22"/>
          <w:rtl/>
        </w:rPr>
        <w:t xml:space="preserve"> </w:t>
      </w:r>
      <w:r w:rsidRPr="008177C1">
        <w:rPr>
          <w:rFonts w:cs="FrankRuehl" w:hint="cs"/>
          <w:sz w:val="20"/>
          <w:szCs w:val="22"/>
          <w:rtl/>
        </w:rPr>
        <w:t>חברת</w:t>
      </w:r>
      <w:r w:rsidRPr="008177C1">
        <w:rPr>
          <w:rFonts w:cs="FrankRuehl"/>
          <w:sz w:val="20"/>
          <w:szCs w:val="22"/>
          <w:rtl/>
        </w:rPr>
        <w:t xml:space="preserve"> </w:t>
      </w:r>
      <w:r w:rsidRPr="008177C1">
        <w:rPr>
          <w:rFonts w:cs="FrankRuehl" w:hint="cs"/>
          <w:sz w:val="20"/>
          <w:szCs w:val="22"/>
          <w:rtl/>
        </w:rPr>
        <w:t>הבת</w:t>
      </w:r>
      <w:r w:rsidRPr="008177C1">
        <w:rPr>
          <w:rFonts w:cs="FrankRuehl"/>
          <w:sz w:val="20"/>
          <w:szCs w:val="22"/>
          <w:rtl/>
        </w:rPr>
        <w:t xml:space="preserve"> </w:t>
      </w:r>
      <w:r w:rsidRPr="008177C1">
        <w:rPr>
          <w:rFonts w:cs="FrankRuehl" w:hint="cs"/>
          <w:sz w:val="20"/>
          <w:szCs w:val="22"/>
          <w:rtl/>
        </w:rPr>
        <w:t>לא</w:t>
      </w:r>
      <w:r w:rsidRPr="008177C1">
        <w:rPr>
          <w:rFonts w:cs="FrankRuehl"/>
          <w:sz w:val="20"/>
          <w:szCs w:val="22"/>
          <w:rtl/>
        </w:rPr>
        <w:t xml:space="preserve"> </w:t>
      </w:r>
      <w:r w:rsidRPr="008177C1">
        <w:rPr>
          <w:rFonts w:cs="FrankRuehl" w:hint="cs"/>
          <w:sz w:val="20"/>
          <w:szCs w:val="22"/>
          <w:rtl/>
        </w:rPr>
        <w:t>יפחת</w:t>
      </w:r>
      <w:r w:rsidRPr="008177C1">
        <w:rPr>
          <w:rFonts w:cs="FrankRuehl"/>
          <w:sz w:val="20"/>
          <w:szCs w:val="22"/>
          <w:rtl/>
        </w:rPr>
        <w:t xml:space="preserve"> </w:t>
      </w:r>
      <w:r w:rsidRPr="008177C1">
        <w:rPr>
          <w:rFonts w:cs="FrankRuehl" w:hint="cs"/>
          <w:sz w:val="20"/>
          <w:szCs w:val="22"/>
          <w:rtl/>
        </w:rPr>
        <w:t>מחמישה</w:t>
      </w:r>
      <w:r w:rsidRPr="008177C1">
        <w:rPr>
          <w:rFonts w:cs="FrankRuehl"/>
          <w:sz w:val="20"/>
          <w:szCs w:val="22"/>
          <w:rtl/>
        </w:rPr>
        <w:t xml:space="preserve"> </w:t>
      </w:r>
      <w:r w:rsidRPr="008177C1">
        <w:rPr>
          <w:rFonts w:cs="FrankRuehl" w:hint="cs"/>
          <w:sz w:val="20"/>
          <w:szCs w:val="22"/>
          <w:rtl/>
        </w:rPr>
        <w:t>ולא</w:t>
      </w:r>
      <w:r w:rsidRPr="008177C1">
        <w:rPr>
          <w:rFonts w:cs="FrankRuehl"/>
          <w:sz w:val="20"/>
          <w:szCs w:val="22"/>
          <w:rtl/>
        </w:rPr>
        <w:t xml:space="preserve"> </w:t>
      </w:r>
      <w:r w:rsidRPr="008177C1">
        <w:rPr>
          <w:rFonts w:cs="FrankRuehl" w:hint="cs"/>
          <w:sz w:val="20"/>
          <w:szCs w:val="22"/>
          <w:rtl/>
        </w:rPr>
        <w:t>יעלה</w:t>
      </w:r>
      <w:r w:rsidRPr="008177C1">
        <w:rPr>
          <w:rFonts w:cs="FrankRuehl"/>
          <w:sz w:val="20"/>
          <w:szCs w:val="22"/>
          <w:rtl/>
        </w:rPr>
        <w:t xml:space="preserve"> </w:t>
      </w:r>
      <w:r w:rsidRPr="008177C1">
        <w:rPr>
          <w:rFonts w:cs="FrankRuehl" w:hint="cs"/>
          <w:sz w:val="20"/>
          <w:szCs w:val="22"/>
          <w:rtl/>
        </w:rPr>
        <w:t>על</w:t>
      </w:r>
      <w:r w:rsidRPr="008177C1">
        <w:rPr>
          <w:rFonts w:cs="FrankRuehl"/>
          <w:sz w:val="20"/>
          <w:szCs w:val="22"/>
          <w:rtl/>
        </w:rPr>
        <w:t xml:space="preserve"> </w:t>
      </w:r>
      <w:r w:rsidRPr="008177C1">
        <w:rPr>
          <w:rFonts w:cs="FrankRuehl" w:hint="cs"/>
          <w:sz w:val="20"/>
          <w:szCs w:val="22"/>
          <w:rtl/>
        </w:rPr>
        <w:t>שבעה</w:t>
      </w:r>
      <w:r>
        <w:rPr>
          <w:rStyle w:val="FootnoteReference"/>
          <w:rFonts w:cs="FrankRuehl"/>
          <w:sz w:val="20"/>
          <w:szCs w:val="22"/>
          <w:rtl/>
        </w:rPr>
        <w:footnoteReference w:id="30"/>
      </w:r>
      <w:r w:rsidRPr="008177C1">
        <w:rPr>
          <w:rFonts w:cs="FrankRuehl" w:hint="cs"/>
          <w:sz w:val="20"/>
          <w:szCs w:val="22"/>
          <w:rtl/>
        </w:rPr>
        <w:t>;</w:t>
      </w:r>
      <w:r w:rsidR="00294F7A">
        <w:rPr>
          <w:rFonts w:cs="FrankRuehl"/>
          <w:sz w:val="20"/>
          <w:szCs w:val="22"/>
        </w:rPr>
        <w:t xml:space="preserve">  </w:t>
      </w:r>
      <w:r w:rsidRPr="008177C1">
        <w:rPr>
          <w:rFonts w:cs="FrankRuehl"/>
          <w:sz w:val="20"/>
          <w:szCs w:val="22"/>
          <w:rtl/>
        </w:rPr>
        <w:t xml:space="preserve"> (</w:t>
      </w:r>
      <w:r w:rsidRPr="008177C1">
        <w:rPr>
          <w:rFonts w:cs="FrankRuehl" w:hint="cs"/>
          <w:sz w:val="20"/>
          <w:szCs w:val="22"/>
          <w:rtl/>
        </w:rPr>
        <w:t>ו</w:t>
      </w:r>
      <w:r w:rsidRPr="008177C1">
        <w:rPr>
          <w:rFonts w:cs="FrankRuehl"/>
          <w:sz w:val="20"/>
          <w:szCs w:val="22"/>
          <w:rtl/>
        </w:rPr>
        <w:t>)</w:t>
      </w:r>
      <w:r w:rsidRPr="008177C1">
        <w:rPr>
          <w:rFonts w:cs="FrankRuehl" w:hint="cs"/>
          <w:sz w:val="20"/>
          <w:szCs w:val="22"/>
          <w:rtl/>
        </w:rPr>
        <w:t xml:space="preserve"> </w:t>
      </w:r>
      <w:r w:rsidR="00294F7A">
        <w:rPr>
          <w:rFonts w:cs="FrankRuehl"/>
          <w:sz w:val="20"/>
          <w:szCs w:val="22"/>
        </w:rPr>
        <w:t xml:space="preserve"> </w:t>
      </w:r>
      <w:r w:rsidRPr="008177C1">
        <w:rPr>
          <w:rFonts w:cs="FrankRuehl" w:hint="cs"/>
          <w:sz w:val="20"/>
          <w:szCs w:val="22"/>
          <w:rtl/>
        </w:rPr>
        <w:t>בתפקיד יו"ר דירקטוריון חברת הבת</w:t>
      </w:r>
      <w:r w:rsidRPr="008177C1">
        <w:rPr>
          <w:rFonts w:cs="FrankRuehl"/>
          <w:sz w:val="20"/>
          <w:szCs w:val="22"/>
          <w:rtl/>
        </w:rPr>
        <w:t xml:space="preserve"> </w:t>
      </w:r>
      <w:r w:rsidRPr="008177C1">
        <w:rPr>
          <w:rFonts w:cs="FrankRuehl" w:hint="cs"/>
          <w:sz w:val="20"/>
          <w:szCs w:val="22"/>
          <w:rtl/>
        </w:rPr>
        <w:t>יכהן</w:t>
      </w:r>
      <w:r w:rsidRPr="008177C1">
        <w:rPr>
          <w:rFonts w:cs="FrankRuehl"/>
          <w:sz w:val="20"/>
          <w:szCs w:val="22"/>
          <w:rtl/>
        </w:rPr>
        <w:t xml:space="preserve"> מנכ"ל </w:t>
      </w:r>
      <w:r w:rsidRPr="008177C1">
        <w:rPr>
          <w:rFonts w:cs="FrankRuehl" w:hint="cs"/>
          <w:sz w:val="20"/>
          <w:szCs w:val="22"/>
          <w:rtl/>
        </w:rPr>
        <w:t>הרכבת</w:t>
      </w:r>
      <w:r w:rsidRPr="008177C1">
        <w:rPr>
          <w:rFonts w:cs="FrankRuehl"/>
          <w:sz w:val="20"/>
          <w:szCs w:val="22"/>
          <w:rtl/>
        </w:rPr>
        <w:t>;</w:t>
      </w:r>
      <w:r w:rsidR="00294F7A">
        <w:rPr>
          <w:rFonts w:cs="FrankRuehl"/>
          <w:sz w:val="20"/>
          <w:szCs w:val="22"/>
        </w:rPr>
        <w:t xml:space="preserve">  </w:t>
      </w:r>
      <w:r w:rsidRPr="008177C1">
        <w:rPr>
          <w:rFonts w:cs="FrankRuehl"/>
          <w:sz w:val="20"/>
          <w:szCs w:val="22"/>
          <w:rtl/>
        </w:rPr>
        <w:t xml:space="preserve"> (</w:t>
      </w:r>
      <w:r w:rsidRPr="008177C1">
        <w:rPr>
          <w:rFonts w:cs="FrankRuehl" w:hint="cs"/>
          <w:sz w:val="20"/>
          <w:szCs w:val="22"/>
          <w:rtl/>
        </w:rPr>
        <w:t>ז</w:t>
      </w:r>
      <w:r w:rsidRPr="008177C1">
        <w:rPr>
          <w:rFonts w:cs="FrankRuehl"/>
          <w:sz w:val="20"/>
          <w:szCs w:val="22"/>
          <w:rtl/>
        </w:rPr>
        <w:t>)</w:t>
      </w:r>
      <w:r w:rsidRPr="008177C1">
        <w:rPr>
          <w:rFonts w:cs="FrankRuehl" w:hint="cs"/>
          <w:sz w:val="20"/>
          <w:szCs w:val="22"/>
          <w:rtl/>
        </w:rPr>
        <w:t xml:space="preserve"> </w:t>
      </w:r>
      <w:r w:rsidR="00294F7A">
        <w:rPr>
          <w:rFonts w:cs="FrankRuehl"/>
          <w:sz w:val="20"/>
          <w:szCs w:val="22"/>
        </w:rPr>
        <w:t xml:space="preserve"> </w:t>
      </w:r>
      <w:r w:rsidRPr="008177C1">
        <w:rPr>
          <w:rFonts w:cs="FrankRuehl" w:hint="cs"/>
          <w:sz w:val="20"/>
          <w:szCs w:val="22"/>
          <w:rtl/>
        </w:rPr>
        <w:t>השר האחראי יהיה שר התחבורה</w:t>
      </w:r>
      <w:r w:rsidRPr="008177C1">
        <w:rPr>
          <w:rFonts w:cs="FrankRuehl"/>
          <w:sz w:val="20"/>
          <w:szCs w:val="22"/>
          <w:rtl/>
        </w:rPr>
        <w:t>;</w:t>
      </w:r>
      <w:r w:rsidR="00294F7A">
        <w:rPr>
          <w:rFonts w:cs="FrankRuehl"/>
          <w:sz w:val="20"/>
          <w:szCs w:val="22"/>
        </w:rPr>
        <w:t xml:space="preserve">  </w:t>
      </w:r>
      <w:r w:rsidRPr="008177C1">
        <w:rPr>
          <w:rFonts w:cs="FrankRuehl"/>
          <w:sz w:val="20"/>
          <w:szCs w:val="22"/>
          <w:rtl/>
        </w:rPr>
        <w:t xml:space="preserve"> (</w:t>
      </w:r>
      <w:r w:rsidRPr="008177C1">
        <w:rPr>
          <w:rFonts w:cs="FrankRuehl" w:hint="cs"/>
          <w:sz w:val="20"/>
          <w:szCs w:val="22"/>
          <w:rtl/>
        </w:rPr>
        <w:t>ח</w:t>
      </w:r>
      <w:r w:rsidRPr="008177C1">
        <w:rPr>
          <w:rFonts w:cs="FrankRuehl"/>
          <w:sz w:val="20"/>
          <w:szCs w:val="22"/>
          <w:rtl/>
        </w:rPr>
        <w:t>)</w:t>
      </w:r>
      <w:r w:rsidR="00294F7A">
        <w:rPr>
          <w:rFonts w:cs="FrankRuehl"/>
          <w:sz w:val="20"/>
          <w:szCs w:val="22"/>
        </w:rPr>
        <w:t xml:space="preserve"> </w:t>
      </w:r>
      <w:r w:rsidRPr="008177C1">
        <w:rPr>
          <w:rFonts w:cs="FrankRuehl" w:hint="cs"/>
          <w:sz w:val="20"/>
          <w:szCs w:val="22"/>
          <w:rtl/>
        </w:rPr>
        <w:t xml:space="preserve"> לוועדת השרים לענייני</w:t>
      </w:r>
      <w:r w:rsidRPr="008177C1">
        <w:rPr>
          <w:rFonts w:cs="FrankRuehl"/>
          <w:sz w:val="20"/>
          <w:szCs w:val="22"/>
          <w:rtl/>
        </w:rPr>
        <w:t xml:space="preserve"> </w:t>
      </w:r>
      <w:r w:rsidRPr="008177C1">
        <w:rPr>
          <w:rFonts w:cs="FrankRuehl" w:hint="cs"/>
          <w:sz w:val="20"/>
          <w:szCs w:val="22"/>
          <w:rtl/>
        </w:rPr>
        <w:t>הפרטה</w:t>
      </w:r>
      <w:r w:rsidRPr="008177C1">
        <w:rPr>
          <w:rFonts w:cs="FrankRuehl"/>
          <w:sz w:val="20"/>
          <w:szCs w:val="22"/>
          <w:rtl/>
        </w:rPr>
        <w:t xml:space="preserve"> </w:t>
      </w:r>
      <w:r w:rsidRPr="008177C1">
        <w:rPr>
          <w:rFonts w:cs="FrankRuehl" w:hint="cs"/>
          <w:sz w:val="20"/>
          <w:szCs w:val="22"/>
          <w:rtl/>
        </w:rPr>
        <w:t>תובא</w:t>
      </w:r>
      <w:r w:rsidRPr="008177C1">
        <w:rPr>
          <w:rFonts w:cs="FrankRuehl"/>
          <w:sz w:val="20"/>
          <w:szCs w:val="22"/>
          <w:rtl/>
        </w:rPr>
        <w:t xml:space="preserve">, </w:t>
      </w:r>
      <w:r w:rsidRPr="008177C1">
        <w:rPr>
          <w:rFonts w:cs="FrankRuehl" w:hint="cs"/>
          <w:sz w:val="20"/>
          <w:szCs w:val="22"/>
          <w:rtl/>
        </w:rPr>
        <w:t>לא</w:t>
      </w:r>
      <w:r w:rsidRPr="008177C1">
        <w:rPr>
          <w:rFonts w:cs="FrankRuehl"/>
          <w:sz w:val="20"/>
          <w:szCs w:val="22"/>
          <w:rtl/>
        </w:rPr>
        <w:t xml:space="preserve"> </w:t>
      </w:r>
      <w:r w:rsidRPr="008177C1">
        <w:rPr>
          <w:rFonts w:cs="FrankRuehl" w:hint="cs"/>
          <w:sz w:val="20"/>
          <w:szCs w:val="22"/>
          <w:rtl/>
        </w:rPr>
        <w:t>יאוחר</w:t>
      </w:r>
      <w:r w:rsidRPr="008177C1">
        <w:rPr>
          <w:rFonts w:cs="FrankRuehl"/>
          <w:sz w:val="20"/>
          <w:szCs w:val="22"/>
          <w:rtl/>
        </w:rPr>
        <w:t xml:space="preserve"> </w:t>
      </w:r>
      <w:r w:rsidRPr="008177C1">
        <w:rPr>
          <w:rFonts w:cs="FrankRuehl" w:hint="cs"/>
          <w:sz w:val="20"/>
          <w:szCs w:val="22"/>
          <w:rtl/>
        </w:rPr>
        <w:t>מ</w:t>
      </w:r>
      <w:r w:rsidRPr="008177C1">
        <w:rPr>
          <w:rFonts w:cs="FrankRuehl"/>
          <w:sz w:val="20"/>
          <w:szCs w:val="22"/>
          <w:rtl/>
        </w:rPr>
        <w:t>-1.6.13</w:t>
      </w:r>
      <w:r w:rsidRPr="008177C1">
        <w:rPr>
          <w:rFonts w:cs="FrankRuehl" w:hint="cs"/>
          <w:sz w:val="20"/>
          <w:szCs w:val="22"/>
          <w:rtl/>
        </w:rPr>
        <w:t>, החלטה</w:t>
      </w:r>
      <w:r w:rsidRPr="008177C1">
        <w:rPr>
          <w:rFonts w:cs="FrankRuehl"/>
          <w:sz w:val="20"/>
          <w:szCs w:val="22"/>
          <w:rtl/>
        </w:rPr>
        <w:t xml:space="preserve"> </w:t>
      </w:r>
      <w:r w:rsidRPr="008177C1">
        <w:rPr>
          <w:rFonts w:cs="FrankRuehl" w:hint="cs"/>
          <w:sz w:val="20"/>
          <w:szCs w:val="22"/>
          <w:rtl/>
        </w:rPr>
        <w:t>שעניינה</w:t>
      </w:r>
      <w:r w:rsidRPr="008177C1">
        <w:rPr>
          <w:rFonts w:cs="FrankRuehl"/>
          <w:sz w:val="20"/>
          <w:szCs w:val="22"/>
          <w:rtl/>
        </w:rPr>
        <w:t xml:space="preserve"> הפרטת 51% </w:t>
      </w:r>
      <w:r w:rsidRPr="008177C1">
        <w:rPr>
          <w:rFonts w:cs="FrankRuehl" w:hint="cs"/>
          <w:sz w:val="20"/>
          <w:szCs w:val="22"/>
          <w:rtl/>
        </w:rPr>
        <w:t>מאחזקות</w:t>
      </w:r>
      <w:r w:rsidRPr="008177C1">
        <w:rPr>
          <w:rFonts w:cs="FrankRuehl"/>
          <w:sz w:val="20"/>
          <w:szCs w:val="22"/>
          <w:rtl/>
        </w:rPr>
        <w:t xml:space="preserve"> </w:t>
      </w:r>
      <w:r w:rsidRPr="008177C1">
        <w:rPr>
          <w:rFonts w:cs="FrankRuehl" w:hint="cs"/>
          <w:sz w:val="20"/>
          <w:szCs w:val="22"/>
          <w:rtl/>
        </w:rPr>
        <w:t>הרכבת</w:t>
      </w:r>
      <w:r w:rsidRPr="008177C1">
        <w:rPr>
          <w:rFonts w:cs="FrankRuehl"/>
          <w:sz w:val="20"/>
          <w:szCs w:val="22"/>
          <w:rtl/>
        </w:rPr>
        <w:t xml:space="preserve"> </w:t>
      </w:r>
      <w:r w:rsidRPr="008177C1">
        <w:rPr>
          <w:rFonts w:cs="FrankRuehl" w:hint="cs"/>
          <w:sz w:val="20"/>
          <w:szCs w:val="22"/>
          <w:rtl/>
        </w:rPr>
        <w:t>בחברת</w:t>
      </w:r>
      <w:r w:rsidRPr="008177C1">
        <w:rPr>
          <w:rFonts w:cs="FrankRuehl"/>
          <w:sz w:val="20"/>
          <w:szCs w:val="22"/>
          <w:rtl/>
        </w:rPr>
        <w:t xml:space="preserve"> </w:t>
      </w:r>
      <w:r w:rsidRPr="008177C1">
        <w:rPr>
          <w:rFonts w:cs="FrankRuehl" w:hint="cs"/>
          <w:sz w:val="20"/>
          <w:szCs w:val="22"/>
          <w:rtl/>
        </w:rPr>
        <w:t>הבת</w:t>
      </w:r>
      <w:r w:rsidRPr="008177C1">
        <w:rPr>
          <w:rFonts w:cs="FrankRuehl"/>
          <w:sz w:val="20"/>
          <w:szCs w:val="22"/>
          <w:rtl/>
        </w:rPr>
        <w:t>; (</w:t>
      </w:r>
      <w:r w:rsidRPr="008177C1">
        <w:rPr>
          <w:rFonts w:cs="FrankRuehl" w:hint="cs"/>
          <w:sz w:val="20"/>
          <w:szCs w:val="22"/>
          <w:rtl/>
        </w:rPr>
        <w:t>ט</w:t>
      </w:r>
      <w:r w:rsidRPr="008177C1">
        <w:rPr>
          <w:rFonts w:cs="FrankRuehl"/>
          <w:sz w:val="20"/>
          <w:szCs w:val="22"/>
          <w:rtl/>
        </w:rPr>
        <w:t>)</w:t>
      </w:r>
      <w:r w:rsidRPr="008177C1">
        <w:rPr>
          <w:rFonts w:cs="FrankRuehl" w:hint="cs"/>
          <w:sz w:val="20"/>
          <w:szCs w:val="22"/>
          <w:rtl/>
        </w:rPr>
        <w:t xml:space="preserve"> יוקם</w:t>
      </w:r>
      <w:r w:rsidRPr="008177C1">
        <w:rPr>
          <w:rFonts w:cs="FrankRuehl"/>
          <w:sz w:val="20"/>
          <w:szCs w:val="22"/>
          <w:rtl/>
        </w:rPr>
        <w:t xml:space="preserve"> </w:t>
      </w:r>
      <w:r w:rsidRPr="008177C1">
        <w:rPr>
          <w:rFonts w:cs="FrankRuehl" w:hint="cs"/>
          <w:sz w:val="20"/>
          <w:szCs w:val="22"/>
          <w:rtl/>
        </w:rPr>
        <w:t>צוות</w:t>
      </w:r>
      <w:r w:rsidRPr="008177C1">
        <w:rPr>
          <w:rFonts w:cs="FrankRuehl"/>
          <w:sz w:val="20"/>
          <w:szCs w:val="22"/>
          <w:rtl/>
        </w:rPr>
        <w:t xml:space="preserve"> בין-משרדי משותף למשרדי התחבורה, האוצר והמשפטים </w:t>
      </w:r>
      <w:r w:rsidRPr="008177C1">
        <w:rPr>
          <w:rFonts w:cs="FrankRuehl" w:hint="cs"/>
          <w:sz w:val="20"/>
          <w:szCs w:val="22"/>
          <w:rtl/>
        </w:rPr>
        <w:t>שיבחן</w:t>
      </w:r>
      <w:r w:rsidRPr="008177C1">
        <w:rPr>
          <w:rFonts w:cs="FrankRuehl"/>
          <w:sz w:val="20"/>
          <w:szCs w:val="22"/>
          <w:rtl/>
        </w:rPr>
        <w:t xml:space="preserve"> את </w:t>
      </w:r>
      <w:r w:rsidRPr="008177C1">
        <w:rPr>
          <w:rFonts w:cs="FrankRuehl" w:hint="cs"/>
          <w:sz w:val="20"/>
          <w:szCs w:val="22"/>
          <w:rtl/>
        </w:rPr>
        <w:t>עקרונות</w:t>
      </w:r>
      <w:r w:rsidRPr="008177C1">
        <w:rPr>
          <w:rFonts w:cs="FrankRuehl"/>
          <w:sz w:val="20"/>
          <w:szCs w:val="22"/>
          <w:rtl/>
        </w:rPr>
        <w:t xml:space="preserve"> </w:t>
      </w:r>
      <w:r w:rsidRPr="008177C1">
        <w:rPr>
          <w:rFonts w:cs="FrankRuehl" w:hint="cs"/>
          <w:sz w:val="20"/>
          <w:szCs w:val="22"/>
          <w:rtl/>
        </w:rPr>
        <w:t>האסדרה</w:t>
      </w:r>
      <w:r w:rsidRPr="008177C1">
        <w:rPr>
          <w:rFonts w:cs="FrankRuehl"/>
          <w:sz w:val="20"/>
          <w:szCs w:val="22"/>
          <w:rtl/>
        </w:rPr>
        <w:t xml:space="preserve"> </w:t>
      </w:r>
      <w:r w:rsidRPr="008177C1">
        <w:rPr>
          <w:rFonts w:cs="FrankRuehl" w:hint="cs"/>
          <w:sz w:val="20"/>
          <w:szCs w:val="22"/>
          <w:rtl/>
        </w:rPr>
        <w:t>הנדרשת</w:t>
      </w:r>
      <w:r w:rsidRPr="008177C1">
        <w:rPr>
          <w:rFonts w:cs="FrankRuehl"/>
          <w:sz w:val="20"/>
          <w:szCs w:val="22"/>
          <w:rtl/>
        </w:rPr>
        <w:t xml:space="preserve"> לפעילות </w:t>
      </w:r>
      <w:r w:rsidRPr="008177C1">
        <w:rPr>
          <w:rFonts w:cs="FrankRuehl" w:hint="eastAsia"/>
          <w:sz w:val="20"/>
          <w:szCs w:val="22"/>
          <w:rtl/>
        </w:rPr>
        <w:t>חברות</w:t>
      </w:r>
      <w:r w:rsidRPr="008177C1">
        <w:rPr>
          <w:rFonts w:cs="FrankRuehl"/>
          <w:sz w:val="20"/>
          <w:szCs w:val="22"/>
          <w:rtl/>
        </w:rPr>
        <w:t xml:space="preserve"> </w:t>
      </w:r>
      <w:r w:rsidRPr="008177C1">
        <w:rPr>
          <w:rFonts w:cs="FrankRuehl" w:hint="eastAsia"/>
          <w:sz w:val="20"/>
          <w:szCs w:val="22"/>
          <w:rtl/>
        </w:rPr>
        <w:t>הבת</w:t>
      </w:r>
      <w:r>
        <w:rPr>
          <w:rStyle w:val="FootnoteReference"/>
          <w:rFonts w:cs="FrankRuehl"/>
          <w:sz w:val="20"/>
          <w:szCs w:val="22"/>
          <w:rtl/>
        </w:rPr>
        <w:footnoteReference w:id="31"/>
      </w:r>
      <w:r w:rsidRPr="008177C1">
        <w:rPr>
          <w:rFonts w:cs="FrankRuehl" w:hint="cs"/>
          <w:sz w:val="20"/>
          <w:szCs w:val="22"/>
          <w:rtl/>
        </w:rPr>
        <w:t>. הצוות יגיש את המלצותיו לשר האוצר ולשר התחבורה בתוך 60 יום ממועד החלטה</w:t>
      </w:r>
      <w:r w:rsidRPr="008177C1">
        <w:rPr>
          <w:rFonts w:cs="FrankRuehl"/>
          <w:sz w:val="20"/>
          <w:szCs w:val="22"/>
          <w:rtl/>
        </w:rPr>
        <w:t xml:space="preserve"> </w:t>
      </w:r>
      <w:r w:rsidRPr="008177C1">
        <w:rPr>
          <w:rFonts w:cs="FrankRuehl" w:hint="cs"/>
          <w:sz w:val="20"/>
          <w:szCs w:val="22"/>
          <w:rtl/>
        </w:rPr>
        <w:t>זו</w:t>
      </w:r>
      <w:r w:rsidRPr="008177C1">
        <w:rPr>
          <w:rFonts w:cs="FrankRuehl"/>
          <w:sz w:val="20"/>
          <w:szCs w:val="22"/>
          <w:rtl/>
        </w:rPr>
        <w:t xml:space="preserve">. </w:t>
      </w:r>
      <w:r w:rsidRPr="008177C1">
        <w:rPr>
          <w:rFonts w:cs="FrankRuehl" w:hint="cs"/>
          <w:sz w:val="20"/>
          <w:szCs w:val="22"/>
          <w:rtl/>
        </w:rPr>
        <w:t>שר</w:t>
      </w:r>
      <w:r w:rsidRPr="008177C1">
        <w:rPr>
          <w:rFonts w:cs="FrankRuehl"/>
          <w:sz w:val="20"/>
          <w:szCs w:val="22"/>
          <w:rtl/>
        </w:rPr>
        <w:t xml:space="preserve"> </w:t>
      </w:r>
      <w:r w:rsidRPr="008177C1">
        <w:rPr>
          <w:rFonts w:cs="FrankRuehl" w:hint="cs"/>
          <w:sz w:val="20"/>
          <w:szCs w:val="22"/>
          <w:rtl/>
        </w:rPr>
        <w:t>האוצר</w:t>
      </w:r>
      <w:r w:rsidRPr="008177C1">
        <w:rPr>
          <w:rFonts w:cs="FrankRuehl"/>
          <w:sz w:val="20"/>
          <w:szCs w:val="22"/>
          <w:rtl/>
        </w:rPr>
        <w:t xml:space="preserve"> </w:t>
      </w:r>
      <w:r w:rsidRPr="008177C1">
        <w:rPr>
          <w:rFonts w:cs="FrankRuehl" w:hint="cs"/>
          <w:sz w:val="20"/>
          <w:szCs w:val="22"/>
          <w:rtl/>
        </w:rPr>
        <w:t>ושר</w:t>
      </w:r>
      <w:r w:rsidRPr="008177C1">
        <w:rPr>
          <w:rFonts w:cs="FrankRuehl"/>
          <w:sz w:val="20"/>
          <w:szCs w:val="22"/>
          <w:rtl/>
        </w:rPr>
        <w:t xml:space="preserve"> </w:t>
      </w:r>
      <w:r w:rsidRPr="008177C1">
        <w:rPr>
          <w:rFonts w:cs="FrankRuehl" w:hint="cs"/>
          <w:sz w:val="20"/>
          <w:szCs w:val="22"/>
          <w:rtl/>
        </w:rPr>
        <w:t>התחבורה</w:t>
      </w:r>
      <w:r w:rsidRPr="008177C1">
        <w:rPr>
          <w:rFonts w:cs="FrankRuehl"/>
          <w:sz w:val="20"/>
          <w:szCs w:val="22"/>
          <w:rtl/>
        </w:rPr>
        <w:t xml:space="preserve"> </w:t>
      </w:r>
      <w:r w:rsidRPr="008177C1">
        <w:rPr>
          <w:rFonts w:cs="FrankRuehl" w:hint="cs"/>
          <w:sz w:val="20"/>
          <w:szCs w:val="22"/>
          <w:rtl/>
        </w:rPr>
        <w:t>ישלימו</w:t>
      </w:r>
      <w:r w:rsidRPr="008177C1">
        <w:rPr>
          <w:rFonts w:cs="FrankRuehl"/>
          <w:sz w:val="20"/>
          <w:szCs w:val="22"/>
          <w:rtl/>
        </w:rPr>
        <w:t xml:space="preserve"> </w:t>
      </w:r>
      <w:r w:rsidRPr="008177C1">
        <w:rPr>
          <w:rFonts w:cs="FrankRuehl" w:hint="cs"/>
          <w:sz w:val="20"/>
          <w:szCs w:val="22"/>
          <w:rtl/>
        </w:rPr>
        <w:t>את</w:t>
      </w:r>
      <w:r w:rsidRPr="008177C1">
        <w:rPr>
          <w:rFonts w:cs="FrankRuehl"/>
          <w:sz w:val="20"/>
          <w:szCs w:val="22"/>
          <w:rtl/>
        </w:rPr>
        <w:t xml:space="preserve"> </w:t>
      </w:r>
      <w:r w:rsidRPr="008177C1">
        <w:rPr>
          <w:rFonts w:cs="FrankRuehl" w:hint="cs"/>
          <w:sz w:val="20"/>
          <w:szCs w:val="22"/>
          <w:rtl/>
        </w:rPr>
        <w:t>הליכי</w:t>
      </w:r>
      <w:r w:rsidRPr="008177C1">
        <w:rPr>
          <w:rFonts w:cs="FrankRuehl"/>
          <w:sz w:val="20"/>
          <w:szCs w:val="22"/>
          <w:rtl/>
        </w:rPr>
        <w:t xml:space="preserve"> החקיקה וחקיקת המשנה הנדרשים עד 1.6.13.</w:t>
      </w:r>
    </w:p>
    <w:p w:rsidR="001924FC" w:rsidRPr="008177C1" w:rsidP="00294F7A">
      <w:pPr>
        <w:spacing w:after="240" w:line="230" w:lineRule="exact"/>
        <w:jc w:val="both"/>
        <w:rPr>
          <w:rFonts w:cs="FrankRuehl"/>
          <w:sz w:val="20"/>
          <w:szCs w:val="22"/>
          <w:rtl/>
          <w:lang w:eastAsia="he-IL"/>
        </w:rPr>
      </w:pPr>
      <w:r w:rsidRPr="008177C1">
        <w:rPr>
          <w:rFonts w:cs="FrankRuehl" w:hint="cs"/>
          <w:sz w:val="20"/>
          <w:szCs w:val="22"/>
          <w:rtl/>
          <w:lang w:eastAsia="he-IL"/>
        </w:rPr>
        <w:t xml:space="preserve">משרד התחבורה ומשרד האוצר נדרשו להציג </w:t>
      </w:r>
      <w:r w:rsidRPr="008177C1">
        <w:rPr>
          <w:rFonts w:cs="FrankRuehl"/>
          <w:sz w:val="20"/>
          <w:szCs w:val="22"/>
          <w:rtl/>
          <w:lang w:eastAsia="he-IL"/>
        </w:rPr>
        <w:t>ל</w:t>
      </w:r>
      <w:r w:rsidRPr="008177C1">
        <w:rPr>
          <w:rFonts w:cs="FrankRuehl" w:hint="cs"/>
          <w:sz w:val="20"/>
          <w:szCs w:val="22"/>
          <w:rtl/>
          <w:lang w:eastAsia="he-IL"/>
        </w:rPr>
        <w:t>ו</w:t>
      </w:r>
      <w:r w:rsidRPr="008177C1">
        <w:rPr>
          <w:rFonts w:cs="FrankRuehl"/>
          <w:sz w:val="20"/>
          <w:szCs w:val="22"/>
          <w:rtl/>
          <w:lang w:eastAsia="he-IL"/>
        </w:rPr>
        <w:t xml:space="preserve">ועדת השרים </w:t>
      </w:r>
      <w:r w:rsidRPr="008177C1">
        <w:rPr>
          <w:rFonts w:cs="FrankRuehl" w:hint="cs"/>
          <w:sz w:val="20"/>
          <w:szCs w:val="22"/>
          <w:rtl/>
          <w:lang w:eastAsia="he-IL"/>
        </w:rPr>
        <w:t xml:space="preserve">באופן שלם ומלא, בדברי ההסבר </w:t>
      </w:r>
      <w:r w:rsidRPr="008177C1">
        <w:rPr>
          <w:rFonts w:cs="FrankRuehl" w:hint="eastAsia"/>
          <w:sz w:val="20"/>
          <w:szCs w:val="22"/>
          <w:rtl/>
          <w:lang w:eastAsia="he-IL"/>
        </w:rPr>
        <w:t>להצעת</w:t>
      </w:r>
      <w:r w:rsidRPr="008177C1">
        <w:rPr>
          <w:rFonts w:cs="FrankRuehl"/>
          <w:sz w:val="20"/>
          <w:szCs w:val="22"/>
          <w:rtl/>
          <w:lang w:eastAsia="he-IL"/>
        </w:rPr>
        <w:t xml:space="preserve"> </w:t>
      </w:r>
      <w:r w:rsidRPr="008177C1">
        <w:rPr>
          <w:rFonts w:cs="FrankRuehl" w:hint="eastAsia"/>
          <w:sz w:val="20"/>
          <w:szCs w:val="22"/>
          <w:rtl/>
          <w:lang w:eastAsia="he-IL"/>
        </w:rPr>
        <w:t>המחליטים</w:t>
      </w:r>
      <w:r w:rsidRPr="008177C1">
        <w:rPr>
          <w:rFonts w:cs="FrankRuehl" w:hint="cs"/>
          <w:sz w:val="20"/>
          <w:szCs w:val="22"/>
          <w:rtl/>
          <w:lang w:eastAsia="he-IL"/>
        </w:rPr>
        <w:t xml:space="preserve">, </w:t>
      </w:r>
      <w:r w:rsidRPr="008177C1">
        <w:rPr>
          <w:rFonts w:cs="FrankRuehl" w:hint="eastAsia"/>
          <w:sz w:val="20"/>
          <w:szCs w:val="22"/>
          <w:rtl/>
          <w:lang w:eastAsia="he-IL"/>
        </w:rPr>
        <w:t>את</w:t>
      </w:r>
      <w:r w:rsidRPr="008177C1">
        <w:rPr>
          <w:rFonts w:cs="FrankRuehl" w:hint="cs"/>
          <w:sz w:val="20"/>
          <w:szCs w:val="22"/>
          <w:rtl/>
          <w:lang w:eastAsia="he-IL"/>
        </w:rPr>
        <w:t xml:space="preserve"> כלל המידע והנתונים הנדרשים לשם קבלת ההחלטה והמתווה הנבחר לה.</w:t>
      </w:r>
      <w:r w:rsidRPr="008177C1">
        <w:rPr>
          <w:rFonts w:cs="FrankRuehl"/>
          <w:sz w:val="20"/>
          <w:szCs w:val="22"/>
          <w:rtl/>
          <w:lang w:eastAsia="he-IL"/>
        </w:rPr>
        <w:t xml:space="preserve"> </w:t>
      </w:r>
      <w:r w:rsidRPr="008177C1">
        <w:rPr>
          <w:rFonts w:cs="FrankRuehl" w:hint="cs"/>
          <w:sz w:val="20"/>
          <w:szCs w:val="22"/>
          <w:rtl/>
          <w:lang w:eastAsia="he-IL"/>
        </w:rPr>
        <w:t>מידע זה היה אמור לכלול, בין היתר, את</w:t>
      </w:r>
      <w:r w:rsidRPr="008177C1">
        <w:rPr>
          <w:rFonts w:cs="FrankRuehl"/>
          <w:sz w:val="20"/>
          <w:szCs w:val="22"/>
          <w:rtl/>
          <w:lang w:eastAsia="he-IL"/>
        </w:rPr>
        <w:t xml:space="preserve"> בחינת </w:t>
      </w:r>
      <w:r w:rsidRPr="008177C1">
        <w:rPr>
          <w:rFonts w:cs="FrankRuehl" w:hint="cs"/>
          <w:sz w:val="20"/>
          <w:szCs w:val="22"/>
          <w:rtl/>
          <w:lang w:eastAsia="he-IL"/>
        </w:rPr>
        <w:t>החלופות</w:t>
      </w:r>
      <w:r w:rsidRPr="008177C1">
        <w:rPr>
          <w:rFonts w:cs="FrankRuehl"/>
          <w:sz w:val="20"/>
          <w:szCs w:val="22"/>
          <w:rtl/>
          <w:lang w:eastAsia="he-IL"/>
        </w:rPr>
        <w:t xml:space="preserve"> והתאמתן ל</w:t>
      </w:r>
      <w:r w:rsidRPr="008177C1">
        <w:rPr>
          <w:rFonts w:cs="FrankRuehl" w:hint="cs"/>
          <w:sz w:val="20"/>
          <w:szCs w:val="22"/>
          <w:rtl/>
          <w:lang w:eastAsia="he-IL"/>
        </w:rPr>
        <w:t xml:space="preserve">הגדלת הובלת המטענים ברכבת; הערכה בדבר </w:t>
      </w:r>
      <w:r w:rsidRPr="008177C1">
        <w:rPr>
          <w:rFonts w:cs="FrankRuehl"/>
          <w:sz w:val="20"/>
          <w:szCs w:val="22"/>
          <w:rtl/>
          <w:lang w:eastAsia="he-IL"/>
        </w:rPr>
        <w:t>היתכנות</w:t>
      </w:r>
      <w:r w:rsidRPr="008177C1">
        <w:rPr>
          <w:rFonts w:cs="FrankRuehl" w:hint="cs"/>
          <w:sz w:val="20"/>
          <w:szCs w:val="22"/>
          <w:rtl/>
          <w:lang w:eastAsia="he-IL"/>
        </w:rPr>
        <w:t xml:space="preserve"> של כל חלופה;</w:t>
      </w:r>
      <w:r w:rsidRPr="008177C1">
        <w:rPr>
          <w:rFonts w:cs="FrankRuehl"/>
          <w:sz w:val="20"/>
          <w:szCs w:val="22"/>
          <w:rtl/>
          <w:lang w:eastAsia="he-IL"/>
        </w:rPr>
        <w:t xml:space="preserve"> </w:t>
      </w:r>
      <w:r w:rsidRPr="008177C1">
        <w:rPr>
          <w:rFonts w:cs="FrankRuehl" w:hint="cs"/>
          <w:sz w:val="20"/>
          <w:szCs w:val="22"/>
          <w:rtl/>
          <w:lang w:eastAsia="he-IL"/>
        </w:rPr>
        <w:t>התועלת הצפויה מהקמת חברת הבת;</w:t>
      </w:r>
      <w:r w:rsidRPr="008177C1">
        <w:rPr>
          <w:rFonts w:cs="FrankRuehl"/>
          <w:sz w:val="20"/>
          <w:szCs w:val="22"/>
          <w:rtl/>
          <w:lang w:eastAsia="he-IL"/>
        </w:rPr>
        <w:t xml:space="preserve"> השפעת </w:t>
      </w:r>
      <w:r w:rsidRPr="008177C1">
        <w:rPr>
          <w:rFonts w:cs="FrankRuehl" w:hint="cs"/>
          <w:sz w:val="20"/>
          <w:szCs w:val="22"/>
          <w:rtl/>
          <w:lang w:eastAsia="he-IL"/>
        </w:rPr>
        <w:t>כל חלופה על הרכבת בפרט ו</w:t>
      </w:r>
      <w:r w:rsidRPr="008177C1">
        <w:rPr>
          <w:rFonts w:cs="FrankRuehl"/>
          <w:sz w:val="20"/>
          <w:szCs w:val="22"/>
          <w:rtl/>
          <w:lang w:eastAsia="he-IL"/>
        </w:rPr>
        <w:t>על הכלכלה והמשק</w:t>
      </w:r>
      <w:r w:rsidRPr="008177C1">
        <w:rPr>
          <w:rFonts w:cs="FrankRuehl" w:hint="cs"/>
          <w:sz w:val="20"/>
          <w:szCs w:val="22"/>
          <w:rtl/>
          <w:lang w:eastAsia="he-IL"/>
        </w:rPr>
        <w:t xml:space="preserve"> בכלל;</w:t>
      </w:r>
      <w:r w:rsidRPr="008177C1">
        <w:rPr>
          <w:rFonts w:cs="FrankRuehl"/>
          <w:sz w:val="20"/>
          <w:szCs w:val="22"/>
          <w:rtl/>
          <w:lang w:eastAsia="he-IL"/>
        </w:rPr>
        <w:t xml:space="preserve"> </w:t>
      </w:r>
      <w:r w:rsidRPr="008177C1">
        <w:rPr>
          <w:rFonts w:cs="FrankRuehl" w:hint="cs"/>
          <w:sz w:val="20"/>
          <w:szCs w:val="22"/>
          <w:rtl/>
          <w:lang w:eastAsia="he-IL"/>
        </w:rPr>
        <w:t xml:space="preserve">משמעות המכירה בעתיד של רוב מניות חברת הבת לגורם פרטי והעברת הובלת המטענים ברכבת </w:t>
      </w:r>
      <w:r w:rsidRPr="008177C1">
        <w:rPr>
          <w:rFonts w:cs="FrankRuehl"/>
          <w:sz w:val="20"/>
          <w:szCs w:val="22"/>
          <w:rtl/>
          <w:lang w:eastAsia="he-IL"/>
        </w:rPr>
        <w:t>לידיים פרטיות.</w:t>
      </w:r>
    </w:p>
    <w:p w:rsidR="001924FC" w:rsidRPr="008177C1" w:rsidP="00294F7A">
      <w:pPr>
        <w:pStyle w:val="RESHET"/>
      </w:pPr>
      <w:r w:rsidRPr="008177C1">
        <w:rPr>
          <w:rFonts w:hint="cs"/>
          <w:rtl/>
        </w:rPr>
        <w:t>הביקורת</w:t>
      </w:r>
      <w:r w:rsidRPr="008177C1">
        <w:rPr>
          <w:rtl/>
        </w:rPr>
        <w:t xml:space="preserve"> העלתה כי בדברי ההסבר להצעת המחליטים שה</w:t>
      </w:r>
      <w:r w:rsidRPr="008177C1">
        <w:rPr>
          <w:rFonts w:hint="cs"/>
          <w:rtl/>
        </w:rPr>
        <w:t>ו</w:t>
      </w:r>
      <w:r w:rsidRPr="008177C1">
        <w:rPr>
          <w:rtl/>
        </w:rPr>
        <w:t>גש</w:t>
      </w:r>
      <w:r w:rsidRPr="008177C1">
        <w:rPr>
          <w:rFonts w:hint="cs"/>
          <w:rtl/>
        </w:rPr>
        <w:t>ה</w:t>
      </w:r>
      <w:r w:rsidRPr="008177C1">
        <w:rPr>
          <w:rtl/>
        </w:rPr>
        <w:t xml:space="preserve"> </w:t>
      </w:r>
      <w:r w:rsidRPr="008177C1">
        <w:rPr>
          <w:rFonts w:hint="cs"/>
          <w:rtl/>
        </w:rPr>
        <w:t>מטעם מ</w:t>
      </w:r>
      <w:r w:rsidRPr="008177C1">
        <w:rPr>
          <w:rtl/>
        </w:rPr>
        <w:t>שר</w:t>
      </w:r>
      <w:r w:rsidRPr="008177C1">
        <w:rPr>
          <w:rFonts w:hint="cs"/>
          <w:rtl/>
        </w:rPr>
        <w:t>ד</w:t>
      </w:r>
      <w:r w:rsidRPr="008177C1">
        <w:rPr>
          <w:rtl/>
        </w:rPr>
        <w:t xml:space="preserve"> האוצר ו</w:t>
      </w:r>
      <w:r w:rsidRPr="008177C1">
        <w:rPr>
          <w:rFonts w:hint="cs"/>
          <w:rtl/>
        </w:rPr>
        <w:t xml:space="preserve">משרד </w:t>
      </w:r>
      <w:r w:rsidRPr="008177C1">
        <w:rPr>
          <w:rtl/>
        </w:rPr>
        <w:t xml:space="preserve">התחבורה במרץ 2012 לממשלה </w:t>
      </w:r>
      <w:r w:rsidRPr="008177C1">
        <w:rPr>
          <w:rFonts w:hint="cs"/>
          <w:rtl/>
        </w:rPr>
        <w:t>לא</w:t>
      </w:r>
      <w:r w:rsidRPr="008177C1">
        <w:rPr>
          <w:rtl/>
        </w:rPr>
        <w:t xml:space="preserve"> הובא </w:t>
      </w:r>
      <w:r w:rsidRPr="008177C1">
        <w:rPr>
          <w:rFonts w:hint="cs"/>
          <w:rtl/>
        </w:rPr>
        <w:t>מידע</w:t>
      </w:r>
      <w:r w:rsidRPr="008177C1">
        <w:rPr>
          <w:rtl/>
        </w:rPr>
        <w:t xml:space="preserve"> </w:t>
      </w:r>
      <w:r w:rsidRPr="008177C1">
        <w:rPr>
          <w:rFonts w:hint="cs"/>
          <w:rtl/>
        </w:rPr>
        <w:t xml:space="preserve">על </w:t>
      </w:r>
      <w:r w:rsidRPr="008177C1">
        <w:rPr>
          <w:rtl/>
        </w:rPr>
        <w:t xml:space="preserve">המשמעויות הכלכליות והביצועיות </w:t>
      </w:r>
      <w:r w:rsidRPr="008177C1">
        <w:rPr>
          <w:rFonts w:hint="cs"/>
          <w:rtl/>
        </w:rPr>
        <w:t>של ההחלטה</w:t>
      </w:r>
      <w:r w:rsidRPr="008177C1">
        <w:rPr>
          <w:rtl/>
        </w:rPr>
        <w:t xml:space="preserve">, </w:t>
      </w:r>
      <w:r w:rsidRPr="008177C1">
        <w:rPr>
          <w:rFonts w:hint="cs"/>
          <w:rtl/>
        </w:rPr>
        <w:t>ה</w:t>
      </w:r>
      <w:r w:rsidRPr="008177C1">
        <w:rPr>
          <w:rtl/>
        </w:rPr>
        <w:t xml:space="preserve">השלכות </w:t>
      </w:r>
      <w:r w:rsidRPr="008177C1">
        <w:rPr>
          <w:rFonts w:hint="cs"/>
          <w:rtl/>
        </w:rPr>
        <w:t>ה</w:t>
      </w:r>
      <w:r w:rsidRPr="008177C1">
        <w:rPr>
          <w:rtl/>
        </w:rPr>
        <w:t xml:space="preserve">אפשריות </w:t>
      </w:r>
      <w:r w:rsidRPr="008177C1">
        <w:rPr>
          <w:rFonts w:hint="cs"/>
          <w:rtl/>
        </w:rPr>
        <w:t xml:space="preserve">על </w:t>
      </w:r>
      <w:r w:rsidRPr="008177C1">
        <w:rPr>
          <w:rtl/>
        </w:rPr>
        <w:t xml:space="preserve">תחומים אחרים, </w:t>
      </w:r>
      <w:r w:rsidRPr="008177C1">
        <w:rPr>
          <w:rFonts w:hint="cs"/>
          <w:rtl/>
        </w:rPr>
        <w:t>ה</w:t>
      </w:r>
      <w:r w:rsidRPr="008177C1">
        <w:rPr>
          <w:rtl/>
        </w:rPr>
        <w:t xml:space="preserve">חלופות להצעה, </w:t>
      </w:r>
      <w:r w:rsidRPr="008177C1">
        <w:rPr>
          <w:rFonts w:hint="cs"/>
          <w:rtl/>
        </w:rPr>
        <w:t>הזיקה</w:t>
      </w:r>
      <w:r w:rsidRPr="008177C1">
        <w:rPr>
          <w:rtl/>
        </w:rPr>
        <w:t xml:space="preserve"> </w:t>
      </w:r>
      <w:r w:rsidRPr="008177C1">
        <w:rPr>
          <w:rFonts w:hint="cs"/>
          <w:rtl/>
        </w:rPr>
        <w:t>בין</w:t>
      </w:r>
      <w:r w:rsidRPr="008177C1">
        <w:rPr>
          <w:rtl/>
        </w:rPr>
        <w:t xml:space="preserve"> </w:t>
      </w:r>
      <w:r w:rsidRPr="008177C1">
        <w:rPr>
          <w:rFonts w:hint="cs"/>
          <w:rtl/>
        </w:rPr>
        <w:t>ההצעה</w:t>
      </w:r>
      <w:r w:rsidRPr="008177C1">
        <w:rPr>
          <w:rtl/>
        </w:rPr>
        <w:t xml:space="preserve"> </w:t>
      </w:r>
      <w:r w:rsidRPr="008177C1">
        <w:rPr>
          <w:rFonts w:hint="cs"/>
          <w:rtl/>
        </w:rPr>
        <w:t>ובין</w:t>
      </w:r>
      <w:r w:rsidRPr="008177C1">
        <w:rPr>
          <w:rtl/>
        </w:rPr>
        <w:t xml:space="preserve"> </w:t>
      </w:r>
      <w:r w:rsidRPr="008177C1">
        <w:rPr>
          <w:rFonts w:hint="cs"/>
          <w:rtl/>
        </w:rPr>
        <w:t>יעדי</w:t>
      </w:r>
      <w:r w:rsidRPr="008177C1">
        <w:rPr>
          <w:rtl/>
        </w:rPr>
        <w:t xml:space="preserve"> </w:t>
      </w:r>
      <w:r w:rsidRPr="008177C1">
        <w:rPr>
          <w:rFonts w:hint="cs"/>
          <w:rtl/>
        </w:rPr>
        <w:t>הממשלה והיבטים ביצועיים</w:t>
      </w:r>
      <w:r w:rsidRPr="008177C1">
        <w:rPr>
          <w:rtl/>
        </w:rPr>
        <w:t xml:space="preserve">. </w:t>
      </w:r>
    </w:p>
    <w:p w:rsidR="00B05FF0" w:rsidRPr="008177C1" w:rsidP="001B3E9A">
      <w:pPr>
        <w:spacing w:after="120" w:line="230" w:lineRule="exact"/>
        <w:jc w:val="both"/>
        <w:rPr>
          <w:rFonts w:cs="FrankRuehl"/>
          <w:b/>
          <w:bCs/>
          <w:sz w:val="20"/>
          <w:szCs w:val="22"/>
          <w:rtl/>
          <w:lang w:eastAsia="he-IL"/>
        </w:rPr>
      </w:pPr>
    </w:p>
    <w:p w:rsidR="001924FC" w:rsidP="001B3E9A">
      <w:pPr>
        <w:pStyle w:val="KOT5"/>
        <w:rPr>
          <w:rtl/>
        </w:rPr>
      </w:pPr>
      <w:r w:rsidRPr="00D827AE">
        <w:rPr>
          <w:rFonts w:hint="cs"/>
          <w:rtl/>
        </w:rPr>
        <w:t>הקמ</w:t>
      </w:r>
      <w:r>
        <w:rPr>
          <w:rFonts w:hint="cs"/>
          <w:rtl/>
        </w:rPr>
        <w:t>ת</w:t>
      </w:r>
      <w:r w:rsidRPr="00D827AE">
        <w:rPr>
          <w:rtl/>
        </w:rPr>
        <w:t xml:space="preserve"> חברת </w:t>
      </w:r>
      <w:r w:rsidRPr="00D827AE">
        <w:rPr>
          <w:rFonts w:hint="eastAsia"/>
          <w:rtl/>
        </w:rPr>
        <w:t>ה</w:t>
      </w:r>
      <w:r w:rsidRPr="00D827AE">
        <w:rPr>
          <w:rtl/>
        </w:rPr>
        <w:t xml:space="preserve">בת </w:t>
      </w:r>
    </w:p>
    <w:p w:rsidR="001924FC" w:rsidRPr="008177C1" w:rsidP="001B3E9A">
      <w:pPr>
        <w:spacing w:after="120" w:line="230" w:lineRule="exact"/>
        <w:jc w:val="both"/>
        <w:rPr>
          <w:rFonts w:cs="FrankRuehl"/>
          <w:sz w:val="20"/>
          <w:szCs w:val="22"/>
          <w:rtl/>
        </w:rPr>
      </w:pPr>
      <w:r w:rsidRPr="008177C1">
        <w:rPr>
          <w:rFonts w:cs="FrankRuehl" w:hint="cs"/>
          <w:sz w:val="20"/>
          <w:szCs w:val="22"/>
          <w:rtl/>
        </w:rPr>
        <w:t xml:space="preserve">בהמשך להחלטת הממשלה להקים את חברת הבת, דירקטוריון הרכבת אישר בישיבתו באפריל 2012 למנות שלושה דירקטורים מטעם הרכבת לדירקטורים בחברת הבת. כמו כן, הנהלת הרכבת והעובדים חתמו בנובמבר אותה שנה על הסכם רפורמה ברכבת, והקמת חברת הבת היא אחד השינויים הכלולים בה. הסכם הרפורמה האמור כלל גם הקמת חברת בת נוספת לפיתוח נדל"ני ברציפים והוצאה של 30% מעבודות התחזוקה </w:t>
      </w:r>
      <w:r w:rsidRPr="008177C1">
        <w:rPr>
          <w:rFonts w:cs="FrankRuehl" w:hint="eastAsia"/>
          <w:sz w:val="20"/>
          <w:szCs w:val="22"/>
          <w:rtl/>
        </w:rPr>
        <w:t>למיקור</w:t>
      </w:r>
      <w:r w:rsidRPr="008177C1">
        <w:rPr>
          <w:rFonts w:cs="FrankRuehl"/>
          <w:sz w:val="20"/>
          <w:szCs w:val="22"/>
          <w:rtl/>
        </w:rPr>
        <w:t xml:space="preserve"> </w:t>
      </w:r>
      <w:r w:rsidRPr="008177C1">
        <w:rPr>
          <w:rFonts w:cs="FrankRuehl" w:hint="eastAsia"/>
          <w:sz w:val="20"/>
          <w:szCs w:val="22"/>
          <w:rtl/>
        </w:rPr>
        <w:t>חוץ</w:t>
      </w:r>
      <w:r w:rsidRPr="008177C1">
        <w:rPr>
          <w:rFonts w:cs="FrankRuehl"/>
          <w:sz w:val="20"/>
          <w:szCs w:val="22"/>
          <w:rtl/>
        </w:rPr>
        <w:t>.</w:t>
      </w:r>
      <w:r w:rsidRPr="008177C1">
        <w:rPr>
          <w:rFonts w:cs="FrankRuehl" w:hint="cs"/>
          <w:sz w:val="20"/>
          <w:szCs w:val="22"/>
          <w:rtl/>
        </w:rPr>
        <w:t xml:space="preserve"> עבור שינויים אלו הסכים משרד האוצר להעניק לכ-2,400 עובדי הרכבת מענקי חתימה של עד 40,000 ש"ח לכל עובד ותוספת שכר של עד 25% בהתחשב</w:t>
      </w:r>
      <w:r w:rsidRPr="008177C1">
        <w:rPr>
          <w:rFonts w:cs="FrankRuehl"/>
          <w:sz w:val="20"/>
          <w:szCs w:val="22"/>
          <w:rtl/>
        </w:rPr>
        <w:t xml:space="preserve"> </w:t>
      </w:r>
      <w:r w:rsidRPr="008177C1">
        <w:rPr>
          <w:rFonts w:cs="FrankRuehl" w:hint="cs"/>
          <w:sz w:val="20"/>
          <w:szCs w:val="22"/>
          <w:rtl/>
        </w:rPr>
        <w:t>בוותק</w:t>
      </w:r>
      <w:r w:rsidRPr="008177C1">
        <w:rPr>
          <w:rFonts w:cs="FrankRuehl"/>
          <w:sz w:val="20"/>
          <w:szCs w:val="22"/>
          <w:rtl/>
        </w:rPr>
        <w:t xml:space="preserve"> </w:t>
      </w:r>
      <w:r w:rsidRPr="008177C1">
        <w:rPr>
          <w:rFonts w:cs="FrankRuehl" w:hint="cs"/>
          <w:sz w:val="20"/>
          <w:szCs w:val="22"/>
          <w:rtl/>
        </w:rPr>
        <w:t>שלהם ולפי</w:t>
      </w:r>
      <w:r w:rsidRPr="008177C1">
        <w:rPr>
          <w:rFonts w:cs="FrankRuehl"/>
          <w:sz w:val="20"/>
          <w:szCs w:val="22"/>
          <w:rtl/>
        </w:rPr>
        <w:t xml:space="preserve"> </w:t>
      </w:r>
      <w:r w:rsidRPr="008177C1">
        <w:rPr>
          <w:rFonts w:cs="FrankRuehl" w:hint="cs"/>
          <w:sz w:val="20"/>
          <w:szCs w:val="22"/>
          <w:rtl/>
        </w:rPr>
        <w:t>התקדמות</w:t>
      </w:r>
      <w:r w:rsidRPr="008177C1">
        <w:rPr>
          <w:rFonts w:cs="FrankRuehl"/>
          <w:sz w:val="20"/>
          <w:szCs w:val="22"/>
          <w:rtl/>
        </w:rPr>
        <w:t xml:space="preserve"> </w:t>
      </w:r>
      <w:r w:rsidRPr="008177C1">
        <w:rPr>
          <w:rFonts w:cs="FrankRuehl" w:hint="cs"/>
          <w:sz w:val="20"/>
          <w:szCs w:val="22"/>
          <w:rtl/>
        </w:rPr>
        <w:t>בהפרטה</w:t>
      </w:r>
      <w:r w:rsidRPr="008177C1">
        <w:rPr>
          <w:rFonts w:cs="FrankRuehl"/>
          <w:sz w:val="20"/>
          <w:szCs w:val="22"/>
          <w:rtl/>
        </w:rPr>
        <w:t xml:space="preserve">. </w:t>
      </w:r>
    </w:p>
    <w:p w:rsidR="001924FC" w:rsidRPr="008177C1" w:rsidP="00294F7A">
      <w:pPr>
        <w:spacing w:after="240" w:line="230" w:lineRule="exact"/>
        <w:jc w:val="both"/>
        <w:rPr>
          <w:rFonts w:cs="FrankRuehl"/>
          <w:sz w:val="20"/>
          <w:szCs w:val="22"/>
          <w:rtl/>
        </w:rPr>
      </w:pPr>
      <w:r w:rsidRPr="008177C1">
        <w:rPr>
          <w:rFonts w:cs="FrankRuehl" w:hint="cs"/>
          <w:sz w:val="20"/>
          <w:szCs w:val="22"/>
          <w:rtl/>
        </w:rPr>
        <w:t>רק</w:t>
      </w:r>
      <w:r w:rsidRPr="008177C1">
        <w:rPr>
          <w:rFonts w:cs="FrankRuehl"/>
          <w:sz w:val="20"/>
          <w:szCs w:val="22"/>
          <w:rtl/>
        </w:rPr>
        <w:t xml:space="preserve"> ביולי 2014, </w:t>
      </w:r>
      <w:r w:rsidRPr="008177C1">
        <w:rPr>
          <w:rFonts w:cs="FrankRuehl" w:hint="eastAsia"/>
          <w:sz w:val="20"/>
          <w:szCs w:val="22"/>
          <w:rtl/>
        </w:rPr>
        <w:t>יותר</w:t>
      </w:r>
      <w:r w:rsidRPr="008177C1">
        <w:rPr>
          <w:rFonts w:cs="FrankRuehl"/>
          <w:sz w:val="20"/>
          <w:szCs w:val="22"/>
          <w:rtl/>
        </w:rPr>
        <w:t xml:space="preserve"> </w:t>
      </w:r>
      <w:r w:rsidRPr="008177C1">
        <w:rPr>
          <w:rFonts w:cs="FrankRuehl" w:hint="eastAsia"/>
          <w:sz w:val="20"/>
          <w:szCs w:val="22"/>
          <w:rtl/>
        </w:rPr>
        <w:t>משנתיים</w:t>
      </w:r>
      <w:r w:rsidRPr="008177C1">
        <w:rPr>
          <w:rFonts w:cs="FrankRuehl" w:hint="cs"/>
          <w:sz w:val="20"/>
          <w:szCs w:val="22"/>
          <w:rtl/>
        </w:rPr>
        <w:t xml:space="preserve"> לאחר החלטת הממשלה, נרשמה חברת הבת של הרכבת ברשם החברות תחת השם "</w:t>
      </w:r>
      <w:r w:rsidRPr="008177C1">
        <w:rPr>
          <w:rFonts w:cs="FrankRuehl" w:hint="eastAsia"/>
          <w:sz w:val="20"/>
          <w:szCs w:val="22"/>
          <w:rtl/>
        </w:rPr>
        <w:t>רכבת</w:t>
      </w:r>
      <w:r w:rsidRPr="008177C1">
        <w:rPr>
          <w:rFonts w:cs="FrankRuehl"/>
          <w:sz w:val="20"/>
          <w:szCs w:val="22"/>
          <w:rtl/>
        </w:rPr>
        <w:t xml:space="preserve"> </w:t>
      </w:r>
      <w:r w:rsidRPr="008177C1">
        <w:rPr>
          <w:rFonts w:cs="FrankRuehl" w:hint="eastAsia"/>
          <w:sz w:val="20"/>
          <w:szCs w:val="22"/>
          <w:rtl/>
        </w:rPr>
        <w:t>ישראל</w:t>
      </w:r>
      <w:r w:rsidRPr="008177C1">
        <w:rPr>
          <w:rFonts w:cs="FrankRuehl"/>
          <w:sz w:val="20"/>
          <w:szCs w:val="22"/>
          <w:rtl/>
        </w:rPr>
        <w:t xml:space="preserve"> </w:t>
      </w:r>
      <w:r w:rsidRPr="008177C1">
        <w:rPr>
          <w:rFonts w:cs="FrankRuehl" w:hint="eastAsia"/>
          <w:sz w:val="20"/>
          <w:szCs w:val="22"/>
          <w:rtl/>
        </w:rPr>
        <w:t>מטענים</w:t>
      </w:r>
      <w:r w:rsidRPr="008177C1">
        <w:rPr>
          <w:rFonts w:cs="FrankRuehl"/>
          <w:sz w:val="20"/>
          <w:szCs w:val="22"/>
          <w:rtl/>
        </w:rPr>
        <w:t xml:space="preserve"> </w:t>
      </w:r>
      <w:r w:rsidRPr="008177C1">
        <w:rPr>
          <w:rFonts w:cs="FrankRuehl" w:hint="eastAsia"/>
          <w:sz w:val="20"/>
          <w:szCs w:val="22"/>
          <w:rtl/>
        </w:rPr>
        <w:t>בע</w:t>
      </w:r>
      <w:r w:rsidRPr="008177C1">
        <w:rPr>
          <w:rFonts w:cs="FrankRuehl"/>
          <w:sz w:val="20"/>
          <w:szCs w:val="22"/>
          <w:rtl/>
        </w:rPr>
        <w:t>"מ</w:t>
      </w:r>
      <w:r w:rsidRPr="008177C1">
        <w:rPr>
          <w:rFonts w:cs="FrankRuehl" w:hint="cs"/>
          <w:sz w:val="20"/>
          <w:szCs w:val="22"/>
          <w:rtl/>
        </w:rPr>
        <w:t xml:space="preserve">". כל המניות נרשמו על שם הרכבת. עוד נמצא כי תהליך מינוי ארבעה דירקטורים על ידי משרדי האוצר והתחבורה ארך כשנתיים, עד מאי 2014. יצוין כי במהלך התקופה הזאת התקיימו בחירות לכנסת. </w:t>
      </w:r>
    </w:p>
    <w:p w:rsidR="001924FC" w:rsidRPr="008177C1" w:rsidP="00294F7A">
      <w:pPr>
        <w:pStyle w:val="RESHET"/>
        <w:rPr>
          <w:rtl/>
        </w:rPr>
      </w:pPr>
      <w:r w:rsidRPr="008177C1">
        <w:rPr>
          <w:rFonts w:hint="cs"/>
          <w:rtl/>
        </w:rPr>
        <w:t>הביקורת</w:t>
      </w:r>
      <w:r w:rsidRPr="008177C1">
        <w:rPr>
          <w:rtl/>
        </w:rPr>
        <w:t xml:space="preserve"> </w:t>
      </w:r>
      <w:r w:rsidRPr="008177C1">
        <w:rPr>
          <w:rFonts w:hint="cs"/>
          <w:rtl/>
        </w:rPr>
        <w:t>העלתה</w:t>
      </w:r>
      <w:r w:rsidRPr="008177C1">
        <w:rPr>
          <w:rtl/>
        </w:rPr>
        <w:t xml:space="preserve"> </w:t>
      </w:r>
      <w:r w:rsidRPr="008177C1">
        <w:rPr>
          <w:rFonts w:hint="cs"/>
          <w:rtl/>
        </w:rPr>
        <w:t>כי</w:t>
      </w:r>
      <w:r w:rsidRPr="008177C1">
        <w:rPr>
          <w:rtl/>
        </w:rPr>
        <w:t xml:space="preserve"> </w:t>
      </w:r>
      <w:r w:rsidRPr="008177C1">
        <w:rPr>
          <w:rFonts w:hint="cs"/>
          <w:rtl/>
        </w:rPr>
        <w:t>רשות</w:t>
      </w:r>
      <w:r w:rsidRPr="008177C1">
        <w:rPr>
          <w:rtl/>
        </w:rPr>
        <w:t xml:space="preserve"> </w:t>
      </w:r>
      <w:r w:rsidRPr="008177C1">
        <w:rPr>
          <w:rFonts w:hint="cs"/>
          <w:rtl/>
        </w:rPr>
        <w:t>החברות</w:t>
      </w:r>
      <w:r w:rsidRPr="008177C1">
        <w:rPr>
          <w:rtl/>
        </w:rPr>
        <w:t xml:space="preserve"> </w:t>
      </w:r>
      <w:r w:rsidRPr="008177C1">
        <w:rPr>
          <w:rFonts w:hint="cs"/>
          <w:rtl/>
        </w:rPr>
        <w:t>הממשלתיות</w:t>
      </w:r>
      <w:r w:rsidRPr="008177C1">
        <w:rPr>
          <w:rtl/>
        </w:rPr>
        <w:t xml:space="preserve"> </w:t>
      </w:r>
      <w:r w:rsidRPr="008177C1">
        <w:rPr>
          <w:rFonts w:hint="cs"/>
          <w:rtl/>
        </w:rPr>
        <w:t>לא</w:t>
      </w:r>
      <w:r w:rsidRPr="008177C1">
        <w:rPr>
          <w:rtl/>
        </w:rPr>
        <w:t xml:space="preserve"> </w:t>
      </w:r>
      <w:r w:rsidRPr="008177C1">
        <w:rPr>
          <w:rFonts w:hint="cs"/>
          <w:rtl/>
        </w:rPr>
        <w:t>דיווחה</w:t>
      </w:r>
      <w:r w:rsidRPr="008177C1">
        <w:rPr>
          <w:rtl/>
        </w:rPr>
        <w:t xml:space="preserve"> </w:t>
      </w:r>
      <w:r w:rsidRPr="008177C1">
        <w:rPr>
          <w:rFonts w:hint="cs"/>
          <w:rtl/>
        </w:rPr>
        <w:t xml:space="preserve">לממשלה, כפי שהיה ראוי לעשות, </w:t>
      </w:r>
      <w:r w:rsidRPr="008177C1">
        <w:rPr>
          <w:rtl/>
        </w:rPr>
        <w:t>על אי-מימוש החלטת הממשלה ועל הסיבות לכך.</w:t>
      </w:r>
    </w:p>
    <w:p w:rsidR="001924FC" w:rsidRPr="008177C1" w:rsidP="00294F7A">
      <w:pPr>
        <w:spacing w:before="180" w:after="120" w:line="230" w:lineRule="exact"/>
        <w:jc w:val="both"/>
        <w:rPr>
          <w:rFonts w:cs="FrankRuehl"/>
          <w:sz w:val="20"/>
          <w:szCs w:val="22"/>
          <w:rtl/>
        </w:rPr>
      </w:pPr>
      <w:r w:rsidRPr="008177C1">
        <w:rPr>
          <w:rFonts w:cs="FrankRuehl" w:hint="cs"/>
          <w:sz w:val="20"/>
          <w:szCs w:val="22"/>
          <w:rtl/>
        </w:rPr>
        <w:t>בחודש מרץ</w:t>
      </w:r>
      <w:r w:rsidRPr="008177C1">
        <w:rPr>
          <w:rFonts w:cs="FrankRuehl"/>
          <w:sz w:val="20"/>
          <w:szCs w:val="22"/>
          <w:rtl/>
        </w:rPr>
        <w:t xml:space="preserve"> 2015 </w:t>
      </w:r>
      <w:r w:rsidRPr="008177C1">
        <w:rPr>
          <w:rFonts w:cs="FrankRuehl" w:hint="cs"/>
          <w:sz w:val="20"/>
          <w:szCs w:val="22"/>
          <w:rtl/>
        </w:rPr>
        <w:t>המליצה</w:t>
      </w:r>
      <w:r w:rsidRPr="008177C1">
        <w:rPr>
          <w:rFonts w:cs="FrankRuehl"/>
          <w:sz w:val="20"/>
          <w:szCs w:val="22"/>
          <w:rtl/>
        </w:rPr>
        <w:t xml:space="preserve"> </w:t>
      </w:r>
      <w:r w:rsidRPr="008177C1">
        <w:rPr>
          <w:rFonts w:cs="FrankRuehl" w:hint="cs"/>
          <w:sz w:val="20"/>
          <w:szCs w:val="22"/>
          <w:rtl/>
        </w:rPr>
        <w:t>ועדת</w:t>
      </w:r>
      <w:r w:rsidRPr="008177C1">
        <w:rPr>
          <w:rFonts w:cs="FrankRuehl"/>
          <w:sz w:val="20"/>
          <w:szCs w:val="22"/>
          <w:rtl/>
        </w:rPr>
        <w:t xml:space="preserve"> </w:t>
      </w:r>
      <w:r w:rsidRPr="008177C1">
        <w:rPr>
          <w:rFonts w:cs="FrankRuehl" w:hint="cs"/>
          <w:sz w:val="20"/>
          <w:szCs w:val="22"/>
          <w:rtl/>
        </w:rPr>
        <w:t>האיתור</w:t>
      </w:r>
      <w:r w:rsidRPr="008177C1">
        <w:rPr>
          <w:rFonts w:cs="FrankRuehl"/>
          <w:sz w:val="20"/>
          <w:szCs w:val="22"/>
          <w:rtl/>
        </w:rPr>
        <w:t xml:space="preserve"> </w:t>
      </w:r>
      <w:r w:rsidRPr="008177C1">
        <w:rPr>
          <w:rFonts w:cs="FrankRuehl" w:hint="cs"/>
          <w:sz w:val="20"/>
          <w:szCs w:val="22"/>
          <w:rtl/>
        </w:rPr>
        <w:t>שמינה</w:t>
      </w:r>
      <w:r w:rsidRPr="008177C1">
        <w:rPr>
          <w:rFonts w:cs="FrankRuehl"/>
          <w:sz w:val="20"/>
          <w:szCs w:val="22"/>
          <w:rtl/>
        </w:rPr>
        <w:t xml:space="preserve"> </w:t>
      </w:r>
      <w:r w:rsidRPr="008177C1">
        <w:rPr>
          <w:rFonts w:cs="FrankRuehl" w:hint="cs"/>
          <w:sz w:val="20"/>
          <w:szCs w:val="22"/>
          <w:rtl/>
        </w:rPr>
        <w:t>דירקטוריון</w:t>
      </w:r>
      <w:r w:rsidRPr="008177C1">
        <w:rPr>
          <w:rFonts w:cs="FrankRuehl"/>
          <w:sz w:val="20"/>
          <w:szCs w:val="22"/>
          <w:rtl/>
        </w:rPr>
        <w:t xml:space="preserve"> </w:t>
      </w:r>
      <w:r w:rsidRPr="008177C1">
        <w:rPr>
          <w:rFonts w:cs="FrankRuehl" w:hint="cs"/>
          <w:sz w:val="20"/>
          <w:szCs w:val="22"/>
          <w:rtl/>
        </w:rPr>
        <w:t xml:space="preserve">הרכבת לבחור מועמד </w:t>
      </w:r>
      <w:r w:rsidRPr="008177C1">
        <w:rPr>
          <w:rFonts w:cs="FrankRuehl"/>
          <w:sz w:val="20"/>
          <w:szCs w:val="22"/>
          <w:rtl/>
        </w:rPr>
        <w:t xml:space="preserve">למנכ"ל חברת הבת. </w:t>
      </w:r>
      <w:r w:rsidRPr="008177C1">
        <w:rPr>
          <w:rFonts w:cs="FrankRuehl" w:hint="cs"/>
          <w:sz w:val="20"/>
          <w:szCs w:val="22"/>
          <w:rtl/>
        </w:rPr>
        <w:t>באפריל 2015 הועברה החלטת הדירקטוריון לרשות החברות לבחינת הליך האישור ולהעברת המועמדות לוועדה לבדיקת מינויים</w:t>
      </w:r>
      <w:r>
        <w:rPr>
          <w:rStyle w:val="FootnoteReference"/>
          <w:rFonts w:cs="FrankRuehl"/>
          <w:sz w:val="20"/>
          <w:szCs w:val="22"/>
          <w:rtl/>
        </w:rPr>
        <w:footnoteReference w:id="32"/>
      </w:r>
      <w:r w:rsidRPr="008177C1">
        <w:rPr>
          <w:rFonts w:cs="FrankRuehl" w:hint="cs"/>
          <w:sz w:val="20"/>
          <w:szCs w:val="22"/>
          <w:rtl/>
        </w:rPr>
        <w:t xml:space="preserve"> ולאישור השרים. </w:t>
      </w:r>
    </w:p>
    <w:p w:rsidR="001924FC" w:rsidRPr="008177C1" w:rsidP="001B3E9A">
      <w:pPr>
        <w:spacing w:after="120" w:line="230" w:lineRule="exact"/>
        <w:jc w:val="both"/>
        <w:rPr>
          <w:rFonts w:cs="FrankRuehl"/>
          <w:sz w:val="20"/>
          <w:szCs w:val="22"/>
        </w:rPr>
      </w:pPr>
      <w:r w:rsidRPr="008177C1">
        <w:rPr>
          <w:rFonts w:cs="FrankRuehl" w:hint="cs"/>
          <w:sz w:val="20"/>
          <w:szCs w:val="22"/>
          <w:rtl/>
        </w:rPr>
        <w:t xml:space="preserve">במאי 2015 מסרה רשות החברות הממשלתיות למשרד מבקר המדינה כי היא העבירה את המועמדות לבחינת הוועדה לבדיקת מינויים. </w:t>
      </w:r>
    </w:p>
    <w:p w:rsidR="003C275E" w:rsidRPr="008177C1" w:rsidP="001B3E9A">
      <w:pPr>
        <w:spacing w:after="120" w:line="230" w:lineRule="exact"/>
        <w:jc w:val="both"/>
        <w:rPr>
          <w:rFonts w:cs="FrankRuehl"/>
          <w:sz w:val="20"/>
          <w:szCs w:val="22"/>
          <w:rtl/>
        </w:rPr>
      </w:pPr>
    </w:p>
    <w:p w:rsidR="001924FC" w:rsidP="001B3E9A">
      <w:pPr>
        <w:pStyle w:val="KOT5"/>
        <w:rPr>
          <w:rtl/>
        </w:rPr>
      </w:pPr>
      <w:r w:rsidRPr="00B47753">
        <w:rPr>
          <w:rFonts w:hint="cs"/>
          <w:rtl/>
        </w:rPr>
        <w:t>השלכות</w:t>
      </w:r>
      <w:r w:rsidRPr="00B47753">
        <w:rPr>
          <w:rtl/>
        </w:rPr>
        <w:t xml:space="preserve"> הקמת חברת </w:t>
      </w:r>
      <w:r w:rsidRPr="00B47753">
        <w:rPr>
          <w:rFonts w:hint="cs"/>
          <w:rtl/>
        </w:rPr>
        <w:t>הבת</w:t>
      </w:r>
      <w:r w:rsidRPr="00B47753">
        <w:rPr>
          <w:rtl/>
        </w:rPr>
        <w:t xml:space="preserve"> </w:t>
      </w:r>
      <w:r w:rsidRPr="00B47753">
        <w:rPr>
          <w:rFonts w:hint="cs"/>
          <w:rtl/>
        </w:rPr>
        <w:t>על</w:t>
      </w:r>
      <w:r w:rsidRPr="00B47753">
        <w:rPr>
          <w:rtl/>
        </w:rPr>
        <w:t xml:space="preserve"> </w:t>
      </w:r>
      <w:r w:rsidRPr="00B47753">
        <w:rPr>
          <w:rFonts w:hint="cs"/>
          <w:rtl/>
        </w:rPr>
        <w:t>חברות</w:t>
      </w:r>
      <w:r w:rsidRPr="00B47753">
        <w:rPr>
          <w:rtl/>
        </w:rPr>
        <w:t xml:space="preserve"> </w:t>
      </w:r>
      <w:r w:rsidRPr="00B47753">
        <w:rPr>
          <w:rFonts w:hint="eastAsia"/>
          <w:rtl/>
        </w:rPr>
        <w:t>ה</w:t>
      </w:r>
      <w:r w:rsidRPr="00B47753">
        <w:rPr>
          <w:rFonts w:hint="cs"/>
          <w:rtl/>
        </w:rPr>
        <w:t>שירות</w:t>
      </w:r>
      <w:r w:rsidRPr="00B47753">
        <w:rPr>
          <w:rtl/>
        </w:rPr>
        <w:t xml:space="preserve"> ו</w:t>
      </w:r>
      <w:r w:rsidRPr="00B47753">
        <w:rPr>
          <w:rFonts w:hint="cs"/>
          <w:rtl/>
        </w:rPr>
        <w:t>על</w:t>
      </w:r>
      <w:r w:rsidRPr="00B47753">
        <w:rPr>
          <w:rtl/>
        </w:rPr>
        <w:t xml:space="preserve"> </w:t>
      </w:r>
      <w:r w:rsidRPr="00B47753">
        <w:rPr>
          <w:rFonts w:hint="cs"/>
          <w:rtl/>
        </w:rPr>
        <w:t>התחרות</w:t>
      </w:r>
      <w:r w:rsidRPr="00B47753">
        <w:rPr>
          <w:rtl/>
        </w:rPr>
        <w:t xml:space="preserve"> </w:t>
      </w:r>
      <w:r w:rsidRPr="00B47753">
        <w:rPr>
          <w:rFonts w:hint="cs"/>
          <w:rtl/>
        </w:rPr>
        <w:t>בענף</w:t>
      </w:r>
    </w:p>
    <w:p w:rsidR="001924FC" w:rsidRPr="008177C1" w:rsidP="001B3E9A">
      <w:pPr>
        <w:spacing w:after="120" w:line="230" w:lineRule="exact"/>
        <w:jc w:val="both"/>
        <w:rPr>
          <w:rFonts w:cs="FrankRuehl"/>
          <w:sz w:val="20"/>
          <w:szCs w:val="22"/>
          <w:rtl/>
        </w:rPr>
      </w:pPr>
      <w:r w:rsidRPr="008177C1">
        <w:rPr>
          <w:rFonts w:cs="FrankRuehl" w:hint="cs"/>
          <w:sz w:val="20"/>
          <w:szCs w:val="22"/>
          <w:rtl/>
        </w:rPr>
        <w:t>על</w:t>
      </w:r>
      <w:r w:rsidRPr="008177C1">
        <w:rPr>
          <w:rFonts w:cs="FrankRuehl"/>
          <w:sz w:val="20"/>
          <w:szCs w:val="22"/>
          <w:rtl/>
        </w:rPr>
        <w:t xml:space="preserve"> פי החלטת הממשלה, בסמכותה של חברת </w:t>
      </w:r>
      <w:r w:rsidRPr="008177C1">
        <w:rPr>
          <w:rFonts w:cs="FrankRuehl" w:hint="cs"/>
          <w:sz w:val="20"/>
          <w:szCs w:val="22"/>
          <w:rtl/>
        </w:rPr>
        <w:t>הבת</w:t>
      </w:r>
      <w:r w:rsidRPr="008177C1">
        <w:rPr>
          <w:rFonts w:cs="FrankRuehl"/>
          <w:sz w:val="20"/>
          <w:szCs w:val="22"/>
          <w:rtl/>
        </w:rPr>
        <w:t xml:space="preserve"> </w:t>
      </w:r>
      <w:r w:rsidRPr="008177C1">
        <w:rPr>
          <w:rFonts w:cs="FrankRuehl" w:hint="cs"/>
          <w:sz w:val="20"/>
          <w:szCs w:val="22"/>
          <w:rtl/>
        </w:rPr>
        <w:t>לספק</w:t>
      </w:r>
      <w:r w:rsidRPr="008177C1">
        <w:rPr>
          <w:rFonts w:cs="FrankRuehl"/>
          <w:sz w:val="20"/>
          <w:szCs w:val="22"/>
          <w:rtl/>
        </w:rPr>
        <w:t xml:space="preserve"> ללקוחות הסופיים </w:t>
      </w:r>
      <w:r w:rsidRPr="008177C1">
        <w:rPr>
          <w:rFonts w:cs="FrankRuehl" w:hint="cs"/>
          <w:sz w:val="20"/>
          <w:szCs w:val="22"/>
          <w:rtl/>
        </w:rPr>
        <w:t>את</w:t>
      </w:r>
      <w:r w:rsidRPr="008177C1">
        <w:rPr>
          <w:rFonts w:cs="FrankRuehl"/>
          <w:sz w:val="20"/>
          <w:szCs w:val="22"/>
          <w:rtl/>
        </w:rPr>
        <w:t xml:space="preserve"> </w:t>
      </w:r>
      <w:r w:rsidRPr="008177C1">
        <w:rPr>
          <w:rFonts w:cs="FrankRuehl" w:hint="cs"/>
          <w:sz w:val="20"/>
          <w:szCs w:val="22"/>
          <w:rtl/>
        </w:rPr>
        <w:t>כל</w:t>
      </w:r>
      <w:r w:rsidRPr="008177C1">
        <w:rPr>
          <w:rFonts w:cs="FrankRuehl"/>
          <w:sz w:val="20"/>
          <w:szCs w:val="22"/>
          <w:rtl/>
        </w:rPr>
        <w:t xml:space="preserve"> </w:t>
      </w:r>
      <w:r w:rsidRPr="008177C1">
        <w:rPr>
          <w:rFonts w:cs="FrankRuehl" w:hint="cs"/>
          <w:sz w:val="20"/>
          <w:szCs w:val="22"/>
          <w:rtl/>
        </w:rPr>
        <w:t>השירותים</w:t>
      </w:r>
      <w:r w:rsidRPr="008177C1">
        <w:rPr>
          <w:rFonts w:cs="FrankRuehl"/>
          <w:sz w:val="20"/>
          <w:szCs w:val="22"/>
          <w:rtl/>
        </w:rPr>
        <w:t xml:space="preserve"> </w:t>
      </w:r>
      <w:r w:rsidRPr="008177C1">
        <w:rPr>
          <w:rFonts w:cs="FrankRuehl" w:hint="cs"/>
          <w:sz w:val="20"/>
          <w:szCs w:val="22"/>
          <w:rtl/>
        </w:rPr>
        <w:t>שתמצא</w:t>
      </w:r>
      <w:r w:rsidRPr="008177C1">
        <w:rPr>
          <w:rFonts w:cs="FrankRuehl"/>
          <w:sz w:val="20"/>
          <w:szCs w:val="22"/>
          <w:rtl/>
        </w:rPr>
        <w:t xml:space="preserve"> לנכון, כולל הובלת מטענים במשאיות למפעליהם. כמו כן, על פי תכניות היועץ, </w:t>
      </w:r>
      <w:r w:rsidRPr="008177C1">
        <w:rPr>
          <w:rFonts w:cs="FrankRuehl" w:hint="cs"/>
          <w:sz w:val="20"/>
          <w:szCs w:val="22"/>
          <w:rtl/>
        </w:rPr>
        <w:t>הרכבת</w:t>
      </w:r>
      <w:r w:rsidRPr="008177C1">
        <w:rPr>
          <w:rFonts w:cs="FrankRuehl"/>
          <w:sz w:val="20"/>
          <w:szCs w:val="22"/>
          <w:rtl/>
        </w:rPr>
        <w:t xml:space="preserve"> </w:t>
      </w:r>
      <w:r w:rsidRPr="008177C1">
        <w:rPr>
          <w:rFonts w:cs="FrankRuehl" w:hint="cs"/>
          <w:sz w:val="20"/>
          <w:szCs w:val="22"/>
          <w:rtl/>
        </w:rPr>
        <w:t>תסב</w:t>
      </w:r>
      <w:r w:rsidRPr="008177C1">
        <w:rPr>
          <w:rFonts w:cs="FrankRuehl"/>
          <w:sz w:val="20"/>
          <w:szCs w:val="22"/>
          <w:rtl/>
        </w:rPr>
        <w:t xml:space="preserve"> </w:t>
      </w:r>
      <w:r w:rsidRPr="008177C1">
        <w:rPr>
          <w:rFonts w:cs="FrankRuehl" w:hint="cs"/>
          <w:sz w:val="20"/>
          <w:szCs w:val="22"/>
          <w:rtl/>
        </w:rPr>
        <w:t>לחברת</w:t>
      </w:r>
      <w:r w:rsidRPr="008177C1">
        <w:rPr>
          <w:rFonts w:cs="FrankRuehl"/>
          <w:sz w:val="20"/>
          <w:szCs w:val="22"/>
          <w:rtl/>
        </w:rPr>
        <w:t xml:space="preserve"> </w:t>
      </w:r>
      <w:r w:rsidRPr="008177C1">
        <w:rPr>
          <w:rFonts w:cs="FrankRuehl" w:hint="cs"/>
          <w:sz w:val="20"/>
          <w:szCs w:val="22"/>
          <w:rtl/>
        </w:rPr>
        <w:t>הבת</w:t>
      </w:r>
      <w:r w:rsidRPr="008177C1">
        <w:rPr>
          <w:rFonts w:cs="FrankRuehl"/>
          <w:sz w:val="20"/>
          <w:szCs w:val="22"/>
          <w:rtl/>
        </w:rPr>
        <w:t xml:space="preserve"> </w:t>
      </w:r>
      <w:r w:rsidRPr="008177C1">
        <w:rPr>
          <w:rFonts w:cs="FrankRuehl" w:hint="cs"/>
          <w:sz w:val="20"/>
          <w:szCs w:val="22"/>
          <w:rtl/>
        </w:rPr>
        <w:t>את</w:t>
      </w:r>
      <w:r w:rsidRPr="008177C1">
        <w:rPr>
          <w:rFonts w:cs="FrankRuehl"/>
          <w:sz w:val="20"/>
          <w:szCs w:val="22"/>
          <w:rtl/>
        </w:rPr>
        <w:t xml:space="preserve"> </w:t>
      </w:r>
      <w:r w:rsidRPr="008177C1">
        <w:rPr>
          <w:rFonts w:cs="FrankRuehl" w:hint="cs"/>
          <w:sz w:val="20"/>
          <w:szCs w:val="22"/>
          <w:rtl/>
        </w:rPr>
        <w:t>החוזים</w:t>
      </w:r>
      <w:r w:rsidRPr="008177C1">
        <w:rPr>
          <w:rFonts w:cs="FrankRuehl"/>
          <w:sz w:val="20"/>
          <w:szCs w:val="22"/>
          <w:rtl/>
        </w:rPr>
        <w:t xml:space="preserve"> </w:t>
      </w:r>
      <w:r w:rsidRPr="008177C1">
        <w:rPr>
          <w:rFonts w:cs="FrankRuehl" w:hint="cs"/>
          <w:sz w:val="20"/>
          <w:szCs w:val="22"/>
          <w:rtl/>
        </w:rPr>
        <w:t>עם</w:t>
      </w:r>
      <w:r w:rsidRPr="008177C1">
        <w:rPr>
          <w:rFonts w:cs="FrankRuehl"/>
          <w:sz w:val="20"/>
          <w:szCs w:val="22"/>
          <w:rtl/>
        </w:rPr>
        <w:t xml:space="preserve"> </w:t>
      </w:r>
      <w:r w:rsidRPr="008177C1">
        <w:rPr>
          <w:rFonts w:cs="FrankRuehl" w:hint="cs"/>
          <w:sz w:val="20"/>
          <w:szCs w:val="22"/>
          <w:rtl/>
        </w:rPr>
        <w:t>כל</w:t>
      </w:r>
      <w:r w:rsidRPr="008177C1">
        <w:rPr>
          <w:rFonts w:cs="FrankRuehl"/>
          <w:sz w:val="20"/>
          <w:szCs w:val="22"/>
          <w:rtl/>
        </w:rPr>
        <w:t xml:space="preserve"> </w:t>
      </w:r>
      <w:r w:rsidRPr="008177C1">
        <w:rPr>
          <w:rFonts w:cs="FrankRuehl" w:hint="cs"/>
          <w:sz w:val="20"/>
          <w:szCs w:val="22"/>
          <w:rtl/>
        </w:rPr>
        <w:t>הלקוחות</w:t>
      </w:r>
      <w:r w:rsidRPr="008177C1">
        <w:rPr>
          <w:rFonts w:cs="FrankRuehl"/>
          <w:sz w:val="20"/>
          <w:szCs w:val="22"/>
          <w:rtl/>
        </w:rPr>
        <w:t xml:space="preserve"> </w:t>
      </w:r>
      <w:r w:rsidRPr="008177C1">
        <w:rPr>
          <w:rFonts w:cs="FrankRuehl" w:hint="cs"/>
          <w:sz w:val="20"/>
          <w:szCs w:val="22"/>
          <w:rtl/>
        </w:rPr>
        <w:t>ותתחייב</w:t>
      </w:r>
      <w:r w:rsidRPr="008177C1">
        <w:rPr>
          <w:rFonts w:cs="FrankRuehl"/>
          <w:sz w:val="20"/>
          <w:szCs w:val="22"/>
          <w:rtl/>
        </w:rPr>
        <w:t xml:space="preserve"> שלא להתחרות מול חברת הבת. </w:t>
      </w:r>
    </w:p>
    <w:p w:rsidR="001924FC" w:rsidRPr="008177C1" w:rsidP="00294F7A">
      <w:pPr>
        <w:spacing w:after="240" w:line="230" w:lineRule="exact"/>
        <w:jc w:val="both"/>
        <w:rPr>
          <w:rFonts w:cs="FrankRuehl"/>
          <w:sz w:val="20"/>
          <w:szCs w:val="22"/>
          <w:rtl/>
        </w:rPr>
      </w:pPr>
      <w:r w:rsidRPr="008177C1">
        <w:rPr>
          <w:rFonts w:cs="FrankRuehl" w:hint="cs"/>
          <w:sz w:val="20"/>
          <w:szCs w:val="22"/>
          <w:rtl/>
        </w:rPr>
        <w:t>במועד</w:t>
      </w:r>
      <w:r w:rsidRPr="008177C1">
        <w:rPr>
          <w:rFonts w:cs="FrankRuehl"/>
          <w:sz w:val="20"/>
          <w:szCs w:val="22"/>
          <w:rtl/>
        </w:rPr>
        <w:t xml:space="preserve"> הביקורת </w:t>
      </w:r>
      <w:r w:rsidRPr="008177C1">
        <w:rPr>
          <w:rFonts w:cs="FrankRuehl" w:hint="cs"/>
          <w:sz w:val="20"/>
          <w:szCs w:val="22"/>
          <w:rtl/>
        </w:rPr>
        <w:t>הרכבת</w:t>
      </w:r>
      <w:r w:rsidRPr="008177C1">
        <w:rPr>
          <w:rFonts w:cs="FrankRuehl"/>
          <w:sz w:val="20"/>
          <w:szCs w:val="22"/>
          <w:rtl/>
        </w:rPr>
        <w:t xml:space="preserve"> עבד</w:t>
      </w:r>
      <w:r w:rsidRPr="008177C1">
        <w:rPr>
          <w:rFonts w:cs="FrankRuehl" w:hint="cs"/>
          <w:sz w:val="20"/>
          <w:szCs w:val="22"/>
          <w:rtl/>
        </w:rPr>
        <w:t>ה</w:t>
      </w:r>
      <w:r w:rsidRPr="008177C1">
        <w:rPr>
          <w:rFonts w:cs="FrankRuehl"/>
          <w:sz w:val="20"/>
          <w:szCs w:val="22"/>
          <w:rtl/>
        </w:rPr>
        <w:t xml:space="preserve"> עם ארבע </w:t>
      </w:r>
      <w:r w:rsidRPr="008177C1">
        <w:rPr>
          <w:rFonts w:cs="FrankRuehl" w:hint="eastAsia"/>
          <w:sz w:val="20"/>
          <w:szCs w:val="22"/>
          <w:rtl/>
        </w:rPr>
        <w:t>חברות</w:t>
      </w:r>
      <w:r w:rsidRPr="008177C1">
        <w:rPr>
          <w:rFonts w:cs="FrankRuehl"/>
          <w:sz w:val="20"/>
          <w:szCs w:val="22"/>
          <w:rtl/>
        </w:rPr>
        <w:t xml:space="preserve"> </w:t>
      </w:r>
      <w:r w:rsidRPr="008177C1">
        <w:rPr>
          <w:rFonts w:cs="FrankRuehl" w:hint="eastAsia"/>
          <w:sz w:val="20"/>
          <w:szCs w:val="22"/>
          <w:rtl/>
        </w:rPr>
        <w:t>שירות</w:t>
      </w:r>
      <w:r w:rsidRPr="008177C1">
        <w:rPr>
          <w:rFonts w:cs="FrankRuehl" w:hint="cs"/>
          <w:sz w:val="20"/>
          <w:szCs w:val="22"/>
          <w:rtl/>
        </w:rPr>
        <w:t xml:space="preserve"> אשר מספקות ללקוחות הסופיים שירותים משלימים</w:t>
      </w:r>
      <w:r w:rsidRPr="008177C1">
        <w:rPr>
          <w:rFonts w:cs="FrankRuehl"/>
          <w:sz w:val="20"/>
          <w:szCs w:val="22"/>
          <w:rtl/>
        </w:rPr>
        <w:t xml:space="preserve">. יכולת חברת הבת לספק שירותים משלימים ללקוחות הסופיים עלולה ליצור מצב </w:t>
      </w:r>
      <w:r w:rsidRPr="008177C1">
        <w:rPr>
          <w:rFonts w:cs="FrankRuehl" w:hint="cs"/>
          <w:sz w:val="20"/>
          <w:szCs w:val="22"/>
          <w:rtl/>
        </w:rPr>
        <w:t>שבו</w:t>
      </w:r>
      <w:r w:rsidRPr="008177C1">
        <w:rPr>
          <w:rFonts w:cs="FrankRuehl"/>
          <w:sz w:val="20"/>
          <w:szCs w:val="22"/>
          <w:rtl/>
        </w:rPr>
        <w:t xml:space="preserve"> </w:t>
      </w:r>
      <w:r w:rsidRPr="008177C1">
        <w:rPr>
          <w:rFonts w:cs="FrankRuehl" w:hint="cs"/>
          <w:sz w:val="20"/>
          <w:szCs w:val="22"/>
          <w:rtl/>
        </w:rPr>
        <w:t>חברת</w:t>
      </w:r>
      <w:r w:rsidRPr="008177C1">
        <w:rPr>
          <w:rFonts w:cs="FrankRuehl"/>
          <w:sz w:val="20"/>
          <w:szCs w:val="22"/>
          <w:rtl/>
        </w:rPr>
        <w:t xml:space="preserve"> </w:t>
      </w:r>
      <w:r w:rsidRPr="008177C1">
        <w:rPr>
          <w:rFonts w:cs="FrankRuehl" w:hint="cs"/>
          <w:sz w:val="20"/>
          <w:szCs w:val="22"/>
          <w:rtl/>
        </w:rPr>
        <w:t>הבת</w:t>
      </w:r>
      <w:r w:rsidRPr="008177C1">
        <w:rPr>
          <w:rFonts w:cs="FrankRuehl"/>
          <w:sz w:val="20"/>
          <w:szCs w:val="22"/>
          <w:rtl/>
        </w:rPr>
        <w:t xml:space="preserve"> </w:t>
      </w:r>
      <w:r w:rsidRPr="008177C1">
        <w:rPr>
          <w:rFonts w:cs="FrankRuehl" w:hint="cs"/>
          <w:sz w:val="20"/>
          <w:szCs w:val="22"/>
          <w:rtl/>
        </w:rPr>
        <w:t>תיתן</w:t>
      </w:r>
      <w:r w:rsidRPr="008177C1">
        <w:rPr>
          <w:rFonts w:cs="FrankRuehl"/>
          <w:sz w:val="20"/>
          <w:szCs w:val="22"/>
          <w:rtl/>
        </w:rPr>
        <w:t xml:space="preserve"> </w:t>
      </w:r>
      <w:r w:rsidRPr="008177C1">
        <w:rPr>
          <w:rFonts w:cs="FrankRuehl" w:hint="cs"/>
          <w:sz w:val="20"/>
          <w:szCs w:val="22"/>
          <w:rtl/>
        </w:rPr>
        <w:t>את</w:t>
      </w:r>
      <w:r w:rsidRPr="008177C1">
        <w:rPr>
          <w:rFonts w:cs="FrankRuehl"/>
          <w:sz w:val="20"/>
          <w:szCs w:val="22"/>
          <w:rtl/>
        </w:rPr>
        <w:t xml:space="preserve"> </w:t>
      </w:r>
      <w:r w:rsidRPr="008177C1">
        <w:rPr>
          <w:rFonts w:cs="FrankRuehl" w:hint="cs"/>
          <w:sz w:val="20"/>
          <w:szCs w:val="22"/>
          <w:rtl/>
        </w:rPr>
        <w:t>כל</w:t>
      </w:r>
      <w:r w:rsidRPr="008177C1">
        <w:rPr>
          <w:rFonts w:cs="FrankRuehl"/>
          <w:sz w:val="20"/>
          <w:szCs w:val="22"/>
          <w:rtl/>
        </w:rPr>
        <w:t xml:space="preserve"> </w:t>
      </w:r>
      <w:r w:rsidRPr="008177C1">
        <w:rPr>
          <w:rFonts w:cs="FrankRuehl" w:hint="cs"/>
          <w:sz w:val="20"/>
          <w:szCs w:val="22"/>
          <w:rtl/>
        </w:rPr>
        <w:t>שירותי</w:t>
      </w:r>
      <w:r w:rsidRPr="008177C1">
        <w:rPr>
          <w:rFonts w:cs="FrankRuehl"/>
          <w:sz w:val="20"/>
          <w:szCs w:val="22"/>
          <w:rtl/>
        </w:rPr>
        <w:t xml:space="preserve"> </w:t>
      </w:r>
      <w:r w:rsidRPr="008177C1">
        <w:rPr>
          <w:rFonts w:cs="FrankRuehl" w:hint="cs"/>
          <w:sz w:val="20"/>
          <w:szCs w:val="22"/>
          <w:rtl/>
        </w:rPr>
        <w:t>ההובלה</w:t>
      </w:r>
      <w:r w:rsidRPr="008177C1">
        <w:rPr>
          <w:rFonts w:cs="FrankRuehl"/>
          <w:sz w:val="20"/>
          <w:szCs w:val="22"/>
          <w:rtl/>
        </w:rPr>
        <w:t xml:space="preserve"> </w:t>
      </w:r>
      <w:r w:rsidRPr="008177C1">
        <w:rPr>
          <w:rFonts w:cs="FrankRuehl" w:hint="cs"/>
          <w:sz w:val="20"/>
          <w:szCs w:val="22"/>
          <w:rtl/>
        </w:rPr>
        <w:t>והשירותים</w:t>
      </w:r>
      <w:r w:rsidRPr="008177C1">
        <w:rPr>
          <w:rFonts w:cs="FrankRuehl"/>
          <w:sz w:val="20"/>
          <w:szCs w:val="22"/>
          <w:rtl/>
        </w:rPr>
        <w:t xml:space="preserve"> </w:t>
      </w:r>
      <w:r w:rsidRPr="008177C1">
        <w:rPr>
          <w:rFonts w:cs="FrankRuehl" w:hint="cs"/>
          <w:sz w:val="20"/>
          <w:szCs w:val="22"/>
          <w:rtl/>
        </w:rPr>
        <w:t>הלוגיסטיים</w:t>
      </w:r>
      <w:r w:rsidRPr="008177C1">
        <w:rPr>
          <w:rFonts w:cs="FrankRuehl"/>
          <w:sz w:val="20"/>
          <w:szCs w:val="22"/>
          <w:rtl/>
        </w:rPr>
        <w:t xml:space="preserve"> המשלימים בעצמה. </w:t>
      </w:r>
      <w:r w:rsidRPr="008177C1">
        <w:rPr>
          <w:rFonts w:cs="FrankRuehl" w:hint="cs"/>
          <w:sz w:val="20"/>
          <w:szCs w:val="22"/>
          <w:rtl/>
        </w:rPr>
        <w:t>כך</w:t>
      </w:r>
      <w:r w:rsidRPr="008177C1">
        <w:rPr>
          <w:rFonts w:cs="FrankRuehl"/>
          <w:sz w:val="20"/>
          <w:szCs w:val="22"/>
          <w:rtl/>
        </w:rPr>
        <w:t xml:space="preserve"> </w:t>
      </w:r>
      <w:r w:rsidRPr="008177C1">
        <w:rPr>
          <w:rFonts w:cs="FrankRuehl" w:hint="cs"/>
          <w:sz w:val="20"/>
          <w:szCs w:val="22"/>
          <w:rtl/>
        </w:rPr>
        <w:t>יהיה</w:t>
      </w:r>
      <w:r w:rsidRPr="008177C1">
        <w:rPr>
          <w:rFonts w:cs="FrankRuehl"/>
          <w:sz w:val="20"/>
          <w:szCs w:val="22"/>
          <w:rtl/>
        </w:rPr>
        <w:t xml:space="preserve"> </w:t>
      </w:r>
      <w:r w:rsidRPr="008177C1">
        <w:rPr>
          <w:rFonts w:cs="FrankRuehl" w:hint="cs"/>
          <w:sz w:val="20"/>
          <w:szCs w:val="22"/>
          <w:rtl/>
        </w:rPr>
        <w:t>לחברת</w:t>
      </w:r>
      <w:r w:rsidRPr="008177C1">
        <w:rPr>
          <w:rFonts w:cs="FrankRuehl"/>
          <w:sz w:val="20"/>
          <w:szCs w:val="22"/>
          <w:rtl/>
        </w:rPr>
        <w:t xml:space="preserve"> </w:t>
      </w:r>
      <w:r w:rsidRPr="008177C1">
        <w:rPr>
          <w:rFonts w:cs="FrankRuehl" w:hint="cs"/>
          <w:sz w:val="20"/>
          <w:szCs w:val="22"/>
          <w:rtl/>
        </w:rPr>
        <w:t>הבת</w:t>
      </w:r>
      <w:r w:rsidRPr="008177C1">
        <w:rPr>
          <w:rFonts w:cs="FrankRuehl"/>
          <w:sz w:val="20"/>
          <w:szCs w:val="22"/>
          <w:rtl/>
        </w:rPr>
        <w:t xml:space="preserve"> יתרון </w:t>
      </w:r>
      <w:r w:rsidRPr="008177C1">
        <w:rPr>
          <w:rFonts w:cs="FrankRuehl" w:hint="cs"/>
          <w:sz w:val="20"/>
          <w:szCs w:val="22"/>
          <w:rtl/>
        </w:rPr>
        <w:t>ניכר</w:t>
      </w:r>
      <w:r w:rsidRPr="008177C1">
        <w:rPr>
          <w:rFonts w:cs="FrankRuehl"/>
          <w:sz w:val="20"/>
          <w:szCs w:val="22"/>
          <w:rtl/>
        </w:rPr>
        <w:t xml:space="preserve"> מול חברות שירות אחרות, דבר ש</w:t>
      </w:r>
      <w:r w:rsidRPr="008177C1">
        <w:rPr>
          <w:rFonts w:cs="FrankRuehl" w:hint="cs"/>
          <w:sz w:val="20"/>
          <w:szCs w:val="22"/>
          <w:rtl/>
        </w:rPr>
        <w:t>עלול</w:t>
      </w:r>
      <w:r w:rsidRPr="008177C1">
        <w:rPr>
          <w:rFonts w:cs="FrankRuehl"/>
          <w:sz w:val="20"/>
          <w:szCs w:val="22"/>
          <w:rtl/>
        </w:rPr>
        <w:t xml:space="preserve"> </w:t>
      </w:r>
      <w:r w:rsidRPr="008177C1">
        <w:rPr>
          <w:rFonts w:cs="FrankRuehl" w:hint="cs"/>
          <w:sz w:val="20"/>
          <w:szCs w:val="22"/>
          <w:rtl/>
        </w:rPr>
        <w:t>ליצור</w:t>
      </w:r>
      <w:r w:rsidRPr="008177C1">
        <w:rPr>
          <w:rFonts w:cs="FrankRuehl"/>
          <w:sz w:val="20"/>
          <w:szCs w:val="22"/>
          <w:rtl/>
        </w:rPr>
        <w:t xml:space="preserve"> </w:t>
      </w:r>
      <w:r w:rsidRPr="008177C1">
        <w:rPr>
          <w:rFonts w:cs="FrankRuehl" w:hint="cs"/>
          <w:sz w:val="20"/>
          <w:szCs w:val="22"/>
          <w:rtl/>
        </w:rPr>
        <w:t>ריכוזיות</w:t>
      </w:r>
      <w:r w:rsidRPr="008177C1">
        <w:rPr>
          <w:rFonts w:cs="FrankRuehl"/>
          <w:sz w:val="20"/>
          <w:szCs w:val="22"/>
          <w:rtl/>
        </w:rPr>
        <w:t xml:space="preserve"> </w:t>
      </w:r>
      <w:r w:rsidRPr="008177C1">
        <w:rPr>
          <w:rFonts w:cs="FrankRuehl" w:hint="cs"/>
          <w:sz w:val="20"/>
          <w:szCs w:val="22"/>
          <w:rtl/>
        </w:rPr>
        <w:t>ולפגוע</w:t>
      </w:r>
      <w:r w:rsidRPr="008177C1">
        <w:rPr>
          <w:rFonts w:cs="FrankRuehl"/>
          <w:sz w:val="20"/>
          <w:szCs w:val="22"/>
          <w:rtl/>
        </w:rPr>
        <w:t xml:space="preserve"> בתחרות.</w:t>
      </w:r>
    </w:p>
    <w:p w:rsidR="001924FC" w:rsidRPr="008177C1" w:rsidP="00294F7A">
      <w:pPr>
        <w:pStyle w:val="RESHET"/>
        <w:rPr>
          <w:rtl/>
        </w:rPr>
      </w:pPr>
      <w:r w:rsidRPr="008177C1">
        <w:rPr>
          <w:rFonts w:hint="cs"/>
          <w:rtl/>
        </w:rPr>
        <w:t>לדעת</w:t>
      </w:r>
      <w:r w:rsidRPr="008177C1">
        <w:rPr>
          <w:rtl/>
        </w:rPr>
        <w:t xml:space="preserve"> </w:t>
      </w:r>
      <w:r w:rsidRPr="008177C1">
        <w:rPr>
          <w:rFonts w:hint="cs"/>
          <w:rtl/>
        </w:rPr>
        <w:t>משרד</w:t>
      </w:r>
      <w:r w:rsidRPr="008177C1">
        <w:rPr>
          <w:rtl/>
        </w:rPr>
        <w:t xml:space="preserve"> </w:t>
      </w:r>
      <w:r w:rsidRPr="008177C1">
        <w:rPr>
          <w:rFonts w:hint="cs"/>
          <w:rtl/>
        </w:rPr>
        <w:t>מבקר</w:t>
      </w:r>
      <w:r w:rsidRPr="008177C1">
        <w:rPr>
          <w:rtl/>
        </w:rPr>
        <w:t xml:space="preserve"> </w:t>
      </w:r>
      <w:r w:rsidRPr="008177C1">
        <w:rPr>
          <w:rFonts w:hint="cs"/>
          <w:rtl/>
        </w:rPr>
        <w:t>המדינה</w:t>
      </w:r>
      <w:r w:rsidRPr="008177C1">
        <w:rPr>
          <w:rtl/>
        </w:rPr>
        <w:t xml:space="preserve">, </w:t>
      </w:r>
      <w:r w:rsidRPr="008177C1">
        <w:rPr>
          <w:rFonts w:hint="cs"/>
          <w:rtl/>
        </w:rPr>
        <w:t>לפני הפעלת חברת הבת</w:t>
      </w:r>
      <w:r w:rsidRPr="008177C1">
        <w:rPr>
          <w:rtl/>
        </w:rPr>
        <w:t>,</w:t>
      </w:r>
      <w:r w:rsidRPr="008177C1">
        <w:rPr>
          <w:rFonts w:hint="cs"/>
          <w:rtl/>
        </w:rPr>
        <w:t xml:space="preserve"> על משרד התחבורה, הרכבת ומשרד האוצר לבחון את</w:t>
      </w:r>
      <w:r w:rsidRPr="008177C1">
        <w:rPr>
          <w:rtl/>
        </w:rPr>
        <w:t xml:space="preserve"> </w:t>
      </w:r>
      <w:r w:rsidRPr="008177C1">
        <w:rPr>
          <w:rFonts w:hint="cs"/>
          <w:rtl/>
        </w:rPr>
        <w:t>החלופות השונות להפעלת חברת הבת תוך בחינת השלכותיה</w:t>
      </w:r>
      <w:r w:rsidRPr="008177C1">
        <w:rPr>
          <w:rtl/>
        </w:rPr>
        <w:t xml:space="preserve"> </w:t>
      </w:r>
      <w:r w:rsidRPr="008177C1">
        <w:rPr>
          <w:rFonts w:hint="cs"/>
          <w:rtl/>
        </w:rPr>
        <w:t xml:space="preserve">של כל חלופה על התחרות בענף ובהתייעצות עם רשות ההגבלים העסקיים. ההחלטה צריכה ליצור </w:t>
      </w:r>
      <w:r w:rsidRPr="008177C1">
        <w:rPr>
          <w:rtl/>
        </w:rPr>
        <w:t xml:space="preserve">איזון </w:t>
      </w:r>
      <w:r w:rsidRPr="008177C1">
        <w:rPr>
          <w:rFonts w:hint="cs"/>
          <w:rtl/>
        </w:rPr>
        <w:t>בין</w:t>
      </w:r>
      <w:r w:rsidRPr="008177C1">
        <w:rPr>
          <w:rtl/>
        </w:rPr>
        <w:t xml:space="preserve"> </w:t>
      </w:r>
      <w:r w:rsidRPr="008177C1">
        <w:rPr>
          <w:rFonts w:hint="cs"/>
          <w:rtl/>
        </w:rPr>
        <w:t>האינטרסים</w:t>
      </w:r>
      <w:r w:rsidRPr="008177C1">
        <w:rPr>
          <w:rtl/>
        </w:rPr>
        <w:t xml:space="preserve"> </w:t>
      </w:r>
      <w:r w:rsidRPr="008177C1">
        <w:rPr>
          <w:rFonts w:hint="cs"/>
          <w:rtl/>
        </w:rPr>
        <w:t>של הרכבת, חברת הבת</w:t>
      </w:r>
      <w:r w:rsidRPr="008177C1">
        <w:rPr>
          <w:rtl/>
        </w:rPr>
        <w:t xml:space="preserve"> </w:t>
      </w:r>
      <w:r w:rsidRPr="008177C1">
        <w:rPr>
          <w:rFonts w:hint="cs"/>
          <w:rtl/>
        </w:rPr>
        <w:t>ו</w:t>
      </w:r>
      <w:r w:rsidRPr="008177C1">
        <w:rPr>
          <w:rtl/>
        </w:rPr>
        <w:t xml:space="preserve">האינטרסים של </w:t>
      </w:r>
      <w:r w:rsidRPr="008177C1">
        <w:rPr>
          <w:rFonts w:hint="cs"/>
          <w:rtl/>
        </w:rPr>
        <w:t>כלל</w:t>
      </w:r>
      <w:r w:rsidRPr="008177C1">
        <w:rPr>
          <w:rtl/>
        </w:rPr>
        <w:t xml:space="preserve"> </w:t>
      </w:r>
      <w:r w:rsidRPr="008177C1">
        <w:rPr>
          <w:rFonts w:hint="cs"/>
          <w:rtl/>
        </w:rPr>
        <w:t>המשק</w:t>
      </w:r>
      <w:r w:rsidRPr="008177C1">
        <w:rPr>
          <w:rtl/>
        </w:rPr>
        <w:t>.</w:t>
      </w:r>
    </w:p>
    <w:p w:rsidR="001924FC" w:rsidRPr="008177C1" w:rsidP="00294F7A">
      <w:pPr>
        <w:spacing w:before="180" w:after="120" w:line="230" w:lineRule="exact"/>
        <w:jc w:val="both"/>
        <w:rPr>
          <w:rFonts w:cs="FrankRuehl"/>
          <w:sz w:val="20"/>
          <w:szCs w:val="22"/>
          <w:rtl/>
        </w:rPr>
      </w:pPr>
      <w:r w:rsidRPr="008177C1">
        <w:rPr>
          <w:rFonts w:cs="FrankRuehl" w:hint="cs"/>
          <w:sz w:val="20"/>
          <w:szCs w:val="22"/>
          <w:rtl/>
        </w:rPr>
        <w:t>בתשובה שמסרה רשות ההגבלים העסקיים למשרד מבקר המדינה במאי 2015 צוין כי "אין בידי הממונה לשלול אפשרות שהקמת חברת בת למטענים בשליטת הרכבת עלולה, לכאורה, להביא לפגיעה בתחרות בענף. בפרט, אין לשלול אפשרות שהקמת חברת בת למטענים תביא לפגיעה בתחרות הקיימת היום על אספקת שירותים משלימים ללקוחות הרוכשים שירותי הובלת מטענים ברכבת". עוד ציינה הרשות בתשובתה כי "לנוכח האמור, וכחלק מהתפקיד שנטל על עצמו הממונה לייעץ למשרדי הממשלה בנוגע להשפעות מהלכים שלהם על התחרות במקרים המתאימים, בכוונת הממונה לבוא בדברים עם משרדי האוצר והתחבורה במטרה לסייע בניתוח השלכות הקמת חברת הבת למטענים על התחרות, כמו גם בהשלכות הפרטתה של חברת הבת (ככל שתוקם)".</w:t>
      </w:r>
    </w:p>
    <w:p w:rsidR="001924FC" w:rsidRPr="008177C1" w:rsidP="001B3E9A">
      <w:pPr>
        <w:spacing w:after="120" w:line="230" w:lineRule="exact"/>
        <w:jc w:val="both"/>
        <w:rPr>
          <w:rFonts w:cs="FrankRuehl"/>
          <w:sz w:val="20"/>
          <w:szCs w:val="22"/>
        </w:rPr>
      </w:pPr>
      <w:r w:rsidRPr="008177C1">
        <w:rPr>
          <w:rFonts w:cs="FrankRuehl" w:hint="cs"/>
          <w:sz w:val="20"/>
          <w:szCs w:val="22"/>
          <w:rtl/>
        </w:rPr>
        <w:t>אגף התקציבים מסר בתשובתו כי הסוגיה האמורה תיבחן בתקופה הקרובה על ידי הגורמים</w:t>
      </w:r>
      <w:r w:rsidRPr="008177C1">
        <w:rPr>
          <w:rFonts w:cs="FrankRuehl"/>
          <w:sz w:val="20"/>
          <w:szCs w:val="22"/>
          <w:rtl/>
        </w:rPr>
        <w:t xml:space="preserve"> </w:t>
      </w:r>
      <w:r w:rsidRPr="008177C1">
        <w:rPr>
          <w:rFonts w:cs="FrankRuehl" w:hint="cs"/>
          <w:sz w:val="20"/>
          <w:szCs w:val="22"/>
          <w:rtl/>
        </w:rPr>
        <w:t>הרלוונטיים.</w:t>
      </w:r>
    </w:p>
    <w:p w:rsidR="003C275E" w:rsidRPr="008177C1" w:rsidP="001B3E9A">
      <w:pPr>
        <w:spacing w:after="120" w:line="230" w:lineRule="exact"/>
        <w:jc w:val="both"/>
        <w:rPr>
          <w:rFonts w:cs="FrankRuehl"/>
          <w:sz w:val="20"/>
          <w:szCs w:val="22"/>
          <w:rtl/>
        </w:rPr>
      </w:pPr>
    </w:p>
    <w:p w:rsidR="001924FC" w:rsidRPr="00B33A97" w:rsidP="001B3E9A">
      <w:pPr>
        <w:pStyle w:val="KOT5"/>
        <w:rPr>
          <w:rtl/>
        </w:rPr>
      </w:pPr>
      <w:r w:rsidRPr="00B47753">
        <w:rPr>
          <w:rFonts w:hint="cs"/>
          <w:rtl/>
        </w:rPr>
        <w:t>ה</w:t>
      </w:r>
      <w:r w:rsidRPr="00037B81">
        <w:rPr>
          <w:rFonts w:hint="cs"/>
          <w:rtl/>
        </w:rPr>
        <w:t>שלכות הפרטה עתידית של חברת ה</w:t>
      </w:r>
      <w:r w:rsidRPr="00037B81">
        <w:rPr>
          <w:rFonts w:hint="eastAsia"/>
          <w:rtl/>
        </w:rPr>
        <w:t>בת</w:t>
      </w:r>
      <w:r w:rsidRPr="00037B81">
        <w:rPr>
          <w:rtl/>
        </w:rPr>
        <w:t xml:space="preserve"> </w:t>
      </w:r>
    </w:p>
    <w:p w:rsidR="001924FC" w:rsidRPr="008177C1" w:rsidP="001B3E9A">
      <w:pPr>
        <w:spacing w:after="120" w:line="230" w:lineRule="exact"/>
        <w:jc w:val="both"/>
        <w:rPr>
          <w:rFonts w:cs="FrankRuehl"/>
          <w:sz w:val="20"/>
          <w:szCs w:val="22"/>
          <w:rtl/>
        </w:rPr>
      </w:pPr>
      <w:r w:rsidRPr="008177C1">
        <w:rPr>
          <w:rFonts w:cs="FrankRuehl" w:hint="cs"/>
          <w:sz w:val="20"/>
          <w:szCs w:val="22"/>
          <w:rtl/>
        </w:rPr>
        <w:t>כאמור בהחלטת</w:t>
      </w:r>
      <w:r w:rsidRPr="008177C1">
        <w:rPr>
          <w:rFonts w:cs="FrankRuehl"/>
          <w:sz w:val="20"/>
          <w:szCs w:val="22"/>
          <w:rtl/>
        </w:rPr>
        <w:t xml:space="preserve"> </w:t>
      </w:r>
      <w:r w:rsidRPr="008177C1">
        <w:rPr>
          <w:rFonts w:cs="FrankRuehl" w:hint="cs"/>
          <w:sz w:val="20"/>
          <w:szCs w:val="22"/>
          <w:rtl/>
        </w:rPr>
        <w:t>הממשלה</w:t>
      </w:r>
      <w:r w:rsidRPr="008177C1">
        <w:rPr>
          <w:rFonts w:cs="FrankRuehl"/>
          <w:sz w:val="20"/>
          <w:szCs w:val="22"/>
          <w:rtl/>
        </w:rPr>
        <w:t xml:space="preserve"> </w:t>
      </w:r>
      <w:r w:rsidRPr="008177C1">
        <w:rPr>
          <w:rFonts w:cs="FrankRuehl" w:hint="cs"/>
          <w:sz w:val="20"/>
          <w:szCs w:val="22"/>
          <w:rtl/>
        </w:rPr>
        <w:t>מאפריל</w:t>
      </w:r>
      <w:r w:rsidRPr="008177C1">
        <w:rPr>
          <w:rFonts w:cs="FrankRuehl"/>
          <w:sz w:val="20"/>
          <w:szCs w:val="22"/>
          <w:rtl/>
        </w:rPr>
        <w:t xml:space="preserve"> 2012, </w:t>
      </w:r>
      <w:r w:rsidRPr="008177C1">
        <w:rPr>
          <w:rFonts w:cs="FrankRuehl" w:hint="cs"/>
          <w:sz w:val="20"/>
          <w:szCs w:val="22"/>
          <w:rtl/>
        </w:rPr>
        <w:t>שנה</w:t>
      </w:r>
      <w:r w:rsidRPr="008177C1">
        <w:rPr>
          <w:rFonts w:cs="FrankRuehl"/>
          <w:sz w:val="20"/>
          <w:szCs w:val="22"/>
          <w:rtl/>
        </w:rPr>
        <w:t xml:space="preserve"> </w:t>
      </w:r>
      <w:r w:rsidRPr="008177C1">
        <w:rPr>
          <w:rFonts w:cs="FrankRuehl" w:hint="cs"/>
          <w:sz w:val="20"/>
          <w:szCs w:val="22"/>
          <w:rtl/>
        </w:rPr>
        <w:t>לאחר</w:t>
      </w:r>
      <w:r w:rsidRPr="008177C1">
        <w:rPr>
          <w:rFonts w:cs="FrankRuehl"/>
          <w:sz w:val="20"/>
          <w:szCs w:val="22"/>
          <w:rtl/>
        </w:rPr>
        <w:t xml:space="preserve"> </w:t>
      </w:r>
      <w:r w:rsidRPr="008177C1">
        <w:rPr>
          <w:rFonts w:cs="FrankRuehl" w:hint="cs"/>
          <w:sz w:val="20"/>
          <w:szCs w:val="22"/>
          <w:rtl/>
        </w:rPr>
        <w:t>הקמת</w:t>
      </w:r>
      <w:r w:rsidRPr="008177C1">
        <w:rPr>
          <w:rFonts w:cs="FrankRuehl"/>
          <w:sz w:val="20"/>
          <w:szCs w:val="22"/>
          <w:rtl/>
        </w:rPr>
        <w:t xml:space="preserve"> </w:t>
      </w:r>
      <w:r w:rsidRPr="008177C1">
        <w:rPr>
          <w:rFonts w:cs="FrankRuehl" w:hint="cs"/>
          <w:sz w:val="20"/>
          <w:szCs w:val="22"/>
          <w:rtl/>
        </w:rPr>
        <w:t>חברת</w:t>
      </w:r>
      <w:r w:rsidRPr="008177C1">
        <w:rPr>
          <w:rFonts w:cs="FrankRuehl"/>
          <w:sz w:val="20"/>
          <w:szCs w:val="22"/>
          <w:rtl/>
        </w:rPr>
        <w:t xml:space="preserve"> </w:t>
      </w:r>
      <w:r w:rsidRPr="008177C1">
        <w:rPr>
          <w:rFonts w:cs="FrankRuehl" w:hint="cs"/>
          <w:sz w:val="20"/>
          <w:szCs w:val="22"/>
          <w:rtl/>
        </w:rPr>
        <w:t>הבת,</w:t>
      </w:r>
      <w:r w:rsidRPr="008177C1">
        <w:rPr>
          <w:rFonts w:cs="FrankRuehl"/>
          <w:sz w:val="20"/>
          <w:szCs w:val="22"/>
          <w:rtl/>
        </w:rPr>
        <w:t xml:space="preserve"> </w:t>
      </w:r>
      <w:r w:rsidRPr="008177C1">
        <w:rPr>
          <w:rFonts w:cs="FrankRuehl" w:hint="cs"/>
          <w:sz w:val="20"/>
          <w:szCs w:val="22"/>
          <w:rtl/>
        </w:rPr>
        <w:t>תפריט</w:t>
      </w:r>
      <w:r w:rsidRPr="008177C1">
        <w:rPr>
          <w:rFonts w:cs="FrankRuehl"/>
          <w:sz w:val="20"/>
          <w:szCs w:val="22"/>
          <w:rtl/>
        </w:rPr>
        <w:t xml:space="preserve"> </w:t>
      </w:r>
      <w:r w:rsidRPr="008177C1">
        <w:rPr>
          <w:rFonts w:cs="FrankRuehl" w:hint="cs"/>
          <w:sz w:val="20"/>
          <w:szCs w:val="22"/>
          <w:rtl/>
        </w:rPr>
        <w:t>הרכבת</w:t>
      </w:r>
      <w:r w:rsidRPr="008177C1">
        <w:rPr>
          <w:rFonts w:cs="FrankRuehl"/>
          <w:sz w:val="20"/>
          <w:szCs w:val="22"/>
          <w:rtl/>
        </w:rPr>
        <w:t xml:space="preserve"> 51% </w:t>
      </w:r>
      <w:r w:rsidRPr="008177C1">
        <w:rPr>
          <w:rFonts w:cs="FrankRuehl" w:hint="cs"/>
          <w:sz w:val="20"/>
          <w:szCs w:val="22"/>
          <w:rtl/>
        </w:rPr>
        <w:t>מאחזקותיה</w:t>
      </w:r>
      <w:r w:rsidRPr="008177C1">
        <w:rPr>
          <w:rFonts w:cs="FrankRuehl"/>
          <w:sz w:val="20"/>
          <w:szCs w:val="22"/>
          <w:rtl/>
        </w:rPr>
        <w:t xml:space="preserve"> </w:t>
      </w:r>
      <w:r w:rsidRPr="008177C1">
        <w:rPr>
          <w:rFonts w:cs="FrankRuehl" w:hint="cs"/>
          <w:sz w:val="20"/>
          <w:szCs w:val="22"/>
          <w:rtl/>
        </w:rPr>
        <w:t>בה</w:t>
      </w:r>
      <w:r w:rsidRPr="008177C1">
        <w:rPr>
          <w:rFonts w:cs="FrankRuehl"/>
          <w:sz w:val="20"/>
          <w:szCs w:val="22"/>
          <w:rtl/>
        </w:rPr>
        <w:t xml:space="preserve">. יצוין כי </w:t>
      </w:r>
      <w:r w:rsidRPr="008177C1">
        <w:rPr>
          <w:rFonts w:cs="FrankRuehl" w:hint="cs"/>
          <w:sz w:val="20"/>
          <w:szCs w:val="22"/>
          <w:rtl/>
        </w:rPr>
        <w:t xml:space="preserve">בדצמבר 2012 </w:t>
      </w:r>
      <w:r w:rsidRPr="008177C1">
        <w:rPr>
          <w:rFonts w:cs="FrankRuehl"/>
          <w:sz w:val="20"/>
          <w:szCs w:val="22"/>
          <w:rtl/>
        </w:rPr>
        <w:t xml:space="preserve">החליטה </w:t>
      </w:r>
      <w:r w:rsidRPr="008177C1">
        <w:rPr>
          <w:rFonts w:cs="FrankRuehl" w:hint="cs"/>
          <w:sz w:val="20"/>
          <w:szCs w:val="22"/>
          <w:rtl/>
        </w:rPr>
        <w:t>ועדת</w:t>
      </w:r>
      <w:r w:rsidRPr="008177C1">
        <w:rPr>
          <w:rFonts w:cs="FrankRuehl"/>
          <w:sz w:val="20"/>
          <w:szCs w:val="22"/>
          <w:rtl/>
        </w:rPr>
        <w:t xml:space="preserve"> </w:t>
      </w:r>
      <w:r w:rsidRPr="008177C1">
        <w:rPr>
          <w:rFonts w:cs="FrankRuehl" w:hint="cs"/>
          <w:sz w:val="20"/>
          <w:szCs w:val="22"/>
          <w:rtl/>
        </w:rPr>
        <w:t>השרים</w:t>
      </w:r>
      <w:r w:rsidRPr="008177C1">
        <w:rPr>
          <w:rFonts w:cs="FrankRuehl"/>
          <w:sz w:val="20"/>
          <w:szCs w:val="22"/>
          <w:rtl/>
        </w:rPr>
        <w:t xml:space="preserve"> </w:t>
      </w:r>
      <w:r w:rsidRPr="008177C1">
        <w:rPr>
          <w:rFonts w:cs="FrankRuehl" w:hint="cs"/>
          <w:sz w:val="20"/>
          <w:szCs w:val="22"/>
          <w:rtl/>
        </w:rPr>
        <w:t>לענייני</w:t>
      </w:r>
      <w:r w:rsidRPr="008177C1">
        <w:rPr>
          <w:rFonts w:cs="FrankRuehl"/>
          <w:sz w:val="20"/>
          <w:szCs w:val="22"/>
          <w:rtl/>
        </w:rPr>
        <w:t xml:space="preserve"> </w:t>
      </w:r>
      <w:r w:rsidRPr="008177C1">
        <w:rPr>
          <w:rFonts w:cs="FrankRuehl" w:hint="cs"/>
          <w:sz w:val="20"/>
          <w:szCs w:val="22"/>
          <w:rtl/>
        </w:rPr>
        <w:t>חברה וכלכלה</w:t>
      </w:r>
      <w:r>
        <w:rPr>
          <w:rStyle w:val="FootnoteReference"/>
          <w:rFonts w:cs="FrankRuehl"/>
          <w:sz w:val="20"/>
          <w:szCs w:val="22"/>
          <w:rtl/>
        </w:rPr>
        <w:footnoteReference w:id="33"/>
      </w:r>
      <w:r w:rsidRPr="008177C1">
        <w:rPr>
          <w:rFonts w:cs="FrankRuehl" w:hint="cs"/>
          <w:sz w:val="20"/>
          <w:szCs w:val="22"/>
          <w:rtl/>
        </w:rPr>
        <w:t>,</w:t>
      </w:r>
      <w:r w:rsidRPr="008177C1">
        <w:rPr>
          <w:rFonts w:cs="FrankRuehl"/>
          <w:sz w:val="20"/>
          <w:szCs w:val="22"/>
          <w:rtl/>
        </w:rPr>
        <w:t xml:space="preserve"> ובעקבותיה החליטה הממשלה</w:t>
      </w:r>
      <w:r>
        <w:rPr>
          <w:rStyle w:val="FootnoteReference"/>
          <w:rFonts w:cs="FrankRuehl"/>
          <w:sz w:val="20"/>
          <w:szCs w:val="22"/>
          <w:rtl/>
        </w:rPr>
        <w:footnoteReference w:id="34"/>
      </w:r>
      <w:r w:rsidRPr="008177C1">
        <w:rPr>
          <w:rFonts w:cs="FrankRuehl" w:hint="cs"/>
          <w:sz w:val="20"/>
          <w:szCs w:val="22"/>
          <w:rtl/>
        </w:rPr>
        <w:t xml:space="preserve"> באותו חודש</w:t>
      </w:r>
      <w:r w:rsidRPr="008177C1">
        <w:rPr>
          <w:rFonts w:cs="FrankRuehl"/>
          <w:sz w:val="20"/>
          <w:szCs w:val="22"/>
          <w:rtl/>
        </w:rPr>
        <w:t>, לתקן את ההחלטה הקודמת בעניין שינוי מבני ב</w:t>
      </w:r>
      <w:r w:rsidRPr="008177C1">
        <w:rPr>
          <w:rFonts w:cs="FrankRuehl" w:hint="cs"/>
          <w:sz w:val="20"/>
          <w:szCs w:val="22"/>
          <w:rtl/>
        </w:rPr>
        <w:t>רכבת</w:t>
      </w:r>
      <w:r w:rsidRPr="008177C1">
        <w:rPr>
          <w:rFonts w:cs="FrankRuehl"/>
          <w:sz w:val="20"/>
          <w:szCs w:val="22"/>
          <w:rtl/>
        </w:rPr>
        <w:t xml:space="preserve">. בתיקון נקבע לגבי ההפרטה של חברת הבת כי </w:t>
      </w:r>
      <w:r w:rsidRPr="008177C1">
        <w:rPr>
          <w:rFonts w:cs="FrankRuehl" w:hint="cs"/>
          <w:sz w:val="20"/>
          <w:szCs w:val="22"/>
          <w:rtl/>
        </w:rPr>
        <w:t>תבוא</w:t>
      </w:r>
      <w:r w:rsidRPr="008177C1">
        <w:rPr>
          <w:rFonts w:cs="FrankRuehl"/>
          <w:sz w:val="20"/>
          <w:szCs w:val="22"/>
          <w:rtl/>
        </w:rPr>
        <w:t xml:space="preserve"> "בתקופה של 10 שנים ממועד קבלת החלטה זו, שיעור </w:t>
      </w:r>
      <w:r w:rsidRPr="008177C1">
        <w:rPr>
          <w:rFonts w:cs="FrankRuehl" w:hint="cs"/>
          <w:sz w:val="20"/>
          <w:szCs w:val="22"/>
          <w:rtl/>
        </w:rPr>
        <w:t>אחזקות</w:t>
      </w:r>
      <w:r w:rsidRPr="008177C1">
        <w:rPr>
          <w:rFonts w:cs="FrankRuehl"/>
          <w:sz w:val="20"/>
          <w:szCs w:val="22"/>
          <w:rtl/>
        </w:rPr>
        <w:t xml:space="preserve"> </w:t>
      </w:r>
      <w:r w:rsidRPr="008177C1">
        <w:rPr>
          <w:rFonts w:cs="FrankRuehl" w:hint="cs"/>
          <w:sz w:val="20"/>
          <w:szCs w:val="22"/>
          <w:rtl/>
        </w:rPr>
        <w:t>חברת</w:t>
      </w:r>
      <w:r w:rsidRPr="008177C1">
        <w:rPr>
          <w:rFonts w:cs="FrankRuehl"/>
          <w:sz w:val="20"/>
          <w:szCs w:val="22"/>
          <w:rtl/>
        </w:rPr>
        <w:t xml:space="preserve"> </w:t>
      </w:r>
      <w:r w:rsidRPr="008177C1">
        <w:rPr>
          <w:rFonts w:cs="FrankRuehl" w:hint="cs"/>
          <w:sz w:val="20"/>
          <w:szCs w:val="22"/>
          <w:rtl/>
        </w:rPr>
        <w:t>הרכבת</w:t>
      </w:r>
      <w:r w:rsidRPr="008177C1">
        <w:rPr>
          <w:rFonts w:cs="FrankRuehl"/>
          <w:sz w:val="20"/>
          <w:szCs w:val="22"/>
          <w:rtl/>
        </w:rPr>
        <w:t xml:space="preserve"> </w:t>
      </w:r>
      <w:r w:rsidRPr="008177C1">
        <w:rPr>
          <w:rFonts w:cs="FrankRuehl" w:hint="cs"/>
          <w:sz w:val="20"/>
          <w:szCs w:val="22"/>
          <w:rtl/>
        </w:rPr>
        <w:t>בחברת</w:t>
      </w:r>
      <w:r w:rsidRPr="008177C1">
        <w:rPr>
          <w:rFonts w:cs="FrankRuehl"/>
          <w:sz w:val="20"/>
          <w:szCs w:val="22"/>
          <w:rtl/>
        </w:rPr>
        <w:t xml:space="preserve"> </w:t>
      </w:r>
      <w:r w:rsidRPr="008177C1">
        <w:rPr>
          <w:rFonts w:cs="FrankRuehl" w:hint="cs"/>
          <w:sz w:val="20"/>
          <w:szCs w:val="22"/>
          <w:rtl/>
        </w:rPr>
        <w:t>המטענים</w:t>
      </w:r>
      <w:r w:rsidRPr="008177C1">
        <w:rPr>
          <w:rFonts w:cs="FrankRuehl"/>
          <w:sz w:val="20"/>
          <w:szCs w:val="22"/>
          <w:rtl/>
        </w:rPr>
        <w:t xml:space="preserve"> </w:t>
      </w:r>
      <w:r w:rsidRPr="008177C1">
        <w:rPr>
          <w:rFonts w:cs="FrankRuehl" w:hint="cs"/>
          <w:sz w:val="20"/>
          <w:szCs w:val="22"/>
          <w:rtl/>
        </w:rPr>
        <w:t>לא</w:t>
      </w:r>
      <w:r w:rsidRPr="008177C1">
        <w:rPr>
          <w:rFonts w:cs="FrankRuehl"/>
          <w:sz w:val="20"/>
          <w:szCs w:val="22"/>
          <w:rtl/>
        </w:rPr>
        <w:t xml:space="preserve"> </w:t>
      </w:r>
      <w:r w:rsidRPr="008177C1">
        <w:rPr>
          <w:rFonts w:cs="FrankRuehl" w:hint="cs"/>
          <w:sz w:val="20"/>
          <w:szCs w:val="22"/>
          <w:rtl/>
        </w:rPr>
        <w:t>יפחת</w:t>
      </w:r>
      <w:r w:rsidRPr="008177C1">
        <w:rPr>
          <w:rFonts w:cs="FrankRuehl"/>
          <w:sz w:val="20"/>
          <w:szCs w:val="22"/>
          <w:rtl/>
        </w:rPr>
        <w:t xml:space="preserve"> </w:t>
      </w:r>
      <w:r w:rsidRPr="008177C1">
        <w:rPr>
          <w:rFonts w:cs="FrankRuehl" w:hint="cs"/>
          <w:sz w:val="20"/>
          <w:szCs w:val="22"/>
          <w:rtl/>
        </w:rPr>
        <w:t>מ</w:t>
      </w:r>
      <w:r w:rsidRPr="008177C1">
        <w:rPr>
          <w:rFonts w:cs="FrankRuehl"/>
          <w:sz w:val="20"/>
          <w:szCs w:val="22"/>
          <w:rtl/>
        </w:rPr>
        <w:t xml:space="preserve">-49%". מכאן יוצא כי שיעור </w:t>
      </w:r>
      <w:r w:rsidRPr="008177C1">
        <w:rPr>
          <w:rFonts w:cs="FrankRuehl" w:hint="cs"/>
          <w:sz w:val="20"/>
          <w:szCs w:val="22"/>
          <w:rtl/>
        </w:rPr>
        <w:t>אחזקות</w:t>
      </w:r>
      <w:r w:rsidRPr="008177C1">
        <w:rPr>
          <w:rFonts w:cs="FrankRuehl"/>
          <w:sz w:val="20"/>
          <w:szCs w:val="22"/>
          <w:rtl/>
        </w:rPr>
        <w:t xml:space="preserve"> </w:t>
      </w:r>
      <w:r w:rsidRPr="008177C1">
        <w:rPr>
          <w:rFonts w:cs="FrankRuehl" w:hint="cs"/>
          <w:sz w:val="20"/>
          <w:szCs w:val="22"/>
          <w:rtl/>
        </w:rPr>
        <w:t>הרכבת</w:t>
      </w:r>
      <w:r w:rsidRPr="008177C1">
        <w:rPr>
          <w:rFonts w:cs="FrankRuehl"/>
          <w:sz w:val="20"/>
          <w:szCs w:val="22"/>
          <w:rtl/>
        </w:rPr>
        <w:t xml:space="preserve"> בחברת </w:t>
      </w:r>
      <w:r w:rsidRPr="008177C1">
        <w:rPr>
          <w:rFonts w:cs="FrankRuehl" w:hint="cs"/>
          <w:sz w:val="20"/>
          <w:szCs w:val="22"/>
          <w:rtl/>
        </w:rPr>
        <w:t>הבת</w:t>
      </w:r>
      <w:r w:rsidRPr="008177C1">
        <w:rPr>
          <w:rFonts w:cs="FrankRuehl"/>
          <w:sz w:val="20"/>
          <w:szCs w:val="22"/>
          <w:rtl/>
        </w:rPr>
        <w:t xml:space="preserve"> </w:t>
      </w:r>
      <w:r w:rsidRPr="008177C1">
        <w:rPr>
          <w:rFonts w:cs="FrankRuehl" w:hint="cs"/>
          <w:sz w:val="20"/>
          <w:szCs w:val="22"/>
          <w:rtl/>
        </w:rPr>
        <w:t>בעשר</w:t>
      </w:r>
      <w:r w:rsidRPr="008177C1">
        <w:rPr>
          <w:rFonts w:cs="FrankRuehl"/>
          <w:sz w:val="20"/>
          <w:szCs w:val="22"/>
          <w:rtl/>
        </w:rPr>
        <w:t xml:space="preserve"> </w:t>
      </w:r>
      <w:r w:rsidRPr="008177C1">
        <w:rPr>
          <w:rFonts w:cs="FrankRuehl" w:hint="cs"/>
          <w:sz w:val="20"/>
          <w:szCs w:val="22"/>
          <w:rtl/>
        </w:rPr>
        <w:t>השנים</w:t>
      </w:r>
      <w:r w:rsidRPr="008177C1">
        <w:rPr>
          <w:rFonts w:cs="FrankRuehl"/>
          <w:sz w:val="20"/>
          <w:szCs w:val="22"/>
          <w:rtl/>
        </w:rPr>
        <w:t xml:space="preserve"> </w:t>
      </w:r>
      <w:r w:rsidRPr="008177C1">
        <w:rPr>
          <w:rFonts w:cs="FrankRuehl" w:hint="cs"/>
          <w:sz w:val="20"/>
          <w:szCs w:val="22"/>
          <w:rtl/>
        </w:rPr>
        <w:t>הראשונות</w:t>
      </w:r>
      <w:r w:rsidRPr="008177C1">
        <w:rPr>
          <w:rFonts w:cs="FrankRuehl"/>
          <w:sz w:val="20"/>
          <w:szCs w:val="22"/>
          <w:rtl/>
        </w:rPr>
        <w:t xml:space="preserve"> </w:t>
      </w:r>
      <w:r w:rsidRPr="008177C1">
        <w:rPr>
          <w:rFonts w:cs="FrankRuehl" w:hint="cs"/>
          <w:sz w:val="20"/>
          <w:szCs w:val="22"/>
          <w:rtl/>
        </w:rPr>
        <w:t>יכול</w:t>
      </w:r>
      <w:r w:rsidRPr="008177C1">
        <w:rPr>
          <w:rFonts w:cs="FrankRuehl"/>
          <w:sz w:val="20"/>
          <w:szCs w:val="22"/>
          <w:rtl/>
        </w:rPr>
        <w:t xml:space="preserve"> </w:t>
      </w:r>
      <w:r w:rsidRPr="008177C1">
        <w:rPr>
          <w:rFonts w:cs="FrankRuehl" w:hint="cs"/>
          <w:sz w:val="20"/>
          <w:szCs w:val="22"/>
          <w:rtl/>
        </w:rPr>
        <w:t>להיות</w:t>
      </w:r>
      <w:r w:rsidRPr="008177C1">
        <w:rPr>
          <w:rFonts w:cs="FrankRuehl"/>
          <w:sz w:val="20"/>
          <w:szCs w:val="22"/>
          <w:rtl/>
        </w:rPr>
        <w:t xml:space="preserve"> </w:t>
      </w:r>
      <w:r w:rsidRPr="008177C1">
        <w:rPr>
          <w:rFonts w:cs="FrankRuehl" w:hint="cs"/>
          <w:sz w:val="20"/>
          <w:szCs w:val="22"/>
          <w:rtl/>
        </w:rPr>
        <w:t>גדול</w:t>
      </w:r>
      <w:r w:rsidRPr="008177C1">
        <w:rPr>
          <w:rFonts w:cs="FrankRuehl"/>
          <w:sz w:val="20"/>
          <w:szCs w:val="22"/>
          <w:rtl/>
        </w:rPr>
        <w:t xml:space="preserve"> </w:t>
      </w:r>
      <w:r w:rsidRPr="008177C1">
        <w:rPr>
          <w:rFonts w:cs="FrankRuehl" w:hint="cs"/>
          <w:sz w:val="20"/>
          <w:szCs w:val="22"/>
          <w:rtl/>
        </w:rPr>
        <w:t>מ</w:t>
      </w:r>
      <w:r w:rsidRPr="008177C1">
        <w:rPr>
          <w:rFonts w:cs="FrankRuehl"/>
          <w:sz w:val="20"/>
          <w:szCs w:val="22"/>
          <w:rtl/>
        </w:rPr>
        <w:t>-</w:t>
      </w:r>
      <w:r w:rsidRPr="008177C1">
        <w:rPr>
          <w:rFonts w:cs="FrankRuehl" w:hint="cs"/>
          <w:sz w:val="20"/>
          <w:szCs w:val="22"/>
          <w:rtl/>
        </w:rPr>
        <w:t>49%</w:t>
      </w:r>
      <w:r w:rsidRPr="008177C1">
        <w:rPr>
          <w:rFonts w:cs="FrankRuehl"/>
          <w:sz w:val="20"/>
          <w:szCs w:val="22"/>
          <w:rtl/>
        </w:rPr>
        <w:t xml:space="preserve">, </w:t>
      </w:r>
      <w:r w:rsidRPr="008177C1">
        <w:rPr>
          <w:rFonts w:cs="FrankRuehl" w:hint="cs"/>
          <w:sz w:val="20"/>
          <w:szCs w:val="22"/>
          <w:rtl/>
        </w:rPr>
        <w:t>ואפילו</w:t>
      </w:r>
      <w:r w:rsidRPr="008177C1">
        <w:rPr>
          <w:rFonts w:cs="FrankRuehl"/>
          <w:sz w:val="20"/>
          <w:szCs w:val="22"/>
          <w:rtl/>
        </w:rPr>
        <w:t xml:space="preserve"> ל</w:t>
      </w:r>
      <w:r w:rsidRPr="008177C1">
        <w:rPr>
          <w:rFonts w:cs="FrankRuehl" w:hint="cs"/>
          <w:sz w:val="20"/>
          <w:szCs w:val="22"/>
          <w:rtl/>
        </w:rPr>
        <w:t>הגיע ל-</w:t>
      </w:r>
      <w:r w:rsidRPr="008177C1">
        <w:rPr>
          <w:rFonts w:cs="FrankRuehl"/>
          <w:sz w:val="20"/>
          <w:szCs w:val="22"/>
          <w:rtl/>
        </w:rPr>
        <w:t xml:space="preserve">100%. עם זאת נוסח התיקון מאפשר </w:t>
      </w:r>
      <w:r w:rsidRPr="008177C1">
        <w:rPr>
          <w:rFonts w:cs="FrankRuehl" w:hint="cs"/>
          <w:sz w:val="20"/>
          <w:szCs w:val="22"/>
          <w:rtl/>
        </w:rPr>
        <w:t>לרכבת</w:t>
      </w:r>
      <w:r w:rsidRPr="008177C1">
        <w:rPr>
          <w:rFonts w:cs="FrankRuehl"/>
          <w:sz w:val="20"/>
          <w:szCs w:val="22"/>
          <w:rtl/>
        </w:rPr>
        <w:t xml:space="preserve"> למכור לאחר </w:t>
      </w:r>
      <w:r w:rsidRPr="008177C1">
        <w:rPr>
          <w:rFonts w:cs="FrankRuehl" w:hint="cs"/>
          <w:sz w:val="20"/>
          <w:szCs w:val="22"/>
          <w:rtl/>
        </w:rPr>
        <w:t>10</w:t>
      </w:r>
      <w:r w:rsidRPr="008177C1">
        <w:rPr>
          <w:rFonts w:cs="FrankRuehl"/>
          <w:sz w:val="20"/>
          <w:szCs w:val="22"/>
          <w:rtl/>
        </w:rPr>
        <w:t xml:space="preserve"> </w:t>
      </w:r>
      <w:r w:rsidRPr="008177C1">
        <w:rPr>
          <w:rFonts w:cs="FrankRuehl" w:hint="cs"/>
          <w:sz w:val="20"/>
          <w:szCs w:val="22"/>
          <w:rtl/>
        </w:rPr>
        <w:t>שנים</w:t>
      </w:r>
      <w:r w:rsidRPr="008177C1">
        <w:rPr>
          <w:rFonts w:cs="FrankRuehl"/>
          <w:sz w:val="20"/>
          <w:szCs w:val="22"/>
          <w:rtl/>
        </w:rPr>
        <w:t xml:space="preserve"> </w:t>
      </w:r>
      <w:r w:rsidRPr="008177C1">
        <w:rPr>
          <w:rFonts w:cs="FrankRuehl" w:hint="cs"/>
          <w:sz w:val="20"/>
          <w:szCs w:val="22"/>
          <w:rtl/>
        </w:rPr>
        <w:t>את</w:t>
      </w:r>
      <w:r w:rsidRPr="008177C1">
        <w:rPr>
          <w:rFonts w:cs="FrankRuehl"/>
          <w:sz w:val="20"/>
          <w:szCs w:val="22"/>
          <w:rtl/>
        </w:rPr>
        <w:t xml:space="preserve"> </w:t>
      </w:r>
      <w:r w:rsidRPr="008177C1">
        <w:rPr>
          <w:rFonts w:cs="FrankRuehl" w:hint="cs"/>
          <w:sz w:val="20"/>
          <w:szCs w:val="22"/>
          <w:rtl/>
        </w:rPr>
        <w:t>כל</w:t>
      </w:r>
      <w:r w:rsidRPr="008177C1">
        <w:rPr>
          <w:rFonts w:cs="FrankRuehl"/>
          <w:sz w:val="20"/>
          <w:szCs w:val="22"/>
          <w:rtl/>
        </w:rPr>
        <w:t xml:space="preserve"> </w:t>
      </w:r>
      <w:r w:rsidRPr="008177C1">
        <w:rPr>
          <w:rFonts w:cs="FrankRuehl" w:hint="cs"/>
          <w:sz w:val="20"/>
          <w:szCs w:val="22"/>
          <w:rtl/>
        </w:rPr>
        <w:t>מניותיה</w:t>
      </w:r>
      <w:r w:rsidRPr="008177C1">
        <w:rPr>
          <w:rFonts w:cs="FrankRuehl"/>
          <w:sz w:val="20"/>
          <w:szCs w:val="22"/>
          <w:rtl/>
        </w:rPr>
        <w:t xml:space="preserve"> </w:t>
      </w:r>
      <w:r w:rsidRPr="008177C1">
        <w:rPr>
          <w:rFonts w:cs="FrankRuehl" w:hint="cs"/>
          <w:sz w:val="20"/>
          <w:szCs w:val="22"/>
          <w:rtl/>
        </w:rPr>
        <w:t>בחברת</w:t>
      </w:r>
      <w:r w:rsidRPr="008177C1">
        <w:rPr>
          <w:rFonts w:cs="FrankRuehl"/>
          <w:sz w:val="20"/>
          <w:szCs w:val="22"/>
          <w:rtl/>
        </w:rPr>
        <w:t xml:space="preserve"> </w:t>
      </w:r>
      <w:r w:rsidRPr="008177C1">
        <w:rPr>
          <w:rFonts w:cs="FrankRuehl" w:hint="cs"/>
          <w:sz w:val="20"/>
          <w:szCs w:val="22"/>
          <w:rtl/>
        </w:rPr>
        <w:t>הבת</w:t>
      </w:r>
      <w:r w:rsidRPr="008177C1">
        <w:rPr>
          <w:rFonts w:cs="FrankRuehl"/>
          <w:sz w:val="20"/>
          <w:szCs w:val="22"/>
          <w:rtl/>
        </w:rPr>
        <w:t>.</w:t>
      </w:r>
    </w:p>
    <w:p w:rsidR="001924FC" w:rsidRPr="008177C1" w:rsidP="001B3E9A">
      <w:pPr>
        <w:spacing w:after="120" w:line="230" w:lineRule="exact"/>
        <w:jc w:val="both"/>
        <w:rPr>
          <w:rFonts w:cs="FrankRuehl"/>
          <w:sz w:val="20"/>
          <w:szCs w:val="22"/>
          <w:rtl/>
        </w:rPr>
      </w:pPr>
      <w:r w:rsidRPr="008177C1">
        <w:rPr>
          <w:rFonts w:cs="FrankRuehl" w:hint="eastAsia"/>
          <w:sz w:val="20"/>
          <w:szCs w:val="22"/>
          <w:rtl/>
        </w:rPr>
        <w:t>לקראת</w:t>
      </w:r>
      <w:r w:rsidRPr="008177C1">
        <w:rPr>
          <w:rFonts w:cs="FrankRuehl"/>
          <w:sz w:val="20"/>
          <w:szCs w:val="22"/>
          <w:rtl/>
        </w:rPr>
        <w:t xml:space="preserve"> מכירת חלק מחברת הבת בשוק הפרטי, על </w:t>
      </w:r>
      <w:r w:rsidRPr="008177C1">
        <w:rPr>
          <w:rFonts w:cs="FrankRuehl" w:hint="cs"/>
          <w:sz w:val="20"/>
          <w:szCs w:val="22"/>
          <w:rtl/>
        </w:rPr>
        <w:t>הרכבת</w:t>
      </w:r>
      <w:r w:rsidRPr="008177C1">
        <w:rPr>
          <w:rFonts w:cs="FrankRuehl"/>
          <w:sz w:val="20"/>
          <w:szCs w:val="22"/>
          <w:rtl/>
        </w:rPr>
        <w:t xml:space="preserve"> </w:t>
      </w:r>
      <w:r w:rsidRPr="008177C1">
        <w:rPr>
          <w:rFonts w:cs="FrankRuehl" w:hint="eastAsia"/>
          <w:sz w:val="20"/>
          <w:szCs w:val="22"/>
          <w:rtl/>
        </w:rPr>
        <w:t>להסדיר</w:t>
      </w:r>
      <w:r w:rsidRPr="008177C1">
        <w:rPr>
          <w:rFonts w:cs="FrankRuehl"/>
          <w:sz w:val="20"/>
          <w:szCs w:val="22"/>
          <w:rtl/>
        </w:rPr>
        <w:t xml:space="preserve"> כמה </w:t>
      </w:r>
      <w:r w:rsidRPr="008177C1">
        <w:rPr>
          <w:rFonts w:cs="FrankRuehl" w:hint="eastAsia"/>
          <w:sz w:val="20"/>
          <w:szCs w:val="22"/>
          <w:rtl/>
        </w:rPr>
        <w:t>תחומים</w:t>
      </w:r>
      <w:r w:rsidRPr="008177C1">
        <w:rPr>
          <w:rFonts w:cs="FrankRuehl" w:hint="cs"/>
          <w:sz w:val="20"/>
          <w:szCs w:val="22"/>
          <w:rtl/>
        </w:rPr>
        <w:t>,</w:t>
      </w:r>
      <w:r w:rsidRPr="008177C1">
        <w:rPr>
          <w:rFonts w:cs="FrankRuehl"/>
          <w:sz w:val="20"/>
          <w:szCs w:val="22"/>
          <w:rtl/>
        </w:rPr>
        <w:t xml:space="preserve"> </w:t>
      </w:r>
      <w:r w:rsidRPr="008177C1">
        <w:rPr>
          <w:rFonts w:cs="FrankRuehl" w:hint="eastAsia"/>
          <w:sz w:val="20"/>
          <w:szCs w:val="22"/>
          <w:rtl/>
        </w:rPr>
        <w:t>בהם</w:t>
      </w:r>
      <w:r w:rsidRPr="008177C1">
        <w:rPr>
          <w:rFonts w:cs="FrankRuehl"/>
          <w:sz w:val="20"/>
          <w:szCs w:val="22"/>
          <w:rtl/>
        </w:rPr>
        <w:t xml:space="preserve"> </w:t>
      </w:r>
      <w:r w:rsidRPr="008177C1">
        <w:rPr>
          <w:rFonts w:cs="FrankRuehl" w:hint="eastAsia"/>
          <w:sz w:val="20"/>
          <w:szCs w:val="22"/>
          <w:rtl/>
        </w:rPr>
        <w:t>כללים</w:t>
      </w:r>
      <w:r w:rsidRPr="008177C1">
        <w:rPr>
          <w:rFonts w:cs="FrankRuehl"/>
          <w:sz w:val="20"/>
          <w:szCs w:val="22"/>
          <w:rtl/>
        </w:rPr>
        <w:t xml:space="preserve"> </w:t>
      </w:r>
      <w:r w:rsidRPr="008177C1">
        <w:rPr>
          <w:rFonts w:cs="FrankRuehl" w:hint="eastAsia"/>
          <w:sz w:val="20"/>
          <w:szCs w:val="22"/>
          <w:rtl/>
        </w:rPr>
        <w:t>להעברת</w:t>
      </w:r>
      <w:r w:rsidRPr="008177C1">
        <w:rPr>
          <w:rFonts w:cs="FrankRuehl"/>
          <w:sz w:val="20"/>
          <w:szCs w:val="22"/>
          <w:rtl/>
        </w:rPr>
        <w:t xml:space="preserve"> </w:t>
      </w:r>
      <w:r w:rsidRPr="008177C1">
        <w:rPr>
          <w:rFonts w:cs="FrankRuehl" w:hint="eastAsia"/>
          <w:sz w:val="20"/>
          <w:szCs w:val="22"/>
          <w:rtl/>
        </w:rPr>
        <w:t>כספים</w:t>
      </w:r>
      <w:r w:rsidRPr="008177C1">
        <w:rPr>
          <w:rFonts w:cs="FrankRuehl"/>
          <w:sz w:val="20"/>
          <w:szCs w:val="22"/>
          <w:rtl/>
        </w:rPr>
        <w:t xml:space="preserve">, </w:t>
      </w:r>
      <w:r w:rsidRPr="008177C1">
        <w:rPr>
          <w:rFonts w:cs="FrankRuehl" w:hint="eastAsia"/>
          <w:sz w:val="20"/>
          <w:szCs w:val="22"/>
          <w:rtl/>
        </w:rPr>
        <w:t>נכסים</w:t>
      </w:r>
      <w:r w:rsidRPr="008177C1">
        <w:rPr>
          <w:rFonts w:cs="FrankRuehl"/>
          <w:sz w:val="20"/>
          <w:szCs w:val="22"/>
          <w:rtl/>
        </w:rPr>
        <w:t xml:space="preserve">, </w:t>
      </w:r>
      <w:r w:rsidRPr="008177C1">
        <w:rPr>
          <w:rFonts w:cs="FrankRuehl" w:hint="eastAsia"/>
          <w:sz w:val="20"/>
          <w:szCs w:val="22"/>
          <w:rtl/>
        </w:rPr>
        <w:t>זכויות</w:t>
      </w:r>
      <w:r w:rsidRPr="008177C1">
        <w:rPr>
          <w:rFonts w:cs="FrankRuehl"/>
          <w:sz w:val="20"/>
          <w:szCs w:val="22"/>
          <w:rtl/>
        </w:rPr>
        <w:t xml:space="preserve"> </w:t>
      </w:r>
      <w:r w:rsidRPr="008177C1">
        <w:rPr>
          <w:rFonts w:cs="FrankRuehl" w:hint="eastAsia"/>
          <w:sz w:val="20"/>
          <w:szCs w:val="22"/>
          <w:rtl/>
        </w:rPr>
        <w:t>וחובות</w:t>
      </w:r>
      <w:r w:rsidRPr="008177C1">
        <w:rPr>
          <w:rFonts w:cs="FrankRuehl"/>
          <w:sz w:val="20"/>
          <w:szCs w:val="22"/>
          <w:rtl/>
        </w:rPr>
        <w:t xml:space="preserve"> </w:t>
      </w:r>
      <w:r w:rsidRPr="008177C1">
        <w:rPr>
          <w:rFonts w:cs="FrankRuehl" w:hint="eastAsia"/>
          <w:sz w:val="20"/>
          <w:szCs w:val="22"/>
          <w:rtl/>
        </w:rPr>
        <w:t>בי</w:t>
      </w:r>
      <w:r w:rsidRPr="008177C1">
        <w:rPr>
          <w:rFonts w:cs="FrankRuehl" w:hint="cs"/>
          <w:sz w:val="20"/>
          <w:szCs w:val="22"/>
          <w:rtl/>
        </w:rPr>
        <w:t>נה</w:t>
      </w:r>
      <w:r w:rsidRPr="008177C1">
        <w:rPr>
          <w:rFonts w:cs="FrankRuehl"/>
          <w:sz w:val="20"/>
          <w:szCs w:val="22"/>
          <w:rtl/>
        </w:rPr>
        <w:t xml:space="preserve"> </w:t>
      </w:r>
      <w:r w:rsidRPr="008177C1">
        <w:rPr>
          <w:rFonts w:cs="FrankRuehl" w:hint="eastAsia"/>
          <w:sz w:val="20"/>
          <w:szCs w:val="22"/>
          <w:rtl/>
        </w:rPr>
        <w:t>ובין</w:t>
      </w:r>
      <w:r w:rsidRPr="008177C1">
        <w:rPr>
          <w:rFonts w:cs="FrankRuehl"/>
          <w:sz w:val="20"/>
          <w:szCs w:val="22"/>
          <w:rtl/>
        </w:rPr>
        <w:t xml:space="preserve"> </w:t>
      </w:r>
      <w:r w:rsidRPr="008177C1">
        <w:rPr>
          <w:rFonts w:cs="FrankRuehl" w:hint="eastAsia"/>
          <w:sz w:val="20"/>
          <w:szCs w:val="22"/>
          <w:rtl/>
        </w:rPr>
        <w:t>חברת</w:t>
      </w:r>
      <w:r w:rsidRPr="008177C1">
        <w:rPr>
          <w:rFonts w:cs="FrankRuehl"/>
          <w:sz w:val="20"/>
          <w:szCs w:val="22"/>
          <w:rtl/>
        </w:rPr>
        <w:t xml:space="preserve"> </w:t>
      </w:r>
      <w:r w:rsidRPr="008177C1">
        <w:rPr>
          <w:rFonts w:cs="FrankRuehl" w:hint="eastAsia"/>
          <w:sz w:val="20"/>
          <w:szCs w:val="22"/>
          <w:rtl/>
        </w:rPr>
        <w:t>הבת</w:t>
      </w:r>
      <w:r w:rsidRPr="008177C1">
        <w:rPr>
          <w:rFonts w:cs="FrankRuehl"/>
          <w:sz w:val="20"/>
          <w:szCs w:val="22"/>
          <w:rtl/>
        </w:rPr>
        <w:t xml:space="preserve"> </w:t>
      </w:r>
      <w:r w:rsidRPr="008177C1">
        <w:rPr>
          <w:rFonts w:cs="FrankRuehl" w:hint="eastAsia"/>
          <w:sz w:val="20"/>
          <w:szCs w:val="22"/>
          <w:rtl/>
        </w:rPr>
        <w:t>וכן</w:t>
      </w:r>
      <w:r w:rsidRPr="008177C1">
        <w:rPr>
          <w:rFonts w:cs="FrankRuehl"/>
          <w:sz w:val="20"/>
          <w:szCs w:val="22"/>
          <w:rtl/>
        </w:rPr>
        <w:t xml:space="preserve"> </w:t>
      </w:r>
      <w:r w:rsidRPr="008177C1">
        <w:rPr>
          <w:rFonts w:cs="FrankRuehl" w:hint="eastAsia"/>
          <w:sz w:val="20"/>
          <w:szCs w:val="22"/>
          <w:rtl/>
        </w:rPr>
        <w:t>עקרונות</w:t>
      </w:r>
      <w:r w:rsidRPr="008177C1">
        <w:rPr>
          <w:rFonts w:cs="FrankRuehl"/>
          <w:sz w:val="20"/>
          <w:szCs w:val="22"/>
          <w:rtl/>
        </w:rPr>
        <w:t xml:space="preserve"> </w:t>
      </w:r>
      <w:r w:rsidRPr="008177C1">
        <w:rPr>
          <w:rFonts w:cs="FrankRuehl" w:hint="eastAsia"/>
          <w:sz w:val="20"/>
          <w:szCs w:val="22"/>
          <w:rtl/>
        </w:rPr>
        <w:t>מנחים</w:t>
      </w:r>
      <w:r w:rsidRPr="008177C1">
        <w:rPr>
          <w:rFonts w:cs="FrankRuehl"/>
          <w:sz w:val="20"/>
          <w:szCs w:val="22"/>
          <w:rtl/>
        </w:rPr>
        <w:t xml:space="preserve"> </w:t>
      </w:r>
      <w:r w:rsidRPr="008177C1">
        <w:rPr>
          <w:rFonts w:cs="FrankRuehl" w:hint="eastAsia"/>
          <w:sz w:val="20"/>
          <w:szCs w:val="22"/>
          <w:rtl/>
        </w:rPr>
        <w:t>למחירים</w:t>
      </w:r>
      <w:r w:rsidRPr="008177C1">
        <w:rPr>
          <w:rFonts w:cs="FrankRuehl"/>
          <w:sz w:val="20"/>
          <w:szCs w:val="22"/>
          <w:rtl/>
        </w:rPr>
        <w:t xml:space="preserve"> </w:t>
      </w:r>
      <w:r w:rsidRPr="008177C1">
        <w:rPr>
          <w:rFonts w:cs="FrankRuehl" w:hint="eastAsia"/>
          <w:sz w:val="20"/>
          <w:szCs w:val="22"/>
          <w:rtl/>
        </w:rPr>
        <w:t>עבור</w:t>
      </w:r>
      <w:r w:rsidRPr="008177C1">
        <w:rPr>
          <w:rFonts w:cs="FrankRuehl"/>
          <w:sz w:val="20"/>
          <w:szCs w:val="22"/>
          <w:rtl/>
        </w:rPr>
        <w:t xml:space="preserve"> </w:t>
      </w:r>
      <w:r w:rsidRPr="008177C1">
        <w:rPr>
          <w:rFonts w:cs="FrankRuehl" w:hint="eastAsia"/>
          <w:sz w:val="20"/>
          <w:szCs w:val="22"/>
          <w:rtl/>
        </w:rPr>
        <w:t>השימוש</w:t>
      </w:r>
      <w:r w:rsidRPr="008177C1">
        <w:rPr>
          <w:rFonts w:cs="FrankRuehl"/>
          <w:sz w:val="20"/>
          <w:szCs w:val="22"/>
          <w:rtl/>
        </w:rPr>
        <w:t xml:space="preserve"> </w:t>
      </w:r>
      <w:r w:rsidRPr="008177C1">
        <w:rPr>
          <w:rFonts w:cs="FrankRuehl" w:hint="eastAsia"/>
          <w:sz w:val="20"/>
          <w:szCs w:val="22"/>
          <w:rtl/>
        </w:rPr>
        <w:t>של</w:t>
      </w:r>
      <w:r w:rsidRPr="008177C1">
        <w:rPr>
          <w:rFonts w:cs="FrankRuehl"/>
          <w:sz w:val="20"/>
          <w:szCs w:val="22"/>
          <w:rtl/>
        </w:rPr>
        <w:t xml:space="preserve"> </w:t>
      </w:r>
      <w:r w:rsidRPr="008177C1">
        <w:rPr>
          <w:rFonts w:cs="FrankRuehl" w:hint="eastAsia"/>
          <w:sz w:val="20"/>
          <w:szCs w:val="22"/>
          <w:rtl/>
        </w:rPr>
        <w:t>חברת</w:t>
      </w:r>
      <w:r w:rsidRPr="008177C1">
        <w:rPr>
          <w:rFonts w:cs="FrankRuehl"/>
          <w:sz w:val="20"/>
          <w:szCs w:val="22"/>
          <w:rtl/>
        </w:rPr>
        <w:t xml:space="preserve"> </w:t>
      </w:r>
      <w:r w:rsidRPr="008177C1">
        <w:rPr>
          <w:rFonts w:cs="FrankRuehl" w:hint="eastAsia"/>
          <w:sz w:val="20"/>
          <w:szCs w:val="22"/>
          <w:rtl/>
        </w:rPr>
        <w:t>הבת</w:t>
      </w:r>
      <w:r w:rsidRPr="008177C1">
        <w:rPr>
          <w:rFonts w:cs="FrankRuehl"/>
          <w:sz w:val="20"/>
          <w:szCs w:val="22"/>
          <w:rtl/>
        </w:rPr>
        <w:t xml:space="preserve"> בשירותי</w:t>
      </w:r>
      <w:r w:rsidRPr="008177C1">
        <w:rPr>
          <w:rFonts w:cs="FrankRuehl" w:hint="cs"/>
          <w:sz w:val="20"/>
          <w:szCs w:val="22"/>
          <w:rtl/>
        </w:rPr>
        <w:t xml:space="preserve"> הרכבת (</w:t>
      </w:r>
      <w:r w:rsidRPr="008177C1">
        <w:rPr>
          <w:rFonts w:cs="FrankRuehl" w:hint="eastAsia"/>
          <w:sz w:val="20"/>
          <w:szCs w:val="22"/>
          <w:rtl/>
        </w:rPr>
        <w:t>חברת</w:t>
      </w:r>
      <w:r w:rsidRPr="008177C1">
        <w:rPr>
          <w:rFonts w:cs="FrankRuehl"/>
          <w:sz w:val="20"/>
          <w:szCs w:val="22"/>
          <w:rtl/>
        </w:rPr>
        <w:t xml:space="preserve"> </w:t>
      </w:r>
      <w:r w:rsidRPr="008177C1">
        <w:rPr>
          <w:rFonts w:cs="FrankRuehl" w:hint="eastAsia"/>
          <w:sz w:val="20"/>
          <w:szCs w:val="22"/>
          <w:rtl/>
        </w:rPr>
        <w:t>האם</w:t>
      </w:r>
      <w:r w:rsidRPr="008177C1">
        <w:rPr>
          <w:rFonts w:cs="FrankRuehl" w:hint="cs"/>
          <w:sz w:val="20"/>
          <w:szCs w:val="22"/>
          <w:rtl/>
        </w:rPr>
        <w:t>)</w:t>
      </w:r>
      <w:r w:rsidRPr="008177C1">
        <w:rPr>
          <w:rFonts w:cs="FrankRuehl"/>
          <w:sz w:val="20"/>
          <w:szCs w:val="22"/>
          <w:rtl/>
        </w:rPr>
        <w:t>.</w:t>
      </w:r>
      <w:r w:rsidRPr="008177C1">
        <w:rPr>
          <w:rFonts w:cs="FrankRuehl" w:hint="cs"/>
          <w:sz w:val="20"/>
          <w:szCs w:val="22"/>
          <w:rtl/>
        </w:rPr>
        <w:t xml:space="preserve"> </w:t>
      </w:r>
    </w:p>
    <w:p w:rsidR="001924FC" w:rsidRPr="008177C1" w:rsidP="001B3E9A">
      <w:pPr>
        <w:spacing w:after="120" w:line="230" w:lineRule="exact"/>
        <w:jc w:val="both"/>
        <w:rPr>
          <w:rFonts w:cs="FrankRuehl"/>
          <w:sz w:val="20"/>
          <w:szCs w:val="22"/>
          <w:rtl/>
          <w:lang w:eastAsia="he-IL"/>
        </w:rPr>
      </w:pPr>
      <w:r w:rsidRPr="008177C1">
        <w:rPr>
          <w:rFonts w:cs="FrankRuehl" w:hint="eastAsia"/>
          <w:sz w:val="20"/>
          <w:szCs w:val="22"/>
          <w:rtl/>
          <w:lang w:eastAsia="he-IL"/>
        </w:rPr>
        <w:t>כאמור</w:t>
      </w:r>
      <w:r w:rsidRPr="008177C1">
        <w:rPr>
          <w:rFonts w:cs="FrankRuehl"/>
          <w:sz w:val="20"/>
          <w:szCs w:val="22"/>
          <w:rtl/>
          <w:lang w:eastAsia="he-IL"/>
        </w:rPr>
        <w:t xml:space="preserve"> לרכבת יש חוזים להובלת מטענים עם 12</w:t>
      </w:r>
      <w:r w:rsidRPr="008177C1">
        <w:rPr>
          <w:rFonts w:cs="FrankRuehl" w:hint="cs"/>
          <w:sz w:val="20"/>
          <w:szCs w:val="22"/>
          <w:rtl/>
          <w:lang w:eastAsia="he-IL"/>
        </w:rPr>
        <w:t xml:space="preserve"> לקוחות</w:t>
      </w:r>
      <w:r w:rsidRPr="008177C1">
        <w:rPr>
          <w:rFonts w:cs="FrankRuehl"/>
          <w:sz w:val="20"/>
          <w:szCs w:val="22"/>
          <w:rtl/>
          <w:lang w:eastAsia="he-IL"/>
        </w:rPr>
        <w:t xml:space="preserve"> (כולל </w:t>
      </w:r>
      <w:r w:rsidRPr="008177C1">
        <w:rPr>
          <w:rFonts w:cs="FrankRuehl" w:hint="cs"/>
          <w:sz w:val="20"/>
          <w:szCs w:val="22"/>
          <w:rtl/>
          <w:lang w:eastAsia="he-IL"/>
        </w:rPr>
        <w:t>4</w:t>
      </w:r>
      <w:r w:rsidRPr="008177C1">
        <w:rPr>
          <w:rFonts w:cs="FrankRuehl"/>
          <w:sz w:val="20"/>
          <w:szCs w:val="22"/>
          <w:rtl/>
          <w:lang w:eastAsia="he-IL"/>
        </w:rPr>
        <w:t xml:space="preserve"> </w:t>
      </w:r>
      <w:r w:rsidRPr="008177C1">
        <w:rPr>
          <w:rFonts w:cs="FrankRuehl" w:hint="cs"/>
          <w:sz w:val="20"/>
          <w:szCs w:val="22"/>
          <w:rtl/>
          <w:lang w:eastAsia="he-IL"/>
        </w:rPr>
        <w:t>חברות</w:t>
      </w:r>
      <w:r w:rsidRPr="008177C1">
        <w:rPr>
          <w:rFonts w:cs="FrankRuehl"/>
          <w:sz w:val="20"/>
          <w:szCs w:val="22"/>
          <w:rtl/>
          <w:lang w:eastAsia="he-IL"/>
        </w:rPr>
        <w:t xml:space="preserve"> </w:t>
      </w:r>
      <w:r w:rsidRPr="008177C1">
        <w:rPr>
          <w:rFonts w:cs="FrankRuehl" w:hint="eastAsia"/>
          <w:sz w:val="20"/>
          <w:szCs w:val="22"/>
          <w:rtl/>
          <w:lang w:eastAsia="he-IL"/>
        </w:rPr>
        <w:t>ה</w:t>
      </w:r>
      <w:r w:rsidRPr="008177C1">
        <w:rPr>
          <w:rFonts w:cs="FrankRuehl" w:hint="cs"/>
          <w:sz w:val="20"/>
          <w:szCs w:val="22"/>
          <w:rtl/>
          <w:lang w:eastAsia="he-IL"/>
        </w:rPr>
        <w:t>שירות)</w:t>
      </w:r>
      <w:r w:rsidRPr="008177C1">
        <w:rPr>
          <w:rFonts w:cs="FrankRuehl"/>
          <w:sz w:val="20"/>
          <w:szCs w:val="22"/>
          <w:rtl/>
          <w:lang w:eastAsia="he-IL"/>
        </w:rPr>
        <w:t xml:space="preserve">. עם הקמת חברת הבת, הרכבת אמורה להסב חוזים אלה לחברת הבת. יש לציין כי רוב החוזים חתומים ישירות עם לקוחות בתחום </w:t>
      </w:r>
      <w:r w:rsidRPr="008177C1">
        <w:rPr>
          <w:rFonts w:cs="FrankRuehl" w:hint="eastAsia"/>
          <w:sz w:val="20"/>
          <w:szCs w:val="22"/>
          <w:rtl/>
          <w:lang w:eastAsia="he-IL"/>
        </w:rPr>
        <w:t>שבו</w:t>
      </w:r>
      <w:r w:rsidRPr="008177C1">
        <w:rPr>
          <w:rFonts w:cs="FrankRuehl"/>
          <w:sz w:val="20"/>
          <w:szCs w:val="22"/>
          <w:rtl/>
          <w:lang w:eastAsia="he-IL"/>
        </w:rPr>
        <w:t xml:space="preserve"> </w:t>
      </w:r>
      <w:r w:rsidRPr="008177C1">
        <w:rPr>
          <w:rFonts w:cs="FrankRuehl" w:hint="cs"/>
          <w:sz w:val="20"/>
          <w:szCs w:val="22"/>
          <w:rtl/>
          <w:lang w:eastAsia="he-IL"/>
        </w:rPr>
        <w:t>הרכבת</w:t>
      </w:r>
      <w:r w:rsidRPr="008177C1">
        <w:rPr>
          <w:rFonts w:cs="FrankRuehl"/>
          <w:sz w:val="20"/>
          <w:szCs w:val="22"/>
          <w:rtl/>
          <w:lang w:eastAsia="he-IL"/>
        </w:rPr>
        <w:t xml:space="preserve"> מגייסת בעצמה את לקוחותיה (מחצבים, חול ואשפה), וחלקם הם </w:t>
      </w:r>
      <w:r w:rsidRPr="008177C1">
        <w:rPr>
          <w:rFonts w:cs="FrankRuehl" w:hint="eastAsia"/>
          <w:sz w:val="20"/>
          <w:szCs w:val="22"/>
          <w:rtl/>
          <w:lang w:eastAsia="he-IL"/>
        </w:rPr>
        <w:t>לזמן</w:t>
      </w:r>
      <w:r w:rsidRPr="008177C1">
        <w:rPr>
          <w:rFonts w:cs="FrankRuehl"/>
          <w:sz w:val="20"/>
          <w:szCs w:val="22"/>
          <w:rtl/>
          <w:lang w:eastAsia="he-IL"/>
        </w:rPr>
        <w:t xml:space="preserve"> </w:t>
      </w:r>
      <w:r w:rsidRPr="008177C1">
        <w:rPr>
          <w:rFonts w:cs="FrankRuehl" w:hint="eastAsia"/>
          <w:sz w:val="20"/>
          <w:szCs w:val="22"/>
          <w:rtl/>
          <w:lang w:eastAsia="he-IL"/>
        </w:rPr>
        <w:t>ארוך</w:t>
      </w:r>
      <w:r w:rsidRPr="008177C1">
        <w:rPr>
          <w:rFonts w:cs="FrankRuehl"/>
          <w:sz w:val="20"/>
          <w:szCs w:val="22"/>
          <w:rtl/>
          <w:lang w:eastAsia="he-IL"/>
        </w:rPr>
        <w:t xml:space="preserve">. </w:t>
      </w:r>
      <w:r w:rsidRPr="008177C1">
        <w:rPr>
          <w:rFonts w:cs="FrankRuehl" w:hint="eastAsia"/>
          <w:sz w:val="20"/>
          <w:szCs w:val="22"/>
          <w:rtl/>
          <w:lang w:eastAsia="he-IL"/>
        </w:rPr>
        <w:t>לכן</w:t>
      </w:r>
      <w:r w:rsidRPr="008177C1">
        <w:rPr>
          <w:rFonts w:cs="FrankRuehl"/>
          <w:sz w:val="20"/>
          <w:szCs w:val="22"/>
          <w:rtl/>
          <w:lang w:eastAsia="he-IL"/>
        </w:rPr>
        <w:t xml:space="preserve"> בעת הפרטת חברת הבת כל החוזים החתומים יועברו לחברה פרטית שתיהנה מכל החוזים הקיימים ברכבת זה שנים. </w:t>
      </w:r>
    </w:p>
    <w:p w:rsidR="001924FC" w:rsidRPr="008177C1" w:rsidP="001B3E9A">
      <w:pPr>
        <w:spacing w:after="120" w:line="230" w:lineRule="exact"/>
        <w:jc w:val="both"/>
        <w:rPr>
          <w:rFonts w:cs="FrankRuehl"/>
          <w:sz w:val="20"/>
          <w:szCs w:val="22"/>
          <w:rtl/>
        </w:rPr>
      </w:pPr>
      <w:r w:rsidRPr="008177C1">
        <w:rPr>
          <w:rFonts w:cs="FrankRuehl" w:hint="cs"/>
          <w:sz w:val="20"/>
          <w:szCs w:val="22"/>
          <w:rtl/>
        </w:rPr>
        <w:t>בכל</w:t>
      </w:r>
      <w:r w:rsidRPr="008177C1">
        <w:rPr>
          <w:rFonts w:cs="FrankRuehl"/>
          <w:sz w:val="20"/>
          <w:szCs w:val="22"/>
          <w:rtl/>
        </w:rPr>
        <w:t xml:space="preserve"> </w:t>
      </w:r>
      <w:r w:rsidRPr="008177C1">
        <w:rPr>
          <w:rFonts w:cs="FrankRuehl" w:hint="cs"/>
          <w:sz w:val="20"/>
          <w:szCs w:val="22"/>
          <w:rtl/>
        </w:rPr>
        <w:t>התכניות</w:t>
      </w:r>
      <w:r w:rsidRPr="008177C1">
        <w:rPr>
          <w:rFonts w:cs="FrankRuehl"/>
          <w:sz w:val="20"/>
          <w:szCs w:val="22"/>
          <w:rtl/>
        </w:rPr>
        <w:t xml:space="preserve"> </w:t>
      </w:r>
      <w:r w:rsidRPr="008177C1">
        <w:rPr>
          <w:rFonts w:cs="FrankRuehl" w:hint="cs"/>
          <w:sz w:val="20"/>
          <w:szCs w:val="22"/>
          <w:rtl/>
        </w:rPr>
        <w:t>להגדלת</w:t>
      </w:r>
      <w:r w:rsidRPr="008177C1">
        <w:rPr>
          <w:rFonts w:cs="FrankRuehl"/>
          <w:sz w:val="20"/>
          <w:szCs w:val="22"/>
          <w:rtl/>
        </w:rPr>
        <w:t xml:space="preserve"> </w:t>
      </w:r>
      <w:r w:rsidRPr="008177C1">
        <w:rPr>
          <w:rFonts w:cs="FrankRuehl" w:hint="cs"/>
          <w:sz w:val="20"/>
          <w:szCs w:val="22"/>
          <w:rtl/>
        </w:rPr>
        <w:t>הובלת</w:t>
      </w:r>
      <w:r w:rsidRPr="008177C1">
        <w:rPr>
          <w:rFonts w:cs="FrankRuehl"/>
          <w:sz w:val="20"/>
          <w:szCs w:val="22"/>
          <w:rtl/>
        </w:rPr>
        <w:t xml:space="preserve"> </w:t>
      </w:r>
      <w:r w:rsidRPr="008177C1">
        <w:rPr>
          <w:rFonts w:cs="FrankRuehl" w:hint="cs"/>
          <w:sz w:val="20"/>
          <w:szCs w:val="22"/>
          <w:rtl/>
        </w:rPr>
        <w:t>המטענים</w:t>
      </w:r>
      <w:r w:rsidRPr="008177C1">
        <w:rPr>
          <w:rFonts w:cs="FrankRuehl"/>
          <w:sz w:val="20"/>
          <w:szCs w:val="22"/>
          <w:rtl/>
        </w:rPr>
        <w:t xml:space="preserve"> </w:t>
      </w:r>
      <w:r w:rsidRPr="008177C1">
        <w:rPr>
          <w:rFonts w:cs="FrankRuehl" w:hint="cs"/>
          <w:sz w:val="20"/>
          <w:szCs w:val="22"/>
          <w:rtl/>
        </w:rPr>
        <w:t>ברכבת</w:t>
      </w:r>
      <w:r w:rsidRPr="008177C1">
        <w:rPr>
          <w:rFonts w:cs="FrankRuehl"/>
          <w:sz w:val="20"/>
          <w:szCs w:val="22"/>
          <w:rtl/>
        </w:rPr>
        <w:t xml:space="preserve">, </w:t>
      </w:r>
      <w:r w:rsidRPr="008177C1">
        <w:rPr>
          <w:rFonts w:cs="FrankRuehl" w:hint="cs"/>
          <w:sz w:val="20"/>
          <w:szCs w:val="22"/>
          <w:rtl/>
        </w:rPr>
        <w:t>הובלת</w:t>
      </w:r>
      <w:r w:rsidRPr="008177C1">
        <w:rPr>
          <w:rFonts w:cs="FrankRuehl"/>
          <w:sz w:val="20"/>
          <w:szCs w:val="22"/>
          <w:rtl/>
        </w:rPr>
        <w:t xml:space="preserve"> </w:t>
      </w:r>
      <w:r w:rsidRPr="008177C1">
        <w:rPr>
          <w:rFonts w:cs="FrankRuehl" w:hint="cs"/>
          <w:sz w:val="20"/>
          <w:szCs w:val="22"/>
          <w:rtl/>
        </w:rPr>
        <w:t>חול</w:t>
      </w:r>
      <w:r w:rsidRPr="008177C1">
        <w:rPr>
          <w:rFonts w:cs="FrankRuehl"/>
          <w:sz w:val="20"/>
          <w:szCs w:val="22"/>
          <w:rtl/>
        </w:rPr>
        <w:t xml:space="preserve"> </w:t>
      </w:r>
      <w:r w:rsidRPr="008177C1">
        <w:rPr>
          <w:rFonts w:cs="FrankRuehl" w:hint="cs"/>
          <w:sz w:val="20"/>
          <w:szCs w:val="22"/>
          <w:rtl/>
        </w:rPr>
        <w:t>ואשפה</w:t>
      </w:r>
      <w:r w:rsidRPr="008177C1">
        <w:rPr>
          <w:rFonts w:cs="FrankRuehl"/>
          <w:sz w:val="20"/>
          <w:szCs w:val="22"/>
          <w:rtl/>
        </w:rPr>
        <w:t xml:space="preserve"> </w:t>
      </w:r>
      <w:r w:rsidRPr="008177C1">
        <w:rPr>
          <w:rFonts w:cs="FrankRuehl" w:hint="cs"/>
          <w:sz w:val="20"/>
          <w:szCs w:val="22"/>
          <w:rtl/>
        </w:rPr>
        <w:t>צפויה</w:t>
      </w:r>
      <w:r w:rsidRPr="008177C1">
        <w:rPr>
          <w:rFonts w:cs="FrankRuehl"/>
          <w:sz w:val="20"/>
          <w:szCs w:val="22"/>
          <w:rtl/>
        </w:rPr>
        <w:t xml:space="preserve"> </w:t>
      </w:r>
      <w:r w:rsidRPr="008177C1">
        <w:rPr>
          <w:rFonts w:cs="FrankRuehl" w:hint="cs"/>
          <w:sz w:val="20"/>
          <w:szCs w:val="22"/>
          <w:rtl/>
        </w:rPr>
        <w:t>לגדול</w:t>
      </w:r>
      <w:r w:rsidRPr="008177C1">
        <w:rPr>
          <w:rFonts w:cs="FrankRuehl"/>
          <w:sz w:val="20"/>
          <w:szCs w:val="22"/>
          <w:rtl/>
        </w:rPr>
        <w:t xml:space="preserve"> </w:t>
      </w:r>
      <w:r w:rsidRPr="008177C1">
        <w:rPr>
          <w:rFonts w:cs="FrankRuehl" w:hint="cs"/>
          <w:sz w:val="20"/>
          <w:szCs w:val="22"/>
          <w:rtl/>
        </w:rPr>
        <w:t>בהיקף</w:t>
      </w:r>
      <w:r w:rsidRPr="008177C1">
        <w:rPr>
          <w:rFonts w:cs="FrankRuehl"/>
          <w:sz w:val="20"/>
          <w:szCs w:val="22"/>
          <w:rtl/>
        </w:rPr>
        <w:t xml:space="preserve"> </w:t>
      </w:r>
      <w:r w:rsidRPr="008177C1">
        <w:rPr>
          <w:rFonts w:cs="FrankRuehl" w:hint="cs"/>
          <w:sz w:val="20"/>
          <w:szCs w:val="22"/>
          <w:rtl/>
        </w:rPr>
        <w:t>הגדול</w:t>
      </w:r>
      <w:r w:rsidRPr="008177C1">
        <w:rPr>
          <w:rFonts w:cs="FrankRuehl"/>
          <w:sz w:val="20"/>
          <w:szCs w:val="22"/>
          <w:rtl/>
        </w:rPr>
        <w:t xml:space="preserve"> </w:t>
      </w:r>
      <w:r w:rsidRPr="008177C1">
        <w:rPr>
          <w:rFonts w:cs="FrankRuehl" w:hint="cs"/>
          <w:sz w:val="20"/>
          <w:szCs w:val="22"/>
          <w:rtl/>
        </w:rPr>
        <w:t>ביותר</w:t>
      </w:r>
      <w:r w:rsidRPr="008177C1">
        <w:rPr>
          <w:rFonts w:cs="FrankRuehl"/>
          <w:sz w:val="20"/>
          <w:szCs w:val="22"/>
          <w:rtl/>
        </w:rPr>
        <w:t xml:space="preserve">. </w:t>
      </w:r>
      <w:r w:rsidRPr="008177C1">
        <w:rPr>
          <w:rFonts w:cs="FrankRuehl" w:hint="cs"/>
          <w:sz w:val="20"/>
          <w:szCs w:val="22"/>
          <w:rtl/>
        </w:rPr>
        <w:t>בתחום</w:t>
      </w:r>
      <w:r w:rsidRPr="008177C1">
        <w:rPr>
          <w:rFonts w:cs="FrankRuehl"/>
          <w:sz w:val="20"/>
          <w:szCs w:val="22"/>
          <w:rtl/>
        </w:rPr>
        <w:t xml:space="preserve"> </w:t>
      </w:r>
      <w:r w:rsidRPr="008177C1">
        <w:rPr>
          <w:rFonts w:cs="FrankRuehl" w:hint="cs"/>
          <w:sz w:val="20"/>
          <w:szCs w:val="22"/>
          <w:rtl/>
        </w:rPr>
        <w:t>זה</w:t>
      </w:r>
      <w:r w:rsidRPr="008177C1">
        <w:rPr>
          <w:rFonts w:cs="FrankRuehl"/>
          <w:sz w:val="20"/>
          <w:szCs w:val="22"/>
          <w:rtl/>
        </w:rPr>
        <w:t xml:space="preserve"> </w:t>
      </w:r>
      <w:r w:rsidRPr="008177C1">
        <w:rPr>
          <w:rFonts w:cs="FrankRuehl" w:hint="cs"/>
          <w:sz w:val="20"/>
          <w:szCs w:val="22"/>
          <w:rtl/>
        </w:rPr>
        <w:t>הרכבת</w:t>
      </w:r>
      <w:r w:rsidRPr="008177C1">
        <w:rPr>
          <w:rFonts w:cs="FrankRuehl"/>
          <w:sz w:val="20"/>
          <w:szCs w:val="22"/>
          <w:rtl/>
        </w:rPr>
        <w:t xml:space="preserve"> </w:t>
      </w:r>
      <w:r w:rsidRPr="008177C1">
        <w:rPr>
          <w:rFonts w:cs="FrankRuehl" w:hint="cs"/>
          <w:sz w:val="20"/>
          <w:szCs w:val="22"/>
          <w:rtl/>
        </w:rPr>
        <w:t>מתקשרת</w:t>
      </w:r>
      <w:r w:rsidRPr="008177C1">
        <w:rPr>
          <w:rFonts w:cs="FrankRuehl"/>
          <w:sz w:val="20"/>
          <w:szCs w:val="22"/>
          <w:rtl/>
        </w:rPr>
        <w:t xml:space="preserve"> </w:t>
      </w:r>
      <w:r w:rsidRPr="008177C1">
        <w:rPr>
          <w:rFonts w:cs="FrankRuehl" w:hint="cs"/>
          <w:sz w:val="20"/>
          <w:szCs w:val="22"/>
          <w:rtl/>
        </w:rPr>
        <w:t>ישירות</w:t>
      </w:r>
      <w:r w:rsidRPr="008177C1">
        <w:rPr>
          <w:rFonts w:cs="FrankRuehl"/>
          <w:sz w:val="20"/>
          <w:szCs w:val="22"/>
          <w:rtl/>
        </w:rPr>
        <w:t xml:space="preserve"> </w:t>
      </w:r>
      <w:r w:rsidRPr="008177C1">
        <w:rPr>
          <w:rFonts w:cs="FrankRuehl" w:hint="cs"/>
          <w:sz w:val="20"/>
          <w:szCs w:val="22"/>
          <w:rtl/>
        </w:rPr>
        <w:t>עם</w:t>
      </w:r>
      <w:r w:rsidRPr="008177C1">
        <w:rPr>
          <w:rFonts w:cs="FrankRuehl"/>
          <w:sz w:val="20"/>
          <w:szCs w:val="22"/>
          <w:rtl/>
        </w:rPr>
        <w:t xml:space="preserve"> </w:t>
      </w:r>
      <w:r w:rsidRPr="008177C1">
        <w:rPr>
          <w:rFonts w:cs="FrankRuehl" w:hint="cs"/>
          <w:sz w:val="20"/>
          <w:szCs w:val="22"/>
          <w:rtl/>
        </w:rPr>
        <w:t>הלקוחות</w:t>
      </w:r>
      <w:r w:rsidRPr="008177C1">
        <w:rPr>
          <w:rFonts w:cs="FrankRuehl"/>
          <w:sz w:val="20"/>
          <w:szCs w:val="22"/>
          <w:rtl/>
        </w:rPr>
        <w:t xml:space="preserve"> </w:t>
      </w:r>
      <w:r w:rsidRPr="008177C1">
        <w:rPr>
          <w:rFonts w:cs="FrankRuehl" w:hint="cs"/>
          <w:sz w:val="20"/>
          <w:szCs w:val="22"/>
          <w:rtl/>
        </w:rPr>
        <w:t>הסופיים</w:t>
      </w:r>
      <w:r w:rsidRPr="008177C1">
        <w:rPr>
          <w:rFonts w:cs="FrankRuehl"/>
          <w:sz w:val="20"/>
          <w:szCs w:val="22"/>
          <w:rtl/>
        </w:rPr>
        <w:t xml:space="preserve"> </w:t>
      </w:r>
      <w:r w:rsidRPr="008177C1">
        <w:rPr>
          <w:rFonts w:cs="FrankRuehl" w:hint="cs"/>
          <w:sz w:val="20"/>
          <w:szCs w:val="22"/>
          <w:rtl/>
        </w:rPr>
        <w:t>ולמשקיע</w:t>
      </w:r>
      <w:r w:rsidRPr="008177C1">
        <w:rPr>
          <w:rFonts w:cs="FrankRuehl"/>
          <w:sz w:val="20"/>
          <w:szCs w:val="22"/>
          <w:rtl/>
        </w:rPr>
        <w:t xml:space="preserve"> </w:t>
      </w:r>
      <w:r w:rsidRPr="008177C1">
        <w:rPr>
          <w:rFonts w:cs="FrankRuehl" w:hint="cs"/>
          <w:sz w:val="20"/>
          <w:szCs w:val="22"/>
          <w:rtl/>
        </w:rPr>
        <w:t>הפרטי</w:t>
      </w:r>
      <w:r w:rsidRPr="008177C1">
        <w:rPr>
          <w:rFonts w:cs="FrankRuehl"/>
          <w:sz w:val="20"/>
          <w:szCs w:val="22"/>
          <w:rtl/>
        </w:rPr>
        <w:t xml:space="preserve"> </w:t>
      </w:r>
      <w:r w:rsidRPr="008177C1">
        <w:rPr>
          <w:rFonts w:cs="FrankRuehl" w:hint="cs"/>
          <w:sz w:val="20"/>
          <w:szCs w:val="22"/>
          <w:rtl/>
        </w:rPr>
        <w:t>לכאורה</w:t>
      </w:r>
      <w:r w:rsidRPr="008177C1">
        <w:rPr>
          <w:rFonts w:cs="FrankRuehl"/>
          <w:sz w:val="20"/>
          <w:szCs w:val="22"/>
          <w:rtl/>
        </w:rPr>
        <w:t xml:space="preserve"> </w:t>
      </w:r>
      <w:r w:rsidRPr="008177C1">
        <w:rPr>
          <w:rFonts w:cs="FrankRuehl" w:hint="cs"/>
          <w:sz w:val="20"/>
          <w:szCs w:val="22"/>
          <w:rtl/>
        </w:rPr>
        <w:t>אין</w:t>
      </w:r>
      <w:r w:rsidRPr="008177C1">
        <w:rPr>
          <w:rFonts w:cs="FrankRuehl"/>
          <w:sz w:val="20"/>
          <w:szCs w:val="22"/>
          <w:rtl/>
        </w:rPr>
        <w:t xml:space="preserve"> </w:t>
      </w:r>
      <w:r w:rsidRPr="008177C1">
        <w:rPr>
          <w:rFonts w:cs="FrankRuehl" w:hint="cs"/>
          <w:sz w:val="20"/>
          <w:szCs w:val="22"/>
          <w:rtl/>
        </w:rPr>
        <w:t>יתרון</w:t>
      </w:r>
      <w:r w:rsidRPr="008177C1">
        <w:rPr>
          <w:rFonts w:cs="FrankRuehl"/>
          <w:sz w:val="20"/>
          <w:szCs w:val="22"/>
          <w:rtl/>
        </w:rPr>
        <w:t xml:space="preserve"> </w:t>
      </w:r>
      <w:r w:rsidRPr="008177C1">
        <w:rPr>
          <w:rFonts w:cs="FrankRuehl" w:hint="cs"/>
          <w:sz w:val="20"/>
          <w:szCs w:val="22"/>
          <w:rtl/>
        </w:rPr>
        <w:t>עליה</w:t>
      </w:r>
      <w:r w:rsidRPr="008177C1">
        <w:rPr>
          <w:rFonts w:cs="FrankRuehl"/>
          <w:sz w:val="20"/>
          <w:szCs w:val="22"/>
          <w:rtl/>
        </w:rPr>
        <w:t>.</w:t>
      </w:r>
    </w:p>
    <w:p w:rsidR="001924FC" w:rsidRPr="008177C1" w:rsidP="00294F7A">
      <w:pPr>
        <w:spacing w:after="240" w:line="230" w:lineRule="exact"/>
        <w:jc w:val="both"/>
        <w:rPr>
          <w:rFonts w:cs="FrankRuehl"/>
          <w:sz w:val="20"/>
          <w:szCs w:val="22"/>
          <w:rtl/>
        </w:rPr>
      </w:pPr>
      <w:r w:rsidRPr="008177C1">
        <w:rPr>
          <w:rFonts w:cs="FrankRuehl" w:hint="eastAsia"/>
          <w:sz w:val="20"/>
          <w:szCs w:val="22"/>
          <w:rtl/>
          <w:lang w:eastAsia="he-IL"/>
        </w:rPr>
        <w:t>הפרטת</w:t>
      </w:r>
      <w:r w:rsidRPr="008177C1">
        <w:rPr>
          <w:rFonts w:cs="FrankRuehl"/>
          <w:sz w:val="20"/>
          <w:szCs w:val="22"/>
          <w:rtl/>
          <w:lang w:eastAsia="he-IL"/>
        </w:rPr>
        <w:t xml:space="preserve"> </w:t>
      </w:r>
      <w:r w:rsidRPr="008177C1">
        <w:rPr>
          <w:rFonts w:cs="FrankRuehl" w:hint="eastAsia"/>
          <w:sz w:val="20"/>
          <w:szCs w:val="22"/>
          <w:rtl/>
          <w:lang w:eastAsia="he-IL"/>
        </w:rPr>
        <w:t>חברת</w:t>
      </w:r>
      <w:r w:rsidRPr="008177C1">
        <w:rPr>
          <w:rFonts w:cs="FrankRuehl"/>
          <w:sz w:val="20"/>
          <w:szCs w:val="22"/>
          <w:rtl/>
          <w:lang w:eastAsia="he-IL"/>
        </w:rPr>
        <w:t xml:space="preserve"> </w:t>
      </w:r>
      <w:r w:rsidRPr="008177C1">
        <w:rPr>
          <w:rFonts w:cs="FrankRuehl" w:hint="eastAsia"/>
          <w:sz w:val="20"/>
          <w:szCs w:val="22"/>
          <w:rtl/>
          <w:lang w:eastAsia="he-IL"/>
        </w:rPr>
        <w:t>הבת</w:t>
      </w:r>
      <w:r w:rsidRPr="008177C1">
        <w:rPr>
          <w:rFonts w:cs="FrankRuehl"/>
          <w:sz w:val="20"/>
          <w:szCs w:val="22"/>
          <w:rtl/>
          <w:lang w:eastAsia="he-IL"/>
        </w:rPr>
        <w:t xml:space="preserve"> </w:t>
      </w:r>
      <w:r w:rsidRPr="008177C1">
        <w:rPr>
          <w:rFonts w:cs="FrankRuehl" w:hint="eastAsia"/>
          <w:sz w:val="20"/>
          <w:szCs w:val="22"/>
          <w:rtl/>
          <w:lang w:eastAsia="he-IL"/>
        </w:rPr>
        <w:t>והאפשרות</w:t>
      </w:r>
      <w:r w:rsidRPr="008177C1">
        <w:rPr>
          <w:rFonts w:cs="FrankRuehl"/>
          <w:sz w:val="20"/>
          <w:szCs w:val="22"/>
          <w:rtl/>
          <w:lang w:eastAsia="he-IL"/>
        </w:rPr>
        <w:t xml:space="preserve"> </w:t>
      </w:r>
      <w:r w:rsidRPr="008177C1">
        <w:rPr>
          <w:rFonts w:cs="FrankRuehl" w:hint="eastAsia"/>
          <w:sz w:val="20"/>
          <w:szCs w:val="22"/>
          <w:rtl/>
          <w:lang w:eastAsia="he-IL"/>
        </w:rPr>
        <w:t>להפעיל</w:t>
      </w:r>
      <w:r w:rsidRPr="008177C1">
        <w:rPr>
          <w:rFonts w:cs="FrankRuehl"/>
          <w:sz w:val="20"/>
          <w:szCs w:val="22"/>
          <w:rtl/>
          <w:lang w:eastAsia="he-IL"/>
        </w:rPr>
        <w:t xml:space="preserve"> </w:t>
      </w:r>
      <w:r w:rsidRPr="008177C1">
        <w:rPr>
          <w:rFonts w:cs="FrankRuehl" w:hint="eastAsia"/>
          <w:sz w:val="20"/>
          <w:szCs w:val="22"/>
          <w:rtl/>
          <w:lang w:eastAsia="he-IL"/>
        </w:rPr>
        <w:t>שירותים</w:t>
      </w:r>
      <w:r w:rsidRPr="008177C1">
        <w:rPr>
          <w:rFonts w:cs="FrankRuehl"/>
          <w:sz w:val="20"/>
          <w:szCs w:val="22"/>
          <w:rtl/>
          <w:lang w:eastAsia="he-IL"/>
        </w:rPr>
        <w:t xml:space="preserve"> </w:t>
      </w:r>
      <w:r w:rsidRPr="008177C1">
        <w:rPr>
          <w:rFonts w:cs="FrankRuehl" w:hint="eastAsia"/>
          <w:sz w:val="20"/>
          <w:szCs w:val="22"/>
          <w:rtl/>
          <w:lang w:eastAsia="he-IL"/>
        </w:rPr>
        <w:t>משלימים</w:t>
      </w:r>
      <w:r w:rsidRPr="008177C1">
        <w:rPr>
          <w:rFonts w:cs="FrankRuehl"/>
          <w:sz w:val="20"/>
          <w:szCs w:val="22"/>
          <w:rtl/>
          <w:lang w:eastAsia="he-IL"/>
        </w:rPr>
        <w:t xml:space="preserve"> </w:t>
      </w:r>
      <w:r w:rsidRPr="008177C1">
        <w:rPr>
          <w:rFonts w:cs="FrankRuehl" w:hint="eastAsia"/>
          <w:sz w:val="20"/>
          <w:szCs w:val="22"/>
          <w:rtl/>
          <w:lang w:eastAsia="he-IL"/>
        </w:rPr>
        <w:t>ללקוחותיה</w:t>
      </w:r>
      <w:r w:rsidRPr="008177C1">
        <w:rPr>
          <w:rFonts w:cs="FrankRuehl"/>
          <w:sz w:val="20"/>
          <w:szCs w:val="22"/>
          <w:rtl/>
          <w:lang w:eastAsia="he-IL"/>
        </w:rPr>
        <w:t xml:space="preserve"> עלולה לגרום לכך שרק </w:t>
      </w:r>
      <w:r w:rsidRPr="008177C1">
        <w:rPr>
          <w:rFonts w:cs="FrankRuehl" w:hint="eastAsia"/>
          <w:sz w:val="20"/>
          <w:szCs w:val="22"/>
          <w:rtl/>
          <w:lang w:eastAsia="he-IL"/>
        </w:rPr>
        <w:t>לה</w:t>
      </w:r>
      <w:r w:rsidRPr="008177C1">
        <w:rPr>
          <w:rFonts w:cs="FrankRuehl"/>
          <w:sz w:val="20"/>
          <w:szCs w:val="22"/>
          <w:rtl/>
          <w:lang w:eastAsia="he-IL"/>
        </w:rPr>
        <w:t xml:space="preserve"> תהיה נגישות למשאב </w:t>
      </w:r>
      <w:r w:rsidRPr="008177C1">
        <w:rPr>
          <w:rFonts w:cs="FrankRuehl" w:hint="eastAsia"/>
          <w:sz w:val="20"/>
          <w:szCs w:val="22"/>
          <w:rtl/>
          <w:lang w:eastAsia="he-IL"/>
        </w:rPr>
        <w:t>הלאומי</w:t>
      </w:r>
      <w:r w:rsidRPr="008177C1">
        <w:rPr>
          <w:rFonts w:cs="FrankRuehl" w:hint="cs"/>
          <w:sz w:val="20"/>
          <w:szCs w:val="22"/>
          <w:rtl/>
          <w:lang w:eastAsia="he-IL"/>
        </w:rPr>
        <w:t xml:space="preserve"> -</w:t>
      </w:r>
      <w:r w:rsidRPr="008177C1">
        <w:rPr>
          <w:rFonts w:cs="FrankRuehl"/>
          <w:sz w:val="20"/>
          <w:szCs w:val="22"/>
          <w:rtl/>
          <w:lang w:eastAsia="he-IL"/>
        </w:rPr>
        <w:t xml:space="preserve"> </w:t>
      </w:r>
      <w:r w:rsidRPr="008177C1">
        <w:rPr>
          <w:rFonts w:cs="FrankRuehl" w:hint="eastAsia"/>
          <w:sz w:val="20"/>
          <w:szCs w:val="22"/>
          <w:rtl/>
          <w:lang w:eastAsia="he-IL"/>
        </w:rPr>
        <w:t>מסילות</w:t>
      </w:r>
      <w:r w:rsidRPr="008177C1">
        <w:rPr>
          <w:rFonts w:cs="FrankRuehl"/>
          <w:sz w:val="20"/>
          <w:szCs w:val="22"/>
          <w:rtl/>
          <w:lang w:eastAsia="he-IL"/>
        </w:rPr>
        <w:t xml:space="preserve"> </w:t>
      </w:r>
      <w:r w:rsidRPr="008177C1">
        <w:rPr>
          <w:rFonts w:cs="FrankRuehl" w:hint="eastAsia"/>
          <w:sz w:val="20"/>
          <w:szCs w:val="22"/>
          <w:rtl/>
          <w:lang w:eastAsia="he-IL"/>
        </w:rPr>
        <w:t>הרכבת</w:t>
      </w:r>
      <w:r w:rsidRPr="008177C1">
        <w:rPr>
          <w:rFonts w:cs="FrankRuehl"/>
          <w:sz w:val="20"/>
          <w:szCs w:val="22"/>
          <w:rtl/>
          <w:lang w:eastAsia="he-IL"/>
        </w:rPr>
        <w:t xml:space="preserve">. חשוב לציין כי לא </w:t>
      </w:r>
      <w:r w:rsidRPr="008177C1">
        <w:rPr>
          <w:rFonts w:cs="FrankRuehl" w:hint="eastAsia"/>
          <w:sz w:val="20"/>
          <w:szCs w:val="22"/>
          <w:rtl/>
          <w:lang w:eastAsia="he-IL"/>
        </w:rPr>
        <w:t>נמצאה</w:t>
      </w:r>
      <w:r w:rsidRPr="008177C1">
        <w:rPr>
          <w:rFonts w:cs="FrankRuehl"/>
          <w:sz w:val="20"/>
          <w:szCs w:val="22"/>
          <w:rtl/>
          <w:lang w:eastAsia="he-IL"/>
        </w:rPr>
        <w:t xml:space="preserve"> במסמכים של </w:t>
      </w:r>
      <w:r w:rsidRPr="008177C1">
        <w:rPr>
          <w:rFonts w:cs="FrankRuehl" w:hint="cs"/>
          <w:sz w:val="20"/>
          <w:szCs w:val="22"/>
          <w:rtl/>
          <w:lang w:eastAsia="he-IL"/>
        </w:rPr>
        <w:t>הרכבת</w:t>
      </w:r>
      <w:r w:rsidRPr="008177C1">
        <w:rPr>
          <w:rFonts w:cs="FrankRuehl"/>
          <w:sz w:val="20"/>
          <w:szCs w:val="22"/>
          <w:rtl/>
          <w:lang w:eastAsia="he-IL"/>
        </w:rPr>
        <w:t xml:space="preserve"> ו</w:t>
      </w:r>
      <w:r w:rsidRPr="008177C1">
        <w:rPr>
          <w:rFonts w:cs="FrankRuehl" w:hint="eastAsia"/>
          <w:sz w:val="20"/>
          <w:szCs w:val="22"/>
          <w:rtl/>
          <w:lang w:eastAsia="he-IL"/>
        </w:rPr>
        <w:t>של</w:t>
      </w:r>
      <w:r w:rsidRPr="008177C1">
        <w:rPr>
          <w:rFonts w:cs="FrankRuehl"/>
          <w:sz w:val="20"/>
          <w:szCs w:val="22"/>
          <w:rtl/>
          <w:lang w:eastAsia="he-IL"/>
        </w:rPr>
        <w:t xml:space="preserve"> </w:t>
      </w:r>
      <w:r w:rsidRPr="008177C1">
        <w:rPr>
          <w:rFonts w:cs="FrankRuehl" w:hint="eastAsia"/>
          <w:sz w:val="20"/>
          <w:szCs w:val="22"/>
          <w:rtl/>
          <w:lang w:eastAsia="he-IL"/>
        </w:rPr>
        <w:t>משרד</w:t>
      </w:r>
      <w:r w:rsidRPr="008177C1">
        <w:rPr>
          <w:rFonts w:cs="FrankRuehl"/>
          <w:sz w:val="20"/>
          <w:szCs w:val="22"/>
          <w:rtl/>
          <w:lang w:eastAsia="he-IL"/>
        </w:rPr>
        <w:t xml:space="preserve"> </w:t>
      </w:r>
      <w:r w:rsidRPr="008177C1">
        <w:rPr>
          <w:rFonts w:cs="FrankRuehl" w:hint="eastAsia"/>
          <w:sz w:val="20"/>
          <w:szCs w:val="22"/>
          <w:rtl/>
          <w:lang w:eastAsia="he-IL"/>
        </w:rPr>
        <w:t>התחבורה</w:t>
      </w:r>
      <w:r w:rsidRPr="008177C1">
        <w:rPr>
          <w:rFonts w:cs="FrankRuehl"/>
          <w:sz w:val="20"/>
          <w:szCs w:val="22"/>
          <w:rtl/>
          <w:lang w:eastAsia="he-IL"/>
        </w:rPr>
        <w:t xml:space="preserve"> </w:t>
      </w:r>
      <w:r w:rsidRPr="008177C1">
        <w:rPr>
          <w:rFonts w:cs="FrankRuehl" w:hint="eastAsia"/>
          <w:sz w:val="20"/>
          <w:szCs w:val="22"/>
          <w:rtl/>
          <w:lang w:eastAsia="he-IL"/>
        </w:rPr>
        <w:t>התייחסות</w:t>
      </w:r>
      <w:r w:rsidRPr="008177C1">
        <w:rPr>
          <w:rFonts w:cs="FrankRuehl"/>
          <w:sz w:val="20"/>
          <w:szCs w:val="22"/>
          <w:rtl/>
          <w:lang w:eastAsia="he-IL"/>
        </w:rPr>
        <w:t xml:space="preserve"> להשפע</w:t>
      </w:r>
      <w:r w:rsidRPr="008177C1">
        <w:rPr>
          <w:rFonts w:cs="FrankRuehl" w:hint="eastAsia"/>
          <w:sz w:val="20"/>
          <w:szCs w:val="22"/>
          <w:rtl/>
          <w:lang w:eastAsia="he-IL"/>
        </w:rPr>
        <w:t>ה</w:t>
      </w:r>
      <w:r w:rsidRPr="008177C1">
        <w:rPr>
          <w:rFonts w:cs="FrankRuehl"/>
          <w:sz w:val="20"/>
          <w:szCs w:val="22"/>
          <w:rtl/>
          <w:lang w:eastAsia="he-IL"/>
        </w:rPr>
        <w:t xml:space="preserve"> </w:t>
      </w:r>
      <w:r w:rsidRPr="008177C1">
        <w:rPr>
          <w:rFonts w:cs="FrankRuehl" w:hint="eastAsia"/>
          <w:sz w:val="20"/>
          <w:szCs w:val="22"/>
          <w:rtl/>
          <w:lang w:eastAsia="he-IL"/>
        </w:rPr>
        <w:t>של</w:t>
      </w:r>
      <w:r w:rsidRPr="008177C1">
        <w:rPr>
          <w:rFonts w:cs="FrankRuehl"/>
          <w:sz w:val="20"/>
          <w:szCs w:val="22"/>
          <w:rtl/>
          <w:lang w:eastAsia="he-IL"/>
        </w:rPr>
        <w:t xml:space="preserve"> </w:t>
      </w:r>
      <w:r w:rsidRPr="008177C1">
        <w:rPr>
          <w:rFonts w:cs="FrankRuehl" w:hint="eastAsia"/>
          <w:sz w:val="20"/>
          <w:szCs w:val="22"/>
          <w:rtl/>
          <w:lang w:eastAsia="he-IL"/>
        </w:rPr>
        <w:t>העברת</w:t>
      </w:r>
      <w:r w:rsidRPr="008177C1">
        <w:rPr>
          <w:rFonts w:cs="FrankRuehl"/>
          <w:sz w:val="20"/>
          <w:szCs w:val="22"/>
          <w:rtl/>
          <w:lang w:eastAsia="he-IL"/>
        </w:rPr>
        <w:t xml:space="preserve"> השימוש </w:t>
      </w:r>
      <w:r w:rsidRPr="008177C1">
        <w:rPr>
          <w:rFonts w:cs="FrankRuehl" w:hint="eastAsia"/>
          <w:sz w:val="20"/>
          <w:szCs w:val="22"/>
          <w:rtl/>
          <w:lang w:eastAsia="he-IL"/>
        </w:rPr>
        <w:t>במסילות</w:t>
      </w:r>
      <w:r w:rsidRPr="008177C1">
        <w:rPr>
          <w:rFonts w:cs="FrankRuehl"/>
          <w:sz w:val="20"/>
          <w:szCs w:val="22"/>
          <w:rtl/>
          <w:lang w:eastAsia="he-IL"/>
        </w:rPr>
        <w:t xml:space="preserve"> לחברה פרטית בבלעדיות על התחרות במשק.</w:t>
      </w:r>
    </w:p>
    <w:p w:rsidR="001924FC" w:rsidRPr="008177C1" w:rsidP="00294F7A">
      <w:pPr>
        <w:pStyle w:val="RESHET"/>
        <w:keepLines/>
      </w:pPr>
      <w:r w:rsidRPr="008177C1">
        <w:rPr>
          <w:rFonts w:hint="cs"/>
          <w:rtl/>
        </w:rPr>
        <w:t>הפרטת</w:t>
      </w:r>
      <w:r w:rsidRPr="008177C1">
        <w:rPr>
          <w:rtl/>
        </w:rPr>
        <w:t xml:space="preserve"> חברת הבת והשימוש הבלעדי להובלת </w:t>
      </w:r>
      <w:r w:rsidRPr="008177C1">
        <w:rPr>
          <w:rFonts w:hint="cs"/>
          <w:rtl/>
        </w:rPr>
        <w:t>המטענים</w:t>
      </w:r>
      <w:r w:rsidRPr="008177C1">
        <w:rPr>
          <w:rtl/>
        </w:rPr>
        <w:t xml:space="preserve"> </w:t>
      </w:r>
      <w:r w:rsidRPr="008177C1">
        <w:rPr>
          <w:rFonts w:hint="cs"/>
          <w:rtl/>
        </w:rPr>
        <w:t>במסילות</w:t>
      </w:r>
      <w:r w:rsidRPr="008177C1">
        <w:rPr>
          <w:rtl/>
        </w:rPr>
        <w:t xml:space="preserve"> </w:t>
      </w:r>
      <w:r w:rsidRPr="008177C1">
        <w:rPr>
          <w:rFonts w:hint="cs"/>
          <w:rtl/>
        </w:rPr>
        <w:t>הרכבת</w:t>
      </w:r>
      <w:r w:rsidRPr="008177C1">
        <w:rPr>
          <w:rtl/>
        </w:rPr>
        <w:t xml:space="preserve">, </w:t>
      </w:r>
      <w:r w:rsidRPr="008177C1">
        <w:rPr>
          <w:rFonts w:hint="cs"/>
          <w:rtl/>
        </w:rPr>
        <w:t>בציוד</w:t>
      </w:r>
      <w:r w:rsidRPr="008177C1">
        <w:rPr>
          <w:rtl/>
        </w:rPr>
        <w:t xml:space="preserve"> </w:t>
      </w:r>
      <w:r w:rsidRPr="008177C1">
        <w:rPr>
          <w:rFonts w:hint="cs"/>
          <w:rtl/>
        </w:rPr>
        <w:t>הנלווה</w:t>
      </w:r>
      <w:r w:rsidRPr="008177C1">
        <w:rPr>
          <w:rtl/>
        </w:rPr>
        <w:t xml:space="preserve"> ובשירותים ש</w:t>
      </w:r>
      <w:r w:rsidRPr="008177C1">
        <w:rPr>
          <w:rFonts w:hint="cs"/>
          <w:rtl/>
        </w:rPr>
        <w:t>היא</w:t>
      </w:r>
      <w:r w:rsidRPr="008177C1">
        <w:rPr>
          <w:rtl/>
        </w:rPr>
        <w:t xml:space="preserve"> </w:t>
      </w:r>
      <w:r w:rsidRPr="008177C1">
        <w:rPr>
          <w:rFonts w:hint="cs"/>
          <w:rtl/>
        </w:rPr>
        <w:t>תקבל</w:t>
      </w:r>
      <w:r w:rsidRPr="008177C1">
        <w:rPr>
          <w:rtl/>
        </w:rPr>
        <w:t xml:space="preserve"> </w:t>
      </w:r>
      <w:r w:rsidRPr="008177C1">
        <w:rPr>
          <w:rFonts w:hint="cs"/>
          <w:rtl/>
        </w:rPr>
        <w:t>מהרכבת</w:t>
      </w:r>
      <w:r w:rsidRPr="008177C1">
        <w:rPr>
          <w:rtl/>
        </w:rPr>
        <w:t xml:space="preserve">, </w:t>
      </w:r>
      <w:r w:rsidRPr="008177C1">
        <w:rPr>
          <w:rFonts w:hint="cs"/>
          <w:rtl/>
        </w:rPr>
        <w:t>עלולים</w:t>
      </w:r>
      <w:r w:rsidRPr="008177C1">
        <w:rPr>
          <w:rtl/>
        </w:rPr>
        <w:t xml:space="preserve"> </w:t>
      </w:r>
      <w:r w:rsidRPr="008177C1">
        <w:rPr>
          <w:rFonts w:hint="cs"/>
          <w:rtl/>
        </w:rPr>
        <w:t>להקנות</w:t>
      </w:r>
      <w:r w:rsidRPr="008177C1">
        <w:rPr>
          <w:rtl/>
        </w:rPr>
        <w:t xml:space="preserve"> </w:t>
      </w:r>
      <w:r w:rsidRPr="008177C1">
        <w:rPr>
          <w:rFonts w:hint="cs"/>
          <w:rtl/>
        </w:rPr>
        <w:t>לחברת</w:t>
      </w:r>
      <w:r w:rsidRPr="008177C1">
        <w:rPr>
          <w:rtl/>
        </w:rPr>
        <w:t xml:space="preserve"> </w:t>
      </w:r>
      <w:r w:rsidRPr="008177C1">
        <w:rPr>
          <w:rFonts w:hint="cs"/>
          <w:rtl/>
        </w:rPr>
        <w:t>הבת</w:t>
      </w:r>
      <w:r w:rsidRPr="008177C1">
        <w:rPr>
          <w:rtl/>
        </w:rPr>
        <w:t xml:space="preserve"> </w:t>
      </w:r>
      <w:r w:rsidRPr="008177C1">
        <w:rPr>
          <w:rFonts w:hint="cs"/>
          <w:rtl/>
        </w:rPr>
        <w:t>כוח</w:t>
      </w:r>
      <w:r w:rsidRPr="008177C1">
        <w:rPr>
          <w:rtl/>
        </w:rPr>
        <w:t xml:space="preserve"> </w:t>
      </w:r>
      <w:r w:rsidRPr="008177C1">
        <w:rPr>
          <w:rFonts w:hint="cs"/>
          <w:rtl/>
        </w:rPr>
        <w:t>בלתי</w:t>
      </w:r>
      <w:r w:rsidRPr="008177C1">
        <w:rPr>
          <w:rtl/>
        </w:rPr>
        <w:t xml:space="preserve"> </w:t>
      </w:r>
      <w:r w:rsidRPr="008177C1">
        <w:rPr>
          <w:rFonts w:hint="cs"/>
          <w:rtl/>
        </w:rPr>
        <w:t>סביר</w:t>
      </w:r>
      <w:r w:rsidRPr="008177C1">
        <w:rPr>
          <w:rtl/>
        </w:rPr>
        <w:t xml:space="preserve"> </w:t>
      </w:r>
      <w:r w:rsidRPr="008177C1">
        <w:rPr>
          <w:rFonts w:hint="cs"/>
          <w:rtl/>
        </w:rPr>
        <w:t>מול</w:t>
      </w:r>
      <w:r w:rsidRPr="008177C1">
        <w:rPr>
          <w:rtl/>
        </w:rPr>
        <w:t xml:space="preserve"> </w:t>
      </w:r>
      <w:r w:rsidRPr="008177C1">
        <w:rPr>
          <w:rFonts w:hint="cs"/>
          <w:rtl/>
        </w:rPr>
        <w:t>מתחריה</w:t>
      </w:r>
      <w:r w:rsidRPr="008177C1">
        <w:rPr>
          <w:rtl/>
        </w:rPr>
        <w:t xml:space="preserve">. </w:t>
      </w:r>
      <w:r w:rsidRPr="008177C1">
        <w:rPr>
          <w:rFonts w:hint="cs"/>
          <w:rtl/>
        </w:rPr>
        <w:t>לכן</w:t>
      </w:r>
      <w:r w:rsidRPr="008177C1">
        <w:rPr>
          <w:rtl/>
        </w:rPr>
        <w:t xml:space="preserve"> לפני מכירת מניות חברת הבת, על משרד האוצר ומשרד התחבורה לבחון </w:t>
      </w:r>
      <w:r w:rsidRPr="008177C1">
        <w:rPr>
          <w:rFonts w:hint="cs"/>
          <w:rtl/>
        </w:rPr>
        <w:t>ביסודיות עם</w:t>
      </w:r>
      <w:r w:rsidRPr="008177C1">
        <w:rPr>
          <w:rtl/>
        </w:rPr>
        <w:t xml:space="preserve"> </w:t>
      </w:r>
      <w:r w:rsidRPr="008177C1">
        <w:rPr>
          <w:rFonts w:hint="cs"/>
          <w:rtl/>
        </w:rPr>
        <w:t>רשות</w:t>
      </w:r>
      <w:r w:rsidRPr="008177C1">
        <w:rPr>
          <w:rtl/>
        </w:rPr>
        <w:t xml:space="preserve"> </w:t>
      </w:r>
      <w:r w:rsidRPr="008177C1">
        <w:rPr>
          <w:rFonts w:hint="cs"/>
          <w:rtl/>
        </w:rPr>
        <w:t>ההגבלים</w:t>
      </w:r>
      <w:r w:rsidRPr="008177C1">
        <w:rPr>
          <w:rtl/>
        </w:rPr>
        <w:t xml:space="preserve"> </w:t>
      </w:r>
      <w:r w:rsidRPr="008177C1">
        <w:rPr>
          <w:rFonts w:hint="cs"/>
          <w:rtl/>
        </w:rPr>
        <w:t>העסקיים את השלכות ההפרטה, החיוביות והשליליות, על התחרות בענף ועל התועלת המשקית המקרו</w:t>
      </w:r>
      <w:r w:rsidRPr="008177C1">
        <w:rPr>
          <w:rtl/>
        </w:rPr>
        <w:t xml:space="preserve">-כלכלית. </w:t>
      </w:r>
    </w:p>
    <w:p w:rsidR="003C275E" w:rsidRPr="008177C1" w:rsidP="001B3E9A">
      <w:pPr>
        <w:spacing w:after="120" w:line="230" w:lineRule="exact"/>
        <w:jc w:val="both"/>
        <w:rPr>
          <w:rFonts w:cs="FrankRuehl"/>
          <w:b/>
          <w:bCs/>
          <w:sz w:val="20"/>
          <w:szCs w:val="22"/>
        </w:rPr>
      </w:pPr>
    </w:p>
    <w:p w:rsidR="003C275E" w:rsidRPr="008177C1" w:rsidP="001B3E9A">
      <w:pPr>
        <w:spacing w:after="120" w:line="230" w:lineRule="exact"/>
        <w:jc w:val="both"/>
        <w:rPr>
          <w:rFonts w:cs="FrankRuehl"/>
          <w:b/>
          <w:bCs/>
          <w:sz w:val="20"/>
          <w:szCs w:val="22"/>
        </w:rPr>
      </w:pPr>
    </w:p>
    <w:p w:rsidR="001924FC" w:rsidRPr="00037B81" w:rsidP="001B3E9A">
      <w:pPr>
        <w:pStyle w:val="KOT4"/>
        <w:rPr>
          <w:rtl/>
        </w:rPr>
      </w:pPr>
      <w:r w:rsidRPr="00037B81">
        <w:rPr>
          <w:rFonts w:hint="eastAsia"/>
          <w:rtl/>
        </w:rPr>
        <w:t>אסדרה</w:t>
      </w:r>
      <w:r w:rsidRPr="00037B81">
        <w:rPr>
          <w:rtl/>
        </w:rPr>
        <w:t xml:space="preserve"> </w:t>
      </w:r>
      <w:r w:rsidRPr="00037B81">
        <w:rPr>
          <w:rFonts w:hint="eastAsia"/>
          <w:rtl/>
        </w:rPr>
        <w:t>בהובלת</w:t>
      </w:r>
      <w:r w:rsidRPr="00037B81">
        <w:rPr>
          <w:rtl/>
        </w:rPr>
        <w:t xml:space="preserve"> </w:t>
      </w:r>
      <w:r w:rsidRPr="00037B81">
        <w:rPr>
          <w:rFonts w:hint="eastAsia"/>
          <w:rtl/>
        </w:rPr>
        <w:t>מטענים</w:t>
      </w:r>
      <w:r w:rsidRPr="00037B81">
        <w:rPr>
          <w:rtl/>
        </w:rPr>
        <w:t xml:space="preserve"> </w:t>
      </w:r>
      <w:r w:rsidRPr="00037B81">
        <w:rPr>
          <w:rFonts w:hint="eastAsia"/>
          <w:rtl/>
        </w:rPr>
        <w:t>ברכבת</w:t>
      </w:r>
    </w:p>
    <w:p w:rsidR="001924FC" w:rsidRPr="008177C1" w:rsidP="001B3E9A">
      <w:pPr>
        <w:spacing w:after="120" w:line="230" w:lineRule="exact"/>
        <w:jc w:val="both"/>
        <w:rPr>
          <w:rFonts w:cs="FrankRuehl"/>
          <w:sz w:val="20"/>
          <w:szCs w:val="22"/>
          <w:rtl/>
        </w:rPr>
      </w:pPr>
      <w:r w:rsidRPr="008177C1">
        <w:rPr>
          <w:rFonts w:cs="FrankRuehl" w:hint="cs"/>
          <w:sz w:val="20"/>
          <w:szCs w:val="22"/>
          <w:rtl/>
        </w:rPr>
        <w:t>הרכבת</w:t>
      </w:r>
      <w:r w:rsidRPr="008177C1">
        <w:rPr>
          <w:rFonts w:cs="FrankRuehl"/>
          <w:sz w:val="20"/>
          <w:szCs w:val="22"/>
          <w:rtl/>
        </w:rPr>
        <w:t xml:space="preserve"> כפופה ל</w:t>
      </w:r>
      <w:r w:rsidRPr="008177C1">
        <w:rPr>
          <w:rFonts w:cs="FrankRuehl" w:hint="eastAsia"/>
          <w:sz w:val="20"/>
          <w:szCs w:val="22"/>
          <w:rtl/>
        </w:rPr>
        <w:t>א</w:t>
      </w:r>
      <w:r w:rsidRPr="008177C1">
        <w:rPr>
          <w:rFonts w:cs="FrankRuehl"/>
          <w:sz w:val="20"/>
          <w:szCs w:val="22"/>
          <w:rtl/>
        </w:rPr>
        <w:t>סדרה שלטונית ולפיקוח במגוון רחב של תחומי פעילותה באמצעות מכשירים רגולטורי</w:t>
      </w:r>
      <w:r w:rsidRPr="008177C1">
        <w:rPr>
          <w:rFonts w:cs="FrankRuehl" w:hint="eastAsia"/>
          <w:sz w:val="20"/>
          <w:szCs w:val="22"/>
          <w:rtl/>
        </w:rPr>
        <w:t>י</w:t>
      </w:r>
      <w:r w:rsidRPr="008177C1">
        <w:rPr>
          <w:rFonts w:cs="FrankRuehl"/>
          <w:sz w:val="20"/>
          <w:szCs w:val="22"/>
          <w:rtl/>
        </w:rPr>
        <w:t xml:space="preserve">ם מגוונים כגון חוקים, תקנות, </w:t>
      </w:r>
      <w:r w:rsidRPr="008177C1">
        <w:rPr>
          <w:rFonts w:cs="FrankRuehl" w:hint="eastAsia"/>
          <w:sz w:val="20"/>
          <w:szCs w:val="22"/>
          <w:rtl/>
        </w:rPr>
        <w:t>תקנים</w:t>
      </w:r>
      <w:r w:rsidRPr="008177C1">
        <w:rPr>
          <w:rFonts w:cs="FrankRuehl"/>
          <w:sz w:val="20"/>
          <w:szCs w:val="22"/>
          <w:rtl/>
        </w:rPr>
        <w:t xml:space="preserve">, </w:t>
      </w:r>
      <w:r w:rsidRPr="008177C1">
        <w:rPr>
          <w:rFonts w:cs="FrankRuehl" w:hint="eastAsia"/>
          <w:sz w:val="20"/>
          <w:szCs w:val="22"/>
          <w:rtl/>
        </w:rPr>
        <w:t>נהלים</w:t>
      </w:r>
      <w:r w:rsidRPr="008177C1">
        <w:rPr>
          <w:rFonts w:cs="FrankRuehl"/>
          <w:sz w:val="20"/>
          <w:szCs w:val="22"/>
          <w:rtl/>
        </w:rPr>
        <w:t xml:space="preserve"> </w:t>
      </w:r>
      <w:r w:rsidRPr="008177C1">
        <w:rPr>
          <w:rFonts w:cs="FrankRuehl" w:hint="eastAsia"/>
          <w:sz w:val="20"/>
          <w:szCs w:val="22"/>
          <w:rtl/>
        </w:rPr>
        <w:t>והנחיות</w:t>
      </w:r>
      <w:r w:rsidRPr="008177C1">
        <w:rPr>
          <w:rFonts w:cs="FrankRuehl"/>
          <w:sz w:val="20"/>
          <w:szCs w:val="22"/>
          <w:rtl/>
        </w:rPr>
        <w:t xml:space="preserve">. </w:t>
      </w:r>
      <w:r w:rsidRPr="008177C1">
        <w:rPr>
          <w:rFonts w:cs="FrankRuehl" w:hint="eastAsia"/>
          <w:sz w:val="20"/>
          <w:szCs w:val="22"/>
          <w:rtl/>
        </w:rPr>
        <w:t>החקיקה</w:t>
      </w:r>
      <w:r w:rsidRPr="008177C1">
        <w:rPr>
          <w:rFonts w:cs="FrankRuehl"/>
          <w:sz w:val="20"/>
          <w:szCs w:val="22"/>
          <w:rtl/>
        </w:rPr>
        <w:t xml:space="preserve"> העיקרית בתחום היא </w:t>
      </w:r>
      <w:r w:rsidRPr="008177C1">
        <w:rPr>
          <w:rFonts w:cs="FrankRuehl" w:hint="cs"/>
          <w:sz w:val="20"/>
          <w:szCs w:val="22"/>
          <w:rtl/>
        </w:rPr>
        <w:t>פקודת</w:t>
      </w:r>
      <w:r w:rsidRPr="008177C1">
        <w:rPr>
          <w:rFonts w:cs="FrankRuehl"/>
          <w:sz w:val="20"/>
          <w:szCs w:val="22"/>
          <w:rtl/>
        </w:rPr>
        <w:t xml:space="preserve"> מסילות הברזל [נוסח חדש], </w:t>
      </w:r>
      <w:r w:rsidRPr="008177C1">
        <w:rPr>
          <w:rFonts w:cs="FrankRuehl" w:hint="cs"/>
          <w:sz w:val="20"/>
          <w:szCs w:val="22"/>
          <w:rtl/>
        </w:rPr>
        <w:t>התשל</w:t>
      </w:r>
      <w:r w:rsidRPr="008177C1">
        <w:rPr>
          <w:rFonts w:cs="FrankRuehl"/>
          <w:sz w:val="20"/>
          <w:szCs w:val="22"/>
          <w:rtl/>
        </w:rPr>
        <w:t>"ב-1972</w:t>
      </w:r>
      <w:r w:rsidRPr="008177C1">
        <w:rPr>
          <w:rFonts w:cs="FrankRuehl" w:hint="cs"/>
          <w:sz w:val="20"/>
          <w:szCs w:val="22"/>
          <w:rtl/>
        </w:rPr>
        <w:t xml:space="preserve"> (להלן </w:t>
      </w:r>
      <w:r w:rsidRPr="008177C1">
        <w:rPr>
          <w:rFonts w:cs="FrankRuehl"/>
          <w:sz w:val="20"/>
          <w:szCs w:val="22"/>
          <w:rtl/>
        </w:rPr>
        <w:t>-</w:t>
      </w:r>
      <w:r w:rsidRPr="008177C1">
        <w:rPr>
          <w:rFonts w:cs="FrankRuehl" w:hint="cs"/>
          <w:sz w:val="20"/>
          <w:szCs w:val="22"/>
          <w:rtl/>
        </w:rPr>
        <w:t xml:space="preserve"> הפקודה) והתקנות שהותקנו על פיה.</w:t>
      </w:r>
      <w:r w:rsidRPr="008177C1">
        <w:rPr>
          <w:rFonts w:cs="FrankRuehl"/>
          <w:sz w:val="20"/>
          <w:szCs w:val="22"/>
          <w:rtl/>
        </w:rPr>
        <w:t xml:space="preserve"> </w:t>
      </w:r>
      <w:r w:rsidRPr="008177C1">
        <w:rPr>
          <w:rFonts w:cs="FrankRuehl" w:hint="eastAsia"/>
          <w:sz w:val="20"/>
          <w:szCs w:val="22"/>
          <w:rtl/>
        </w:rPr>
        <w:t>הפקודה</w:t>
      </w:r>
      <w:r w:rsidRPr="008177C1">
        <w:rPr>
          <w:rFonts w:cs="FrankRuehl"/>
          <w:sz w:val="20"/>
          <w:szCs w:val="22"/>
          <w:rtl/>
        </w:rPr>
        <w:t xml:space="preserve"> עוסקת </w:t>
      </w:r>
      <w:r w:rsidRPr="008177C1">
        <w:rPr>
          <w:rFonts w:cs="FrankRuehl" w:hint="eastAsia"/>
          <w:sz w:val="20"/>
          <w:szCs w:val="22"/>
          <w:rtl/>
        </w:rPr>
        <w:t>בפעילות</w:t>
      </w:r>
      <w:r w:rsidRPr="008177C1">
        <w:rPr>
          <w:rFonts w:cs="FrankRuehl"/>
          <w:sz w:val="20"/>
          <w:szCs w:val="22"/>
          <w:rtl/>
        </w:rPr>
        <w:t xml:space="preserve"> התעבורה </w:t>
      </w:r>
      <w:r w:rsidRPr="008177C1">
        <w:rPr>
          <w:rFonts w:cs="FrankRuehl" w:hint="eastAsia"/>
          <w:sz w:val="20"/>
          <w:szCs w:val="22"/>
          <w:rtl/>
        </w:rPr>
        <w:t>במסילות</w:t>
      </w:r>
      <w:r w:rsidRPr="008177C1">
        <w:rPr>
          <w:rFonts w:cs="FrankRuehl"/>
          <w:sz w:val="20"/>
          <w:szCs w:val="22"/>
          <w:rtl/>
        </w:rPr>
        <w:t xml:space="preserve"> </w:t>
      </w:r>
      <w:r w:rsidRPr="008177C1">
        <w:rPr>
          <w:rFonts w:cs="FrankRuehl" w:hint="eastAsia"/>
          <w:sz w:val="20"/>
          <w:szCs w:val="22"/>
          <w:rtl/>
        </w:rPr>
        <w:t>ובכלל</w:t>
      </w:r>
      <w:r w:rsidRPr="008177C1">
        <w:rPr>
          <w:rFonts w:cs="FrankRuehl"/>
          <w:sz w:val="20"/>
          <w:szCs w:val="22"/>
          <w:rtl/>
        </w:rPr>
        <w:t xml:space="preserve"> </w:t>
      </w:r>
      <w:r w:rsidRPr="008177C1">
        <w:rPr>
          <w:rFonts w:cs="FrankRuehl" w:hint="eastAsia"/>
          <w:sz w:val="20"/>
          <w:szCs w:val="22"/>
          <w:rtl/>
        </w:rPr>
        <w:t>זה</w:t>
      </w:r>
      <w:r w:rsidRPr="008177C1">
        <w:rPr>
          <w:rFonts w:cs="FrankRuehl"/>
          <w:sz w:val="20"/>
          <w:szCs w:val="22"/>
          <w:rtl/>
        </w:rPr>
        <w:t xml:space="preserve"> </w:t>
      </w:r>
      <w:r w:rsidRPr="008177C1">
        <w:rPr>
          <w:rFonts w:cs="FrankRuehl" w:hint="eastAsia"/>
          <w:sz w:val="20"/>
          <w:szCs w:val="22"/>
          <w:rtl/>
        </w:rPr>
        <w:t>סמכויות</w:t>
      </w:r>
      <w:r w:rsidRPr="008177C1">
        <w:rPr>
          <w:rFonts w:cs="FrankRuehl"/>
          <w:sz w:val="20"/>
          <w:szCs w:val="22"/>
          <w:rtl/>
        </w:rPr>
        <w:t xml:space="preserve"> </w:t>
      </w:r>
      <w:r w:rsidRPr="008177C1">
        <w:rPr>
          <w:rFonts w:cs="FrankRuehl" w:hint="eastAsia"/>
          <w:sz w:val="20"/>
          <w:szCs w:val="22"/>
          <w:rtl/>
        </w:rPr>
        <w:t>שר</w:t>
      </w:r>
      <w:r w:rsidRPr="008177C1">
        <w:rPr>
          <w:rFonts w:cs="FrankRuehl"/>
          <w:sz w:val="20"/>
          <w:szCs w:val="22"/>
          <w:rtl/>
        </w:rPr>
        <w:t xml:space="preserve"> </w:t>
      </w:r>
      <w:r w:rsidRPr="008177C1">
        <w:rPr>
          <w:rFonts w:cs="FrankRuehl" w:hint="eastAsia"/>
          <w:sz w:val="20"/>
          <w:szCs w:val="22"/>
          <w:rtl/>
        </w:rPr>
        <w:t>התחבורה</w:t>
      </w:r>
      <w:r w:rsidRPr="008177C1">
        <w:rPr>
          <w:rFonts w:cs="FrankRuehl"/>
          <w:sz w:val="20"/>
          <w:szCs w:val="22"/>
          <w:rtl/>
        </w:rPr>
        <w:t xml:space="preserve">, </w:t>
      </w:r>
      <w:r w:rsidRPr="008177C1">
        <w:rPr>
          <w:rFonts w:cs="FrankRuehl" w:hint="eastAsia"/>
          <w:sz w:val="20"/>
          <w:szCs w:val="22"/>
          <w:rtl/>
        </w:rPr>
        <w:t>בהן</w:t>
      </w:r>
      <w:r w:rsidRPr="008177C1">
        <w:rPr>
          <w:rFonts w:cs="FrankRuehl"/>
          <w:sz w:val="20"/>
          <w:szCs w:val="22"/>
          <w:rtl/>
        </w:rPr>
        <w:t xml:space="preserve"> מינוי מנהל מסילות הברזל וסמכויותיו</w:t>
      </w:r>
      <w:r>
        <w:rPr>
          <w:rStyle w:val="FootnoteReference"/>
          <w:rFonts w:cs="FrankRuehl"/>
          <w:sz w:val="20"/>
          <w:szCs w:val="22"/>
          <w:rtl/>
        </w:rPr>
        <w:footnoteReference w:id="35"/>
      </w:r>
      <w:r w:rsidRPr="008177C1">
        <w:rPr>
          <w:rFonts w:cs="FrankRuehl"/>
          <w:sz w:val="20"/>
          <w:szCs w:val="22"/>
          <w:rtl/>
        </w:rPr>
        <w:t xml:space="preserve">. </w:t>
      </w:r>
    </w:p>
    <w:p w:rsidR="001924FC" w:rsidRPr="008177C1" w:rsidP="001B3E9A">
      <w:pPr>
        <w:spacing w:after="120" w:line="230" w:lineRule="exact"/>
        <w:jc w:val="both"/>
        <w:rPr>
          <w:rFonts w:cs="FrankRuehl"/>
          <w:sz w:val="20"/>
          <w:szCs w:val="22"/>
          <w:rtl/>
        </w:rPr>
      </w:pPr>
      <w:r w:rsidRPr="008177C1">
        <w:rPr>
          <w:rFonts w:cs="FrankRuehl" w:hint="eastAsia"/>
          <w:sz w:val="20"/>
          <w:szCs w:val="22"/>
          <w:rtl/>
        </w:rPr>
        <w:t>עד</w:t>
      </w:r>
      <w:r w:rsidRPr="008177C1">
        <w:rPr>
          <w:rFonts w:cs="FrankRuehl"/>
          <w:sz w:val="20"/>
          <w:szCs w:val="22"/>
          <w:rtl/>
        </w:rPr>
        <w:t xml:space="preserve"> </w:t>
      </w:r>
      <w:r w:rsidRPr="008177C1">
        <w:rPr>
          <w:rFonts w:cs="FrankRuehl" w:hint="cs"/>
          <w:sz w:val="20"/>
          <w:szCs w:val="22"/>
          <w:rtl/>
        </w:rPr>
        <w:t xml:space="preserve">מועד סיום </w:t>
      </w:r>
      <w:r w:rsidRPr="008177C1">
        <w:rPr>
          <w:rFonts w:cs="FrankRuehl"/>
          <w:sz w:val="20"/>
          <w:szCs w:val="22"/>
          <w:rtl/>
        </w:rPr>
        <w:t xml:space="preserve">הביקורת </w:t>
      </w:r>
      <w:r w:rsidRPr="008177C1">
        <w:rPr>
          <w:rFonts w:cs="FrankRuehl" w:hint="eastAsia"/>
          <w:sz w:val="20"/>
          <w:szCs w:val="22"/>
          <w:rtl/>
        </w:rPr>
        <w:t>תחום</w:t>
      </w:r>
      <w:r w:rsidRPr="008177C1">
        <w:rPr>
          <w:rFonts w:cs="FrankRuehl"/>
          <w:sz w:val="20"/>
          <w:szCs w:val="22"/>
          <w:rtl/>
        </w:rPr>
        <w:t xml:space="preserve"> </w:t>
      </w:r>
      <w:r w:rsidRPr="008177C1">
        <w:rPr>
          <w:rFonts w:cs="FrankRuehl" w:hint="eastAsia"/>
          <w:sz w:val="20"/>
          <w:szCs w:val="22"/>
          <w:rtl/>
        </w:rPr>
        <w:t>הבטיחות</w:t>
      </w:r>
      <w:r w:rsidRPr="008177C1">
        <w:rPr>
          <w:rFonts w:cs="FrankRuehl"/>
          <w:sz w:val="20"/>
          <w:szCs w:val="22"/>
          <w:rtl/>
        </w:rPr>
        <w:t xml:space="preserve"> </w:t>
      </w:r>
      <w:r w:rsidRPr="008177C1">
        <w:rPr>
          <w:rFonts w:cs="FrankRuehl" w:hint="eastAsia"/>
          <w:sz w:val="20"/>
          <w:szCs w:val="22"/>
          <w:rtl/>
        </w:rPr>
        <w:t>של</w:t>
      </w:r>
      <w:r w:rsidRPr="008177C1">
        <w:rPr>
          <w:rFonts w:cs="FrankRuehl"/>
          <w:sz w:val="20"/>
          <w:szCs w:val="22"/>
          <w:rtl/>
        </w:rPr>
        <w:t xml:space="preserve"> </w:t>
      </w:r>
      <w:r w:rsidRPr="008177C1">
        <w:rPr>
          <w:rFonts w:cs="FrankRuehl" w:hint="eastAsia"/>
          <w:sz w:val="20"/>
          <w:szCs w:val="22"/>
          <w:rtl/>
        </w:rPr>
        <w:t>הובלת</w:t>
      </w:r>
      <w:r w:rsidRPr="008177C1">
        <w:rPr>
          <w:rFonts w:cs="FrankRuehl"/>
          <w:sz w:val="20"/>
          <w:szCs w:val="22"/>
          <w:rtl/>
        </w:rPr>
        <w:t xml:space="preserve"> </w:t>
      </w:r>
      <w:r w:rsidRPr="008177C1">
        <w:rPr>
          <w:rFonts w:cs="FrankRuehl" w:hint="eastAsia"/>
          <w:sz w:val="20"/>
          <w:szCs w:val="22"/>
          <w:rtl/>
        </w:rPr>
        <w:t>מטענים</w:t>
      </w:r>
      <w:r w:rsidRPr="008177C1">
        <w:rPr>
          <w:rFonts w:cs="FrankRuehl"/>
          <w:sz w:val="20"/>
          <w:szCs w:val="22"/>
          <w:rtl/>
        </w:rPr>
        <w:t xml:space="preserve"> </w:t>
      </w:r>
      <w:r w:rsidRPr="008177C1">
        <w:rPr>
          <w:rFonts w:cs="FrankRuehl" w:hint="eastAsia"/>
          <w:sz w:val="20"/>
          <w:szCs w:val="22"/>
          <w:rtl/>
        </w:rPr>
        <w:t>ברכבת</w:t>
      </w:r>
      <w:r w:rsidRPr="008177C1">
        <w:rPr>
          <w:rFonts w:cs="FrankRuehl"/>
          <w:sz w:val="20"/>
          <w:szCs w:val="22"/>
          <w:rtl/>
        </w:rPr>
        <w:t xml:space="preserve"> מתנהל רק על פי הוראות פנימיות של </w:t>
      </w:r>
      <w:r w:rsidRPr="008177C1">
        <w:rPr>
          <w:rFonts w:cs="FrankRuehl" w:hint="cs"/>
          <w:sz w:val="20"/>
          <w:szCs w:val="22"/>
          <w:rtl/>
        </w:rPr>
        <w:t>הרכבת</w:t>
      </w:r>
      <w:r w:rsidRPr="008177C1">
        <w:rPr>
          <w:rFonts w:cs="FrankRuehl"/>
          <w:sz w:val="20"/>
          <w:szCs w:val="22"/>
          <w:rtl/>
        </w:rPr>
        <w:t>, מלבד ה</w:t>
      </w:r>
      <w:r w:rsidRPr="008177C1">
        <w:rPr>
          <w:rFonts w:cs="FrankRuehl" w:hint="eastAsia"/>
          <w:sz w:val="20"/>
          <w:szCs w:val="22"/>
          <w:rtl/>
        </w:rPr>
        <w:t>א</w:t>
      </w:r>
      <w:r w:rsidRPr="008177C1">
        <w:rPr>
          <w:rFonts w:cs="FrankRuehl"/>
          <w:sz w:val="20"/>
          <w:szCs w:val="22"/>
          <w:rtl/>
        </w:rPr>
        <w:t xml:space="preserve">סדרה של הובלת </w:t>
      </w:r>
      <w:r w:rsidRPr="008177C1">
        <w:rPr>
          <w:rFonts w:cs="FrankRuehl" w:hint="eastAsia"/>
          <w:sz w:val="20"/>
          <w:szCs w:val="22"/>
          <w:rtl/>
        </w:rPr>
        <w:t>חומ</w:t>
      </w:r>
      <w:r w:rsidRPr="008177C1">
        <w:rPr>
          <w:rFonts w:cs="FrankRuehl"/>
          <w:sz w:val="20"/>
          <w:szCs w:val="22"/>
          <w:rtl/>
        </w:rPr>
        <w:t xml:space="preserve">"ס באמצעות </w:t>
      </w:r>
      <w:r w:rsidRPr="008177C1">
        <w:rPr>
          <w:rFonts w:cs="FrankRuehl" w:hint="cs"/>
          <w:sz w:val="20"/>
          <w:szCs w:val="22"/>
          <w:rtl/>
        </w:rPr>
        <w:t>חוק החומרים המסוכנים וה</w:t>
      </w:r>
      <w:r w:rsidRPr="008177C1">
        <w:rPr>
          <w:rFonts w:cs="FrankRuehl"/>
          <w:sz w:val="20"/>
          <w:szCs w:val="22"/>
          <w:rtl/>
        </w:rPr>
        <w:t xml:space="preserve">תקנות </w:t>
      </w:r>
      <w:r w:rsidRPr="008177C1">
        <w:rPr>
          <w:rFonts w:cs="FrankRuehl" w:hint="cs"/>
          <w:sz w:val="20"/>
          <w:szCs w:val="22"/>
          <w:rtl/>
        </w:rPr>
        <w:t>שהוצאו מכוחו</w:t>
      </w:r>
      <w:r w:rsidRPr="008177C1">
        <w:rPr>
          <w:rFonts w:cs="FrankRuehl"/>
          <w:sz w:val="20"/>
          <w:szCs w:val="22"/>
          <w:rtl/>
        </w:rPr>
        <w:t>.</w:t>
      </w:r>
    </w:p>
    <w:p w:rsidR="001924FC" w:rsidRPr="008177C1" w:rsidP="001B3E9A">
      <w:pPr>
        <w:spacing w:after="120" w:line="230" w:lineRule="exact"/>
        <w:jc w:val="both"/>
        <w:rPr>
          <w:rFonts w:cs="FrankRuehl"/>
          <w:sz w:val="20"/>
          <w:szCs w:val="22"/>
          <w:rtl/>
        </w:rPr>
      </w:pPr>
      <w:r w:rsidRPr="008177C1">
        <w:rPr>
          <w:rFonts w:cs="FrankRuehl"/>
          <w:sz w:val="20"/>
          <w:szCs w:val="22"/>
          <w:rtl/>
        </w:rPr>
        <w:t>ב</w:t>
      </w:r>
      <w:r w:rsidRPr="008177C1">
        <w:rPr>
          <w:rFonts w:cs="FrankRuehl" w:hint="cs"/>
          <w:sz w:val="20"/>
          <w:szCs w:val="22"/>
          <w:rtl/>
        </w:rPr>
        <w:t>אמצע</w:t>
      </w:r>
      <w:r w:rsidRPr="008177C1">
        <w:rPr>
          <w:rFonts w:cs="FrankRuehl"/>
          <w:sz w:val="20"/>
          <w:szCs w:val="22"/>
          <w:rtl/>
        </w:rPr>
        <w:t xml:space="preserve"> </w:t>
      </w:r>
      <w:r w:rsidRPr="008177C1">
        <w:rPr>
          <w:rFonts w:cs="FrankRuehl" w:hint="cs"/>
          <w:sz w:val="20"/>
          <w:szCs w:val="22"/>
          <w:rtl/>
        </w:rPr>
        <w:t>שנת</w:t>
      </w:r>
      <w:r w:rsidRPr="008177C1">
        <w:rPr>
          <w:rFonts w:cs="FrankRuehl"/>
          <w:sz w:val="20"/>
          <w:szCs w:val="22"/>
          <w:rtl/>
        </w:rPr>
        <w:t xml:space="preserve"> 2008 </w:t>
      </w:r>
      <w:r w:rsidRPr="008177C1">
        <w:rPr>
          <w:rFonts w:cs="FrankRuehl" w:hint="cs"/>
          <w:sz w:val="20"/>
          <w:szCs w:val="22"/>
          <w:rtl/>
        </w:rPr>
        <w:t>הוקם</w:t>
      </w:r>
      <w:r w:rsidRPr="008177C1">
        <w:rPr>
          <w:rFonts w:cs="FrankRuehl"/>
          <w:sz w:val="20"/>
          <w:szCs w:val="22"/>
          <w:rtl/>
        </w:rPr>
        <w:t xml:space="preserve"> אגף רישוי מסילתי </w:t>
      </w:r>
      <w:r w:rsidRPr="008177C1">
        <w:rPr>
          <w:rFonts w:cs="FrankRuehl" w:hint="cs"/>
          <w:sz w:val="20"/>
          <w:szCs w:val="22"/>
          <w:rtl/>
        </w:rPr>
        <w:t>במשרד</w:t>
      </w:r>
      <w:r w:rsidRPr="008177C1">
        <w:rPr>
          <w:rFonts w:cs="FrankRuehl"/>
          <w:sz w:val="20"/>
          <w:szCs w:val="22"/>
          <w:rtl/>
        </w:rPr>
        <w:t xml:space="preserve"> התחבורה במטרה לבנות מנגנון פיקוח על רכבת ישראל ו</w:t>
      </w:r>
      <w:r w:rsidRPr="008177C1">
        <w:rPr>
          <w:rFonts w:cs="FrankRuehl" w:hint="cs"/>
          <w:sz w:val="20"/>
          <w:szCs w:val="22"/>
          <w:rtl/>
        </w:rPr>
        <w:t>על</w:t>
      </w:r>
      <w:r w:rsidRPr="008177C1">
        <w:rPr>
          <w:rFonts w:cs="FrankRuehl"/>
          <w:sz w:val="20"/>
          <w:szCs w:val="22"/>
          <w:rtl/>
        </w:rPr>
        <w:t xml:space="preserve"> המסילות בארץ. בתחום המטענים לא הייתה אסדרה ב</w:t>
      </w:r>
      <w:r w:rsidRPr="008177C1">
        <w:rPr>
          <w:rFonts w:cs="FrankRuehl" w:hint="cs"/>
          <w:sz w:val="20"/>
          <w:szCs w:val="22"/>
          <w:rtl/>
        </w:rPr>
        <w:t>טיב</w:t>
      </w:r>
      <w:r w:rsidRPr="008177C1">
        <w:rPr>
          <w:rFonts w:cs="FrankRuehl"/>
          <w:sz w:val="20"/>
          <w:szCs w:val="22"/>
          <w:rtl/>
        </w:rPr>
        <w:t xml:space="preserve"> </w:t>
      </w:r>
      <w:r w:rsidRPr="008177C1">
        <w:rPr>
          <w:rFonts w:cs="FrankRuehl" w:hint="cs"/>
          <w:sz w:val="20"/>
          <w:szCs w:val="22"/>
          <w:rtl/>
        </w:rPr>
        <w:t>השירות</w:t>
      </w:r>
      <w:r w:rsidRPr="008177C1">
        <w:rPr>
          <w:rFonts w:cs="FrankRuehl"/>
          <w:sz w:val="20"/>
          <w:szCs w:val="22"/>
          <w:rtl/>
        </w:rPr>
        <w:t xml:space="preserve"> ללקוח, </w:t>
      </w:r>
      <w:r w:rsidRPr="008177C1">
        <w:rPr>
          <w:rFonts w:cs="FrankRuehl" w:hint="cs"/>
          <w:sz w:val="20"/>
          <w:szCs w:val="22"/>
          <w:rtl/>
        </w:rPr>
        <w:t>בדיוק</w:t>
      </w:r>
      <w:r w:rsidRPr="008177C1">
        <w:rPr>
          <w:rFonts w:cs="FrankRuehl"/>
          <w:sz w:val="20"/>
          <w:szCs w:val="22"/>
          <w:rtl/>
        </w:rPr>
        <w:t xml:space="preserve"> רכבות המשא, </w:t>
      </w:r>
      <w:r w:rsidRPr="008177C1">
        <w:rPr>
          <w:rFonts w:cs="FrankRuehl" w:hint="cs"/>
          <w:sz w:val="20"/>
          <w:szCs w:val="22"/>
          <w:rtl/>
        </w:rPr>
        <w:t>בבטיחות</w:t>
      </w:r>
      <w:r w:rsidRPr="008177C1">
        <w:rPr>
          <w:rFonts w:cs="FrankRuehl"/>
          <w:sz w:val="20"/>
          <w:szCs w:val="22"/>
          <w:rtl/>
        </w:rPr>
        <w:t xml:space="preserve">, </w:t>
      </w:r>
      <w:r w:rsidRPr="008177C1">
        <w:rPr>
          <w:rFonts w:cs="FrankRuehl" w:hint="cs"/>
          <w:sz w:val="20"/>
          <w:szCs w:val="22"/>
          <w:rtl/>
        </w:rPr>
        <w:t>בנוהלי</w:t>
      </w:r>
      <w:r w:rsidRPr="008177C1">
        <w:rPr>
          <w:rFonts w:cs="FrankRuehl"/>
          <w:sz w:val="20"/>
          <w:szCs w:val="22"/>
          <w:rtl/>
        </w:rPr>
        <w:t xml:space="preserve"> </w:t>
      </w:r>
      <w:r w:rsidRPr="008177C1">
        <w:rPr>
          <w:rFonts w:cs="FrankRuehl" w:hint="cs"/>
          <w:sz w:val="20"/>
          <w:szCs w:val="22"/>
          <w:rtl/>
        </w:rPr>
        <w:t>דיווח</w:t>
      </w:r>
      <w:r w:rsidRPr="008177C1">
        <w:rPr>
          <w:rFonts w:cs="FrankRuehl"/>
          <w:sz w:val="20"/>
          <w:szCs w:val="22"/>
          <w:rtl/>
        </w:rPr>
        <w:t xml:space="preserve"> ועוד.</w:t>
      </w:r>
    </w:p>
    <w:p w:rsidR="001924FC" w:rsidRPr="008177C1" w:rsidP="001B3E9A">
      <w:pPr>
        <w:spacing w:after="120" w:line="230" w:lineRule="exact"/>
        <w:jc w:val="both"/>
        <w:rPr>
          <w:rFonts w:cs="FrankRuehl"/>
          <w:sz w:val="20"/>
          <w:szCs w:val="22"/>
          <w:rtl/>
        </w:rPr>
      </w:pPr>
      <w:r w:rsidRPr="008177C1">
        <w:rPr>
          <w:rFonts w:cs="FrankRuehl" w:hint="cs"/>
          <w:sz w:val="20"/>
          <w:szCs w:val="22"/>
          <w:rtl/>
        </w:rPr>
        <w:t>באוגוסט</w:t>
      </w:r>
      <w:r w:rsidRPr="008177C1">
        <w:rPr>
          <w:rFonts w:cs="FrankRuehl"/>
          <w:sz w:val="20"/>
          <w:szCs w:val="22"/>
          <w:rtl/>
        </w:rPr>
        <w:t xml:space="preserve"> 2014 הוציא </w:t>
      </w:r>
      <w:r w:rsidRPr="008177C1">
        <w:rPr>
          <w:rFonts w:cs="FrankRuehl" w:hint="eastAsia"/>
          <w:sz w:val="20"/>
          <w:szCs w:val="22"/>
          <w:rtl/>
        </w:rPr>
        <w:t>אגף</w:t>
      </w:r>
      <w:r w:rsidRPr="008177C1">
        <w:rPr>
          <w:rFonts w:cs="FrankRuehl"/>
          <w:sz w:val="20"/>
          <w:szCs w:val="22"/>
          <w:rtl/>
        </w:rPr>
        <w:t xml:space="preserve"> </w:t>
      </w:r>
      <w:r w:rsidRPr="008177C1">
        <w:rPr>
          <w:rFonts w:cs="FrankRuehl" w:hint="eastAsia"/>
          <w:sz w:val="20"/>
          <w:szCs w:val="22"/>
          <w:rtl/>
        </w:rPr>
        <w:t>בכיר</w:t>
      </w:r>
      <w:r w:rsidRPr="008177C1">
        <w:rPr>
          <w:rFonts w:cs="FrankRuehl"/>
          <w:sz w:val="20"/>
          <w:szCs w:val="22"/>
          <w:rtl/>
        </w:rPr>
        <w:t xml:space="preserve"> </w:t>
      </w:r>
      <w:r w:rsidRPr="008177C1">
        <w:rPr>
          <w:rFonts w:cs="FrankRuehl" w:hint="eastAsia"/>
          <w:sz w:val="20"/>
          <w:szCs w:val="22"/>
          <w:rtl/>
        </w:rPr>
        <w:t>רכבות</w:t>
      </w:r>
      <w:r w:rsidRPr="008177C1">
        <w:rPr>
          <w:rFonts w:cs="FrankRuehl" w:hint="cs"/>
          <w:sz w:val="20"/>
          <w:szCs w:val="22"/>
          <w:rtl/>
        </w:rPr>
        <w:t xml:space="preserve"> שבמשרד התחבורה בתיאום</w:t>
      </w:r>
      <w:r w:rsidRPr="008177C1">
        <w:rPr>
          <w:rFonts w:cs="FrankRuehl"/>
          <w:sz w:val="20"/>
          <w:szCs w:val="22"/>
          <w:rtl/>
        </w:rPr>
        <w:t xml:space="preserve"> עם הרכבת, המשרד להגנת הסביבה וחברת ייעוץ </w:t>
      </w:r>
      <w:r w:rsidRPr="008177C1">
        <w:rPr>
          <w:rFonts w:cs="FrankRuehl" w:hint="eastAsia"/>
          <w:sz w:val="20"/>
          <w:szCs w:val="22"/>
          <w:rtl/>
        </w:rPr>
        <w:t>בין</w:t>
      </w:r>
      <w:r w:rsidRPr="008177C1">
        <w:rPr>
          <w:rFonts w:cs="FrankRuehl"/>
          <w:sz w:val="20"/>
          <w:szCs w:val="22"/>
          <w:rtl/>
        </w:rPr>
        <w:t>-</w:t>
      </w:r>
      <w:r w:rsidRPr="008177C1">
        <w:rPr>
          <w:rFonts w:cs="FrankRuehl" w:hint="eastAsia"/>
          <w:sz w:val="20"/>
          <w:szCs w:val="22"/>
          <w:rtl/>
        </w:rPr>
        <w:t>לאומית</w:t>
      </w:r>
      <w:r w:rsidRPr="008177C1">
        <w:rPr>
          <w:rFonts w:cs="FrankRuehl" w:hint="cs"/>
          <w:sz w:val="20"/>
          <w:szCs w:val="22"/>
          <w:rtl/>
        </w:rPr>
        <w:t>, טיוטת הוראות</w:t>
      </w:r>
      <w:r w:rsidRPr="008177C1">
        <w:rPr>
          <w:rFonts w:cs="FrankRuehl"/>
          <w:sz w:val="20"/>
          <w:szCs w:val="22"/>
          <w:rtl/>
        </w:rPr>
        <w:t xml:space="preserve"> אסדרה בנוגע להובלת </w:t>
      </w:r>
      <w:r w:rsidRPr="008177C1">
        <w:rPr>
          <w:rFonts w:cs="FrankRuehl" w:hint="cs"/>
          <w:sz w:val="20"/>
          <w:szCs w:val="22"/>
          <w:rtl/>
        </w:rPr>
        <w:t>המטענים</w:t>
      </w:r>
      <w:r w:rsidRPr="008177C1">
        <w:rPr>
          <w:rFonts w:cs="FrankRuehl"/>
          <w:sz w:val="20"/>
          <w:szCs w:val="22"/>
          <w:rtl/>
        </w:rPr>
        <w:t xml:space="preserve"> ברכבת בדגש על </w:t>
      </w:r>
      <w:r w:rsidRPr="008177C1">
        <w:rPr>
          <w:rFonts w:cs="FrankRuehl" w:hint="cs"/>
          <w:sz w:val="20"/>
          <w:szCs w:val="22"/>
          <w:rtl/>
        </w:rPr>
        <w:t>הבטיחות</w:t>
      </w:r>
      <w:r w:rsidRPr="008177C1">
        <w:rPr>
          <w:rFonts w:cs="FrankRuehl"/>
          <w:sz w:val="20"/>
          <w:szCs w:val="22"/>
          <w:rtl/>
        </w:rPr>
        <w:t xml:space="preserve">. </w:t>
      </w:r>
      <w:r w:rsidRPr="008177C1">
        <w:rPr>
          <w:rFonts w:cs="FrankRuehl" w:hint="cs"/>
          <w:sz w:val="20"/>
          <w:szCs w:val="22"/>
          <w:rtl/>
        </w:rPr>
        <w:t>ההנחיות</w:t>
      </w:r>
      <w:r w:rsidRPr="008177C1">
        <w:rPr>
          <w:rFonts w:cs="FrankRuehl"/>
          <w:sz w:val="20"/>
          <w:szCs w:val="22"/>
          <w:rtl/>
        </w:rPr>
        <w:t xml:space="preserve"> </w:t>
      </w:r>
      <w:r w:rsidRPr="008177C1">
        <w:rPr>
          <w:rFonts w:cs="FrankRuehl" w:hint="cs"/>
          <w:sz w:val="20"/>
          <w:szCs w:val="22"/>
          <w:rtl/>
        </w:rPr>
        <w:t>דנות</w:t>
      </w:r>
      <w:r w:rsidRPr="008177C1">
        <w:rPr>
          <w:rFonts w:cs="FrankRuehl"/>
          <w:sz w:val="20"/>
          <w:szCs w:val="22"/>
          <w:rtl/>
        </w:rPr>
        <w:t xml:space="preserve"> </w:t>
      </w:r>
      <w:r w:rsidRPr="008177C1">
        <w:rPr>
          <w:rFonts w:cs="FrankRuehl" w:hint="cs"/>
          <w:sz w:val="20"/>
          <w:szCs w:val="22"/>
          <w:rtl/>
        </w:rPr>
        <w:t>בתכנון</w:t>
      </w:r>
      <w:r w:rsidRPr="008177C1">
        <w:rPr>
          <w:rFonts w:cs="FrankRuehl"/>
          <w:sz w:val="20"/>
          <w:szCs w:val="22"/>
          <w:rtl/>
        </w:rPr>
        <w:t xml:space="preserve"> </w:t>
      </w:r>
      <w:r w:rsidRPr="008177C1">
        <w:rPr>
          <w:rFonts w:cs="FrankRuehl" w:hint="cs"/>
          <w:sz w:val="20"/>
          <w:szCs w:val="22"/>
          <w:rtl/>
        </w:rPr>
        <w:t>שינוע</w:t>
      </w:r>
      <w:r w:rsidRPr="008177C1">
        <w:rPr>
          <w:rFonts w:cs="FrankRuehl"/>
          <w:sz w:val="20"/>
          <w:szCs w:val="22"/>
          <w:rtl/>
        </w:rPr>
        <w:t xml:space="preserve"> </w:t>
      </w:r>
      <w:r w:rsidRPr="008177C1">
        <w:rPr>
          <w:rFonts w:cs="FrankRuehl" w:hint="cs"/>
          <w:sz w:val="20"/>
          <w:szCs w:val="22"/>
          <w:rtl/>
        </w:rPr>
        <w:t>מטענים</w:t>
      </w:r>
      <w:r w:rsidRPr="008177C1">
        <w:rPr>
          <w:rFonts w:cs="FrankRuehl"/>
          <w:sz w:val="20"/>
          <w:szCs w:val="22"/>
          <w:rtl/>
        </w:rPr>
        <w:t xml:space="preserve"> </w:t>
      </w:r>
      <w:r w:rsidRPr="008177C1">
        <w:rPr>
          <w:rFonts w:cs="FrankRuehl" w:hint="cs"/>
          <w:sz w:val="20"/>
          <w:szCs w:val="22"/>
          <w:rtl/>
        </w:rPr>
        <w:t>ברכבת</w:t>
      </w:r>
      <w:r w:rsidRPr="008177C1">
        <w:rPr>
          <w:rFonts w:cs="FrankRuehl"/>
          <w:sz w:val="20"/>
          <w:szCs w:val="22"/>
          <w:rtl/>
        </w:rPr>
        <w:t xml:space="preserve"> (כגון תכנון </w:t>
      </w:r>
      <w:r w:rsidRPr="008177C1">
        <w:rPr>
          <w:rFonts w:cs="FrankRuehl" w:hint="eastAsia"/>
          <w:sz w:val="20"/>
          <w:szCs w:val="22"/>
          <w:rtl/>
        </w:rPr>
        <w:t>היסעים</w:t>
      </w:r>
      <w:r w:rsidRPr="008177C1">
        <w:rPr>
          <w:rFonts w:cs="FrankRuehl" w:hint="cs"/>
          <w:sz w:val="20"/>
          <w:szCs w:val="22"/>
          <w:rtl/>
        </w:rPr>
        <w:t xml:space="preserve"> של רכבות</w:t>
      </w:r>
      <w:r w:rsidRPr="008177C1">
        <w:rPr>
          <w:rFonts w:cs="FrankRuehl"/>
          <w:sz w:val="20"/>
          <w:szCs w:val="22"/>
          <w:rtl/>
        </w:rPr>
        <w:t xml:space="preserve"> </w:t>
      </w:r>
      <w:r w:rsidRPr="008177C1">
        <w:rPr>
          <w:rFonts w:cs="FrankRuehl" w:hint="cs"/>
          <w:sz w:val="20"/>
          <w:szCs w:val="22"/>
          <w:rtl/>
        </w:rPr>
        <w:t>משא</w:t>
      </w:r>
      <w:r w:rsidRPr="008177C1">
        <w:rPr>
          <w:rFonts w:cs="FrankRuehl"/>
          <w:sz w:val="20"/>
          <w:szCs w:val="22"/>
          <w:rtl/>
        </w:rPr>
        <w:t xml:space="preserve">, </w:t>
      </w:r>
      <w:r w:rsidRPr="008177C1">
        <w:rPr>
          <w:rFonts w:cs="FrankRuehl" w:hint="cs"/>
          <w:sz w:val="20"/>
          <w:szCs w:val="22"/>
          <w:rtl/>
        </w:rPr>
        <w:t>תכנון</w:t>
      </w:r>
      <w:r w:rsidRPr="008177C1">
        <w:rPr>
          <w:rFonts w:cs="FrankRuehl"/>
          <w:sz w:val="20"/>
          <w:szCs w:val="22"/>
          <w:rtl/>
        </w:rPr>
        <w:t xml:space="preserve"> </w:t>
      </w:r>
      <w:r w:rsidRPr="008177C1">
        <w:rPr>
          <w:rFonts w:cs="FrankRuehl" w:hint="cs"/>
          <w:sz w:val="20"/>
          <w:szCs w:val="22"/>
          <w:rtl/>
        </w:rPr>
        <w:t>עריכת</w:t>
      </w:r>
      <w:r w:rsidRPr="008177C1">
        <w:rPr>
          <w:rFonts w:cs="FrankRuehl"/>
          <w:sz w:val="20"/>
          <w:szCs w:val="22"/>
          <w:rtl/>
        </w:rPr>
        <w:t xml:space="preserve"> </w:t>
      </w:r>
      <w:r w:rsidRPr="008177C1">
        <w:rPr>
          <w:rFonts w:cs="FrankRuehl" w:hint="cs"/>
          <w:sz w:val="20"/>
          <w:szCs w:val="22"/>
          <w:rtl/>
        </w:rPr>
        <w:t>רכבות</w:t>
      </w:r>
      <w:r w:rsidRPr="008177C1">
        <w:rPr>
          <w:rFonts w:cs="FrankRuehl"/>
          <w:sz w:val="20"/>
          <w:szCs w:val="22"/>
          <w:rtl/>
        </w:rPr>
        <w:t xml:space="preserve"> </w:t>
      </w:r>
      <w:r w:rsidRPr="008177C1">
        <w:rPr>
          <w:rFonts w:cs="FrankRuehl" w:hint="cs"/>
          <w:sz w:val="20"/>
          <w:szCs w:val="22"/>
          <w:rtl/>
        </w:rPr>
        <w:t>משא</w:t>
      </w:r>
      <w:r w:rsidRPr="008177C1">
        <w:rPr>
          <w:rFonts w:cs="FrankRuehl"/>
          <w:sz w:val="20"/>
          <w:szCs w:val="22"/>
          <w:rtl/>
        </w:rPr>
        <w:t xml:space="preserve"> </w:t>
      </w:r>
      <w:r w:rsidRPr="008177C1">
        <w:rPr>
          <w:rFonts w:cs="FrankRuehl" w:hint="cs"/>
          <w:sz w:val="20"/>
          <w:szCs w:val="22"/>
          <w:rtl/>
        </w:rPr>
        <w:t>ותכנון</w:t>
      </w:r>
      <w:r w:rsidRPr="008177C1">
        <w:rPr>
          <w:rFonts w:cs="FrankRuehl"/>
          <w:sz w:val="20"/>
          <w:szCs w:val="22"/>
          <w:rtl/>
        </w:rPr>
        <w:t xml:space="preserve"> </w:t>
      </w:r>
      <w:r w:rsidRPr="008177C1">
        <w:rPr>
          <w:rFonts w:cs="FrankRuehl" w:hint="cs"/>
          <w:sz w:val="20"/>
          <w:szCs w:val="22"/>
          <w:rtl/>
        </w:rPr>
        <w:t>שינוע</w:t>
      </w:r>
      <w:r w:rsidRPr="008177C1">
        <w:rPr>
          <w:rFonts w:cs="FrankRuehl"/>
          <w:sz w:val="20"/>
          <w:szCs w:val="22"/>
          <w:rtl/>
        </w:rPr>
        <w:t xml:space="preserve"> </w:t>
      </w:r>
      <w:r w:rsidRPr="008177C1">
        <w:rPr>
          <w:rFonts w:cs="FrankRuehl" w:hint="cs"/>
          <w:sz w:val="20"/>
          <w:szCs w:val="22"/>
          <w:rtl/>
        </w:rPr>
        <w:t>מטען</w:t>
      </w:r>
      <w:r w:rsidRPr="008177C1">
        <w:rPr>
          <w:rFonts w:cs="FrankRuehl"/>
          <w:sz w:val="20"/>
          <w:szCs w:val="22"/>
          <w:rtl/>
        </w:rPr>
        <w:t xml:space="preserve"> </w:t>
      </w:r>
      <w:r w:rsidRPr="008177C1">
        <w:rPr>
          <w:rFonts w:cs="FrankRuehl" w:hint="cs"/>
          <w:sz w:val="20"/>
          <w:szCs w:val="22"/>
          <w:rtl/>
        </w:rPr>
        <w:t>חורג</w:t>
      </w:r>
      <w:r w:rsidRPr="008177C1">
        <w:rPr>
          <w:rFonts w:cs="FrankRuehl"/>
          <w:sz w:val="20"/>
          <w:szCs w:val="22"/>
          <w:rtl/>
        </w:rPr>
        <w:t xml:space="preserve">), </w:t>
      </w:r>
      <w:r w:rsidRPr="008177C1">
        <w:rPr>
          <w:rFonts w:cs="FrankRuehl" w:hint="cs"/>
          <w:sz w:val="20"/>
          <w:szCs w:val="22"/>
          <w:rtl/>
        </w:rPr>
        <w:t>תפעול</w:t>
      </w:r>
      <w:r w:rsidRPr="008177C1">
        <w:rPr>
          <w:rFonts w:cs="FrankRuehl"/>
          <w:sz w:val="20"/>
          <w:szCs w:val="22"/>
          <w:rtl/>
        </w:rPr>
        <w:t xml:space="preserve"> </w:t>
      </w:r>
      <w:r w:rsidRPr="008177C1">
        <w:rPr>
          <w:rFonts w:cs="FrankRuehl" w:hint="cs"/>
          <w:sz w:val="20"/>
          <w:szCs w:val="22"/>
          <w:rtl/>
        </w:rPr>
        <w:t>השינוע</w:t>
      </w:r>
      <w:r w:rsidRPr="008177C1">
        <w:rPr>
          <w:rFonts w:cs="FrankRuehl"/>
          <w:sz w:val="20"/>
          <w:szCs w:val="22"/>
          <w:rtl/>
        </w:rPr>
        <w:t xml:space="preserve"> (כגון קליטת מטען ומסירתו, בדיקת רכב</w:t>
      </w:r>
      <w:r w:rsidRPr="008177C1">
        <w:rPr>
          <w:rFonts w:cs="FrankRuehl" w:hint="cs"/>
          <w:sz w:val="20"/>
          <w:szCs w:val="22"/>
          <w:rtl/>
        </w:rPr>
        <w:t>ות</w:t>
      </w:r>
      <w:r w:rsidRPr="008177C1">
        <w:rPr>
          <w:rFonts w:cs="FrankRuehl"/>
          <w:sz w:val="20"/>
          <w:szCs w:val="22"/>
          <w:rtl/>
        </w:rPr>
        <w:t xml:space="preserve"> </w:t>
      </w:r>
      <w:r w:rsidRPr="008177C1">
        <w:rPr>
          <w:rFonts w:cs="FrankRuehl" w:hint="cs"/>
          <w:sz w:val="20"/>
          <w:szCs w:val="22"/>
          <w:rtl/>
        </w:rPr>
        <w:t>משא</w:t>
      </w:r>
      <w:r w:rsidRPr="008177C1">
        <w:rPr>
          <w:rFonts w:cs="FrankRuehl"/>
          <w:sz w:val="20"/>
          <w:szCs w:val="22"/>
          <w:rtl/>
        </w:rPr>
        <w:t xml:space="preserve"> </w:t>
      </w:r>
      <w:r w:rsidRPr="008177C1">
        <w:rPr>
          <w:rFonts w:cs="FrankRuehl" w:hint="cs"/>
          <w:sz w:val="20"/>
          <w:szCs w:val="22"/>
          <w:rtl/>
        </w:rPr>
        <w:t>וטיפול</w:t>
      </w:r>
      <w:r w:rsidRPr="008177C1">
        <w:rPr>
          <w:rFonts w:cs="FrankRuehl"/>
          <w:sz w:val="20"/>
          <w:szCs w:val="22"/>
          <w:rtl/>
        </w:rPr>
        <w:t xml:space="preserve"> </w:t>
      </w:r>
      <w:r w:rsidRPr="008177C1">
        <w:rPr>
          <w:rFonts w:cs="FrankRuehl" w:hint="cs"/>
          <w:sz w:val="20"/>
          <w:szCs w:val="22"/>
          <w:rtl/>
        </w:rPr>
        <w:t>בנזקים</w:t>
      </w:r>
      <w:r w:rsidRPr="008177C1">
        <w:rPr>
          <w:rFonts w:cs="FrankRuehl"/>
          <w:sz w:val="20"/>
          <w:szCs w:val="22"/>
          <w:rtl/>
        </w:rPr>
        <w:t xml:space="preserve">), הנחיות שינוע </w:t>
      </w:r>
      <w:r w:rsidRPr="008177C1">
        <w:rPr>
          <w:rFonts w:cs="FrankRuehl" w:hint="eastAsia"/>
          <w:sz w:val="20"/>
          <w:szCs w:val="22"/>
          <w:rtl/>
        </w:rPr>
        <w:t>חומ</w:t>
      </w:r>
      <w:r w:rsidRPr="008177C1">
        <w:rPr>
          <w:rFonts w:cs="FrankRuehl"/>
          <w:sz w:val="20"/>
          <w:szCs w:val="22"/>
          <w:rtl/>
        </w:rPr>
        <w:t>"ס</w:t>
      </w:r>
      <w:r w:rsidRPr="008177C1">
        <w:rPr>
          <w:rFonts w:cs="FrankRuehl" w:hint="cs"/>
          <w:sz w:val="20"/>
          <w:szCs w:val="22"/>
          <w:rtl/>
        </w:rPr>
        <w:t xml:space="preserve"> ודיווח למאסדר</w:t>
      </w:r>
      <w:r w:rsidRPr="008177C1">
        <w:rPr>
          <w:rFonts w:cs="FrankRuehl"/>
          <w:sz w:val="20"/>
          <w:szCs w:val="22"/>
          <w:rtl/>
        </w:rPr>
        <w:t>.</w:t>
      </w:r>
    </w:p>
    <w:p w:rsidR="001924FC" w:rsidRPr="008177C1" w:rsidP="00294F7A">
      <w:pPr>
        <w:spacing w:after="240" w:line="230" w:lineRule="exact"/>
        <w:jc w:val="both"/>
        <w:rPr>
          <w:rFonts w:cs="FrankRuehl"/>
          <w:sz w:val="20"/>
          <w:szCs w:val="22"/>
          <w:rtl/>
        </w:rPr>
      </w:pPr>
      <w:r w:rsidRPr="008177C1">
        <w:rPr>
          <w:rFonts w:cs="FrankRuehl" w:hint="cs"/>
          <w:sz w:val="20"/>
          <w:szCs w:val="22"/>
          <w:rtl/>
        </w:rPr>
        <w:t>לאחר</w:t>
      </w:r>
      <w:r w:rsidRPr="008177C1">
        <w:rPr>
          <w:rFonts w:cs="FrankRuehl"/>
          <w:sz w:val="20"/>
          <w:szCs w:val="22"/>
          <w:rtl/>
        </w:rPr>
        <w:t xml:space="preserve"> התייחסות הרכבת להוראות, הודיע מנהל </w:t>
      </w:r>
      <w:r w:rsidRPr="008177C1">
        <w:rPr>
          <w:rFonts w:cs="FrankRuehl" w:hint="cs"/>
          <w:sz w:val="20"/>
          <w:szCs w:val="22"/>
          <w:rtl/>
        </w:rPr>
        <w:t>אגף</w:t>
      </w:r>
      <w:r w:rsidRPr="008177C1">
        <w:rPr>
          <w:rFonts w:cs="FrankRuehl"/>
          <w:sz w:val="20"/>
          <w:szCs w:val="22"/>
          <w:rtl/>
        </w:rPr>
        <w:t xml:space="preserve"> </w:t>
      </w:r>
      <w:r w:rsidRPr="008177C1">
        <w:rPr>
          <w:rFonts w:cs="FrankRuehl" w:hint="cs"/>
          <w:sz w:val="20"/>
          <w:szCs w:val="22"/>
          <w:rtl/>
        </w:rPr>
        <w:t>בכיר</w:t>
      </w:r>
      <w:r w:rsidRPr="008177C1">
        <w:rPr>
          <w:rFonts w:cs="FrankRuehl"/>
          <w:sz w:val="20"/>
          <w:szCs w:val="22"/>
          <w:rtl/>
        </w:rPr>
        <w:t xml:space="preserve"> </w:t>
      </w:r>
      <w:r w:rsidRPr="008177C1">
        <w:rPr>
          <w:rFonts w:cs="FrankRuehl" w:hint="cs"/>
          <w:sz w:val="20"/>
          <w:szCs w:val="22"/>
          <w:rtl/>
        </w:rPr>
        <w:t>רכבות בספטמבר 2014 למנכ</w:t>
      </w:r>
      <w:r w:rsidRPr="008177C1">
        <w:rPr>
          <w:rFonts w:cs="FrankRuehl"/>
          <w:sz w:val="20"/>
          <w:szCs w:val="22"/>
          <w:rtl/>
        </w:rPr>
        <w:t xml:space="preserve">"ל </w:t>
      </w:r>
      <w:r w:rsidRPr="008177C1">
        <w:rPr>
          <w:rFonts w:cs="FrankRuehl" w:hint="cs"/>
          <w:sz w:val="20"/>
          <w:szCs w:val="22"/>
          <w:rtl/>
        </w:rPr>
        <w:t>הרכבת</w:t>
      </w:r>
      <w:r w:rsidRPr="008177C1">
        <w:rPr>
          <w:rFonts w:cs="FrankRuehl"/>
          <w:sz w:val="20"/>
          <w:szCs w:val="22"/>
          <w:rtl/>
        </w:rPr>
        <w:t xml:space="preserve"> </w:t>
      </w:r>
      <w:r w:rsidRPr="008177C1">
        <w:rPr>
          <w:rFonts w:cs="FrankRuehl" w:hint="cs"/>
          <w:sz w:val="20"/>
          <w:szCs w:val="22"/>
          <w:rtl/>
        </w:rPr>
        <w:t>כי</w:t>
      </w:r>
      <w:r w:rsidRPr="008177C1">
        <w:rPr>
          <w:rFonts w:cs="FrankRuehl"/>
          <w:sz w:val="20"/>
          <w:szCs w:val="22"/>
          <w:rtl/>
        </w:rPr>
        <w:t xml:space="preserve"> </w:t>
      </w:r>
      <w:r w:rsidRPr="008177C1">
        <w:rPr>
          <w:rFonts w:cs="FrankRuehl" w:hint="cs"/>
          <w:sz w:val="20"/>
          <w:szCs w:val="22"/>
          <w:rtl/>
        </w:rPr>
        <w:t>ההנחיות</w:t>
      </w:r>
      <w:r w:rsidRPr="008177C1">
        <w:rPr>
          <w:rFonts w:cs="FrankRuehl"/>
          <w:sz w:val="20"/>
          <w:szCs w:val="22"/>
          <w:rtl/>
        </w:rPr>
        <w:t xml:space="preserve"> </w:t>
      </w:r>
      <w:r w:rsidRPr="008177C1">
        <w:rPr>
          <w:rFonts w:cs="FrankRuehl" w:hint="cs"/>
          <w:sz w:val="20"/>
          <w:szCs w:val="22"/>
          <w:rtl/>
        </w:rPr>
        <w:t>ייכנסו</w:t>
      </w:r>
      <w:r w:rsidRPr="008177C1">
        <w:rPr>
          <w:rFonts w:cs="FrankRuehl"/>
          <w:sz w:val="20"/>
          <w:szCs w:val="22"/>
          <w:rtl/>
        </w:rPr>
        <w:t xml:space="preserve"> לתוקף </w:t>
      </w:r>
      <w:r w:rsidRPr="008177C1">
        <w:rPr>
          <w:rFonts w:cs="FrankRuehl" w:hint="cs"/>
          <w:sz w:val="20"/>
          <w:szCs w:val="22"/>
          <w:rtl/>
        </w:rPr>
        <w:t>ב</w:t>
      </w:r>
      <w:r w:rsidRPr="008177C1">
        <w:rPr>
          <w:rFonts w:cs="FrankRuehl"/>
          <w:sz w:val="20"/>
          <w:szCs w:val="22"/>
          <w:rtl/>
        </w:rPr>
        <w:t xml:space="preserve">-1.1.15. במועד סיום הביקורת מסרו נציגי </w:t>
      </w:r>
      <w:r w:rsidRPr="008177C1">
        <w:rPr>
          <w:rFonts w:cs="FrankRuehl" w:hint="cs"/>
          <w:sz w:val="20"/>
          <w:szCs w:val="22"/>
          <w:rtl/>
        </w:rPr>
        <w:t>משרד</w:t>
      </w:r>
      <w:r w:rsidRPr="008177C1">
        <w:rPr>
          <w:rFonts w:cs="FrankRuehl"/>
          <w:sz w:val="20"/>
          <w:szCs w:val="22"/>
          <w:rtl/>
        </w:rPr>
        <w:t xml:space="preserve"> התחב</w:t>
      </w:r>
      <w:r w:rsidRPr="008177C1">
        <w:rPr>
          <w:rFonts w:cs="FrankRuehl" w:hint="cs"/>
          <w:sz w:val="20"/>
          <w:szCs w:val="22"/>
          <w:rtl/>
        </w:rPr>
        <w:t>ורה</w:t>
      </w:r>
      <w:r w:rsidRPr="008177C1">
        <w:rPr>
          <w:rFonts w:cs="FrankRuehl"/>
          <w:sz w:val="20"/>
          <w:szCs w:val="22"/>
          <w:rtl/>
        </w:rPr>
        <w:t xml:space="preserve"> כי ההנחיות </w:t>
      </w:r>
      <w:r w:rsidRPr="008177C1">
        <w:rPr>
          <w:rFonts w:cs="FrankRuehl" w:hint="cs"/>
          <w:sz w:val="20"/>
          <w:szCs w:val="22"/>
          <w:rtl/>
        </w:rPr>
        <w:t>בשלבי גיבוש</w:t>
      </w:r>
      <w:r w:rsidRPr="008177C1">
        <w:rPr>
          <w:rFonts w:cs="FrankRuehl"/>
          <w:sz w:val="20"/>
          <w:szCs w:val="22"/>
          <w:rtl/>
        </w:rPr>
        <w:t xml:space="preserve"> </w:t>
      </w:r>
      <w:r w:rsidRPr="008177C1">
        <w:rPr>
          <w:rFonts w:cs="FrankRuehl" w:hint="cs"/>
          <w:sz w:val="20"/>
          <w:szCs w:val="22"/>
          <w:rtl/>
        </w:rPr>
        <w:t>והטמעה, כולל מנגנון הפיקוח והבקרה עליהן.</w:t>
      </w:r>
      <w:r w:rsidRPr="008177C1">
        <w:rPr>
          <w:rFonts w:cs="FrankRuehl"/>
          <w:sz w:val="20"/>
          <w:szCs w:val="22"/>
          <w:rtl/>
        </w:rPr>
        <w:t xml:space="preserve"> במועד הביקורת המצב החוקתי הוא כי </w:t>
      </w:r>
      <w:r w:rsidRPr="008177C1">
        <w:rPr>
          <w:rFonts w:cs="FrankRuehl" w:hint="cs"/>
          <w:sz w:val="20"/>
          <w:szCs w:val="22"/>
          <w:rtl/>
        </w:rPr>
        <w:t>ההחלטות</w:t>
      </w:r>
      <w:r w:rsidRPr="008177C1">
        <w:rPr>
          <w:rFonts w:cs="FrankRuehl"/>
          <w:sz w:val="20"/>
          <w:szCs w:val="22"/>
          <w:rtl/>
        </w:rPr>
        <w:t xml:space="preserve"> </w:t>
      </w:r>
      <w:r w:rsidRPr="008177C1">
        <w:rPr>
          <w:rFonts w:cs="FrankRuehl" w:hint="cs"/>
          <w:sz w:val="20"/>
          <w:szCs w:val="22"/>
          <w:rtl/>
        </w:rPr>
        <w:t>וההוראות</w:t>
      </w:r>
      <w:r w:rsidRPr="008177C1">
        <w:rPr>
          <w:rFonts w:cs="FrankRuehl"/>
          <w:sz w:val="20"/>
          <w:szCs w:val="22"/>
          <w:rtl/>
        </w:rPr>
        <w:t xml:space="preserve"> </w:t>
      </w:r>
      <w:r w:rsidRPr="008177C1">
        <w:rPr>
          <w:rFonts w:cs="FrankRuehl" w:hint="cs"/>
          <w:sz w:val="20"/>
          <w:szCs w:val="22"/>
          <w:rtl/>
        </w:rPr>
        <w:t>של</w:t>
      </w:r>
      <w:r w:rsidRPr="008177C1">
        <w:rPr>
          <w:rFonts w:cs="FrankRuehl"/>
          <w:sz w:val="20"/>
          <w:szCs w:val="22"/>
          <w:rtl/>
        </w:rPr>
        <w:t xml:space="preserve"> </w:t>
      </w:r>
      <w:r w:rsidRPr="008177C1">
        <w:rPr>
          <w:rFonts w:cs="FrankRuehl" w:hint="cs"/>
          <w:sz w:val="20"/>
          <w:szCs w:val="22"/>
          <w:rtl/>
        </w:rPr>
        <w:t>החוק</w:t>
      </w:r>
      <w:r w:rsidRPr="008177C1">
        <w:rPr>
          <w:rFonts w:cs="FrankRuehl"/>
          <w:sz w:val="20"/>
          <w:szCs w:val="22"/>
          <w:rtl/>
        </w:rPr>
        <w:t xml:space="preserve"> מחייבות שינוי מבני מקיף באגף </w:t>
      </w:r>
      <w:r w:rsidRPr="008177C1">
        <w:rPr>
          <w:rFonts w:cs="FrankRuehl" w:hint="cs"/>
          <w:sz w:val="20"/>
          <w:szCs w:val="22"/>
          <w:rtl/>
        </w:rPr>
        <w:t>האסדרה</w:t>
      </w:r>
      <w:r w:rsidRPr="008177C1">
        <w:rPr>
          <w:rFonts w:cs="FrankRuehl"/>
          <w:sz w:val="20"/>
          <w:szCs w:val="22"/>
          <w:rtl/>
        </w:rPr>
        <w:t xml:space="preserve"> </w:t>
      </w:r>
      <w:r w:rsidRPr="008177C1">
        <w:rPr>
          <w:rFonts w:cs="FrankRuehl" w:hint="cs"/>
          <w:sz w:val="20"/>
          <w:szCs w:val="22"/>
          <w:rtl/>
        </w:rPr>
        <w:t>במשרד</w:t>
      </w:r>
      <w:r w:rsidRPr="008177C1">
        <w:rPr>
          <w:rFonts w:cs="FrankRuehl"/>
          <w:sz w:val="20"/>
          <w:szCs w:val="22"/>
          <w:rtl/>
        </w:rPr>
        <w:t xml:space="preserve"> התחבורה, הכולל הרחבת סמכויות בתחום המסיל</w:t>
      </w:r>
      <w:r w:rsidRPr="008177C1">
        <w:rPr>
          <w:rFonts w:cs="FrankRuehl" w:hint="cs"/>
          <w:sz w:val="20"/>
          <w:szCs w:val="22"/>
          <w:rtl/>
        </w:rPr>
        <w:t>ות</w:t>
      </w:r>
      <w:r w:rsidRPr="008177C1">
        <w:rPr>
          <w:rFonts w:cs="FrankRuehl"/>
          <w:sz w:val="20"/>
          <w:szCs w:val="22"/>
          <w:rtl/>
        </w:rPr>
        <w:t xml:space="preserve">. </w:t>
      </w:r>
      <w:r w:rsidRPr="008177C1">
        <w:rPr>
          <w:rFonts w:cs="FrankRuehl" w:hint="cs"/>
          <w:sz w:val="20"/>
          <w:szCs w:val="22"/>
          <w:rtl/>
        </w:rPr>
        <w:t>עדכון</w:t>
      </w:r>
      <w:r w:rsidRPr="008177C1">
        <w:rPr>
          <w:rFonts w:cs="FrankRuehl"/>
          <w:sz w:val="20"/>
          <w:szCs w:val="22"/>
          <w:rtl/>
        </w:rPr>
        <w:t xml:space="preserve"> </w:t>
      </w:r>
      <w:r w:rsidRPr="008177C1">
        <w:rPr>
          <w:rFonts w:cs="FrankRuehl" w:hint="cs"/>
          <w:sz w:val="20"/>
          <w:szCs w:val="22"/>
          <w:rtl/>
        </w:rPr>
        <w:t>הפקודה</w:t>
      </w:r>
      <w:r w:rsidRPr="008177C1">
        <w:rPr>
          <w:rFonts w:cs="FrankRuehl"/>
          <w:sz w:val="20"/>
          <w:szCs w:val="22"/>
          <w:rtl/>
        </w:rPr>
        <w:t xml:space="preserve"> </w:t>
      </w:r>
      <w:r w:rsidRPr="008177C1">
        <w:rPr>
          <w:rFonts w:cs="FrankRuehl" w:hint="cs"/>
          <w:sz w:val="20"/>
          <w:szCs w:val="22"/>
          <w:rtl/>
        </w:rPr>
        <w:t>עבר</w:t>
      </w:r>
      <w:r w:rsidRPr="008177C1">
        <w:rPr>
          <w:rFonts w:cs="FrankRuehl"/>
          <w:sz w:val="20"/>
          <w:szCs w:val="22"/>
          <w:rtl/>
        </w:rPr>
        <w:t xml:space="preserve"> </w:t>
      </w:r>
      <w:r w:rsidRPr="008177C1">
        <w:rPr>
          <w:rFonts w:cs="FrankRuehl" w:hint="cs"/>
          <w:sz w:val="20"/>
          <w:szCs w:val="22"/>
          <w:rtl/>
        </w:rPr>
        <w:t>בקריאה</w:t>
      </w:r>
      <w:r w:rsidRPr="008177C1">
        <w:rPr>
          <w:rFonts w:cs="FrankRuehl"/>
          <w:sz w:val="20"/>
          <w:szCs w:val="22"/>
          <w:rtl/>
        </w:rPr>
        <w:t xml:space="preserve"> </w:t>
      </w:r>
      <w:r w:rsidRPr="008177C1">
        <w:rPr>
          <w:rFonts w:cs="FrankRuehl" w:hint="cs"/>
          <w:sz w:val="20"/>
          <w:szCs w:val="22"/>
          <w:rtl/>
        </w:rPr>
        <w:t>ראשונה</w:t>
      </w:r>
      <w:r w:rsidRPr="008177C1">
        <w:rPr>
          <w:rFonts w:cs="FrankRuehl"/>
          <w:sz w:val="20"/>
          <w:szCs w:val="22"/>
          <w:rtl/>
        </w:rPr>
        <w:t xml:space="preserve">. </w:t>
      </w:r>
      <w:r w:rsidRPr="008177C1">
        <w:rPr>
          <w:rFonts w:cs="FrankRuehl" w:hint="cs"/>
          <w:sz w:val="20"/>
          <w:szCs w:val="22"/>
          <w:rtl/>
        </w:rPr>
        <w:t>התקנות</w:t>
      </w:r>
      <w:r w:rsidRPr="008177C1">
        <w:rPr>
          <w:rFonts w:cs="FrankRuehl"/>
          <w:sz w:val="20"/>
          <w:szCs w:val="22"/>
          <w:rtl/>
        </w:rPr>
        <w:t xml:space="preserve"> </w:t>
      </w:r>
      <w:r w:rsidRPr="008177C1">
        <w:rPr>
          <w:rFonts w:cs="FrankRuehl" w:hint="cs"/>
          <w:sz w:val="20"/>
          <w:szCs w:val="22"/>
          <w:rtl/>
        </w:rPr>
        <w:t>שלעיל</w:t>
      </w:r>
      <w:r w:rsidRPr="008177C1">
        <w:rPr>
          <w:rFonts w:cs="FrankRuehl"/>
          <w:sz w:val="20"/>
          <w:szCs w:val="22"/>
          <w:rtl/>
        </w:rPr>
        <w:t xml:space="preserve"> </w:t>
      </w:r>
      <w:r w:rsidRPr="008177C1">
        <w:rPr>
          <w:rFonts w:cs="FrankRuehl" w:hint="cs"/>
          <w:sz w:val="20"/>
          <w:szCs w:val="22"/>
          <w:rtl/>
        </w:rPr>
        <w:t>יובאו</w:t>
      </w:r>
      <w:r w:rsidRPr="008177C1">
        <w:rPr>
          <w:rFonts w:cs="FrankRuehl"/>
          <w:sz w:val="20"/>
          <w:szCs w:val="22"/>
          <w:rtl/>
        </w:rPr>
        <w:t xml:space="preserve"> </w:t>
      </w:r>
      <w:r w:rsidRPr="008177C1">
        <w:rPr>
          <w:rFonts w:cs="FrankRuehl" w:hint="cs"/>
          <w:sz w:val="20"/>
          <w:szCs w:val="22"/>
          <w:rtl/>
        </w:rPr>
        <w:t>לאישור</w:t>
      </w:r>
      <w:r w:rsidRPr="008177C1">
        <w:rPr>
          <w:rFonts w:cs="FrankRuehl"/>
          <w:sz w:val="20"/>
          <w:szCs w:val="22"/>
          <w:rtl/>
        </w:rPr>
        <w:t xml:space="preserve"> </w:t>
      </w:r>
      <w:r w:rsidRPr="008177C1">
        <w:rPr>
          <w:rFonts w:cs="FrankRuehl" w:hint="cs"/>
          <w:sz w:val="20"/>
          <w:szCs w:val="22"/>
          <w:rtl/>
        </w:rPr>
        <w:t>לאחר</w:t>
      </w:r>
      <w:r w:rsidRPr="008177C1">
        <w:rPr>
          <w:rFonts w:cs="FrankRuehl"/>
          <w:sz w:val="20"/>
          <w:szCs w:val="22"/>
          <w:rtl/>
        </w:rPr>
        <w:t xml:space="preserve"> </w:t>
      </w:r>
      <w:r w:rsidRPr="008177C1">
        <w:rPr>
          <w:rFonts w:cs="FrankRuehl" w:hint="cs"/>
          <w:sz w:val="20"/>
          <w:szCs w:val="22"/>
          <w:rtl/>
        </w:rPr>
        <w:t>תיקון</w:t>
      </w:r>
      <w:r w:rsidRPr="008177C1">
        <w:rPr>
          <w:rFonts w:cs="FrankRuehl"/>
          <w:sz w:val="20"/>
          <w:szCs w:val="22"/>
          <w:rtl/>
        </w:rPr>
        <w:t xml:space="preserve"> </w:t>
      </w:r>
      <w:r w:rsidRPr="008177C1">
        <w:rPr>
          <w:rFonts w:cs="FrankRuehl" w:hint="cs"/>
          <w:sz w:val="20"/>
          <w:szCs w:val="22"/>
          <w:rtl/>
        </w:rPr>
        <w:t>הפקודה</w:t>
      </w:r>
      <w:r w:rsidRPr="008177C1">
        <w:rPr>
          <w:rFonts w:cs="FrankRuehl"/>
          <w:sz w:val="20"/>
          <w:szCs w:val="22"/>
          <w:rtl/>
        </w:rPr>
        <w:t>.</w:t>
      </w:r>
    </w:p>
    <w:p w:rsidR="001924FC" w:rsidRPr="008177C1" w:rsidP="00294F7A">
      <w:pPr>
        <w:pStyle w:val="RESHET"/>
      </w:pPr>
      <w:r w:rsidRPr="008177C1">
        <w:rPr>
          <w:rFonts w:hint="cs"/>
          <w:rtl/>
        </w:rPr>
        <w:t>לדעת</w:t>
      </w:r>
      <w:r w:rsidRPr="008177C1">
        <w:rPr>
          <w:rtl/>
        </w:rPr>
        <w:t xml:space="preserve"> משרד מבקר המדינה, על </w:t>
      </w:r>
      <w:r w:rsidRPr="008177C1">
        <w:rPr>
          <w:rFonts w:hint="cs"/>
          <w:rtl/>
        </w:rPr>
        <w:t xml:space="preserve">משרד התחבורה, בתיאום עם הרכבת, </w:t>
      </w:r>
      <w:r w:rsidRPr="008177C1">
        <w:rPr>
          <w:rtl/>
        </w:rPr>
        <w:t>ל</w:t>
      </w:r>
      <w:r w:rsidRPr="008177C1">
        <w:rPr>
          <w:rFonts w:hint="cs"/>
          <w:rtl/>
        </w:rPr>
        <w:t>קדם את הוצאת הוראות האסדרה של משרד התחבורה</w:t>
      </w:r>
      <w:r w:rsidRPr="008177C1">
        <w:rPr>
          <w:rtl/>
        </w:rPr>
        <w:t xml:space="preserve"> </w:t>
      </w:r>
      <w:r w:rsidRPr="008177C1">
        <w:rPr>
          <w:rFonts w:hint="cs"/>
          <w:rtl/>
        </w:rPr>
        <w:t xml:space="preserve">בנוגע להובלת מטענים ברכבת </w:t>
      </w:r>
      <w:r w:rsidRPr="008177C1">
        <w:rPr>
          <w:rtl/>
        </w:rPr>
        <w:t xml:space="preserve">וזאת כדי לקבוע גבולות אחריות וסמכות </w:t>
      </w:r>
      <w:r w:rsidRPr="008177C1">
        <w:rPr>
          <w:rFonts w:hint="cs"/>
          <w:rtl/>
        </w:rPr>
        <w:t>ברורים</w:t>
      </w:r>
      <w:r w:rsidRPr="008177C1">
        <w:rPr>
          <w:rtl/>
        </w:rPr>
        <w:t xml:space="preserve"> </w:t>
      </w:r>
      <w:r w:rsidRPr="008177C1">
        <w:rPr>
          <w:rFonts w:hint="cs"/>
          <w:rtl/>
        </w:rPr>
        <w:t>בין</w:t>
      </w:r>
      <w:r w:rsidRPr="008177C1">
        <w:rPr>
          <w:rtl/>
        </w:rPr>
        <w:t xml:space="preserve"> גורמי הממשלה </w:t>
      </w:r>
      <w:r w:rsidRPr="008177C1">
        <w:rPr>
          <w:rFonts w:hint="cs"/>
          <w:rtl/>
        </w:rPr>
        <w:t>המאסדרים ובין</w:t>
      </w:r>
      <w:r w:rsidRPr="008177C1">
        <w:rPr>
          <w:rtl/>
        </w:rPr>
        <w:t xml:space="preserve"> </w:t>
      </w:r>
      <w:r w:rsidRPr="008177C1">
        <w:rPr>
          <w:rFonts w:hint="cs"/>
          <w:rtl/>
        </w:rPr>
        <w:t>הרכבת</w:t>
      </w:r>
      <w:r w:rsidRPr="008177C1">
        <w:rPr>
          <w:rtl/>
        </w:rPr>
        <w:t>.</w:t>
      </w:r>
    </w:p>
    <w:p w:rsidR="003C275E" w:rsidRPr="008177C1" w:rsidP="001B3E9A">
      <w:pPr>
        <w:spacing w:after="120" w:line="230" w:lineRule="exact"/>
        <w:jc w:val="both"/>
        <w:rPr>
          <w:rFonts w:cs="FrankRuehl"/>
          <w:b/>
          <w:bCs/>
          <w:sz w:val="20"/>
          <w:szCs w:val="22"/>
        </w:rPr>
      </w:pPr>
    </w:p>
    <w:p w:rsidR="003C275E" w:rsidRPr="008177C1" w:rsidP="001B3E9A">
      <w:pPr>
        <w:spacing w:after="120" w:line="230" w:lineRule="exact"/>
        <w:jc w:val="both"/>
        <w:rPr>
          <w:rFonts w:cs="FrankRuehl"/>
          <w:b/>
          <w:bCs/>
          <w:sz w:val="20"/>
          <w:szCs w:val="22"/>
          <w:rtl/>
        </w:rPr>
      </w:pPr>
    </w:p>
    <w:p w:rsidR="001924FC" w:rsidRPr="00037B81" w:rsidP="001B3E9A">
      <w:pPr>
        <w:pStyle w:val="KOT4"/>
        <w:rPr>
          <w:rtl/>
        </w:rPr>
      </w:pPr>
      <w:r w:rsidRPr="00037B81">
        <w:rPr>
          <w:rFonts w:hint="eastAsia"/>
          <w:rtl/>
        </w:rPr>
        <w:t>סיכום</w:t>
      </w:r>
    </w:p>
    <w:p w:rsidR="001924FC" w:rsidRPr="008177C1" w:rsidP="00294F7A">
      <w:pPr>
        <w:pStyle w:val="RESHET"/>
        <w:rPr>
          <w:rtl/>
        </w:rPr>
      </w:pPr>
      <w:r w:rsidRPr="008177C1">
        <w:rPr>
          <w:rFonts w:hint="eastAsia"/>
          <w:rtl/>
        </w:rPr>
        <w:t>חברת</w:t>
      </w:r>
      <w:r w:rsidRPr="008177C1">
        <w:rPr>
          <w:rtl/>
        </w:rPr>
        <w:t xml:space="preserve"> </w:t>
      </w:r>
      <w:r w:rsidRPr="008177C1">
        <w:rPr>
          <w:rFonts w:hint="eastAsia"/>
          <w:rtl/>
        </w:rPr>
        <w:t>רכבת</w:t>
      </w:r>
      <w:r w:rsidRPr="008177C1">
        <w:rPr>
          <w:rtl/>
        </w:rPr>
        <w:t xml:space="preserve"> </w:t>
      </w:r>
      <w:r w:rsidRPr="008177C1">
        <w:rPr>
          <w:rFonts w:hint="eastAsia"/>
          <w:rtl/>
        </w:rPr>
        <w:t>ישראל</w:t>
      </w:r>
      <w:r w:rsidRPr="008177C1">
        <w:rPr>
          <w:rtl/>
        </w:rPr>
        <w:t xml:space="preserve"> </w:t>
      </w:r>
      <w:r w:rsidRPr="008177C1">
        <w:rPr>
          <w:rFonts w:hint="cs"/>
          <w:rtl/>
        </w:rPr>
        <w:t>מובילה חומרי גלם, מוצרי צריכה ומוצרי יצוא ויבוא. ל</w:t>
      </w:r>
      <w:r w:rsidRPr="008177C1">
        <w:rPr>
          <w:rtl/>
        </w:rPr>
        <w:t xml:space="preserve">הובלת המטענים ברכבת השלכות על כלל המשק ועל </w:t>
      </w:r>
      <w:r w:rsidRPr="008177C1">
        <w:rPr>
          <w:rFonts w:hint="cs"/>
          <w:rtl/>
        </w:rPr>
        <w:t>ענף</w:t>
      </w:r>
      <w:r w:rsidRPr="008177C1">
        <w:rPr>
          <w:rtl/>
        </w:rPr>
        <w:t xml:space="preserve"> התחבורה בפרט, ובהן </w:t>
      </w:r>
      <w:r w:rsidRPr="008177C1">
        <w:rPr>
          <w:rFonts w:hint="cs"/>
          <w:rtl/>
        </w:rPr>
        <w:t>הגודש</w:t>
      </w:r>
      <w:r w:rsidRPr="008177C1">
        <w:rPr>
          <w:rtl/>
        </w:rPr>
        <w:t xml:space="preserve"> בדרכים, עלויות פיתוח ותחזוקה של מערכת ה</w:t>
      </w:r>
      <w:r w:rsidRPr="008177C1">
        <w:rPr>
          <w:rFonts w:hint="cs"/>
          <w:rtl/>
        </w:rPr>
        <w:t>כביש</w:t>
      </w:r>
      <w:r w:rsidRPr="008177C1">
        <w:rPr>
          <w:rtl/>
        </w:rPr>
        <w:t xml:space="preserve">ים, בטיחות בדרכים, איכות הסביבה, </w:t>
      </w:r>
      <w:r w:rsidRPr="008177C1">
        <w:rPr>
          <w:rFonts w:hint="cs"/>
          <w:rtl/>
        </w:rPr>
        <w:t>מקומות</w:t>
      </w:r>
      <w:r w:rsidRPr="008177C1">
        <w:rPr>
          <w:rtl/>
        </w:rPr>
        <w:t xml:space="preserve"> </w:t>
      </w:r>
      <w:r w:rsidRPr="008177C1">
        <w:rPr>
          <w:rFonts w:hint="cs"/>
          <w:rtl/>
        </w:rPr>
        <w:t>תעסוקה</w:t>
      </w:r>
      <w:r w:rsidRPr="008177C1">
        <w:rPr>
          <w:rtl/>
        </w:rPr>
        <w:t xml:space="preserve"> </w:t>
      </w:r>
      <w:r w:rsidRPr="008177C1">
        <w:rPr>
          <w:rFonts w:hint="cs"/>
          <w:rtl/>
        </w:rPr>
        <w:t>ופיזור</w:t>
      </w:r>
      <w:r w:rsidRPr="008177C1">
        <w:rPr>
          <w:rtl/>
        </w:rPr>
        <w:t xml:space="preserve"> </w:t>
      </w:r>
      <w:r w:rsidRPr="008177C1">
        <w:rPr>
          <w:rFonts w:hint="cs"/>
          <w:rtl/>
        </w:rPr>
        <w:t>האוכלוסייה</w:t>
      </w:r>
      <w:r w:rsidRPr="008177C1">
        <w:rPr>
          <w:rtl/>
        </w:rPr>
        <w:t xml:space="preserve">. לפיתוח </w:t>
      </w:r>
      <w:r w:rsidRPr="008177C1">
        <w:rPr>
          <w:rFonts w:hint="cs"/>
          <w:rtl/>
        </w:rPr>
        <w:t>התשתיות</w:t>
      </w:r>
      <w:r w:rsidRPr="008177C1">
        <w:rPr>
          <w:rtl/>
        </w:rPr>
        <w:t xml:space="preserve"> </w:t>
      </w:r>
      <w:r w:rsidRPr="008177C1">
        <w:rPr>
          <w:rFonts w:hint="cs"/>
          <w:rtl/>
        </w:rPr>
        <w:t>של</w:t>
      </w:r>
      <w:r w:rsidRPr="008177C1">
        <w:rPr>
          <w:rtl/>
        </w:rPr>
        <w:t xml:space="preserve"> </w:t>
      </w:r>
      <w:r w:rsidRPr="008177C1">
        <w:rPr>
          <w:rFonts w:hint="cs"/>
          <w:rtl/>
        </w:rPr>
        <w:t>הובלת</w:t>
      </w:r>
      <w:r w:rsidRPr="008177C1">
        <w:rPr>
          <w:rtl/>
        </w:rPr>
        <w:t xml:space="preserve"> </w:t>
      </w:r>
      <w:r w:rsidRPr="008177C1">
        <w:rPr>
          <w:rFonts w:hint="cs"/>
          <w:rtl/>
        </w:rPr>
        <w:t>המטענים</w:t>
      </w:r>
      <w:r w:rsidRPr="008177C1">
        <w:rPr>
          <w:rtl/>
        </w:rPr>
        <w:t xml:space="preserve"> ברכבת חשיבות רבה לייעול </w:t>
      </w:r>
      <w:r w:rsidRPr="008177C1">
        <w:rPr>
          <w:rFonts w:hint="cs"/>
          <w:rtl/>
        </w:rPr>
        <w:t>התחום</w:t>
      </w:r>
      <w:r w:rsidRPr="008177C1">
        <w:rPr>
          <w:rtl/>
        </w:rPr>
        <w:t xml:space="preserve"> </w:t>
      </w:r>
      <w:r w:rsidRPr="008177C1">
        <w:rPr>
          <w:rFonts w:hint="cs"/>
          <w:rtl/>
        </w:rPr>
        <w:t>ולהרחבתו</w:t>
      </w:r>
      <w:r w:rsidRPr="008177C1">
        <w:rPr>
          <w:rtl/>
        </w:rPr>
        <w:t xml:space="preserve"> </w:t>
      </w:r>
      <w:r w:rsidRPr="008177C1">
        <w:rPr>
          <w:rFonts w:hint="cs"/>
          <w:rtl/>
        </w:rPr>
        <w:t>בטווח</w:t>
      </w:r>
      <w:r w:rsidRPr="008177C1">
        <w:rPr>
          <w:rtl/>
        </w:rPr>
        <w:t xml:space="preserve"> הקצר והארוך. </w:t>
      </w:r>
    </w:p>
    <w:p w:rsidR="001924FC" w:rsidRPr="008177C1" w:rsidP="00294F7A">
      <w:pPr>
        <w:pStyle w:val="RESHET"/>
        <w:rPr>
          <w:rtl/>
        </w:rPr>
      </w:pPr>
      <w:r w:rsidRPr="008177C1">
        <w:rPr>
          <w:rFonts w:hint="cs"/>
          <w:rtl/>
        </w:rPr>
        <w:t>ממצאי</w:t>
      </w:r>
      <w:r w:rsidRPr="008177C1">
        <w:rPr>
          <w:rtl/>
        </w:rPr>
        <w:t xml:space="preserve"> הביקורת מצביעים </w:t>
      </w:r>
      <w:r w:rsidRPr="008177C1">
        <w:rPr>
          <w:rFonts w:hint="cs"/>
          <w:rtl/>
        </w:rPr>
        <w:t>כי</w:t>
      </w:r>
      <w:r w:rsidRPr="008177C1">
        <w:rPr>
          <w:rtl/>
        </w:rPr>
        <w:t xml:space="preserve"> במשך שנים רבות הובלת המטענים ברכבת לא קיבל</w:t>
      </w:r>
      <w:r w:rsidRPr="008177C1">
        <w:rPr>
          <w:rFonts w:hint="cs"/>
          <w:rtl/>
        </w:rPr>
        <w:t>ה</w:t>
      </w:r>
      <w:r w:rsidRPr="008177C1">
        <w:rPr>
          <w:rtl/>
        </w:rPr>
        <w:t xml:space="preserve"> </w:t>
      </w:r>
      <w:r w:rsidRPr="008177C1">
        <w:rPr>
          <w:rFonts w:hint="cs"/>
          <w:rtl/>
        </w:rPr>
        <w:t>עדיפות</w:t>
      </w:r>
      <w:r w:rsidRPr="008177C1">
        <w:rPr>
          <w:rtl/>
        </w:rPr>
        <w:t xml:space="preserve"> גבוה</w:t>
      </w:r>
      <w:r w:rsidRPr="008177C1">
        <w:rPr>
          <w:rFonts w:hint="cs"/>
          <w:rtl/>
        </w:rPr>
        <w:t>ה</w:t>
      </w:r>
      <w:r w:rsidRPr="008177C1">
        <w:rPr>
          <w:rtl/>
        </w:rPr>
        <w:t xml:space="preserve"> ב</w:t>
      </w:r>
      <w:r w:rsidRPr="008177C1">
        <w:rPr>
          <w:rFonts w:hint="cs"/>
          <w:rtl/>
        </w:rPr>
        <w:t>פעולות</w:t>
      </w:r>
      <w:r w:rsidRPr="008177C1">
        <w:rPr>
          <w:rtl/>
        </w:rPr>
        <w:t xml:space="preserve"> </w:t>
      </w:r>
      <w:r w:rsidRPr="008177C1">
        <w:rPr>
          <w:rFonts w:hint="cs"/>
          <w:rtl/>
        </w:rPr>
        <w:t>של</w:t>
      </w:r>
      <w:r w:rsidRPr="008177C1">
        <w:rPr>
          <w:rtl/>
        </w:rPr>
        <w:t xml:space="preserve"> </w:t>
      </w:r>
      <w:r w:rsidRPr="008177C1">
        <w:rPr>
          <w:rFonts w:hint="cs"/>
          <w:rtl/>
        </w:rPr>
        <w:t>הרכבת</w:t>
      </w:r>
      <w:r w:rsidRPr="008177C1">
        <w:rPr>
          <w:rtl/>
        </w:rPr>
        <w:t xml:space="preserve"> </w:t>
      </w:r>
      <w:r w:rsidRPr="008177C1">
        <w:rPr>
          <w:rFonts w:hint="cs"/>
          <w:rtl/>
        </w:rPr>
        <w:t>ושל</w:t>
      </w:r>
      <w:r w:rsidRPr="008177C1">
        <w:rPr>
          <w:rtl/>
        </w:rPr>
        <w:t xml:space="preserve"> </w:t>
      </w:r>
      <w:r w:rsidRPr="008177C1">
        <w:rPr>
          <w:rFonts w:hint="cs"/>
          <w:rtl/>
        </w:rPr>
        <w:t>משרד</w:t>
      </w:r>
      <w:r w:rsidRPr="008177C1">
        <w:rPr>
          <w:rtl/>
        </w:rPr>
        <w:t xml:space="preserve"> </w:t>
      </w:r>
      <w:r w:rsidRPr="008177C1">
        <w:rPr>
          <w:rFonts w:hint="cs"/>
          <w:rtl/>
        </w:rPr>
        <w:t>התחבורה</w:t>
      </w:r>
      <w:r w:rsidRPr="008177C1">
        <w:rPr>
          <w:rtl/>
        </w:rPr>
        <w:t xml:space="preserve"> </w:t>
      </w:r>
      <w:r w:rsidRPr="008177C1">
        <w:rPr>
          <w:rFonts w:hint="eastAsia"/>
          <w:rtl/>
        </w:rPr>
        <w:t>והבטיחות</w:t>
      </w:r>
      <w:r w:rsidRPr="008177C1">
        <w:rPr>
          <w:rtl/>
        </w:rPr>
        <w:t xml:space="preserve"> </w:t>
      </w:r>
      <w:r w:rsidRPr="008177C1">
        <w:rPr>
          <w:rFonts w:hint="eastAsia"/>
          <w:rtl/>
        </w:rPr>
        <w:t>בדרכים</w:t>
      </w:r>
      <w:r w:rsidRPr="008177C1">
        <w:rPr>
          <w:rtl/>
        </w:rPr>
        <w:t xml:space="preserve">: תכניות </w:t>
      </w:r>
      <w:r w:rsidRPr="008177C1">
        <w:rPr>
          <w:rFonts w:hint="cs"/>
          <w:rtl/>
        </w:rPr>
        <w:t>לקידום</w:t>
      </w:r>
      <w:r w:rsidRPr="008177C1">
        <w:rPr>
          <w:rtl/>
        </w:rPr>
        <w:t xml:space="preserve"> </w:t>
      </w:r>
      <w:r w:rsidRPr="008177C1">
        <w:rPr>
          <w:rFonts w:hint="cs"/>
          <w:rtl/>
        </w:rPr>
        <w:t>הנושא</w:t>
      </w:r>
      <w:r w:rsidRPr="008177C1">
        <w:rPr>
          <w:rtl/>
        </w:rPr>
        <w:t xml:space="preserve"> לא קודמו, התקציבים שהופנו היו קטנים מאוד, איכות השירות ללקוחות הייתה נמוכה, תפעול </w:t>
      </w:r>
      <w:r w:rsidRPr="008177C1">
        <w:rPr>
          <w:rFonts w:hint="cs"/>
          <w:rtl/>
        </w:rPr>
        <w:t>ה</w:t>
      </w:r>
      <w:r w:rsidRPr="008177C1">
        <w:rPr>
          <w:rtl/>
        </w:rPr>
        <w:t>הובל</w:t>
      </w:r>
      <w:r w:rsidRPr="008177C1">
        <w:rPr>
          <w:rFonts w:hint="cs"/>
          <w:rtl/>
        </w:rPr>
        <w:t>ה</w:t>
      </w:r>
      <w:r w:rsidRPr="008177C1">
        <w:rPr>
          <w:rtl/>
        </w:rPr>
        <w:t xml:space="preserve"> לא היה יעיל ולקוחות הרכבת הי</w:t>
      </w:r>
      <w:r w:rsidRPr="008177C1">
        <w:rPr>
          <w:rFonts w:hint="cs"/>
          <w:rtl/>
        </w:rPr>
        <w:t>ו</w:t>
      </w:r>
      <w:r w:rsidRPr="008177C1">
        <w:rPr>
          <w:rtl/>
        </w:rPr>
        <w:t xml:space="preserve"> </w:t>
      </w:r>
      <w:r w:rsidRPr="008177C1">
        <w:rPr>
          <w:rFonts w:hint="cs"/>
          <w:rtl/>
        </w:rPr>
        <w:t>מעטים</w:t>
      </w:r>
      <w:r w:rsidRPr="008177C1">
        <w:rPr>
          <w:rtl/>
        </w:rPr>
        <w:t xml:space="preserve"> </w:t>
      </w:r>
      <w:r w:rsidRPr="008177C1">
        <w:rPr>
          <w:rFonts w:hint="cs"/>
          <w:rtl/>
        </w:rPr>
        <w:t>ביחס לכלל משתמשי הובלת המטענים בישראל</w:t>
      </w:r>
      <w:r w:rsidRPr="008177C1">
        <w:rPr>
          <w:rtl/>
        </w:rPr>
        <w:t xml:space="preserve">. </w:t>
      </w:r>
      <w:r w:rsidRPr="008177C1">
        <w:rPr>
          <w:rFonts w:hint="cs"/>
          <w:rtl/>
        </w:rPr>
        <w:t>כמו</w:t>
      </w:r>
      <w:r w:rsidRPr="008177C1">
        <w:rPr>
          <w:rtl/>
        </w:rPr>
        <w:t xml:space="preserve"> </w:t>
      </w:r>
      <w:r w:rsidRPr="008177C1">
        <w:rPr>
          <w:rFonts w:hint="cs"/>
          <w:rtl/>
        </w:rPr>
        <w:t>כן</w:t>
      </w:r>
      <w:r w:rsidRPr="008177C1">
        <w:rPr>
          <w:rtl/>
        </w:rPr>
        <w:t xml:space="preserve">, </w:t>
      </w:r>
      <w:r w:rsidRPr="008177C1">
        <w:rPr>
          <w:rFonts w:hint="cs"/>
          <w:rtl/>
        </w:rPr>
        <w:t>שיתוף</w:t>
      </w:r>
      <w:r w:rsidRPr="008177C1">
        <w:rPr>
          <w:rtl/>
        </w:rPr>
        <w:t xml:space="preserve"> </w:t>
      </w:r>
      <w:r w:rsidRPr="008177C1">
        <w:rPr>
          <w:rFonts w:hint="cs"/>
          <w:rtl/>
        </w:rPr>
        <w:t>הפעולה</w:t>
      </w:r>
      <w:r w:rsidRPr="008177C1">
        <w:rPr>
          <w:rtl/>
        </w:rPr>
        <w:t xml:space="preserve"> </w:t>
      </w:r>
      <w:r w:rsidRPr="008177C1">
        <w:rPr>
          <w:rFonts w:hint="cs"/>
          <w:rtl/>
        </w:rPr>
        <w:t>והתיאום</w:t>
      </w:r>
      <w:r w:rsidRPr="008177C1">
        <w:rPr>
          <w:rtl/>
        </w:rPr>
        <w:t xml:space="preserve"> בין הרכבת </w:t>
      </w:r>
      <w:r w:rsidRPr="008177C1">
        <w:rPr>
          <w:rFonts w:hint="cs"/>
          <w:rtl/>
        </w:rPr>
        <w:t>ובין</w:t>
      </w:r>
      <w:r w:rsidRPr="008177C1">
        <w:rPr>
          <w:rtl/>
        </w:rPr>
        <w:t xml:space="preserve"> </w:t>
      </w:r>
      <w:r w:rsidRPr="008177C1">
        <w:rPr>
          <w:rFonts w:hint="cs"/>
          <w:rtl/>
        </w:rPr>
        <w:t>גופים</w:t>
      </w:r>
      <w:r w:rsidRPr="008177C1">
        <w:rPr>
          <w:rtl/>
        </w:rPr>
        <w:t xml:space="preserve"> </w:t>
      </w:r>
      <w:r w:rsidRPr="008177C1">
        <w:rPr>
          <w:rFonts w:hint="cs"/>
          <w:rtl/>
        </w:rPr>
        <w:t>ממשלתיים</w:t>
      </w:r>
      <w:r w:rsidRPr="008177C1">
        <w:rPr>
          <w:rtl/>
        </w:rPr>
        <w:t>, כגון חברות הנמלים</w:t>
      </w:r>
      <w:r w:rsidRPr="008177C1">
        <w:rPr>
          <w:rFonts w:hint="cs"/>
          <w:rtl/>
        </w:rPr>
        <w:t>,</w:t>
      </w:r>
      <w:r w:rsidRPr="008177C1">
        <w:rPr>
          <w:rtl/>
        </w:rPr>
        <w:t xml:space="preserve"> </w:t>
      </w:r>
      <w:r w:rsidRPr="008177C1">
        <w:rPr>
          <w:rFonts w:hint="cs"/>
          <w:rtl/>
        </w:rPr>
        <w:t>חברת נמלי ישראל ומשרד הפנים</w:t>
      </w:r>
      <w:r w:rsidRPr="008177C1">
        <w:rPr>
          <w:rtl/>
        </w:rPr>
        <w:t xml:space="preserve">, לא היו </w:t>
      </w:r>
      <w:r w:rsidRPr="008177C1">
        <w:rPr>
          <w:rFonts w:hint="cs"/>
          <w:rtl/>
        </w:rPr>
        <w:t>משביעי רצון</w:t>
      </w:r>
      <w:r w:rsidRPr="008177C1">
        <w:rPr>
          <w:rtl/>
        </w:rPr>
        <w:t xml:space="preserve">. </w:t>
      </w:r>
      <w:r w:rsidRPr="008177C1">
        <w:rPr>
          <w:rFonts w:hint="cs"/>
          <w:rtl/>
        </w:rPr>
        <w:t xml:space="preserve">נוסף על כך </w:t>
      </w:r>
      <w:r w:rsidRPr="008177C1">
        <w:rPr>
          <w:rFonts w:hint="eastAsia"/>
          <w:rtl/>
        </w:rPr>
        <w:t>לא</w:t>
      </w:r>
      <w:r w:rsidRPr="008177C1">
        <w:rPr>
          <w:rtl/>
        </w:rPr>
        <w:t xml:space="preserve"> </w:t>
      </w:r>
      <w:r w:rsidRPr="008177C1">
        <w:rPr>
          <w:rFonts w:hint="eastAsia"/>
          <w:rtl/>
        </w:rPr>
        <w:t>נעשתה</w:t>
      </w:r>
      <w:r w:rsidRPr="008177C1">
        <w:rPr>
          <w:rtl/>
        </w:rPr>
        <w:t xml:space="preserve"> </w:t>
      </w:r>
      <w:r w:rsidRPr="008177C1">
        <w:rPr>
          <w:rFonts w:hint="eastAsia"/>
          <w:rtl/>
        </w:rPr>
        <w:t>עבודת</w:t>
      </w:r>
      <w:r w:rsidRPr="008177C1">
        <w:rPr>
          <w:rtl/>
        </w:rPr>
        <w:t xml:space="preserve"> </w:t>
      </w:r>
      <w:r w:rsidRPr="008177C1">
        <w:rPr>
          <w:rFonts w:hint="eastAsia"/>
          <w:rtl/>
        </w:rPr>
        <w:t>מטה</w:t>
      </w:r>
      <w:r w:rsidRPr="008177C1">
        <w:rPr>
          <w:rtl/>
        </w:rPr>
        <w:t xml:space="preserve"> </w:t>
      </w:r>
      <w:r w:rsidRPr="008177C1">
        <w:rPr>
          <w:rFonts w:hint="eastAsia"/>
          <w:rtl/>
        </w:rPr>
        <w:t>מקיפה</w:t>
      </w:r>
      <w:r w:rsidRPr="008177C1">
        <w:rPr>
          <w:rtl/>
        </w:rPr>
        <w:t xml:space="preserve"> </w:t>
      </w:r>
      <w:r w:rsidRPr="008177C1">
        <w:rPr>
          <w:rFonts w:hint="cs"/>
          <w:rtl/>
        </w:rPr>
        <w:t>דייה</w:t>
      </w:r>
      <w:r w:rsidRPr="008177C1">
        <w:rPr>
          <w:rtl/>
        </w:rPr>
        <w:t xml:space="preserve"> </w:t>
      </w:r>
      <w:r w:rsidRPr="008177C1">
        <w:rPr>
          <w:rFonts w:hint="eastAsia"/>
          <w:rtl/>
        </w:rPr>
        <w:t>בנוגע</w:t>
      </w:r>
      <w:r w:rsidRPr="008177C1">
        <w:rPr>
          <w:rtl/>
        </w:rPr>
        <w:t xml:space="preserve"> </w:t>
      </w:r>
      <w:r w:rsidRPr="008177C1">
        <w:rPr>
          <w:rFonts w:hint="eastAsia"/>
          <w:rtl/>
        </w:rPr>
        <w:t>ל</w:t>
      </w:r>
      <w:r w:rsidRPr="008177C1">
        <w:rPr>
          <w:rFonts w:hint="cs"/>
          <w:rtl/>
        </w:rPr>
        <w:t xml:space="preserve">השלכות </w:t>
      </w:r>
      <w:r w:rsidRPr="008177C1">
        <w:rPr>
          <w:rFonts w:hint="eastAsia"/>
          <w:rtl/>
        </w:rPr>
        <w:t>הקמת</w:t>
      </w:r>
      <w:r w:rsidRPr="008177C1">
        <w:rPr>
          <w:rtl/>
        </w:rPr>
        <w:t xml:space="preserve"> </w:t>
      </w:r>
      <w:r w:rsidRPr="008177C1">
        <w:rPr>
          <w:rFonts w:hint="eastAsia"/>
          <w:rtl/>
        </w:rPr>
        <w:t>חברת</w:t>
      </w:r>
      <w:r w:rsidRPr="008177C1">
        <w:rPr>
          <w:rtl/>
        </w:rPr>
        <w:t xml:space="preserve"> </w:t>
      </w:r>
      <w:r w:rsidRPr="008177C1">
        <w:rPr>
          <w:rFonts w:hint="eastAsia"/>
          <w:rtl/>
        </w:rPr>
        <w:t>הבת</w:t>
      </w:r>
      <w:r w:rsidRPr="008177C1">
        <w:rPr>
          <w:rtl/>
        </w:rPr>
        <w:t xml:space="preserve"> והפרטתה</w:t>
      </w:r>
      <w:r w:rsidRPr="008177C1">
        <w:rPr>
          <w:rFonts w:hint="cs"/>
          <w:rtl/>
        </w:rPr>
        <w:t xml:space="preserve"> העתידית</w:t>
      </w:r>
      <w:r w:rsidRPr="008177C1">
        <w:rPr>
          <w:rtl/>
        </w:rPr>
        <w:t xml:space="preserve">, </w:t>
      </w:r>
      <w:r w:rsidRPr="008177C1">
        <w:rPr>
          <w:rFonts w:hint="cs"/>
          <w:rtl/>
        </w:rPr>
        <w:t xml:space="preserve">אשר </w:t>
      </w:r>
      <w:r w:rsidRPr="008177C1">
        <w:rPr>
          <w:rtl/>
        </w:rPr>
        <w:t>עלול</w:t>
      </w:r>
      <w:r w:rsidRPr="008177C1">
        <w:rPr>
          <w:rFonts w:hint="cs"/>
          <w:rtl/>
        </w:rPr>
        <w:t>ות</w:t>
      </w:r>
      <w:r w:rsidRPr="008177C1">
        <w:rPr>
          <w:rtl/>
        </w:rPr>
        <w:t xml:space="preserve"> לתת </w:t>
      </w:r>
      <w:r w:rsidRPr="008177C1">
        <w:rPr>
          <w:rFonts w:hint="eastAsia"/>
          <w:rtl/>
        </w:rPr>
        <w:t>לחברה</w:t>
      </w:r>
      <w:r w:rsidRPr="008177C1">
        <w:rPr>
          <w:rtl/>
        </w:rPr>
        <w:t xml:space="preserve"> פרטית </w:t>
      </w:r>
      <w:r w:rsidRPr="008177C1">
        <w:rPr>
          <w:rFonts w:hint="cs"/>
          <w:rtl/>
        </w:rPr>
        <w:t xml:space="preserve">עדיפות </w:t>
      </w:r>
      <w:r w:rsidRPr="008177C1">
        <w:rPr>
          <w:rtl/>
        </w:rPr>
        <w:t xml:space="preserve">בשימוש </w:t>
      </w:r>
      <w:r w:rsidRPr="008177C1">
        <w:rPr>
          <w:rFonts w:hint="eastAsia"/>
          <w:rtl/>
        </w:rPr>
        <w:t>במסילות</w:t>
      </w:r>
      <w:r w:rsidRPr="008177C1">
        <w:rPr>
          <w:rtl/>
        </w:rPr>
        <w:t xml:space="preserve"> הרכבת</w:t>
      </w:r>
      <w:r w:rsidRPr="008177C1">
        <w:rPr>
          <w:rFonts w:hint="cs"/>
          <w:rtl/>
        </w:rPr>
        <w:t xml:space="preserve"> ולפגוע בתחרות.</w:t>
      </w:r>
    </w:p>
    <w:p w:rsidR="001924FC" w:rsidRPr="008177C1" w:rsidP="00294F7A">
      <w:pPr>
        <w:pStyle w:val="RESHET"/>
        <w:rPr>
          <w:rtl/>
        </w:rPr>
      </w:pPr>
      <w:r w:rsidRPr="008177C1">
        <w:rPr>
          <w:rFonts w:hint="cs"/>
          <w:rtl/>
        </w:rPr>
        <w:t>לאור</w:t>
      </w:r>
      <w:r w:rsidRPr="008177C1">
        <w:rPr>
          <w:rtl/>
        </w:rPr>
        <w:t xml:space="preserve"> היתרונות ש</w:t>
      </w:r>
      <w:r w:rsidRPr="008177C1">
        <w:rPr>
          <w:rFonts w:hint="cs"/>
          <w:rtl/>
        </w:rPr>
        <w:t>יש</w:t>
      </w:r>
      <w:r w:rsidRPr="008177C1">
        <w:rPr>
          <w:rtl/>
        </w:rPr>
        <w:t xml:space="preserve"> </w:t>
      </w:r>
      <w:r w:rsidRPr="008177C1">
        <w:rPr>
          <w:rFonts w:hint="cs"/>
          <w:rtl/>
        </w:rPr>
        <w:t>ל</w:t>
      </w:r>
      <w:r w:rsidRPr="008177C1">
        <w:rPr>
          <w:rtl/>
        </w:rPr>
        <w:t xml:space="preserve">הובלת מטענים ברכבת, </w:t>
      </w:r>
      <w:r w:rsidRPr="008177C1">
        <w:rPr>
          <w:rFonts w:hint="cs"/>
          <w:rtl/>
        </w:rPr>
        <w:t>מן</w:t>
      </w:r>
      <w:r w:rsidRPr="008177C1">
        <w:rPr>
          <w:rtl/>
        </w:rPr>
        <w:t xml:space="preserve"> </w:t>
      </w:r>
      <w:r w:rsidRPr="008177C1">
        <w:rPr>
          <w:rFonts w:hint="cs"/>
          <w:rtl/>
        </w:rPr>
        <w:t>הראוי</w:t>
      </w:r>
      <w:r w:rsidRPr="008177C1">
        <w:rPr>
          <w:rtl/>
        </w:rPr>
        <w:t xml:space="preserve"> </w:t>
      </w:r>
      <w:r w:rsidRPr="008177C1">
        <w:rPr>
          <w:rFonts w:hint="cs"/>
          <w:rtl/>
        </w:rPr>
        <w:t>שהממשלה</w:t>
      </w:r>
      <w:r w:rsidRPr="008177C1">
        <w:rPr>
          <w:rtl/>
        </w:rPr>
        <w:t xml:space="preserve"> </w:t>
      </w:r>
      <w:r w:rsidRPr="008177C1">
        <w:rPr>
          <w:rFonts w:hint="cs"/>
          <w:rtl/>
        </w:rPr>
        <w:t>תיתן</w:t>
      </w:r>
      <w:r w:rsidRPr="008177C1">
        <w:rPr>
          <w:rtl/>
        </w:rPr>
        <w:t xml:space="preserve"> </w:t>
      </w:r>
      <w:r w:rsidRPr="008177C1">
        <w:rPr>
          <w:rFonts w:hint="cs"/>
          <w:rtl/>
        </w:rPr>
        <w:t>את דעתה</w:t>
      </w:r>
      <w:r w:rsidRPr="008177C1">
        <w:rPr>
          <w:rtl/>
        </w:rPr>
        <w:t xml:space="preserve"> </w:t>
      </w:r>
      <w:r w:rsidRPr="008177C1">
        <w:rPr>
          <w:rFonts w:hint="cs"/>
          <w:rtl/>
        </w:rPr>
        <w:t>לנושא</w:t>
      </w:r>
      <w:r w:rsidRPr="008177C1">
        <w:rPr>
          <w:rtl/>
        </w:rPr>
        <w:t xml:space="preserve"> </w:t>
      </w:r>
      <w:r w:rsidRPr="008177C1">
        <w:rPr>
          <w:rFonts w:hint="cs"/>
          <w:rtl/>
        </w:rPr>
        <w:t>ללא דיחוי ותפנה</w:t>
      </w:r>
      <w:r w:rsidRPr="008177C1">
        <w:rPr>
          <w:rtl/>
        </w:rPr>
        <w:t xml:space="preserve"> </w:t>
      </w:r>
      <w:r w:rsidRPr="008177C1">
        <w:rPr>
          <w:rFonts w:hint="cs"/>
          <w:rtl/>
        </w:rPr>
        <w:t>את</w:t>
      </w:r>
      <w:r w:rsidRPr="008177C1">
        <w:rPr>
          <w:rtl/>
        </w:rPr>
        <w:t xml:space="preserve"> </w:t>
      </w:r>
      <w:r w:rsidRPr="008177C1">
        <w:rPr>
          <w:rFonts w:hint="cs"/>
          <w:rtl/>
        </w:rPr>
        <w:t>המשאבים</w:t>
      </w:r>
      <w:r w:rsidRPr="008177C1">
        <w:rPr>
          <w:rtl/>
        </w:rPr>
        <w:t xml:space="preserve"> </w:t>
      </w:r>
      <w:r w:rsidRPr="008177C1">
        <w:rPr>
          <w:rFonts w:hint="cs"/>
          <w:rtl/>
        </w:rPr>
        <w:t>הדרושים</w:t>
      </w:r>
      <w:r w:rsidRPr="008177C1">
        <w:rPr>
          <w:rtl/>
        </w:rPr>
        <w:t xml:space="preserve">, </w:t>
      </w:r>
      <w:r w:rsidRPr="008177C1">
        <w:rPr>
          <w:rFonts w:hint="cs"/>
          <w:rtl/>
        </w:rPr>
        <w:t>התכנוניים</w:t>
      </w:r>
      <w:r w:rsidRPr="008177C1">
        <w:rPr>
          <w:rtl/>
        </w:rPr>
        <w:t xml:space="preserve"> </w:t>
      </w:r>
      <w:r w:rsidRPr="008177C1">
        <w:rPr>
          <w:rFonts w:hint="cs"/>
          <w:rtl/>
        </w:rPr>
        <w:t>והכספיים, למטרה זו</w:t>
      </w:r>
      <w:r w:rsidRPr="008177C1">
        <w:rPr>
          <w:rtl/>
        </w:rPr>
        <w:t xml:space="preserve">. </w:t>
      </w:r>
      <w:r w:rsidRPr="008177C1">
        <w:rPr>
          <w:rFonts w:hint="cs"/>
          <w:rtl/>
        </w:rPr>
        <w:t>על משרד</w:t>
      </w:r>
      <w:r w:rsidRPr="008177C1">
        <w:rPr>
          <w:rtl/>
        </w:rPr>
        <w:t xml:space="preserve"> </w:t>
      </w:r>
      <w:r w:rsidRPr="008177C1">
        <w:rPr>
          <w:rFonts w:hint="cs"/>
          <w:rtl/>
        </w:rPr>
        <w:t>התחבורה, כאחראי לצמצום הגודש בכבישים ולשיפור הבטיחות בדרכים, לקדם את הובלת מטענים ברכבת, בשיתוף הרכבת,</w:t>
      </w:r>
      <w:r w:rsidRPr="008177C1">
        <w:rPr>
          <w:rtl/>
        </w:rPr>
        <w:t xml:space="preserve"> </w:t>
      </w:r>
      <w:r w:rsidRPr="008177C1">
        <w:rPr>
          <w:rFonts w:hint="cs"/>
          <w:rtl/>
        </w:rPr>
        <w:t>משרד</w:t>
      </w:r>
      <w:r w:rsidRPr="008177C1">
        <w:rPr>
          <w:rtl/>
        </w:rPr>
        <w:t xml:space="preserve"> </w:t>
      </w:r>
      <w:r w:rsidRPr="008177C1">
        <w:rPr>
          <w:rFonts w:hint="cs"/>
          <w:rtl/>
        </w:rPr>
        <w:t>האוצר</w:t>
      </w:r>
      <w:r w:rsidRPr="008177C1">
        <w:rPr>
          <w:rtl/>
        </w:rPr>
        <w:t xml:space="preserve">, </w:t>
      </w:r>
      <w:r w:rsidRPr="008177C1">
        <w:rPr>
          <w:rFonts w:hint="cs"/>
          <w:rtl/>
        </w:rPr>
        <w:t>משרד</w:t>
      </w:r>
      <w:r w:rsidRPr="008177C1">
        <w:rPr>
          <w:rtl/>
        </w:rPr>
        <w:t xml:space="preserve"> </w:t>
      </w:r>
      <w:r w:rsidRPr="008177C1">
        <w:rPr>
          <w:rFonts w:hint="cs"/>
          <w:rtl/>
        </w:rPr>
        <w:t>הפנים</w:t>
      </w:r>
      <w:r w:rsidRPr="008177C1">
        <w:rPr>
          <w:rtl/>
        </w:rPr>
        <w:t xml:space="preserve">, </w:t>
      </w:r>
      <w:r w:rsidRPr="008177C1">
        <w:rPr>
          <w:rFonts w:hint="cs"/>
          <w:rtl/>
        </w:rPr>
        <w:t>המשרד</w:t>
      </w:r>
      <w:r w:rsidRPr="008177C1">
        <w:rPr>
          <w:rtl/>
        </w:rPr>
        <w:t xml:space="preserve"> להגנת הסביבה, </w:t>
      </w:r>
      <w:r w:rsidRPr="008177C1">
        <w:rPr>
          <w:rFonts w:hint="cs"/>
          <w:rtl/>
        </w:rPr>
        <w:t>חנ</w:t>
      </w:r>
      <w:r w:rsidRPr="008177C1">
        <w:rPr>
          <w:rtl/>
        </w:rPr>
        <w:t xml:space="preserve">"י וחברות הנמלים </w:t>
      </w:r>
      <w:r w:rsidRPr="008177C1">
        <w:rPr>
          <w:rFonts w:hint="cs"/>
          <w:rtl/>
        </w:rPr>
        <w:t>ו</w:t>
      </w:r>
      <w:r w:rsidRPr="008177C1">
        <w:rPr>
          <w:rtl/>
        </w:rPr>
        <w:t>ל</w:t>
      </w:r>
      <w:r w:rsidRPr="008177C1">
        <w:rPr>
          <w:rFonts w:hint="cs"/>
          <w:rtl/>
        </w:rPr>
        <w:t>הגיע</w:t>
      </w:r>
      <w:r w:rsidRPr="008177C1">
        <w:rPr>
          <w:rtl/>
        </w:rPr>
        <w:t xml:space="preserve"> </w:t>
      </w:r>
      <w:r w:rsidRPr="008177C1">
        <w:rPr>
          <w:rFonts w:hint="cs"/>
          <w:rtl/>
        </w:rPr>
        <w:t>ל</w:t>
      </w:r>
      <w:r w:rsidRPr="008177C1">
        <w:rPr>
          <w:rtl/>
        </w:rPr>
        <w:t xml:space="preserve">פתרונות </w:t>
      </w:r>
      <w:r w:rsidRPr="008177C1">
        <w:rPr>
          <w:rFonts w:hint="cs"/>
          <w:rtl/>
        </w:rPr>
        <w:t>מערכתיים</w:t>
      </w:r>
      <w:r w:rsidRPr="008177C1">
        <w:rPr>
          <w:rtl/>
        </w:rPr>
        <w:t xml:space="preserve"> רחב</w:t>
      </w:r>
      <w:r w:rsidRPr="008177C1">
        <w:rPr>
          <w:rFonts w:hint="cs"/>
          <w:rtl/>
        </w:rPr>
        <w:t>י-</w:t>
      </w:r>
      <w:r w:rsidRPr="008177C1">
        <w:rPr>
          <w:rtl/>
        </w:rPr>
        <w:t>היקף לטווח ארוך.</w:t>
      </w:r>
    </w:p>
    <w:p w:rsidR="001924FC" w:rsidP="001B3E9A">
      <w:pPr>
        <w:spacing w:after="120" w:line="230" w:lineRule="exact"/>
        <w:jc w:val="both"/>
        <w:rPr>
          <w:rFonts w:cs="FrankRuehl"/>
          <w:sz w:val="20"/>
          <w:szCs w:val="22"/>
          <w:rtl/>
        </w:rPr>
      </w:pPr>
    </w:p>
    <w:p w:rsidR="00B83B2E" w:rsidP="001B3E9A">
      <w:pPr>
        <w:spacing w:after="120" w:line="230" w:lineRule="exact"/>
        <w:jc w:val="both"/>
        <w:rPr>
          <w:rFonts w:cs="FrankRuehl"/>
          <w:sz w:val="20"/>
          <w:szCs w:val="22"/>
          <w:rtl/>
        </w:rPr>
        <w:sectPr w:rsidSect="000A34C3">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758" w:right="2552" w:bottom="4253" w:left="2552" w:header="1247" w:footer="1134" w:gutter="0"/>
          <w:pgNumType w:start="759"/>
          <w:cols w:space="720"/>
          <w:rtlGutter/>
        </w:sectPr>
      </w:pPr>
    </w:p>
    <w:p w:rsidR="00B83B2E" w:rsidRPr="008177C1" w:rsidP="001B3E9A">
      <w:pPr>
        <w:spacing w:after="120" w:line="230" w:lineRule="exact"/>
        <w:jc w:val="both"/>
        <w:rPr>
          <w:rFonts w:cs="FrankRuehl"/>
          <w:sz w:val="20"/>
          <w:szCs w:val="22"/>
          <w:rtl/>
        </w:rPr>
      </w:pPr>
    </w:p>
    <w:sectPr w:rsidSect="00EF0A4B">
      <w:headerReference w:type="even" r:id="rId13"/>
      <w:footerReference w:type="even" r:id="rId14"/>
      <w:footnotePr>
        <w:numRestart w:val="eachSect"/>
      </w:footnotePr>
      <w:pgSz w:w="11906" w:h="16838" w:code="9"/>
      <w:pgMar w:top="1758" w:right="2552" w:bottom="4253" w:left="2552" w:header="1247" w:footer="1134"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FrankRuehl">
    <w:panose1 w:val="020E0503060101010101"/>
    <w:charset w:val="B1"/>
    <w:family w:val="auto"/>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F8B" w:rsidRPr="00C84FDA" w:rsidP="00EF0A4B">
    <w:pPr>
      <w:pStyle w:val="Footer"/>
      <w:tabs>
        <w:tab w:val="left" w:pos="1222"/>
      </w:tabs>
      <w:spacing w:line="160" w:lineRule="exact"/>
      <w:rPr>
        <w:sz w:val="16"/>
        <w:szCs w:val="16"/>
        <w:rtl/>
      </w:rPr>
    </w:pPr>
    <w:r>
      <w:rPr>
        <w:sz w:val="16"/>
        <w:szCs w:val="16"/>
        <w:rtl/>
      </w:rPr>
      <w:t>שם הדוח:</w:t>
    </w:r>
    <w:r>
      <w:rPr>
        <w:sz w:val="16"/>
        <w:szCs w:val="16"/>
        <w:rtl/>
      </w:rPr>
      <w:tab/>
    </w:r>
    <w:r w:rsidRPr="00C84FDA">
      <w:rPr>
        <w:rFonts w:hint="cs"/>
        <w:sz w:val="16"/>
        <w:szCs w:val="16"/>
        <w:rtl/>
      </w:rPr>
      <w:t xml:space="preserve">חברת רכבת ישראל בע"מ - </w:t>
    </w:r>
    <w:r w:rsidRPr="00EF0A4B">
      <w:rPr>
        <w:rFonts w:hint="eastAsia"/>
        <w:sz w:val="16"/>
        <w:szCs w:val="16"/>
        <w:rtl/>
      </w:rPr>
      <w:t>הובלת</w:t>
    </w:r>
    <w:r w:rsidRPr="00EF0A4B">
      <w:rPr>
        <w:sz w:val="16"/>
        <w:szCs w:val="16"/>
        <w:rtl/>
      </w:rPr>
      <w:t xml:space="preserve"> </w:t>
    </w:r>
    <w:r w:rsidRPr="00EF0A4B">
      <w:rPr>
        <w:rFonts w:hint="eastAsia"/>
        <w:sz w:val="16"/>
        <w:szCs w:val="16"/>
        <w:rtl/>
      </w:rPr>
      <w:t>מטענים</w:t>
    </w:r>
    <w:r w:rsidRPr="00EF0A4B">
      <w:rPr>
        <w:sz w:val="16"/>
        <w:szCs w:val="16"/>
        <w:rtl/>
      </w:rPr>
      <w:t xml:space="preserve"> </w:t>
    </w:r>
    <w:r w:rsidRPr="00EF0A4B">
      <w:rPr>
        <w:rFonts w:hint="eastAsia"/>
        <w:sz w:val="16"/>
        <w:szCs w:val="16"/>
        <w:rtl/>
      </w:rPr>
      <w:t>ברכבת</w:t>
    </w:r>
  </w:p>
  <w:p w:rsidR="00652F8B"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652F8B"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F8B" w:rsidRPr="00C84FDA" w:rsidP="00EF0A4B">
    <w:pPr>
      <w:pStyle w:val="Footer"/>
      <w:tabs>
        <w:tab w:val="left" w:pos="1222"/>
      </w:tabs>
      <w:spacing w:line="160" w:lineRule="exact"/>
      <w:rPr>
        <w:sz w:val="16"/>
        <w:szCs w:val="16"/>
        <w:rtl/>
      </w:rPr>
    </w:pPr>
    <w:r>
      <w:rPr>
        <w:sz w:val="16"/>
        <w:szCs w:val="16"/>
        <w:rtl/>
      </w:rPr>
      <w:t>שם הדוח:</w:t>
    </w:r>
    <w:r>
      <w:rPr>
        <w:sz w:val="16"/>
        <w:szCs w:val="16"/>
        <w:rtl/>
      </w:rPr>
      <w:tab/>
    </w:r>
    <w:r w:rsidRPr="00C84FDA">
      <w:rPr>
        <w:rFonts w:hint="cs"/>
        <w:sz w:val="16"/>
        <w:szCs w:val="16"/>
        <w:rtl/>
      </w:rPr>
      <w:t xml:space="preserve">חברת רכבת ישראל בע"מ - </w:t>
    </w:r>
    <w:r w:rsidRPr="00EF0A4B">
      <w:rPr>
        <w:rFonts w:hint="eastAsia"/>
        <w:sz w:val="16"/>
        <w:szCs w:val="16"/>
        <w:rtl/>
      </w:rPr>
      <w:t>הובלת</w:t>
    </w:r>
    <w:r w:rsidRPr="00EF0A4B">
      <w:rPr>
        <w:sz w:val="16"/>
        <w:szCs w:val="16"/>
        <w:rtl/>
      </w:rPr>
      <w:t xml:space="preserve"> </w:t>
    </w:r>
    <w:r w:rsidRPr="00EF0A4B">
      <w:rPr>
        <w:rFonts w:hint="eastAsia"/>
        <w:sz w:val="16"/>
        <w:szCs w:val="16"/>
        <w:rtl/>
      </w:rPr>
      <w:t>מטענים</w:t>
    </w:r>
    <w:r w:rsidRPr="00EF0A4B">
      <w:rPr>
        <w:sz w:val="16"/>
        <w:szCs w:val="16"/>
        <w:rtl/>
      </w:rPr>
      <w:t xml:space="preserve"> </w:t>
    </w:r>
    <w:r w:rsidRPr="00EF0A4B">
      <w:rPr>
        <w:rFonts w:hint="eastAsia"/>
        <w:sz w:val="16"/>
        <w:szCs w:val="16"/>
        <w:rtl/>
      </w:rPr>
      <w:t>ברכבת</w:t>
    </w:r>
  </w:p>
  <w:p w:rsidR="00652F8B"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652F8B"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F8B" w:rsidRPr="00C84FDA" w:rsidP="00EF0A4B">
    <w:pPr>
      <w:pStyle w:val="Footer"/>
      <w:tabs>
        <w:tab w:val="left" w:pos="1222"/>
      </w:tabs>
      <w:spacing w:line="160" w:lineRule="exact"/>
      <w:rPr>
        <w:sz w:val="16"/>
        <w:szCs w:val="16"/>
        <w:rtl/>
      </w:rPr>
    </w:pPr>
    <w:r>
      <w:rPr>
        <w:sz w:val="16"/>
        <w:szCs w:val="16"/>
        <w:rtl/>
      </w:rPr>
      <w:t>שם הדוח:</w:t>
    </w:r>
    <w:r>
      <w:rPr>
        <w:sz w:val="16"/>
        <w:szCs w:val="16"/>
        <w:rtl/>
      </w:rPr>
      <w:tab/>
    </w:r>
    <w:r w:rsidRPr="00C84FDA">
      <w:rPr>
        <w:rFonts w:hint="cs"/>
        <w:sz w:val="16"/>
        <w:szCs w:val="16"/>
        <w:rtl/>
      </w:rPr>
      <w:t xml:space="preserve">חברת רכבת ישראל בע"מ - </w:t>
    </w:r>
    <w:r w:rsidRPr="00EF0A4B">
      <w:rPr>
        <w:rFonts w:hint="eastAsia"/>
        <w:sz w:val="16"/>
        <w:szCs w:val="16"/>
        <w:rtl/>
      </w:rPr>
      <w:t>הובלת</w:t>
    </w:r>
    <w:r w:rsidRPr="00EF0A4B">
      <w:rPr>
        <w:sz w:val="16"/>
        <w:szCs w:val="16"/>
        <w:rtl/>
      </w:rPr>
      <w:t xml:space="preserve"> </w:t>
    </w:r>
    <w:r w:rsidRPr="00EF0A4B">
      <w:rPr>
        <w:rFonts w:hint="eastAsia"/>
        <w:sz w:val="16"/>
        <w:szCs w:val="16"/>
        <w:rtl/>
      </w:rPr>
      <w:t>מטענים</w:t>
    </w:r>
    <w:r w:rsidRPr="00EF0A4B">
      <w:rPr>
        <w:sz w:val="16"/>
        <w:szCs w:val="16"/>
        <w:rtl/>
      </w:rPr>
      <w:t xml:space="preserve"> </w:t>
    </w:r>
    <w:r w:rsidRPr="00EF0A4B">
      <w:rPr>
        <w:rFonts w:hint="eastAsia"/>
        <w:sz w:val="16"/>
        <w:szCs w:val="16"/>
        <w:rtl/>
      </w:rPr>
      <w:t>ברכבת</w:t>
    </w:r>
  </w:p>
  <w:p w:rsidR="00652F8B"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652F8B"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3B2E" w:rsidRPr="00B83B2E" w:rsidP="00B83B2E">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014D5">
      <w:pPr>
        <w:spacing w:after="120"/>
        <w:rPr>
          <w:sz w:val="16"/>
          <w:szCs w:val="16"/>
        </w:rPr>
      </w:pPr>
      <w:r>
        <w:rPr>
          <w:sz w:val="16"/>
          <w:szCs w:val="16"/>
          <w:rtl/>
        </w:rPr>
        <w:t>__________________</w:t>
      </w:r>
    </w:p>
  </w:footnote>
  <w:footnote w:type="continuationSeparator" w:id="1">
    <w:p w:rsidR="003014D5">
      <w:r>
        <w:t>_______________</w:t>
      </w:r>
    </w:p>
  </w:footnote>
  <w:footnote w:id="2">
    <w:p w:rsidR="00652F8B" w:rsidRPr="002B7DA9" w:rsidP="00831FD1">
      <w:pPr>
        <w:pStyle w:val="FootnoteText"/>
        <w:keepLines/>
        <w:spacing w:line="200" w:lineRule="exact"/>
        <w:ind w:left="397" w:hanging="397"/>
        <w:jc w:val="both"/>
        <w:rPr>
          <w:rFonts w:cs="FrankRuehl"/>
          <w:sz w:val="18"/>
          <w:rtl/>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 xml:space="preserve">הוועדה הארצית לתכנון ולבניה של תשתיות לאומיות היא מוסד תכנון ארצי בכיר לעניין תשתיות לאומיות הפועל לצד המועצה הארצית לתכנון ולבנייה החל משנת 2002. </w:t>
      </w:r>
    </w:p>
  </w:footnote>
  <w:footnote w:id="3">
    <w:p w:rsidR="00652F8B" w:rsidRPr="002B7DA9" w:rsidP="00BD4544">
      <w:pPr>
        <w:pStyle w:val="FootnoteText"/>
        <w:keepLines/>
        <w:spacing w:line="200" w:lineRule="exact"/>
        <w:ind w:left="397" w:hanging="397"/>
        <w:jc w:val="both"/>
        <w:rPr>
          <w:rFonts w:cs="FrankRuehl"/>
          <w:sz w:val="18"/>
          <w:rtl/>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 xml:space="preserve">חומרים העומדים בתנאים המנויים בספר הכתום (מסמך של האו"ם) בעניין חומר מסוכן או חומר בעל תכונה דומה לחומר מסוכן. ביקורות בנושא ראו מבקר המדינה, </w:t>
      </w:r>
      <w:r w:rsidRPr="002B7DA9">
        <w:rPr>
          <w:rFonts w:cs="FrankRuehl"/>
          <w:b/>
          <w:bCs/>
          <w:sz w:val="18"/>
          <w:rtl/>
        </w:rPr>
        <w:t>דוח שנתי 64א</w:t>
      </w:r>
      <w:r w:rsidRPr="002B7DA9">
        <w:rPr>
          <w:rFonts w:cs="FrankRuehl"/>
          <w:sz w:val="18"/>
          <w:rtl/>
        </w:rPr>
        <w:t xml:space="preserve"> (2013), "ממצאי מעקב: הטיפול בחומרים מסוכנים", עמ' 865-847; דוח מיוחד של מבקר המדינה, </w:t>
      </w:r>
      <w:r w:rsidRPr="002B7DA9">
        <w:rPr>
          <w:rFonts w:cs="FrankRuehl"/>
          <w:b/>
          <w:bCs/>
          <w:sz w:val="18"/>
          <w:rtl/>
        </w:rPr>
        <w:t xml:space="preserve">היערכות העורף ותפקודו במלחמת לבנון השנייה </w:t>
      </w:r>
      <w:r w:rsidRPr="002B7DA9">
        <w:rPr>
          <w:rFonts w:cs="FrankRuehl"/>
          <w:sz w:val="18"/>
          <w:rtl/>
        </w:rPr>
        <w:t xml:space="preserve">(2007), "הטיפול בחומרים מסוכנים", עמ' 142-111; ומבקר המדינה, </w:t>
      </w:r>
      <w:r w:rsidRPr="002B7DA9">
        <w:rPr>
          <w:rFonts w:cs="FrankRuehl"/>
          <w:b/>
          <w:bCs/>
          <w:sz w:val="18"/>
          <w:rtl/>
        </w:rPr>
        <w:t xml:space="preserve">דוח שנתי 54ב </w:t>
      </w:r>
      <w:r w:rsidRPr="002B7DA9">
        <w:rPr>
          <w:rFonts w:cs="FrankRuehl"/>
          <w:sz w:val="18"/>
          <w:rtl/>
        </w:rPr>
        <w:t>(2004), "מניעת אירועים שמעורבים בהם חומרים מסוכנים", עמ' 84-53.</w:t>
      </w:r>
    </w:p>
  </w:footnote>
  <w:footnote w:id="4">
    <w:p w:rsidR="00652F8B" w:rsidRPr="002B7DA9" w:rsidP="002B7DA9">
      <w:pPr>
        <w:pStyle w:val="FootnoteText"/>
        <w:keepLines/>
        <w:spacing w:line="200" w:lineRule="exact"/>
        <w:ind w:left="397" w:hanging="397"/>
        <w:jc w:val="both"/>
        <w:rPr>
          <w:rFonts w:cs="FrankRuehl"/>
          <w:sz w:val="18"/>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 xml:space="preserve">בעניין זה ראו מבקר המדינה, </w:t>
      </w:r>
      <w:r w:rsidRPr="002B7DA9">
        <w:rPr>
          <w:rFonts w:cs="FrankRuehl"/>
          <w:b/>
          <w:bCs/>
          <w:sz w:val="18"/>
          <w:rtl/>
        </w:rPr>
        <w:t xml:space="preserve">דוח שנתי 55ב </w:t>
      </w:r>
      <w:r w:rsidRPr="002B7DA9">
        <w:rPr>
          <w:rFonts w:cs="FrankRuehl"/>
          <w:sz w:val="18"/>
          <w:rtl/>
        </w:rPr>
        <w:t xml:space="preserve">(2005), בפרק "הפרדת הרכבת מרשות הנמלים", עמ' 1004-993. </w:t>
      </w:r>
    </w:p>
  </w:footnote>
  <w:footnote w:id="5">
    <w:p w:rsidR="00652F8B" w:rsidRPr="002B7DA9" w:rsidP="002B7DA9">
      <w:pPr>
        <w:pStyle w:val="FootnoteText"/>
        <w:keepLines/>
        <w:spacing w:line="200" w:lineRule="exact"/>
        <w:ind w:left="397" w:hanging="397"/>
        <w:jc w:val="both"/>
        <w:rPr>
          <w:rFonts w:cs="FrankRuehl"/>
          <w:sz w:val="18"/>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שם כולל למוצרי כרייה וחציבה בענפי הבנייה והסלילה, כגון חצץ, חול וגיר.</w:t>
      </w:r>
    </w:p>
  </w:footnote>
  <w:footnote w:id="6">
    <w:p w:rsidR="00652F8B" w:rsidRPr="002B7DA9" w:rsidP="002B7DA9">
      <w:pPr>
        <w:pStyle w:val="FootnoteText"/>
        <w:keepLines/>
        <w:spacing w:line="200" w:lineRule="exact"/>
        <w:ind w:left="397" w:hanging="397"/>
        <w:jc w:val="both"/>
        <w:rPr>
          <w:rFonts w:cs="FrankRuehl"/>
          <w:sz w:val="18"/>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תיבות אחסון אחידות שאפשר להעמיס בשלמותן על אניות, קרונות רכבת ומשאיות.</w:t>
      </w:r>
    </w:p>
  </w:footnote>
  <w:footnote w:id="7">
    <w:p w:rsidR="00652F8B" w:rsidRPr="002B7DA9" w:rsidP="002B7DA9">
      <w:pPr>
        <w:pStyle w:val="FootnoteText"/>
        <w:keepLines/>
        <w:spacing w:line="200" w:lineRule="exact"/>
        <w:ind w:left="397" w:hanging="397"/>
        <w:jc w:val="both"/>
        <w:rPr>
          <w:rFonts w:cs="FrankRuehl"/>
          <w:sz w:val="18"/>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חומרים המופקים במחצבות ומשמשים בעיקר חומרי גלם לאספלט ולבטון.</w:t>
      </w:r>
    </w:p>
  </w:footnote>
  <w:footnote w:id="8">
    <w:p w:rsidR="00652F8B" w:rsidRPr="002B7DA9" w:rsidP="002B7DA9">
      <w:pPr>
        <w:pStyle w:val="FootnoteText"/>
        <w:keepLines/>
        <w:spacing w:line="200" w:lineRule="exact"/>
        <w:ind w:left="397" w:hanging="397"/>
        <w:jc w:val="both"/>
        <w:rPr>
          <w:rFonts w:cs="FrankRuehl"/>
          <w:sz w:val="18"/>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עלויות המוטלות על צד שאינו שותף באופן ישיר לביצוע הפעולה.</w:t>
      </w:r>
    </w:p>
  </w:footnote>
  <w:footnote w:id="9">
    <w:p w:rsidR="00652F8B" w:rsidRPr="002B7DA9" w:rsidP="002B7DA9">
      <w:pPr>
        <w:pStyle w:val="FootnoteText"/>
        <w:keepLines/>
        <w:spacing w:line="200" w:lineRule="exact"/>
        <w:ind w:left="397" w:hanging="397"/>
        <w:jc w:val="both"/>
        <w:rPr>
          <w:rFonts w:cs="FrankRuehl"/>
          <w:sz w:val="18"/>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סכום של מכפלות המרחק (מספר הקילומטרים) שנסעה כל רכבת מטענים בכמות המטען באותה נסיעה (בטונות).</w:t>
      </w:r>
    </w:p>
  </w:footnote>
  <w:footnote w:id="10">
    <w:p w:rsidR="00652F8B" w:rsidRPr="002B7DA9" w:rsidP="002B7DA9">
      <w:pPr>
        <w:pStyle w:val="FootnoteText"/>
        <w:keepLines/>
        <w:spacing w:line="200" w:lineRule="exact"/>
        <w:ind w:left="397" w:hanging="397"/>
        <w:jc w:val="both"/>
        <w:rPr>
          <w:rFonts w:cs="FrankRuehl"/>
          <w:sz w:val="18"/>
          <w:rtl/>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במרבית מדינות המערב המרחק המזערי שבו כדאי להוביל מכולות ברכבת הוא 300 ק"מ, דבר שאינו רלוונטי למרחקי ההובלה בישראל.</w:t>
      </w:r>
    </w:p>
  </w:footnote>
  <w:footnote w:id="11">
    <w:p w:rsidR="00652F8B" w:rsidRPr="002B7DA9" w:rsidP="002B7DA9">
      <w:pPr>
        <w:pStyle w:val="FootnoteText"/>
        <w:keepLines/>
        <w:spacing w:line="200" w:lineRule="exact"/>
        <w:ind w:left="397" w:hanging="397"/>
        <w:jc w:val="both"/>
        <w:rPr>
          <w:rFonts w:cs="FrankRuehl"/>
          <w:sz w:val="18"/>
          <w:rtl/>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שטח ברשת המסילות שייעודו לערוך את הרכבות לקראת תנועה, כלומר לפרוק חלק מהמטענים או להעביר קרונות למסילה אחרת.</w:t>
      </w:r>
    </w:p>
  </w:footnote>
  <w:footnote w:id="12">
    <w:p w:rsidR="00652F8B" w:rsidRPr="002B7DA9" w:rsidP="002B7DA9">
      <w:pPr>
        <w:pStyle w:val="FootnoteText"/>
        <w:keepLines/>
        <w:spacing w:line="200" w:lineRule="exact"/>
        <w:ind w:left="397" w:hanging="397"/>
        <w:jc w:val="both"/>
        <w:rPr>
          <w:rFonts w:cs="FrankRuehl"/>
          <w:sz w:val="18"/>
          <w:rtl/>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מרכז שליטה ופיקוד ארצי. עיקר פעילותו של המרכז הוא ניהול תנועת הרכבות בזמן אמת, תפעולה ובקרה עליה.</w:t>
      </w:r>
    </w:p>
  </w:footnote>
  <w:footnote w:id="13">
    <w:p w:rsidR="00652F8B" w:rsidRPr="002B7DA9" w:rsidP="003E4794">
      <w:pPr>
        <w:pStyle w:val="FootnoteText"/>
        <w:keepLines/>
        <w:spacing w:line="200" w:lineRule="exact"/>
        <w:ind w:left="397" w:hanging="397"/>
        <w:jc w:val="both"/>
        <w:rPr>
          <w:rFonts w:cs="FrankRuehl"/>
          <w:sz w:val="18"/>
          <w:rtl/>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תקן בין-לאומי המגדיר דרישות למערכת ניהול האיכות והבקרה בארגונים. עמידה בדרישות מעידה כי הארגון מסוגל לספק באופן עקבי מוצר העומד בדרישות הלקוח ובדרישות תחיקתיות ישימות.</w:t>
      </w:r>
    </w:p>
  </w:footnote>
  <w:footnote w:id="14">
    <w:p w:rsidR="00652F8B" w:rsidRPr="002B7DA9" w:rsidP="002B7DA9">
      <w:pPr>
        <w:pStyle w:val="FootnoteText"/>
        <w:keepLines/>
        <w:spacing w:line="200" w:lineRule="exact"/>
        <w:ind w:left="397" w:hanging="397"/>
        <w:jc w:val="both"/>
        <w:rPr>
          <w:rFonts w:cs="FrankRuehl"/>
          <w:sz w:val="18"/>
          <w:rtl/>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חברת נמלי ישראל - פיתוח ונכסים בע"מ היא חברה ממשלתית בבעלות מלאה, והיא פועלת מתוקף חוק רשות הספנות והנמלים, התשס"ד-2004. החברה הקימה את נמלי הים המסחריים בחיפה, באשדוד ובאילת ומפתחת אותם. בשנים האחרונות הקימה שני נמלים: נמל איתן באשדוד ונמל הכרמל בחיפה.</w:t>
      </w:r>
    </w:p>
  </w:footnote>
  <w:footnote w:id="15">
    <w:p w:rsidR="00652F8B" w:rsidRPr="002B7DA9" w:rsidP="002B7DA9">
      <w:pPr>
        <w:pStyle w:val="FootnoteText"/>
        <w:keepLines/>
        <w:spacing w:line="200" w:lineRule="exact"/>
        <w:ind w:left="397" w:hanging="397"/>
        <w:jc w:val="both"/>
        <w:rPr>
          <w:rFonts w:cs="FrankRuehl"/>
          <w:sz w:val="18"/>
          <w:rtl/>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 xml:space="preserve">מסוף הכרמל נכנס לפעילות בשנת 2011, והוא מסוף המכולות הגדול בנמל חיפה. </w:t>
      </w:r>
    </w:p>
  </w:footnote>
  <w:footnote w:id="16">
    <w:p w:rsidR="00652F8B" w:rsidRPr="002B7DA9" w:rsidP="002B7DA9">
      <w:pPr>
        <w:pStyle w:val="FootnoteText"/>
        <w:keepLines/>
        <w:spacing w:line="200" w:lineRule="exact"/>
        <w:ind w:left="397" w:hanging="397"/>
        <w:jc w:val="both"/>
        <w:rPr>
          <w:rFonts w:cs="FrankRuehl"/>
          <w:sz w:val="18"/>
          <w:rtl/>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מקום בנמל שבו מתקיימות פריקה וטעינה של מכולות לצורך הובלתן מהרכבת או אליה.</w:t>
      </w:r>
    </w:p>
  </w:footnote>
  <w:footnote w:id="17">
    <w:p w:rsidR="00652F8B" w:rsidRPr="002B7DA9" w:rsidP="002B7DA9">
      <w:pPr>
        <w:pStyle w:val="FootnoteText"/>
        <w:keepLines/>
        <w:spacing w:line="200" w:lineRule="exact"/>
        <w:ind w:left="397" w:hanging="397"/>
        <w:jc w:val="both"/>
        <w:rPr>
          <w:rFonts w:cs="FrankRuehl"/>
          <w:sz w:val="18"/>
          <w:rtl/>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לפי מסמך של המשרד להגנת הסביבה "ניהול חומרים מהפכת הפסולת בישראל" ממאי 2014, היקף הפסולת המיוצרת בישראל מדי שנה היה בשנת 2012 כ-4.8 מיליון טונות וצוין שצפוי גידול של כ-2% מדי שנה.</w:t>
      </w:r>
    </w:p>
  </w:footnote>
  <w:footnote w:id="18">
    <w:p w:rsidR="00652F8B" w:rsidRPr="003014D5" w:rsidP="002B7DA9">
      <w:pPr>
        <w:pStyle w:val="FootnoteText"/>
        <w:keepLines/>
        <w:spacing w:line="200" w:lineRule="exact"/>
        <w:ind w:left="397" w:hanging="397"/>
        <w:jc w:val="both"/>
        <w:rPr>
          <w:rFonts w:cs="FrankRuehl"/>
          <w:sz w:val="18"/>
          <w:highlight w:val="lightGray"/>
          <w:rtl/>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תמ"א 42 מחליפה את תמ"א 3 לכבישים ואת תמ"א 23 למסילות ברזל.</w:t>
      </w:r>
    </w:p>
  </w:footnote>
  <w:footnote w:id="19">
    <w:p w:rsidR="00652F8B" w:rsidRPr="002B7DA9" w:rsidP="002B7DA9">
      <w:pPr>
        <w:pStyle w:val="FootnoteText"/>
        <w:keepLines/>
        <w:spacing w:line="200" w:lineRule="exact"/>
        <w:ind w:left="397" w:hanging="397"/>
        <w:jc w:val="both"/>
        <w:rPr>
          <w:rFonts w:cs="FrankRuehl"/>
          <w:sz w:val="18"/>
          <w:rtl/>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 xml:space="preserve">החלטת ממשלה מספר 1421. בנושא זה ראו גם מבקר המדינה, </w:t>
      </w:r>
      <w:r w:rsidRPr="002B7DA9">
        <w:rPr>
          <w:rFonts w:cs="FrankRuehl"/>
          <w:b/>
          <w:bCs/>
          <w:sz w:val="18"/>
          <w:rtl/>
        </w:rPr>
        <w:t>דוח שנתי 65א</w:t>
      </w:r>
      <w:r w:rsidRPr="002B7DA9">
        <w:rPr>
          <w:rFonts w:cs="FrankRuehl"/>
          <w:sz w:val="18"/>
          <w:rtl/>
        </w:rPr>
        <w:t xml:space="preserve"> (2014), בפרק "תכניות נתיבי ישראל - פיתוח מערך הרכבות", עמ' 541.</w:t>
      </w:r>
    </w:p>
  </w:footnote>
  <w:footnote w:id="20">
    <w:p w:rsidR="00652F8B" w:rsidRPr="002B7DA9" w:rsidP="002B7DA9">
      <w:pPr>
        <w:pStyle w:val="FootnoteText"/>
        <w:keepLines/>
        <w:spacing w:line="200" w:lineRule="exact"/>
        <w:ind w:left="397" w:hanging="397"/>
        <w:jc w:val="both"/>
        <w:rPr>
          <w:rFonts w:cs="FrankRuehl"/>
          <w:sz w:val="18"/>
          <w:rtl/>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תכנית מתאר ארצית חלקית לאתרי כרייה וחציבה לחומרי גלם לבנייה ולסלילה.</w:t>
      </w:r>
    </w:p>
  </w:footnote>
  <w:footnote w:id="21">
    <w:p w:rsidR="00652F8B" w:rsidRPr="002B7DA9" w:rsidP="002B7DA9">
      <w:pPr>
        <w:pStyle w:val="FootnoteText"/>
        <w:keepLines/>
        <w:spacing w:line="200" w:lineRule="exact"/>
        <w:ind w:left="397" w:hanging="397"/>
        <w:jc w:val="both"/>
        <w:rPr>
          <w:rFonts w:cs="FrankRuehl"/>
          <w:sz w:val="18"/>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 xml:space="preserve">בנושא זה ראו גם מבקר המדינה, </w:t>
      </w:r>
      <w:r w:rsidRPr="002B7DA9">
        <w:rPr>
          <w:rFonts w:cs="FrankRuehl"/>
          <w:b/>
          <w:bCs/>
          <w:sz w:val="18"/>
          <w:rtl/>
        </w:rPr>
        <w:t>דוח שנתי 65א</w:t>
      </w:r>
      <w:r w:rsidRPr="002B7DA9">
        <w:rPr>
          <w:rFonts w:cs="FrankRuehl"/>
          <w:sz w:val="18"/>
          <w:rtl/>
        </w:rPr>
        <w:t xml:space="preserve"> (2014), "הבטחת אספקתם של חומרי חציבה וכרייה", עמ' 345.</w:t>
      </w:r>
    </w:p>
  </w:footnote>
  <w:footnote w:id="22">
    <w:p w:rsidR="00652F8B" w:rsidRPr="002B7DA9" w:rsidP="002B7DA9">
      <w:pPr>
        <w:pStyle w:val="FootnoteText"/>
        <w:keepLines/>
        <w:spacing w:line="200" w:lineRule="exact"/>
        <w:ind w:left="397" w:hanging="397"/>
        <w:jc w:val="both"/>
        <w:rPr>
          <w:rFonts w:cs="FrankRuehl"/>
          <w:sz w:val="18"/>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הנחיות לבדיקת כדאיות הפרויקטים התחבורתיים שהוציאו משרד התחבורה ומשרד האוצר בשנת 2006 ועודכנו בשנת 2012.</w:t>
      </w:r>
    </w:p>
  </w:footnote>
  <w:footnote w:id="23">
    <w:p w:rsidR="00652F8B" w:rsidRPr="002B7DA9" w:rsidP="002B7DA9">
      <w:pPr>
        <w:pStyle w:val="FootnoteText"/>
        <w:keepLines/>
        <w:spacing w:line="200" w:lineRule="exact"/>
        <w:ind w:left="397" w:hanging="397"/>
        <w:jc w:val="both"/>
        <w:rPr>
          <w:rFonts w:cs="FrankRuehl"/>
          <w:sz w:val="18"/>
          <w:rtl/>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תקנה זו קובעת כי המנכ"ל רשאי להתקשר בחוזה להובלת טובין בכמות מסוימת ובתקופה מסוימת ולקבוע בו תנאים מיוחדים להובלתם ואת התשלומים בעד ההובלה.</w:t>
      </w:r>
    </w:p>
  </w:footnote>
  <w:footnote w:id="24">
    <w:p w:rsidR="00652F8B" w:rsidRPr="002B7DA9" w:rsidP="002B7DA9">
      <w:pPr>
        <w:pStyle w:val="FootnoteText"/>
        <w:keepLines/>
        <w:spacing w:line="200" w:lineRule="exact"/>
        <w:ind w:left="397" w:hanging="397"/>
        <w:jc w:val="both"/>
        <w:rPr>
          <w:rFonts w:cs="FrankRuehl"/>
          <w:sz w:val="18"/>
          <w:rtl/>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חברה העוסקת בעבודות בתחום תכנון התחבורה, בתחזיות תנועה, בבדיקות כדאיות, בתכנון תחבורה ציבורית ובכלכלת תחבורה. עבודות החברה בעלות אופי יישומי ומחקרי.</w:t>
      </w:r>
    </w:p>
  </w:footnote>
  <w:footnote w:id="25">
    <w:p w:rsidR="00652F8B" w:rsidRPr="002B7DA9" w:rsidP="002B7DA9">
      <w:pPr>
        <w:pStyle w:val="FootnoteText"/>
        <w:keepLines/>
        <w:spacing w:line="200" w:lineRule="exact"/>
        <w:ind w:left="397" w:hanging="397"/>
        <w:jc w:val="both"/>
        <w:rPr>
          <w:rFonts w:cs="FrankRuehl"/>
          <w:sz w:val="18"/>
          <w:rtl/>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אם יונפקו אג"ח של החברה עד 31.12.16, תוכל המדינה להאריך את ההסכם. ואכן בהסכם כלולה הרשאה לחברה לגייס עד 2 מיליארד ש"ח באמצעות הנפקת אג"ח לציבור עד סוף 2016 לטובת מימון תכניות הפיתוח שלה.</w:t>
      </w:r>
    </w:p>
  </w:footnote>
  <w:footnote w:id="26">
    <w:p w:rsidR="00652F8B" w:rsidRPr="002B7DA9" w:rsidP="002B7DA9">
      <w:pPr>
        <w:pStyle w:val="FootnoteText"/>
        <w:keepLines/>
        <w:spacing w:line="200" w:lineRule="exact"/>
        <w:ind w:left="397" w:hanging="397"/>
        <w:jc w:val="both"/>
        <w:rPr>
          <w:rFonts w:cs="FrankRuehl"/>
          <w:sz w:val="18"/>
          <w:rtl/>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לפי תכנית אב למטענים מיוני 2014, בשנת 2012 הובילה הרכבת כמיליארד טונה במונחי טונה-ק"מ.</w:t>
      </w:r>
    </w:p>
  </w:footnote>
  <w:footnote w:id="27">
    <w:p w:rsidR="00652F8B" w:rsidRPr="002B7DA9" w:rsidP="002B7DA9">
      <w:pPr>
        <w:pStyle w:val="FootnoteText"/>
        <w:keepLines/>
        <w:spacing w:line="200" w:lineRule="exact"/>
        <w:ind w:left="397" w:hanging="397"/>
        <w:jc w:val="both"/>
        <w:rPr>
          <w:rFonts w:cs="FrankRuehl"/>
          <w:sz w:val="18"/>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 xml:space="preserve">כפי שמתואר בדברי ההסבר להצעת מחליטים לממשלה שהגישו שר התחבורה ושר האוצר במרץ 2012 בעניין הקמת שתי חברות בת ממשלתיות (ראו להלן). </w:t>
      </w:r>
    </w:p>
  </w:footnote>
  <w:footnote w:id="28">
    <w:p w:rsidR="00652F8B" w:rsidRPr="002B7DA9" w:rsidP="002B7DA9">
      <w:pPr>
        <w:pStyle w:val="FootnoteText"/>
        <w:keepLines/>
        <w:spacing w:line="200" w:lineRule="exact"/>
        <w:ind w:left="397" w:hanging="397"/>
        <w:jc w:val="both"/>
        <w:rPr>
          <w:rFonts w:cs="FrankRuehl"/>
          <w:sz w:val="18"/>
          <w:rtl/>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בתום משא ומתן בין משרד התחבורה, משרד האוצר, ההסתדרות, החברה והעובדים הוסכם כי באותו שלב לא תוקם חברת שירותי התחזוקה ברכבת.</w:t>
      </w:r>
    </w:p>
  </w:footnote>
  <w:footnote w:id="29">
    <w:p w:rsidR="00652F8B" w:rsidRPr="002B7DA9" w:rsidP="002B7DA9">
      <w:pPr>
        <w:pStyle w:val="FootnoteText"/>
        <w:keepLines/>
        <w:spacing w:line="200" w:lineRule="exact"/>
        <w:ind w:left="397" w:hanging="397"/>
        <w:jc w:val="both"/>
        <w:rPr>
          <w:rFonts w:cs="FrankRuehl"/>
          <w:sz w:val="18"/>
          <w:rtl/>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החלטה חכ/268 והחלטת ממשלה מספר 4546.</w:t>
      </w:r>
    </w:p>
  </w:footnote>
  <w:footnote w:id="30">
    <w:p w:rsidR="00652F8B" w:rsidRPr="002B7DA9" w:rsidP="002B7DA9">
      <w:pPr>
        <w:pStyle w:val="FootnoteText"/>
        <w:keepLines/>
        <w:spacing w:line="200" w:lineRule="exact"/>
        <w:ind w:left="397" w:hanging="397"/>
        <w:jc w:val="both"/>
        <w:rPr>
          <w:rFonts w:cs="FrankRuehl"/>
          <w:sz w:val="18"/>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הרכב הדירקטוריון יהיה כדלהלן: מנכ"ל החברה, שני סמנכ"לים מהחברה, עובד משרד האוצר, עובד משרד התחבורה ושני אנשי ציבור.</w:t>
      </w:r>
    </w:p>
  </w:footnote>
  <w:footnote w:id="31">
    <w:p w:rsidR="00652F8B" w:rsidRPr="002B7DA9" w:rsidP="002B7DA9">
      <w:pPr>
        <w:pStyle w:val="FootnoteText"/>
        <w:keepLines/>
        <w:spacing w:line="200" w:lineRule="exact"/>
        <w:ind w:left="397" w:hanging="397"/>
        <w:jc w:val="both"/>
        <w:rPr>
          <w:rFonts w:cs="FrankRuehl"/>
          <w:sz w:val="18"/>
          <w:rtl/>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הצוות יכלול נציגים של משרד התחבורה, אגף התקציבים, רשות החברות הממשלתיות והיועץ המשפטי לממשלה.</w:t>
      </w:r>
    </w:p>
  </w:footnote>
  <w:footnote w:id="32">
    <w:p w:rsidR="00652F8B" w:rsidRPr="002B7DA9" w:rsidP="002B7DA9">
      <w:pPr>
        <w:pStyle w:val="FootnoteText"/>
        <w:keepLines/>
        <w:spacing w:line="200" w:lineRule="exact"/>
        <w:ind w:left="397" w:hanging="397"/>
        <w:jc w:val="both"/>
        <w:rPr>
          <w:rFonts w:cs="FrankRuehl"/>
          <w:sz w:val="18"/>
          <w:rtl/>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הוועדה לבדיקת מינויים בחברות ממשלתיות פועלת מכוח סעיף 18ב לחוק החברות הממשלתיות, התשל"ה-1975, לבדיקת כשירותם והתאמתם של מועמדים לכהונת דירקטור, יושב ראש דירקטוריון או מנהל כללי בחברה ממשלתית. בוועדה מכהנים, בין היתר, איש ציבור ונציג של רשות החברות הממשלתיות.</w:t>
      </w:r>
    </w:p>
  </w:footnote>
  <w:footnote w:id="33">
    <w:p w:rsidR="00652F8B" w:rsidRPr="002B7DA9" w:rsidP="002B7DA9">
      <w:pPr>
        <w:pStyle w:val="FootnoteText"/>
        <w:keepLines/>
        <w:spacing w:line="200" w:lineRule="exact"/>
        <w:ind w:left="397" w:hanging="397"/>
        <w:jc w:val="both"/>
        <w:rPr>
          <w:rFonts w:cs="FrankRuehl"/>
          <w:sz w:val="18"/>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 xml:space="preserve">החלטה חכ/327. </w:t>
      </w:r>
    </w:p>
  </w:footnote>
  <w:footnote w:id="34">
    <w:p w:rsidR="00652F8B" w:rsidRPr="002B7DA9" w:rsidP="002B7DA9">
      <w:pPr>
        <w:pStyle w:val="FootnoteText"/>
        <w:keepLines/>
        <w:spacing w:line="200" w:lineRule="exact"/>
        <w:ind w:left="397" w:hanging="397"/>
        <w:jc w:val="both"/>
        <w:rPr>
          <w:rFonts w:cs="FrankRuehl"/>
          <w:sz w:val="18"/>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החלטת ממשלה מספר 5307.</w:t>
      </w:r>
    </w:p>
  </w:footnote>
  <w:footnote w:id="35">
    <w:p w:rsidR="00652F8B" w:rsidRPr="002B7DA9" w:rsidP="002B7DA9">
      <w:pPr>
        <w:pStyle w:val="FootnoteText"/>
        <w:keepLines/>
        <w:spacing w:line="200" w:lineRule="exact"/>
        <w:ind w:left="397" w:hanging="397"/>
        <w:jc w:val="both"/>
        <w:rPr>
          <w:rFonts w:cs="FrankRuehl"/>
          <w:sz w:val="18"/>
          <w:rtl/>
        </w:rPr>
      </w:pPr>
      <w:r w:rsidRPr="002B7DA9">
        <w:rPr>
          <w:rStyle w:val="FootnoteReference"/>
          <w:rFonts w:ascii="FrankRuehl" w:hAnsi="FrankRuehl" w:cs="FrankRuehl"/>
          <w:vertAlign w:val="baseline"/>
        </w:rPr>
        <w:footnoteRef/>
      </w:r>
      <w:r w:rsidRPr="002B7DA9">
        <w:rPr>
          <w:rFonts w:cs="FrankRuehl"/>
          <w:sz w:val="18"/>
          <w:rtl/>
        </w:rPr>
        <w:t xml:space="preserve"> </w:t>
      </w:r>
      <w:r w:rsidRPr="002B7DA9">
        <w:rPr>
          <w:rFonts w:cs="FrankRuehl"/>
          <w:sz w:val="18"/>
          <w:rtl/>
        </w:rPr>
        <w:tab/>
        <w:t xml:space="preserve">בנושא זה ראו מבקר המדינה, </w:t>
      </w:r>
      <w:r w:rsidRPr="002B7DA9">
        <w:rPr>
          <w:rFonts w:cs="FrankRuehl"/>
          <w:b/>
          <w:bCs/>
          <w:sz w:val="18"/>
          <w:rtl/>
        </w:rPr>
        <w:t>דוח שנתי 60ב</w:t>
      </w:r>
      <w:r w:rsidRPr="002B7DA9">
        <w:rPr>
          <w:rFonts w:cs="FrankRuehl"/>
          <w:sz w:val="18"/>
          <w:rtl/>
        </w:rPr>
        <w:t xml:space="preserve"> (2010), בפרק "השירות לנוסע", עמ' 1206.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F8B"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836F3E">
      <w:rPr>
        <w:rFonts w:ascii="FrankRuehl" w:hAnsi="FrankRuehl" w:cs="FrankRuehl"/>
        <w:noProof/>
        <w:szCs w:val="20"/>
        <w:rtl/>
      </w:rPr>
      <w:t>784</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66א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F8B">
    <w:pPr>
      <w:pStyle w:val="Header"/>
      <w:tabs>
        <w:tab w:val="clear" w:pos="4153"/>
        <w:tab w:val="right" w:pos="6804"/>
        <w:tab w:val="clear" w:pos="8306"/>
      </w:tabs>
      <w:rPr>
        <w:rFonts w:ascii="FrankRuehl" w:hAnsi="FrankRuehl" w:cs="FrankRuehl"/>
        <w:szCs w:val="20"/>
        <w:rtl/>
      </w:rPr>
    </w:pPr>
    <w:r w:rsidRPr="00C84FDA">
      <w:rPr>
        <w:rFonts w:ascii="FrankRuehl" w:hAnsi="FrankRuehl" w:cs="FrankRuehl" w:hint="cs"/>
        <w:noProof/>
        <w:szCs w:val="20"/>
        <w:rtl/>
      </w:rPr>
      <w:t>חברת רכבת ישראל בע"מ</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836F3E">
      <w:rPr>
        <w:rFonts w:ascii="FrankRuehl" w:hAnsi="FrankRuehl" w:cs="FrankRuehl"/>
        <w:noProof/>
        <w:szCs w:val="20"/>
        <w:rtl/>
      </w:rPr>
      <w:t>785</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F8B">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Pr>
        <w:rFonts w:ascii="FrankRuehl" w:hAnsi="FrankRuehl" w:cs="FrankRuehl"/>
        <w:noProof/>
        <w:szCs w:val="20"/>
        <w:rtl/>
      </w:rPr>
      <w:t>1</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3B2E" w:rsidRPr="00B83B2E" w:rsidP="00B83B2E">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535081"/>
    <w:multiLevelType w:val="hybridMultilevel"/>
    <w:tmpl w:val="93F81B3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057805"/>
    <w:multiLevelType w:val="hybridMultilevel"/>
    <w:tmpl w:val="347A8E4A"/>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745947"/>
    <w:multiLevelType w:val="hybridMultilevel"/>
    <w:tmpl w:val="097C4A7A"/>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3">
    <w:nsid w:val="1B7346A0"/>
    <w:multiLevelType w:val="hybridMultilevel"/>
    <w:tmpl w:val="8B549D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A94735"/>
    <w:multiLevelType w:val="hybridMultilevel"/>
    <w:tmpl w:val="654446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A91BA6"/>
    <w:multiLevelType w:val="multilevel"/>
    <w:tmpl w:val="1F56AA0C"/>
    <w:lvl w:ilvl="0">
      <w:start w:val="1"/>
      <w:numFmt w:val="decimal"/>
      <w:pStyle w:val="60"/>
      <w:lvlText w:val="%1)"/>
      <w:lvlJc w:val="right"/>
      <w:pPr>
        <w:ind w:left="1080" w:hanging="360"/>
      </w:pPr>
      <w:rPr>
        <w:rFonts w:hint="default"/>
      </w:rPr>
    </w:lvl>
    <w:lvl w:ilvl="1">
      <w:start w:val="1"/>
      <w:numFmt w:val="upperRoman"/>
      <w:lvlText w:val="%2."/>
      <w:lvlJc w:val="right"/>
      <w:pPr>
        <w:tabs>
          <w:tab w:val="num" w:pos="2989"/>
        </w:tabs>
        <w:ind w:left="2989" w:hanging="397"/>
      </w:pPr>
      <w:rPr>
        <w:rFonts w:hint="default"/>
      </w:rPr>
    </w:lvl>
    <w:lvl w:ilvl="2">
      <w:start w:val="1"/>
      <w:numFmt w:val="decimal"/>
      <w:lvlText w:val="(%3)"/>
      <w:lvlJc w:val="right"/>
      <w:pPr>
        <w:tabs>
          <w:tab w:val="num" w:pos="3556"/>
        </w:tabs>
        <w:ind w:left="3556" w:hanging="340"/>
      </w:pPr>
      <w:rPr>
        <w:rFonts w:hint="default"/>
      </w:rPr>
    </w:lvl>
    <w:lvl w:ilvl="3">
      <w:start w:val="1"/>
      <w:numFmt w:val="upperRoman"/>
      <w:lvlText w:val="(%4)"/>
      <w:lvlJc w:val="right"/>
      <w:pPr>
        <w:tabs>
          <w:tab w:val="num" w:pos="4293"/>
        </w:tabs>
        <w:ind w:left="4293" w:hanging="453"/>
      </w:pPr>
      <w:rPr>
        <w:rFonts w:hint="default"/>
      </w:rPr>
    </w:lvl>
    <w:lvl w:ilvl="4">
      <w:start w:val="1"/>
      <w:numFmt w:val="upperRoman"/>
      <w:lvlText w:val="%1.%2.%3.%4.%5."/>
      <w:lvlJc w:val="center"/>
      <w:pPr>
        <w:tabs>
          <w:tab w:val="num" w:pos="3943"/>
        </w:tabs>
        <w:ind w:left="3655" w:hanging="360"/>
      </w:pPr>
      <w:rPr>
        <w:rFonts w:hint="default"/>
      </w:rPr>
    </w:lvl>
    <w:lvl w:ilvl="5">
      <w:start w:val="1"/>
      <w:numFmt w:val="decimal"/>
      <w:lvlText w:val="%1.%2.%3.%4.%5.%6."/>
      <w:lvlJc w:val="center"/>
      <w:pPr>
        <w:tabs>
          <w:tab w:val="num" w:pos="4303"/>
        </w:tabs>
        <w:ind w:left="4015" w:hanging="360"/>
      </w:pPr>
      <w:rPr>
        <w:rFonts w:hint="default"/>
      </w:rPr>
    </w:lvl>
    <w:lvl w:ilvl="6">
      <w:start w:val="1"/>
      <w:numFmt w:val="upperRoman"/>
      <w:lvlText w:val="%1.%2.%3.%4.%5.%6.%7."/>
      <w:lvlJc w:val="center"/>
      <w:pPr>
        <w:tabs>
          <w:tab w:val="num" w:pos="4663"/>
        </w:tabs>
        <w:ind w:left="4375" w:hanging="360"/>
      </w:pPr>
      <w:rPr>
        <w:rFonts w:hint="default"/>
      </w:rPr>
    </w:lvl>
    <w:lvl w:ilvl="7">
      <w:start w:val="1"/>
      <w:numFmt w:val="decimal"/>
      <w:lvlText w:val="%1.%2.%3.%4.%5.%6.%7.%8."/>
      <w:lvlJc w:val="center"/>
      <w:pPr>
        <w:tabs>
          <w:tab w:val="num" w:pos="5023"/>
        </w:tabs>
        <w:ind w:left="4735" w:hanging="360"/>
      </w:pPr>
      <w:rPr>
        <w:rFonts w:hint="default"/>
      </w:rPr>
    </w:lvl>
    <w:lvl w:ilvl="8">
      <w:start w:val="1"/>
      <w:numFmt w:val="upperRoman"/>
      <w:lvlText w:val="%1.%2.%3.%4.%5.%6.%7.%8.%9."/>
      <w:lvlJc w:val="center"/>
      <w:pPr>
        <w:tabs>
          <w:tab w:val="num" w:pos="5383"/>
        </w:tabs>
        <w:ind w:left="5095" w:hanging="360"/>
      </w:pPr>
      <w:rPr>
        <w:rFonts w:hint="default"/>
      </w:rPr>
    </w:lvl>
  </w:abstractNum>
  <w:abstractNum w:abstractNumId="6">
    <w:nsid w:val="22042D6A"/>
    <w:multiLevelType w:val="hybridMultilevel"/>
    <w:tmpl w:val="D71CFD9A"/>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1E2FD4"/>
    <w:multiLevelType w:val="hybridMultilevel"/>
    <w:tmpl w:val="7C4E17C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6A647E"/>
    <w:multiLevelType w:val="multilevel"/>
    <w:tmpl w:val="8258D6A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27BA52F3"/>
    <w:multiLevelType w:val="hybridMultilevel"/>
    <w:tmpl w:val="AFD64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CE52B6"/>
    <w:multiLevelType w:val="multilevel"/>
    <w:tmpl w:val="93C09B10"/>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33BA135F"/>
    <w:multiLevelType w:val="hybridMultilevel"/>
    <w:tmpl w:val="9BA8E4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7C84271"/>
    <w:multiLevelType w:val="hybridMultilevel"/>
    <w:tmpl w:val="4B6A6EC2"/>
    <w:lvl w:ilvl="0">
      <w:start w:val="1"/>
      <w:numFmt w:val="decimal"/>
      <w:lvlText w:val="%1."/>
      <w:lvlJc w:val="left"/>
      <w:pPr>
        <w:ind w:left="81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A6D2F8C"/>
    <w:multiLevelType w:val="hybridMultilevel"/>
    <w:tmpl w:val="240079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0F5307B"/>
    <w:multiLevelType w:val="multilevel"/>
    <w:tmpl w:val="681C51BC"/>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453428E4"/>
    <w:multiLevelType w:val="hybridMultilevel"/>
    <w:tmpl w:val="F7AC0E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D1E4BDF"/>
    <w:multiLevelType w:val="multilevel"/>
    <w:tmpl w:val="8258D6A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4FFB08CC"/>
    <w:multiLevelType w:val="hybridMultilevel"/>
    <w:tmpl w:val="826CF71C"/>
    <w:lvl w:ilvl="0">
      <w:start w:val="1"/>
      <w:numFmt w:val="bullet"/>
      <w:pStyle w:val="a19"/>
      <w:lvlText w:val=""/>
      <w:lvlJc w:val="left"/>
      <w:pPr>
        <w:ind w:left="2140" w:hanging="360"/>
      </w:pPr>
      <w:rPr>
        <w:rFonts w:ascii="Symbol" w:hAnsi="Symbol" w:hint="default"/>
      </w:rPr>
    </w:lvl>
    <w:lvl w:ilvl="1" w:tentative="1">
      <w:start w:val="1"/>
      <w:numFmt w:val="bullet"/>
      <w:lvlText w:val="o"/>
      <w:lvlJc w:val="left"/>
      <w:pPr>
        <w:ind w:left="2860" w:hanging="360"/>
      </w:pPr>
      <w:rPr>
        <w:rFonts w:ascii="Courier New" w:hAnsi="Courier New" w:cs="Courier New" w:hint="default"/>
      </w:rPr>
    </w:lvl>
    <w:lvl w:ilvl="2" w:tentative="1">
      <w:start w:val="1"/>
      <w:numFmt w:val="bullet"/>
      <w:lvlText w:val=""/>
      <w:lvlJc w:val="left"/>
      <w:pPr>
        <w:ind w:left="3580" w:hanging="360"/>
      </w:pPr>
      <w:rPr>
        <w:rFonts w:ascii="Wingdings" w:hAnsi="Wingdings" w:hint="default"/>
      </w:rPr>
    </w:lvl>
    <w:lvl w:ilvl="3" w:tentative="1">
      <w:start w:val="1"/>
      <w:numFmt w:val="bullet"/>
      <w:lvlText w:val=""/>
      <w:lvlJc w:val="left"/>
      <w:pPr>
        <w:ind w:left="4300" w:hanging="360"/>
      </w:pPr>
      <w:rPr>
        <w:rFonts w:ascii="Symbol" w:hAnsi="Symbol" w:hint="default"/>
      </w:rPr>
    </w:lvl>
    <w:lvl w:ilvl="4" w:tentative="1">
      <w:start w:val="1"/>
      <w:numFmt w:val="bullet"/>
      <w:lvlText w:val="o"/>
      <w:lvlJc w:val="left"/>
      <w:pPr>
        <w:ind w:left="5020" w:hanging="360"/>
      </w:pPr>
      <w:rPr>
        <w:rFonts w:ascii="Courier New" w:hAnsi="Courier New" w:cs="Courier New" w:hint="default"/>
      </w:rPr>
    </w:lvl>
    <w:lvl w:ilvl="5" w:tentative="1">
      <w:start w:val="1"/>
      <w:numFmt w:val="bullet"/>
      <w:lvlText w:val=""/>
      <w:lvlJc w:val="left"/>
      <w:pPr>
        <w:ind w:left="5740" w:hanging="360"/>
      </w:pPr>
      <w:rPr>
        <w:rFonts w:ascii="Wingdings" w:hAnsi="Wingdings" w:hint="default"/>
      </w:rPr>
    </w:lvl>
    <w:lvl w:ilvl="6" w:tentative="1">
      <w:start w:val="1"/>
      <w:numFmt w:val="bullet"/>
      <w:lvlText w:val=""/>
      <w:lvlJc w:val="left"/>
      <w:pPr>
        <w:ind w:left="6460" w:hanging="360"/>
      </w:pPr>
      <w:rPr>
        <w:rFonts w:ascii="Symbol" w:hAnsi="Symbol" w:hint="default"/>
      </w:rPr>
    </w:lvl>
    <w:lvl w:ilvl="7" w:tentative="1">
      <w:start w:val="1"/>
      <w:numFmt w:val="bullet"/>
      <w:lvlText w:val="o"/>
      <w:lvlJc w:val="left"/>
      <w:pPr>
        <w:ind w:left="7180" w:hanging="360"/>
      </w:pPr>
      <w:rPr>
        <w:rFonts w:ascii="Courier New" w:hAnsi="Courier New" w:cs="Courier New" w:hint="default"/>
      </w:rPr>
    </w:lvl>
    <w:lvl w:ilvl="8" w:tentative="1">
      <w:start w:val="1"/>
      <w:numFmt w:val="bullet"/>
      <w:lvlText w:val=""/>
      <w:lvlJc w:val="left"/>
      <w:pPr>
        <w:ind w:left="7900" w:hanging="360"/>
      </w:pPr>
      <w:rPr>
        <w:rFonts w:ascii="Wingdings" w:hAnsi="Wingdings" w:hint="default"/>
      </w:rPr>
    </w:lvl>
  </w:abstractNum>
  <w:abstractNum w:abstractNumId="20">
    <w:nsid w:val="50406757"/>
    <w:multiLevelType w:val="hybridMultilevel"/>
    <w:tmpl w:val="4C8AE01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1B0143E"/>
    <w:multiLevelType w:val="multilevel"/>
    <w:tmpl w:val="8258D6A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51EA3A23"/>
    <w:multiLevelType w:val="hybridMultilevel"/>
    <w:tmpl w:val="36CE087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AAD7429"/>
    <w:multiLevelType w:val="hybridMultilevel"/>
    <w:tmpl w:val="BB38EC1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D930C1A"/>
    <w:multiLevelType w:val="multilevel"/>
    <w:tmpl w:val="8FF652F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63E10217"/>
    <w:multiLevelType w:val="multilevel"/>
    <w:tmpl w:val="3E7C7A48"/>
    <w:lvl w:ilvl="0">
      <w:start w:val="6"/>
      <w:numFmt w:val="decimal"/>
      <w:pStyle w:val="16"/>
      <w:lvlText w:val="%1."/>
      <w:lvlJc w:val="right"/>
      <w:pPr>
        <w:tabs>
          <w:tab w:val="num" w:pos="567"/>
        </w:tabs>
        <w:ind w:left="567" w:hanging="397"/>
      </w:pPr>
      <w:rPr>
        <w:rFonts w:cs="Miriam" w:hint="cs"/>
        <w:bCs w:val="0"/>
        <w:iCs w:val="0"/>
        <w:szCs w:val="24"/>
      </w:rPr>
    </w:lvl>
    <w:lvl w:ilvl="1">
      <w:start w:val="1"/>
      <w:numFmt w:val="decimal"/>
      <w:pStyle w:val="26"/>
      <w:lvlText w:val="%1.%2."/>
      <w:lvlJc w:val="right"/>
      <w:pPr>
        <w:tabs>
          <w:tab w:val="num" w:pos="397"/>
        </w:tabs>
        <w:ind w:left="397" w:hanging="397"/>
      </w:pPr>
      <w:rPr>
        <w:rFonts w:cs="Miriam" w:hint="default"/>
        <w:bCs w:val="0"/>
        <w:iCs w:val="0"/>
        <w:szCs w:val="24"/>
      </w:rPr>
    </w:lvl>
    <w:lvl w:ilvl="2">
      <w:start w:val="1"/>
      <w:numFmt w:val="decimal"/>
      <w:pStyle w:val="33"/>
      <w:lvlText w:val="%1.%2.%3."/>
      <w:lvlJc w:val="right"/>
      <w:pPr>
        <w:tabs>
          <w:tab w:val="num" w:pos="397"/>
        </w:tabs>
        <w:ind w:left="397" w:hanging="397"/>
      </w:pPr>
      <w:rPr>
        <w:rFonts w:cs="Miriam" w:hint="default"/>
        <w:bCs w:val="0"/>
        <w:iCs w:val="0"/>
        <w:szCs w:val="24"/>
      </w:rPr>
    </w:lvl>
    <w:lvl w:ilvl="3">
      <w:start w:val="1"/>
      <w:numFmt w:val="decimal"/>
      <w:pStyle w:val="43"/>
      <w:lvlText w:val="%1.%2.%3.%4."/>
      <w:lvlJc w:val="right"/>
      <w:pPr>
        <w:tabs>
          <w:tab w:val="num" w:pos="397"/>
        </w:tabs>
        <w:ind w:left="397" w:hanging="397"/>
      </w:pPr>
      <w:rPr>
        <w:rFonts w:cs="Miriam" w:hint="default"/>
        <w:bCs w:val="0"/>
        <w:iCs w:val="0"/>
        <w:szCs w:val="24"/>
        <w:lang w:bidi="he-IL"/>
      </w:rPr>
    </w:lvl>
    <w:lvl w:ilvl="4">
      <w:start w:val="1"/>
      <w:numFmt w:val="hebrew1"/>
      <w:pStyle w:val="43"/>
      <w:lvlText w:val="(%5)"/>
      <w:lvlJc w:val="right"/>
      <w:pPr>
        <w:tabs>
          <w:tab w:val="num" w:pos="1077"/>
        </w:tabs>
        <w:ind w:left="1077" w:hanging="226"/>
      </w:pPr>
      <w:rPr>
        <w:rFonts w:hint="default"/>
        <w:b/>
        <w:bCs w:val="0"/>
        <w:lang w:val="en-US"/>
      </w:rPr>
    </w:lvl>
    <w:lvl w:ilvl="5">
      <w:start w:val="1"/>
      <w:numFmt w:val="decimal"/>
      <w:lvlText w:val="%1.%2.%3.%4.%5.%6."/>
      <w:lvlJc w:val="center"/>
      <w:pPr>
        <w:tabs>
          <w:tab w:val="num" w:pos="1701"/>
        </w:tabs>
        <w:ind w:left="1701" w:hanging="283"/>
      </w:pPr>
      <w:rPr>
        <w:rFonts w:hint="default"/>
      </w:rPr>
    </w:lvl>
    <w:lvl w:ilvl="6">
      <w:start w:val="1"/>
      <w:numFmt w:val="decimal"/>
      <w:lvlText w:val="%1.%2.%3.%4.%5.%6.%7."/>
      <w:lvlJc w:val="center"/>
      <w:pPr>
        <w:tabs>
          <w:tab w:val="num" w:pos="3957"/>
        </w:tabs>
        <w:ind w:left="3237" w:hanging="1077"/>
      </w:pPr>
      <w:rPr>
        <w:rFonts w:hint="default"/>
      </w:rPr>
    </w:lvl>
    <w:lvl w:ilvl="7">
      <w:start w:val="1"/>
      <w:numFmt w:val="decimal"/>
      <w:lvlText w:val="%1.%2.%3.%4.%5.%6.%7.%8."/>
      <w:lvlJc w:val="center"/>
      <w:pPr>
        <w:tabs>
          <w:tab w:val="num" w:pos="4320"/>
        </w:tabs>
        <w:ind w:left="3742" w:hanging="1225"/>
      </w:pPr>
      <w:rPr>
        <w:rFonts w:hint="default"/>
      </w:rPr>
    </w:lvl>
    <w:lvl w:ilvl="8">
      <w:start w:val="1"/>
      <w:numFmt w:val="decimal"/>
      <w:lvlText w:val="%1.%2.%3.%4.%5.%6.%7.%8.%9."/>
      <w:lvlJc w:val="center"/>
      <w:pPr>
        <w:tabs>
          <w:tab w:val="num" w:pos="5040"/>
        </w:tabs>
        <w:ind w:left="4320" w:hanging="1440"/>
      </w:pPr>
      <w:rPr>
        <w:rFonts w:hint="default"/>
      </w:rPr>
    </w:lvl>
  </w:abstractNum>
  <w:abstractNum w:abstractNumId="26">
    <w:nsid w:val="64B71D8E"/>
    <w:multiLevelType w:val="hybridMultilevel"/>
    <w:tmpl w:val="137000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79218C8"/>
    <w:multiLevelType w:val="hybridMultilevel"/>
    <w:tmpl w:val="D7BE51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pStyle w:val="50"/>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9">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30">
    <w:nsid w:val="6F6E1C4F"/>
    <w:multiLevelType w:val="hybridMultilevel"/>
    <w:tmpl w:val="18ACDA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3D75154"/>
    <w:multiLevelType w:val="hybridMultilevel"/>
    <w:tmpl w:val="9E50E0BC"/>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32">
    <w:nsid w:val="788B2C43"/>
    <w:multiLevelType w:val="hybridMultilevel"/>
    <w:tmpl w:val="93BAC5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94223F0"/>
    <w:multiLevelType w:val="multilevel"/>
    <w:tmpl w:val="B3765EA6"/>
    <w:lvl w:ilvl="0">
      <w:start w:val="1"/>
      <w:numFmt w:val="decimal"/>
      <w:lvlText w:val="%1."/>
      <w:lvlJc w:val="left"/>
      <w:pPr>
        <w:ind w:left="340" w:hanging="340"/>
      </w:pPr>
      <w:rPr>
        <w:color w:val="auto"/>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4">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35">
    <w:nsid w:val="7EF30BA5"/>
    <w:multiLevelType w:val="multilevel"/>
    <w:tmpl w:val="1ED42356"/>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num w:numId="1">
    <w:abstractNumId w:val="28"/>
  </w:num>
  <w:num w:numId="2">
    <w:abstractNumId w:val="15"/>
  </w:num>
  <w:num w:numId="3">
    <w:abstractNumId w:val="14"/>
  </w:num>
  <w:num w:numId="4">
    <w:abstractNumId w:val="34"/>
  </w:num>
  <w:num w:numId="5">
    <w:abstractNumId w:val="29"/>
  </w:num>
  <w:num w:numId="6">
    <w:abstractNumId w:val="25"/>
  </w:num>
  <w:num w:numId="7">
    <w:abstractNumId w:val="19"/>
  </w:num>
  <w:num w:numId="8">
    <w:abstractNumId w:val="5"/>
  </w:num>
  <w:num w:numId="9">
    <w:abstractNumId w:val="1"/>
  </w:num>
  <w:num w:numId="10">
    <w:abstractNumId w:val="22"/>
  </w:num>
  <w:num w:numId="11">
    <w:abstractNumId w:val="23"/>
  </w:num>
  <w:num w:numId="12">
    <w:abstractNumId w:val="20"/>
  </w:num>
  <w:num w:numId="13">
    <w:abstractNumId w:val="7"/>
  </w:num>
  <w:num w:numId="14">
    <w:abstractNumId w:val="17"/>
  </w:num>
  <w:num w:numId="15">
    <w:abstractNumId w:val="32"/>
  </w:num>
  <w:num w:numId="16">
    <w:abstractNumId w:val="26"/>
  </w:num>
  <w:num w:numId="17">
    <w:abstractNumId w:val="4"/>
  </w:num>
  <w:num w:numId="18">
    <w:abstractNumId w:val="12"/>
  </w:num>
  <w:num w:numId="19">
    <w:abstractNumId w:val="3"/>
  </w:num>
  <w:num w:numId="20">
    <w:abstractNumId w:val="11"/>
  </w:num>
  <w:num w:numId="21">
    <w:abstractNumId w:val="6"/>
  </w:num>
  <w:num w:numId="22">
    <w:abstractNumId w:val="0"/>
  </w:num>
  <w:num w:numId="23">
    <w:abstractNumId w:val="27"/>
  </w:num>
  <w:num w:numId="24">
    <w:abstractNumId w:val="21"/>
  </w:num>
  <w:num w:numId="25">
    <w:abstractNumId w:val="10"/>
  </w:num>
  <w:num w:numId="26">
    <w:abstractNumId w:val="18"/>
  </w:num>
  <w:num w:numId="27">
    <w:abstractNumId w:val="8"/>
  </w:num>
  <w:num w:numId="28">
    <w:abstractNumId w:val="16"/>
  </w:num>
  <w:num w:numId="29">
    <w:abstractNumId w:val="33"/>
  </w:num>
  <w:num w:numId="30">
    <w:abstractNumId w:val="13"/>
  </w:num>
  <w:num w:numId="31">
    <w:abstractNumId w:val="30"/>
  </w:num>
  <w:num w:numId="32">
    <w:abstractNumId w:val="9"/>
  </w:num>
  <w:num w:numId="33">
    <w:abstractNumId w:val="24"/>
  </w:num>
  <w:num w:numId="34">
    <w:abstractNumId w:val="31"/>
  </w:num>
  <w:num w:numId="35">
    <w:abstractNumId w:val="2"/>
  </w:num>
  <w:num w:numId="36">
    <w:abstractNumId w:val="28"/>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228D8"/>
    <w:rsid w:val="00037B81"/>
    <w:rsid w:val="00047C24"/>
    <w:rsid w:val="00081C30"/>
    <w:rsid w:val="000A34C3"/>
    <w:rsid w:val="00121D33"/>
    <w:rsid w:val="001275A6"/>
    <w:rsid w:val="001924FC"/>
    <w:rsid w:val="001B3E9A"/>
    <w:rsid w:val="001B6775"/>
    <w:rsid w:val="00235454"/>
    <w:rsid w:val="00235B67"/>
    <w:rsid w:val="00294F7A"/>
    <w:rsid w:val="002B7DA9"/>
    <w:rsid w:val="002C4648"/>
    <w:rsid w:val="002E361D"/>
    <w:rsid w:val="003014D5"/>
    <w:rsid w:val="00396B9B"/>
    <w:rsid w:val="003C275E"/>
    <w:rsid w:val="003E4794"/>
    <w:rsid w:val="00411F28"/>
    <w:rsid w:val="00445C3C"/>
    <w:rsid w:val="004B13D5"/>
    <w:rsid w:val="004C72BB"/>
    <w:rsid w:val="0051463B"/>
    <w:rsid w:val="00550646"/>
    <w:rsid w:val="005558FB"/>
    <w:rsid w:val="005750D3"/>
    <w:rsid w:val="005A0EA1"/>
    <w:rsid w:val="005E6851"/>
    <w:rsid w:val="00607030"/>
    <w:rsid w:val="00645C36"/>
    <w:rsid w:val="00652F8B"/>
    <w:rsid w:val="00692995"/>
    <w:rsid w:val="006B791F"/>
    <w:rsid w:val="00770283"/>
    <w:rsid w:val="008177C1"/>
    <w:rsid w:val="00831FD1"/>
    <w:rsid w:val="00836F3E"/>
    <w:rsid w:val="00846A99"/>
    <w:rsid w:val="00853CD3"/>
    <w:rsid w:val="00854DA5"/>
    <w:rsid w:val="008631F3"/>
    <w:rsid w:val="008640BD"/>
    <w:rsid w:val="00885ECC"/>
    <w:rsid w:val="008B2CF5"/>
    <w:rsid w:val="00931B74"/>
    <w:rsid w:val="00956CF4"/>
    <w:rsid w:val="0096297D"/>
    <w:rsid w:val="009718F9"/>
    <w:rsid w:val="009978A2"/>
    <w:rsid w:val="009E525C"/>
    <w:rsid w:val="00A15B63"/>
    <w:rsid w:val="00A37BD3"/>
    <w:rsid w:val="00AC1ACE"/>
    <w:rsid w:val="00AD226C"/>
    <w:rsid w:val="00AD673C"/>
    <w:rsid w:val="00B05FF0"/>
    <w:rsid w:val="00B27766"/>
    <w:rsid w:val="00B33A97"/>
    <w:rsid w:val="00B47466"/>
    <w:rsid w:val="00B47753"/>
    <w:rsid w:val="00B83B2E"/>
    <w:rsid w:val="00BC205C"/>
    <w:rsid w:val="00BD4544"/>
    <w:rsid w:val="00BF153F"/>
    <w:rsid w:val="00BF1889"/>
    <w:rsid w:val="00BF4C3B"/>
    <w:rsid w:val="00C13B33"/>
    <w:rsid w:val="00C22413"/>
    <w:rsid w:val="00C8241F"/>
    <w:rsid w:val="00C84FDA"/>
    <w:rsid w:val="00CA5D2E"/>
    <w:rsid w:val="00D70BE1"/>
    <w:rsid w:val="00D77714"/>
    <w:rsid w:val="00D827AE"/>
    <w:rsid w:val="00E04EB8"/>
    <w:rsid w:val="00E2728F"/>
    <w:rsid w:val="00E44678"/>
    <w:rsid w:val="00E45B93"/>
    <w:rsid w:val="00E70243"/>
    <w:rsid w:val="00EF0A4B"/>
    <w:rsid w:val="00F5152D"/>
    <w:rsid w:val="00F926E3"/>
    <w:rsid w:val="00FF6E51"/>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link w:val="Heading9Char"/>
    <w:uiPriority w:val="9"/>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aliases w:val=" Char, תו, תו תו, תו תו21111,Char,טקסט הערות שוליים1,טקסט הערות שוליים1 תו,טקסט הערות שוליים1111,טקסט הערות שוליים111111,טקסט הערות שוליים2,טקסט הערות שוליים2 תו,טקסט הערות שוליים211111,תו,תו Char,תו תו11,תו תו21111 תו,תו2,תו2 Cha"/>
    <w:basedOn w:val="Normal"/>
    <w:link w:val="FootnoteTextChar"/>
    <w:uiPriority w:val="99"/>
    <w:rPr>
      <w:sz w:val="20"/>
      <w:szCs w:val="20"/>
    </w:rPr>
  </w:style>
  <w:style w:type="character" w:customStyle="1" w:styleId="13">
    <w:name w:val="טקסט הערת שוליים תו1"/>
    <w:semiHidden/>
    <w:locked/>
    <w:rPr>
      <w:rFonts w:cs="David"/>
      <w:sz w:val="20"/>
      <w:szCs w:val="20"/>
      <w:lang w:bidi="he-IL"/>
    </w:rPr>
  </w:style>
  <w:style w:type="character" w:styleId="FootnoteReference">
    <w:name w:val="footnote reference"/>
    <w:aliases w:val="Footnote text"/>
    <w:uiPriority w:val="99"/>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4">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4">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5">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5">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B47466"/>
    <w:rPr>
      <w:rFonts w:cs="David"/>
      <w:b/>
      <w:bCs/>
      <w:sz w:val="56"/>
      <w:szCs w:val="56"/>
      <w:lang w:eastAsia="he-IL"/>
    </w:rPr>
  </w:style>
  <w:style w:type="character" w:customStyle="1" w:styleId="Heading2Char">
    <w:name w:val="Heading 2 Char"/>
    <w:link w:val="Heading2"/>
    <w:uiPriority w:val="1"/>
    <w:rsid w:val="00B47466"/>
    <w:rPr>
      <w:rFonts w:cs="David"/>
      <w:sz w:val="32"/>
      <w:szCs w:val="32"/>
    </w:rPr>
  </w:style>
  <w:style w:type="character" w:customStyle="1" w:styleId="Heading3Char">
    <w:name w:val="Heading 3 Char"/>
    <w:link w:val="Heading3"/>
    <w:uiPriority w:val="1"/>
    <w:rsid w:val="00B47466"/>
    <w:rPr>
      <w:rFonts w:cs="David"/>
      <w:b/>
      <w:bCs/>
      <w:sz w:val="38"/>
      <w:szCs w:val="36"/>
      <w:lang w:eastAsia="he-IL"/>
    </w:rPr>
  </w:style>
  <w:style w:type="character" w:customStyle="1" w:styleId="Heading4Char">
    <w:name w:val="Heading 4 Char"/>
    <w:link w:val="Heading4"/>
    <w:uiPriority w:val="1"/>
    <w:rsid w:val="00B47466"/>
    <w:rPr>
      <w:rFonts w:cs="David"/>
      <w:b/>
      <w:bCs/>
      <w:sz w:val="22"/>
      <w:szCs w:val="26"/>
      <w:lang w:eastAsia="he-IL"/>
    </w:rPr>
  </w:style>
  <w:style w:type="character" w:customStyle="1" w:styleId="Heading5Char">
    <w:name w:val="Heading 5 Char"/>
    <w:link w:val="Heading5"/>
    <w:uiPriority w:val="1"/>
    <w:rsid w:val="00B47466"/>
    <w:rPr>
      <w:rFonts w:cs="David"/>
      <w:b/>
      <w:bCs/>
      <w:sz w:val="32"/>
      <w:szCs w:val="32"/>
      <w:lang w:eastAsia="he-IL"/>
    </w:rPr>
  </w:style>
  <w:style w:type="character" w:customStyle="1" w:styleId="Heading6Char">
    <w:name w:val="Heading 6 Char"/>
    <w:link w:val="Heading6"/>
    <w:uiPriority w:val="1"/>
    <w:rsid w:val="00B47466"/>
    <w:rPr>
      <w:rFonts w:cs="FrankRuehl"/>
      <w:b/>
      <w:bCs/>
      <w:sz w:val="22"/>
      <w:szCs w:val="22"/>
    </w:rPr>
  </w:style>
  <w:style w:type="character" w:customStyle="1" w:styleId="Heading7Char">
    <w:name w:val="Heading 7 Char"/>
    <w:link w:val="Heading7"/>
    <w:uiPriority w:val="1"/>
    <w:rsid w:val="00B47466"/>
    <w:rPr>
      <w:rFonts w:cs="David"/>
      <w:sz w:val="36"/>
      <w:szCs w:val="36"/>
      <w:lang w:eastAsia="he-IL"/>
    </w:rPr>
  </w:style>
  <w:style w:type="character" w:customStyle="1" w:styleId="Heading8Char">
    <w:name w:val="Heading 8 Char"/>
    <w:link w:val="Heading8"/>
    <w:uiPriority w:val="1"/>
    <w:rsid w:val="00B47466"/>
    <w:rPr>
      <w:rFonts w:cs="David"/>
      <w:b/>
      <w:bCs/>
      <w:sz w:val="36"/>
      <w:szCs w:val="36"/>
      <w:lang w:eastAsia="he-IL"/>
    </w:rPr>
  </w:style>
  <w:style w:type="character" w:customStyle="1" w:styleId="HeaderChar">
    <w:name w:val="Header Char"/>
    <w:link w:val="Header"/>
    <w:uiPriority w:val="99"/>
    <w:rsid w:val="00B47466"/>
    <w:rPr>
      <w:rFonts w:cs="David"/>
      <w:sz w:val="24"/>
      <w:szCs w:val="24"/>
    </w:rPr>
  </w:style>
  <w:style w:type="character" w:customStyle="1" w:styleId="FooterChar">
    <w:name w:val="Footer Char"/>
    <w:link w:val="Footer"/>
    <w:uiPriority w:val="99"/>
    <w:rsid w:val="00B47466"/>
    <w:rPr>
      <w:rFonts w:cs="David"/>
      <w:sz w:val="24"/>
      <w:szCs w:val="24"/>
    </w:rPr>
  </w:style>
  <w:style w:type="character" w:customStyle="1" w:styleId="DateChar">
    <w:name w:val="Date Char"/>
    <w:link w:val="Date"/>
    <w:uiPriority w:val="99"/>
    <w:rsid w:val="00B47466"/>
    <w:rPr>
      <w:rFonts w:ascii="Rockwell" w:eastAsia="Rockwell" w:hAnsi="Rockwell" w:cs="David"/>
      <w:sz w:val="22"/>
      <w:szCs w:val="22"/>
    </w:rPr>
  </w:style>
  <w:style w:type="character" w:customStyle="1" w:styleId="FootnoteTextChar">
    <w:name w:val="Footnote Text Char"/>
    <w:aliases w:val=" תו Char, תו תו Char, תו תו21111 Char,Char Char,טקסט הערות שוליים1 Char,טקסט הערות שוליים1111 Char,טקסט הערות שוליים111111 Char,טקסט הערות שוליים2 Char,טקסט הערות שוליים211111 Char,תו Char Char,תו Char1,תו תו11 Char,תו2 Char"/>
    <w:link w:val="FootnoteText"/>
    <w:uiPriority w:val="99"/>
    <w:rsid w:val="00B47466"/>
    <w:rPr>
      <w:rFonts w:cs="David"/>
    </w:rPr>
  </w:style>
  <w:style w:type="character" w:customStyle="1" w:styleId="BalloonTextChar">
    <w:name w:val="Balloon Text Char"/>
    <w:link w:val="BalloonText"/>
    <w:uiPriority w:val="99"/>
    <w:semiHidden/>
    <w:rsid w:val="00B47466"/>
    <w:rPr>
      <w:rFonts w:ascii="Tahoma" w:hAnsi="Tahoma" w:cs="Tahoma"/>
      <w:sz w:val="16"/>
      <w:szCs w:val="16"/>
    </w:rPr>
  </w:style>
  <w:style w:type="table" w:styleId="TableGrid">
    <w:name w:val="Table Grid"/>
    <w:basedOn w:val="TableNormal"/>
    <w:uiPriority w:val="59"/>
    <w:rsid w:val="00B47466"/>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link w:val="text10"/>
    <w:rsid w:val="00B47466"/>
    <w:pPr>
      <w:numPr>
        <w:ilvl w:val="12"/>
      </w:numPr>
      <w:overflowPunct w:val="0"/>
      <w:autoSpaceDE w:val="0"/>
      <w:autoSpaceDN w:val="0"/>
      <w:adjustRightInd w:val="0"/>
      <w:spacing w:before="240" w:line="360" w:lineRule="auto"/>
      <w:ind w:left="567"/>
      <w:jc w:val="both"/>
      <w:textAlignment w:val="baseline"/>
    </w:pPr>
    <w:rPr>
      <w:sz w:val="20"/>
      <w:szCs w:val="22"/>
    </w:rPr>
  </w:style>
  <w:style w:type="character" w:customStyle="1" w:styleId="text10">
    <w:name w:val="text 1 תו"/>
    <w:link w:val="text1"/>
    <w:rsid w:val="00B47466"/>
    <w:rPr>
      <w:rFonts w:cs="David"/>
      <w:szCs w:val="22"/>
    </w:rPr>
  </w:style>
  <w:style w:type="paragraph" w:customStyle="1" w:styleId="16">
    <w:name w:val="רמה 1"/>
    <w:basedOn w:val="Normal"/>
    <w:rsid w:val="00B47466"/>
    <w:pPr>
      <w:numPr>
        <w:numId w:val="6"/>
      </w:numPr>
      <w:spacing w:before="240" w:line="360" w:lineRule="auto"/>
      <w:jc w:val="both"/>
    </w:pPr>
    <w:rPr>
      <w:bCs/>
      <w:sz w:val="20"/>
      <w:szCs w:val="22"/>
      <w:u w:val="single"/>
    </w:rPr>
  </w:style>
  <w:style w:type="paragraph" w:customStyle="1" w:styleId="26">
    <w:name w:val="רמה 2"/>
    <w:basedOn w:val="16"/>
    <w:rsid w:val="00B47466"/>
    <w:pPr>
      <w:numPr>
        <w:ilvl w:val="1"/>
      </w:numPr>
    </w:pPr>
    <w:rPr>
      <w:bCs w:val="0"/>
      <w:u w:val="none"/>
    </w:rPr>
  </w:style>
  <w:style w:type="paragraph" w:customStyle="1" w:styleId="33">
    <w:name w:val="רמה 3"/>
    <w:basedOn w:val="26"/>
    <w:link w:val="34"/>
    <w:rsid w:val="00B47466"/>
    <w:pPr>
      <w:numPr>
        <w:ilvl w:val="2"/>
      </w:numPr>
    </w:pPr>
  </w:style>
  <w:style w:type="character" w:customStyle="1" w:styleId="34">
    <w:name w:val="רמה 3 תו"/>
    <w:link w:val="33"/>
    <w:rsid w:val="00B47466"/>
    <w:rPr>
      <w:rFonts w:cs="David"/>
      <w:szCs w:val="22"/>
    </w:rPr>
  </w:style>
  <w:style w:type="paragraph" w:customStyle="1" w:styleId="43">
    <w:name w:val="רמה 4"/>
    <w:basedOn w:val="33"/>
    <w:link w:val="44"/>
    <w:rsid w:val="00B47466"/>
    <w:pPr>
      <w:numPr>
        <w:ilvl w:val="4"/>
      </w:numPr>
      <w:tabs>
        <w:tab w:val="num" w:pos="397"/>
        <w:tab w:val="clear" w:pos="1077"/>
      </w:tabs>
      <w:ind w:left="397" w:hanging="360"/>
    </w:pPr>
  </w:style>
  <w:style w:type="character" w:customStyle="1" w:styleId="44">
    <w:name w:val="רמה 4 תו"/>
    <w:link w:val="43"/>
    <w:rsid w:val="00B47466"/>
    <w:rPr>
      <w:rFonts w:cs="David"/>
      <w:szCs w:val="22"/>
    </w:rPr>
  </w:style>
  <w:style w:type="paragraph" w:customStyle="1" w:styleId="50">
    <w:name w:val="רמה 5"/>
    <w:basedOn w:val="43"/>
    <w:link w:val="53"/>
    <w:rsid w:val="00B47466"/>
    <w:pPr>
      <w:numPr>
        <w:numId w:val="1"/>
      </w:numPr>
    </w:pPr>
  </w:style>
  <w:style w:type="character" w:customStyle="1" w:styleId="53">
    <w:name w:val="רמה 5 תו"/>
    <w:link w:val="50"/>
    <w:rsid w:val="00B47466"/>
    <w:rPr>
      <w:rFonts w:cs="David"/>
      <w:szCs w:val="22"/>
    </w:rPr>
  </w:style>
  <w:style w:type="character" w:customStyle="1" w:styleId="FontStyle19">
    <w:name w:val="Font Style19"/>
    <w:uiPriority w:val="99"/>
    <w:rsid w:val="00B47466"/>
    <w:rPr>
      <w:rFonts w:ascii="Times New Roman" w:hAnsi="Times New Roman" w:cs="Times New Roman"/>
      <w:i/>
      <w:iCs/>
      <w:spacing w:val="30"/>
      <w:sz w:val="28"/>
      <w:szCs w:val="28"/>
      <w:lang w:bidi="he-IL"/>
    </w:rPr>
  </w:style>
  <w:style w:type="paragraph" w:customStyle="1" w:styleId="a19">
    <w:name w:val="תבליט"/>
    <w:basedOn w:val="Normal"/>
    <w:rsid w:val="00B47466"/>
    <w:pPr>
      <w:numPr>
        <w:numId w:val="7"/>
      </w:numPr>
      <w:tabs>
        <w:tab w:val="left" w:pos="567"/>
      </w:tabs>
      <w:spacing w:before="240" w:line="240" w:lineRule="auto"/>
      <w:ind w:left="568" w:hanging="284"/>
      <w:jc w:val="both"/>
    </w:pPr>
    <w:rPr>
      <w:bCs/>
      <w:sz w:val="22"/>
      <w:szCs w:val="22"/>
      <w:u w:val="single"/>
    </w:rPr>
  </w:style>
  <w:style w:type="paragraph" w:customStyle="1" w:styleId="text1David11">
    <w:name w:val="סגנון text 1 + (לטיני) David ‏11 נק'"/>
    <w:basedOn w:val="text1"/>
    <w:rsid w:val="00B47466"/>
    <w:pPr>
      <w:spacing w:line="240" w:lineRule="auto"/>
    </w:pPr>
    <w:rPr>
      <w:rFonts w:ascii="David" w:hAnsi="David"/>
    </w:rPr>
  </w:style>
  <w:style w:type="paragraph" w:customStyle="1" w:styleId="60">
    <w:name w:val="רמה6"/>
    <w:basedOn w:val="Normal"/>
    <w:link w:val="62"/>
    <w:rsid w:val="00B47466"/>
    <w:pPr>
      <w:numPr>
        <w:numId w:val="8"/>
      </w:numPr>
      <w:tabs>
        <w:tab w:val="left" w:pos="567"/>
      </w:tabs>
      <w:spacing w:before="240" w:after="120" w:line="360" w:lineRule="auto"/>
      <w:jc w:val="both"/>
    </w:pPr>
    <w:rPr>
      <w:sz w:val="22"/>
      <w:szCs w:val="22"/>
    </w:rPr>
  </w:style>
  <w:style w:type="character" w:customStyle="1" w:styleId="62">
    <w:name w:val="רמה6 תו"/>
    <w:link w:val="60"/>
    <w:rsid w:val="00B47466"/>
    <w:rPr>
      <w:rFonts w:cs="David"/>
      <w:sz w:val="22"/>
      <w:szCs w:val="22"/>
    </w:rPr>
  </w:style>
  <w:style w:type="character" w:customStyle="1" w:styleId="FontStyle20">
    <w:name w:val="Font Style20"/>
    <w:uiPriority w:val="99"/>
    <w:rsid w:val="00B47466"/>
    <w:rPr>
      <w:rFonts w:ascii="David" w:cs="David"/>
      <w:w w:val="33"/>
      <w:sz w:val="28"/>
      <w:szCs w:val="28"/>
      <w:lang w:bidi="he-IL"/>
    </w:rPr>
  </w:style>
  <w:style w:type="character" w:customStyle="1" w:styleId="CommentTextChar">
    <w:name w:val="Comment Text Char"/>
    <w:link w:val="CommentText"/>
    <w:uiPriority w:val="99"/>
    <w:semiHidden/>
    <w:rsid w:val="00B47466"/>
    <w:rPr>
      <w:rFonts w:cs="David"/>
    </w:rPr>
  </w:style>
  <w:style w:type="character" w:customStyle="1" w:styleId="CommentSubjectChar">
    <w:name w:val="Comment Subject Char"/>
    <w:link w:val="CommentSubject"/>
    <w:uiPriority w:val="99"/>
    <w:semiHidden/>
    <w:rsid w:val="00B47466"/>
    <w:rPr>
      <w:rFonts w:cs="David"/>
      <w:b/>
      <w:bCs/>
    </w:rPr>
  </w:style>
  <w:style w:type="character" w:customStyle="1" w:styleId="Heading9Char">
    <w:name w:val="Heading 9 Char"/>
    <w:link w:val="Heading9"/>
    <w:uiPriority w:val="9"/>
    <w:rsid w:val="00B47466"/>
    <w:rPr>
      <w:rFonts w:cs="David"/>
      <w:noProof/>
      <w:sz w:val="48"/>
      <w:szCs w:val="2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8"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styles" Target="styles.xml"/><Relationship Id="rId7" Type="http://schemas.openxmlformats.org/officeDocument/2006/relationships/header" Target="header1.xml"/><Relationship Id="rId16" Type="http://schemas.openxmlformats.org/officeDocument/2006/relationships/numbering" Target="numbering.xml"/><Relationship Id="rId2" Type="http://schemas.openxmlformats.org/officeDocument/2006/relationships/settings" Target="settings.xml"/><Relationship Id="rId20"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header" Target="header3.xml"/><Relationship Id="rId6" Type="http://schemas.openxmlformats.org/officeDocument/2006/relationships/image" Target="media/image1.jpeg"/><Relationship Id="rId15" Type="http://schemas.openxmlformats.org/officeDocument/2006/relationships/theme" Target="theme/theme1.xml"/><Relationship Id="rId5"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customXml" Target="../customXml/item3.xml"/><Relationship Id="rId14" Type="http://schemas.openxmlformats.org/officeDocument/2006/relationships/footer" Target="footer4.xml"/><Relationship Id="rId4" Type="http://schemas.openxmlformats.org/officeDocument/2006/relationships/fontTable" Target="fontTable.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F4DE39-FEE3-4E9C-8200-76B8E909BA29}">
  <ds:schemaRefs>
    <ds:schemaRef ds:uri="http://schemas.openxmlformats.org/officeDocument/2006/bibliography"/>
  </ds:schemaRefs>
</ds:datastoreItem>
</file>

<file path=customXml/itemProps2.xml><?xml version="1.0" encoding="utf-8"?>
<ds:datastoreItem xmlns:ds="http://schemas.openxmlformats.org/officeDocument/2006/customXml" ds:itemID="{AE189631-8087-4EA1-9EA9-CB0B49F5BF1E}"/>
</file>

<file path=customXml/itemProps3.xml><?xml version="1.0" encoding="utf-8"?>
<ds:datastoreItem xmlns:ds="http://schemas.openxmlformats.org/officeDocument/2006/customXml" ds:itemID="{4D709306-70F8-4348-8847-E72070FDB63F}"/>
</file>

<file path=customXml/itemProps4.xml><?xml version="1.0" encoding="utf-8"?>
<ds:datastoreItem xmlns:ds="http://schemas.openxmlformats.org/officeDocument/2006/customXml" ds:itemID="{1FAFF77C-458E-4A70-8A2D-EE3D2213FEB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182300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