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E509CC">
      <w:pPr>
        <w:pStyle w:val="NAME"/>
        <w:rPr>
          <w:rtl/>
        </w:rPr>
      </w:pPr>
      <w:bookmarkStart w:id="0" w:name="_Toc349122061"/>
      <w:bookmarkStart w:id="1" w:name="_Toc349136480"/>
      <w:bookmarkStart w:id="2" w:name="_Toc352831083"/>
      <w:bookmarkStart w:id="3" w:name="_Toc354324568"/>
      <w:bookmarkStart w:id="4" w:name="_Toc354661923"/>
      <w:r>
        <w:rPr>
          <w:rFonts w:hint="cs"/>
          <w:rtl/>
        </w:rPr>
        <w:t xml:space="preserve">חברת </w:t>
      </w:r>
      <w:r w:rsidRPr="0089714E" w:rsidR="0089714E">
        <w:rPr>
          <w:rFonts w:hint="eastAsia"/>
          <w:rtl/>
        </w:rPr>
        <w:t>כביש</w:t>
      </w:r>
      <w:r w:rsidRPr="0089714E" w:rsidR="0089714E">
        <w:rPr>
          <w:rtl/>
        </w:rPr>
        <w:t xml:space="preserve"> </w:t>
      </w:r>
      <w:r w:rsidRPr="0089714E" w:rsidR="0089714E">
        <w:rPr>
          <w:rFonts w:hint="eastAsia"/>
          <w:rtl/>
        </w:rPr>
        <w:t>חוצה</w:t>
      </w:r>
      <w:r w:rsidRPr="0089714E" w:rsidR="0089714E">
        <w:rPr>
          <w:rtl/>
        </w:rPr>
        <w:t xml:space="preserve"> </w:t>
      </w:r>
      <w:r w:rsidRPr="0089714E" w:rsidR="0089714E">
        <w:rPr>
          <w:rFonts w:hint="eastAsia"/>
          <w:rtl/>
        </w:rPr>
        <w:t>ישראל</w:t>
      </w:r>
      <w:r w:rsidRPr="0089714E" w:rsidR="0089714E">
        <w:rPr>
          <w:rtl/>
        </w:rPr>
        <w:t xml:space="preserve"> </w:t>
      </w:r>
      <w:r w:rsidRPr="0089714E" w:rsidR="0089714E">
        <w:rPr>
          <w:rFonts w:hint="eastAsia"/>
          <w:rtl/>
        </w:rPr>
        <w:t>בע</w:t>
      </w:r>
      <w:r w:rsidRPr="0089714E" w:rsidR="0089714E">
        <w:rPr>
          <w:rtl/>
        </w:rPr>
        <w:t>"</w:t>
      </w:r>
      <w:r w:rsidRPr="0089714E" w:rsidR="0089714E">
        <w:rPr>
          <w:rFonts w:hint="eastAsia"/>
          <w:rtl/>
        </w:rPr>
        <w:t>מ</w:t>
      </w:r>
    </w:p>
    <w:p w:rsidR="00F56BEB" w:rsidRPr="003B4D44" w:rsidP="00E509CC">
      <w:pPr>
        <w:pStyle w:val="name-sub"/>
        <w:rPr>
          <w:sz w:val="32"/>
          <w:szCs w:val="32"/>
        </w:rPr>
      </w:pPr>
      <w:r w:rsidRPr="0089714E">
        <w:rPr>
          <w:rFonts w:hint="eastAsia"/>
          <w:sz w:val="32"/>
          <w:szCs w:val="32"/>
          <w:rtl/>
        </w:rPr>
        <w:t>תפעול</w:t>
      </w:r>
      <w:r w:rsidRPr="0089714E">
        <w:rPr>
          <w:sz w:val="32"/>
          <w:szCs w:val="32"/>
          <w:rtl/>
        </w:rPr>
        <w:t xml:space="preserve"> </w:t>
      </w:r>
      <w:r w:rsidRPr="0089714E">
        <w:rPr>
          <w:rFonts w:hint="eastAsia"/>
          <w:sz w:val="32"/>
          <w:szCs w:val="32"/>
          <w:rtl/>
        </w:rPr>
        <w:t>ובקרה</w:t>
      </w:r>
      <w:r w:rsidRPr="0089714E">
        <w:rPr>
          <w:sz w:val="32"/>
          <w:szCs w:val="32"/>
          <w:rtl/>
        </w:rPr>
        <w:t xml:space="preserve"> </w:t>
      </w:r>
      <w:r w:rsidRPr="0089714E">
        <w:rPr>
          <w:rFonts w:hint="eastAsia"/>
          <w:sz w:val="32"/>
          <w:szCs w:val="32"/>
          <w:rtl/>
        </w:rPr>
        <w:t>של</w:t>
      </w:r>
      <w:r w:rsidRPr="0089714E">
        <w:rPr>
          <w:sz w:val="32"/>
          <w:szCs w:val="32"/>
          <w:rtl/>
        </w:rPr>
        <w:t xml:space="preserve"> </w:t>
      </w:r>
      <w:r w:rsidRPr="0089714E">
        <w:rPr>
          <w:rFonts w:hint="eastAsia"/>
          <w:sz w:val="32"/>
          <w:szCs w:val="32"/>
          <w:rtl/>
        </w:rPr>
        <w:t>פרויקטים</w:t>
      </w:r>
      <w:r w:rsidRPr="0089714E">
        <w:rPr>
          <w:sz w:val="32"/>
          <w:szCs w:val="32"/>
          <w:rtl/>
        </w:rPr>
        <w:t xml:space="preserve"> </w:t>
      </w:r>
      <w:r w:rsidRPr="0089714E">
        <w:rPr>
          <w:rFonts w:hint="eastAsia"/>
          <w:sz w:val="32"/>
          <w:szCs w:val="32"/>
          <w:rtl/>
        </w:rPr>
        <w:t>בשיתוף</w:t>
      </w:r>
      <w:r w:rsidRPr="0089714E">
        <w:rPr>
          <w:sz w:val="32"/>
          <w:szCs w:val="32"/>
          <w:rtl/>
        </w:rPr>
        <w:t xml:space="preserve"> </w:t>
      </w:r>
      <w:r w:rsidRPr="0089714E">
        <w:rPr>
          <w:rFonts w:hint="eastAsia"/>
          <w:sz w:val="32"/>
          <w:szCs w:val="32"/>
          <w:rtl/>
        </w:rPr>
        <w:t>המגזר</w:t>
      </w:r>
      <w:r w:rsidRPr="0089714E">
        <w:rPr>
          <w:sz w:val="32"/>
          <w:szCs w:val="32"/>
          <w:rtl/>
        </w:rPr>
        <w:t xml:space="preserve"> </w:t>
      </w:r>
      <w:r w:rsidRPr="0089714E">
        <w:rPr>
          <w:rFonts w:hint="eastAsia"/>
          <w:sz w:val="32"/>
          <w:szCs w:val="32"/>
          <w:rtl/>
        </w:rPr>
        <w:t>הפרטי</w:t>
      </w:r>
    </w:p>
    <w:p w:rsidR="00E077B7" w:rsidRPr="00F56BEB" w:rsidP="00E509CC">
      <w:pPr>
        <w:rPr>
          <w:rtl/>
        </w:rPr>
      </w:pPr>
    </w:p>
    <w:p w:rsidR="006C5F46" w:rsidRPr="00E077B7" w:rsidP="00E509CC">
      <w:pPr>
        <w:pStyle w:val="NAME"/>
        <w:rPr>
          <w:rtl/>
        </w:rPr>
        <w:sectPr w:rsidSect="00F929C3">
          <w:headerReference w:type="even" r:id="rId6"/>
          <w:headerReference w:type="default" r:id="rId7"/>
          <w:pgSz w:w="11906" w:h="16838" w:code="9"/>
          <w:pgMar w:top="3402" w:right="1701" w:bottom="2835" w:left="1701" w:header="1559" w:footer="709" w:gutter="0"/>
          <w:pgNumType w:start="789"/>
          <w:cols w:space="708"/>
          <w:titlePg/>
          <w:bidi/>
          <w:rtlGutter/>
          <w:docGrid w:linePitch="360"/>
        </w:sectPr>
      </w:pPr>
    </w:p>
    <w:p w:rsidR="006C5F46" w:rsidRPr="00CF3645" w:rsidP="00E509CC">
      <w:pPr>
        <w:pStyle w:val="Footer"/>
        <w:spacing w:after="120" w:line="230" w:lineRule="exact"/>
        <w:jc w:val="both"/>
        <w:rPr>
          <w:rFonts w:ascii="Tahoma" w:hAnsi="Tahoma" w:cs="Tahoma"/>
          <w:color w:val="2A2AA6"/>
          <w:szCs w:val="22"/>
          <w:rtl/>
        </w:rPr>
      </w:pPr>
    </w:p>
    <w:p w:rsidR="006C5F46" w:rsidP="00E509CC">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E509CC">
      <w:pPr>
        <w:pStyle w:val="KOT3T"/>
        <w:keepLines/>
        <w:rPr>
          <w:rtl/>
        </w:rPr>
      </w:pPr>
      <w:r w:rsidRPr="00D94BA9">
        <w:rPr>
          <w:rtl/>
        </w:rPr>
        <w:t>תקציר</w:t>
      </w:r>
    </w:p>
    <w:p w:rsidR="006C5F46" w:rsidRPr="003D09D3" w:rsidP="00E509CC">
      <w:pPr>
        <w:pStyle w:val="KOT4T"/>
        <w:keepLines/>
        <w:rPr>
          <w:rtl/>
        </w:rPr>
      </w:pPr>
      <w:r w:rsidRPr="003D09D3">
        <w:rPr>
          <w:rtl/>
        </w:rPr>
        <w:t>רקע כללי</w:t>
      </w:r>
    </w:p>
    <w:p w:rsidR="00E509CC" w:rsidRPr="00E509CC" w:rsidP="00E509C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sz w:val="17"/>
          <w:szCs w:val="17"/>
          <w:rtl/>
        </w:rPr>
        <w:t xml:space="preserve">חברת כביש חוצה ישראל בע"מ </w:t>
      </w:r>
      <w:r w:rsidRPr="00E509CC">
        <w:rPr>
          <w:rFonts w:ascii="Tahoma" w:hAnsi="Tahoma" w:cs="Tahoma" w:hint="cs"/>
          <w:sz w:val="17"/>
          <w:szCs w:val="17"/>
          <w:rtl/>
        </w:rPr>
        <w:t xml:space="preserve">(להלן - החברה או הרשות הממונה) </w:t>
      </w:r>
      <w:r w:rsidRPr="00E509CC">
        <w:rPr>
          <w:rFonts w:ascii="Tahoma" w:hAnsi="Tahoma" w:cs="Tahoma"/>
          <w:sz w:val="17"/>
          <w:szCs w:val="17"/>
          <w:rtl/>
        </w:rPr>
        <w:t>היא חברה ממשלתית אשר הק</w:t>
      </w:r>
      <w:r w:rsidRPr="00E509CC">
        <w:rPr>
          <w:rFonts w:ascii="Tahoma" w:hAnsi="Tahoma" w:cs="Tahoma" w:hint="cs"/>
          <w:sz w:val="17"/>
          <w:szCs w:val="17"/>
          <w:rtl/>
        </w:rPr>
        <w:t>י</w:t>
      </w:r>
      <w:r w:rsidRPr="00E509CC">
        <w:rPr>
          <w:rFonts w:ascii="Tahoma" w:hAnsi="Tahoma" w:cs="Tahoma"/>
          <w:sz w:val="17"/>
          <w:szCs w:val="17"/>
          <w:rtl/>
        </w:rPr>
        <w:t xml:space="preserve">מה ממשלת ישראל במרץ 1993 </w:t>
      </w:r>
      <w:r w:rsidRPr="00E509CC">
        <w:rPr>
          <w:rFonts w:ascii="Tahoma" w:hAnsi="Tahoma" w:cs="Tahoma" w:hint="cs"/>
          <w:sz w:val="17"/>
          <w:szCs w:val="17"/>
          <w:rtl/>
        </w:rPr>
        <w:t>כדי</w:t>
      </w:r>
      <w:r w:rsidRPr="00E509CC">
        <w:rPr>
          <w:rFonts w:ascii="Tahoma" w:hAnsi="Tahoma" w:cs="Tahoma"/>
          <w:sz w:val="17"/>
          <w:szCs w:val="17"/>
          <w:rtl/>
        </w:rPr>
        <w:t xml:space="preserve"> לקדם את סלילתו של כביש </w:t>
      </w:r>
      <w:r w:rsidRPr="00E509CC">
        <w:rPr>
          <w:rFonts w:ascii="Tahoma" w:hAnsi="Tahoma" w:cs="Tahoma" w:hint="cs"/>
          <w:sz w:val="17"/>
          <w:szCs w:val="17"/>
          <w:rtl/>
        </w:rPr>
        <w:t>6, תוך מתן עדיפות להקמת הכביש ולהפעלתו באמצעות גורמים פרטיים. בהתאם לחוק</w:t>
      </w:r>
      <w:r w:rsidRPr="00E509CC">
        <w:rPr>
          <w:rFonts w:ascii="Tahoma" w:hAnsi="Tahoma" w:cs="Tahoma"/>
          <w:sz w:val="17"/>
          <w:szCs w:val="17"/>
          <w:rtl/>
        </w:rPr>
        <w:t xml:space="preserve"> כביש אגרה (כביש ארצי לישראל), </w:t>
      </w:r>
      <w:r w:rsidRPr="00E509CC">
        <w:rPr>
          <w:rFonts w:ascii="Tahoma" w:hAnsi="Tahoma" w:cs="Tahoma" w:hint="cs"/>
          <w:sz w:val="17"/>
          <w:szCs w:val="17"/>
          <w:rtl/>
        </w:rPr>
        <w:t>התשנ</w:t>
      </w:r>
      <w:r w:rsidRPr="00E509CC">
        <w:rPr>
          <w:rFonts w:ascii="Tahoma" w:hAnsi="Tahoma" w:cs="Tahoma"/>
          <w:sz w:val="17"/>
          <w:szCs w:val="17"/>
          <w:rtl/>
        </w:rPr>
        <w:t>"ה-1995</w:t>
      </w:r>
      <w:r w:rsidRPr="00E509CC">
        <w:rPr>
          <w:rFonts w:ascii="Tahoma" w:hAnsi="Tahoma" w:cs="Tahoma" w:hint="cs"/>
          <w:sz w:val="17"/>
          <w:szCs w:val="17"/>
          <w:rtl/>
        </w:rPr>
        <w:t>, הממשלה מינתה את החברה לרשות הממונה לעניין כביש</w:t>
      </w:r>
      <w:r w:rsidRPr="00E509CC">
        <w:rPr>
          <w:rFonts w:ascii="Tahoma" w:hAnsi="Tahoma" w:cs="Tahoma" w:hint="eastAsia"/>
          <w:sz w:val="17"/>
          <w:szCs w:val="17"/>
          <w:rtl/>
        </w:rPr>
        <w:t> </w:t>
      </w:r>
      <w:r w:rsidRPr="00E509CC">
        <w:rPr>
          <w:rFonts w:ascii="Tahoma" w:hAnsi="Tahoma" w:cs="Tahoma" w:hint="cs"/>
          <w:sz w:val="17"/>
          <w:szCs w:val="17"/>
          <w:rtl/>
        </w:rPr>
        <w:t>6. כמו כן, בהתאם להחלטת ממשלה מיולי 2010</w:t>
      </w:r>
      <w:r>
        <w:rPr>
          <w:rFonts w:ascii="Tahoma" w:hAnsi="Tahoma" w:cs="Tahoma"/>
          <w:sz w:val="17"/>
          <w:szCs w:val="17"/>
          <w:vertAlign w:val="superscript"/>
          <w:rtl/>
        </w:rPr>
        <w:footnoteReference w:id="2"/>
      </w:r>
      <w:r w:rsidRPr="00E509CC">
        <w:rPr>
          <w:rFonts w:ascii="Tahoma" w:hAnsi="Tahoma" w:cs="Tahoma" w:hint="cs"/>
          <w:sz w:val="17"/>
          <w:szCs w:val="17"/>
          <w:rtl/>
        </w:rPr>
        <w:t xml:space="preserve"> מינו שר התחבורה והבטיחות בדרכים ח"כ ישראל כץ (להלן - שר התחבורה) ושר האוצר דאז, ח"כ יובל שטייניץ, את החברה לרשות ממונה, החל מיום הפעלתן, על מנהרות הכרמל החל מדצמבר 2010, ועל הנתיב</w:t>
      </w:r>
      <w:r w:rsidRPr="00E509CC">
        <w:rPr>
          <w:rFonts w:ascii="Tahoma" w:hAnsi="Tahoma" w:cs="Tahoma"/>
          <w:sz w:val="17"/>
          <w:szCs w:val="17"/>
          <w:rtl/>
        </w:rPr>
        <w:t xml:space="preserve"> </w:t>
      </w:r>
      <w:r w:rsidRPr="00E509CC">
        <w:rPr>
          <w:rFonts w:ascii="Tahoma" w:hAnsi="Tahoma" w:cs="Tahoma" w:hint="cs"/>
          <w:sz w:val="17"/>
          <w:szCs w:val="17"/>
          <w:rtl/>
        </w:rPr>
        <w:t>המהיר</w:t>
      </w:r>
      <w:r w:rsidRPr="00E509CC">
        <w:rPr>
          <w:rFonts w:ascii="Tahoma" w:hAnsi="Tahoma" w:cs="Tahoma"/>
          <w:sz w:val="17"/>
          <w:szCs w:val="17"/>
          <w:rtl/>
        </w:rPr>
        <w:t xml:space="preserve"> </w:t>
      </w:r>
      <w:r w:rsidRPr="00E509CC">
        <w:rPr>
          <w:rFonts w:ascii="Tahoma" w:hAnsi="Tahoma" w:cs="Tahoma" w:hint="cs"/>
          <w:sz w:val="17"/>
          <w:szCs w:val="17"/>
          <w:rtl/>
        </w:rPr>
        <w:t>בכניסה</w:t>
      </w:r>
      <w:r w:rsidRPr="00E509CC">
        <w:rPr>
          <w:rFonts w:ascii="Tahoma" w:hAnsi="Tahoma" w:cs="Tahoma"/>
          <w:sz w:val="17"/>
          <w:szCs w:val="17"/>
          <w:rtl/>
        </w:rPr>
        <w:t xml:space="preserve"> </w:t>
      </w:r>
      <w:r w:rsidRPr="00E509CC">
        <w:rPr>
          <w:rFonts w:ascii="Tahoma" w:hAnsi="Tahoma" w:cs="Tahoma" w:hint="cs"/>
          <w:sz w:val="17"/>
          <w:szCs w:val="17"/>
          <w:rtl/>
        </w:rPr>
        <w:t>לתל</w:t>
      </w:r>
      <w:r w:rsidRPr="00E509CC">
        <w:rPr>
          <w:rFonts w:ascii="Tahoma" w:hAnsi="Tahoma" w:cs="Tahoma"/>
          <w:sz w:val="17"/>
          <w:szCs w:val="17"/>
          <w:rtl/>
        </w:rPr>
        <w:t xml:space="preserve"> </w:t>
      </w:r>
      <w:r w:rsidRPr="00E509CC">
        <w:rPr>
          <w:rFonts w:ascii="Tahoma" w:hAnsi="Tahoma" w:cs="Tahoma" w:hint="cs"/>
          <w:sz w:val="17"/>
          <w:szCs w:val="17"/>
          <w:rtl/>
        </w:rPr>
        <w:t>אביב (להלן - הנתיב</w:t>
      </w:r>
      <w:r w:rsidRPr="00E509CC">
        <w:rPr>
          <w:rFonts w:ascii="Tahoma" w:hAnsi="Tahoma" w:cs="Tahoma"/>
          <w:sz w:val="17"/>
          <w:szCs w:val="17"/>
          <w:rtl/>
        </w:rPr>
        <w:t xml:space="preserve"> </w:t>
      </w:r>
      <w:r w:rsidRPr="00E509CC">
        <w:rPr>
          <w:rFonts w:ascii="Tahoma" w:hAnsi="Tahoma" w:cs="Tahoma" w:hint="cs"/>
          <w:sz w:val="17"/>
          <w:szCs w:val="17"/>
          <w:rtl/>
        </w:rPr>
        <w:t>המהיר), החל מינואר 2011 - שני פרויקטים בהם החברה לא הייתה אחראית על תכנונם ועל הקמתם. כביש 6, מנהרות הכרמל והנתיב המהיר, מומנו, הוקמו ומופעלים על ידי זכיינים פרטיים שפעלו על פי הסכמי זיכיון. פרויקטים</w:t>
      </w:r>
      <w:r w:rsidRPr="00E509CC">
        <w:rPr>
          <w:rFonts w:ascii="Tahoma" w:hAnsi="Tahoma" w:cs="Tahoma"/>
          <w:sz w:val="17"/>
          <w:szCs w:val="17"/>
          <w:rtl/>
        </w:rPr>
        <w:t xml:space="preserve"> אלה חשובים מאוד להקלה </w:t>
      </w:r>
      <w:r w:rsidRPr="00E509CC">
        <w:rPr>
          <w:rFonts w:ascii="Tahoma" w:hAnsi="Tahoma" w:cs="Tahoma" w:hint="cs"/>
          <w:sz w:val="17"/>
          <w:szCs w:val="17"/>
          <w:rtl/>
        </w:rPr>
        <w:t xml:space="preserve">ולוויסות של </w:t>
      </w:r>
      <w:r w:rsidRPr="00E509CC">
        <w:rPr>
          <w:rFonts w:ascii="Tahoma" w:hAnsi="Tahoma" w:cs="Tahoma"/>
          <w:sz w:val="17"/>
          <w:szCs w:val="17"/>
          <w:rtl/>
        </w:rPr>
        <w:t xml:space="preserve">עומסי התנועה, והקמתם </w:t>
      </w:r>
      <w:r w:rsidRPr="00E509CC">
        <w:rPr>
          <w:rFonts w:ascii="Tahoma" w:hAnsi="Tahoma" w:cs="Tahoma" w:hint="cs"/>
          <w:sz w:val="17"/>
          <w:szCs w:val="17"/>
          <w:rtl/>
        </w:rPr>
        <w:t>והפעלתם</w:t>
      </w:r>
      <w:r w:rsidRPr="00E509CC">
        <w:rPr>
          <w:rFonts w:ascii="Tahoma" w:hAnsi="Tahoma" w:cs="Tahoma"/>
          <w:sz w:val="17"/>
          <w:szCs w:val="17"/>
          <w:rtl/>
        </w:rPr>
        <w:t xml:space="preserve"> </w:t>
      </w:r>
      <w:r w:rsidRPr="00E509CC">
        <w:rPr>
          <w:rFonts w:ascii="Tahoma" w:hAnsi="Tahoma" w:cs="Tahoma" w:hint="cs"/>
          <w:sz w:val="17"/>
          <w:szCs w:val="17"/>
          <w:rtl/>
        </w:rPr>
        <w:t>התאפשרה</w:t>
      </w:r>
      <w:r w:rsidRPr="00E509CC">
        <w:rPr>
          <w:rFonts w:ascii="Tahoma" w:hAnsi="Tahoma" w:cs="Tahoma"/>
          <w:sz w:val="17"/>
          <w:szCs w:val="17"/>
          <w:rtl/>
        </w:rPr>
        <w:t xml:space="preserve"> </w:t>
      </w:r>
      <w:r w:rsidRPr="00E509CC">
        <w:rPr>
          <w:rFonts w:ascii="Tahoma" w:hAnsi="Tahoma" w:cs="Tahoma" w:hint="cs"/>
          <w:sz w:val="17"/>
          <w:szCs w:val="17"/>
          <w:rtl/>
        </w:rPr>
        <w:t>תוך</w:t>
      </w:r>
      <w:r w:rsidRPr="00E509CC">
        <w:rPr>
          <w:rFonts w:ascii="Tahoma" w:hAnsi="Tahoma" w:cs="Tahoma"/>
          <w:sz w:val="17"/>
          <w:szCs w:val="17"/>
          <w:rtl/>
        </w:rPr>
        <w:t xml:space="preserve"> </w:t>
      </w:r>
      <w:r w:rsidRPr="00E509CC">
        <w:rPr>
          <w:rFonts w:ascii="Tahoma" w:hAnsi="Tahoma" w:cs="Tahoma" w:hint="cs"/>
          <w:sz w:val="17"/>
          <w:szCs w:val="17"/>
          <w:rtl/>
        </w:rPr>
        <w:t>רצון לנצל</w:t>
      </w:r>
      <w:r w:rsidRPr="00E509CC">
        <w:rPr>
          <w:rFonts w:ascii="Tahoma" w:hAnsi="Tahoma" w:cs="Tahoma"/>
          <w:sz w:val="17"/>
          <w:szCs w:val="17"/>
          <w:rtl/>
        </w:rPr>
        <w:t xml:space="preserve"> </w:t>
      </w:r>
      <w:r w:rsidRPr="00E509CC">
        <w:rPr>
          <w:rFonts w:ascii="Tahoma" w:hAnsi="Tahoma" w:cs="Tahoma" w:hint="cs"/>
          <w:sz w:val="17"/>
          <w:szCs w:val="17"/>
          <w:rtl/>
        </w:rPr>
        <w:t>יתרונות</w:t>
      </w:r>
      <w:r w:rsidRPr="00E509CC">
        <w:rPr>
          <w:rFonts w:ascii="Tahoma" w:hAnsi="Tahoma" w:cs="Tahoma"/>
          <w:sz w:val="17"/>
          <w:szCs w:val="17"/>
          <w:rtl/>
        </w:rPr>
        <w:t xml:space="preserve"> </w:t>
      </w:r>
      <w:r w:rsidRPr="00E509CC">
        <w:rPr>
          <w:rFonts w:ascii="Tahoma" w:hAnsi="Tahoma" w:cs="Tahoma" w:hint="cs"/>
          <w:sz w:val="17"/>
          <w:szCs w:val="17"/>
          <w:rtl/>
        </w:rPr>
        <w:t>לכאורה של המגזר</w:t>
      </w:r>
      <w:r w:rsidRPr="00E509CC">
        <w:rPr>
          <w:rFonts w:ascii="Tahoma" w:hAnsi="Tahoma" w:cs="Tahoma"/>
          <w:sz w:val="17"/>
          <w:szCs w:val="17"/>
          <w:rtl/>
        </w:rPr>
        <w:t xml:space="preserve"> </w:t>
      </w:r>
      <w:r w:rsidRPr="00E509CC">
        <w:rPr>
          <w:rFonts w:ascii="Tahoma" w:hAnsi="Tahoma" w:cs="Tahoma" w:hint="cs"/>
          <w:sz w:val="17"/>
          <w:szCs w:val="17"/>
          <w:rtl/>
        </w:rPr>
        <w:t>הפרטי</w:t>
      </w:r>
      <w:r w:rsidRPr="00E509CC">
        <w:rPr>
          <w:rFonts w:ascii="Tahoma" w:hAnsi="Tahoma" w:cs="Tahoma"/>
          <w:sz w:val="17"/>
          <w:szCs w:val="17"/>
          <w:rtl/>
        </w:rPr>
        <w:t xml:space="preserve"> </w:t>
      </w:r>
      <w:r w:rsidRPr="00E509CC">
        <w:rPr>
          <w:rFonts w:ascii="Tahoma" w:hAnsi="Tahoma" w:cs="Tahoma" w:hint="cs"/>
          <w:sz w:val="17"/>
          <w:szCs w:val="17"/>
          <w:rtl/>
        </w:rPr>
        <w:t>מבחינת</w:t>
      </w:r>
      <w:r w:rsidRPr="00E509CC">
        <w:rPr>
          <w:rFonts w:ascii="Tahoma" w:hAnsi="Tahoma" w:cs="Tahoma"/>
          <w:sz w:val="17"/>
          <w:szCs w:val="17"/>
          <w:rtl/>
        </w:rPr>
        <w:t xml:space="preserve"> </w:t>
      </w:r>
      <w:r w:rsidRPr="00E509CC">
        <w:rPr>
          <w:rFonts w:ascii="Tahoma" w:hAnsi="Tahoma" w:cs="Tahoma" w:hint="cs"/>
          <w:sz w:val="17"/>
          <w:szCs w:val="17"/>
          <w:rtl/>
        </w:rPr>
        <w:t>המימון</w:t>
      </w:r>
      <w:r w:rsidRPr="00E509CC">
        <w:rPr>
          <w:rFonts w:ascii="Tahoma" w:hAnsi="Tahoma" w:cs="Tahoma"/>
          <w:sz w:val="17"/>
          <w:szCs w:val="17"/>
          <w:rtl/>
        </w:rPr>
        <w:t xml:space="preserve"> </w:t>
      </w:r>
      <w:r w:rsidRPr="00E509CC">
        <w:rPr>
          <w:rFonts w:ascii="Tahoma" w:hAnsi="Tahoma" w:cs="Tahoma" w:hint="cs"/>
          <w:sz w:val="17"/>
          <w:szCs w:val="17"/>
          <w:rtl/>
        </w:rPr>
        <w:t>וההפעלה</w:t>
      </w:r>
      <w:r w:rsidRPr="00E509CC">
        <w:rPr>
          <w:rFonts w:ascii="Tahoma" w:hAnsi="Tahoma" w:cs="Tahoma"/>
          <w:sz w:val="17"/>
          <w:szCs w:val="17"/>
          <w:rtl/>
        </w:rPr>
        <w:t>.</w:t>
      </w:r>
    </w:p>
    <w:p w:rsidR="0054264F" w:rsidRPr="00492C38" w:rsidP="00E509CC">
      <w:pPr>
        <w:pStyle w:val="takzir"/>
        <w:rPr>
          <w:rFonts w:ascii="Tahoma" w:hAnsi="Tahoma" w:cs="Tahoma"/>
          <w:noProof w:val="0"/>
          <w:sz w:val="28"/>
          <w:rtl/>
        </w:rPr>
      </w:pPr>
    </w:p>
    <w:p w:rsidR="00384065" w:rsidRPr="003D09D3" w:rsidP="00E509CC">
      <w:pPr>
        <w:pStyle w:val="KOT4T"/>
        <w:rPr>
          <w:rtl/>
        </w:rPr>
      </w:pPr>
      <w:r w:rsidRPr="003D09D3">
        <w:rPr>
          <w:rtl/>
        </w:rPr>
        <w:t>פעולות הביקורת</w:t>
      </w:r>
    </w:p>
    <w:p w:rsidR="00E509CC" w:rsidRPr="00E509CC" w:rsidP="00E509C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sz w:val="17"/>
          <w:szCs w:val="17"/>
          <w:rtl/>
        </w:rPr>
        <w:t xml:space="preserve">בחודשים </w:t>
      </w:r>
      <w:r w:rsidRPr="00E509CC">
        <w:rPr>
          <w:rFonts w:ascii="Tahoma" w:hAnsi="Tahoma" w:cs="Tahoma" w:hint="cs"/>
          <w:sz w:val="17"/>
          <w:szCs w:val="17"/>
          <w:rtl/>
        </w:rPr>
        <w:t>אוקטובר</w:t>
      </w:r>
      <w:r w:rsidRPr="00E509CC">
        <w:rPr>
          <w:rFonts w:ascii="Tahoma" w:hAnsi="Tahoma" w:cs="Tahoma"/>
          <w:sz w:val="17"/>
          <w:szCs w:val="17"/>
          <w:rtl/>
        </w:rPr>
        <w:t xml:space="preserve"> 2015 </w:t>
      </w:r>
      <w:r w:rsidRPr="00E509CC">
        <w:rPr>
          <w:rFonts w:ascii="Tahoma" w:hAnsi="Tahoma" w:cs="Tahoma" w:hint="cs"/>
          <w:sz w:val="17"/>
          <w:szCs w:val="17"/>
          <w:rtl/>
        </w:rPr>
        <w:t>עד</w:t>
      </w:r>
      <w:r w:rsidRPr="00E509CC">
        <w:rPr>
          <w:rFonts w:ascii="Tahoma" w:hAnsi="Tahoma" w:cs="Tahoma"/>
          <w:sz w:val="17"/>
          <w:szCs w:val="17"/>
          <w:rtl/>
        </w:rPr>
        <w:t xml:space="preserve"> </w:t>
      </w:r>
      <w:r w:rsidRPr="00E509CC">
        <w:rPr>
          <w:rFonts w:ascii="Tahoma" w:hAnsi="Tahoma" w:cs="Tahoma" w:hint="cs"/>
          <w:sz w:val="17"/>
          <w:szCs w:val="17"/>
          <w:rtl/>
        </w:rPr>
        <w:t>מרץ</w:t>
      </w:r>
      <w:r w:rsidRPr="00E509CC">
        <w:rPr>
          <w:rFonts w:ascii="Tahoma" w:hAnsi="Tahoma" w:cs="Tahoma"/>
          <w:sz w:val="17"/>
          <w:szCs w:val="17"/>
          <w:rtl/>
        </w:rPr>
        <w:t xml:space="preserve"> 2016</w:t>
      </w:r>
      <w:r w:rsidRPr="00E509CC">
        <w:rPr>
          <w:rFonts w:ascii="Tahoma" w:hAnsi="Tahoma" w:cs="Tahoma" w:hint="cs"/>
          <w:sz w:val="17"/>
          <w:szCs w:val="17"/>
          <w:rtl/>
        </w:rPr>
        <w:t xml:space="preserve"> בדק משרד מבקר המדינה היבטים בפרויקטים שהחברה</w:t>
      </w:r>
      <w:r w:rsidRPr="00E509CC">
        <w:rPr>
          <w:rFonts w:ascii="Tahoma" w:hAnsi="Tahoma" w:cs="Tahoma"/>
          <w:sz w:val="17"/>
          <w:szCs w:val="17"/>
          <w:rtl/>
        </w:rPr>
        <w:t xml:space="preserve"> </w:t>
      </w:r>
      <w:r w:rsidRPr="00E509CC">
        <w:rPr>
          <w:rFonts w:ascii="Tahoma" w:hAnsi="Tahoma" w:cs="Tahoma" w:hint="cs"/>
          <w:sz w:val="17"/>
          <w:szCs w:val="17"/>
          <w:rtl/>
        </w:rPr>
        <w:t>ממונה</w:t>
      </w:r>
      <w:r w:rsidRPr="00E509CC">
        <w:rPr>
          <w:rFonts w:ascii="Tahoma" w:hAnsi="Tahoma" w:cs="Tahoma"/>
          <w:sz w:val="17"/>
          <w:szCs w:val="17"/>
          <w:rtl/>
        </w:rPr>
        <w:t xml:space="preserve"> </w:t>
      </w:r>
      <w:r w:rsidRPr="00E509CC">
        <w:rPr>
          <w:rFonts w:ascii="Tahoma" w:hAnsi="Tahoma" w:cs="Tahoma" w:hint="cs"/>
          <w:sz w:val="17"/>
          <w:szCs w:val="17"/>
          <w:rtl/>
        </w:rPr>
        <w:t>עליהם</w:t>
      </w:r>
      <w:r w:rsidRPr="00E509CC">
        <w:rPr>
          <w:rFonts w:ascii="Tahoma" w:hAnsi="Tahoma" w:cs="Tahoma"/>
          <w:sz w:val="17"/>
          <w:szCs w:val="17"/>
          <w:rtl/>
        </w:rPr>
        <w:t xml:space="preserve"> </w:t>
      </w:r>
      <w:r w:rsidRPr="00E509CC">
        <w:rPr>
          <w:rFonts w:ascii="Tahoma" w:hAnsi="Tahoma" w:cs="Tahoma" w:hint="cs"/>
          <w:sz w:val="17"/>
          <w:szCs w:val="17"/>
          <w:rtl/>
        </w:rPr>
        <w:t>כרשות</w:t>
      </w:r>
      <w:r w:rsidRPr="00E509CC">
        <w:rPr>
          <w:rFonts w:ascii="Tahoma" w:hAnsi="Tahoma" w:cs="Tahoma"/>
          <w:sz w:val="17"/>
          <w:szCs w:val="17"/>
          <w:rtl/>
        </w:rPr>
        <w:t xml:space="preserve"> </w:t>
      </w:r>
      <w:r w:rsidRPr="00E509CC">
        <w:rPr>
          <w:rFonts w:ascii="Tahoma" w:hAnsi="Tahoma" w:cs="Tahoma" w:hint="cs"/>
          <w:sz w:val="17"/>
          <w:szCs w:val="17"/>
          <w:rtl/>
        </w:rPr>
        <w:t>ממונה</w:t>
      </w:r>
      <w:r w:rsidRPr="00E509CC">
        <w:rPr>
          <w:rFonts w:ascii="Tahoma" w:hAnsi="Tahoma" w:cs="Tahoma"/>
          <w:sz w:val="17"/>
          <w:szCs w:val="17"/>
          <w:rtl/>
        </w:rPr>
        <w:t xml:space="preserve"> </w:t>
      </w:r>
      <w:r w:rsidRPr="00E509CC">
        <w:rPr>
          <w:rFonts w:ascii="Tahoma" w:hAnsi="Tahoma" w:cs="Tahoma" w:hint="cs"/>
          <w:sz w:val="17"/>
          <w:szCs w:val="17"/>
          <w:rtl/>
        </w:rPr>
        <w:t>מטעם</w:t>
      </w:r>
      <w:r w:rsidRPr="00E509CC">
        <w:rPr>
          <w:rFonts w:ascii="Tahoma" w:hAnsi="Tahoma" w:cs="Tahoma"/>
          <w:sz w:val="17"/>
          <w:szCs w:val="17"/>
          <w:rtl/>
        </w:rPr>
        <w:t xml:space="preserve"> </w:t>
      </w:r>
      <w:r w:rsidRPr="00E509CC">
        <w:rPr>
          <w:rFonts w:ascii="Tahoma" w:hAnsi="Tahoma" w:cs="Tahoma" w:hint="cs"/>
          <w:sz w:val="17"/>
          <w:szCs w:val="17"/>
          <w:rtl/>
        </w:rPr>
        <w:t>המדינה ושבוצעו בשיתוף זכיינים מהסקטור הפרטי, ואת</w:t>
      </w:r>
      <w:r w:rsidRPr="00E509CC">
        <w:rPr>
          <w:rFonts w:ascii="Tahoma" w:hAnsi="Tahoma" w:cs="Tahoma"/>
          <w:sz w:val="17"/>
          <w:szCs w:val="17"/>
          <w:rtl/>
        </w:rPr>
        <w:t xml:space="preserve"> </w:t>
      </w:r>
      <w:r w:rsidRPr="00E509CC">
        <w:rPr>
          <w:rFonts w:ascii="Tahoma" w:hAnsi="Tahoma" w:cs="Tahoma" w:hint="cs"/>
          <w:sz w:val="17"/>
          <w:szCs w:val="17"/>
          <w:rtl/>
        </w:rPr>
        <w:t>יחסי</w:t>
      </w:r>
      <w:r w:rsidRPr="00E509CC">
        <w:rPr>
          <w:rFonts w:ascii="Tahoma" w:hAnsi="Tahoma" w:cs="Tahoma"/>
          <w:sz w:val="17"/>
          <w:szCs w:val="17"/>
          <w:rtl/>
        </w:rPr>
        <w:t xml:space="preserve"> </w:t>
      </w:r>
      <w:r w:rsidRPr="00E509CC">
        <w:rPr>
          <w:rFonts w:ascii="Tahoma" w:hAnsi="Tahoma" w:cs="Tahoma" w:hint="cs"/>
          <w:sz w:val="17"/>
          <w:szCs w:val="17"/>
          <w:rtl/>
        </w:rPr>
        <w:t>הגומלין</w:t>
      </w:r>
      <w:r w:rsidRPr="00E509CC">
        <w:rPr>
          <w:rFonts w:ascii="Tahoma" w:hAnsi="Tahoma" w:cs="Tahoma"/>
          <w:sz w:val="17"/>
          <w:szCs w:val="17"/>
          <w:rtl/>
        </w:rPr>
        <w:t xml:space="preserve"> </w:t>
      </w:r>
      <w:r w:rsidRPr="00E509CC">
        <w:rPr>
          <w:rFonts w:ascii="Tahoma" w:hAnsi="Tahoma" w:cs="Tahoma" w:hint="cs"/>
          <w:sz w:val="17"/>
          <w:szCs w:val="17"/>
          <w:rtl/>
        </w:rPr>
        <w:t>בין</w:t>
      </w:r>
      <w:r w:rsidRPr="00E509CC">
        <w:rPr>
          <w:rFonts w:ascii="Tahoma" w:hAnsi="Tahoma" w:cs="Tahoma"/>
          <w:sz w:val="17"/>
          <w:szCs w:val="17"/>
          <w:rtl/>
        </w:rPr>
        <w:t xml:space="preserve"> </w:t>
      </w:r>
      <w:r w:rsidRPr="00E509CC">
        <w:rPr>
          <w:rFonts w:ascii="Tahoma" w:hAnsi="Tahoma" w:cs="Tahoma" w:hint="cs"/>
          <w:sz w:val="17"/>
          <w:szCs w:val="17"/>
          <w:rtl/>
        </w:rPr>
        <w:t>החברה</w:t>
      </w:r>
      <w:r w:rsidRPr="00E509CC">
        <w:rPr>
          <w:rFonts w:ascii="Tahoma" w:hAnsi="Tahoma" w:cs="Tahoma"/>
          <w:sz w:val="17"/>
          <w:szCs w:val="17"/>
          <w:rtl/>
        </w:rPr>
        <w:t xml:space="preserve"> </w:t>
      </w:r>
      <w:r w:rsidRPr="00E509CC">
        <w:rPr>
          <w:rFonts w:ascii="Tahoma" w:hAnsi="Tahoma" w:cs="Tahoma" w:hint="cs"/>
          <w:sz w:val="17"/>
          <w:szCs w:val="17"/>
          <w:rtl/>
        </w:rPr>
        <w:t>לזכיינים</w:t>
      </w:r>
      <w:r w:rsidRPr="00E509CC">
        <w:rPr>
          <w:rFonts w:ascii="Tahoma" w:hAnsi="Tahoma" w:cs="Tahoma"/>
          <w:sz w:val="17"/>
          <w:szCs w:val="17"/>
          <w:rtl/>
        </w:rPr>
        <w:t xml:space="preserve"> </w:t>
      </w:r>
      <w:r w:rsidRPr="00E509CC">
        <w:rPr>
          <w:rFonts w:ascii="Tahoma" w:hAnsi="Tahoma" w:cs="Tahoma" w:hint="cs"/>
          <w:sz w:val="17"/>
          <w:szCs w:val="17"/>
          <w:rtl/>
        </w:rPr>
        <w:t>ולמשרדי</w:t>
      </w:r>
      <w:r w:rsidRPr="00E509CC">
        <w:rPr>
          <w:rFonts w:ascii="Tahoma" w:hAnsi="Tahoma" w:cs="Tahoma"/>
          <w:sz w:val="17"/>
          <w:szCs w:val="17"/>
          <w:rtl/>
        </w:rPr>
        <w:t xml:space="preserve"> </w:t>
      </w:r>
      <w:r w:rsidRPr="00E509CC">
        <w:rPr>
          <w:rFonts w:ascii="Tahoma" w:hAnsi="Tahoma" w:cs="Tahoma" w:hint="cs"/>
          <w:sz w:val="17"/>
          <w:szCs w:val="17"/>
          <w:rtl/>
        </w:rPr>
        <w:t>התחבורה</w:t>
      </w:r>
      <w:r w:rsidRPr="00E509CC">
        <w:rPr>
          <w:rFonts w:ascii="Tahoma" w:hAnsi="Tahoma" w:cs="Tahoma"/>
          <w:sz w:val="17"/>
          <w:szCs w:val="17"/>
          <w:rtl/>
        </w:rPr>
        <w:t xml:space="preserve"> </w:t>
      </w:r>
      <w:r w:rsidRPr="00E509CC">
        <w:rPr>
          <w:rFonts w:ascii="Tahoma" w:hAnsi="Tahoma" w:cs="Tahoma" w:hint="cs"/>
          <w:sz w:val="17"/>
          <w:szCs w:val="17"/>
          <w:rtl/>
        </w:rPr>
        <w:t>והאוצר</w:t>
      </w:r>
      <w:r w:rsidRPr="00E509CC">
        <w:rPr>
          <w:rFonts w:ascii="Tahoma" w:hAnsi="Tahoma" w:cs="Tahoma"/>
          <w:sz w:val="17"/>
          <w:szCs w:val="17"/>
          <w:rtl/>
        </w:rPr>
        <w:t xml:space="preserve">. </w:t>
      </w:r>
      <w:r w:rsidRPr="00E509CC">
        <w:rPr>
          <w:rFonts w:ascii="Tahoma" w:hAnsi="Tahoma" w:cs="Tahoma" w:hint="cs"/>
          <w:sz w:val="17"/>
          <w:szCs w:val="17"/>
          <w:rtl/>
        </w:rPr>
        <w:t>הבדיקה</w:t>
      </w:r>
      <w:r w:rsidRPr="00E509CC">
        <w:rPr>
          <w:rFonts w:ascii="Tahoma" w:hAnsi="Tahoma" w:cs="Tahoma"/>
          <w:sz w:val="17"/>
          <w:szCs w:val="17"/>
          <w:rtl/>
        </w:rPr>
        <w:t xml:space="preserve"> </w:t>
      </w:r>
      <w:r w:rsidRPr="00E509CC">
        <w:rPr>
          <w:rFonts w:ascii="Tahoma" w:hAnsi="Tahoma" w:cs="Tahoma" w:hint="cs"/>
          <w:sz w:val="17"/>
          <w:szCs w:val="17"/>
          <w:rtl/>
        </w:rPr>
        <w:t>נעשתה</w:t>
      </w:r>
      <w:r w:rsidRPr="00E509CC">
        <w:rPr>
          <w:rFonts w:ascii="Tahoma" w:hAnsi="Tahoma" w:cs="Tahoma"/>
          <w:sz w:val="17"/>
          <w:szCs w:val="17"/>
          <w:rtl/>
        </w:rPr>
        <w:t xml:space="preserve"> </w:t>
      </w:r>
      <w:r w:rsidRPr="00E509CC">
        <w:rPr>
          <w:rFonts w:ascii="Tahoma" w:hAnsi="Tahoma" w:cs="Tahoma" w:hint="cs"/>
          <w:sz w:val="17"/>
          <w:szCs w:val="17"/>
          <w:rtl/>
        </w:rPr>
        <w:t>בחברה</w:t>
      </w:r>
      <w:r w:rsidRPr="00E509CC">
        <w:rPr>
          <w:rFonts w:ascii="Tahoma" w:hAnsi="Tahoma" w:cs="Tahoma"/>
          <w:sz w:val="17"/>
          <w:szCs w:val="17"/>
          <w:rtl/>
        </w:rPr>
        <w:t xml:space="preserve">, </w:t>
      </w:r>
      <w:r w:rsidRPr="00E509CC">
        <w:rPr>
          <w:rFonts w:ascii="Tahoma" w:hAnsi="Tahoma" w:cs="Tahoma" w:hint="cs"/>
          <w:sz w:val="17"/>
          <w:szCs w:val="17"/>
          <w:rtl/>
        </w:rPr>
        <w:t>במשרד</w:t>
      </w:r>
      <w:r w:rsidRPr="00E509CC">
        <w:rPr>
          <w:rFonts w:ascii="Tahoma" w:hAnsi="Tahoma" w:cs="Tahoma"/>
          <w:sz w:val="17"/>
          <w:szCs w:val="17"/>
          <w:rtl/>
        </w:rPr>
        <w:t xml:space="preserve"> </w:t>
      </w:r>
      <w:r w:rsidRPr="00E509CC">
        <w:rPr>
          <w:rFonts w:ascii="Tahoma" w:hAnsi="Tahoma" w:cs="Tahoma" w:hint="cs"/>
          <w:sz w:val="17"/>
          <w:szCs w:val="17"/>
          <w:rtl/>
        </w:rPr>
        <w:t>התחבורה</w:t>
      </w:r>
      <w:r w:rsidRPr="00E509CC">
        <w:rPr>
          <w:rFonts w:ascii="Tahoma" w:hAnsi="Tahoma" w:cs="Tahoma"/>
          <w:sz w:val="17"/>
          <w:szCs w:val="17"/>
          <w:rtl/>
        </w:rPr>
        <w:t xml:space="preserve"> </w:t>
      </w:r>
      <w:r w:rsidRPr="00E509CC">
        <w:rPr>
          <w:rFonts w:ascii="Tahoma" w:hAnsi="Tahoma" w:cs="Tahoma" w:hint="cs"/>
          <w:sz w:val="17"/>
          <w:szCs w:val="17"/>
          <w:rtl/>
        </w:rPr>
        <w:t>הבטיחות בדרכים (להלן - משרד התחבורה) ובמשרד</w:t>
      </w:r>
      <w:r w:rsidRPr="00E509CC">
        <w:rPr>
          <w:rFonts w:ascii="Tahoma" w:hAnsi="Tahoma" w:cs="Tahoma"/>
          <w:sz w:val="17"/>
          <w:szCs w:val="17"/>
          <w:rtl/>
        </w:rPr>
        <w:t xml:space="preserve"> </w:t>
      </w:r>
      <w:r w:rsidRPr="00E509CC">
        <w:rPr>
          <w:rFonts w:ascii="Tahoma" w:hAnsi="Tahoma" w:cs="Tahoma" w:hint="cs"/>
          <w:sz w:val="17"/>
          <w:szCs w:val="17"/>
          <w:rtl/>
        </w:rPr>
        <w:t>האוצר</w:t>
      </w:r>
      <w:r w:rsidRPr="00E509CC">
        <w:rPr>
          <w:rFonts w:ascii="Tahoma" w:hAnsi="Tahoma" w:cs="Tahoma"/>
          <w:sz w:val="17"/>
          <w:szCs w:val="17"/>
          <w:rtl/>
        </w:rPr>
        <w:t>.</w:t>
      </w:r>
    </w:p>
    <w:p w:rsidR="00F1368B" w:rsidRPr="00492C38" w:rsidP="00E509CC">
      <w:pPr>
        <w:pStyle w:val="takzir"/>
        <w:rPr>
          <w:rFonts w:ascii="Tahoma" w:hAnsi="Tahoma" w:cs="Tahoma"/>
          <w:noProof w:val="0"/>
          <w:sz w:val="28"/>
          <w:rtl/>
        </w:rPr>
      </w:pPr>
    </w:p>
    <w:p w:rsidR="00614FA5">
      <w:pPr>
        <w:bidi w:val="0"/>
        <w:rPr>
          <w:rFonts w:ascii="Tahoma" w:eastAsia="Times New Roman" w:hAnsi="Tahoma" w:cs="Tahoma"/>
          <w:color w:val="2A2AA6"/>
          <w:sz w:val="36"/>
          <w:szCs w:val="36"/>
          <w:rtl/>
        </w:rPr>
      </w:pPr>
      <w:r>
        <w:rPr>
          <w:rtl/>
        </w:rPr>
        <w:br w:type="page"/>
      </w:r>
    </w:p>
    <w:p w:rsidR="00384065" w:rsidRPr="00132FFC" w:rsidP="00E509CC">
      <w:pPr>
        <w:pStyle w:val="KOT4T"/>
        <w:rPr>
          <w:rtl/>
        </w:rPr>
      </w:pPr>
      <w:r w:rsidRPr="00132FFC">
        <w:rPr>
          <w:rtl/>
        </w:rPr>
        <w:t>הליקויים העיקריים</w:t>
      </w:r>
    </w:p>
    <w:p w:rsidR="00E509CC" w:rsidRPr="00E509CC" w:rsidP="00E509CC">
      <w:pPr>
        <w:pStyle w:val="KOT5T"/>
        <w:rPr>
          <w:b/>
          <w:bCs/>
          <w:rtl/>
        </w:rPr>
      </w:pPr>
      <w:r w:rsidRPr="00E509CC">
        <w:rPr>
          <w:rFonts w:hint="cs"/>
          <w:b/>
          <w:bCs/>
          <w:rtl/>
        </w:rPr>
        <w:t>מינוי החברה לרשות ממונה רק בשלב ההפעלה</w:t>
      </w:r>
    </w:p>
    <w:p w:rsidR="00E509CC" w:rsidRPr="00E509CC" w:rsidP="00E509C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2789B">
        <w:rPr>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F929C3" w:rsidRPr="00373C5D" w:rsidP="00F929C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564739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6514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929C3" w:rsidRPr="001762F4" w:rsidP="00F929C3">
                            <w:pPr>
                              <w:spacing w:after="0" w:line="240" w:lineRule="auto"/>
                              <w:rPr>
                                <w:rFonts w:cs="Tahoma"/>
                                <w:color w:val="0B5294"/>
                                <w:spacing w:val="-4"/>
                                <w:sz w:val="24"/>
                                <w:szCs w:val="24"/>
                                <w:rtl/>
                                <w:cs/>
                              </w:rPr>
                            </w:pPr>
                            <w:r w:rsidRPr="00F929C3">
                              <w:rPr>
                                <w:rFonts w:cs="Tahoma" w:hint="eastAsia"/>
                                <w:color w:val="0B5294"/>
                                <w:spacing w:val="-4"/>
                                <w:sz w:val="24"/>
                                <w:szCs w:val="24"/>
                                <w:rtl/>
                              </w:rPr>
                              <w:t>החברה</w:t>
                            </w:r>
                            <w:r w:rsidRPr="00F929C3">
                              <w:rPr>
                                <w:rFonts w:cs="Tahoma"/>
                                <w:color w:val="0B5294"/>
                                <w:spacing w:val="-4"/>
                                <w:sz w:val="24"/>
                                <w:szCs w:val="24"/>
                                <w:rtl/>
                              </w:rPr>
                              <w:t xml:space="preserve"> </w:t>
                            </w:r>
                            <w:r w:rsidRPr="00F929C3">
                              <w:rPr>
                                <w:rFonts w:cs="Tahoma" w:hint="eastAsia"/>
                                <w:color w:val="0B5294"/>
                                <w:spacing w:val="-4"/>
                                <w:sz w:val="24"/>
                                <w:szCs w:val="24"/>
                                <w:rtl/>
                              </w:rPr>
                              <w:t>הוסמכה</w:t>
                            </w:r>
                            <w:r w:rsidRPr="00F929C3">
                              <w:rPr>
                                <w:rFonts w:cs="Tahoma"/>
                                <w:color w:val="0B5294"/>
                                <w:spacing w:val="-4"/>
                                <w:sz w:val="24"/>
                                <w:szCs w:val="24"/>
                                <w:rtl/>
                              </w:rPr>
                              <w:t xml:space="preserve"> </w:t>
                            </w:r>
                            <w:r w:rsidRPr="00F929C3">
                              <w:rPr>
                                <w:rFonts w:cs="Tahoma" w:hint="eastAsia"/>
                                <w:color w:val="0B5294"/>
                                <w:spacing w:val="-4"/>
                                <w:sz w:val="24"/>
                                <w:szCs w:val="24"/>
                                <w:rtl/>
                              </w:rPr>
                              <w:t>לרשות</w:t>
                            </w:r>
                            <w:r w:rsidRPr="00F929C3">
                              <w:rPr>
                                <w:rFonts w:cs="Tahoma"/>
                                <w:color w:val="0B5294"/>
                                <w:spacing w:val="-4"/>
                                <w:sz w:val="24"/>
                                <w:szCs w:val="24"/>
                                <w:rtl/>
                              </w:rPr>
                              <w:t xml:space="preserve"> </w:t>
                            </w:r>
                            <w:r w:rsidRPr="00F929C3">
                              <w:rPr>
                                <w:rFonts w:cs="Tahoma" w:hint="eastAsia"/>
                                <w:color w:val="0B5294"/>
                                <w:spacing w:val="-4"/>
                                <w:sz w:val="24"/>
                                <w:szCs w:val="24"/>
                                <w:rtl/>
                              </w:rPr>
                              <w:t>הממונה</w:t>
                            </w:r>
                            <w:r w:rsidRPr="00F929C3">
                              <w:rPr>
                                <w:rFonts w:cs="Tahoma"/>
                                <w:color w:val="0B5294"/>
                                <w:spacing w:val="-4"/>
                                <w:sz w:val="24"/>
                                <w:szCs w:val="24"/>
                                <w:rtl/>
                              </w:rPr>
                              <w:t xml:space="preserve"> </w:t>
                            </w:r>
                            <w:r w:rsidRPr="00F929C3">
                              <w:rPr>
                                <w:rFonts w:cs="Tahoma" w:hint="eastAsia"/>
                                <w:color w:val="0B5294"/>
                                <w:spacing w:val="-4"/>
                                <w:sz w:val="24"/>
                                <w:szCs w:val="24"/>
                                <w:rtl/>
                              </w:rPr>
                              <w:t>על</w:t>
                            </w:r>
                            <w:r w:rsidRPr="00F929C3">
                              <w:rPr>
                                <w:rFonts w:cs="Tahoma"/>
                                <w:color w:val="0B5294"/>
                                <w:spacing w:val="-4"/>
                                <w:sz w:val="24"/>
                                <w:szCs w:val="24"/>
                                <w:rtl/>
                              </w:rPr>
                              <w:t xml:space="preserve"> </w:t>
                            </w:r>
                            <w:r w:rsidRPr="00F929C3">
                              <w:rPr>
                                <w:rFonts w:cs="Tahoma" w:hint="eastAsia"/>
                                <w:color w:val="0B5294"/>
                                <w:spacing w:val="-4"/>
                                <w:sz w:val="24"/>
                                <w:szCs w:val="24"/>
                                <w:rtl/>
                              </w:rPr>
                              <w:t>פרויקט</w:t>
                            </w:r>
                            <w:r w:rsidRPr="00F929C3">
                              <w:rPr>
                                <w:rFonts w:cs="Tahoma"/>
                                <w:color w:val="0B5294"/>
                                <w:spacing w:val="-4"/>
                                <w:sz w:val="24"/>
                                <w:szCs w:val="24"/>
                                <w:rtl/>
                              </w:rPr>
                              <w:t xml:space="preserve"> </w:t>
                            </w:r>
                            <w:r w:rsidRPr="00F929C3">
                              <w:rPr>
                                <w:rFonts w:cs="Tahoma" w:hint="eastAsia"/>
                                <w:color w:val="0B5294"/>
                                <w:spacing w:val="-4"/>
                                <w:sz w:val="24"/>
                                <w:szCs w:val="24"/>
                                <w:rtl/>
                              </w:rPr>
                              <w:t>הנתיב</w:t>
                            </w:r>
                            <w:r w:rsidRPr="00F929C3">
                              <w:rPr>
                                <w:rFonts w:cs="Tahoma"/>
                                <w:color w:val="0B5294"/>
                                <w:spacing w:val="-4"/>
                                <w:sz w:val="24"/>
                                <w:szCs w:val="24"/>
                                <w:rtl/>
                              </w:rPr>
                              <w:t xml:space="preserve"> </w:t>
                            </w:r>
                            <w:r w:rsidRPr="00F929C3">
                              <w:rPr>
                                <w:rFonts w:cs="Tahoma" w:hint="eastAsia"/>
                                <w:color w:val="0B5294"/>
                                <w:spacing w:val="-4"/>
                                <w:sz w:val="24"/>
                                <w:szCs w:val="24"/>
                                <w:rtl/>
                              </w:rPr>
                              <w:t>המהיר</w:t>
                            </w:r>
                            <w:r w:rsidRPr="00F929C3">
                              <w:rPr>
                                <w:rFonts w:cs="Tahoma"/>
                                <w:color w:val="0B5294"/>
                                <w:spacing w:val="-4"/>
                                <w:sz w:val="24"/>
                                <w:szCs w:val="24"/>
                                <w:rtl/>
                              </w:rPr>
                              <w:t xml:space="preserve"> </w:t>
                            </w:r>
                            <w:r w:rsidRPr="00F929C3">
                              <w:rPr>
                                <w:rFonts w:cs="Tahoma" w:hint="eastAsia"/>
                                <w:color w:val="0B5294"/>
                                <w:spacing w:val="-4"/>
                                <w:sz w:val="24"/>
                                <w:szCs w:val="24"/>
                                <w:rtl/>
                              </w:rPr>
                              <w:t>ופרויקט</w:t>
                            </w:r>
                            <w:r w:rsidRPr="00F929C3">
                              <w:rPr>
                                <w:rFonts w:cs="Tahoma"/>
                                <w:color w:val="0B5294"/>
                                <w:spacing w:val="-4"/>
                                <w:sz w:val="24"/>
                                <w:szCs w:val="24"/>
                                <w:rtl/>
                              </w:rPr>
                              <w:t xml:space="preserve"> </w:t>
                            </w:r>
                            <w:r w:rsidRPr="00F929C3">
                              <w:rPr>
                                <w:rFonts w:cs="Tahoma" w:hint="eastAsia"/>
                                <w:color w:val="0B5294"/>
                                <w:spacing w:val="-4"/>
                                <w:sz w:val="24"/>
                                <w:szCs w:val="24"/>
                                <w:rtl/>
                              </w:rPr>
                              <w:t>מנהרות</w:t>
                            </w:r>
                            <w:r w:rsidRPr="00F929C3">
                              <w:rPr>
                                <w:rFonts w:cs="Tahoma"/>
                                <w:color w:val="0B5294"/>
                                <w:spacing w:val="-4"/>
                                <w:sz w:val="24"/>
                                <w:szCs w:val="24"/>
                                <w:rtl/>
                              </w:rPr>
                              <w:t xml:space="preserve"> </w:t>
                            </w:r>
                            <w:r w:rsidRPr="00F929C3">
                              <w:rPr>
                                <w:rFonts w:cs="Tahoma" w:hint="eastAsia"/>
                                <w:color w:val="0B5294"/>
                                <w:spacing w:val="-4"/>
                                <w:sz w:val="24"/>
                                <w:szCs w:val="24"/>
                                <w:rtl/>
                              </w:rPr>
                              <w:t>הכרמל</w:t>
                            </w:r>
                            <w:r w:rsidRPr="00F929C3">
                              <w:rPr>
                                <w:rFonts w:cs="Tahoma"/>
                                <w:color w:val="0B5294"/>
                                <w:spacing w:val="-4"/>
                                <w:sz w:val="24"/>
                                <w:szCs w:val="24"/>
                                <w:rtl/>
                              </w:rPr>
                              <w:t xml:space="preserve"> </w:t>
                            </w:r>
                            <w:r w:rsidRPr="00F929C3">
                              <w:rPr>
                                <w:rFonts w:cs="Tahoma" w:hint="eastAsia"/>
                                <w:color w:val="0B5294"/>
                                <w:spacing w:val="-4"/>
                                <w:sz w:val="24"/>
                                <w:szCs w:val="24"/>
                                <w:rtl/>
                              </w:rPr>
                              <w:t>רק</w:t>
                            </w:r>
                            <w:r w:rsidRPr="00F929C3">
                              <w:rPr>
                                <w:rFonts w:cs="Tahoma"/>
                                <w:color w:val="0B5294"/>
                                <w:spacing w:val="-4"/>
                                <w:sz w:val="24"/>
                                <w:szCs w:val="24"/>
                                <w:rtl/>
                              </w:rPr>
                              <w:t xml:space="preserve"> </w:t>
                            </w:r>
                            <w:r w:rsidRPr="00F929C3">
                              <w:rPr>
                                <w:rFonts w:cs="Tahoma" w:hint="eastAsia"/>
                                <w:color w:val="0B5294"/>
                                <w:spacing w:val="-4"/>
                                <w:sz w:val="24"/>
                                <w:szCs w:val="24"/>
                                <w:rtl/>
                              </w:rPr>
                              <w:t>משלב</w:t>
                            </w:r>
                            <w:r w:rsidRPr="00F929C3">
                              <w:rPr>
                                <w:rFonts w:cs="Tahoma"/>
                                <w:color w:val="0B5294"/>
                                <w:spacing w:val="-4"/>
                                <w:sz w:val="24"/>
                                <w:szCs w:val="24"/>
                                <w:rtl/>
                              </w:rPr>
                              <w:t xml:space="preserve"> </w:t>
                            </w:r>
                            <w:r w:rsidRPr="00F929C3">
                              <w:rPr>
                                <w:rFonts w:cs="Tahoma" w:hint="eastAsia"/>
                                <w:color w:val="0B5294"/>
                                <w:spacing w:val="-4"/>
                                <w:sz w:val="24"/>
                                <w:szCs w:val="24"/>
                                <w:rtl/>
                              </w:rPr>
                              <w:t>ההפעלה</w:t>
                            </w:r>
                            <w:r w:rsidRPr="00F929C3">
                              <w:rPr>
                                <w:rFonts w:cs="Tahoma"/>
                                <w:color w:val="0B5294"/>
                                <w:spacing w:val="-4"/>
                                <w:sz w:val="24"/>
                                <w:szCs w:val="24"/>
                                <w:rtl/>
                              </w:rPr>
                              <w:t xml:space="preserve"> </w:t>
                            </w:r>
                            <w:r w:rsidRPr="00F929C3">
                              <w:rPr>
                                <w:rFonts w:cs="Tahoma" w:hint="eastAsia"/>
                                <w:color w:val="0B5294"/>
                                <w:spacing w:val="-4"/>
                                <w:sz w:val="24"/>
                                <w:szCs w:val="24"/>
                                <w:rtl/>
                              </w:rPr>
                              <w:t>של</w:t>
                            </w:r>
                            <w:r w:rsidRPr="00F929C3">
                              <w:rPr>
                                <w:rFonts w:cs="Tahoma"/>
                                <w:color w:val="0B5294"/>
                                <w:spacing w:val="-4"/>
                                <w:sz w:val="24"/>
                                <w:szCs w:val="24"/>
                                <w:rtl/>
                              </w:rPr>
                              <w:t xml:space="preserve"> </w:t>
                            </w:r>
                            <w:r w:rsidRPr="00F929C3">
                              <w:rPr>
                                <w:rFonts w:cs="Tahoma" w:hint="eastAsia"/>
                                <w:color w:val="0B5294"/>
                                <w:spacing w:val="-4"/>
                                <w:sz w:val="24"/>
                                <w:szCs w:val="24"/>
                                <w:rtl/>
                              </w:rPr>
                              <w:t>הפרויקטים</w:t>
                            </w:r>
                            <w:r w:rsidRPr="00F929C3">
                              <w:rPr>
                                <w:rFonts w:cs="Tahoma"/>
                                <w:color w:val="0B5294"/>
                                <w:spacing w:val="-4"/>
                                <w:sz w:val="24"/>
                                <w:szCs w:val="24"/>
                                <w:rtl/>
                              </w:rPr>
                              <w:t xml:space="preserve">, </w:t>
                            </w:r>
                            <w:r w:rsidRPr="00F929C3">
                              <w:rPr>
                                <w:rFonts w:cs="Tahoma" w:hint="eastAsia"/>
                                <w:color w:val="0B5294"/>
                                <w:spacing w:val="-4"/>
                                <w:sz w:val="24"/>
                                <w:szCs w:val="24"/>
                                <w:rtl/>
                              </w:rPr>
                              <w:t>שנים</w:t>
                            </w:r>
                            <w:r w:rsidRPr="00F929C3">
                              <w:rPr>
                                <w:rFonts w:cs="Tahoma"/>
                                <w:color w:val="0B5294"/>
                                <w:spacing w:val="-4"/>
                                <w:sz w:val="24"/>
                                <w:szCs w:val="24"/>
                                <w:rtl/>
                              </w:rPr>
                              <w:t xml:space="preserve"> </w:t>
                            </w:r>
                            <w:r w:rsidRPr="00F929C3">
                              <w:rPr>
                                <w:rFonts w:cs="Tahoma" w:hint="eastAsia"/>
                                <w:color w:val="0B5294"/>
                                <w:spacing w:val="-4"/>
                                <w:sz w:val="24"/>
                                <w:szCs w:val="24"/>
                                <w:rtl/>
                              </w:rPr>
                              <w:t>מספר</w:t>
                            </w:r>
                            <w:r w:rsidRPr="00F929C3">
                              <w:rPr>
                                <w:rFonts w:cs="Tahoma"/>
                                <w:color w:val="0B5294"/>
                                <w:spacing w:val="-4"/>
                                <w:sz w:val="24"/>
                                <w:szCs w:val="24"/>
                                <w:rtl/>
                              </w:rPr>
                              <w:t xml:space="preserve"> </w:t>
                            </w:r>
                            <w:r w:rsidRPr="00F929C3">
                              <w:rPr>
                                <w:rFonts w:cs="Tahoma" w:hint="eastAsia"/>
                                <w:color w:val="0B5294"/>
                                <w:spacing w:val="-4"/>
                                <w:sz w:val="24"/>
                                <w:szCs w:val="24"/>
                                <w:rtl/>
                              </w:rPr>
                              <w:t>לאחר</w:t>
                            </w:r>
                            <w:r w:rsidRPr="00F929C3">
                              <w:rPr>
                                <w:rFonts w:cs="Tahoma"/>
                                <w:color w:val="0B5294"/>
                                <w:spacing w:val="-4"/>
                                <w:sz w:val="24"/>
                                <w:szCs w:val="24"/>
                                <w:rtl/>
                              </w:rPr>
                              <w:t xml:space="preserve"> </w:t>
                            </w:r>
                            <w:r w:rsidRPr="00F929C3">
                              <w:rPr>
                                <w:rFonts w:cs="Tahoma" w:hint="eastAsia"/>
                                <w:color w:val="0B5294"/>
                                <w:spacing w:val="-4"/>
                                <w:sz w:val="24"/>
                                <w:szCs w:val="24"/>
                                <w:rtl/>
                              </w:rPr>
                              <w:t>תחילת</w:t>
                            </w:r>
                            <w:r w:rsidRPr="00F929C3">
                              <w:rPr>
                                <w:rFonts w:cs="Tahoma"/>
                                <w:color w:val="0B5294"/>
                                <w:spacing w:val="-4"/>
                                <w:sz w:val="24"/>
                                <w:szCs w:val="24"/>
                                <w:rtl/>
                              </w:rPr>
                              <w:t xml:space="preserve"> </w:t>
                            </w:r>
                            <w:r w:rsidRPr="00F929C3">
                              <w:rPr>
                                <w:rFonts w:cs="Tahoma" w:hint="eastAsia"/>
                                <w:color w:val="0B5294"/>
                                <w:spacing w:val="-4"/>
                                <w:sz w:val="24"/>
                                <w:szCs w:val="24"/>
                                <w:rtl/>
                              </w:rPr>
                              <w:t>ביצוע</w:t>
                            </w:r>
                            <w:r w:rsidRPr="00F929C3">
                              <w:rPr>
                                <w:rFonts w:cs="Tahoma"/>
                                <w:color w:val="0B5294"/>
                                <w:spacing w:val="-4"/>
                                <w:sz w:val="24"/>
                                <w:szCs w:val="24"/>
                                <w:rtl/>
                              </w:rPr>
                              <w:t xml:space="preserve"> </w:t>
                            </w:r>
                            <w:r w:rsidRPr="00F929C3">
                              <w:rPr>
                                <w:rFonts w:cs="Tahoma" w:hint="eastAsia"/>
                                <w:color w:val="0B5294"/>
                                <w:spacing w:val="-4"/>
                                <w:sz w:val="24"/>
                                <w:szCs w:val="24"/>
                                <w:rtl/>
                              </w:rPr>
                              <w:t>הפרויקטים</w:t>
                            </w:r>
                          </w:p>
                          <w:p w:rsidR="00F929C3" w:rsidRPr="00373C5D" w:rsidP="00F929C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643404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0532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F929C3" w:rsidRPr="00373C5D" w:rsidP="00F929C3">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5872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929C3" w:rsidRPr="001762F4" w:rsidP="00F929C3">
                      <w:pPr>
                        <w:spacing w:after="0" w:line="240" w:lineRule="auto"/>
                        <w:rPr>
                          <w:rFonts w:cs="Tahoma"/>
                          <w:color w:val="0B5294"/>
                          <w:spacing w:val="-4"/>
                          <w:sz w:val="24"/>
                          <w:szCs w:val="24"/>
                          <w:rtl/>
                          <w:cs/>
                        </w:rPr>
                      </w:pPr>
                      <w:r w:rsidRPr="00F929C3">
                        <w:rPr>
                          <w:rFonts w:cs="Tahoma" w:hint="eastAsia"/>
                          <w:color w:val="0B5294"/>
                          <w:spacing w:val="-4"/>
                          <w:sz w:val="24"/>
                          <w:szCs w:val="24"/>
                          <w:rtl/>
                        </w:rPr>
                        <w:t>החברה</w:t>
                      </w:r>
                      <w:r w:rsidRPr="00F929C3">
                        <w:rPr>
                          <w:rFonts w:cs="Tahoma"/>
                          <w:color w:val="0B5294"/>
                          <w:spacing w:val="-4"/>
                          <w:sz w:val="24"/>
                          <w:szCs w:val="24"/>
                          <w:rtl/>
                        </w:rPr>
                        <w:t xml:space="preserve"> </w:t>
                      </w:r>
                      <w:r w:rsidRPr="00F929C3">
                        <w:rPr>
                          <w:rFonts w:cs="Tahoma" w:hint="eastAsia"/>
                          <w:color w:val="0B5294"/>
                          <w:spacing w:val="-4"/>
                          <w:sz w:val="24"/>
                          <w:szCs w:val="24"/>
                          <w:rtl/>
                        </w:rPr>
                        <w:t>הוסמכה</w:t>
                      </w:r>
                      <w:r w:rsidRPr="00F929C3">
                        <w:rPr>
                          <w:rFonts w:cs="Tahoma"/>
                          <w:color w:val="0B5294"/>
                          <w:spacing w:val="-4"/>
                          <w:sz w:val="24"/>
                          <w:szCs w:val="24"/>
                          <w:rtl/>
                        </w:rPr>
                        <w:t xml:space="preserve"> </w:t>
                      </w:r>
                      <w:r w:rsidRPr="00F929C3">
                        <w:rPr>
                          <w:rFonts w:cs="Tahoma" w:hint="eastAsia"/>
                          <w:color w:val="0B5294"/>
                          <w:spacing w:val="-4"/>
                          <w:sz w:val="24"/>
                          <w:szCs w:val="24"/>
                          <w:rtl/>
                        </w:rPr>
                        <w:t>לרשות</w:t>
                      </w:r>
                      <w:r w:rsidRPr="00F929C3">
                        <w:rPr>
                          <w:rFonts w:cs="Tahoma"/>
                          <w:color w:val="0B5294"/>
                          <w:spacing w:val="-4"/>
                          <w:sz w:val="24"/>
                          <w:szCs w:val="24"/>
                          <w:rtl/>
                        </w:rPr>
                        <w:t xml:space="preserve"> </w:t>
                      </w:r>
                      <w:r w:rsidRPr="00F929C3">
                        <w:rPr>
                          <w:rFonts w:cs="Tahoma" w:hint="eastAsia"/>
                          <w:color w:val="0B5294"/>
                          <w:spacing w:val="-4"/>
                          <w:sz w:val="24"/>
                          <w:szCs w:val="24"/>
                          <w:rtl/>
                        </w:rPr>
                        <w:t>הממונה</w:t>
                      </w:r>
                      <w:r w:rsidRPr="00F929C3">
                        <w:rPr>
                          <w:rFonts w:cs="Tahoma"/>
                          <w:color w:val="0B5294"/>
                          <w:spacing w:val="-4"/>
                          <w:sz w:val="24"/>
                          <w:szCs w:val="24"/>
                          <w:rtl/>
                        </w:rPr>
                        <w:t xml:space="preserve"> </w:t>
                      </w:r>
                      <w:r w:rsidRPr="00F929C3">
                        <w:rPr>
                          <w:rFonts w:cs="Tahoma" w:hint="eastAsia"/>
                          <w:color w:val="0B5294"/>
                          <w:spacing w:val="-4"/>
                          <w:sz w:val="24"/>
                          <w:szCs w:val="24"/>
                          <w:rtl/>
                        </w:rPr>
                        <w:t>על</w:t>
                      </w:r>
                      <w:r w:rsidRPr="00F929C3">
                        <w:rPr>
                          <w:rFonts w:cs="Tahoma"/>
                          <w:color w:val="0B5294"/>
                          <w:spacing w:val="-4"/>
                          <w:sz w:val="24"/>
                          <w:szCs w:val="24"/>
                          <w:rtl/>
                        </w:rPr>
                        <w:t xml:space="preserve"> </w:t>
                      </w:r>
                      <w:r w:rsidRPr="00F929C3">
                        <w:rPr>
                          <w:rFonts w:cs="Tahoma" w:hint="eastAsia"/>
                          <w:color w:val="0B5294"/>
                          <w:spacing w:val="-4"/>
                          <w:sz w:val="24"/>
                          <w:szCs w:val="24"/>
                          <w:rtl/>
                        </w:rPr>
                        <w:t>פרויקט</w:t>
                      </w:r>
                      <w:r w:rsidRPr="00F929C3">
                        <w:rPr>
                          <w:rFonts w:cs="Tahoma"/>
                          <w:color w:val="0B5294"/>
                          <w:spacing w:val="-4"/>
                          <w:sz w:val="24"/>
                          <w:szCs w:val="24"/>
                          <w:rtl/>
                        </w:rPr>
                        <w:t xml:space="preserve"> </w:t>
                      </w:r>
                      <w:r w:rsidRPr="00F929C3">
                        <w:rPr>
                          <w:rFonts w:cs="Tahoma" w:hint="eastAsia"/>
                          <w:color w:val="0B5294"/>
                          <w:spacing w:val="-4"/>
                          <w:sz w:val="24"/>
                          <w:szCs w:val="24"/>
                          <w:rtl/>
                        </w:rPr>
                        <w:t>הנתיב</w:t>
                      </w:r>
                      <w:r w:rsidRPr="00F929C3">
                        <w:rPr>
                          <w:rFonts w:cs="Tahoma"/>
                          <w:color w:val="0B5294"/>
                          <w:spacing w:val="-4"/>
                          <w:sz w:val="24"/>
                          <w:szCs w:val="24"/>
                          <w:rtl/>
                        </w:rPr>
                        <w:t xml:space="preserve"> </w:t>
                      </w:r>
                      <w:r w:rsidRPr="00F929C3">
                        <w:rPr>
                          <w:rFonts w:cs="Tahoma" w:hint="eastAsia"/>
                          <w:color w:val="0B5294"/>
                          <w:spacing w:val="-4"/>
                          <w:sz w:val="24"/>
                          <w:szCs w:val="24"/>
                          <w:rtl/>
                        </w:rPr>
                        <w:t>המהיר</w:t>
                      </w:r>
                      <w:r w:rsidRPr="00F929C3">
                        <w:rPr>
                          <w:rFonts w:cs="Tahoma"/>
                          <w:color w:val="0B5294"/>
                          <w:spacing w:val="-4"/>
                          <w:sz w:val="24"/>
                          <w:szCs w:val="24"/>
                          <w:rtl/>
                        </w:rPr>
                        <w:t xml:space="preserve"> </w:t>
                      </w:r>
                      <w:r w:rsidRPr="00F929C3">
                        <w:rPr>
                          <w:rFonts w:cs="Tahoma" w:hint="eastAsia"/>
                          <w:color w:val="0B5294"/>
                          <w:spacing w:val="-4"/>
                          <w:sz w:val="24"/>
                          <w:szCs w:val="24"/>
                          <w:rtl/>
                        </w:rPr>
                        <w:t>ופרויקט</w:t>
                      </w:r>
                      <w:r w:rsidRPr="00F929C3">
                        <w:rPr>
                          <w:rFonts w:cs="Tahoma"/>
                          <w:color w:val="0B5294"/>
                          <w:spacing w:val="-4"/>
                          <w:sz w:val="24"/>
                          <w:szCs w:val="24"/>
                          <w:rtl/>
                        </w:rPr>
                        <w:t xml:space="preserve"> </w:t>
                      </w:r>
                      <w:r w:rsidRPr="00F929C3">
                        <w:rPr>
                          <w:rFonts w:cs="Tahoma" w:hint="eastAsia"/>
                          <w:color w:val="0B5294"/>
                          <w:spacing w:val="-4"/>
                          <w:sz w:val="24"/>
                          <w:szCs w:val="24"/>
                          <w:rtl/>
                        </w:rPr>
                        <w:t>מנהרות</w:t>
                      </w:r>
                      <w:r w:rsidRPr="00F929C3">
                        <w:rPr>
                          <w:rFonts w:cs="Tahoma"/>
                          <w:color w:val="0B5294"/>
                          <w:spacing w:val="-4"/>
                          <w:sz w:val="24"/>
                          <w:szCs w:val="24"/>
                          <w:rtl/>
                        </w:rPr>
                        <w:t xml:space="preserve"> </w:t>
                      </w:r>
                      <w:r w:rsidRPr="00F929C3">
                        <w:rPr>
                          <w:rFonts w:cs="Tahoma" w:hint="eastAsia"/>
                          <w:color w:val="0B5294"/>
                          <w:spacing w:val="-4"/>
                          <w:sz w:val="24"/>
                          <w:szCs w:val="24"/>
                          <w:rtl/>
                        </w:rPr>
                        <w:t>הכרמל</w:t>
                      </w:r>
                      <w:r w:rsidRPr="00F929C3">
                        <w:rPr>
                          <w:rFonts w:cs="Tahoma"/>
                          <w:color w:val="0B5294"/>
                          <w:spacing w:val="-4"/>
                          <w:sz w:val="24"/>
                          <w:szCs w:val="24"/>
                          <w:rtl/>
                        </w:rPr>
                        <w:t xml:space="preserve"> </w:t>
                      </w:r>
                      <w:r w:rsidRPr="00F929C3">
                        <w:rPr>
                          <w:rFonts w:cs="Tahoma" w:hint="eastAsia"/>
                          <w:color w:val="0B5294"/>
                          <w:spacing w:val="-4"/>
                          <w:sz w:val="24"/>
                          <w:szCs w:val="24"/>
                          <w:rtl/>
                        </w:rPr>
                        <w:t>רק</w:t>
                      </w:r>
                      <w:r w:rsidRPr="00F929C3">
                        <w:rPr>
                          <w:rFonts w:cs="Tahoma"/>
                          <w:color w:val="0B5294"/>
                          <w:spacing w:val="-4"/>
                          <w:sz w:val="24"/>
                          <w:szCs w:val="24"/>
                          <w:rtl/>
                        </w:rPr>
                        <w:t xml:space="preserve"> </w:t>
                      </w:r>
                      <w:r w:rsidRPr="00F929C3">
                        <w:rPr>
                          <w:rFonts w:cs="Tahoma" w:hint="eastAsia"/>
                          <w:color w:val="0B5294"/>
                          <w:spacing w:val="-4"/>
                          <w:sz w:val="24"/>
                          <w:szCs w:val="24"/>
                          <w:rtl/>
                        </w:rPr>
                        <w:t>משלב</w:t>
                      </w:r>
                      <w:r w:rsidRPr="00F929C3">
                        <w:rPr>
                          <w:rFonts w:cs="Tahoma"/>
                          <w:color w:val="0B5294"/>
                          <w:spacing w:val="-4"/>
                          <w:sz w:val="24"/>
                          <w:szCs w:val="24"/>
                          <w:rtl/>
                        </w:rPr>
                        <w:t xml:space="preserve"> </w:t>
                      </w:r>
                      <w:r w:rsidRPr="00F929C3">
                        <w:rPr>
                          <w:rFonts w:cs="Tahoma" w:hint="eastAsia"/>
                          <w:color w:val="0B5294"/>
                          <w:spacing w:val="-4"/>
                          <w:sz w:val="24"/>
                          <w:szCs w:val="24"/>
                          <w:rtl/>
                        </w:rPr>
                        <w:t>ההפעלה</w:t>
                      </w:r>
                      <w:r w:rsidRPr="00F929C3">
                        <w:rPr>
                          <w:rFonts w:cs="Tahoma"/>
                          <w:color w:val="0B5294"/>
                          <w:spacing w:val="-4"/>
                          <w:sz w:val="24"/>
                          <w:szCs w:val="24"/>
                          <w:rtl/>
                        </w:rPr>
                        <w:t xml:space="preserve"> </w:t>
                      </w:r>
                      <w:r w:rsidRPr="00F929C3">
                        <w:rPr>
                          <w:rFonts w:cs="Tahoma" w:hint="eastAsia"/>
                          <w:color w:val="0B5294"/>
                          <w:spacing w:val="-4"/>
                          <w:sz w:val="24"/>
                          <w:szCs w:val="24"/>
                          <w:rtl/>
                        </w:rPr>
                        <w:t>של</w:t>
                      </w:r>
                      <w:r w:rsidRPr="00F929C3">
                        <w:rPr>
                          <w:rFonts w:cs="Tahoma"/>
                          <w:color w:val="0B5294"/>
                          <w:spacing w:val="-4"/>
                          <w:sz w:val="24"/>
                          <w:szCs w:val="24"/>
                          <w:rtl/>
                        </w:rPr>
                        <w:t xml:space="preserve"> </w:t>
                      </w:r>
                      <w:r w:rsidRPr="00F929C3">
                        <w:rPr>
                          <w:rFonts w:cs="Tahoma" w:hint="eastAsia"/>
                          <w:color w:val="0B5294"/>
                          <w:spacing w:val="-4"/>
                          <w:sz w:val="24"/>
                          <w:szCs w:val="24"/>
                          <w:rtl/>
                        </w:rPr>
                        <w:t>הפרויקטים</w:t>
                      </w:r>
                      <w:r w:rsidRPr="00F929C3">
                        <w:rPr>
                          <w:rFonts w:cs="Tahoma"/>
                          <w:color w:val="0B5294"/>
                          <w:spacing w:val="-4"/>
                          <w:sz w:val="24"/>
                          <w:szCs w:val="24"/>
                          <w:rtl/>
                        </w:rPr>
                        <w:t xml:space="preserve">, </w:t>
                      </w:r>
                      <w:r w:rsidRPr="00F929C3">
                        <w:rPr>
                          <w:rFonts w:cs="Tahoma" w:hint="eastAsia"/>
                          <w:color w:val="0B5294"/>
                          <w:spacing w:val="-4"/>
                          <w:sz w:val="24"/>
                          <w:szCs w:val="24"/>
                          <w:rtl/>
                        </w:rPr>
                        <w:t>שנים</w:t>
                      </w:r>
                      <w:r w:rsidRPr="00F929C3">
                        <w:rPr>
                          <w:rFonts w:cs="Tahoma"/>
                          <w:color w:val="0B5294"/>
                          <w:spacing w:val="-4"/>
                          <w:sz w:val="24"/>
                          <w:szCs w:val="24"/>
                          <w:rtl/>
                        </w:rPr>
                        <w:t xml:space="preserve"> </w:t>
                      </w:r>
                      <w:r w:rsidRPr="00F929C3">
                        <w:rPr>
                          <w:rFonts w:cs="Tahoma" w:hint="eastAsia"/>
                          <w:color w:val="0B5294"/>
                          <w:spacing w:val="-4"/>
                          <w:sz w:val="24"/>
                          <w:szCs w:val="24"/>
                          <w:rtl/>
                        </w:rPr>
                        <w:t>מספר</w:t>
                      </w:r>
                      <w:r w:rsidRPr="00F929C3">
                        <w:rPr>
                          <w:rFonts w:cs="Tahoma"/>
                          <w:color w:val="0B5294"/>
                          <w:spacing w:val="-4"/>
                          <w:sz w:val="24"/>
                          <w:szCs w:val="24"/>
                          <w:rtl/>
                        </w:rPr>
                        <w:t xml:space="preserve"> </w:t>
                      </w:r>
                      <w:r w:rsidRPr="00F929C3">
                        <w:rPr>
                          <w:rFonts w:cs="Tahoma" w:hint="eastAsia"/>
                          <w:color w:val="0B5294"/>
                          <w:spacing w:val="-4"/>
                          <w:sz w:val="24"/>
                          <w:szCs w:val="24"/>
                          <w:rtl/>
                        </w:rPr>
                        <w:t>לאחר</w:t>
                      </w:r>
                      <w:r w:rsidRPr="00F929C3">
                        <w:rPr>
                          <w:rFonts w:cs="Tahoma"/>
                          <w:color w:val="0B5294"/>
                          <w:spacing w:val="-4"/>
                          <w:sz w:val="24"/>
                          <w:szCs w:val="24"/>
                          <w:rtl/>
                        </w:rPr>
                        <w:t xml:space="preserve"> </w:t>
                      </w:r>
                      <w:r w:rsidRPr="00F929C3">
                        <w:rPr>
                          <w:rFonts w:cs="Tahoma" w:hint="eastAsia"/>
                          <w:color w:val="0B5294"/>
                          <w:spacing w:val="-4"/>
                          <w:sz w:val="24"/>
                          <w:szCs w:val="24"/>
                          <w:rtl/>
                        </w:rPr>
                        <w:t>תחילת</w:t>
                      </w:r>
                      <w:r w:rsidRPr="00F929C3">
                        <w:rPr>
                          <w:rFonts w:cs="Tahoma"/>
                          <w:color w:val="0B5294"/>
                          <w:spacing w:val="-4"/>
                          <w:sz w:val="24"/>
                          <w:szCs w:val="24"/>
                          <w:rtl/>
                        </w:rPr>
                        <w:t xml:space="preserve"> </w:t>
                      </w:r>
                      <w:r w:rsidRPr="00F929C3">
                        <w:rPr>
                          <w:rFonts w:cs="Tahoma" w:hint="eastAsia"/>
                          <w:color w:val="0B5294"/>
                          <w:spacing w:val="-4"/>
                          <w:sz w:val="24"/>
                          <w:szCs w:val="24"/>
                          <w:rtl/>
                        </w:rPr>
                        <w:t>ביצוע</w:t>
                      </w:r>
                      <w:r w:rsidRPr="00F929C3">
                        <w:rPr>
                          <w:rFonts w:cs="Tahoma"/>
                          <w:color w:val="0B5294"/>
                          <w:spacing w:val="-4"/>
                          <w:sz w:val="24"/>
                          <w:szCs w:val="24"/>
                          <w:rtl/>
                        </w:rPr>
                        <w:t xml:space="preserve"> </w:t>
                      </w:r>
                      <w:r w:rsidRPr="00F929C3">
                        <w:rPr>
                          <w:rFonts w:cs="Tahoma" w:hint="eastAsia"/>
                          <w:color w:val="0B5294"/>
                          <w:spacing w:val="-4"/>
                          <w:sz w:val="24"/>
                          <w:szCs w:val="24"/>
                          <w:rtl/>
                        </w:rPr>
                        <w:t>הפרויקטים</w:t>
                      </w:r>
                    </w:p>
                    <w:p w:rsidR="00F929C3" w:rsidRPr="00373C5D" w:rsidP="00F929C3">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158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E509CC" w:rsidR="00E509CC">
        <w:rPr>
          <w:rFonts w:ascii="Tahoma" w:hAnsi="Tahoma" w:cs="Tahoma"/>
          <w:sz w:val="17"/>
          <w:szCs w:val="17"/>
          <w:rtl/>
        </w:rPr>
        <w:t xml:space="preserve">לא היה גורם </w:t>
      </w:r>
      <w:r w:rsidRPr="00E509CC" w:rsidR="00E509CC">
        <w:rPr>
          <w:rFonts w:ascii="Tahoma" w:hAnsi="Tahoma" w:cs="Tahoma"/>
          <w:sz w:val="17"/>
          <w:szCs w:val="17"/>
          <w:rtl/>
        </w:rPr>
        <w:t>מתכלל</w:t>
      </w:r>
      <w:r w:rsidRPr="00E509CC" w:rsidR="00E509CC">
        <w:rPr>
          <w:rFonts w:ascii="Tahoma" w:hAnsi="Tahoma" w:cs="Tahoma"/>
          <w:sz w:val="17"/>
          <w:szCs w:val="17"/>
          <w:rtl/>
        </w:rPr>
        <w:t xml:space="preserve"> מטעם המדינה אשר ליווה את הפרויקטים בשלבי הייזום, התכנון, הביצוע, הבקרה על הביצוע, ההרצה וההפעלה.</w:t>
      </w:r>
      <w:r w:rsidRPr="00E509CC" w:rsidR="00E509CC">
        <w:rPr>
          <w:rFonts w:ascii="Tahoma" w:hAnsi="Tahoma" w:cs="Tahoma" w:hint="cs"/>
          <w:sz w:val="17"/>
          <w:szCs w:val="17"/>
          <w:rtl/>
        </w:rPr>
        <w:t xml:space="preserve"> החברה הוסמכה לרשות הממונה על פרויקט הנתיב</w:t>
      </w:r>
      <w:r w:rsidRPr="00E509CC" w:rsidR="00E509CC">
        <w:rPr>
          <w:rFonts w:ascii="Tahoma" w:hAnsi="Tahoma" w:cs="Tahoma"/>
          <w:sz w:val="17"/>
          <w:szCs w:val="17"/>
          <w:rtl/>
        </w:rPr>
        <w:t xml:space="preserve"> </w:t>
      </w:r>
      <w:r w:rsidRPr="00E509CC" w:rsidR="00E509CC">
        <w:rPr>
          <w:rFonts w:ascii="Tahoma" w:hAnsi="Tahoma" w:cs="Tahoma" w:hint="cs"/>
          <w:sz w:val="17"/>
          <w:szCs w:val="17"/>
          <w:rtl/>
        </w:rPr>
        <w:t>המהיר ופרויקט מנהרות הכרמל רק משלב ההפעלה של הפרויקטים, שנים מספר לאחר תחילת ביצוע הפרויקטים.</w:t>
      </w:r>
    </w:p>
    <w:p w:rsidR="00E509CC" w:rsidRPr="00492C38" w:rsidP="00E509CC">
      <w:pPr>
        <w:pStyle w:val="takzir"/>
        <w:rPr>
          <w:rFonts w:ascii="Tahoma" w:hAnsi="Tahoma" w:cs="Tahoma"/>
          <w:noProof w:val="0"/>
          <w:sz w:val="28"/>
          <w:rtl/>
        </w:rPr>
      </w:pPr>
    </w:p>
    <w:p w:rsidR="00E509CC" w:rsidRPr="00E509CC" w:rsidP="00E509CC">
      <w:pPr>
        <w:pStyle w:val="KOT5T"/>
        <w:rPr>
          <w:b/>
          <w:bCs/>
          <w:rtl/>
        </w:rPr>
      </w:pPr>
      <w:r w:rsidRPr="00E509CC">
        <w:rPr>
          <w:rFonts w:hint="cs"/>
          <w:b/>
          <w:bCs/>
          <w:rtl/>
        </w:rPr>
        <w:t>בקרה על רמת השירות שנותנים הזכיינים</w:t>
      </w:r>
    </w:p>
    <w:p w:rsidR="00E509CC" w:rsidRPr="00E509CC" w:rsidP="00E509C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hint="cs"/>
          <w:sz w:val="17"/>
          <w:szCs w:val="17"/>
          <w:rtl/>
        </w:rPr>
        <w:t>בהסכמי הזיכיון נקבעה רמת השירות הנדרשת מהזכיינים ונקבע כי החברה תפקח על עמידת הזכיינים בהסכמי הזיכיון ובכלל זה על רמת השירות. נמצא כי החברה פועלת לריכוז התלונות המתקבלות מהציבור, אולם היא</w:t>
      </w:r>
      <w:r w:rsidRPr="00E509CC">
        <w:rPr>
          <w:rFonts w:ascii="Tahoma" w:hAnsi="Tahoma" w:cs="Tahoma"/>
          <w:sz w:val="17"/>
          <w:szCs w:val="17"/>
          <w:rtl/>
        </w:rPr>
        <w:t xml:space="preserve"> אינה מכינה</w:t>
      </w:r>
      <w:r w:rsidRPr="00E509CC">
        <w:rPr>
          <w:rFonts w:ascii="Tahoma" w:hAnsi="Tahoma" w:cs="Tahoma" w:hint="cs"/>
          <w:sz w:val="17"/>
          <w:szCs w:val="17"/>
          <w:rtl/>
        </w:rPr>
        <w:t>,</w:t>
      </w:r>
      <w:r w:rsidRPr="00E509CC">
        <w:rPr>
          <w:rFonts w:ascii="Tahoma" w:hAnsi="Tahoma" w:cs="Tahoma"/>
          <w:sz w:val="17"/>
          <w:szCs w:val="17"/>
          <w:rtl/>
        </w:rPr>
        <w:t xml:space="preserve"> </w:t>
      </w:r>
      <w:r w:rsidRPr="00E509CC">
        <w:rPr>
          <w:rFonts w:ascii="Tahoma" w:hAnsi="Tahoma" w:cs="Tahoma" w:hint="cs"/>
          <w:sz w:val="17"/>
          <w:szCs w:val="17"/>
          <w:rtl/>
        </w:rPr>
        <w:t xml:space="preserve">במסגרת כלי הבקרה </w:t>
      </w:r>
      <w:r w:rsidRPr="00E509CC">
        <w:rPr>
          <w:rFonts w:ascii="Tahoma" w:hAnsi="Tahoma" w:cs="Tahoma"/>
          <w:sz w:val="17"/>
          <w:szCs w:val="17"/>
          <w:rtl/>
        </w:rPr>
        <w:t>שהיא מפעילה</w:t>
      </w:r>
      <w:r w:rsidRPr="00E509CC">
        <w:rPr>
          <w:rFonts w:ascii="Tahoma" w:hAnsi="Tahoma" w:cs="Tahoma" w:hint="cs"/>
          <w:sz w:val="17"/>
          <w:szCs w:val="17"/>
          <w:rtl/>
        </w:rPr>
        <w:t xml:space="preserve">, </w:t>
      </w:r>
      <w:r w:rsidRPr="00E509CC">
        <w:rPr>
          <w:rFonts w:ascii="Tahoma" w:hAnsi="Tahoma" w:cs="Tahoma"/>
          <w:sz w:val="17"/>
          <w:szCs w:val="17"/>
          <w:rtl/>
        </w:rPr>
        <w:t xml:space="preserve">דוח תקופתי מרוכז </w:t>
      </w:r>
      <w:r w:rsidRPr="00E509CC">
        <w:rPr>
          <w:rFonts w:ascii="Tahoma" w:hAnsi="Tahoma" w:cs="Tahoma" w:hint="cs"/>
          <w:sz w:val="17"/>
          <w:szCs w:val="17"/>
          <w:rtl/>
        </w:rPr>
        <w:t xml:space="preserve">שאפשר ללמוד ממנו </w:t>
      </w:r>
      <w:r w:rsidRPr="00E509CC">
        <w:rPr>
          <w:rFonts w:ascii="Tahoma" w:hAnsi="Tahoma" w:cs="Tahoma"/>
          <w:sz w:val="17"/>
          <w:szCs w:val="17"/>
          <w:rtl/>
        </w:rPr>
        <w:t>על היק</w:t>
      </w:r>
      <w:r w:rsidRPr="00E509CC">
        <w:rPr>
          <w:rFonts w:ascii="Tahoma" w:hAnsi="Tahoma" w:cs="Tahoma" w:hint="cs"/>
          <w:sz w:val="17"/>
          <w:szCs w:val="17"/>
          <w:rtl/>
        </w:rPr>
        <w:t>פן של</w:t>
      </w:r>
      <w:r w:rsidRPr="00E509CC">
        <w:rPr>
          <w:rFonts w:ascii="Tahoma" w:hAnsi="Tahoma" w:cs="Tahoma"/>
          <w:sz w:val="17"/>
          <w:szCs w:val="17"/>
          <w:rtl/>
        </w:rPr>
        <w:t xml:space="preserve"> פניות הציבור והתלונות </w:t>
      </w:r>
      <w:r w:rsidRPr="00E509CC">
        <w:rPr>
          <w:rFonts w:ascii="Tahoma" w:hAnsi="Tahoma" w:cs="Tahoma" w:hint="cs"/>
          <w:sz w:val="17"/>
          <w:szCs w:val="17"/>
          <w:rtl/>
        </w:rPr>
        <w:t xml:space="preserve">- הן אלה המוגשות לה והן אלה המוגשות </w:t>
      </w:r>
      <w:r w:rsidRPr="00E509CC">
        <w:rPr>
          <w:rFonts w:ascii="Tahoma" w:hAnsi="Tahoma" w:cs="Tahoma"/>
          <w:sz w:val="17"/>
          <w:szCs w:val="17"/>
          <w:rtl/>
        </w:rPr>
        <w:t xml:space="preserve">ישירות לזכיינים, </w:t>
      </w:r>
      <w:r w:rsidRPr="00E509CC">
        <w:rPr>
          <w:rFonts w:ascii="Tahoma" w:hAnsi="Tahoma" w:cs="Tahoma" w:hint="cs"/>
          <w:sz w:val="17"/>
          <w:szCs w:val="17"/>
          <w:rtl/>
        </w:rPr>
        <w:t xml:space="preserve">על </w:t>
      </w:r>
      <w:r w:rsidRPr="00E509CC">
        <w:rPr>
          <w:rFonts w:ascii="Tahoma" w:hAnsi="Tahoma" w:cs="Tahoma"/>
          <w:sz w:val="17"/>
          <w:szCs w:val="17"/>
          <w:rtl/>
        </w:rPr>
        <w:t>משך הטיפול בתלונ</w:t>
      </w:r>
      <w:r w:rsidRPr="00E509CC">
        <w:rPr>
          <w:rFonts w:ascii="Tahoma" w:hAnsi="Tahoma" w:cs="Tahoma" w:hint="cs"/>
          <w:sz w:val="17"/>
          <w:szCs w:val="17"/>
          <w:rtl/>
        </w:rPr>
        <w:t>ות</w:t>
      </w:r>
      <w:r w:rsidRPr="00E509CC">
        <w:rPr>
          <w:rFonts w:ascii="Tahoma" w:hAnsi="Tahoma" w:cs="Tahoma"/>
          <w:sz w:val="17"/>
          <w:szCs w:val="17"/>
          <w:rtl/>
        </w:rPr>
        <w:t xml:space="preserve">, </w:t>
      </w:r>
      <w:r w:rsidRPr="00E509CC">
        <w:rPr>
          <w:rFonts w:ascii="Tahoma" w:hAnsi="Tahoma" w:cs="Tahoma" w:hint="cs"/>
          <w:sz w:val="17"/>
          <w:szCs w:val="17"/>
          <w:rtl/>
        </w:rPr>
        <w:t xml:space="preserve">על </w:t>
      </w:r>
      <w:r w:rsidRPr="00E509CC">
        <w:rPr>
          <w:rFonts w:ascii="Tahoma" w:hAnsi="Tahoma" w:cs="Tahoma"/>
          <w:sz w:val="17"/>
          <w:szCs w:val="17"/>
          <w:rtl/>
        </w:rPr>
        <w:t xml:space="preserve">מאפייני התלונות, </w:t>
      </w:r>
      <w:r w:rsidRPr="00E509CC">
        <w:rPr>
          <w:rFonts w:ascii="Tahoma" w:hAnsi="Tahoma" w:cs="Tahoma" w:hint="cs"/>
          <w:sz w:val="17"/>
          <w:szCs w:val="17"/>
          <w:rtl/>
        </w:rPr>
        <w:t>על שיעור</w:t>
      </w:r>
      <w:r w:rsidRPr="00E509CC">
        <w:rPr>
          <w:rFonts w:ascii="Tahoma" w:hAnsi="Tahoma" w:cs="Tahoma"/>
          <w:sz w:val="17"/>
          <w:szCs w:val="17"/>
          <w:rtl/>
        </w:rPr>
        <w:t xml:space="preserve"> התלונות המוצדקות</w:t>
      </w:r>
      <w:r w:rsidRPr="00E509CC">
        <w:rPr>
          <w:rFonts w:ascii="Tahoma" w:hAnsi="Tahoma" w:cs="Tahoma" w:hint="cs"/>
          <w:sz w:val="17"/>
          <w:szCs w:val="17"/>
          <w:rtl/>
        </w:rPr>
        <w:t>,</w:t>
      </w:r>
      <w:r w:rsidRPr="00E509CC">
        <w:rPr>
          <w:rFonts w:ascii="Tahoma" w:hAnsi="Tahoma" w:cs="Tahoma"/>
          <w:sz w:val="17"/>
          <w:szCs w:val="17"/>
          <w:rtl/>
        </w:rPr>
        <w:t xml:space="preserve"> </w:t>
      </w:r>
      <w:r w:rsidRPr="00E509CC">
        <w:rPr>
          <w:rFonts w:ascii="Tahoma" w:hAnsi="Tahoma" w:cs="Tahoma" w:hint="cs"/>
          <w:sz w:val="17"/>
          <w:szCs w:val="17"/>
          <w:rtl/>
        </w:rPr>
        <w:t xml:space="preserve">על </w:t>
      </w:r>
      <w:r w:rsidRPr="00E509CC">
        <w:rPr>
          <w:rFonts w:ascii="Tahoma" w:hAnsi="Tahoma" w:cs="Tahoma"/>
          <w:sz w:val="17"/>
          <w:szCs w:val="17"/>
          <w:rtl/>
        </w:rPr>
        <w:t xml:space="preserve">תלונות חוזרות </w:t>
      </w:r>
      <w:r w:rsidRPr="00E509CC">
        <w:rPr>
          <w:rFonts w:ascii="Tahoma" w:hAnsi="Tahoma" w:cs="Tahoma" w:hint="cs"/>
          <w:sz w:val="17"/>
          <w:szCs w:val="17"/>
          <w:rtl/>
        </w:rPr>
        <w:t>ונשנות</w:t>
      </w:r>
      <w:r w:rsidRPr="00E509CC">
        <w:rPr>
          <w:rFonts w:ascii="Tahoma" w:hAnsi="Tahoma" w:cs="Tahoma"/>
          <w:sz w:val="17"/>
          <w:szCs w:val="17"/>
          <w:rtl/>
        </w:rPr>
        <w:t xml:space="preserve"> ו</w:t>
      </w:r>
      <w:r w:rsidRPr="00E509CC">
        <w:rPr>
          <w:rFonts w:ascii="Tahoma" w:hAnsi="Tahoma" w:cs="Tahoma" w:hint="cs"/>
          <w:sz w:val="17"/>
          <w:szCs w:val="17"/>
          <w:rtl/>
        </w:rPr>
        <w:t>עוד.</w:t>
      </w:r>
    </w:p>
    <w:p w:rsidR="00E509CC" w:rsidRPr="00E509CC" w:rsidP="00E509C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sz w:val="17"/>
          <w:szCs w:val="17"/>
          <w:rtl/>
        </w:rPr>
        <w:t xml:space="preserve">באוקטובר 2015 נכנסו לתוקף תקנות שהתקין שר התחבורה המאפשרות לפקח מטעם הזכיין להורות לנהג לפנות את רכבו, ואם סירב הנהג לפנותו, מוסמך הפקח לפנותו בעצמו באמצעות רכב גרירה או באמצעות רשות מרשויות המדינה המוסמכת לכך. על אף התקנות, </w:t>
      </w:r>
      <w:r w:rsidRPr="00E509CC">
        <w:rPr>
          <w:rFonts w:ascii="Tahoma" w:hAnsi="Tahoma" w:cs="Tahoma" w:hint="cs"/>
          <w:sz w:val="17"/>
          <w:szCs w:val="17"/>
          <w:rtl/>
        </w:rPr>
        <w:t>ב</w:t>
      </w:r>
      <w:r w:rsidRPr="00E509CC">
        <w:rPr>
          <w:rFonts w:ascii="Tahoma" w:hAnsi="Tahoma" w:cs="Tahoma"/>
          <w:sz w:val="17"/>
          <w:szCs w:val="17"/>
          <w:rtl/>
        </w:rPr>
        <w:t>יוני 2016, לאחר מועד סיום הביקורת, טרם מונו פקחים לאכיפת התקנות.</w:t>
      </w:r>
    </w:p>
    <w:p w:rsidR="00E509CC" w:rsidRPr="00E509CC" w:rsidP="00E509C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sz w:val="17"/>
          <w:szCs w:val="17"/>
          <w:rtl/>
        </w:rPr>
        <w:t>עקב הביקוש הרב לשימוש בכביש 6, שעולה בהתמדה, יש בו עומסי תנועה בשעות מסוימות. על אף זאת המשתמש בכביש נדרש לשלם את מלוא האגרה. בהסכם הזיכיון לא נקבעה מהירות מינימלית לשירות ולא נקבע מנגנון המפצה את המשתמש, בהנחה או בהחזר סכום האגרה, עקב האטה ניכרת במהירות הנסיעה</w:t>
      </w:r>
      <w:r w:rsidRPr="00E509CC">
        <w:rPr>
          <w:rFonts w:ascii="Tahoma" w:hAnsi="Tahoma" w:cs="Tahoma" w:hint="cs"/>
          <w:sz w:val="17"/>
          <w:szCs w:val="17"/>
          <w:rtl/>
        </w:rPr>
        <w:t>.</w:t>
      </w:r>
    </w:p>
    <w:p w:rsidR="00E509CC" w:rsidRPr="00492C38" w:rsidP="00E509CC">
      <w:pPr>
        <w:pStyle w:val="takzir"/>
        <w:rPr>
          <w:rFonts w:ascii="Tahoma" w:hAnsi="Tahoma" w:cs="Tahoma"/>
          <w:noProof w:val="0"/>
          <w:sz w:val="28"/>
          <w:rtl/>
        </w:rPr>
      </w:pPr>
    </w:p>
    <w:p w:rsidR="00E509CC" w:rsidRPr="00E509CC" w:rsidP="00E509CC">
      <w:pPr>
        <w:pStyle w:val="KOT5T"/>
        <w:rPr>
          <w:b/>
          <w:bCs/>
          <w:rtl/>
        </w:rPr>
      </w:pPr>
      <w:r w:rsidRPr="00E509CC">
        <w:rPr>
          <w:rFonts w:hint="cs"/>
          <w:b/>
          <w:bCs/>
          <w:rtl/>
        </w:rPr>
        <w:t>ליקויים בהתנהלות המדינה כלפי זכיין הנתיב</w:t>
      </w:r>
      <w:r w:rsidRPr="00E509CC">
        <w:rPr>
          <w:b/>
          <w:bCs/>
          <w:rtl/>
        </w:rPr>
        <w:t xml:space="preserve"> </w:t>
      </w:r>
      <w:r w:rsidRPr="00E509CC">
        <w:rPr>
          <w:rFonts w:hint="cs"/>
          <w:b/>
          <w:bCs/>
          <w:rtl/>
        </w:rPr>
        <w:t>המהיר שגרמו לצורך בחתימה על שישה הסכמים שכללו פשרות, תוספות ותיקונים</w:t>
      </w:r>
    </w:p>
    <w:p w:rsidR="00E509CC" w:rsidRPr="00F53497" w:rsidP="00E509CC">
      <w:pPr>
        <w:pStyle w:val="ListParagraph"/>
        <w:numPr>
          <w:ilvl w:val="0"/>
          <w:numId w:val="18"/>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F53497">
        <w:rPr>
          <w:sz w:val="17"/>
          <w:szCs w:val="17"/>
          <w:rtl/>
        </w:rPr>
        <w:t xml:space="preserve">במהלך הקמת </w:t>
      </w:r>
      <w:r w:rsidRPr="00F53497">
        <w:rPr>
          <w:rFonts w:hint="cs"/>
          <w:sz w:val="17"/>
          <w:szCs w:val="17"/>
          <w:rtl/>
        </w:rPr>
        <w:t>ה</w:t>
      </w:r>
      <w:r w:rsidRPr="00F53497">
        <w:rPr>
          <w:sz w:val="17"/>
          <w:szCs w:val="17"/>
          <w:rtl/>
        </w:rPr>
        <w:t xml:space="preserve">פרויקט וגם לאחר הפעלתו </w:t>
      </w:r>
      <w:r w:rsidRPr="00F53497">
        <w:rPr>
          <w:rFonts w:hint="cs"/>
          <w:sz w:val="17"/>
          <w:szCs w:val="17"/>
          <w:rtl/>
        </w:rPr>
        <w:t>התגלעו</w:t>
      </w:r>
      <w:r w:rsidRPr="00F53497">
        <w:rPr>
          <w:sz w:val="17"/>
          <w:szCs w:val="17"/>
          <w:rtl/>
        </w:rPr>
        <w:t xml:space="preserve"> מחלוקות </w:t>
      </w:r>
      <w:r w:rsidRPr="00F53497">
        <w:rPr>
          <w:rFonts w:hint="cs"/>
          <w:sz w:val="17"/>
          <w:szCs w:val="17"/>
          <w:rtl/>
        </w:rPr>
        <w:t>בין המדינה לזכיין,</w:t>
      </w:r>
      <w:r w:rsidRPr="00F53497">
        <w:rPr>
          <w:sz w:val="17"/>
          <w:szCs w:val="17"/>
          <w:rtl/>
        </w:rPr>
        <w:t xml:space="preserve"> ב</w:t>
      </w:r>
      <w:r w:rsidRPr="00F53497">
        <w:rPr>
          <w:rFonts w:hint="cs"/>
          <w:sz w:val="17"/>
          <w:szCs w:val="17"/>
          <w:rtl/>
        </w:rPr>
        <w:t>ין היתר ב</w:t>
      </w:r>
      <w:r w:rsidRPr="00F53497">
        <w:rPr>
          <w:sz w:val="17"/>
          <w:szCs w:val="17"/>
          <w:rtl/>
        </w:rPr>
        <w:t xml:space="preserve">נושאים </w:t>
      </w:r>
      <w:r w:rsidRPr="00F53497">
        <w:rPr>
          <w:rFonts w:hint="cs"/>
          <w:sz w:val="17"/>
          <w:szCs w:val="17"/>
          <w:rtl/>
        </w:rPr>
        <w:t>ש</w:t>
      </w:r>
      <w:r w:rsidRPr="00F53497">
        <w:rPr>
          <w:sz w:val="17"/>
          <w:szCs w:val="17"/>
          <w:rtl/>
        </w:rPr>
        <w:t>היו קשורים לתנאי החוזה המקורי</w:t>
      </w:r>
      <w:r w:rsidRPr="00F53497">
        <w:rPr>
          <w:rFonts w:hint="cs"/>
          <w:sz w:val="17"/>
          <w:szCs w:val="17"/>
          <w:rtl/>
        </w:rPr>
        <w:t>,</w:t>
      </w:r>
      <w:r w:rsidRPr="00F53497">
        <w:rPr>
          <w:sz w:val="17"/>
          <w:szCs w:val="17"/>
          <w:rtl/>
        </w:rPr>
        <w:t xml:space="preserve"> שהביאו </w:t>
      </w:r>
      <w:r w:rsidRPr="00F53497">
        <w:rPr>
          <w:rFonts w:hint="cs"/>
          <w:sz w:val="17"/>
          <w:szCs w:val="17"/>
          <w:rtl/>
        </w:rPr>
        <w:t xml:space="preserve">לחתימה על </w:t>
      </w:r>
      <w:r w:rsidRPr="00F53497">
        <w:rPr>
          <w:sz w:val="17"/>
          <w:szCs w:val="17"/>
          <w:rtl/>
        </w:rPr>
        <w:t>שישה הסכמי</w:t>
      </w:r>
      <w:r w:rsidRPr="00F53497">
        <w:rPr>
          <w:rFonts w:hint="cs"/>
          <w:sz w:val="17"/>
          <w:szCs w:val="17"/>
          <w:rtl/>
        </w:rPr>
        <w:t xml:space="preserve">ם: שניים מהם לדחיית מתן תעודת גמר, </w:t>
      </w:r>
      <w:r w:rsidRPr="00F53497">
        <w:rPr>
          <w:sz w:val="17"/>
          <w:szCs w:val="17"/>
          <w:rtl/>
        </w:rPr>
        <w:t>וארבעה הסכמים שכללו פיצוי כספי לזכיין</w:t>
      </w:r>
      <w:r w:rsidRPr="00F53497">
        <w:rPr>
          <w:rFonts w:hint="cs"/>
          <w:sz w:val="17"/>
          <w:szCs w:val="17"/>
          <w:rtl/>
        </w:rPr>
        <w:t xml:space="preserve">. בהסכמים נקבעו </w:t>
      </w:r>
      <w:r w:rsidRPr="00F53497">
        <w:rPr>
          <w:sz w:val="17"/>
          <w:szCs w:val="17"/>
          <w:rtl/>
        </w:rPr>
        <w:t>פשרות</w:t>
      </w:r>
      <w:r w:rsidRPr="00F53497">
        <w:rPr>
          <w:rFonts w:hint="cs"/>
          <w:sz w:val="17"/>
          <w:szCs w:val="17"/>
          <w:rtl/>
        </w:rPr>
        <w:t xml:space="preserve"> ונעשו </w:t>
      </w:r>
      <w:r w:rsidRPr="00F53497">
        <w:rPr>
          <w:sz w:val="17"/>
          <w:szCs w:val="17"/>
          <w:rtl/>
        </w:rPr>
        <w:t>תוספות ותיקונים להסכם הזיכיון המקורי</w:t>
      </w:r>
      <w:r w:rsidRPr="00F53497">
        <w:rPr>
          <w:rFonts w:hint="cs"/>
          <w:sz w:val="17"/>
          <w:szCs w:val="17"/>
          <w:rtl/>
        </w:rPr>
        <w:t>. ההסכמים נחתמו</w:t>
      </w:r>
      <w:r w:rsidRPr="00F53497">
        <w:rPr>
          <w:sz w:val="17"/>
          <w:szCs w:val="17"/>
          <w:rtl/>
        </w:rPr>
        <w:t xml:space="preserve"> עקב אי</w:t>
      </w:r>
      <w:r w:rsidRPr="00F53497">
        <w:rPr>
          <w:rFonts w:hint="cs"/>
          <w:sz w:val="17"/>
          <w:szCs w:val="17"/>
          <w:rtl/>
        </w:rPr>
        <w:t>-</w:t>
      </w:r>
      <w:r w:rsidRPr="00F53497">
        <w:rPr>
          <w:sz w:val="17"/>
          <w:szCs w:val="17"/>
          <w:rtl/>
        </w:rPr>
        <w:t>הסדר</w:t>
      </w:r>
      <w:r w:rsidRPr="00F53497">
        <w:rPr>
          <w:rFonts w:hint="cs"/>
          <w:sz w:val="17"/>
          <w:szCs w:val="17"/>
          <w:rtl/>
        </w:rPr>
        <w:t>ה</w:t>
      </w:r>
      <w:r w:rsidRPr="00F53497">
        <w:rPr>
          <w:sz w:val="17"/>
          <w:szCs w:val="17"/>
          <w:rtl/>
        </w:rPr>
        <w:t xml:space="preserve"> סטטוטורית מראש של תוואי הנתיב המהיר; שינויים בתכולת העבודה שנבעו </w:t>
      </w:r>
      <w:r w:rsidRPr="00F53497">
        <w:rPr>
          <w:sz w:val="17"/>
          <w:szCs w:val="17"/>
          <w:rtl/>
        </w:rPr>
        <w:t>בין היתר מ</w:t>
      </w:r>
      <w:r w:rsidRPr="00F53497">
        <w:rPr>
          <w:rFonts w:hint="cs"/>
          <w:sz w:val="17"/>
          <w:szCs w:val="17"/>
          <w:rtl/>
        </w:rPr>
        <w:t xml:space="preserve">אי-התאמה של </w:t>
      </w:r>
      <w:r w:rsidRPr="00F53497">
        <w:rPr>
          <w:sz w:val="17"/>
          <w:szCs w:val="17"/>
          <w:rtl/>
        </w:rPr>
        <w:t>התכנון המפורט למצב בפועל; ושינויים בתכולת העבודה ש</w:t>
      </w:r>
      <w:r w:rsidRPr="00F53497">
        <w:rPr>
          <w:rFonts w:hint="cs"/>
          <w:sz w:val="17"/>
          <w:szCs w:val="17"/>
          <w:rtl/>
        </w:rPr>
        <w:t xml:space="preserve">ההוראה לביצועם ניתנה בעל </w:t>
      </w:r>
      <w:r w:rsidRPr="00F53497">
        <w:rPr>
          <w:sz w:val="17"/>
          <w:szCs w:val="17"/>
          <w:rtl/>
        </w:rPr>
        <w:t xml:space="preserve">פה </w:t>
      </w:r>
      <w:r w:rsidRPr="00F53497">
        <w:rPr>
          <w:rFonts w:hint="cs"/>
          <w:sz w:val="17"/>
          <w:szCs w:val="17"/>
          <w:rtl/>
        </w:rPr>
        <w:t>והם לא ת</w:t>
      </w:r>
      <w:r w:rsidRPr="00F53497">
        <w:rPr>
          <w:sz w:val="17"/>
          <w:szCs w:val="17"/>
          <w:rtl/>
        </w:rPr>
        <w:t xml:space="preserve">ומחרו. </w:t>
      </w:r>
      <w:r w:rsidRPr="00F53497">
        <w:rPr>
          <w:rFonts w:hint="cs"/>
          <w:sz w:val="17"/>
          <w:szCs w:val="17"/>
          <w:rtl/>
        </w:rPr>
        <w:t>הדבר מעיד</w:t>
      </w:r>
      <w:r w:rsidRPr="00F53497">
        <w:rPr>
          <w:sz w:val="17"/>
          <w:szCs w:val="17"/>
          <w:rtl/>
        </w:rPr>
        <w:t xml:space="preserve"> </w:t>
      </w:r>
      <w:r w:rsidRPr="00F53497">
        <w:rPr>
          <w:rFonts w:hint="cs"/>
          <w:sz w:val="17"/>
          <w:szCs w:val="17"/>
          <w:rtl/>
        </w:rPr>
        <w:t xml:space="preserve">שהמכרז הוכן באופן </w:t>
      </w:r>
      <w:r w:rsidRPr="00F53497">
        <w:rPr>
          <w:sz w:val="17"/>
          <w:szCs w:val="17"/>
          <w:rtl/>
        </w:rPr>
        <w:t>לקוי</w:t>
      </w:r>
      <w:r w:rsidRPr="00F53497">
        <w:rPr>
          <w:rFonts w:hint="cs"/>
          <w:sz w:val="17"/>
          <w:szCs w:val="17"/>
          <w:rtl/>
        </w:rPr>
        <w:t>, בעיקר בהיבטים התכנוניים והסטטוטוריים</w:t>
      </w:r>
      <w:r w:rsidRPr="00F53497">
        <w:rPr>
          <w:sz w:val="17"/>
          <w:szCs w:val="17"/>
          <w:rtl/>
        </w:rPr>
        <w:t xml:space="preserve">, </w:t>
      </w:r>
      <w:r w:rsidRPr="00F53497">
        <w:rPr>
          <w:rFonts w:hint="cs"/>
          <w:sz w:val="17"/>
          <w:szCs w:val="17"/>
          <w:rtl/>
        </w:rPr>
        <w:t>ועקב כך</w:t>
      </w:r>
      <w:r w:rsidRPr="00F53497">
        <w:rPr>
          <w:sz w:val="17"/>
          <w:szCs w:val="17"/>
          <w:rtl/>
        </w:rPr>
        <w:t xml:space="preserve"> </w:t>
      </w:r>
      <w:r w:rsidRPr="00F53497">
        <w:rPr>
          <w:rFonts w:hint="cs"/>
          <w:sz w:val="17"/>
          <w:szCs w:val="17"/>
          <w:rtl/>
        </w:rPr>
        <w:t xml:space="preserve">עוכב הפרויקט </w:t>
      </w:r>
      <w:r w:rsidRPr="00F53497">
        <w:rPr>
          <w:sz w:val="17"/>
          <w:szCs w:val="17"/>
          <w:rtl/>
        </w:rPr>
        <w:t>ו</w:t>
      </w:r>
      <w:r w:rsidRPr="00F53497">
        <w:rPr>
          <w:rFonts w:hint="cs"/>
          <w:sz w:val="17"/>
          <w:szCs w:val="17"/>
          <w:rtl/>
        </w:rPr>
        <w:t xml:space="preserve">נגרם </w:t>
      </w:r>
      <w:r w:rsidRPr="00F53497">
        <w:rPr>
          <w:sz w:val="17"/>
          <w:szCs w:val="17"/>
          <w:rtl/>
        </w:rPr>
        <w:t>נזק כלכלי למשק המדינה.</w:t>
      </w:r>
    </w:p>
    <w:p w:rsidR="00E509CC" w:rsidRPr="00F53497" w:rsidP="00E509CC">
      <w:pPr>
        <w:pStyle w:val="ListParagraph"/>
        <w:numPr>
          <w:ilvl w:val="0"/>
          <w:numId w:val="18"/>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F53497">
        <w:rPr>
          <w:sz w:val="17"/>
          <w:szCs w:val="17"/>
          <w:rtl/>
        </w:rPr>
        <w:t xml:space="preserve">הסכמי פשרה, תיקונים ותוספות לחוזה הזיכיון המקורי, המשנים את תנאי הבסיס המקוריים שהיו במכרז שפורסם, אינם עולים בקנה אחד עם חוק חובת המכרזים, </w:t>
      </w:r>
      <w:r w:rsidRPr="00F53497">
        <w:rPr>
          <w:rFonts w:hint="cs"/>
          <w:sz w:val="17"/>
          <w:szCs w:val="17"/>
          <w:rtl/>
        </w:rPr>
        <w:t>התשנ</w:t>
      </w:r>
      <w:r w:rsidRPr="00F53497">
        <w:rPr>
          <w:sz w:val="17"/>
          <w:szCs w:val="17"/>
          <w:rtl/>
        </w:rPr>
        <w:t xml:space="preserve">"ב-1992 (להלן - </w:t>
      </w:r>
      <w:r w:rsidRPr="00F53497">
        <w:rPr>
          <w:rFonts w:hint="cs"/>
          <w:sz w:val="17"/>
          <w:szCs w:val="17"/>
          <w:rtl/>
        </w:rPr>
        <w:t>חוק</w:t>
      </w:r>
      <w:r w:rsidRPr="00F53497">
        <w:rPr>
          <w:sz w:val="17"/>
          <w:szCs w:val="17"/>
          <w:rtl/>
        </w:rPr>
        <w:t xml:space="preserve"> </w:t>
      </w:r>
      <w:r w:rsidRPr="00F53497">
        <w:rPr>
          <w:rFonts w:hint="cs"/>
          <w:sz w:val="17"/>
          <w:szCs w:val="17"/>
          <w:rtl/>
        </w:rPr>
        <w:t>חובת</w:t>
      </w:r>
      <w:r w:rsidRPr="00F53497">
        <w:rPr>
          <w:sz w:val="17"/>
          <w:szCs w:val="17"/>
          <w:rtl/>
        </w:rPr>
        <w:t xml:space="preserve"> </w:t>
      </w:r>
      <w:r w:rsidRPr="00F53497">
        <w:rPr>
          <w:rFonts w:hint="cs"/>
          <w:sz w:val="17"/>
          <w:szCs w:val="17"/>
          <w:rtl/>
        </w:rPr>
        <w:t>המכרזים</w:t>
      </w:r>
      <w:r w:rsidRPr="00F53497">
        <w:rPr>
          <w:sz w:val="17"/>
          <w:szCs w:val="17"/>
          <w:rtl/>
        </w:rPr>
        <w:t>), ו</w:t>
      </w:r>
      <w:r w:rsidRPr="00F53497">
        <w:rPr>
          <w:rFonts w:hint="cs"/>
          <w:sz w:val="17"/>
          <w:szCs w:val="17"/>
          <w:rtl/>
        </w:rPr>
        <w:t>עם</w:t>
      </w:r>
      <w:r w:rsidRPr="00F53497">
        <w:rPr>
          <w:sz w:val="17"/>
          <w:szCs w:val="17"/>
          <w:rtl/>
        </w:rPr>
        <w:t xml:space="preserve"> מטרותיו.</w:t>
      </w:r>
    </w:p>
    <w:p w:rsidR="00E509CC" w:rsidRPr="00F53497" w:rsidP="00E509CC">
      <w:pPr>
        <w:pStyle w:val="ListParagraph"/>
        <w:numPr>
          <w:ilvl w:val="0"/>
          <w:numId w:val="18"/>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F53497">
        <w:rPr>
          <w:rFonts w:hint="cs"/>
          <w:sz w:val="17"/>
          <w:szCs w:val="17"/>
          <w:rtl/>
        </w:rPr>
        <w:t>בספטמבר</w:t>
      </w:r>
      <w:r w:rsidRPr="00F53497">
        <w:rPr>
          <w:sz w:val="17"/>
          <w:szCs w:val="17"/>
          <w:rtl/>
        </w:rPr>
        <w:t xml:space="preserve"> 201</w:t>
      </w:r>
      <w:r w:rsidRPr="00F53497">
        <w:rPr>
          <w:rFonts w:hint="cs"/>
          <w:sz w:val="17"/>
          <w:szCs w:val="17"/>
          <w:rtl/>
        </w:rPr>
        <w:t>3 נחתם הסכם פשרה עם זכיין הנתיב</w:t>
      </w:r>
      <w:r w:rsidRPr="00F53497">
        <w:rPr>
          <w:sz w:val="17"/>
          <w:szCs w:val="17"/>
          <w:rtl/>
        </w:rPr>
        <w:t xml:space="preserve"> </w:t>
      </w:r>
      <w:r w:rsidRPr="00F53497">
        <w:rPr>
          <w:rFonts w:hint="cs"/>
          <w:sz w:val="17"/>
          <w:szCs w:val="17"/>
          <w:rtl/>
        </w:rPr>
        <w:t>המהיר שכלל הוראות שונות ובין היתר נקבע שהמדינה תפצה אותו ב</w:t>
      </w:r>
      <w:r w:rsidRPr="00F53497">
        <w:rPr>
          <w:sz w:val="17"/>
          <w:szCs w:val="17"/>
          <w:rtl/>
        </w:rPr>
        <w:noBreakHyphen/>
      </w:r>
      <w:r w:rsidRPr="00F53497">
        <w:rPr>
          <w:rFonts w:hint="cs"/>
          <w:sz w:val="17"/>
          <w:szCs w:val="17"/>
          <w:rtl/>
        </w:rPr>
        <w:t xml:space="preserve">101.4 מיליון ש"ח. ואולם התברר שנציגי החשב הכללי שליוו את המשא ומתן עם הזכיין לא תיאמו מראש את הפשרה עם </w:t>
      </w:r>
      <w:r w:rsidRPr="00F53497">
        <w:rPr>
          <w:sz w:val="17"/>
          <w:szCs w:val="17"/>
          <w:rtl/>
        </w:rPr>
        <w:t xml:space="preserve">החשבת הכללית </w:t>
      </w:r>
      <w:r w:rsidRPr="00F53497">
        <w:rPr>
          <w:rFonts w:hint="cs"/>
          <w:sz w:val="17"/>
          <w:szCs w:val="17"/>
          <w:rtl/>
        </w:rPr>
        <w:t xml:space="preserve">במשרד האוצר, ועקב כך נפגעו </w:t>
      </w:r>
      <w:r w:rsidRPr="00F53497">
        <w:rPr>
          <w:sz w:val="17"/>
          <w:szCs w:val="17"/>
          <w:rtl/>
        </w:rPr>
        <w:t xml:space="preserve">סדרי </w:t>
      </w:r>
      <w:r w:rsidRPr="00F53497">
        <w:rPr>
          <w:sz w:val="17"/>
          <w:szCs w:val="17"/>
          <w:rtl/>
        </w:rPr>
        <w:t>מינהל</w:t>
      </w:r>
      <w:r w:rsidRPr="00F53497">
        <w:rPr>
          <w:sz w:val="17"/>
          <w:szCs w:val="17"/>
          <w:rtl/>
        </w:rPr>
        <w:t xml:space="preserve"> </w:t>
      </w:r>
      <w:r w:rsidRPr="00F53497">
        <w:rPr>
          <w:rFonts w:hint="cs"/>
          <w:sz w:val="17"/>
          <w:szCs w:val="17"/>
          <w:rtl/>
        </w:rPr>
        <w:t>תקין.</w:t>
      </w:r>
    </w:p>
    <w:p w:rsidR="00E509CC" w:rsidRPr="00492C38" w:rsidP="00E509CC">
      <w:pPr>
        <w:pStyle w:val="takzir"/>
        <w:rPr>
          <w:rFonts w:ascii="Tahoma" w:hAnsi="Tahoma" w:cs="Tahoma"/>
          <w:noProof w:val="0"/>
          <w:sz w:val="28"/>
          <w:rtl/>
        </w:rPr>
      </w:pPr>
    </w:p>
    <w:p w:rsidR="00E509CC" w:rsidRPr="00E509CC" w:rsidP="00E509CC">
      <w:pPr>
        <w:pStyle w:val="KOT5T"/>
        <w:rPr>
          <w:b/>
          <w:bCs/>
          <w:rtl/>
        </w:rPr>
      </w:pPr>
      <w:r w:rsidRPr="00E509CC">
        <w:rPr>
          <w:rFonts w:hint="cs"/>
          <w:b/>
          <w:bCs/>
          <w:rtl/>
        </w:rPr>
        <w:t xml:space="preserve">עיכוב במסירת קטע כביש 1 לנתיבי ישראל </w:t>
      </w:r>
      <w:r w:rsidR="00614FA5">
        <w:rPr>
          <w:b/>
          <w:bCs/>
          <w:rtl/>
        </w:rPr>
        <w:br/>
      </w:r>
      <w:r w:rsidRPr="00E509CC">
        <w:rPr>
          <w:rFonts w:hint="cs"/>
          <w:b/>
          <w:bCs/>
          <w:rtl/>
        </w:rPr>
        <w:t>שגרמה לבזבוז כספי ציבור</w:t>
      </w:r>
    </w:p>
    <w:p w:rsidR="00E509CC" w:rsidRPr="00E509CC" w:rsidP="00E509C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sz w:val="17"/>
          <w:szCs w:val="17"/>
          <w:rtl/>
        </w:rPr>
        <w:t>היעדר תיאום בין הרשות הממונה, נתיבי ישראל ומשרד התחבורה, גרמה לעיכוב במועד המסירה המתוכנן, של קטע כביש 1 ותחזוקתו, מאחריות הזכיין לאחריות נתיבי ישראל, וכתוצאה מכך נגרמו למדינה עלויות תחזוקה ששולמו לזכיין בסך של כ-1.8 מיליון ש"ח ובוזבזו כספי ציבור</w:t>
      </w:r>
      <w:r w:rsidRPr="00E509CC">
        <w:rPr>
          <w:rFonts w:ascii="Tahoma" w:hAnsi="Tahoma" w:cs="Tahoma" w:hint="cs"/>
          <w:sz w:val="17"/>
          <w:szCs w:val="17"/>
          <w:rtl/>
        </w:rPr>
        <w:t>.</w:t>
      </w:r>
    </w:p>
    <w:p w:rsidR="00E509CC" w:rsidRPr="00492C38" w:rsidP="00E509CC">
      <w:pPr>
        <w:pStyle w:val="takzir"/>
        <w:rPr>
          <w:rFonts w:ascii="Tahoma" w:hAnsi="Tahoma" w:cs="Tahoma"/>
          <w:noProof w:val="0"/>
          <w:sz w:val="28"/>
          <w:rtl/>
        </w:rPr>
      </w:pPr>
    </w:p>
    <w:p w:rsidR="00E509CC" w:rsidRPr="00E509CC" w:rsidP="00E509CC">
      <w:pPr>
        <w:pStyle w:val="KOT5T"/>
        <w:rPr>
          <w:b/>
          <w:bCs/>
          <w:rtl/>
        </w:rPr>
      </w:pPr>
      <w:r w:rsidRPr="00E509CC">
        <w:rPr>
          <w:rFonts w:hint="cs"/>
          <w:b/>
          <w:bCs/>
          <w:rtl/>
        </w:rPr>
        <w:t>ליקויים בבקרה על הפעלת החניון וקווי אוטובוסים לירושלים של הנתיב המהיר</w:t>
      </w:r>
    </w:p>
    <w:p w:rsidR="00E509CC" w:rsidRPr="00F53497" w:rsidP="00614FA5">
      <w:pPr>
        <w:pStyle w:val="ListParagraph"/>
        <w:numPr>
          <w:ilvl w:val="0"/>
          <w:numId w:val="21"/>
        </w:numPr>
        <w:pBdr>
          <w:top w:val="single" w:sz="8" w:space="4" w:color="2A2AA6"/>
          <w:left w:val="single" w:sz="8" w:space="4" w:color="2A2AA6"/>
          <w:right w:val="single" w:sz="8" w:space="4" w:color="2A2AA6"/>
        </w:pBdr>
        <w:spacing w:line="240" w:lineRule="exact"/>
        <w:ind w:left="567" w:right="2268" w:hanging="397"/>
        <w:rPr>
          <w:sz w:val="17"/>
          <w:szCs w:val="17"/>
          <w:rtl/>
        </w:rPr>
      </w:pPr>
      <w:r w:rsidRPr="00F53497">
        <w:rPr>
          <w:sz w:val="17"/>
          <w:szCs w:val="17"/>
          <w:rtl/>
        </w:rPr>
        <w:t>משרד התחבורה פרסם מכרז להפעלת שלושה קווי אוטובוס מחניון הנתיב המהיר לירושלים ובחזרה בלא שתיאם זאת מראש עם הרשות הממונה ועם אגף החשב הכללי. עקב כך קווי האוטובוס החלו לפעול במתחם זמני שלא הוכשר כנדרש, וכמו כן חלוקת האחריות והסמכויות בין מפעיל קווי האוטובוס ובין הזכיין טרם סוכמה והוסדרה בכתב</w:t>
      </w:r>
      <w:r w:rsidRPr="00F53497">
        <w:rPr>
          <w:rFonts w:hint="cs"/>
          <w:sz w:val="17"/>
          <w:szCs w:val="17"/>
          <w:rtl/>
        </w:rPr>
        <w:t>.</w:t>
      </w:r>
    </w:p>
    <w:p w:rsidR="00E509CC" w:rsidRPr="00F53497" w:rsidP="00614FA5">
      <w:pPr>
        <w:pStyle w:val="ListParagraph"/>
        <w:numPr>
          <w:ilvl w:val="0"/>
          <w:numId w:val="21"/>
        </w:numPr>
        <w:pBdr>
          <w:top w:val="single" w:sz="8" w:space="4" w:color="2A2AA6"/>
          <w:left w:val="single" w:sz="8" w:space="4" w:color="2A2AA6"/>
          <w:right w:val="single" w:sz="8" w:space="4" w:color="2A2AA6"/>
        </w:pBdr>
        <w:spacing w:line="240" w:lineRule="exact"/>
        <w:ind w:left="567" w:right="2268" w:hanging="397"/>
        <w:rPr>
          <w:sz w:val="17"/>
          <w:szCs w:val="17"/>
          <w:rtl/>
        </w:rPr>
      </w:pPr>
      <w:r w:rsidRPr="00F53497">
        <w:rPr>
          <w:sz w:val="17"/>
          <w:szCs w:val="17"/>
          <w:rtl/>
        </w:rPr>
        <w:t>הוספת קווי האוטובוס לירושלים הביאה להגדלת הביקוש למקומות חניה בחניון הנתיב המהיר ולשירות ההסעות לתל אביב ולרמת גן הניתן בחינם שאותו מפעיל הזכיין. כדי לשמור על רמת השירות שאליה הוא מחויב, הזכיין חייב להגדיל את מספר הנסיעות (סבבים) ולהצטייד בכלי רכב נוספים. במועד סיום הביקורת, מרץ 2016, טרם נחתם הסכם בין המדינה לזכיין להסדרת הסוגיות הכספיות הנוגעות להוספת קווי האוטובוס לירושלים.</w:t>
      </w:r>
    </w:p>
    <w:p w:rsidR="00E509CC" w:rsidRPr="00F53497" w:rsidP="00614FA5">
      <w:pPr>
        <w:pStyle w:val="ListParagraph"/>
        <w:numPr>
          <w:ilvl w:val="0"/>
          <w:numId w:val="21"/>
        </w:numPr>
        <w:pBdr>
          <w:left w:val="single" w:sz="8" w:space="4" w:color="2A2AA6"/>
          <w:bottom w:val="single" w:sz="8" w:space="6" w:color="2A2AA6"/>
          <w:right w:val="single" w:sz="8" w:space="4" w:color="2A2AA6"/>
        </w:pBdr>
        <w:spacing w:line="240" w:lineRule="exact"/>
        <w:ind w:left="567" w:right="2268" w:hanging="397"/>
        <w:rPr>
          <w:sz w:val="17"/>
          <w:szCs w:val="17"/>
          <w:rtl/>
        </w:rPr>
      </w:pPr>
      <w:r w:rsidRPr="00F53497">
        <w:rPr>
          <w:sz w:val="17"/>
          <w:szCs w:val="17"/>
          <w:rtl/>
        </w:rPr>
        <w:t xml:space="preserve">בנובמבר 2015 החליטה ועדת מכרזים והתקשרויות של החברה למסור לזכיין בפטור ממכרז עבודות הנדסיות להסדר תנועה קבוע לקווי האוטובוס בחניון הנתיב המהיר בהיקף של 930,000 ש"ח. בישיבות הוועדה לא הוצגו חלופות, </w:t>
      </w:r>
      <w:r w:rsidRPr="00F53497">
        <w:rPr>
          <w:sz w:val="17"/>
          <w:szCs w:val="17"/>
          <w:rtl/>
        </w:rPr>
        <w:t>לא הובאו הנימוקים להתקשרות עם הזכיין כספק יחיד שלא באמצעות מכרז, והנושא אף לא נדון. זאת אף על פי שבהסכם הזיכיון נקבע כי המדינה רשאית לבצע במיזם שינויים, בעצמה או באמצעות מי מטעמה, שלא באמצעות הזכיין.</w:t>
      </w:r>
    </w:p>
    <w:p w:rsidR="00E509CC" w:rsidRPr="00F53497" w:rsidP="00614FA5">
      <w:pPr>
        <w:pStyle w:val="ListParagraph"/>
        <w:numPr>
          <w:ilvl w:val="0"/>
          <w:numId w:val="21"/>
        </w:numPr>
        <w:pBdr>
          <w:left w:val="single" w:sz="8" w:space="4" w:color="2A2AA6"/>
          <w:bottom w:val="single" w:sz="8" w:space="6" w:color="2A2AA6"/>
          <w:right w:val="single" w:sz="8" w:space="4" w:color="2A2AA6"/>
        </w:pBdr>
        <w:spacing w:line="240" w:lineRule="exact"/>
        <w:ind w:left="567" w:right="2268" w:hanging="397"/>
        <w:rPr>
          <w:sz w:val="17"/>
          <w:szCs w:val="17"/>
          <w:rtl/>
        </w:rPr>
      </w:pPr>
      <w:r w:rsidRPr="00F53497">
        <w:rPr>
          <w:sz w:val="17"/>
          <w:szCs w:val="17"/>
          <w:rtl/>
        </w:rPr>
        <w:t xml:space="preserve">הביקוש למקומות חניה בחניון הנתיב המהיר גדל בהתמדה מדי שנה. בתחילת שנת 2016 התפוסה של החניון הייתה כמעט מלאה, ולפי הצפי הקיבולת הנוכחית לא תאפשר לספק את הביקוש ההולך וגובר לחניה. כמו כן, הוספת קווים של שירותי ההסעות מותנית בכך שתוגדל קיבולת החניון. הרשות הממונה, משרד התחבורה ואגף החשב הכללי דנים בהרחבת החניון עוד משנת 2012 ועל אף חיוניותה של ההרחבה לתפקודו התקין של הפרויקט, הם טרם הכריעו בסוגיות הנוגעות להרחבה ועקב כך מתעכב תחילת ביצועה. </w:t>
      </w:r>
    </w:p>
    <w:p w:rsidR="00E509CC" w:rsidRPr="00492C38" w:rsidP="00E509CC">
      <w:pPr>
        <w:pStyle w:val="takzir"/>
        <w:rPr>
          <w:rFonts w:ascii="Tahoma" w:hAnsi="Tahoma" w:cs="Tahoma"/>
          <w:noProof w:val="0"/>
          <w:sz w:val="28"/>
          <w:rtl/>
        </w:rPr>
      </w:pPr>
    </w:p>
    <w:p w:rsidR="00E509CC" w:rsidRPr="00E509CC" w:rsidP="00E509CC">
      <w:pPr>
        <w:pStyle w:val="KOT5T"/>
        <w:rPr>
          <w:b/>
          <w:bCs/>
          <w:rtl/>
        </w:rPr>
      </w:pPr>
      <w:r w:rsidRPr="00E509CC">
        <w:rPr>
          <w:rFonts w:hint="eastAsia"/>
          <w:b/>
          <w:bCs/>
          <w:rtl/>
        </w:rPr>
        <w:t>ה</w:t>
      </w:r>
      <w:r w:rsidRPr="00E509CC">
        <w:rPr>
          <w:rFonts w:hint="cs"/>
          <w:b/>
          <w:bCs/>
          <w:rtl/>
        </w:rPr>
        <w:t xml:space="preserve">טיפול בעודפי הגבייה של זכיין כביש </w:t>
      </w:r>
      <w:r w:rsidRPr="00E509CC">
        <w:rPr>
          <w:b/>
          <w:bCs/>
          <w:rtl/>
        </w:rPr>
        <w:t>6</w:t>
      </w:r>
    </w:p>
    <w:p w:rsidR="00E509CC" w:rsidRPr="00F53497" w:rsidP="00E509CC">
      <w:pPr>
        <w:pStyle w:val="ListParagraph"/>
        <w:numPr>
          <w:ilvl w:val="0"/>
          <w:numId w:val="24"/>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F53497">
        <w:rPr>
          <w:rFonts w:hint="cs"/>
          <w:sz w:val="17"/>
          <w:szCs w:val="17"/>
          <w:rtl/>
        </w:rPr>
        <w:t>לפי הוראות התקנות</w:t>
      </w:r>
      <w:r>
        <w:rPr>
          <w:sz w:val="17"/>
          <w:szCs w:val="17"/>
          <w:vertAlign w:val="superscript"/>
          <w:rtl/>
        </w:rPr>
        <w:footnoteReference w:id="3"/>
      </w:r>
      <w:r w:rsidRPr="00F53497">
        <w:rPr>
          <w:rFonts w:hint="cs"/>
          <w:sz w:val="17"/>
          <w:szCs w:val="17"/>
          <w:rtl/>
        </w:rPr>
        <w:t xml:space="preserve"> סכומי הפיצוי והחזרי ההוצאות מפעולות האכיפה יהיו תואמים את סכומן הכולל של ההוצאות בפועל הכרוכות באכיפת הגבייה של האגרה. נמצא כי לפי תחשיבי הרשות הממונה צבר הזכיין עודפי גבייה בסך 156 מיליון ש"ח כתוצאה מפעולות האכיפה.</w:t>
      </w:r>
    </w:p>
    <w:p w:rsidR="00E509CC" w:rsidRPr="00F53497" w:rsidP="00E509CC">
      <w:pPr>
        <w:pStyle w:val="ListParagraph"/>
        <w:numPr>
          <w:ilvl w:val="0"/>
          <w:numId w:val="24"/>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12789B">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F929C3" w:rsidRPr="00373C5D" w:rsidP="00F929C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808017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4967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929C3" w:rsidRPr="001762F4" w:rsidP="00F929C3">
                            <w:pPr>
                              <w:spacing w:after="0" w:line="240" w:lineRule="auto"/>
                              <w:rPr>
                                <w:rFonts w:cs="Tahoma"/>
                                <w:color w:val="0B5294"/>
                                <w:spacing w:val="-4"/>
                                <w:sz w:val="24"/>
                                <w:szCs w:val="24"/>
                                <w:rtl/>
                                <w:cs/>
                              </w:rPr>
                            </w:pPr>
                            <w:r w:rsidRPr="00F929C3">
                              <w:rPr>
                                <w:rFonts w:cs="Tahoma" w:hint="eastAsia"/>
                                <w:color w:val="0B5294"/>
                                <w:spacing w:val="-4"/>
                                <w:sz w:val="24"/>
                                <w:szCs w:val="24"/>
                                <w:rtl/>
                              </w:rPr>
                              <w:t>פעילות</w:t>
                            </w:r>
                            <w:r w:rsidRPr="00F929C3">
                              <w:rPr>
                                <w:rFonts w:cs="Tahoma"/>
                                <w:color w:val="0B5294"/>
                                <w:spacing w:val="-4"/>
                                <w:sz w:val="24"/>
                                <w:szCs w:val="24"/>
                                <w:rtl/>
                              </w:rPr>
                              <w:t xml:space="preserve"> </w:t>
                            </w:r>
                            <w:r w:rsidRPr="00F929C3">
                              <w:rPr>
                                <w:rFonts w:cs="Tahoma" w:hint="eastAsia"/>
                                <w:color w:val="0B5294"/>
                                <w:spacing w:val="-4"/>
                                <w:sz w:val="24"/>
                                <w:szCs w:val="24"/>
                                <w:rtl/>
                              </w:rPr>
                              <w:t>האכיפה</w:t>
                            </w:r>
                            <w:r w:rsidRPr="00F929C3">
                              <w:rPr>
                                <w:rFonts w:cs="Tahoma"/>
                                <w:color w:val="0B5294"/>
                                <w:spacing w:val="-4"/>
                                <w:sz w:val="24"/>
                                <w:szCs w:val="24"/>
                                <w:rtl/>
                              </w:rPr>
                              <w:t xml:space="preserve"> </w:t>
                            </w:r>
                            <w:r w:rsidRPr="00F929C3">
                              <w:rPr>
                                <w:rFonts w:cs="Tahoma" w:hint="eastAsia"/>
                                <w:color w:val="0B5294"/>
                                <w:spacing w:val="-4"/>
                                <w:sz w:val="24"/>
                                <w:szCs w:val="24"/>
                                <w:rtl/>
                              </w:rPr>
                              <w:t>לא</w:t>
                            </w:r>
                            <w:r w:rsidRPr="00F929C3">
                              <w:rPr>
                                <w:rFonts w:cs="Tahoma"/>
                                <w:color w:val="0B5294"/>
                                <w:spacing w:val="-4"/>
                                <w:sz w:val="24"/>
                                <w:szCs w:val="24"/>
                                <w:rtl/>
                              </w:rPr>
                              <w:t xml:space="preserve"> </w:t>
                            </w:r>
                            <w:r w:rsidRPr="00F929C3">
                              <w:rPr>
                                <w:rFonts w:cs="Tahoma" w:hint="eastAsia"/>
                                <w:color w:val="0B5294"/>
                                <w:spacing w:val="-4"/>
                                <w:sz w:val="24"/>
                                <w:szCs w:val="24"/>
                                <w:rtl/>
                              </w:rPr>
                              <w:t>נוהלה</w:t>
                            </w:r>
                            <w:r w:rsidRPr="00F929C3">
                              <w:rPr>
                                <w:rFonts w:cs="Tahoma"/>
                                <w:color w:val="0B5294"/>
                                <w:spacing w:val="-4"/>
                                <w:sz w:val="24"/>
                                <w:szCs w:val="24"/>
                                <w:rtl/>
                              </w:rPr>
                              <w:t xml:space="preserve"> </w:t>
                            </w:r>
                            <w:r w:rsidRPr="00F929C3">
                              <w:rPr>
                                <w:rFonts w:cs="Tahoma" w:hint="eastAsia"/>
                                <w:color w:val="0B5294"/>
                                <w:spacing w:val="-4"/>
                                <w:sz w:val="24"/>
                                <w:szCs w:val="24"/>
                                <w:rtl/>
                              </w:rPr>
                              <w:t>בנפרד</w:t>
                            </w:r>
                            <w:r w:rsidRPr="00F929C3">
                              <w:rPr>
                                <w:rFonts w:cs="Tahoma"/>
                                <w:color w:val="0B5294"/>
                                <w:spacing w:val="-4"/>
                                <w:sz w:val="24"/>
                                <w:szCs w:val="24"/>
                                <w:rtl/>
                              </w:rPr>
                              <w:t xml:space="preserve"> </w:t>
                            </w:r>
                            <w:r w:rsidRPr="00F929C3">
                              <w:rPr>
                                <w:rFonts w:cs="Tahoma" w:hint="eastAsia"/>
                                <w:color w:val="0B5294"/>
                                <w:spacing w:val="-4"/>
                                <w:sz w:val="24"/>
                                <w:szCs w:val="24"/>
                                <w:rtl/>
                              </w:rPr>
                              <w:t>מיתר</w:t>
                            </w:r>
                            <w:r w:rsidRPr="00F929C3">
                              <w:rPr>
                                <w:rFonts w:cs="Tahoma"/>
                                <w:color w:val="0B5294"/>
                                <w:spacing w:val="-4"/>
                                <w:sz w:val="24"/>
                                <w:szCs w:val="24"/>
                                <w:rtl/>
                              </w:rPr>
                              <w:t xml:space="preserve"> </w:t>
                            </w:r>
                            <w:r w:rsidRPr="00F929C3">
                              <w:rPr>
                                <w:rFonts w:cs="Tahoma" w:hint="eastAsia"/>
                                <w:color w:val="0B5294"/>
                                <w:spacing w:val="-4"/>
                                <w:sz w:val="24"/>
                                <w:szCs w:val="24"/>
                                <w:rtl/>
                              </w:rPr>
                              <w:t>פעולות</w:t>
                            </w:r>
                            <w:r w:rsidRPr="00F929C3">
                              <w:rPr>
                                <w:rFonts w:cs="Tahoma"/>
                                <w:color w:val="0B5294"/>
                                <w:spacing w:val="-4"/>
                                <w:sz w:val="24"/>
                                <w:szCs w:val="24"/>
                                <w:rtl/>
                              </w:rPr>
                              <w:t xml:space="preserve"> </w:t>
                            </w:r>
                            <w:r w:rsidRPr="00F929C3">
                              <w:rPr>
                                <w:rFonts w:cs="Tahoma" w:hint="eastAsia"/>
                                <w:color w:val="0B5294"/>
                                <w:spacing w:val="-4"/>
                                <w:sz w:val="24"/>
                                <w:szCs w:val="24"/>
                                <w:rtl/>
                              </w:rPr>
                              <w:t>החברה</w:t>
                            </w:r>
                            <w:r w:rsidRPr="00F929C3">
                              <w:rPr>
                                <w:rFonts w:cs="Tahoma"/>
                                <w:color w:val="0B5294"/>
                                <w:spacing w:val="-4"/>
                                <w:sz w:val="24"/>
                                <w:szCs w:val="24"/>
                                <w:rtl/>
                              </w:rPr>
                              <w:t xml:space="preserve">, </w:t>
                            </w:r>
                            <w:r w:rsidRPr="00F929C3">
                              <w:rPr>
                                <w:rFonts w:cs="Tahoma" w:hint="eastAsia"/>
                                <w:color w:val="0B5294"/>
                                <w:spacing w:val="-4"/>
                                <w:sz w:val="24"/>
                                <w:szCs w:val="24"/>
                                <w:rtl/>
                              </w:rPr>
                              <w:t>דבר</w:t>
                            </w:r>
                            <w:r w:rsidRPr="00F929C3">
                              <w:rPr>
                                <w:rFonts w:cs="Tahoma"/>
                                <w:color w:val="0B5294"/>
                                <w:spacing w:val="-4"/>
                                <w:sz w:val="24"/>
                                <w:szCs w:val="24"/>
                                <w:rtl/>
                              </w:rPr>
                              <w:t xml:space="preserve"> </w:t>
                            </w:r>
                            <w:r w:rsidRPr="00F929C3">
                              <w:rPr>
                                <w:rFonts w:cs="Tahoma" w:hint="eastAsia"/>
                                <w:color w:val="0B5294"/>
                                <w:spacing w:val="-4"/>
                                <w:sz w:val="24"/>
                                <w:szCs w:val="24"/>
                                <w:rtl/>
                              </w:rPr>
                              <w:t>שלא</w:t>
                            </w:r>
                            <w:r w:rsidRPr="00F929C3">
                              <w:rPr>
                                <w:rFonts w:cs="Tahoma"/>
                                <w:color w:val="0B5294"/>
                                <w:spacing w:val="-4"/>
                                <w:sz w:val="24"/>
                                <w:szCs w:val="24"/>
                                <w:rtl/>
                              </w:rPr>
                              <w:t xml:space="preserve"> </w:t>
                            </w:r>
                            <w:r w:rsidRPr="00F929C3">
                              <w:rPr>
                                <w:rFonts w:cs="Tahoma" w:hint="eastAsia"/>
                                <w:color w:val="0B5294"/>
                                <w:spacing w:val="-4"/>
                                <w:sz w:val="24"/>
                                <w:szCs w:val="24"/>
                                <w:rtl/>
                              </w:rPr>
                              <w:t>איפשר</w:t>
                            </w:r>
                            <w:r w:rsidRPr="00F929C3">
                              <w:rPr>
                                <w:rFonts w:cs="Tahoma"/>
                                <w:color w:val="0B5294"/>
                                <w:spacing w:val="-4"/>
                                <w:sz w:val="24"/>
                                <w:szCs w:val="24"/>
                                <w:rtl/>
                              </w:rPr>
                              <w:t xml:space="preserve"> </w:t>
                            </w:r>
                            <w:r w:rsidRPr="00F929C3">
                              <w:rPr>
                                <w:rFonts w:cs="Tahoma" w:hint="eastAsia"/>
                                <w:color w:val="0B5294"/>
                                <w:spacing w:val="-4"/>
                                <w:sz w:val="24"/>
                                <w:szCs w:val="24"/>
                                <w:rtl/>
                              </w:rPr>
                              <w:t>מדידה</w:t>
                            </w:r>
                            <w:r w:rsidRPr="00F929C3">
                              <w:rPr>
                                <w:rFonts w:cs="Tahoma"/>
                                <w:color w:val="0B5294"/>
                                <w:spacing w:val="-4"/>
                                <w:sz w:val="24"/>
                                <w:szCs w:val="24"/>
                                <w:rtl/>
                              </w:rPr>
                              <w:t xml:space="preserve"> </w:t>
                            </w:r>
                            <w:r w:rsidRPr="00F929C3">
                              <w:rPr>
                                <w:rFonts w:cs="Tahoma" w:hint="eastAsia"/>
                                <w:color w:val="0B5294"/>
                                <w:spacing w:val="-4"/>
                                <w:sz w:val="24"/>
                                <w:szCs w:val="24"/>
                                <w:rtl/>
                              </w:rPr>
                              <w:t>חשבונאית</w:t>
                            </w:r>
                            <w:r w:rsidRPr="00F929C3">
                              <w:rPr>
                                <w:rFonts w:cs="Tahoma"/>
                                <w:color w:val="0B5294"/>
                                <w:spacing w:val="-4"/>
                                <w:sz w:val="24"/>
                                <w:szCs w:val="24"/>
                                <w:rtl/>
                              </w:rPr>
                              <w:t xml:space="preserve"> </w:t>
                            </w:r>
                            <w:r w:rsidRPr="00F929C3">
                              <w:rPr>
                                <w:rFonts w:cs="Tahoma" w:hint="eastAsia"/>
                                <w:color w:val="0B5294"/>
                                <w:spacing w:val="-4"/>
                                <w:sz w:val="24"/>
                                <w:szCs w:val="24"/>
                                <w:rtl/>
                              </w:rPr>
                              <w:t>נאותה</w:t>
                            </w:r>
                            <w:r w:rsidRPr="00F929C3">
                              <w:rPr>
                                <w:rFonts w:cs="Tahoma"/>
                                <w:color w:val="0B5294"/>
                                <w:spacing w:val="-4"/>
                                <w:sz w:val="24"/>
                                <w:szCs w:val="24"/>
                                <w:rtl/>
                              </w:rPr>
                              <w:t xml:space="preserve"> </w:t>
                            </w:r>
                            <w:r w:rsidRPr="00F929C3">
                              <w:rPr>
                                <w:rFonts w:cs="Tahoma" w:hint="eastAsia"/>
                                <w:color w:val="0B5294"/>
                                <w:spacing w:val="-4"/>
                                <w:sz w:val="24"/>
                                <w:szCs w:val="24"/>
                                <w:rtl/>
                              </w:rPr>
                              <w:t>של</w:t>
                            </w:r>
                            <w:r w:rsidRPr="00F929C3">
                              <w:rPr>
                                <w:rFonts w:cs="Tahoma"/>
                                <w:color w:val="0B5294"/>
                                <w:spacing w:val="-4"/>
                                <w:sz w:val="24"/>
                                <w:szCs w:val="24"/>
                                <w:rtl/>
                              </w:rPr>
                              <w:t xml:space="preserve"> </w:t>
                            </w:r>
                            <w:r w:rsidRPr="00F929C3">
                              <w:rPr>
                                <w:rFonts w:cs="Tahoma" w:hint="eastAsia"/>
                                <w:color w:val="0B5294"/>
                                <w:spacing w:val="-4"/>
                                <w:sz w:val="24"/>
                                <w:szCs w:val="24"/>
                                <w:rtl/>
                              </w:rPr>
                              <w:t>ההכנסות</w:t>
                            </w:r>
                            <w:r w:rsidRPr="00F929C3">
                              <w:rPr>
                                <w:rFonts w:cs="Tahoma"/>
                                <w:color w:val="0B5294"/>
                                <w:spacing w:val="-4"/>
                                <w:sz w:val="24"/>
                                <w:szCs w:val="24"/>
                                <w:rtl/>
                              </w:rPr>
                              <w:t xml:space="preserve"> </w:t>
                            </w:r>
                            <w:r w:rsidRPr="00F929C3">
                              <w:rPr>
                                <w:rFonts w:cs="Tahoma" w:hint="eastAsia"/>
                                <w:color w:val="0B5294"/>
                                <w:spacing w:val="-4"/>
                                <w:sz w:val="24"/>
                                <w:szCs w:val="24"/>
                                <w:rtl/>
                              </w:rPr>
                              <w:t>וההוצאות</w:t>
                            </w:r>
                            <w:r w:rsidRPr="00F929C3">
                              <w:rPr>
                                <w:rFonts w:cs="Tahoma"/>
                                <w:color w:val="0B5294"/>
                                <w:spacing w:val="-4"/>
                                <w:sz w:val="24"/>
                                <w:szCs w:val="24"/>
                                <w:rtl/>
                              </w:rPr>
                              <w:t xml:space="preserve"> </w:t>
                            </w:r>
                            <w:r w:rsidRPr="00F929C3">
                              <w:rPr>
                                <w:rFonts w:cs="Tahoma" w:hint="eastAsia"/>
                                <w:color w:val="0B5294"/>
                                <w:spacing w:val="-4"/>
                                <w:sz w:val="24"/>
                                <w:szCs w:val="24"/>
                                <w:rtl/>
                              </w:rPr>
                              <w:t>הכרוכות</w:t>
                            </w:r>
                            <w:r w:rsidRPr="00F929C3">
                              <w:rPr>
                                <w:rFonts w:cs="Tahoma"/>
                                <w:color w:val="0B5294"/>
                                <w:spacing w:val="-4"/>
                                <w:sz w:val="24"/>
                                <w:szCs w:val="24"/>
                                <w:rtl/>
                              </w:rPr>
                              <w:t xml:space="preserve"> </w:t>
                            </w:r>
                            <w:r w:rsidRPr="00F929C3">
                              <w:rPr>
                                <w:rFonts w:cs="Tahoma" w:hint="eastAsia"/>
                                <w:color w:val="0B5294"/>
                                <w:spacing w:val="-4"/>
                                <w:sz w:val="24"/>
                                <w:szCs w:val="24"/>
                                <w:rtl/>
                              </w:rPr>
                              <w:t>בפעילות</w:t>
                            </w:r>
                            <w:r w:rsidRPr="00F929C3">
                              <w:rPr>
                                <w:rFonts w:cs="Tahoma"/>
                                <w:color w:val="0B5294"/>
                                <w:spacing w:val="-4"/>
                                <w:sz w:val="24"/>
                                <w:szCs w:val="24"/>
                                <w:rtl/>
                              </w:rPr>
                              <w:t xml:space="preserve"> </w:t>
                            </w:r>
                            <w:r w:rsidRPr="00F929C3">
                              <w:rPr>
                                <w:rFonts w:cs="Tahoma" w:hint="eastAsia"/>
                                <w:color w:val="0B5294"/>
                                <w:spacing w:val="-4"/>
                                <w:sz w:val="24"/>
                                <w:szCs w:val="24"/>
                                <w:rtl/>
                              </w:rPr>
                              <w:t>זו</w:t>
                            </w:r>
                          </w:p>
                          <w:p w:rsidR="00F929C3" w:rsidRPr="00373C5D" w:rsidP="00F929C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8619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2016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F929C3" w:rsidRPr="00373C5D" w:rsidP="00F929C3">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1718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929C3" w:rsidRPr="001762F4" w:rsidP="00F929C3">
                      <w:pPr>
                        <w:spacing w:after="0" w:line="240" w:lineRule="auto"/>
                        <w:rPr>
                          <w:rFonts w:cs="Tahoma"/>
                          <w:color w:val="0B5294"/>
                          <w:spacing w:val="-4"/>
                          <w:sz w:val="24"/>
                          <w:szCs w:val="24"/>
                          <w:rtl/>
                          <w:cs/>
                        </w:rPr>
                      </w:pPr>
                      <w:r w:rsidRPr="00F929C3">
                        <w:rPr>
                          <w:rFonts w:cs="Tahoma" w:hint="eastAsia"/>
                          <w:color w:val="0B5294"/>
                          <w:spacing w:val="-4"/>
                          <w:sz w:val="24"/>
                          <w:szCs w:val="24"/>
                          <w:rtl/>
                        </w:rPr>
                        <w:t>פעילות</w:t>
                      </w:r>
                      <w:r w:rsidRPr="00F929C3">
                        <w:rPr>
                          <w:rFonts w:cs="Tahoma"/>
                          <w:color w:val="0B5294"/>
                          <w:spacing w:val="-4"/>
                          <w:sz w:val="24"/>
                          <w:szCs w:val="24"/>
                          <w:rtl/>
                        </w:rPr>
                        <w:t xml:space="preserve"> </w:t>
                      </w:r>
                      <w:r w:rsidRPr="00F929C3">
                        <w:rPr>
                          <w:rFonts w:cs="Tahoma" w:hint="eastAsia"/>
                          <w:color w:val="0B5294"/>
                          <w:spacing w:val="-4"/>
                          <w:sz w:val="24"/>
                          <w:szCs w:val="24"/>
                          <w:rtl/>
                        </w:rPr>
                        <w:t>האכיפה</w:t>
                      </w:r>
                      <w:r w:rsidRPr="00F929C3">
                        <w:rPr>
                          <w:rFonts w:cs="Tahoma"/>
                          <w:color w:val="0B5294"/>
                          <w:spacing w:val="-4"/>
                          <w:sz w:val="24"/>
                          <w:szCs w:val="24"/>
                          <w:rtl/>
                        </w:rPr>
                        <w:t xml:space="preserve"> </w:t>
                      </w:r>
                      <w:r w:rsidRPr="00F929C3">
                        <w:rPr>
                          <w:rFonts w:cs="Tahoma" w:hint="eastAsia"/>
                          <w:color w:val="0B5294"/>
                          <w:spacing w:val="-4"/>
                          <w:sz w:val="24"/>
                          <w:szCs w:val="24"/>
                          <w:rtl/>
                        </w:rPr>
                        <w:t>לא</w:t>
                      </w:r>
                      <w:r w:rsidRPr="00F929C3">
                        <w:rPr>
                          <w:rFonts w:cs="Tahoma"/>
                          <w:color w:val="0B5294"/>
                          <w:spacing w:val="-4"/>
                          <w:sz w:val="24"/>
                          <w:szCs w:val="24"/>
                          <w:rtl/>
                        </w:rPr>
                        <w:t xml:space="preserve"> </w:t>
                      </w:r>
                      <w:r w:rsidRPr="00F929C3">
                        <w:rPr>
                          <w:rFonts w:cs="Tahoma" w:hint="eastAsia"/>
                          <w:color w:val="0B5294"/>
                          <w:spacing w:val="-4"/>
                          <w:sz w:val="24"/>
                          <w:szCs w:val="24"/>
                          <w:rtl/>
                        </w:rPr>
                        <w:t>נוהלה</w:t>
                      </w:r>
                      <w:r w:rsidRPr="00F929C3">
                        <w:rPr>
                          <w:rFonts w:cs="Tahoma"/>
                          <w:color w:val="0B5294"/>
                          <w:spacing w:val="-4"/>
                          <w:sz w:val="24"/>
                          <w:szCs w:val="24"/>
                          <w:rtl/>
                        </w:rPr>
                        <w:t xml:space="preserve"> </w:t>
                      </w:r>
                      <w:r w:rsidRPr="00F929C3">
                        <w:rPr>
                          <w:rFonts w:cs="Tahoma" w:hint="eastAsia"/>
                          <w:color w:val="0B5294"/>
                          <w:spacing w:val="-4"/>
                          <w:sz w:val="24"/>
                          <w:szCs w:val="24"/>
                          <w:rtl/>
                        </w:rPr>
                        <w:t>בנפרד</w:t>
                      </w:r>
                      <w:r w:rsidRPr="00F929C3">
                        <w:rPr>
                          <w:rFonts w:cs="Tahoma"/>
                          <w:color w:val="0B5294"/>
                          <w:spacing w:val="-4"/>
                          <w:sz w:val="24"/>
                          <w:szCs w:val="24"/>
                          <w:rtl/>
                        </w:rPr>
                        <w:t xml:space="preserve"> </w:t>
                      </w:r>
                      <w:r w:rsidRPr="00F929C3">
                        <w:rPr>
                          <w:rFonts w:cs="Tahoma" w:hint="eastAsia"/>
                          <w:color w:val="0B5294"/>
                          <w:spacing w:val="-4"/>
                          <w:sz w:val="24"/>
                          <w:szCs w:val="24"/>
                          <w:rtl/>
                        </w:rPr>
                        <w:t>מיתר</w:t>
                      </w:r>
                      <w:r w:rsidRPr="00F929C3">
                        <w:rPr>
                          <w:rFonts w:cs="Tahoma"/>
                          <w:color w:val="0B5294"/>
                          <w:spacing w:val="-4"/>
                          <w:sz w:val="24"/>
                          <w:szCs w:val="24"/>
                          <w:rtl/>
                        </w:rPr>
                        <w:t xml:space="preserve"> </w:t>
                      </w:r>
                      <w:r w:rsidRPr="00F929C3">
                        <w:rPr>
                          <w:rFonts w:cs="Tahoma" w:hint="eastAsia"/>
                          <w:color w:val="0B5294"/>
                          <w:spacing w:val="-4"/>
                          <w:sz w:val="24"/>
                          <w:szCs w:val="24"/>
                          <w:rtl/>
                        </w:rPr>
                        <w:t>פעולות</w:t>
                      </w:r>
                      <w:r w:rsidRPr="00F929C3">
                        <w:rPr>
                          <w:rFonts w:cs="Tahoma"/>
                          <w:color w:val="0B5294"/>
                          <w:spacing w:val="-4"/>
                          <w:sz w:val="24"/>
                          <w:szCs w:val="24"/>
                          <w:rtl/>
                        </w:rPr>
                        <w:t xml:space="preserve"> </w:t>
                      </w:r>
                      <w:r w:rsidRPr="00F929C3">
                        <w:rPr>
                          <w:rFonts w:cs="Tahoma" w:hint="eastAsia"/>
                          <w:color w:val="0B5294"/>
                          <w:spacing w:val="-4"/>
                          <w:sz w:val="24"/>
                          <w:szCs w:val="24"/>
                          <w:rtl/>
                        </w:rPr>
                        <w:t>החברה</w:t>
                      </w:r>
                      <w:r w:rsidRPr="00F929C3">
                        <w:rPr>
                          <w:rFonts w:cs="Tahoma"/>
                          <w:color w:val="0B5294"/>
                          <w:spacing w:val="-4"/>
                          <w:sz w:val="24"/>
                          <w:szCs w:val="24"/>
                          <w:rtl/>
                        </w:rPr>
                        <w:t xml:space="preserve">, </w:t>
                      </w:r>
                      <w:r w:rsidRPr="00F929C3">
                        <w:rPr>
                          <w:rFonts w:cs="Tahoma" w:hint="eastAsia"/>
                          <w:color w:val="0B5294"/>
                          <w:spacing w:val="-4"/>
                          <w:sz w:val="24"/>
                          <w:szCs w:val="24"/>
                          <w:rtl/>
                        </w:rPr>
                        <w:t>דבר</w:t>
                      </w:r>
                      <w:r w:rsidRPr="00F929C3">
                        <w:rPr>
                          <w:rFonts w:cs="Tahoma"/>
                          <w:color w:val="0B5294"/>
                          <w:spacing w:val="-4"/>
                          <w:sz w:val="24"/>
                          <w:szCs w:val="24"/>
                          <w:rtl/>
                        </w:rPr>
                        <w:t xml:space="preserve"> </w:t>
                      </w:r>
                      <w:r w:rsidRPr="00F929C3">
                        <w:rPr>
                          <w:rFonts w:cs="Tahoma" w:hint="eastAsia"/>
                          <w:color w:val="0B5294"/>
                          <w:spacing w:val="-4"/>
                          <w:sz w:val="24"/>
                          <w:szCs w:val="24"/>
                          <w:rtl/>
                        </w:rPr>
                        <w:t>שלא</w:t>
                      </w:r>
                      <w:r w:rsidRPr="00F929C3">
                        <w:rPr>
                          <w:rFonts w:cs="Tahoma"/>
                          <w:color w:val="0B5294"/>
                          <w:spacing w:val="-4"/>
                          <w:sz w:val="24"/>
                          <w:szCs w:val="24"/>
                          <w:rtl/>
                        </w:rPr>
                        <w:t xml:space="preserve"> </w:t>
                      </w:r>
                      <w:r w:rsidRPr="00F929C3">
                        <w:rPr>
                          <w:rFonts w:cs="Tahoma" w:hint="eastAsia"/>
                          <w:color w:val="0B5294"/>
                          <w:spacing w:val="-4"/>
                          <w:sz w:val="24"/>
                          <w:szCs w:val="24"/>
                          <w:rtl/>
                        </w:rPr>
                        <w:t>איפשר</w:t>
                      </w:r>
                      <w:r w:rsidRPr="00F929C3">
                        <w:rPr>
                          <w:rFonts w:cs="Tahoma"/>
                          <w:color w:val="0B5294"/>
                          <w:spacing w:val="-4"/>
                          <w:sz w:val="24"/>
                          <w:szCs w:val="24"/>
                          <w:rtl/>
                        </w:rPr>
                        <w:t xml:space="preserve"> </w:t>
                      </w:r>
                      <w:r w:rsidRPr="00F929C3">
                        <w:rPr>
                          <w:rFonts w:cs="Tahoma" w:hint="eastAsia"/>
                          <w:color w:val="0B5294"/>
                          <w:spacing w:val="-4"/>
                          <w:sz w:val="24"/>
                          <w:szCs w:val="24"/>
                          <w:rtl/>
                        </w:rPr>
                        <w:t>מדידה</w:t>
                      </w:r>
                      <w:r w:rsidRPr="00F929C3">
                        <w:rPr>
                          <w:rFonts w:cs="Tahoma"/>
                          <w:color w:val="0B5294"/>
                          <w:spacing w:val="-4"/>
                          <w:sz w:val="24"/>
                          <w:szCs w:val="24"/>
                          <w:rtl/>
                        </w:rPr>
                        <w:t xml:space="preserve"> </w:t>
                      </w:r>
                      <w:r w:rsidRPr="00F929C3">
                        <w:rPr>
                          <w:rFonts w:cs="Tahoma" w:hint="eastAsia"/>
                          <w:color w:val="0B5294"/>
                          <w:spacing w:val="-4"/>
                          <w:sz w:val="24"/>
                          <w:szCs w:val="24"/>
                          <w:rtl/>
                        </w:rPr>
                        <w:t>חשבונאית</w:t>
                      </w:r>
                      <w:r w:rsidRPr="00F929C3">
                        <w:rPr>
                          <w:rFonts w:cs="Tahoma"/>
                          <w:color w:val="0B5294"/>
                          <w:spacing w:val="-4"/>
                          <w:sz w:val="24"/>
                          <w:szCs w:val="24"/>
                          <w:rtl/>
                        </w:rPr>
                        <w:t xml:space="preserve"> </w:t>
                      </w:r>
                      <w:r w:rsidRPr="00F929C3">
                        <w:rPr>
                          <w:rFonts w:cs="Tahoma" w:hint="eastAsia"/>
                          <w:color w:val="0B5294"/>
                          <w:spacing w:val="-4"/>
                          <w:sz w:val="24"/>
                          <w:szCs w:val="24"/>
                          <w:rtl/>
                        </w:rPr>
                        <w:t>נאותה</w:t>
                      </w:r>
                      <w:r w:rsidRPr="00F929C3">
                        <w:rPr>
                          <w:rFonts w:cs="Tahoma"/>
                          <w:color w:val="0B5294"/>
                          <w:spacing w:val="-4"/>
                          <w:sz w:val="24"/>
                          <w:szCs w:val="24"/>
                          <w:rtl/>
                        </w:rPr>
                        <w:t xml:space="preserve"> </w:t>
                      </w:r>
                      <w:r w:rsidRPr="00F929C3">
                        <w:rPr>
                          <w:rFonts w:cs="Tahoma" w:hint="eastAsia"/>
                          <w:color w:val="0B5294"/>
                          <w:spacing w:val="-4"/>
                          <w:sz w:val="24"/>
                          <w:szCs w:val="24"/>
                          <w:rtl/>
                        </w:rPr>
                        <w:t>של</w:t>
                      </w:r>
                      <w:r w:rsidRPr="00F929C3">
                        <w:rPr>
                          <w:rFonts w:cs="Tahoma"/>
                          <w:color w:val="0B5294"/>
                          <w:spacing w:val="-4"/>
                          <w:sz w:val="24"/>
                          <w:szCs w:val="24"/>
                          <w:rtl/>
                        </w:rPr>
                        <w:t xml:space="preserve"> </w:t>
                      </w:r>
                      <w:r w:rsidRPr="00F929C3">
                        <w:rPr>
                          <w:rFonts w:cs="Tahoma" w:hint="eastAsia"/>
                          <w:color w:val="0B5294"/>
                          <w:spacing w:val="-4"/>
                          <w:sz w:val="24"/>
                          <w:szCs w:val="24"/>
                          <w:rtl/>
                        </w:rPr>
                        <w:t>ההכנסות</w:t>
                      </w:r>
                      <w:r w:rsidRPr="00F929C3">
                        <w:rPr>
                          <w:rFonts w:cs="Tahoma"/>
                          <w:color w:val="0B5294"/>
                          <w:spacing w:val="-4"/>
                          <w:sz w:val="24"/>
                          <w:szCs w:val="24"/>
                          <w:rtl/>
                        </w:rPr>
                        <w:t xml:space="preserve"> </w:t>
                      </w:r>
                      <w:r w:rsidRPr="00F929C3">
                        <w:rPr>
                          <w:rFonts w:cs="Tahoma" w:hint="eastAsia"/>
                          <w:color w:val="0B5294"/>
                          <w:spacing w:val="-4"/>
                          <w:sz w:val="24"/>
                          <w:szCs w:val="24"/>
                          <w:rtl/>
                        </w:rPr>
                        <w:t>וההוצאות</w:t>
                      </w:r>
                      <w:r w:rsidRPr="00F929C3">
                        <w:rPr>
                          <w:rFonts w:cs="Tahoma"/>
                          <w:color w:val="0B5294"/>
                          <w:spacing w:val="-4"/>
                          <w:sz w:val="24"/>
                          <w:szCs w:val="24"/>
                          <w:rtl/>
                        </w:rPr>
                        <w:t xml:space="preserve"> </w:t>
                      </w:r>
                      <w:r w:rsidRPr="00F929C3">
                        <w:rPr>
                          <w:rFonts w:cs="Tahoma" w:hint="eastAsia"/>
                          <w:color w:val="0B5294"/>
                          <w:spacing w:val="-4"/>
                          <w:sz w:val="24"/>
                          <w:szCs w:val="24"/>
                          <w:rtl/>
                        </w:rPr>
                        <w:t>הכרוכות</w:t>
                      </w:r>
                      <w:r w:rsidRPr="00F929C3">
                        <w:rPr>
                          <w:rFonts w:cs="Tahoma"/>
                          <w:color w:val="0B5294"/>
                          <w:spacing w:val="-4"/>
                          <w:sz w:val="24"/>
                          <w:szCs w:val="24"/>
                          <w:rtl/>
                        </w:rPr>
                        <w:t xml:space="preserve"> </w:t>
                      </w:r>
                      <w:r w:rsidRPr="00F929C3">
                        <w:rPr>
                          <w:rFonts w:cs="Tahoma" w:hint="eastAsia"/>
                          <w:color w:val="0B5294"/>
                          <w:spacing w:val="-4"/>
                          <w:sz w:val="24"/>
                          <w:szCs w:val="24"/>
                          <w:rtl/>
                        </w:rPr>
                        <w:t>בפעילות</w:t>
                      </w:r>
                      <w:r w:rsidRPr="00F929C3">
                        <w:rPr>
                          <w:rFonts w:cs="Tahoma"/>
                          <w:color w:val="0B5294"/>
                          <w:spacing w:val="-4"/>
                          <w:sz w:val="24"/>
                          <w:szCs w:val="24"/>
                          <w:rtl/>
                        </w:rPr>
                        <w:t xml:space="preserve"> </w:t>
                      </w:r>
                      <w:r w:rsidRPr="00F929C3">
                        <w:rPr>
                          <w:rFonts w:cs="Tahoma" w:hint="eastAsia"/>
                          <w:color w:val="0B5294"/>
                          <w:spacing w:val="-4"/>
                          <w:sz w:val="24"/>
                          <w:szCs w:val="24"/>
                          <w:rtl/>
                        </w:rPr>
                        <w:t>זו</w:t>
                      </w:r>
                    </w:p>
                    <w:p w:rsidR="00F929C3" w:rsidRPr="00373C5D" w:rsidP="00F929C3">
                      <w:pPr>
                        <w:spacing w:before="120" w:after="0" w:line="240" w:lineRule="atLeast"/>
                        <w:rPr>
                          <w:rFonts w:cs="Tahoma"/>
                          <w:b/>
                          <w:bCs/>
                          <w:color w:val="0B5294"/>
                          <w:sz w:val="48"/>
                          <w:szCs w:val="48"/>
                          <w:rtl/>
                        </w:rPr>
                      </w:pPr>
                      <w:drawing>
                        <wp:inline distT="0" distB="0" distL="0" distR="0">
                          <wp:extent cx="288000" cy="31337"/>
                          <wp:effectExtent l="0" t="0" r="0" b="698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3119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F53497" w:rsidR="00E509CC">
        <w:rPr>
          <w:rFonts w:hint="cs"/>
          <w:sz w:val="17"/>
          <w:szCs w:val="17"/>
          <w:rtl/>
        </w:rPr>
        <w:t xml:space="preserve">פעילות האכיפה לא נוהלה בנפרד מיתר פעולות החברה, דבר שלא </w:t>
      </w:r>
      <w:r w:rsidRPr="00F53497" w:rsidR="00E509CC">
        <w:rPr>
          <w:rFonts w:hint="cs"/>
          <w:sz w:val="17"/>
          <w:szCs w:val="17"/>
          <w:rtl/>
        </w:rPr>
        <w:t>איפשר</w:t>
      </w:r>
      <w:r w:rsidRPr="00F53497" w:rsidR="00E509CC">
        <w:rPr>
          <w:rFonts w:hint="cs"/>
          <w:sz w:val="17"/>
          <w:szCs w:val="17"/>
          <w:rtl/>
        </w:rPr>
        <w:t xml:space="preserve"> מדידה חשבונאית נאותה של ההכנסות וההוצאות הכרוכות בפעילות זו.</w:t>
      </w:r>
      <w:r w:rsidRPr="00F53497" w:rsidR="00E509CC">
        <w:rPr>
          <w:sz w:val="17"/>
          <w:szCs w:val="17"/>
          <w:rtl/>
        </w:rPr>
        <w:t xml:space="preserve"> </w:t>
      </w:r>
    </w:p>
    <w:p w:rsidR="00E509CC" w:rsidRPr="00F53497" w:rsidP="00E509CC">
      <w:pPr>
        <w:pStyle w:val="ListParagraph"/>
        <w:numPr>
          <w:ilvl w:val="0"/>
          <w:numId w:val="24"/>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F53497">
        <w:rPr>
          <w:rFonts w:hint="cs"/>
          <w:sz w:val="17"/>
          <w:szCs w:val="17"/>
          <w:rtl/>
        </w:rPr>
        <w:t>בעקבות</w:t>
      </w:r>
      <w:r w:rsidRPr="00F53497">
        <w:rPr>
          <w:sz w:val="17"/>
          <w:szCs w:val="17"/>
          <w:rtl/>
        </w:rPr>
        <w:t xml:space="preserve"> </w:t>
      </w:r>
      <w:r w:rsidRPr="00F53497">
        <w:rPr>
          <w:rFonts w:hint="cs"/>
          <w:sz w:val="17"/>
          <w:szCs w:val="17"/>
          <w:rtl/>
        </w:rPr>
        <w:t>המשך</w:t>
      </w:r>
      <w:r w:rsidRPr="00F53497">
        <w:rPr>
          <w:sz w:val="17"/>
          <w:szCs w:val="17"/>
          <w:rtl/>
        </w:rPr>
        <w:t xml:space="preserve"> </w:t>
      </w:r>
      <w:r w:rsidRPr="00F53497">
        <w:rPr>
          <w:rFonts w:hint="cs"/>
          <w:sz w:val="17"/>
          <w:szCs w:val="17"/>
          <w:rtl/>
        </w:rPr>
        <w:t>צבירת</w:t>
      </w:r>
      <w:r w:rsidRPr="00F53497">
        <w:rPr>
          <w:sz w:val="17"/>
          <w:szCs w:val="17"/>
          <w:rtl/>
        </w:rPr>
        <w:t xml:space="preserve"> </w:t>
      </w:r>
      <w:r w:rsidRPr="00F53497">
        <w:rPr>
          <w:rFonts w:hint="cs"/>
          <w:sz w:val="17"/>
          <w:szCs w:val="17"/>
          <w:rtl/>
        </w:rPr>
        <w:t>עודפי</w:t>
      </w:r>
      <w:r w:rsidRPr="00F53497">
        <w:rPr>
          <w:sz w:val="17"/>
          <w:szCs w:val="17"/>
          <w:rtl/>
        </w:rPr>
        <w:t xml:space="preserve"> </w:t>
      </w:r>
      <w:r w:rsidRPr="00F53497">
        <w:rPr>
          <w:rFonts w:hint="cs"/>
          <w:sz w:val="17"/>
          <w:szCs w:val="17"/>
          <w:rtl/>
        </w:rPr>
        <w:t>הגבייה</w:t>
      </w:r>
      <w:r w:rsidRPr="00F53497">
        <w:rPr>
          <w:sz w:val="17"/>
          <w:szCs w:val="17"/>
          <w:rtl/>
        </w:rPr>
        <w:t xml:space="preserve"> </w:t>
      </w:r>
      <w:r w:rsidRPr="00F53497">
        <w:rPr>
          <w:rFonts w:hint="cs"/>
          <w:sz w:val="17"/>
          <w:szCs w:val="17"/>
          <w:rtl/>
        </w:rPr>
        <w:t>מאכיפה</w:t>
      </w:r>
      <w:r w:rsidRPr="00F53497">
        <w:rPr>
          <w:sz w:val="17"/>
          <w:szCs w:val="17"/>
          <w:rtl/>
        </w:rPr>
        <w:t xml:space="preserve"> </w:t>
      </w:r>
      <w:r w:rsidRPr="00F53497">
        <w:rPr>
          <w:rFonts w:hint="cs"/>
          <w:sz w:val="17"/>
          <w:szCs w:val="17"/>
          <w:rtl/>
        </w:rPr>
        <w:t>על</w:t>
      </w:r>
      <w:r w:rsidRPr="00F53497">
        <w:rPr>
          <w:sz w:val="17"/>
          <w:szCs w:val="17"/>
          <w:rtl/>
        </w:rPr>
        <w:t xml:space="preserve"> </w:t>
      </w:r>
      <w:r w:rsidRPr="00F53497">
        <w:rPr>
          <w:rFonts w:hint="cs"/>
          <w:sz w:val="17"/>
          <w:szCs w:val="17"/>
          <w:rtl/>
        </w:rPr>
        <w:t>ידי</w:t>
      </w:r>
      <w:r w:rsidRPr="00F53497">
        <w:rPr>
          <w:sz w:val="17"/>
          <w:szCs w:val="17"/>
          <w:rtl/>
        </w:rPr>
        <w:t xml:space="preserve"> </w:t>
      </w:r>
      <w:r w:rsidRPr="00F53497">
        <w:rPr>
          <w:rFonts w:hint="cs"/>
          <w:sz w:val="17"/>
          <w:szCs w:val="17"/>
          <w:rtl/>
        </w:rPr>
        <w:t>הזכיין</w:t>
      </w:r>
      <w:r w:rsidRPr="00F53497">
        <w:rPr>
          <w:sz w:val="17"/>
          <w:szCs w:val="17"/>
          <w:rtl/>
        </w:rPr>
        <w:t xml:space="preserve">, </w:t>
      </w:r>
      <w:r w:rsidRPr="00F53497">
        <w:rPr>
          <w:rFonts w:hint="cs"/>
          <w:sz w:val="17"/>
          <w:szCs w:val="17"/>
          <w:rtl/>
        </w:rPr>
        <w:t>הוחלט</w:t>
      </w:r>
      <w:r w:rsidRPr="00F53497">
        <w:rPr>
          <w:sz w:val="17"/>
          <w:szCs w:val="17"/>
          <w:rtl/>
        </w:rPr>
        <w:t xml:space="preserve"> </w:t>
      </w:r>
      <w:r w:rsidRPr="00F53497">
        <w:rPr>
          <w:rFonts w:hint="cs"/>
          <w:sz w:val="17"/>
          <w:szCs w:val="17"/>
          <w:rtl/>
        </w:rPr>
        <w:t>באוגוסט</w:t>
      </w:r>
      <w:r w:rsidRPr="00F53497">
        <w:rPr>
          <w:sz w:val="17"/>
          <w:szCs w:val="17"/>
          <w:rtl/>
        </w:rPr>
        <w:t xml:space="preserve"> 2014</w:t>
      </w:r>
      <w:r w:rsidRPr="00F53497">
        <w:rPr>
          <w:rFonts w:hint="cs"/>
          <w:sz w:val="17"/>
          <w:szCs w:val="17"/>
          <w:rtl/>
        </w:rPr>
        <w:t xml:space="preserve"> להגיע לפשרה עמו באופן שהזכיין יציב בכביש תאורה, וגם יפעילה ויתחזק אותה על חשבונו. </w:t>
      </w:r>
      <w:r w:rsidRPr="00F53497">
        <w:rPr>
          <w:sz w:val="17"/>
          <w:szCs w:val="17"/>
          <w:rtl/>
        </w:rPr>
        <w:t xml:space="preserve">לפי תחשיבי החברה </w:t>
      </w:r>
      <w:r w:rsidRPr="00F53497">
        <w:rPr>
          <w:rFonts w:hint="cs"/>
          <w:sz w:val="17"/>
          <w:szCs w:val="17"/>
          <w:rtl/>
        </w:rPr>
        <w:t>הוערך</w:t>
      </w:r>
      <w:r w:rsidRPr="00F53497">
        <w:rPr>
          <w:sz w:val="17"/>
          <w:szCs w:val="17"/>
          <w:rtl/>
        </w:rPr>
        <w:t xml:space="preserve"> </w:t>
      </w:r>
      <w:r w:rsidRPr="00F53497">
        <w:rPr>
          <w:rFonts w:hint="cs"/>
          <w:sz w:val="17"/>
          <w:szCs w:val="17"/>
          <w:rtl/>
        </w:rPr>
        <w:t xml:space="preserve">שווי </w:t>
      </w:r>
      <w:r w:rsidRPr="00F53497">
        <w:rPr>
          <w:sz w:val="17"/>
          <w:szCs w:val="17"/>
          <w:rtl/>
        </w:rPr>
        <w:t>פרויקט התאורה</w:t>
      </w:r>
      <w:r w:rsidRPr="00F53497">
        <w:rPr>
          <w:rFonts w:hint="cs"/>
          <w:sz w:val="17"/>
          <w:szCs w:val="17"/>
          <w:rtl/>
        </w:rPr>
        <w:t xml:space="preserve"> </w:t>
      </w:r>
      <w:r w:rsidRPr="00F53497">
        <w:rPr>
          <w:sz w:val="17"/>
          <w:szCs w:val="17"/>
          <w:rtl/>
        </w:rPr>
        <w:t>בכ-109 מיליון ש"ח</w:t>
      </w:r>
      <w:r w:rsidRPr="00F53497">
        <w:rPr>
          <w:rFonts w:hint="cs"/>
          <w:sz w:val="17"/>
          <w:szCs w:val="17"/>
          <w:rtl/>
        </w:rPr>
        <w:t>,</w:t>
      </w:r>
      <w:r w:rsidRPr="00F53497">
        <w:rPr>
          <w:sz w:val="17"/>
          <w:szCs w:val="17"/>
          <w:rtl/>
        </w:rPr>
        <w:t xml:space="preserve"> </w:t>
      </w:r>
      <w:r w:rsidRPr="00F53497">
        <w:rPr>
          <w:rFonts w:hint="cs"/>
          <w:sz w:val="17"/>
          <w:szCs w:val="17"/>
          <w:rtl/>
        </w:rPr>
        <w:t>ו</w:t>
      </w:r>
      <w:r w:rsidRPr="00F53497">
        <w:rPr>
          <w:sz w:val="17"/>
          <w:szCs w:val="17"/>
          <w:rtl/>
        </w:rPr>
        <w:t>עודפי הגבייה מאכיפה הסתכמו בדצמבר 2015 ב</w:t>
      </w:r>
      <w:r w:rsidRPr="00F53497">
        <w:rPr>
          <w:rFonts w:hint="cs"/>
          <w:sz w:val="17"/>
          <w:szCs w:val="17"/>
          <w:rtl/>
        </w:rPr>
        <w:t>-</w:t>
      </w:r>
      <w:r w:rsidRPr="00F53497">
        <w:rPr>
          <w:sz w:val="17"/>
          <w:szCs w:val="17"/>
          <w:rtl/>
        </w:rPr>
        <w:t>156 מיליון ש"ח</w:t>
      </w:r>
      <w:r w:rsidRPr="00F53497">
        <w:rPr>
          <w:rFonts w:hint="cs"/>
          <w:sz w:val="17"/>
          <w:szCs w:val="17"/>
          <w:rtl/>
        </w:rPr>
        <w:t>. במועד סיום הביקורת, מרץ 2016, טרם נחתם הסכם בעניין זה בין המדינה לזכיין.</w:t>
      </w:r>
    </w:p>
    <w:p w:rsidR="00E509CC" w:rsidRPr="00492C38" w:rsidP="00E509CC">
      <w:pPr>
        <w:pStyle w:val="takzir"/>
        <w:rPr>
          <w:rFonts w:ascii="Tahoma" w:hAnsi="Tahoma" w:cs="Tahoma"/>
          <w:noProof w:val="0"/>
          <w:sz w:val="28"/>
          <w:rtl/>
        </w:rPr>
      </w:pPr>
    </w:p>
    <w:p w:rsidR="00E509CC" w:rsidRPr="00E509CC" w:rsidP="00E509CC">
      <w:pPr>
        <w:pStyle w:val="KOT5T"/>
        <w:rPr>
          <w:b/>
          <w:bCs/>
          <w:rtl/>
        </w:rPr>
      </w:pPr>
      <w:r w:rsidRPr="00E509CC">
        <w:rPr>
          <w:rFonts w:hint="cs"/>
          <w:b/>
          <w:bCs/>
          <w:rtl/>
        </w:rPr>
        <w:t xml:space="preserve">ליקויים בבקרה על העלאת התעריפים </w:t>
      </w:r>
      <w:r w:rsidR="00614FA5">
        <w:rPr>
          <w:b/>
          <w:bCs/>
          <w:rtl/>
        </w:rPr>
        <w:br/>
      </w:r>
      <w:r w:rsidRPr="00E509CC">
        <w:rPr>
          <w:rFonts w:hint="cs"/>
          <w:b/>
          <w:bCs/>
          <w:rtl/>
        </w:rPr>
        <w:t>ב</w:t>
      </w:r>
      <w:r w:rsidRPr="00E509CC">
        <w:rPr>
          <w:rFonts w:hint="eastAsia"/>
          <w:b/>
          <w:bCs/>
          <w:rtl/>
        </w:rPr>
        <w:t>מ</w:t>
      </w:r>
      <w:r w:rsidRPr="00E509CC">
        <w:rPr>
          <w:b/>
          <w:bCs/>
          <w:rtl/>
        </w:rPr>
        <w:t>נהרות הכרמ</w:t>
      </w:r>
      <w:r w:rsidRPr="00E509CC">
        <w:rPr>
          <w:rFonts w:hint="eastAsia"/>
          <w:b/>
          <w:bCs/>
          <w:rtl/>
        </w:rPr>
        <w:t>ל</w:t>
      </w:r>
    </w:p>
    <w:p w:rsidR="00E509CC" w:rsidRPr="00F53497" w:rsidP="00E509CC">
      <w:pPr>
        <w:pStyle w:val="ListParagraph"/>
        <w:numPr>
          <w:ilvl w:val="0"/>
          <w:numId w:val="2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F53497">
        <w:rPr>
          <w:rFonts w:hint="cs"/>
          <w:sz w:val="17"/>
          <w:szCs w:val="17"/>
          <w:rtl/>
        </w:rPr>
        <w:t>בהתאם להסכם הזיכיון רשאי בעל הזיכיון על פי שיקול דעתו לקבוע את דמי האגרה ולשנות אותם, בכפוף לדמי האגרה המרביים</w:t>
      </w:r>
      <w:r w:rsidRPr="00F53497">
        <w:rPr>
          <w:sz w:val="17"/>
          <w:szCs w:val="17"/>
          <w:rtl/>
        </w:rPr>
        <w:t>.</w:t>
      </w:r>
      <w:r w:rsidRPr="00F53497">
        <w:rPr>
          <w:rFonts w:hint="cs"/>
          <w:sz w:val="17"/>
          <w:szCs w:val="17"/>
          <w:rtl/>
        </w:rPr>
        <w:t xml:space="preserve"> בארבע שנות </w:t>
      </w:r>
      <w:r w:rsidRPr="00F53497">
        <w:rPr>
          <w:sz w:val="17"/>
          <w:szCs w:val="17"/>
          <w:rtl/>
        </w:rPr>
        <w:t>ההפעלה של מנהרות הכרמל עלה התעריף ביותר מ-50%.</w:t>
      </w:r>
    </w:p>
    <w:p w:rsidR="00E509CC" w:rsidRPr="00F53497" w:rsidP="00E509CC">
      <w:pPr>
        <w:pStyle w:val="ListParagraph"/>
        <w:numPr>
          <w:ilvl w:val="0"/>
          <w:numId w:val="2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F53497">
        <w:rPr>
          <w:rFonts w:hint="cs"/>
          <w:sz w:val="17"/>
          <w:szCs w:val="17"/>
          <w:rtl/>
        </w:rPr>
        <w:t xml:space="preserve">על פי </w:t>
      </w:r>
      <w:r w:rsidRPr="00F53497">
        <w:rPr>
          <w:sz w:val="17"/>
          <w:szCs w:val="17"/>
          <w:rtl/>
        </w:rPr>
        <w:t>תנאי המכרז ל</w:t>
      </w:r>
      <w:r w:rsidRPr="00F53497">
        <w:rPr>
          <w:rFonts w:hint="cs"/>
          <w:sz w:val="17"/>
          <w:szCs w:val="17"/>
          <w:rtl/>
        </w:rPr>
        <w:t xml:space="preserve">הפעלת </w:t>
      </w:r>
      <w:r w:rsidRPr="00F53497">
        <w:rPr>
          <w:sz w:val="17"/>
          <w:szCs w:val="17"/>
          <w:rtl/>
        </w:rPr>
        <w:t>מנהרות הכרמל</w:t>
      </w:r>
      <w:r w:rsidRPr="00F53497">
        <w:rPr>
          <w:rFonts w:hint="cs"/>
          <w:sz w:val="17"/>
          <w:szCs w:val="17"/>
          <w:rtl/>
        </w:rPr>
        <w:t>,</w:t>
      </w:r>
      <w:r w:rsidRPr="00F53497">
        <w:rPr>
          <w:sz w:val="17"/>
          <w:szCs w:val="17"/>
          <w:rtl/>
        </w:rPr>
        <w:t xml:space="preserve"> </w:t>
      </w:r>
      <w:r w:rsidRPr="00F53497">
        <w:rPr>
          <w:rFonts w:hint="cs"/>
          <w:sz w:val="17"/>
          <w:szCs w:val="17"/>
          <w:rtl/>
        </w:rPr>
        <w:t>א</w:t>
      </w:r>
      <w:r w:rsidRPr="00F53497">
        <w:rPr>
          <w:sz w:val="17"/>
          <w:szCs w:val="17"/>
          <w:rtl/>
        </w:rPr>
        <w:t xml:space="preserve">ם המדינה תנחה </w:t>
      </w:r>
      <w:r w:rsidRPr="00F53497">
        <w:rPr>
          <w:rFonts w:hint="cs"/>
          <w:sz w:val="17"/>
          <w:szCs w:val="17"/>
          <w:rtl/>
        </w:rPr>
        <w:t>להוזיל</w:t>
      </w:r>
      <w:r w:rsidRPr="00F53497">
        <w:rPr>
          <w:sz w:val="17"/>
          <w:szCs w:val="17"/>
          <w:rtl/>
        </w:rPr>
        <w:t xml:space="preserve"> את התעריף למשתמש היא תצטרך לפצות את הזכיין עקב הפגיעה בהכנסותיו</w:t>
      </w:r>
      <w:r w:rsidRPr="00F53497">
        <w:rPr>
          <w:rFonts w:hint="cs"/>
          <w:sz w:val="17"/>
          <w:szCs w:val="17"/>
          <w:rtl/>
        </w:rPr>
        <w:t xml:space="preserve">. </w:t>
      </w:r>
    </w:p>
    <w:p w:rsidR="00E509CC" w:rsidRPr="00F53497" w:rsidP="00E509CC">
      <w:pPr>
        <w:pStyle w:val="ListParagraph"/>
        <w:numPr>
          <w:ilvl w:val="0"/>
          <w:numId w:val="2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F53497">
        <w:rPr>
          <w:rFonts w:hint="cs"/>
          <w:sz w:val="17"/>
          <w:szCs w:val="17"/>
          <w:rtl/>
        </w:rPr>
        <w:t xml:space="preserve">מדוחות של יועץ </w:t>
      </w:r>
      <w:r w:rsidRPr="00F53497">
        <w:rPr>
          <w:sz w:val="17"/>
          <w:szCs w:val="17"/>
          <w:rtl/>
        </w:rPr>
        <w:t xml:space="preserve">תחבורה לרשות הממונה עולה כי </w:t>
      </w:r>
      <w:r w:rsidRPr="00F53497">
        <w:rPr>
          <w:rFonts w:hint="cs"/>
          <w:sz w:val="17"/>
          <w:szCs w:val="17"/>
          <w:rtl/>
        </w:rPr>
        <w:t>העלאת</w:t>
      </w:r>
      <w:r w:rsidRPr="00F53497">
        <w:rPr>
          <w:sz w:val="17"/>
          <w:szCs w:val="17"/>
          <w:rtl/>
        </w:rPr>
        <w:t xml:space="preserve"> </w:t>
      </w:r>
      <w:r w:rsidRPr="00F53497">
        <w:rPr>
          <w:rFonts w:hint="cs"/>
          <w:sz w:val="17"/>
          <w:szCs w:val="17"/>
          <w:rtl/>
        </w:rPr>
        <w:t>המחיר</w:t>
      </w:r>
      <w:r w:rsidRPr="00F53497">
        <w:rPr>
          <w:sz w:val="17"/>
          <w:szCs w:val="17"/>
          <w:rtl/>
        </w:rPr>
        <w:t xml:space="preserve"> </w:t>
      </w:r>
      <w:r w:rsidRPr="00F53497">
        <w:rPr>
          <w:rFonts w:hint="cs"/>
          <w:sz w:val="17"/>
          <w:szCs w:val="17"/>
          <w:rtl/>
        </w:rPr>
        <w:t>בינואר</w:t>
      </w:r>
      <w:r w:rsidRPr="00F53497">
        <w:rPr>
          <w:sz w:val="17"/>
          <w:szCs w:val="17"/>
          <w:rtl/>
        </w:rPr>
        <w:t xml:space="preserve"> 2015 </w:t>
      </w:r>
      <w:r w:rsidRPr="00F53497">
        <w:rPr>
          <w:rFonts w:hint="cs"/>
          <w:sz w:val="17"/>
          <w:szCs w:val="17"/>
          <w:rtl/>
        </w:rPr>
        <w:t>לא</w:t>
      </w:r>
      <w:r w:rsidRPr="00F53497">
        <w:rPr>
          <w:sz w:val="17"/>
          <w:szCs w:val="17"/>
          <w:rtl/>
        </w:rPr>
        <w:t xml:space="preserve"> </w:t>
      </w:r>
      <w:r w:rsidRPr="00F53497">
        <w:rPr>
          <w:rFonts w:hint="cs"/>
          <w:sz w:val="17"/>
          <w:szCs w:val="17"/>
          <w:rtl/>
        </w:rPr>
        <w:t>יצרה</w:t>
      </w:r>
      <w:r w:rsidRPr="00F53497">
        <w:rPr>
          <w:sz w:val="17"/>
          <w:szCs w:val="17"/>
          <w:rtl/>
        </w:rPr>
        <w:t xml:space="preserve"> </w:t>
      </w:r>
      <w:r w:rsidRPr="00F53497">
        <w:rPr>
          <w:rFonts w:hint="cs"/>
          <w:sz w:val="17"/>
          <w:szCs w:val="17"/>
          <w:rtl/>
        </w:rPr>
        <w:t>תוספת</w:t>
      </w:r>
      <w:r w:rsidRPr="00F53497">
        <w:rPr>
          <w:sz w:val="17"/>
          <w:szCs w:val="17"/>
          <w:rtl/>
        </w:rPr>
        <w:t xml:space="preserve"> </w:t>
      </w:r>
      <w:r w:rsidRPr="00F53497">
        <w:rPr>
          <w:rFonts w:hint="cs"/>
          <w:sz w:val="17"/>
          <w:szCs w:val="17"/>
          <w:rtl/>
        </w:rPr>
        <w:t>לפדיון</w:t>
      </w:r>
      <w:r w:rsidRPr="00F53497">
        <w:rPr>
          <w:sz w:val="17"/>
          <w:szCs w:val="17"/>
          <w:rtl/>
        </w:rPr>
        <w:t xml:space="preserve">. </w:t>
      </w:r>
      <w:r w:rsidRPr="00F53497">
        <w:rPr>
          <w:rFonts w:hint="cs"/>
          <w:sz w:val="17"/>
          <w:szCs w:val="17"/>
          <w:rtl/>
        </w:rPr>
        <w:t>עוד</w:t>
      </w:r>
      <w:r w:rsidRPr="00F53497">
        <w:rPr>
          <w:sz w:val="17"/>
          <w:szCs w:val="17"/>
          <w:rtl/>
        </w:rPr>
        <w:t xml:space="preserve"> </w:t>
      </w:r>
      <w:r w:rsidRPr="00F53497">
        <w:rPr>
          <w:rFonts w:hint="cs"/>
          <w:sz w:val="17"/>
          <w:szCs w:val="17"/>
          <w:rtl/>
        </w:rPr>
        <w:t>עולה</w:t>
      </w:r>
      <w:r w:rsidRPr="00F53497">
        <w:rPr>
          <w:sz w:val="17"/>
          <w:szCs w:val="17"/>
          <w:rtl/>
        </w:rPr>
        <w:t xml:space="preserve"> </w:t>
      </w:r>
      <w:r w:rsidRPr="00F53497">
        <w:rPr>
          <w:rFonts w:hint="cs"/>
          <w:sz w:val="17"/>
          <w:szCs w:val="17"/>
          <w:rtl/>
        </w:rPr>
        <w:t>מהדוח</w:t>
      </w:r>
      <w:r w:rsidRPr="00F53497">
        <w:rPr>
          <w:sz w:val="17"/>
          <w:szCs w:val="17"/>
          <w:rtl/>
        </w:rPr>
        <w:t xml:space="preserve"> </w:t>
      </w:r>
      <w:r w:rsidRPr="00F53497">
        <w:rPr>
          <w:rFonts w:hint="cs"/>
          <w:sz w:val="17"/>
          <w:szCs w:val="17"/>
          <w:rtl/>
        </w:rPr>
        <w:t>כי</w:t>
      </w:r>
      <w:r w:rsidRPr="00F53497">
        <w:rPr>
          <w:sz w:val="17"/>
          <w:szCs w:val="17"/>
          <w:rtl/>
        </w:rPr>
        <w:t xml:space="preserve"> </w:t>
      </w:r>
      <w:r w:rsidRPr="00F53497">
        <w:rPr>
          <w:rFonts w:hint="cs"/>
          <w:sz w:val="17"/>
          <w:szCs w:val="17"/>
          <w:rtl/>
        </w:rPr>
        <w:t>העלאת</w:t>
      </w:r>
      <w:r w:rsidRPr="00F53497">
        <w:rPr>
          <w:sz w:val="17"/>
          <w:szCs w:val="17"/>
          <w:rtl/>
        </w:rPr>
        <w:t xml:space="preserve"> </w:t>
      </w:r>
      <w:r w:rsidRPr="00F53497">
        <w:rPr>
          <w:rFonts w:hint="cs"/>
          <w:sz w:val="17"/>
          <w:szCs w:val="17"/>
          <w:rtl/>
        </w:rPr>
        <w:t>התעריף</w:t>
      </w:r>
      <w:r w:rsidRPr="00F53497">
        <w:rPr>
          <w:sz w:val="17"/>
          <w:szCs w:val="17"/>
          <w:rtl/>
        </w:rPr>
        <w:t xml:space="preserve"> </w:t>
      </w:r>
      <w:r w:rsidRPr="00F53497">
        <w:rPr>
          <w:rFonts w:hint="cs"/>
          <w:sz w:val="17"/>
          <w:szCs w:val="17"/>
          <w:rtl/>
        </w:rPr>
        <w:t>גרמה</w:t>
      </w:r>
      <w:r w:rsidRPr="00F53497">
        <w:rPr>
          <w:sz w:val="17"/>
          <w:szCs w:val="17"/>
          <w:rtl/>
        </w:rPr>
        <w:t xml:space="preserve"> </w:t>
      </w:r>
      <w:r w:rsidRPr="00F53497">
        <w:rPr>
          <w:rFonts w:hint="cs"/>
          <w:sz w:val="17"/>
          <w:szCs w:val="17"/>
          <w:rtl/>
        </w:rPr>
        <w:t>להפחתה</w:t>
      </w:r>
      <w:r w:rsidRPr="00F53497">
        <w:rPr>
          <w:sz w:val="17"/>
          <w:szCs w:val="17"/>
          <w:rtl/>
        </w:rPr>
        <w:t xml:space="preserve"> </w:t>
      </w:r>
      <w:r w:rsidRPr="00F53497">
        <w:rPr>
          <w:rFonts w:hint="cs"/>
          <w:sz w:val="17"/>
          <w:szCs w:val="17"/>
          <w:rtl/>
        </w:rPr>
        <w:t>ניכרת</w:t>
      </w:r>
      <w:r w:rsidRPr="00F53497">
        <w:rPr>
          <w:sz w:val="17"/>
          <w:szCs w:val="17"/>
          <w:rtl/>
        </w:rPr>
        <w:t xml:space="preserve"> </w:t>
      </w:r>
      <w:r w:rsidRPr="00F53497">
        <w:rPr>
          <w:rFonts w:hint="cs"/>
          <w:sz w:val="17"/>
          <w:szCs w:val="17"/>
          <w:rtl/>
        </w:rPr>
        <w:t>במספר</w:t>
      </w:r>
      <w:r w:rsidRPr="00F53497">
        <w:rPr>
          <w:sz w:val="17"/>
          <w:szCs w:val="17"/>
          <w:rtl/>
        </w:rPr>
        <w:t xml:space="preserve"> </w:t>
      </w:r>
      <w:r w:rsidRPr="00F53497">
        <w:rPr>
          <w:rFonts w:hint="cs"/>
          <w:sz w:val="17"/>
          <w:szCs w:val="17"/>
          <w:rtl/>
        </w:rPr>
        <w:t>כלי</w:t>
      </w:r>
      <w:r w:rsidRPr="00F53497">
        <w:rPr>
          <w:sz w:val="17"/>
          <w:szCs w:val="17"/>
          <w:rtl/>
        </w:rPr>
        <w:t xml:space="preserve"> </w:t>
      </w:r>
      <w:r w:rsidRPr="00F53497">
        <w:rPr>
          <w:rFonts w:hint="cs"/>
          <w:sz w:val="17"/>
          <w:szCs w:val="17"/>
          <w:rtl/>
        </w:rPr>
        <w:t>הרכב</w:t>
      </w:r>
      <w:r w:rsidRPr="00F53497">
        <w:rPr>
          <w:sz w:val="17"/>
          <w:szCs w:val="17"/>
          <w:rtl/>
        </w:rPr>
        <w:t xml:space="preserve"> </w:t>
      </w:r>
      <w:r w:rsidRPr="00F53497">
        <w:rPr>
          <w:rFonts w:hint="cs"/>
          <w:sz w:val="17"/>
          <w:szCs w:val="17"/>
          <w:rtl/>
        </w:rPr>
        <w:t>הנוסעים</w:t>
      </w:r>
      <w:r w:rsidRPr="00F53497">
        <w:rPr>
          <w:sz w:val="17"/>
          <w:szCs w:val="17"/>
          <w:rtl/>
        </w:rPr>
        <w:t xml:space="preserve"> </w:t>
      </w:r>
      <w:r w:rsidRPr="00F53497">
        <w:rPr>
          <w:rFonts w:hint="cs"/>
          <w:sz w:val="17"/>
          <w:szCs w:val="17"/>
          <w:rtl/>
        </w:rPr>
        <w:t>במנהרות</w:t>
      </w:r>
      <w:r w:rsidRPr="00F53497">
        <w:rPr>
          <w:sz w:val="17"/>
          <w:szCs w:val="17"/>
          <w:rtl/>
        </w:rPr>
        <w:t xml:space="preserve">, </w:t>
      </w:r>
      <w:r w:rsidRPr="00F53497">
        <w:rPr>
          <w:rFonts w:hint="cs"/>
          <w:sz w:val="17"/>
          <w:szCs w:val="17"/>
          <w:rtl/>
        </w:rPr>
        <w:t>דבר</w:t>
      </w:r>
      <w:r w:rsidRPr="00F53497">
        <w:rPr>
          <w:sz w:val="17"/>
          <w:szCs w:val="17"/>
          <w:rtl/>
        </w:rPr>
        <w:t xml:space="preserve"> </w:t>
      </w:r>
      <w:r w:rsidRPr="00F53497">
        <w:rPr>
          <w:rFonts w:hint="cs"/>
          <w:sz w:val="17"/>
          <w:szCs w:val="17"/>
          <w:rtl/>
        </w:rPr>
        <w:t>שהביא</w:t>
      </w:r>
      <w:r w:rsidRPr="00F53497">
        <w:rPr>
          <w:sz w:val="17"/>
          <w:szCs w:val="17"/>
          <w:rtl/>
        </w:rPr>
        <w:t xml:space="preserve"> </w:t>
      </w:r>
      <w:r w:rsidRPr="00F53497">
        <w:rPr>
          <w:rFonts w:hint="cs"/>
          <w:sz w:val="17"/>
          <w:szCs w:val="17"/>
          <w:rtl/>
        </w:rPr>
        <w:t>לרמת</w:t>
      </w:r>
      <w:r w:rsidRPr="00F53497">
        <w:rPr>
          <w:sz w:val="17"/>
          <w:szCs w:val="17"/>
          <w:rtl/>
        </w:rPr>
        <w:t xml:space="preserve"> </w:t>
      </w:r>
      <w:r w:rsidRPr="00F53497">
        <w:rPr>
          <w:rFonts w:hint="cs"/>
          <w:sz w:val="17"/>
          <w:szCs w:val="17"/>
          <w:rtl/>
        </w:rPr>
        <w:t>ניצול</w:t>
      </w:r>
      <w:r w:rsidRPr="00F53497">
        <w:rPr>
          <w:sz w:val="17"/>
          <w:szCs w:val="17"/>
          <w:rtl/>
        </w:rPr>
        <w:t xml:space="preserve"> </w:t>
      </w:r>
      <w:r w:rsidRPr="00F53497">
        <w:rPr>
          <w:rFonts w:hint="cs"/>
          <w:sz w:val="17"/>
          <w:szCs w:val="17"/>
          <w:rtl/>
        </w:rPr>
        <w:t>נמוכה</w:t>
      </w:r>
      <w:r w:rsidRPr="00F53497">
        <w:rPr>
          <w:sz w:val="17"/>
          <w:szCs w:val="17"/>
          <w:rtl/>
        </w:rPr>
        <w:t xml:space="preserve"> </w:t>
      </w:r>
      <w:r w:rsidRPr="00F53497">
        <w:rPr>
          <w:rFonts w:hint="cs"/>
          <w:sz w:val="17"/>
          <w:szCs w:val="17"/>
          <w:rtl/>
        </w:rPr>
        <w:t>של</w:t>
      </w:r>
      <w:r w:rsidRPr="00F53497">
        <w:rPr>
          <w:sz w:val="17"/>
          <w:szCs w:val="17"/>
          <w:rtl/>
        </w:rPr>
        <w:t xml:space="preserve"> </w:t>
      </w:r>
      <w:r w:rsidRPr="00F53497">
        <w:rPr>
          <w:rFonts w:hint="cs"/>
          <w:sz w:val="17"/>
          <w:szCs w:val="17"/>
          <w:rtl/>
        </w:rPr>
        <w:t>הקיבולת</w:t>
      </w:r>
      <w:r w:rsidRPr="00F53497">
        <w:rPr>
          <w:sz w:val="17"/>
          <w:szCs w:val="17"/>
          <w:rtl/>
        </w:rPr>
        <w:t xml:space="preserve"> </w:t>
      </w:r>
      <w:r w:rsidRPr="00F53497">
        <w:rPr>
          <w:rFonts w:hint="cs"/>
          <w:sz w:val="17"/>
          <w:szCs w:val="17"/>
          <w:rtl/>
        </w:rPr>
        <w:t>במנהרות</w:t>
      </w:r>
      <w:r w:rsidRPr="00F53497">
        <w:rPr>
          <w:sz w:val="17"/>
          <w:szCs w:val="17"/>
          <w:rtl/>
        </w:rPr>
        <w:t xml:space="preserve">, </w:t>
      </w:r>
      <w:r w:rsidRPr="00F53497">
        <w:rPr>
          <w:rFonts w:hint="cs"/>
          <w:sz w:val="17"/>
          <w:szCs w:val="17"/>
          <w:rtl/>
        </w:rPr>
        <w:t>ובד</w:t>
      </w:r>
      <w:r w:rsidRPr="00F53497">
        <w:rPr>
          <w:sz w:val="17"/>
          <w:szCs w:val="17"/>
          <w:rtl/>
        </w:rPr>
        <w:t xml:space="preserve"> </w:t>
      </w:r>
      <w:r w:rsidRPr="00F53497">
        <w:rPr>
          <w:rFonts w:hint="cs"/>
          <w:sz w:val="17"/>
          <w:szCs w:val="17"/>
          <w:rtl/>
        </w:rPr>
        <w:t>בבד</w:t>
      </w:r>
      <w:r w:rsidRPr="00F53497">
        <w:rPr>
          <w:sz w:val="17"/>
          <w:szCs w:val="17"/>
          <w:rtl/>
        </w:rPr>
        <w:t xml:space="preserve"> </w:t>
      </w:r>
      <w:r w:rsidRPr="00F53497">
        <w:rPr>
          <w:rFonts w:hint="cs"/>
          <w:sz w:val="17"/>
          <w:szCs w:val="17"/>
          <w:rtl/>
        </w:rPr>
        <w:t>צופפה</w:t>
      </w:r>
      <w:r w:rsidRPr="00F53497">
        <w:rPr>
          <w:sz w:val="17"/>
          <w:szCs w:val="17"/>
          <w:rtl/>
        </w:rPr>
        <w:t xml:space="preserve"> </w:t>
      </w:r>
      <w:r w:rsidRPr="00F53497">
        <w:rPr>
          <w:rFonts w:hint="cs"/>
          <w:sz w:val="17"/>
          <w:szCs w:val="17"/>
          <w:rtl/>
        </w:rPr>
        <w:t>את</w:t>
      </w:r>
      <w:r w:rsidRPr="00F53497">
        <w:rPr>
          <w:sz w:val="17"/>
          <w:szCs w:val="17"/>
          <w:rtl/>
        </w:rPr>
        <w:t xml:space="preserve"> </w:t>
      </w:r>
      <w:r w:rsidRPr="00F53497">
        <w:rPr>
          <w:rFonts w:hint="cs"/>
          <w:sz w:val="17"/>
          <w:szCs w:val="17"/>
          <w:rtl/>
        </w:rPr>
        <w:t>מערכת</w:t>
      </w:r>
      <w:r w:rsidRPr="00F53497">
        <w:rPr>
          <w:sz w:val="17"/>
          <w:szCs w:val="17"/>
          <w:rtl/>
        </w:rPr>
        <w:t xml:space="preserve"> </w:t>
      </w:r>
      <w:r w:rsidRPr="00F53497">
        <w:rPr>
          <w:rFonts w:hint="cs"/>
          <w:sz w:val="17"/>
          <w:szCs w:val="17"/>
          <w:rtl/>
        </w:rPr>
        <w:t>הדרכים</w:t>
      </w:r>
      <w:r w:rsidRPr="00F53497">
        <w:rPr>
          <w:sz w:val="17"/>
          <w:szCs w:val="17"/>
          <w:rtl/>
        </w:rPr>
        <w:t xml:space="preserve"> </w:t>
      </w:r>
      <w:r w:rsidRPr="00F53497">
        <w:rPr>
          <w:rFonts w:hint="cs"/>
          <w:sz w:val="17"/>
          <w:szCs w:val="17"/>
          <w:rtl/>
        </w:rPr>
        <w:t>העירונית</w:t>
      </w:r>
      <w:r w:rsidRPr="00F53497">
        <w:rPr>
          <w:sz w:val="17"/>
          <w:szCs w:val="17"/>
          <w:rtl/>
        </w:rPr>
        <w:t xml:space="preserve"> </w:t>
      </w:r>
      <w:r w:rsidRPr="00F53497">
        <w:rPr>
          <w:rFonts w:hint="cs"/>
          <w:sz w:val="17"/>
          <w:szCs w:val="17"/>
          <w:rtl/>
        </w:rPr>
        <w:t>והבין</w:t>
      </w:r>
      <w:r w:rsidRPr="00F53497">
        <w:rPr>
          <w:sz w:val="17"/>
          <w:szCs w:val="17"/>
          <w:rtl/>
        </w:rPr>
        <w:t>-</w:t>
      </w:r>
      <w:r w:rsidRPr="00F53497">
        <w:rPr>
          <w:rFonts w:hint="cs"/>
          <w:sz w:val="17"/>
          <w:szCs w:val="17"/>
          <w:rtl/>
        </w:rPr>
        <w:t>עירונית.</w:t>
      </w:r>
      <w:r w:rsidRPr="00F53497">
        <w:rPr>
          <w:sz w:val="17"/>
          <w:szCs w:val="17"/>
          <w:rtl/>
        </w:rPr>
        <w:t xml:space="preserve"> </w:t>
      </w:r>
      <w:r w:rsidRPr="00F53497">
        <w:rPr>
          <w:rFonts w:hint="cs"/>
          <w:sz w:val="17"/>
          <w:szCs w:val="17"/>
          <w:rtl/>
        </w:rPr>
        <w:t>על פי הדוח</w:t>
      </w:r>
      <w:r w:rsidRPr="00F53497">
        <w:rPr>
          <w:sz w:val="17"/>
          <w:szCs w:val="17"/>
          <w:rtl/>
        </w:rPr>
        <w:t xml:space="preserve"> הנזק הכלכלי </w:t>
      </w:r>
      <w:r w:rsidRPr="00F53497">
        <w:rPr>
          <w:rFonts w:hint="cs"/>
          <w:sz w:val="17"/>
          <w:szCs w:val="17"/>
          <w:rtl/>
        </w:rPr>
        <w:t xml:space="preserve">שנגרם </w:t>
      </w:r>
      <w:r w:rsidRPr="00F53497">
        <w:rPr>
          <w:sz w:val="17"/>
          <w:szCs w:val="17"/>
          <w:rtl/>
        </w:rPr>
        <w:t xml:space="preserve">למשק </w:t>
      </w:r>
      <w:r w:rsidRPr="00F53497">
        <w:rPr>
          <w:rFonts w:hint="cs"/>
          <w:sz w:val="17"/>
          <w:szCs w:val="17"/>
          <w:rtl/>
        </w:rPr>
        <w:t>בעקבות העלאת התעריף</w:t>
      </w:r>
      <w:r w:rsidRPr="00F53497">
        <w:rPr>
          <w:sz w:val="17"/>
          <w:szCs w:val="17"/>
          <w:rtl/>
        </w:rPr>
        <w:t xml:space="preserve"> </w:t>
      </w:r>
      <w:r w:rsidRPr="00F53497">
        <w:rPr>
          <w:sz w:val="17"/>
          <w:szCs w:val="17"/>
          <w:rtl/>
        </w:rPr>
        <w:t>הוא כ</w:t>
      </w:r>
      <w:r w:rsidRPr="00F53497">
        <w:rPr>
          <w:rFonts w:hint="cs"/>
          <w:sz w:val="17"/>
          <w:szCs w:val="17"/>
          <w:rtl/>
        </w:rPr>
        <w:noBreakHyphen/>
      </w:r>
      <w:r w:rsidRPr="00F53497">
        <w:rPr>
          <w:sz w:val="17"/>
          <w:szCs w:val="17"/>
          <w:rtl/>
        </w:rPr>
        <w:t xml:space="preserve">20 מיליון ש"ח בשנה. </w:t>
      </w:r>
    </w:p>
    <w:p w:rsidR="0054264F" w:rsidRPr="00492C38" w:rsidP="00E509CC">
      <w:pPr>
        <w:pStyle w:val="takzir"/>
        <w:rPr>
          <w:rFonts w:ascii="Tahoma" w:hAnsi="Tahoma" w:cs="Tahoma"/>
          <w:noProof w:val="0"/>
          <w:sz w:val="28"/>
          <w:rtl/>
        </w:rPr>
      </w:pPr>
    </w:p>
    <w:p w:rsidR="00384065" w:rsidRPr="00132FFC" w:rsidP="00E509CC">
      <w:pPr>
        <w:pStyle w:val="KOT4T"/>
        <w:rPr>
          <w:rtl/>
        </w:rPr>
      </w:pPr>
      <w:r w:rsidRPr="00132FFC">
        <w:rPr>
          <w:rtl/>
        </w:rPr>
        <w:t>ההמלצות העיקריות</w:t>
      </w:r>
    </w:p>
    <w:p w:rsidR="00E509CC" w:rsidRPr="00E509CC" w:rsidP="00614FA5">
      <w:pPr>
        <w:pBdr>
          <w:top w:val="single" w:sz="8" w:space="1" w:color="2A2AA6"/>
          <w:left w:val="single" w:sz="8" w:space="4"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hint="cs"/>
          <w:sz w:val="17"/>
          <w:szCs w:val="17"/>
          <w:rtl/>
        </w:rPr>
        <w:t>בהכנת מכרזי התחבורה בשיתוף המגזר הפרטי על משרד התחבורה ומשרד האוצר להקפיד שהמכרזים יכללו את כל האישורים הסטטוטוריים, ושהתכנון המפורט יתבסס על מידע מלא ויתאים למצב בשטח. זאת כדי למנוע דרישות לשינויים ותוספות שלא נכללו בתכנית המקורית, שיש להם השפעה על עלויות הפרויקט ועל לוחות הזמנים.</w:t>
      </w:r>
    </w:p>
    <w:p w:rsidR="00E509CC" w:rsidRPr="00E509CC" w:rsidP="00614FA5">
      <w:pPr>
        <w:pBdr>
          <w:top w:val="single" w:sz="8" w:space="1" w:color="2A2AA6"/>
          <w:left w:val="single" w:sz="8" w:space="4" w:color="2A2AA6"/>
          <w:right w:val="single" w:sz="8" w:space="4" w:color="2A2AA6"/>
        </w:pBdr>
        <w:spacing w:line="240" w:lineRule="exact"/>
        <w:ind w:left="170" w:right="2268"/>
        <w:jc w:val="both"/>
        <w:rPr>
          <w:rFonts w:ascii="Tahoma" w:hAnsi="Tahoma" w:cs="Tahoma"/>
          <w:sz w:val="17"/>
          <w:szCs w:val="17"/>
          <w:rtl/>
        </w:rPr>
      </w:pPr>
      <w:r w:rsidRPr="0012789B">
        <w:rPr>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512000" cy="4590000"/>
                <wp:effectExtent l="0" t="0" r="0" b="1270"/>
                <wp:wrapNone/>
                <wp:docPr id="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F929C3" w:rsidRPr="00373C5D" w:rsidP="00F929C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4042834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37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929C3" w:rsidRPr="001762F4" w:rsidP="00F929C3">
                            <w:pPr>
                              <w:spacing w:after="0" w:line="240" w:lineRule="auto"/>
                              <w:rPr>
                                <w:rFonts w:cs="Tahoma"/>
                                <w:color w:val="0B5294"/>
                                <w:spacing w:val="-4"/>
                                <w:sz w:val="24"/>
                                <w:szCs w:val="24"/>
                                <w:rtl/>
                                <w:cs/>
                              </w:rPr>
                            </w:pPr>
                            <w:r w:rsidRPr="00F929C3">
                              <w:rPr>
                                <w:rFonts w:cs="Tahoma" w:hint="eastAsia"/>
                                <w:color w:val="0B5294"/>
                                <w:spacing w:val="-4"/>
                                <w:sz w:val="24"/>
                                <w:szCs w:val="24"/>
                                <w:rtl/>
                              </w:rPr>
                              <w:t>ראוי</w:t>
                            </w:r>
                            <w:r w:rsidRPr="00F929C3">
                              <w:rPr>
                                <w:rFonts w:cs="Tahoma"/>
                                <w:color w:val="0B5294"/>
                                <w:spacing w:val="-4"/>
                                <w:sz w:val="24"/>
                                <w:szCs w:val="24"/>
                                <w:rtl/>
                              </w:rPr>
                              <w:t xml:space="preserve"> </w:t>
                            </w:r>
                            <w:r w:rsidRPr="00F929C3">
                              <w:rPr>
                                <w:rFonts w:cs="Tahoma" w:hint="eastAsia"/>
                                <w:color w:val="0B5294"/>
                                <w:spacing w:val="-4"/>
                                <w:sz w:val="24"/>
                                <w:szCs w:val="24"/>
                                <w:rtl/>
                              </w:rPr>
                              <w:t>שגורמים</w:t>
                            </w:r>
                            <w:r w:rsidRPr="00F929C3">
                              <w:rPr>
                                <w:rFonts w:cs="Tahoma"/>
                                <w:color w:val="0B5294"/>
                                <w:spacing w:val="-4"/>
                                <w:sz w:val="24"/>
                                <w:szCs w:val="24"/>
                                <w:rtl/>
                              </w:rPr>
                              <w:t xml:space="preserve"> </w:t>
                            </w:r>
                            <w:r w:rsidRPr="00F929C3">
                              <w:rPr>
                                <w:rFonts w:cs="Tahoma" w:hint="eastAsia"/>
                                <w:color w:val="0B5294"/>
                                <w:spacing w:val="-4"/>
                                <w:sz w:val="24"/>
                                <w:szCs w:val="24"/>
                                <w:rtl/>
                              </w:rPr>
                              <w:t>מקצועיים</w:t>
                            </w:r>
                            <w:r w:rsidRPr="00F929C3">
                              <w:rPr>
                                <w:rFonts w:cs="Tahoma"/>
                                <w:color w:val="0B5294"/>
                                <w:spacing w:val="-4"/>
                                <w:sz w:val="24"/>
                                <w:szCs w:val="24"/>
                                <w:rtl/>
                              </w:rPr>
                              <w:t xml:space="preserve"> </w:t>
                            </w:r>
                            <w:r w:rsidRPr="00F929C3">
                              <w:rPr>
                                <w:rFonts w:cs="Tahoma" w:hint="eastAsia"/>
                                <w:color w:val="0B5294"/>
                                <w:spacing w:val="-4"/>
                                <w:sz w:val="24"/>
                                <w:szCs w:val="24"/>
                                <w:rtl/>
                              </w:rPr>
                              <w:t>ילוו</w:t>
                            </w:r>
                            <w:r w:rsidRPr="00F929C3">
                              <w:rPr>
                                <w:rFonts w:cs="Tahoma"/>
                                <w:color w:val="0B5294"/>
                                <w:spacing w:val="-4"/>
                                <w:sz w:val="24"/>
                                <w:szCs w:val="24"/>
                                <w:rtl/>
                              </w:rPr>
                              <w:t xml:space="preserve"> </w:t>
                            </w:r>
                            <w:r w:rsidRPr="00F929C3">
                              <w:rPr>
                                <w:rFonts w:cs="Tahoma" w:hint="eastAsia"/>
                                <w:color w:val="0B5294"/>
                                <w:spacing w:val="-4"/>
                                <w:sz w:val="24"/>
                                <w:szCs w:val="24"/>
                                <w:rtl/>
                              </w:rPr>
                              <w:t>ברציפות</w:t>
                            </w:r>
                            <w:r w:rsidRPr="00F929C3">
                              <w:rPr>
                                <w:rFonts w:cs="Tahoma"/>
                                <w:color w:val="0B5294"/>
                                <w:spacing w:val="-4"/>
                                <w:sz w:val="24"/>
                                <w:szCs w:val="24"/>
                                <w:rtl/>
                              </w:rPr>
                              <w:t xml:space="preserve"> </w:t>
                            </w:r>
                            <w:r w:rsidRPr="00F929C3">
                              <w:rPr>
                                <w:rFonts w:cs="Tahoma" w:hint="eastAsia"/>
                                <w:color w:val="0B5294"/>
                                <w:spacing w:val="-4"/>
                                <w:sz w:val="24"/>
                                <w:szCs w:val="24"/>
                                <w:rtl/>
                              </w:rPr>
                              <w:t>החל</w:t>
                            </w:r>
                            <w:r w:rsidRPr="00F929C3">
                              <w:rPr>
                                <w:rFonts w:cs="Tahoma"/>
                                <w:color w:val="0B5294"/>
                                <w:spacing w:val="-4"/>
                                <w:sz w:val="24"/>
                                <w:szCs w:val="24"/>
                                <w:rtl/>
                              </w:rPr>
                              <w:t xml:space="preserve"> </w:t>
                            </w:r>
                            <w:r w:rsidRPr="00F929C3">
                              <w:rPr>
                                <w:rFonts w:cs="Tahoma" w:hint="eastAsia"/>
                                <w:color w:val="0B5294"/>
                                <w:spacing w:val="-4"/>
                                <w:sz w:val="24"/>
                                <w:szCs w:val="24"/>
                                <w:rtl/>
                              </w:rPr>
                              <w:t>מן</w:t>
                            </w:r>
                            <w:r w:rsidRPr="00F929C3">
                              <w:rPr>
                                <w:rFonts w:cs="Tahoma"/>
                                <w:color w:val="0B5294"/>
                                <w:spacing w:val="-4"/>
                                <w:sz w:val="24"/>
                                <w:szCs w:val="24"/>
                                <w:rtl/>
                              </w:rPr>
                              <w:t xml:space="preserve"> </w:t>
                            </w:r>
                            <w:r w:rsidRPr="00F929C3">
                              <w:rPr>
                                <w:rFonts w:cs="Tahoma" w:hint="eastAsia"/>
                                <w:color w:val="0B5294"/>
                                <w:spacing w:val="-4"/>
                                <w:sz w:val="24"/>
                                <w:szCs w:val="24"/>
                                <w:rtl/>
                              </w:rPr>
                              <w:t>השלבים</w:t>
                            </w:r>
                            <w:r w:rsidRPr="00F929C3">
                              <w:rPr>
                                <w:rFonts w:cs="Tahoma"/>
                                <w:color w:val="0B5294"/>
                                <w:spacing w:val="-4"/>
                                <w:sz w:val="24"/>
                                <w:szCs w:val="24"/>
                                <w:rtl/>
                              </w:rPr>
                              <w:t xml:space="preserve"> </w:t>
                            </w:r>
                            <w:r w:rsidRPr="00F929C3">
                              <w:rPr>
                                <w:rFonts w:cs="Tahoma" w:hint="eastAsia"/>
                                <w:color w:val="0B5294"/>
                                <w:spacing w:val="-4"/>
                                <w:sz w:val="24"/>
                                <w:szCs w:val="24"/>
                                <w:rtl/>
                              </w:rPr>
                              <w:t>הראשונים</w:t>
                            </w:r>
                            <w:r w:rsidRPr="00F929C3">
                              <w:rPr>
                                <w:rFonts w:cs="Tahoma"/>
                                <w:color w:val="0B5294"/>
                                <w:spacing w:val="-4"/>
                                <w:sz w:val="24"/>
                                <w:szCs w:val="24"/>
                                <w:rtl/>
                              </w:rPr>
                              <w:t xml:space="preserve">, </w:t>
                            </w:r>
                            <w:r w:rsidRPr="00F929C3">
                              <w:rPr>
                                <w:rFonts w:cs="Tahoma" w:hint="eastAsia"/>
                                <w:color w:val="0B5294"/>
                                <w:spacing w:val="-4"/>
                                <w:sz w:val="24"/>
                                <w:szCs w:val="24"/>
                                <w:rtl/>
                              </w:rPr>
                              <w:t>פרויקטים</w:t>
                            </w:r>
                            <w:r w:rsidRPr="00F929C3">
                              <w:rPr>
                                <w:rFonts w:cs="Tahoma"/>
                                <w:color w:val="0B5294"/>
                                <w:spacing w:val="-4"/>
                                <w:sz w:val="24"/>
                                <w:szCs w:val="24"/>
                                <w:rtl/>
                              </w:rPr>
                              <w:t xml:space="preserve"> </w:t>
                            </w:r>
                            <w:r w:rsidRPr="00F929C3">
                              <w:rPr>
                                <w:rFonts w:cs="Tahoma" w:hint="eastAsia"/>
                                <w:color w:val="0B5294"/>
                                <w:spacing w:val="-4"/>
                                <w:sz w:val="24"/>
                                <w:szCs w:val="24"/>
                                <w:rtl/>
                              </w:rPr>
                              <w:t>ציבוריים</w:t>
                            </w:r>
                            <w:r w:rsidRPr="00F929C3">
                              <w:rPr>
                                <w:rFonts w:cs="Tahoma"/>
                                <w:color w:val="0B5294"/>
                                <w:spacing w:val="-4"/>
                                <w:sz w:val="24"/>
                                <w:szCs w:val="24"/>
                                <w:rtl/>
                              </w:rPr>
                              <w:t xml:space="preserve"> </w:t>
                            </w:r>
                            <w:r w:rsidRPr="00F929C3">
                              <w:rPr>
                                <w:rFonts w:cs="Tahoma" w:hint="eastAsia"/>
                                <w:color w:val="0B5294"/>
                                <w:spacing w:val="-4"/>
                                <w:sz w:val="24"/>
                                <w:szCs w:val="24"/>
                                <w:rtl/>
                              </w:rPr>
                              <w:t>מורכבים</w:t>
                            </w:r>
                            <w:r w:rsidRPr="00F929C3">
                              <w:rPr>
                                <w:rFonts w:cs="Tahoma"/>
                                <w:color w:val="0B5294"/>
                                <w:spacing w:val="-4"/>
                                <w:sz w:val="24"/>
                                <w:szCs w:val="24"/>
                                <w:rtl/>
                              </w:rPr>
                              <w:t xml:space="preserve"> </w:t>
                            </w:r>
                            <w:r w:rsidRPr="00F929C3">
                              <w:rPr>
                                <w:rFonts w:cs="Tahoma" w:hint="eastAsia"/>
                                <w:color w:val="0B5294"/>
                                <w:spacing w:val="-4"/>
                                <w:sz w:val="24"/>
                                <w:szCs w:val="24"/>
                                <w:rtl/>
                              </w:rPr>
                              <w:t>שתכנונם</w:t>
                            </w:r>
                            <w:r w:rsidRPr="00F929C3">
                              <w:rPr>
                                <w:rFonts w:cs="Tahoma"/>
                                <w:color w:val="0B5294"/>
                                <w:spacing w:val="-4"/>
                                <w:sz w:val="24"/>
                                <w:szCs w:val="24"/>
                                <w:rtl/>
                              </w:rPr>
                              <w:t xml:space="preserve"> </w:t>
                            </w:r>
                            <w:r w:rsidRPr="00F929C3">
                              <w:rPr>
                                <w:rFonts w:cs="Tahoma" w:hint="eastAsia"/>
                                <w:color w:val="0B5294"/>
                                <w:spacing w:val="-4"/>
                                <w:sz w:val="24"/>
                                <w:szCs w:val="24"/>
                                <w:rtl/>
                              </w:rPr>
                              <w:t>וביצועם</w:t>
                            </w:r>
                            <w:r w:rsidRPr="00F929C3">
                              <w:rPr>
                                <w:rFonts w:cs="Tahoma"/>
                                <w:color w:val="0B5294"/>
                                <w:spacing w:val="-4"/>
                                <w:sz w:val="24"/>
                                <w:szCs w:val="24"/>
                                <w:rtl/>
                              </w:rPr>
                              <w:t xml:space="preserve"> </w:t>
                            </w:r>
                            <w:r w:rsidRPr="00F929C3">
                              <w:rPr>
                                <w:rFonts w:cs="Tahoma" w:hint="eastAsia"/>
                                <w:color w:val="0B5294"/>
                                <w:spacing w:val="-4"/>
                                <w:sz w:val="24"/>
                                <w:szCs w:val="24"/>
                                <w:rtl/>
                              </w:rPr>
                              <w:t>נמשכים</w:t>
                            </w:r>
                            <w:r w:rsidRPr="00F929C3">
                              <w:rPr>
                                <w:rFonts w:cs="Tahoma"/>
                                <w:color w:val="0B5294"/>
                                <w:spacing w:val="-4"/>
                                <w:sz w:val="24"/>
                                <w:szCs w:val="24"/>
                                <w:rtl/>
                              </w:rPr>
                              <w:t xml:space="preserve"> </w:t>
                            </w:r>
                            <w:r w:rsidRPr="00F929C3">
                              <w:rPr>
                                <w:rFonts w:cs="Tahoma" w:hint="eastAsia"/>
                                <w:color w:val="0B5294"/>
                                <w:spacing w:val="-4"/>
                                <w:sz w:val="24"/>
                                <w:szCs w:val="24"/>
                                <w:rtl/>
                              </w:rPr>
                              <w:t>כמה</w:t>
                            </w:r>
                            <w:r w:rsidRPr="00F929C3">
                              <w:rPr>
                                <w:rFonts w:cs="Tahoma"/>
                                <w:color w:val="0B5294"/>
                                <w:spacing w:val="-4"/>
                                <w:sz w:val="24"/>
                                <w:szCs w:val="24"/>
                                <w:rtl/>
                              </w:rPr>
                              <w:t xml:space="preserve"> </w:t>
                            </w:r>
                            <w:r w:rsidRPr="00F929C3">
                              <w:rPr>
                                <w:rFonts w:cs="Tahoma" w:hint="eastAsia"/>
                                <w:color w:val="0B5294"/>
                                <w:spacing w:val="-4"/>
                                <w:sz w:val="24"/>
                                <w:szCs w:val="24"/>
                                <w:rtl/>
                              </w:rPr>
                              <w:t>שנים</w:t>
                            </w:r>
                          </w:p>
                          <w:p w:rsidR="00F929C3" w:rsidRPr="00373C5D" w:rsidP="00F929C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570376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2866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F929C3" w:rsidRPr="00373C5D" w:rsidP="00F929C3">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1511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929C3" w:rsidRPr="001762F4" w:rsidP="00F929C3">
                      <w:pPr>
                        <w:spacing w:after="0" w:line="240" w:lineRule="auto"/>
                        <w:rPr>
                          <w:rFonts w:cs="Tahoma"/>
                          <w:color w:val="0B5294"/>
                          <w:spacing w:val="-4"/>
                          <w:sz w:val="24"/>
                          <w:szCs w:val="24"/>
                          <w:rtl/>
                          <w:cs/>
                        </w:rPr>
                      </w:pPr>
                      <w:r w:rsidRPr="00F929C3">
                        <w:rPr>
                          <w:rFonts w:cs="Tahoma" w:hint="eastAsia"/>
                          <w:color w:val="0B5294"/>
                          <w:spacing w:val="-4"/>
                          <w:sz w:val="24"/>
                          <w:szCs w:val="24"/>
                          <w:rtl/>
                        </w:rPr>
                        <w:t>ראוי</w:t>
                      </w:r>
                      <w:r w:rsidRPr="00F929C3">
                        <w:rPr>
                          <w:rFonts w:cs="Tahoma"/>
                          <w:color w:val="0B5294"/>
                          <w:spacing w:val="-4"/>
                          <w:sz w:val="24"/>
                          <w:szCs w:val="24"/>
                          <w:rtl/>
                        </w:rPr>
                        <w:t xml:space="preserve"> </w:t>
                      </w:r>
                      <w:r w:rsidRPr="00F929C3">
                        <w:rPr>
                          <w:rFonts w:cs="Tahoma" w:hint="eastAsia"/>
                          <w:color w:val="0B5294"/>
                          <w:spacing w:val="-4"/>
                          <w:sz w:val="24"/>
                          <w:szCs w:val="24"/>
                          <w:rtl/>
                        </w:rPr>
                        <w:t>שגורמים</w:t>
                      </w:r>
                      <w:r w:rsidRPr="00F929C3">
                        <w:rPr>
                          <w:rFonts w:cs="Tahoma"/>
                          <w:color w:val="0B5294"/>
                          <w:spacing w:val="-4"/>
                          <w:sz w:val="24"/>
                          <w:szCs w:val="24"/>
                          <w:rtl/>
                        </w:rPr>
                        <w:t xml:space="preserve"> </w:t>
                      </w:r>
                      <w:r w:rsidRPr="00F929C3">
                        <w:rPr>
                          <w:rFonts w:cs="Tahoma" w:hint="eastAsia"/>
                          <w:color w:val="0B5294"/>
                          <w:spacing w:val="-4"/>
                          <w:sz w:val="24"/>
                          <w:szCs w:val="24"/>
                          <w:rtl/>
                        </w:rPr>
                        <w:t>מקצועיים</w:t>
                      </w:r>
                      <w:r w:rsidRPr="00F929C3">
                        <w:rPr>
                          <w:rFonts w:cs="Tahoma"/>
                          <w:color w:val="0B5294"/>
                          <w:spacing w:val="-4"/>
                          <w:sz w:val="24"/>
                          <w:szCs w:val="24"/>
                          <w:rtl/>
                        </w:rPr>
                        <w:t xml:space="preserve"> </w:t>
                      </w:r>
                      <w:r w:rsidRPr="00F929C3">
                        <w:rPr>
                          <w:rFonts w:cs="Tahoma" w:hint="eastAsia"/>
                          <w:color w:val="0B5294"/>
                          <w:spacing w:val="-4"/>
                          <w:sz w:val="24"/>
                          <w:szCs w:val="24"/>
                          <w:rtl/>
                        </w:rPr>
                        <w:t>ילוו</w:t>
                      </w:r>
                      <w:r w:rsidRPr="00F929C3">
                        <w:rPr>
                          <w:rFonts w:cs="Tahoma"/>
                          <w:color w:val="0B5294"/>
                          <w:spacing w:val="-4"/>
                          <w:sz w:val="24"/>
                          <w:szCs w:val="24"/>
                          <w:rtl/>
                        </w:rPr>
                        <w:t xml:space="preserve"> </w:t>
                      </w:r>
                      <w:r w:rsidRPr="00F929C3">
                        <w:rPr>
                          <w:rFonts w:cs="Tahoma" w:hint="eastAsia"/>
                          <w:color w:val="0B5294"/>
                          <w:spacing w:val="-4"/>
                          <w:sz w:val="24"/>
                          <w:szCs w:val="24"/>
                          <w:rtl/>
                        </w:rPr>
                        <w:t>ברציפות</w:t>
                      </w:r>
                      <w:r w:rsidRPr="00F929C3">
                        <w:rPr>
                          <w:rFonts w:cs="Tahoma"/>
                          <w:color w:val="0B5294"/>
                          <w:spacing w:val="-4"/>
                          <w:sz w:val="24"/>
                          <w:szCs w:val="24"/>
                          <w:rtl/>
                        </w:rPr>
                        <w:t xml:space="preserve"> </w:t>
                      </w:r>
                      <w:r w:rsidRPr="00F929C3">
                        <w:rPr>
                          <w:rFonts w:cs="Tahoma" w:hint="eastAsia"/>
                          <w:color w:val="0B5294"/>
                          <w:spacing w:val="-4"/>
                          <w:sz w:val="24"/>
                          <w:szCs w:val="24"/>
                          <w:rtl/>
                        </w:rPr>
                        <w:t>החל</w:t>
                      </w:r>
                      <w:r w:rsidRPr="00F929C3">
                        <w:rPr>
                          <w:rFonts w:cs="Tahoma"/>
                          <w:color w:val="0B5294"/>
                          <w:spacing w:val="-4"/>
                          <w:sz w:val="24"/>
                          <w:szCs w:val="24"/>
                          <w:rtl/>
                        </w:rPr>
                        <w:t xml:space="preserve"> </w:t>
                      </w:r>
                      <w:r w:rsidRPr="00F929C3">
                        <w:rPr>
                          <w:rFonts w:cs="Tahoma" w:hint="eastAsia"/>
                          <w:color w:val="0B5294"/>
                          <w:spacing w:val="-4"/>
                          <w:sz w:val="24"/>
                          <w:szCs w:val="24"/>
                          <w:rtl/>
                        </w:rPr>
                        <w:t>מן</w:t>
                      </w:r>
                      <w:r w:rsidRPr="00F929C3">
                        <w:rPr>
                          <w:rFonts w:cs="Tahoma"/>
                          <w:color w:val="0B5294"/>
                          <w:spacing w:val="-4"/>
                          <w:sz w:val="24"/>
                          <w:szCs w:val="24"/>
                          <w:rtl/>
                        </w:rPr>
                        <w:t xml:space="preserve"> </w:t>
                      </w:r>
                      <w:r w:rsidRPr="00F929C3">
                        <w:rPr>
                          <w:rFonts w:cs="Tahoma" w:hint="eastAsia"/>
                          <w:color w:val="0B5294"/>
                          <w:spacing w:val="-4"/>
                          <w:sz w:val="24"/>
                          <w:szCs w:val="24"/>
                          <w:rtl/>
                        </w:rPr>
                        <w:t>השלבים</w:t>
                      </w:r>
                      <w:r w:rsidRPr="00F929C3">
                        <w:rPr>
                          <w:rFonts w:cs="Tahoma"/>
                          <w:color w:val="0B5294"/>
                          <w:spacing w:val="-4"/>
                          <w:sz w:val="24"/>
                          <w:szCs w:val="24"/>
                          <w:rtl/>
                        </w:rPr>
                        <w:t xml:space="preserve"> </w:t>
                      </w:r>
                      <w:r w:rsidRPr="00F929C3">
                        <w:rPr>
                          <w:rFonts w:cs="Tahoma" w:hint="eastAsia"/>
                          <w:color w:val="0B5294"/>
                          <w:spacing w:val="-4"/>
                          <w:sz w:val="24"/>
                          <w:szCs w:val="24"/>
                          <w:rtl/>
                        </w:rPr>
                        <w:t>הראשונים</w:t>
                      </w:r>
                      <w:r w:rsidRPr="00F929C3">
                        <w:rPr>
                          <w:rFonts w:cs="Tahoma"/>
                          <w:color w:val="0B5294"/>
                          <w:spacing w:val="-4"/>
                          <w:sz w:val="24"/>
                          <w:szCs w:val="24"/>
                          <w:rtl/>
                        </w:rPr>
                        <w:t xml:space="preserve">, </w:t>
                      </w:r>
                      <w:r w:rsidRPr="00F929C3">
                        <w:rPr>
                          <w:rFonts w:cs="Tahoma" w:hint="eastAsia"/>
                          <w:color w:val="0B5294"/>
                          <w:spacing w:val="-4"/>
                          <w:sz w:val="24"/>
                          <w:szCs w:val="24"/>
                          <w:rtl/>
                        </w:rPr>
                        <w:t>פרויקטים</w:t>
                      </w:r>
                      <w:r w:rsidRPr="00F929C3">
                        <w:rPr>
                          <w:rFonts w:cs="Tahoma"/>
                          <w:color w:val="0B5294"/>
                          <w:spacing w:val="-4"/>
                          <w:sz w:val="24"/>
                          <w:szCs w:val="24"/>
                          <w:rtl/>
                        </w:rPr>
                        <w:t xml:space="preserve"> </w:t>
                      </w:r>
                      <w:r w:rsidRPr="00F929C3">
                        <w:rPr>
                          <w:rFonts w:cs="Tahoma" w:hint="eastAsia"/>
                          <w:color w:val="0B5294"/>
                          <w:spacing w:val="-4"/>
                          <w:sz w:val="24"/>
                          <w:szCs w:val="24"/>
                          <w:rtl/>
                        </w:rPr>
                        <w:t>ציבוריים</w:t>
                      </w:r>
                      <w:r w:rsidRPr="00F929C3">
                        <w:rPr>
                          <w:rFonts w:cs="Tahoma"/>
                          <w:color w:val="0B5294"/>
                          <w:spacing w:val="-4"/>
                          <w:sz w:val="24"/>
                          <w:szCs w:val="24"/>
                          <w:rtl/>
                        </w:rPr>
                        <w:t xml:space="preserve"> </w:t>
                      </w:r>
                      <w:r w:rsidRPr="00F929C3">
                        <w:rPr>
                          <w:rFonts w:cs="Tahoma" w:hint="eastAsia"/>
                          <w:color w:val="0B5294"/>
                          <w:spacing w:val="-4"/>
                          <w:sz w:val="24"/>
                          <w:szCs w:val="24"/>
                          <w:rtl/>
                        </w:rPr>
                        <w:t>מורכבים</w:t>
                      </w:r>
                      <w:r w:rsidRPr="00F929C3">
                        <w:rPr>
                          <w:rFonts w:cs="Tahoma"/>
                          <w:color w:val="0B5294"/>
                          <w:spacing w:val="-4"/>
                          <w:sz w:val="24"/>
                          <w:szCs w:val="24"/>
                          <w:rtl/>
                        </w:rPr>
                        <w:t xml:space="preserve"> </w:t>
                      </w:r>
                      <w:r w:rsidRPr="00F929C3">
                        <w:rPr>
                          <w:rFonts w:cs="Tahoma" w:hint="eastAsia"/>
                          <w:color w:val="0B5294"/>
                          <w:spacing w:val="-4"/>
                          <w:sz w:val="24"/>
                          <w:szCs w:val="24"/>
                          <w:rtl/>
                        </w:rPr>
                        <w:t>שתכנונם</w:t>
                      </w:r>
                      <w:r w:rsidRPr="00F929C3">
                        <w:rPr>
                          <w:rFonts w:cs="Tahoma"/>
                          <w:color w:val="0B5294"/>
                          <w:spacing w:val="-4"/>
                          <w:sz w:val="24"/>
                          <w:szCs w:val="24"/>
                          <w:rtl/>
                        </w:rPr>
                        <w:t xml:space="preserve"> </w:t>
                      </w:r>
                      <w:r w:rsidRPr="00F929C3">
                        <w:rPr>
                          <w:rFonts w:cs="Tahoma" w:hint="eastAsia"/>
                          <w:color w:val="0B5294"/>
                          <w:spacing w:val="-4"/>
                          <w:sz w:val="24"/>
                          <w:szCs w:val="24"/>
                          <w:rtl/>
                        </w:rPr>
                        <w:t>וביצועם</w:t>
                      </w:r>
                      <w:r w:rsidRPr="00F929C3">
                        <w:rPr>
                          <w:rFonts w:cs="Tahoma"/>
                          <w:color w:val="0B5294"/>
                          <w:spacing w:val="-4"/>
                          <w:sz w:val="24"/>
                          <w:szCs w:val="24"/>
                          <w:rtl/>
                        </w:rPr>
                        <w:t xml:space="preserve"> </w:t>
                      </w:r>
                      <w:r w:rsidRPr="00F929C3">
                        <w:rPr>
                          <w:rFonts w:cs="Tahoma" w:hint="eastAsia"/>
                          <w:color w:val="0B5294"/>
                          <w:spacing w:val="-4"/>
                          <w:sz w:val="24"/>
                          <w:szCs w:val="24"/>
                          <w:rtl/>
                        </w:rPr>
                        <w:t>נמשכים</w:t>
                      </w:r>
                      <w:r w:rsidRPr="00F929C3">
                        <w:rPr>
                          <w:rFonts w:cs="Tahoma"/>
                          <w:color w:val="0B5294"/>
                          <w:spacing w:val="-4"/>
                          <w:sz w:val="24"/>
                          <w:szCs w:val="24"/>
                          <w:rtl/>
                        </w:rPr>
                        <w:t xml:space="preserve"> </w:t>
                      </w:r>
                      <w:r w:rsidRPr="00F929C3">
                        <w:rPr>
                          <w:rFonts w:cs="Tahoma" w:hint="eastAsia"/>
                          <w:color w:val="0B5294"/>
                          <w:spacing w:val="-4"/>
                          <w:sz w:val="24"/>
                          <w:szCs w:val="24"/>
                          <w:rtl/>
                        </w:rPr>
                        <w:t>כמה</w:t>
                      </w:r>
                      <w:r w:rsidRPr="00F929C3">
                        <w:rPr>
                          <w:rFonts w:cs="Tahoma"/>
                          <w:color w:val="0B5294"/>
                          <w:spacing w:val="-4"/>
                          <w:sz w:val="24"/>
                          <w:szCs w:val="24"/>
                          <w:rtl/>
                        </w:rPr>
                        <w:t xml:space="preserve"> </w:t>
                      </w:r>
                      <w:r w:rsidRPr="00F929C3">
                        <w:rPr>
                          <w:rFonts w:cs="Tahoma" w:hint="eastAsia"/>
                          <w:color w:val="0B5294"/>
                          <w:spacing w:val="-4"/>
                          <w:sz w:val="24"/>
                          <w:szCs w:val="24"/>
                          <w:rtl/>
                        </w:rPr>
                        <w:t>שנים</w:t>
                      </w:r>
                    </w:p>
                    <w:p w:rsidR="00F929C3" w:rsidRPr="00373C5D" w:rsidP="00F929C3">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8346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E509CC" w:rsidR="00E509CC">
        <w:rPr>
          <w:rFonts w:ascii="Tahoma" w:hAnsi="Tahoma" w:cs="Tahoma"/>
          <w:sz w:val="17"/>
          <w:szCs w:val="17"/>
          <w:rtl/>
        </w:rPr>
        <w:t xml:space="preserve">ראוי שגורמים מקצועיים ילוו ברציפות החל </w:t>
      </w:r>
      <w:r w:rsidRPr="00E509CC" w:rsidR="00E509CC">
        <w:rPr>
          <w:rFonts w:ascii="Tahoma" w:hAnsi="Tahoma" w:cs="Tahoma" w:hint="cs"/>
          <w:sz w:val="17"/>
          <w:szCs w:val="17"/>
          <w:rtl/>
        </w:rPr>
        <w:t xml:space="preserve">מן השלבים </w:t>
      </w:r>
      <w:r w:rsidRPr="00E509CC" w:rsidR="00E509CC">
        <w:rPr>
          <w:rFonts w:ascii="Tahoma" w:hAnsi="Tahoma" w:cs="Tahoma"/>
          <w:sz w:val="17"/>
          <w:szCs w:val="17"/>
          <w:rtl/>
        </w:rPr>
        <w:t>הראשונים, פרויקטים ציבוריים מורכבים שתכנונם וביצועם נמשכים כמה שנים</w:t>
      </w:r>
      <w:r w:rsidRPr="00E509CC" w:rsidR="00E509CC">
        <w:rPr>
          <w:rFonts w:ascii="Tahoma" w:hAnsi="Tahoma" w:cs="Tahoma" w:hint="cs"/>
          <w:sz w:val="17"/>
          <w:szCs w:val="17"/>
          <w:rtl/>
        </w:rPr>
        <w:t>, על מנת ש</w:t>
      </w:r>
      <w:r w:rsidRPr="00E509CC" w:rsidR="00E509CC">
        <w:rPr>
          <w:rFonts w:ascii="Tahoma" w:hAnsi="Tahoma" w:cs="Tahoma"/>
          <w:sz w:val="17"/>
          <w:szCs w:val="17"/>
          <w:rtl/>
        </w:rPr>
        <w:t>יהיו בקיאים בכל שלבי הפרויקט</w:t>
      </w:r>
      <w:r w:rsidRPr="00E509CC" w:rsidR="00E509CC">
        <w:rPr>
          <w:rFonts w:ascii="Tahoma" w:hAnsi="Tahoma" w:cs="Tahoma" w:hint="cs"/>
          <w:sz w:val="17"/>
          <w:szCs w:val="17"/>
          <w:rtl/>
        </w:rPr>
        <w:t>,</w:t>
      </w:r>
      <w:r w:rsidRPr="00E509CC" w:rsidR="00E509CC">
        <w:rPr>
          <w:rFonts w:ascii="Tahoma" w:hAnsi="Tahoma" w:cs="Tahoma"/>
          <w:sz w:val="17"/>
          <w:szCs w:val="17"/>
          <w:rtl/>
        </w:rPr>
        <w:t xml:space="preserve"> </w:t>
      </w:r>
      <w:r w:rsidRPr="00E509CC" w:rsidR="00E509CC">
        <w:rPr>
          <w:rFonts w:ascii="Tahoma" w:hAnsi="Tahoma" w:cs="Tahoma" w:hint="cs"/>
          <w:sz w:val="17"/>
          <w:szCs w:val="17"/>
          <w:rtl/>
        </w:rPr>
        <w:t>ו</w:t>
      </w:r>
      <w:r w:rsidRPr="00E509CC" w:rsidR="00E509CC">
        <w:rPr>
          <w:rFonts w:ascii="Tahoma" w:hAnsi="Tahoma" w:cs="Tahoma"/>
          <w:sz w:val="17"/>
          <w:szCs w:val="17"/>
          <w:rtl/>
        </w:rPr>
        <w:t>יתעדו את הוראות השינוי</w:t>
      </w:r>
      <w:r w:rsidRPr="00E509CC" w:rsidR="00E509CC">
        <w:rPr>
          <w:rFonts w:ascii="Tahoma" w:hAnsi="Tahoma" w:cs="Tahoma" w:hint="cs"/>
          <w:sz w:val="17"/>
          <w:szCs w:val="17"/>
          <w:rtl/>
        </w:rPr>
        <w:t xml:space="preserve">, </w:t>
      </w:r>
      <w:r w:rsidRPr="00E509CC" w:rsidR="00E509CC">
        <w:rPr>
          <w:rFonts w:ascii="Tahoma" w:hAnsi="Tahoma" w:cs="Tahoma"/>
          <w:sz w:val="17"/>
          <w:szCs w:val="17"/>
          <w:rtl/>
        </w:rPr>
        <w:t xml:space="preserve">את ההתכתבויות במהלך התכנון, ההקמה והביצוע, וכן </w:t>
      </w:r>
      <w:r w:rsidRPr="00E509CC" w:rsidR="00E509CC">
        <w:rPr>
          <w:rFonts w:ascii="Tahoma" w:hAnsi="Tahoma" w:cs="Tahoma" w:hint="cs"/>
          <w:sz w:val="17"/>
          <w:szCs w:val="17"/>
          <w:rtl/>
        </w:rPr>
        <w:t xml:space="preserve">יתעדו את הידע והניסיון שצברו, כדי </w:t>
      </w:r>
      <w:r w:rsidRPr="00E509CC" w:rsidR="00E509CC">
        <w:rPr>
          <w:rFonts w:ascii="Tahoma" w:hAnsi="Tahoma" w:cs="Tahoma"/>
          <w:sz w:val="17"/>
          <w:szCs w:val="17"/>
          <w:rtl/>
        </w:rPr>
        <w:t>לייעל את ביצועם של פרויקטים דומים בעתיד.</w:t>
      </w:r>
    </w:p>
    <w:p w:rsidR="00E509CC" w:rsidRPr="00E509CC" w:rsidP="00614FA5">
      <w:pPr>
        <w:pBdr>
          <w:top w:val="single" w:sz="8" w:space="1" w:color="2A2AA6"/>
          <w:left w:val="single" w:sz="8" w:space="4"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hint="cs"/>
          <w:sz w:val="17"/>
          <w:szCs w:val="17"/>
          <w:rtl/>
        </w:rPr>
        <w:t>עקב תפוסתו הכמעט מלאה של חניון הנתיב המהיר וחיוניותו לציבור המשתמשים, ראוי שמשרד התחבורה, משרד האוצר והרשות הממונה יכריעו בהקדם בסוגיות הקריטיות שהם חלוקים בעניינן, זאת כדי להחיש את ביצוע הפרויקט. כמו כן יש להסדיר את הנושאים הכספיים עם הזכיין בקשר להוספת קווי אוטובוסים לירושלים.</w:t>
      </w:r>
    </w:p>
    <w:p w:rsidR="00E509CC" w:rsidRPr="00E509CC" w:rsidP="00614FA5">
      <w:pPr>
        <w:pBdr>
          <w:top w:val="single" w:sz="8" w:space="1" w:color="2A2AA6"/>
          <w:left w:val="single" w:sz="8" w:space="4"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hint="cs"/>
          <w:sz w:val="17"/>
          <w:szCs w:val="17"/>
          <w:rtl/>
        </w:rPr>
        <w:t>על משרד התחבורה ועל משרד האוצר לשקול לשתף את הרשות הממונה בדיונים המתקיימים במשרד התחבורה בנושא "פרויקט הנתיבים המהירים במטרופולין תל אביב", שמטרתו הקמה של נתיבים מהירים בכניסות לתל אביב. זאת על מנת לנצל את מומחיותה של החברה בעבודה עם זכיינים פרטיים המפעילים נתיב מהיר, חניונים סביב המטרופולין ושירותי הסעות.</w:t>
      </w:r>
    </w:p>
    <w:p w:rsidR="00E509CC" w:rsidRPr="00E509CC" w:rsidP="00614FA5">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sz w:val="17"/>
          <w:szCs w:val="17"/>
          <w:rtl/>
        </w:rPr>
        <w:t xml:space="preserve">על משרדי התחבורה והאוצר </w:t>
      </w:r>
      <w:r w:rsidRPr="00E509CC">
        <w:rPr>
          <w:rFonts w:ascii="Tahoma" w:hAnsi="Tahoma" w:cs="Tahoma" w:hint="cs"/>
          <w:sz w:val="17"/>
          <w:szCs w:val="17"/>
          <w:rtl/>
        </w:rPr>
        <w:t xml:space="preserve">לבחון בשיתוף </w:t>
      </w:r>
      <w:r w:rsidRPr="00E509CC">
        <w:rPr>
          <w:rFonts w:ascii="Tahoma" w:hAnsi="Tahoma" w:cs="Tahoma"/>
          <w:sz w:val="17"/>
          <w:szCs w:val="17"/>
          <w:rtl/>
        </w:rPr>
        <w:t xml:space="preserve">הרשות הממונה את האפשרות </w:t>
      </w:r>
      <w:r w:rsidRPr="00E509CC">
        <w:rPr>
          <w:rFonts w:ascii="Tahoma" w:hAnsi="Tahoma" w:cs="Tahoma" w:hint="cs"/>
          <w:sz w:val="17"/>
          <w:szCs w:val="17"/>
          <w:rtl/>
        </w:rPr>
        <w:t xml:space="preserve">של הפחתת </w:t>
      </w:r>
      <w:r w:rsidRPr="00E509CC">
        <w:rPr>
          <w:rFonts w:ascii="Tahoma" w:hAnsi="Tahoma" w:cs="Tahoma"/>
          <w:sz w:val="17"/>
          <w:szCs w:val="17"/>
          <w:rtl/>
        </w:rPr>
        <w:t>תעריפי האגרה</w:t>
      </w:r>
      <w:r w:rsidRPr="00E509CC">
        <w:rPr>
          <w:rFonts w:ascii="Tahoma" w:hAnsi="Tahoma" w:cs="Tahoma" w:hint="cs"/>
          <w:sz w:val="17"/>
          <w:szCs w:val="17"/>
          <w:rtl/>
        </w:rPr>
        <w:t xml:space="preserve"> במנהרות הכרמל</w:t>
      </w:r>
      <w:r w:rsidRPr="00E509CC">
        <w:rPr>
          <w:rFonts w:ascii="Tahoma" w:hAnsi="Tahoma" w:cs="Tahoma"/>
          <w:sz w:val="17"/>
          <w:szCs w:val="17"/>
          <w:rtl/>
        </w:rPr>
        <w:t xml:space="preserve"> בשים לב לפיצוי </w:t>
      </w:r>
      <w:r w:rsidRPr="00E509CC">
        <w:rPr>
          <w:rFonts w:ascii="Tahoma" w:hAnsi="Tahoma" w:cs="Tahoma" w:hint="cs"/>
          <w:sz w:val="17"/>
          <w:szCs w:val="17"/>
          <w:rtl/>
        </w:rPr>
        <w:t>שיש לתת ל</w:t>
      </w:r>
      <w:r w:rsidRPr="00E509CC">
        <w:rPr>
          <w:rFonts w:ascii="Tahoma" w:hAnsi="Tahoma" w:cs="Tahoma"/>
          <w:sz w:val="17"/>
          <w:szCs w:val="17"/>
          <w:rtl/>
        </w:rPr>
        <w:t>זכיין לעומת התועלת הכלכלית שתנבע</w:t>
      </w:r>
      <w:r w:rsidRPr="00E509CC">
        <w:rPr>
          <w:rFonts w:ascii="Tahoma" w:hAnsi="Tahoma" w:cs="Tahoma" w:hint="cs"/>
          <w:sz w:val="17"/>
          <w:szCs w:val="17"/>
          <w:rtl/>
        </w:rPr>
        <w:t xml:space="preserve"> </w:t>
      </w:r>
      <w:r w:rsidRPr="00E509CC">
        <w:rPr>
          <w:rFonts w:ascii="Tahoma" w:hAnsi="Tahoma" w:cs="Tahoma"/>
          <w:sz w:val="17"/>
          <w:szCs w:val="17"/>
          <w:rtl/>
        </w:rPr>
        <w:t xml:space="preserve">מניצול מרבי של קיבולת </w:t>
      </w:r>
      <w:r w:rsidRPr="00E509CC">
        <w:rPr>
          <w:rFonts w:ascii="Tahoma" w:hAnsi="Tahoma" w:cs="Tahoma" w:hint="cs"/>
          <w:sz w:val="17"/>
          <w:szCs w:val="17"/>
          <w:rtl/>
        </w:rPr>
        <w:t>ה</w:t>
      </w:r>
      <w:r w:rsidRPr="00E509CC">
        <w:rPr>
          <w:rFonts w:ascii="Tahoma" w:hAnsi="Tahoma" w:cs="Tahoma"/>
          <w:sz w:val="17"/>
          <w:szCs w:val="17"/>
          <w:rtl/>
        </w:rPr>
        <w:t>מנהרות</w:t>
      </w:r>
      <w:r w:rsidRPr="00E509CC">
        <w:rPr>
          <w:rFonts w:ascii="Tahoma" w:hAnsi="Tahoma" w:cs="Tahoma" w:hint="cs"/>
          <w:sz w:val="17"/>
          <w:szCs w:val="17"/>
          <w:rtl/>
        </w:rPr>
        <w:t>, ה</w:t>
      </w:r>
      <w:r w:rsidRPr="00E509CC">
        <w:rPr>
          <w:rFonts w:ascii="Tahoma" w:hAnsi="Tahoma" w:cs="Tahoma"/>
          <w:sz w:val="17"/>
          <w:szCs w:val="17"/>
          <w:rtl/>
        </w:rPr>
        <w:t>תרומה הכוללת למשק ורווחת המשתמשים</w:t>
      </w:r>
      <w:r w:rsidRPr="00E509CC">
        <w:rPr>
          <w:rFonts w:ascii="Tahoma" w:hAnsi="Tahoma" w:cs="Tahoma" w:hint="cs"/>
          <w:sz w:val="17"/>
          <w:szCs w:val="17"/>
          <w:rtl/>
        </w:rPr>
        <w:t xml:space="preserve"> במנהרות</w:t>
      </w:r>
      <w:r w:rsidRPr="00E509CC">
        <w:rPr>
          <w:rFonts w:ascii="Tahoma" w:hAnsi="Tahoma" w:cs="Tahoma"/>
          <w:sz w:val="17"/>
          <w:szCs w:val="17"/>
          <w:rtl/>
        </w:rPr>
        <w:t xml:space="preserve">. </w:t>
      </w:r>
    </w:p>
    <w:p w:rsidR="00A90478" w:rsidRPr="00492C38" w:rsidP="00E509CC">
      <w:pPr>
        <w:pStyle w:val="takzir"/>
        <w:rPr>
          <w:rFonts w:ascii="Tahoma" w:hAnsi="Tahoma" w:cs="Tahoma"/>
          <w:noProof w:val="0"/>
          <w:sz w:val="28"/>
          <w:rtl/>
        </w:rPr>
      </w:pPr>
    </w:p>
    <w:p w:rsidR="00384065" w:rsidRPr="00132FFC" w:rsidP="00E509CC">
      <w:pPr>
        <w:pStyle w:val="KOT4S"/>
        <w:rPr>
          <w:rtl/>
        </w:rPr>
      </w:pPr>
      <w:r w:rsidRPr="00132FFC">
        <w:rPr>
          <w:rtl/>
        </w:rPr>
        <w:t>סיכום</w:t>
      </w:r>
    </w:p>
    <w:p w:rsidR="00E509CC" w:rsidRPr="00E509CC" w:rsidP="00E509CC">
      <w:pPr>
        <w:pStyle w:val="BlockText"/>
        <w:pBdr>
          <w:top w:val="single" w:sz="8" w:space="4" w:color="2A2AA6"/>
          <w:left w:val="single" w:sz="8" w:space="4" w:color="2A2AA6"/>
          <w:bottom w:val="none" w:sz="0" w:space="0" w:color="auto"/>
          <w:right w:val="single" w:sz="8" w:space="4" w:color="2A2AA6"/>
        </w:pBdr>
        <w:rPr>
          <w:rtl/>
        </w:rPr>
      </w:pPr>
      <w:r w:rsidRPr="00E509CC">
        <w:rPr>
          <w:rFonts w:hint="cs"/>
          <w:rtl/>
        </w:rPr>
        <w:t>חברת</w:t>
      </w:r>
      <w:r w:rsidRPr="00E509CC">
        <w:rPr>
          <w:rtl/>
        </w:rPr>
        <w:t xml:space="preserve"> </w:t>
      </w:r>
      <w:r w:rsidRPr="00E509CC">
        <w:rPr>
          <w:rFonts w:hint="cs"/>
          <w:rtl/>
        </w:rPr>
        <w:t>כביש</w:t>
      </w:r>
      <w:r w:rsidRPr="00E509CC">
        <w:rPr>
          <w:rtl/>
        </w:rPr>
        <w:t xml:space="preserve"> </w:t>
      </w:r>
      <w:r w:rsidRPr="00E509CC">
        <w:rPr>
          <w:rFonts w:hint="cs"/>
          <w:rtl/>
        </w:rPr>
        <w:t>חוצה</w:t>
      </w:r>
      <w:r w:rsidRPr="00E509CC">
        <w:rPr>
          <w:rtl/>
        </w:rPr>
        <w:t xml:space="preserve"> </w:t>
      </w:r>
      <w:r w:rsidRPr="00E509CC">
        <w:rPr>
          <w:rFonts w:hint="cs"/>
          <w:rtl/>
        </w:rPr>
        <w:t>ישראל</w:t>
      </w:r>
      <w:r w:rsidRPr="00E509CC">
        <w:rPr>
          <w:rtl/>
        </w:rPr>
        <w:t xml:space="preserve"> בע"מ, שפועלת </w:t>
      </w:r>
      <w:r w:rsidRPr="00E509CC">
        <w:rPr>
          <w:rFonts w:hint="cs"/>
          <w:rtl/>
        </w:rPr>
        <w:t>כרשות</w:t>
      </w:r>
      <w:r w:rsidRPr="00E509CC">
        <w:rPr>
          <w:rtl/>
        </w:rPr>
        <w:t xml:space="preserve"> </w:t>
      </w:r>
      <w:r w:rsidRPr="00E509CC">
        <w:rPr>
          <w:rFonts w:hint="cs"/>
          <w:rtl/>
        </w:rPr>
        <w:t>ממונה</w:t>
      </w:r>
      <w:r w:rsidRPr="00E509CC">
        <w:rPr>
          <w:rtl/>
        </w:rPr>
        <w:t>, מטפלת בפרויקטים מורכבים של</w:t>
      </w:r>
      <w:r w:rsidRPr="00E509CC">
        <w:rPr>
          <w:rFonts w:hint="cs"/>
          <w:rtl/>
        </w:rPr>
        <w:t xml:space="preserve"> תשתית</w:t>
      </w:r>
      <w:r w:rsidRPr="00E509CC">
        <w:rPr>
          <w:rtl/>
        </w:rPr>
        <w:t xml:space="preserve"> תחבורתית </w:t>
      </w:r>
      <w:r w:rsidRPr="00E509CC">
        <w:rPr>
          <w:rFonts w:hint="cs"/>
          <w:rtl/>
        </w:rPr>
        <w:t>שמפעיל</w:t>
      </w:r>
      <w:r w:rsidRPr="00E509CC">
        <w:rPr>
          <w:rtl/>
        </w:rPr>
        <w:t xml:space="preserve"> המגזר הפרטי. בשל הגודש הרב בכבישי</w:t>
      </w:r>
      <w:r w:rsidRPr="00E509CC">
        <w:rPr>
          <w:rFonts w:hint="cs"/>
          <w:rtl/>
        </w:rPr>
        <w:t>ם</w:t>
      </w:r>
      <w:r w:rsidRPr="00E509CC">
        <w:rPr>
          <w:rtl/>
        </w:rPr>
        <w:t xml:space="preserve">, </w:t>
      </w:r>
      <w:r w:rsidRPr="00E509CC">
        <w:rPr>
          <w:rFonts w:hint="cs"/>
          <w:rtl/>
        </w:rPr>
        <w:t>המסב</w:t>
      </w:r>
      <w:r w:rsidRPr="00E509CC">
        <w:rPr>
          <w:rtl/>
        </w:rPr>
        <w:t xml:space="preserve"> </w:t>
      </w:r>
      <w:r w:rsidRPr="00E509CC">
        <w:rPr>
          <w:rFonts w:hint="cs"/>
          <w:rtl/>
        </w:rPr>
        <w:t>למשק</w:t>
      </w:r>
      <w:r w:rsidRPr="00E509CC">
        <w:rPr>
          <w:rtl/>
        </w:rPr>
        <w:t xml:space="preserve"> </w:t>
      </w:r>
      <w:r w:rsidRPr="00E509CC">
        <w:rPr>
          <w:rFonts w:hint="cs"/>
          <w:rtl/>
        </w:rPr>
        <w:t>המדינה</w:t>
      </w:r>
      <w:r w:rsidRPr="00E509CC">
        <w:rPr>
          <w:rtl/>
        </w:rPr>
        <w:t xml:space="preserve"> נזקים כלכליים ניכרים, </w:t>
      </w:r>
      <w:r w:rsidRPr="00E509CC">
        <w:rPr>
          <w:rFonts w:hint="cs"/>
          <w:rtl/>
        </w:rPr>
        <w:t>פרויקטים</w:t>
      </w:r>
      <w:r w:rsidRPr="00E509CC">
        <w:rPr>
          <w:rtl/>
        </w:rPr>
        <w:t xml:space="preserve"> </w:t>
      </w:r>
      <w:r w:rsidRPr="00E509CC">
        <w:rPr>
          <w:rFonts w:hint="cs"/>
          <w:rtl/>
        </w:rPr>
        <w:t>אלה</w:t>
      </w:r>
      <w:r w:rsidRPr="00E509CC">
        <w:rPr>
          <w:rtl/>
        </w:rPr>
        <w:t xml:space="preserve"> חשובים מאוד </w:t>
      </w:r>
      <w:r w:rsidRPr="00E509CC">
        <w:rPr>
          <w:rFonts w:hint="cs"/>
          <w:rtl/>
        </w:rPr>
        <w:t>להקלה ב</w:t>
      </w:r>
      <w:r w:rsidRPr="00E509CC">
        <w:rPr>
          <w:rtl/>
        </w:rPr>
        <w:t xml:space="preserve">עומסי התנועה, </w:t>
      </w:r>
      <w:r w:rsidRPr="00E509CC">
        <w:rPr>
          <w:rFonts w:hint="cs"/>
          <w:rtl/>
        </w:rPr>
        <w:t>ומן</w:t>
      </w:r>
      <w:r w:rsidRPr="00E509CC">
        <w:rPr>
          <w:rtl/>
        </w:rPr>
        <w:t xml:space="preserve"> </w:t>
      </w:r>
      <w:r w:rsidRPr="00E509CC">
        <w:rPr>
          <w:rFonts w:hint="cs"/>
          <w:rtl/>
        </w:rPr>
        <w:t>הראוי</w:t>
      </w:r>
      <w:r w:rsidRPr="00E509CC">
        <w:rPr>
          <w:rtl/>
        </w:rPr>
        <w:t xml:space="preserve"> </w:t>
      </w:r>
      <w:r w:rsidRPr="00E509CC">
        <w:rPr>
          <w:rFonts w:hint="cs"/>
          <w:rtl/>
        </w:rPr>
        <w:t>שיתנהלו</w:t>
      </w:r>
      <w:r w:rsidRPr="00E509CC">
        <w:rPr>
          <w:rtl/>
        </w:rPr>
        <w:t xml:space="preserve"> ביעילות </w:t>
      </w:r>
      <w:r w:rsidRPr="00E509CC">
        <w:rPr>
          <w:rFonts w:hint="cs"/>
          <w:rtl/>
        </w:rPr>
        <w:t>כלכלית</w:t>
      </w:r>
      <w:r w:rsidRPr="00E509CC">
        <w:rPr>
          <w:rtl/>
        </w:rPr>
        <w:t xml:space="preserve"> </w:t>
      </w:r>
      <w:r w:rsidRPr="00E509CC">
        <w:rPr>
          <w:rFonts w:hint="cs"/>
          <w:rtl/>
        </w:rPr>
        <w:t>וברמת</w:t>
      </w:r>
      <w:r w:rsidRPr="00E509CC">
        <w:rPr>
          <w:rtl/>
        </w:rPr>
        <w:t xml:space="preserve"> </w:t>
      </w:r>
      <w:r w:rsidRPr="00E509CC">
        <w:rPr>
          <w:rFonts w:hint="cs"/>
          <w:rtl/>
        </w:rPr>
        <w:t>שירות</w:t>
      </w:r>
      <w:r w:rsidRPr="00E509CC">
        <w:rPr>
          <w:rtl/>
        </w:rPr>
        <w:t xml:space="preserve"> </w:t>
      </w:r>
      <w:r w:rsidRPr="00E509CC">
        <w:rPr>
          <w:rFonts w:hint="cs"/>
          <w:rtl/>
        </w:rPr>
        <w:t>גבוהה</w:t>
      </w:r>
      <w:r w:rsidRPr="00E509CC">
        <w:rPr>
          <w:rtl/>
        </w:rPr>
        <w:t xml:space="preserve"> </w:t>
      </w:r>
      <w:r w:rsidRPr="00E509CC">
        <w:rPr>
          <w:rFonts w:hint="cs"/>
          <w:rtl/>
        </w:rPr>
        <w:t>לתועלת</w:t>
      </w:r>
      <w:r w:rsidRPr="00E509CC">
        <w:rPr>
          <w:rtl/>
        </w:rPr>
        <w:t xml:space="preserve"> </w:t>
      </w:r>
      <w:r w:rsidRPr="00E509CC">
        <w:rPr>
          <w:rFonts w:hint="cs"/>
          <w:rtl/>
        </w:rPr>
        <w:t>הציבור</w:t>
      </w:r>
      <w:r w:rsidRPr="00E509CC">
        <w:rPr>
          <w:rtl/>
        </w:rPr>
        <w:t xml:space="preserve"> </w:t>
      </w:r>
      <w:r w:rsidRPr="00E509CC">
        <w:rPr>
          <w:rFonts w:hint="cs"/>
          <w:rtl/>
        </w:rPr>
        <w:t>ומשק</w:t>
      </w:r>
      <w:r w:rsidRPr="00E509CC">
        <w:rPr>
          <w:rtl/>
        </w:rPr>
        <w:t xml:space="preserve"> </w:t>
      </w:r>
      <w:r w:rsidRPr="00E509CC">
        <w:rPr>
          <w:rFonts w:hint="cs"/>
          <w:rtl/>
        </w:rPr>
        <w:t>המדינה</w:t>
      </w:r>
      <w:r w:rsidRPr="00E509CC">
        <w:rPr>
          <w:rtl/>
        </w:rPr>
        <w:t>.</w:t>
      </w:r>
    </w:p>
    <w:p w:rsidR="00E509CC" w:rsidRPr="00E509CC" w:rsidP="00E509CC">
      <w:pPr>
        <w:pStyle w:val="BlockText"/>
        <w:pBdr>
          <w:top w:val="single" w:sz="8" w:space="4" w:color="2A2AA6"/>
          <w:left w:val="single" w:sz="8" w:space="4" w:color="2A2AA6"/>
          <w:bottom w:val="none" w:sz="0" w:space="0" w:color="auto"/>
          <w:right w:val="single" w:sz="8" w:space="4" w:color="2A2AA6"/>
        </w:pBdr>
        <w:rPr>
          <w:rtl/>
        </w:rPr>
      </w:pPr>
      <w:r w:rsidRPr="00E509CC">
        <w:rPr>
          <w:rFonts w:hint="cs"/>
          <w:rtl/>
        </w:rPr>
        <w:t xml:space="preserve">הליקויים העיקריים שהועלו בדוח זה היו היעדר </w:t>
      </w:r>
      <w:r w:rsidRPr="00E509CC">
        <w:rPr>
          <w:rtl/>
        </w:rPr>
        <w:t xml:space="preserve">גורם </w:t>
      </w:r>
      <w:r w:rsidRPr="00E509CC">
        <w:rPr>
          <w:rtl/>
        </w:rPr>
        <w:t>מתכלל</w:t>
      </w:r>
      <w:r w:rsidRPr="00E509CC">
        <w:rPr>
          <w:rtl/>
        </w:rPr>
        <w:t xml:space="preserve"> </w:t>
      </w:r>
      <w:r w:rsidRPr="00E509CC">
        <w:rPr>
          <w:rFonts w:hint="cs"/>
          <w:rtl/>
        </w:rPr>
        <w:t xml:space="preserve">אחד שליווה </w:t>
      </w:r>
      <w:r w:rsidRPr="00E509CC">
        <w:rPr>
          <w:rtl/>
        </w:rPr>
        <w:t xml:space="preserve">את הפרויקטים בשלבי הייזום, התכנון </w:t>
      </w:r>
      <w:r w:rsidRPr="00E509CC">
        <w:rPr>
          <w:rFonts w:hint="cs"/>
          <w:rtl/>
        </w:rPr>
        <w:t>ו</w:t>
      </w:r>
      <w:r w:rsidRPr="00E509CC">
        <w:rPr>
          <w:rtl/>
        </w:rPr>
        <w:t>הביצוע</w:t>
      </w:r>
      <w:r w:rsidRPr="00E509CC">
        <w:rPr>
          <w:rFonts w:hint="cs"/>
          <w:rtl/>
        </w:rPr>
        <w:t xml:space="preserve"> של הפרויקט</w:t>
      </w:r>
      <w:r w:rsidRPr="00E509CC">
        <w:rPr>
          <w:rtl/>
        </w:rPr>
        <w:t xml:space="preserve">, הבקרה על הביצוע, ההרצה </w:t>
      </w:r>
      <w:r w:rsidRPr="00E509CC">
        <w:rPr>
          <w:rFonts w:hint="cs"/>
          <w:rtl/>
        </w:rPr>
        <w:t xml:space="preserve">שלו והפעלתו; מחלוקות עם הזכיין עקב תכנון לקוי של המדינה שבגינן שולמו לזכיין תוספות שונות; </w:t>
      </w:r>
      <w:r w:rsidRPr="00E509CC">
        <w:rPr>
          <w:rtl/>
        </w:rPr>
        <w:t>אי</w:t>
      </w:r>
      <w:r w:rsidRPr="00E509CC">
        <w:rPr>
          <w:rFonts w:hint="cs"/>
          <w:rtl/>
        </w:rPr>
        <w:t>-</w:t>
      </w:r>
      <w:r w:rsidRPr="00E509CC">
        <w:rPr>
          <w:rtl/>
        </w:rPr>
        <w:t xml:space="preserve">הסדרת </w:t>
      </w:r>
      <w:r w:rsidRPr="00E509CC">
        <w:rPr>
          <w:rFonts w:hint="cs"/>
          <w:rtl/>
        </w:rPr>
        <w:t>סוגיות עקרוניות</w:t>
      </w:r>
      <w:r w:rsidRPr="00E509CC">
        <w:rPr>
          <w:rtl/>
        </w:rPr>
        <w:t xml:space="preserve"> בחוזה </w:t>
      </w:r>
      <w:r w:rsidRPr="00E509CC">
        <w:rPr>
          <w:rFonts w:hint="cs"/>
          <w:rtl/>
        </w:rPr>
        <w:t>הזיכיון</w:t>
      </w:r>
      <w:r w:rsidRPr="00E509CC">
        <w:rPr>
          <w:rtl/>
        </w:rPr>
        <w:t xml:space="preserve"> כגון הרחבת חניון בנתיב המהיר; עומסים בכביש 6 </w:t>
      </w:r>
      <w:r w:rsidRPr="00E509CC">
        <w:rPr>
          <w:rFonts w:hint="cs"/>
          <w:rtl/>
        </w:rPr>
        <w:t>ותעריפים</w:t>
      </w:r>
      <w:r w:rsidRPr="00E509CC">
        <w:rPr>
          <w:rtl/>
        </w:rPr>
        <w:t xml:space="preserve"> גבוהים במנהרות הכרמל</w:t>
      </w:r>
      <w:r w:rsidRPr="00E509CC">
        <w:rPr>
          <w:rFonts w:hint="cs"/>
          <w:rtl/>
        </w:rPr>
        <w:t xml:space="preserve">. </w:t>
      </w:r>
    </w:p>
    <w:p w:rsidR="00E509CC" w:rsidRPr="00E509CC" w:rsidP="00E509CC">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E509CC">
        <w:rPr>
          <w:rFonts w:ascii="Tahoma" w:hAnsi="Tahoma" w:cs="Tahoma"/>
          <w:sz w:val="17"/>
          <w:szCs w:val="17"/>
          <w:rtl/>
        </w:rPr>
        <w:t xml:space="preserve">הממצאים שהועלו בדוח זה </w:t>
      </w:r>
      <w:r w:rsidRPr="00E509CC">
        <w:rPr>
          <w:rFonts w:ascii="Tahoma" w:hAnsi="Tahoma" w:cs="Tahoma" w:hint="cs"/>
          <w:sz w:val="17"/>
          <w:szCs w:val="17"/>
          <w:rtl/>
        </w:rPr>
        <w:t>מלמדים</w:t>
      </w:r>
      <w:r w:rsidRPr="00E509CC">
        <w:rPr>
          <w:rFonts w:ascii="Tahoma" w:hAnsi="Tahoma" w:cs="Tahoma"/>
          <w:sz w:val="17"/>
          <w:szCs w:val="17"/>
          <w:rtl/>
        </w:rPr>
        <w:t xml:space="preserve"> על ליקויים בהתקשרויות </w:t>
      </w:r>
      <w:r w:rsidRPr="00E509CC">
        <w:rPr>
          <w:rFonts w:ascii="Tahoma" w:hAnsi="Tahoma" w:cs="Tahoma" w:hint="cs"/>
          <w:sz w:val="17"/>
          <w:szCs w:val="17"/>
          <w:rtl/>
        </w:rPr>
        <w:t>של</w:t>
      </w:r>
      <w:r w:rsidRPr="00E509CC">
        <w:rPr>
          <w:rFonts w:ascii="Tahoma" w:hAnsi="Tahoma" w:cs="Tahoma"/>
          <w:sz w:val="17"/>
          <w:szCs w:val="17"/>
          <w:rtl/>
        </w:rPr>
        <w:t xml:space="preserve"> המדינה עם הזכיינים מהמגזר הפרטי</w:t>
      </w:r>
      <w:r w:rsidRPr="00E509CC">
        <w:rPr>
          <w:rFonts w:ascii="Tahoma" w:hAnsi="Tahoma" w:cs="Tahoma" w:hint="cs"/>
          <w:sz w:val="17"/>
          <w:szCs w:val="17"/>
          <w:rtl/>
        </w:rPr>
        <w:t>, ובתהליכים</w:t>
      </w:r>
      <w:r w:rsidRPr="00E509CC">
        <w:rPr>
          <w:rFonts w:ascii="Tahoma" w:hAnsi="Tahoma" w:cs="Tahoma"/>
          <w:sz w:val="17"/>
          <w:szCs w:val="17"/>
          <w:rtl/>
        </w:rPr>
        <w:t xml:space="preserve"> </w:t>
      </w:r>
      <w:r w:rsidRPr="00E509CC">
        <w:rPr>
          <w:rFonts w:ascii="Tahoma" w:hAnsi="Tahoma" w:cs="Tahoma" w:hint="cs"/>
          <w:sz w:val="17"/>
          <w:szCs w:val="17"/>
          <w:rtl/>
        </w:rPr>
        <w:t>הפנימיים</w:t>
      </w:r>
      <w:r w:rsidRPr="00E509CC">
        <w:rPr>
          <w:rFonts w:ascii="Tahoma" w:hAnsi="Tahoma" w:cs="Tahoma"/>
          <w:sz w:val="17"/>
          <w:szCs w:val="17"/>
          <w:rtl/>
        </w:rPr>
        <w:t xml:space="preserve"> </w:t>
      </w:r>
      <w:r w:rsidRPr="00E509CC">
        <w:rPr>
          <w:rFonts w:ascii="Tahoma" w:hAnsi="Tahoma" w:cs="Tahoma" w:hint="cs"/>
          <w:sz w:val="17"/>
          <w:szCs w:val="17"/>
          <w:rtl/>
        </w:rPr>
        <w:t>בין</w:t>
      </w:r>
      <w:r w:rsidRPr="00E509CC">
        <w:rPr>
          <w:rFonts w:ascii="Tahoma" w:hAnsi="Tahoma" w:cs="Tahoma"/>
          <w:sz w:val="17"/>
          <w:szCs w:val="17"/>
          <w:rtl/>
        </w:rPr>
        <w:t xml:space="preserve"> </w:t>
      </w:r>
      <w:r w:rsidRPr="00E509CC">
        <w:rPr>
          <w:rFonts w:ascii="Tahoma" w:hAnsi="Tahoma" w:cs="Tahoma" w:hint="cs"/>
          <w:sz w:val="17"/>
          <w:szCs w:val="17"/>
          <w:rtl/>
        </w:rPr>
        <w:t>הגורמים</w:t>
      </w:r>
      <w:r w:rsidRPr="00E509CC">
        <w:rPr>
          <w:rFonts w:ascii="Tahoma" w:hAnsi="Tahoma" w:cs="Tahoma"/>
          <w:sz w:val="17"/>
          <w:szCs w:val="17"/>
          <w:rtl/>
        </w:rPr>
        <w:t xml:space="preserve"> </w:t>
      </w:r>
      <w:r w:rsidRPr="00E509CC">
        <w:rPr>
          <w:rFonts w:ascii="Tahoma" w:hAnsi="Tahoma" w:cs="Tahoma" w:hint="cs"/>
          <w:sz w:val="17"/>
          <w:szCs w:val="17"/>
          <w:rtl/>
        </w:rPr>
        <w:t>הממשלתיים</w:t>
      </w:r>
      <w:r w:rsidRPr="00E509CC">
        <w:rPr>
          <w:rFonts w:ascii="Tahoma" w:hAnsi="Tahoma" w:cs="Tahoma"/>
          <w:sz w:val="17"/>
          <w:szCs w:val="17"/>
          <w:rtl/>
        </w:rPr>
        <w:t xml:space="preserve"> </w:t>
      </w:r>
      <w:r w:rsidRPr="00E509CC">
        <w:rPr>
          <w:rFonts w:ascii="Tahoma" w:hAnsi="Tahoma" w:cs="Tahoma" w:hint="cs"/>
          <w:sz w:val="17"/>
          <w:szCs w:val="17"/>
          <w:rtl/>
        </w:rPr>
        <w:t>להגעה</w:t>
      </w:r>
      <w:r w:rsidRPr="00E509CC">
        <w:rPr>
          <w:rFonts w:ascii="Tahoma" w:hAnsi="Tahoma" w:cs="Tahoma"/>
          <w:sz w:val="17"/>
          <w:szCs w:val="17"/>
          <w:rtl/>
        </w:rPr>
        <w:t xml:space="preserve"> </w:t>
      </w:r>
      <w:r w:rsidRPr="00E509CC">
        <w:rPr>
          <w:rFonts w:ascii="Tahoma" w:hAnsi="Tahoma" w:cs="Tahoma" w:hint="cs"/>
          <w:sz w:val="17"/>
          <w:szCs w:val="17"/>
          <w:rtl/>
        </w:rPr>
        <w:t>להסכמות</w:t>
      </w:r>
      <w:r w:rsidRPr="00E509CC">
        <w:rPr>
          <w:rFonts w:ascii="Tahoma" w:hAnsi="Tahoma" w:cs="Tahoma"/>
          <w:sz w:val="17"/>
          <w:szCs w:val="17"/>
          <w:rtl/>
        </w:rPr>
        <w:t xml:space="preserve"> </w:t>
      </w:r>
      <w:r w:rsidRPr="00E509CC">
        <w:rPr>
          <w:rFonts w:ascii="Tahoma" w:hAnsi="Tahoma" w:cs="Tahoma" w:hint="cs"/>
          <w:sz w:val="17"/>
          <w:szCs w:val="17"/>
          <w:rtl/>
        </w:rPr>
        <w:t>לפתרון</w:t>
      </w:r>
      <w:r w:rsidRPr="00E509CC">
        <w:rPr>
          <w:rFonts w:ascii="Tahoma" w:hAnsi="Tahoma" w:cs="Tahoma"/>
          <w:sz w:val="17"/>
          <w:szCs w:val="17"/>
          <w:rtl/>
        </w:rPr>
        <w:t xml:space="preserve"> </w:t>
      </w:r>
      <w:r w:rsidRPr="00E509CC">
        <w:rPr>
          <w:rFonts w:ascii="Tahoma" w:hAnsi="Tahoma" w:cs="Tahoma" w:hint="cs"/>
          <w:sz w:val="17"/>
          <w:szCs w:val="17"/>
          <w:rtl/>
        </w:rPr>
        <w:t>הבעיות</w:t>
      </w:r>
      <w:r w:rsidRPr="00E509CC">
        <w:rPr>
          <w:rFonts w:ascii="Tahoma" w:hAnsi="Tahoma" w:cs="Tahoma"/>
          <w:sz w:val="17"/>
          <w:szCs w:val="17"/>
          <w:rtl/>
        </w:rPr>
        <w:t xml:space="preserve"> </w:t>
      </w:r>
      <w:r w:rsidRPr="00E509CC">
        <w:rPr>
          <w:rFonts w:ascii="Tahoma" w:hAnsi="Tahoma" w:cs="Tahoma" w:hint="cs"/>
          <w:sz w:val="17"/>
          <w:szCs w:val="17"/>
          <w:rtl/>
        </w:rPr>
        <w:t>המתעוררות</w:t>
      </w:r>
      <w:r w:rsidRPr="00E509CC">
        <w:rPr>
          <w:rFonts w:ascii="Tahoma" w:hAnsi="Tahoma" w:cs="Tahoma"/>
          <w:sz w:val="17"/>
          <w:szCs w:val="17"/>
          <w:rtl/>
        </w:rPr>
        <w:t xml:space="preserve"> </w:t>
      </w:r>
      <w:r w:rsidRPr="00E509CC">
        <w:rPr>
          <w:rFonts w:ascii="Tahoma" w:hAnsi="Tahoma" w:cs="Tahoma" w:hint="cs"/>
          <w:sz w:val="17"/>
          <w:szCs w:val="17"/>
          <w:rtl/>
        </w:rPr>
        <w:t>מול</w:t>
      </w:r>
      <w:r w:rsidRPr="00E509CC">
        <w:rPr>
          <w:rFonts w:ascii="Tahoma" w:hAnsi="Tahoma" w:cs="Tahoma"/>
          <w:sz w:val="17"/>
          <w:szCs w:val="17"/>
          <w:rtl/>
        </w:rPr>
        <w:t xml:space="preserve"> </w:t>
      </w:r>
      <w:r w:rsidRPr="00E509CC">
        <w:rPr>
          <w:rFonts w:ascii="Tahoma" w:hAnsi="Tahoma" w:cs="Tahoma" w:hint="cs"/>
          <w:sz w:val="17"/>
          <w:szCs w:val="17"/>
          <w:rtl/>
        </w:rPr>
        <w:t>זכיינים</w:t>
      </w:r>
      <w:r w:rsidRPr="00E509CC">
        <w:rPr>
          <w:rFonts w:ascii="Tahoma" w:hAnsi="Tahoma" w:cs="Tahoma"/>
          <w:sz w:val="17"/>
          <w:szCs w:val="17"/>
          <w:rtl/>
        </w:rPr>
        <w:t xml:space="preserve"> </w:t>
      </w:r>
      <w:r w:rsidRPr="00E509CC">
        <w:rPr>
          <w:rFonts w:ascii="Tahoma" w:hAnsi="Tahoma" w:cs="Tahoma" w:hint="cs"/>
          <w:sz w:val="17"/>
          <w:szCs w:val="17"/>
          <w:rtl/>
        </w:rPr>
        <w:t>אלה. לדעת</w:t>
      </w:r>
      <w:r w:rsidRPr="00E509CC">
        <w:rPr>
          <w:rFonts w:ascii="Tahoma" w:hAnsi="Tahoma" w:cs="Tahoma"/>
          <w:sz w:val="17"/>
          <w:szCs w:val="17"/>
          <w:rtl/>
        </w:rPr>
        <w:t xml:space="preserve"> משרד מבקר המדינה, על משרד התחבורה, משרד האוצר והרשות הממונה </w:t>
      </w:r>
      <w:r w:rsidRPr="00E509CC">
        <w:rPr>
          <w:rFonts w:ascii="Tahoma" w:hAnsi="Tahoma" w:cs="Tahoma" w:hint="cs"/>
          <w:sz w:val="17"/>
          <w:szCs w:val="17"/>
          <w:rtl/>
        </w:rPr>
        <w:t xml:space="preserve">לתקן ליקויים אלה בהקדם, </w:t>
      </w:r>
      <w:r w:rsidRPr="00E509CC">
        <w:rPr>
          <w:rFonts w:ascii="Tahoma" w:hAnsi="Tahoma" w:cs="Tahoma"/>
          <w:sz w:val="17"/>
          <w:szCs w:val="17"/>
          <w:rtl/>
        </w:rPr>
        <w:t xml:space="preserve">להפיק לקחים </w:t>
      </w:r>
      <w:r w:rsidRPr="00E509CC">
        <w:rPr>
          <w:rFonts w:ascii="Tahoma" w:hAnsi="Tahoma" w:cs="Tahoma" w:hint="cs"/>
          <w:sz w:val="17"/>
          <w:szCs w:val="17"/>
          <w:rtl/>
        </w:rPr>
        <w:t>מהממצאים</w:t>
      </w:r>
      <w:r w:rsidRPr="00E509CC">
        <w:rPr>
          <w:rFonts w:ascii="Tahoma" w:hAnsi="Tahoma" w:cs="Tahoma"/>
          <w:sz w:val="17"/>
          <w:szCs w:val="17"/>
          <w:rtl/>
        </w:rPr>
        <w:t xml:space="preserve"> </w:t>
      </w:r>
      <w:r w:rsidRPr="00E509CC">
        <w:rPr>
          <w:rFonts w:ascii="Tahoma" w:hAnsi="Tahoma" w:cs="Tahoma" w:hint="cs"/>
          <w:sz w:val="17"/>
          <w:szCs w:val="17"/>
          <w:rtl/>
        </w:rPr>
        <w:t>שהועלו</w:t>
      </w:r>
      <w:r w:rsidRPr="00E509CC">
        <w:rPr>
          <w:rFonts w:ascii="Tahoma" w:hAnsi="Tahoma" w:cs="Tahoma"/>
          <w:sz w:val="17"/>
          <w:szCs w:val="17"/>
          <w:rtl/>
        </w:rPr>
        <w:t xml:space="preserve"> בדוח זה וליישמם בפרויקטים </w:t>
      </w:r>
      <w:r w:rsidRPr="00E509CC">
        <w:rPr>
          <w:rFonts w:ascii="Tahoma" w:hAnsi="Tahoma" w:cs="Tahoma" w:hint="cs"/>
          <w:sz w:val="17"/>
          <w:szCs w:val="17"/>
          <w:rtl/>
        </w:rPr>
        <w:t>של</w:t>
      </w:r>
      <w:r w:rsidRPr="00E509CC">
        <w:rPr>
          <w:rFonts w:ascii="Tahoma" w:hAnsi="Tahoma" w:cs="Tahoma"/>
          <w:sz w:val="17"/>
          <w:szCs w:val="17"/>
          <w:rtl/>
        </w:rPr>
        <w:t xml:space="preserve"> </w:t>
      </w:r>
      <w:r w:rsidRPr="00E509CC">
        <w:rPr>
          <w:rFonts w:ascii="Tahoma" w:hAnsi="Tahoma" w:cs="Tahoma" w:hint="cs"/>
          <w:sz w:val="17"/>
          <w:szCs w:val="17"/>
          <w:rtl/>
        </w:rPr>
        <w:t>ה</w:t>
      </w:r>
      <w:r w:rsidRPr="00E509CC">
        <w:rPr>
          <w:rFonts w:ascii="Tahoma" w:hAnsi="Tahoma" w:cs="Tahoma"/>
          <w:sz w:val="17"/>
          <w:szCs w:val="17"/>
          <w:rtl/>
        </w:rPr>
        <w:t xml:space="preserve">נתיבים המהירים ובפרויקטים דומים בהשתתפות המגזר הפרטי. זאת </w:t>
      </w:r>
      <w:r w:rsidRPr="00E509CC">
        <w:rPr>
          <w:rFonts w:ascii="Tahoma" w:hAnsi="Tahoma" w:cs="Tahoma" w:hint="cs"/>
          <w:sz w:val="17"/>
          <w:szCs w:val="17"/>
          <w:rtl/>
        </w:rPr>
        <w:t>כדי</w:t>
      </w:r>
      <w:r w:rsidRPr="00E509CC">
        <w:rPr>
          <w:rFonts w:ascii="Tahoma" w:hAnsi="Tahoma" w:cs="Tahoma"/>
          <w:sz w:val="17"/>
          <w:szCs w:val="17"/>
          <w:rtl/>
        </w:rPr>
        <w:t xml:space="preserve"> </w:t>
      </w:r>
      <w:r w:rsidRPr="00E509CC">
        <w:rPr>
          <w:rFonts w:ascii="Tahoma" w:hAnsi="Tahoma" w:cs="Tahoma" w:hint="cs"/>
          <w:sz w:val="17"/>
          <w:szCs w:val="17"/>
          <w:rtl/>
        </w:rPr>
        <w:t>למקסם</w:t>
      </w:r>
      <w:r w:rsidRPr="00E509CC">
        <w:rPr>
          <w:rFonts w:ascii="Tahoma" w:hAnsi="Tahoma" w:cs="Tahoma"/>
          <w:sz w:val="17"/>
          <w:szCs w:val="17"/>
          <w:rtl/>
        </w:rPr>
        <w:t xml:space="preserve"> </w:t>
      </w:r>
      <w:r w:rsidRPr="00E509CC">
        <w:rPr>
          <w:rFonts w:ascii="Tahoma" w:hAnsi="Tahoma" w:cs="Tahoma" w:hint="cs"/>
          <w:sz w:val="17"/>
          <w:szCs w:val="17"/>
          <w:rtl/>
        </w:rPr>
        <w:t>את</w:t>
      </w:r>
      <w:r w:rsidRPr="00E509CC">
        <w:rPr>
          <w:rFonts w:ascii="Tahoma" w:hAnsi="Tahoma" w:cs="Tahoma"/>
          <w:sz w:val="17"/>
          <w:szCs w:val="17"/>
          <w:rtl/>
        </w:rPr>
        <w:t xml:space="preserve"> </w:t>
      </w:r>
      <w:r w:rsidRPr="00E509CC">
        <w:rPr>
          <w:rFonts w:ascii="Tahoma" w:hAnsi="Tahoma" w:cs="Tahoma" w:hint="cs"/>
          <w:sz w:val="17"/>
          <w:szCs w:val="17"/>
          <w:rtl/>
        </w:rPr>
        <w:t>התועלת</w:t>
      </w:r>
      <w:r w:rsidRPr="00E509CC">
        <w:rPr>
          <w:rFonts w:ascii="Tahoma" w:hAnsi="Tahoma" w:cs="Tahoma"/>
          <w:sz w:val="17"/>
          <w:szCs w:val="17"/>
          <w:rtl/>
        </w:rPr>
        <w:t xml:space="preserve"> </w:t>
      </w:r>
      <w:r w:rsidRPr="00E509CC">
        <w:rPr>
          <w:rFonts w:ascii="Tahoma" w:hAnsi="Tahoma" w:cs="Tahoma" w:hint="cs"/>
          <w:sz w:val="17"/>
          <w:szCs w:val="17"/>
          <w:rtl/>
        </w:rPr>
        <w:t>הכלכלית</w:t>
      </w:r>
      <w:r w:rsidRPr="00E509CC">
        <w:rPr>
          <w:rFonts w:ascii="Tahoma" w:hAnsi="Tahoma" w:cs="Tahoma"/>
          <w:sz w:val="17"/>
          <w:szCs w:val="17"/>
          <w:rtl/>
        </w:rPr>
        <w:t xml:space="preserve"> </w:t>
      </w:r>
      <w:r w:rsidRPr="00E509CC">
        <w:rPr>
          <w:rFonts w:ascii="Tahoma" w:hAnsi="Tahoma" w:cs="Tahoma" w:hint="cs"/>
          <w:sz w:val="17"/>
          <w:szCs w:val="17"/>
          <w:rtl/>
        </w:rPr>
        <w:t>ואת</w:t>
      </w:r>
      <w:r w:rsidRPr="00E509CC">
        <w:rPr>
          <w:rFonts w:ascii="Tahoma" w:hAnsi="Tahoma" w:cs="Tahoma"/>
          <w:sz w:val="17"/>
          <w:szCs w:val="17"/>
          <w:rtl/>
        </w:rPr>
        <w:t xml:space="preserve"> </w:t>
      </w:r>
      <w:r w:rsidRPr="00E509CC">
        <w:rPr>
          <w:rFonts w:ascii="Tahoma" w:hAnsi="Tahoma" w:cs="Tahoma" w:hint="cs"/>
          <w:sz w:val="17"/>
          <w:szCs w:val="17"/>
          <w:rtl/>
        </w:rPr>
        <w:t>הרווחה</w:t>
      </w:r>
      <w:r w:rsidRPr="00E509CC">
        <w:rPr>
          <w:rFonts w:ascii="Tahoma" w:hAnsi="Tahoma" w:cs="Tahoma"/>
          <w:sz w:val="17"/>
          <w:szCs w:val="17"/>
          <w:rtl/>
        </w:rPr>
        <w:t xml:space="preserve"> </w:t>
      </w:r>
      <w:r w:rsidRPr="00E509CC">
        <w:rPr>
          <w:rFonts w:ascii="Tahoma" w:hAnsi="Tahoma" w:cs="Tahoma" w:hint="cs"/>
          <w:sz w:val="17"/>
          <w:szCs w:val="17"/>
          <w:rtl/>
        </w:rPr>
        <w:t>למשק</w:t>
      </w:r>
      <w:r w:rsidRPr="00E509CC">
        <w:rPr>
          <w:rFonts w:ascii="Tahoma" w:hAnsi="Tahoma" w:cs="Tahoma"/>
          <w:sz w:val="17"/>
          <w:szCs w:val="17"/>
          <w:rtl/>
        </w:rPr>
        <w:t xml:space="preserve"> </w:t>
      </w:r>
      <w:r w:rsidRPr="00E509CC">
        <w:rPr>
          <w:rFonts w:ascii="Tahoma" w:hAnsi="Tahoma" w:cs="Tahoma" w:hint="cs"/>
          <w:sz w:val="17"/>
          <w:szCs w:val="17"/>
          <w:rtl/>
        </w:rPr>
        <w:t>מהפעלת</w:t>
      </w:r>
      <w:r w:rsidRPr="00E509CC">
        <w:rPr>
          <w:rFonts w:ascii="Tahoma" w:hAnsi="Tahoma" w:cs="Tahoma"/>
          <w:sz w:val="17"/>
          <w:szCs w:val="17"/>
          <w:rtl/>
        </w:rPr>
        <w:t xml:space="preserve"> </w:t>
      </w:r>
      <w:r w:rsidRPr="00E509CC">
        <w:rPr>
          <w:rFonts w:ascii="Tahoma" w:hAnsi="Tahoma" w:cs="Tahoma" w:hint="cs"/>
          <w:sz w:val="17"/>
          <w:szCs w:val="17"/>
          <w:rtl/>
        </w:rPr>
        <w:t>תשתיות</w:t>
      </w:r>
      <w:r w:rsidRPr="00E509CC">
        <w:rPr>
          <w:rFonts w:ascii="Tahoma" w:hAnsi="Tahoma" w:cs="Tahoma"/>
          <w:sz w:val="17"/>
          <w:szCs w:val="17"/>
          <w:rtl/>
        </w:rPr>
        <w:t xml:space="preserve"> </w:t>
      </w:r>
      <w:r w:rsidRPr="00E509CC">
        <w:rPr>
          <w:rFonts w:ascii="Tahoma" w:hAnsi="Tahoma" w:cs="Tahoma" w:hint="cs"/>
          <w:sz w:val="17"/>
          <w:szCs w:val="17"/>
          <w:rtl/>
        </w:rPr>
        <w:t>תחבורה</w:t>
      </w:r>
      <w:r w:rsidRPr="00E509CC">
        <w:rPr>
          <w:rFonts w:ascii="Tahoma" w:hAnsi="Tahoma" w:cs="Tahoma"/>
          <w:sz w:val="17"/>
          <w:szCs w:val="17"/>
          <w:rtl/>
        </w:rPr>
        <w:t xml:space="preserve"> </w:t>
      </w:r>
      <w:r w:rsidRPr="00E509CC">
        <w:rPr>
          <w:rFonts w:ascii="Tahoma" w:hAnsi="Tahoma" w:cs="Tahoma" w:hint="cs"/>
          <w:sz w:val="17"/>
          <w:szCs w:val="17"/>
          <w:rtl/>
        </w:rPr>
        <w:t>בשיתוף</w:t>
      </w:r>
      <w:r w:rsidRPr="00E509CC">
        <w:rPr>
          <w:rFonts w:ascii="Tahoma" w:hAnsi="Tahoma" w:cs="Tahoma"/>
          <w:sz w:val="17"/>
          <w:szCs w:val="17"/>
          <w:rtl/>
        </w:rPr>
        <w:t xml:space="preserve"> </w:t>
      </w:r>
      <w:r w:rsidRPr="00E509CC">
        <w:rPr>
          <w:rFonts w:ascii="Tahoma" w:hAnsi="Tahoma" w:cs="Tahoma" w:hint="cs"/>
          <w:sz w:val="17"/>
          <w:szCs w:val="17"/>
          <w:rtl/>
        </w:rPr>
        <w:t>הסקטור</w:t>
      </w:r>
      <w:r w:rsidRPr="00E509CC">
        <w:rPr>
          <w:rFonts w:ascii="Tahoma" w:hAnsi="Tahoma" w:cs="Tahoma"/>
          <w:sz w:val="17"/>
          <w:szCs w:val="17"/>
          <w:rtl/>
        </w:rPr>
        <w:t xml:space="preserve"> </w:t>
      </w:r>
      <w:r w:rsidRPr="00E509CC">
        <w:rPr>
          <w:rFonts w:ascii="Tahoma" w:hAnsi="Tahoma" w:cs="Tahoma" w:hint="cs"/>
          <w:sz w:val="17"/>
          <w:szCs w:val="17"/>
          <w:rtl/>
        </w:rPr>
        <w:t>הפרטי</w:t>
      </w:r>
      <w:r w:rsidRPr="00E509CC">
        <w:rPr>
          <w:rFonts w:ascii="Tahoma" w:hAnsi="Tahoma" w:cs="Tahoma"/>
          <w:sz w:val="17"/>
          <w:szCs w:val="17"/>
          <w:rtl/>
        </w:rPr>
        <w:t>.</w:t>
      </w:r>
    </w:p>
    <w:p w:rsidR="00F1368B" w:rsidRPr="00492C38" w:rsidP="00E509CC">
      <w:pPr>
        <w:spacing w:line="230" w:lineRule="exact"/>
        <w:jc w:val="both"/>
        <w:rPr>
          <w:rFonts w:ascii="Tahoma" w:hAnsi="Tahoma" w:cs="Tahoma"/>
          <w:sz w:val="20"/>
          <w:szCs w:val="22"/>
          <w:rtl/>
        </w:rPr>
      </w:pPr>
    </w:p>
    <w:p w:rsidR="00327FBF" w:rsidP="00E509CC">
      <w:pPr>
        <w:spacing w:line="230" w:lineRule="exact"/>
        <w:jc w:val="both"/>
        <w:rPr>
          <w:rFonts w:ascii="Tahoma" w:hAnsi="Tahoma" w:cs="Tahoma"/>
          <w:sz w:val="20"/>
          <w:szCs w:val="22"/>
          <w:rtl/>
        </w:rPr>
        <w:sectPr w:rsidSect="00410B08">
          <w:headerReference w:type="even" r:id="rId12"/>
          <w:headerReference w:type="default" r:id="rId13"/>
          <w:headerReference w:type="first" r:id="rId14"/>
          <w:pgSz w:w="11906" w:h="16838" w:code="9"/>
          <w:pgMar w:top="3402" w:right="1701" w:bottom="2835" w:left="1701" w:header="1559" w:footer="709" w:gutter="0"/>
          <w:cols w:space="708"/>
          <w:bidi/>
          <w:rtlGutter/>
          <w:docGrid w:linePitch="360"/>
        </w:sectPr>
      </w:pPr>
    </w:p>
    <w:p w:rsidR="00C04454" w:rsidRPr="00FB7C25" w:rsidP="00E509CC">
      <w:pPr>
        <w:pStyle w:val="KOT4"/>
        <w:rPr>
          <w:rtl/>
        </w:rPr>
      </w:pPr>
      <w:bookmarkEnd w:id="0"/>
      <w:bookmarkEnd w:id="1"/>
      <w:bookmarkEnd w:id="2"/>
      <w:bookmarkEnd w:id="3"/>
      <w:bookmarkEnd w:id="4"/>
      <w:r w:rsidRPr="00FB7C25">
        <w:rPr>
          <w:rFonts w:hint="cs"/>
          <w:rtl/>
        </w:rPr>
        <w:t>מבוא</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חברת</w:t>
      </w:r>
      <w:r w:rsidRPr="00724B62">
        <w:rPr>
          <w:rFonts w:ascii="Tahoma" w:hAnsi="Tahoma" w:cs="Tahoma"/>
          <w:sz w:val="17"/>
          <w:szCs w:val="17"/>
          <w:rtl/>
        </w:rPr>
        <w:t xml:space="preserve"> </w:t>
      </w:r>
      <w:r w:rsidRPr="00724B62">
        <w:rPr>
          <w:rFonts w:ascii="Tahoma" w:hAnsi="Tahoma" w:cs="Tahoma" w:hint="cs"/>
          <w:sz w:val="17"/>
          <w:szCs w:val="17"/>
          <w:rtl/>
        </w:rPr>
        <w:t>כביש</w:t>
      </w:r>
      <w:r w:rsidRPr="00724B62">
        <w:rPr>
          <w:rFonts w:ascii="Tahoma" w:hAnsi="Tahoma" w:cs="Tahoma"/>
          <w:sz w:val="17"/>
          <w:szCs w:val="17"/>
          <w:rtl/>
        </w:rPr>
        <w:t xml:space="preserve"> </w:t>
      </w:r>
      <w:r w:rsidRPr="00724B62">
        <w:rPr>
          <w:rFonts w:ascii="Tahoma" w:hAnsi="Tahoma" w:cs="Tahoma" w:hint="cs"/>
          <w:sz w:val="17"/>
          <w:szCs w:val="17"/>
          <w:rtl/>
        </w:rPr>
        <w:t>חוצה</w:t>
      </w:r>
      <w:r w:rsidRPr="00724B62">
        <w:rPr>
          <w:rFonts w:ascii="Tahoma" w:hAnsi="Tahoma" w:cs="Tahoma"/>
          <w:sz w:val="17"/>
          <w:szCs w:val="17"/>
          <w:rtl/>
        </w:rPr>
        <w:t xml:space="preserve"> </w:t>
      </w:r>
      <w:r w:rsidRPr="00724B62">
        <w:rPr>
          <w:rFonts w:ascii="Tahoma" w:hAnsi="Tahoma" w:cs="Tahoma" w:hint="cs"/>
          <w:sz w:val="17"/>
          <w:szCs w:val="17"/>
          <w:rtl/>
        </w:rPr>
        <w:t>ישראל</w:t>
      </w:r>
      <w:r w:rsidRPr="00724B62">
        <w:rPr>
          <w:rFonts w:ascii="Tahoma" w:hAnsi="Tahoma" w:cs="Tahoma"/>
          <w:sz w:val="17"/>
          <w:szCs w:val="17"/>
          <w:rtl/>
        </w:rPr>
        <w:t xml:space="preserve"> </w:t>
      </w:r>
      <w:r w:rsidRPr="00724B62">
        <w:rPr>
          <w:rFonts w:ascii="Tahoma" w:hAnsi="Tahoma" w:cs="Tahoma" w:hint="cs"/>
          <w:sz w:val="17"/>
          <w:szCs w:val="17"/>
          <w:rtl/>
        </w:rPr>
        <w:t>בע</w:t>
      </w:r>
      <w:r w:rsidRPr="00724B62">
        <w:rPr>
          <w:rFonts w:ascii="Tahoma" w:hAnsi="Tahoma" w:cs="Tahoma"/>
          <w:sz w:val="17"/>
          <w:szCs w:val="17"/>
          <w:rtl/>
        </w:rPr>
        <w:t>"</w:t>
      </w:r>
      <w:r w:rsidRPr="00724B62">
        <w:rPr>
          <w:rFonts w:ascii="Tahoma" w:hAnsi="Tahoma" w:cs="Tahoma" w:hint="cs"/>
          <w:sz w:val="17"/>
          <w:szCs w:val="17"/>
          <w:rtl/>
        </w:rPr>
        <w:t>מ</w:t>
      </w:r>
      <w:r w:rsidRPr="00724B62">
        <w:rPr>
          <w:rFonts w:ascii="Tahoma" w:hAnsi="Tahoma" w:cs="Tahoma"/>
          <w:sz w:val="17"/>
          <w:szCs w:val="17"/>
          <w:rtl/>
        </w:rPr>
        <w:t xml:space="preserve"> </w:t>
      </w:r>
      <w:r w:rsidRPr="00724B62">
        <w:rPr>
          <w:rFonts w:ascii="Tahoma" w:hAnsi="Tahoma" w:cs="Tahoma" w:hint="cs"/>
          <w:sz w:val="17"/>
          <w:szCs w:val="17"/>
          <w:rtl/>
        </w:rPr>
        <w:t>היא</w:t>
      </w:r>
      <w:r w:rsidRPr="00724B62">
        <w:rPr>
          <w:rFonts w:ascii="Tahoma" w:hAnsi="Tahoma" w:cs="Tahoma"/>
          <w:sz w:val="17"/>
          <w:szCs w:val="17"/>
          <w:rtl/>
        </w:rPr>
        <w:t xml:space="preserve"> </w:t>
      </w:r>
      <w:r w:rsidRPr="00724B62">
        <w:rPr>
          <w:rFonts w:ascii="Tahoma" w:hAnsi="Tahoma" w:cs="Tahoma" w:hint="cs"/>
          <w:sz w:val="17"/>
          <w:szCs w:val="17"/>
          <w:rtl/>
        </w:rPr>
        <w:t>חברה</w:t>
      </w:r>
      <w:r w:rsidRPr="00724B62">
        <w:rPr>
          <w:rFonts w:ascii="Tahoma" w:hAnsi="Tahoma" w:cs="Tahoma"/>
          <w:sz w:val="17"/>
          <w:szCs w:val="17"/>
          <w:rtl/>
        </w:rPr>
        <w:t xml:space="preserve"> </w:t>
      </w:r>
      <w:r w:rsidRPr="00724B62">
        <w:rPr>
          <w:rFonts w:ascii="Tahoma" w:hAnsi="Tahoma" w:cs="Tahoma" w:hint="cs"/>
          <w:sz w:val="17"/>
          <w:szCs w:val="17"/>
          <w:rtl/>
        </w:rPr>
        <w:t>ממשלתית</w:t>
      </w:r>
      <w:r w:rsidRPr="00724B62">
        <w:rPr>
          <w:rFonts w:ascii="Tahoma" w:hAnsi="Tahoma" w:cs="Tahoma"/>
          <w:sz w:val="17"/>
          <w:szCs w:val="17"/>
          <w:rtl/>
        </w:rPr>
        <w:t xml:space="preserve"> </w:t>
      </w:r>
      <w:r w:rsidRPr="00724B62">
        <w:rPr>
          <w:rFonts w:ascii="Tahoma" w:hAnsi="Tahoma" w:cs="Tahoma" w:hint="cs"/>
          <w:sz w:val="17"/>
          <w:szCs w:val="17"/>
          <w:rtl/>
        </w:rPr>
        <w:t>אשר</w:t>
      </w:r>
      <w:r w:rsidRPr="00724B62">
        <w:rPr>
          <w:rFonts w:ascii="Tahoma" w:hAnsi="Tahoma" w:cs="Tahoma"/>
          <w:sz w:val="17"/>
          <w:szCs w:val="17"/>
          <w:rtl/>
        </w:rPr>
        <w:t xml:space="preserve"> </w:t>
      </w:r>
      <w:r w:rsidRPr="00724B62">
        <w:rPr>
          <w:rFonts w:ascii="Tahoma" w:hAnsi="Tahoma" w:cs="Tahoma" w:hint="cs"/>
          <w:sz w:val="17"/>
          <w:szCs w:val="17"/>
          <w:rtl/>
        </w:rPr>
        <w:t>הקימה</w:t>
      </w:r>
      <w:r w:rsidRPr="00724B62">
        <w:rPr>
          <w:rFonts w:ascii="Tahoma" w:hAnsi="Tahoma" w:cs="Tahoma"/>
          <w:sz w:val="17"/>
          <w:szCs w:val="17"/>
          <w:rtl/>
        </w:rPr>
        <w:t xml:space="preserve"> </w:t>
      </w:r>
      <w:r w:rsidRPr="00724B62">
        <w:rPr>
          <w:rFonts w:ascii="Tahoma" w:hAnsi="Tahoma" w:cs="Tahoma" w:hint="cs"/>
          <w:sz w:val="17"/>
          <w:szCs w:val="17"/>
          <w:rtl/>
        </w:rPr>
        <w:t>ממשלת</w:t>
      </w:r>
      <w:r w:rsidRPr="00724B62">
        <w:rPr>
          <w:rFonts w:ascii="Tahoma" w:hAnsi="Tahoma" w:cs="Tahoma"/>
          <w:sz w:val="17"/>
          <w:szCs w:val="17"/>
          <w:rtl/>
        </w:rPr>
        <w:t xml:space="preserve"> </w:t>
      </w:r>
      <w:r w:rsidRPr="00724B62">
        <w:rPr>
          <w:rFonts w:ascii="Tahoma" w:hAnsi="Tahoma" w:cs="Tahoma" w:hint="cs"/>
          <w:sz w:val="17"/>
          <w:szCs w:val="17"/>
          <w:rtl/>
        </w:rPr>
        <w:t>ישראל</w:t>
      </w:r>
      <w:r w:rsidRPr="00724B62">
        <w:rPr>
          <w:rFonts w:ascii="Tahoma" w:hAnsi="Tahoma" w:cs="Tahoma"/>
          <w:sz w:val="17"/>
          <w:szCs w:val="17"/>
          <w:rtl/>
        </w:rPr>
        <w:t xml:space="preserve"> </w:t>
      </w:r>
      <w:r w:rsidRPr="00724B62">
        <w:rPr>
          <w:rFonts w:ascii="Tahoma" w:hAnsi="Tahoma" w:cs="Tahoma" w:hint="cs"/>
          <w:sz w:val="17"/>
          <w:szCs w:val="17"/>
          <w:rtl/>
        </w:rPr>
        <w:t>במרץ</w:t>
      </w:r>
      <w:r w:rsidRPr="00724B62">
        <w:rPr>
          <w:rFonts w:ascii="Tahoma" w:hAnsi="Tahoma" w:cs="Tahoma"/>
          <w:sz w:val="17"/>
          <w:szCs w:val="17"/>
          <w:rtl/>
        </w:rPr>
        <w:t xml:space="preserve"> 1993, </w:t>
      </w:r>
      <w:r w:rsidRPr="00724B62">
        <w:rPr>
          <w:rFonts w:ascii="Tahoma" w:hAnsi="Tahoma" w:cs="Tahoma" w:hint="cs"/>
          <w:sz w:val="17"/>
          <w:szCs w:val="17"/>
          <w:rtl/>
        </w:rPr>
        <w:t>כדי</w:t>
      </w:r>
      <w:r w:rsidRPr="00724B62">
        <w:rPr>
          <w:rFonts w:ascii="Tahoma" w:hAnsi="Tahoma" w:cs="Tahoma"/>
          <w:sz w:val="17"/>
          <w:szCs w:val="17"/>
          <w:rtl/>
        </w:rPr>
        <w:t xml:space="preserve"> </w:t>
      </w:r>
      <w:r w:rsidRPr="00724B62">
        <w:rPr>
          <w:rFonts w:ascii="Tahoma" w:hAnsi="Tahoma" w:cs="Tahoma" w:hint="cs"/>
          <w:sz w:val="17"/>
          <w:szCs w:val="17"/>
          <w:rtl/>
        </w:rPr>
        <w:t>לקדם</w:t>
      </w:r>
      <w:r w:rsidRPr="00724B62">
        <w:rPr>
          <w:rFonts w:ascii="Tahoma" w:hAnsi="Tahoma" w:cs="Tahoma"/>
          <w:sz w:val="17"/>
          <w:szCs w:val="17"/>
          <w:rtl/>
        </w:rPr>
        <w:t xml:space="preserve"> </w:t>
      </w:r>
      <w:r w:rsidRPr="00724B62">
        <w:rPr>
          <w:rFonts w:ascii="Tahoma" w:hAnsi="Tahoma" w:cs="Tahoma" w:hint="cs"/>
          <w:sz w:val="17"/>
          <w:szCs w:val="17"/>
          <w:rtl/>
        </w:rPr>
        <w:t>את</w:t>
      </w:r>
      <w:r w:rsidRPr="00724B62">
        <w:rPr>
          <w:rFonts w:ascii="Tahoma" w:hAnsi="Tahoma" w:cs="Tahoma"/>
          <w:sz w:val="17"/>
          <w:szCs w:val="17"/>
          <w:rtl/>
        </w:rPr>
        <w:t xml:space="preserve"> </w:t>
      </w:r>
      <w:r w:rsidRPr="00724B62">
        <w:rPr>
          <w:rFonts w:ascii="Tahoma" w:hAnsi="Tahoma" w:cs="Tahoma" w:hint="cs"/>
          <w:sz w:val="17"/>
          <w:szCs w:val="17"/>
          <w:rtl/>
        </w:rPr>
        <w:t>סלילתו</w:t>
      </w:r>
      <w:r w:rsidRPr="00724B62">
        <w:rPr>
          <w:rFonts w:ascii="Tahoma" w:hAnsi="Tahoma" w:cs="Tahoma"/>
          <w:sz w:val="17"/>
          <w:szCs w:val="17"/>
          <w:rtl/>
        </w:rPr>
        <w:t xml:space="preserve"> </w:t>
      </w:r>
      <w:r w:rsidRPr="00724B62">
        <w:rPr>
          <w:rFonts w:ascii="Tahoma" w:hAnsi="Tahoma" w:cs="Tahoma" w:hint="cs"/>
          <w:sz w:val="17"/>
          <w:szCs w:val="17"/>
          <w:rtl/>
        </w:rPr>
        <w:t>של</w:t>
      </w:r>
      <w:r w:rsidRPr="00724B62">
        <w:rPr>
          <w:rFonts w:ascii="Tahoma" w:hAnsi="Tahoma" w:cs="Tahoma"/>
          <w:sz w:val="17"/>
          <w:szCs w:val="17"/>
          <w:rtl/>
        </w:rPr>
        <w:t xml:space="preserve"> </w:t>
      </w:r>
      <w:r w:rsidRPr="00724B62">
        <w:rPr>
          <w:rFonts w:ascii="Tahoma" w:hAnsi="Tahoma" w:cs="Tahoma" w:hint="cs"/>
          <w:sz w:val="17"/>
          <w:szCs w:val="17"/>
          <w:rtl/>
        </w:rPr>
        <w:t>כביש</w:t>
      </w:r>
      <w:r w:rsidRPr="00724B62">
        <w:rPr>
          <w:rFonts w:ascii="Tahoma" w:hAnsi="Tahoma" w:cs="Tahoma"/>
          <w:sz w:val="17"/>
          <w:szCs w:val="17"/>
          <w:rtl/>
        </w:rPr>
        <w:t xml:space="preserve"> 6,</w:t>
      </w:r>
      <w:r w:rsidRPr="00724B62">
        <w:rPr>
          <w:rFonts w:ascii="Tahoma" w:hAnsi="Tahoma" w:cs="Tahoma" w:hint="cs"/>
          <w:sz w:val="17"/>
          <w:szCs w:val="17"/>
          <w:rtl/>
        </w:rPr>
        <w:t xml:space="preserve"> הידוע בכינויו "כביש </w:t>
      </w:r>
      <w:r w:rsidRPr="00724B62">
        <w:rPr>
          <w:rFonts w:ascii="Tahoma" w:hAnsi="Tahoma" w:cs="Tahoma"/>
          <w:sz w:val="17"/>
          <w:szCs w:val="17"/>
          <w:rtl/>
        </w:rPr>
        <w:t>חוצה ישראל</w:t>
      </w:r>
      <w:r w:rsidRPr="00724B62">
        <w:rPr>
          <w:rFonts w:ascii="Tahoma" w:hAnsi="Tahoma" w:cs="Tahoma" w:hint="cs"/>
          <w:sz w:val="17"/>
          <w:szCs w:val="17"/>
          <w:rtl/>
        </w:rPr>
        <w:t>", תוך</w:t>
      </w:r>
      <w:r w:rsidRPr="00724B62">
        <w:rPr>
          <w:rFonts w:ascii="Tahoma" w:hAnsi="Tahoma" w:cs="Tahoma"/>
          <w:sz w:val="17"/>
          <w:szCs w:val="17"/>
          <w:rtl/>
        </w:rPr>
        <w:t xml:space="preserve"> </w:t>
      </w:r>
      <w:r w:rsidRPr="00724B62">
        <w:rPr>
          <w:rFonts w:ascii="Tahoma" w:hAnsi="Tahoma" w:cs="Tahoma" w:hint="cs"/>
          <w:sz w:val="17"/>
          <w:szCs w:val="17"/>
          <w:rtl/>
        </w:rPr>
        <w:t>מתן</w:t>
      </w:r>
      <w:r w:rsidRPr="00724B62">
        <w:rPr>
          <w:rFonts w:ascii="Tahoma" w:hAnsi="Tahoma" w:cs="Tahoma"/>
          <w:sz w:val="17"/>
          <w:szCs w:val="17"/>
          <w:rtl/>
        </w:rPr>
        <w:t xml:space="preserve"> </w:t>
      </w:r>
      <w:r w:rsidRPr="00724B62">
        <w:rPr>
          <w:rFonts w:ascii="Tahoma" w:hAnsi="Tahoma" w:cs="Tahoma" w:hint="cs"/>
          <w:sz w:val="17"/>
          <w:szCs w:val="17"/>
          <w:rtl/>
        </w:rPr>
        <w:t>עדיפות</w:t>
      </w:r>
      <w:r w:rsidRPr="00724B62">
        <w:rPr>
          <w:rFonts w:ascii="Tahoma" w:hAnsi="Tahoma" w:cs="Tahoma"/>
          <w:sz w:val="17"/>
          <w:szCs w:val="17"/>
          <w:rtl/>
        </w:rPr>
        <w:t xml:space="preserve"> </w:t>
      </w:r>
      <w:r w:rsidRPr="00724B62">
        <w:rPr>
          <w:rFonts w:ascii="Tahoma" w:hAnsi="Tahoma" w:cs="Tahoma" w:hint="cs"/>
          <w:sz w:val="17"/>
          <w:szCs w:val="17"/>
          <w:rtl/>
        </w:rPr>
        <w:t>להקמת</w:t>
      </w:r>
      <w:r w:rsidRPr="00724B62">
        <w:rPr>
          <w:rFonts w:ascii="Tahoma" w:hAnsi="Tahoma" w:cs="Tahoma"/>
          <w:sz w:val="17"/>
          <w:szCs w:val="17"/>
          <w:rtl/>
        </w:rPr>
        <w:t xml:space="preserve"> </w:t>
      </w:r>
      <w:r w:rsidRPr="00724B62">
        <w:rPr>
          <w:rFonts w:ascii="Tahoma" w:hAnsi="Tahoma" w:cs="Tahoma" w:hint="cs"/>
          <w:sz w:val="17"/>
          <w:szCs w:val="17"/>
          <w:rtl/>
        </w:rPr>
        <w:t>הכביש</w:t>
      </w:r>
      <w:r w:rsidRPr="00724B62">
        <w:rPr>
          <w:rFonts w:ascii="Tahoma" w:hAnsi="Tahoma" w:cs="Tahoma"/>
          <w:sz w:val="17"/>
          <w:szCs w:val="17"/>
          <w:rtl/>
        </w:rPr>
        <w:t xml:space="preserve"> </w:t>
      </w:r>
      <w:r w:rsidRPr="00724B62">
        <w:rPr>
          <w:rFonts w:ascii="Tahoma" w:hAnsi="Tahoma" w:cs="Tahoma" w:hint="cs"/>
          <w:sz w:val="17"/>
          <w:szCs w:val="17"/>
          <w:rtl/>
        </w:rPr>
        <w:t>ולהפעלתו</w:t>
      </w:r>
      <w:r w:rsidRPr="00724B62">
        <w:rPr>
          <w:rFonts w:ascii="Tahoma" w:hAnsi="Tahoma" w:cs="Tahoma"/>
          <w:sz w:val="17"/>
          <w:szCs w:val="17"/>
          <w:rtl/>
        </w:rPr>
        <w:t xml:space="preserve"> </w:t>
      </w:r>
      <w:r w:rsidRPr="00724B62">
        <w:rPr>
          <w:rFonts w:ascii="Tahoma" w:hAnsi="Tahoma" w:cs="Tahoma" w:hint="cs"/>
          <w:sz w:val="17"/>
          <w:szCs w:val="17"/>
          <w:rtl/>
        </w:rPr>
        <w:t>באמצעות</w:t>
      </w:r>
      <w:r w:rsidRPr="00724B62">
        <w:rPr>
          <w:rFonts w:ascii="Tahoma" w:hAnsi="Tahoma" w:cs="Tahoma"/>
          <w:sz w:val="17"/>
          <w:szCs w:val="17"/>
          <w:rtl/>
        </w:rPr>
        <w:t xml:space="preserve"> </w:t>
      </w:r>
      <w:r w:rsidRPr="00724B62">
        <w:rPr>
          <w:rFonts w:ascii="Tahoma" w:hAnsi="Tahoma" w:cs="Tahoma" w:hint="cs"/>
          <w:sz w:val="17"/>
          <w:szCs w:val="17"/>
          <w:rtl/>
        </w:rPr>
        <w:t>גורמים</w:t>
      </w:r>
      <w:r w:rsidRPr="00724B62">
        <w:rPr>
          <w:rFonts w:ascii="Tahoma" w:hAnsi="Tahoma" w:cs="Tahoma"/>
          <w:sz w:val="17"/>
          <w:szCs w:val="17"/>
          <w:rtl/>
        </w:rPr>
        <w:t xml:space="preserve"> </w:t>
      </w:r>
      <w:r w:rsidRPr="00724B62">
        <w:rPr>
          <w:rFonts w:ascii="Tahoma" w:hAnsi="Tahoma" w:cs="Tahoma" w:hint="cs"/>
          <w:sz w:val="17"/>
          <w:szCs w:val="17"/>
          <w:rtl/>
        </w:rPr>
        <w:t xml:space="preserve">פרטיים ובמימון חוץ-תקציבי (שיטת </w:t>
      </w:r>
      <w:r>
        <w:rPr>
          <w:rStyle w:val="FootnoteReference"/>
          <w:rFonts w:ascii="Tahoma" w:hAnsi="Tahoma" w:cs="Tahoma"/>
          <w:sz w:val="17"/>
          <w:szCs w:val="17"/>
          <w:rtl/>
        </w:rPr>
        <w:footnoteReference w:id="4"/>
      </w:r>
      <w:r w:rsidRPr="00724B62">
        <w:rPr>
          <w:rFonts w:ascii="Tahoma" w:hAnsi="Tahoma" w:cs="Tahoma"/>
          <w:sz w:val="17"/>
          <w:szCs w:val="17"/>
        </w:rPr>
        <w:t>BOT</w:t>
      </w:r>
      <w:r w:rsidRPr="00724B62">
        <w:rPr>
          <w:rFonts w:ascii="Tahoma" w:hAnsi="Tahoma" w:cs="Tahoma" w:hint="cs"/>
          <w:sz w:val="17"/>
          <w:szCs w:val="17"/>
          <w:rtl/>
        </w:rPr>
        <w:t xml:space="preserve">). </w:t>
      </w:r>
    </w:p>
    <w:p w:rsidR="00C04454" w:rsidRPr="00724B62" w:rsidP="00897B4A">
      <w:pPr>
        <w:spacing w:line="240" w:lineRule="exact"/>
        <w:ind w:right="2268"/>
        <w:jc w:val="both"/>
        <w:rPr>
          <w:rFonts w:ascii="Tahoma" w:hAnsi="Tahoma" w:cs="Tahoma"/>
          <w:sz w:val="17"/>
          <w:szCs w:val="17"/>
          <w:rtl/>
        </w:rPr>
      </w:pPr>
      <w:r w:rsidRPr="00724B62">
        <w:rPr>
          <w:rFonts w:ascii="Tahoma" w:hAnsi="Tahoma" w:cs="Tahoma" w:hint="cs"/>
          <w:sz w:val="17"/>
          <w:szCs w:val="17"/>
          <w:rtl/>
        </w:rPr>
        <w:t>בהתאם</w:t>
      </w:r>
      <w:r w:rsidRPr="00724B62">
        <w:rPr>
          <w:rFonts w:ascii="Tahoma" w:hAnsi="Tahoma" w:cs="Tahoma"/>
          <w:sz w:val="17"/>
          <w:szCs w:val="17"/>
          <w:rtl/>
        </w:rPr>
        <w:t xml:space="preserve"> </w:t>
      </w:r>
      <w:r w:rsidRPr="00724B62">
        <w:rPr>
          <w:rFonts w:ascii="Tahoma" w:hAnsi="Tahoma" w:cs="Tahoma" w:hint="cs"/>
          <w:sz w:val="17"/>
          <w:szCs w:val="17"/>
          <w:rtl/>
        </w:rPr>
        <w:t>לחוק</w:t>
      </w:r>
      <w:r w:rsidRPr="00724B62">
        <w:rPr>
          <w:rFonts w:ascii="Tahoma" w:hAnsi="Tahoma" w:cs="Tahoma"/>
          <w:sz w:val="17"/>
          <w:szCs w:val="17"/>
          <w:rtl/>
        </w:rPr>
        <w:t xml:space="preserve"> </w:t>
      </w:r>
      <w:r w:rsidRPr="00724B62">
        <w:rPr>
          <w:rFonts w:ascii="Tahoma" w:hAnsi="Tahoma" w:cs="Tahoma" w:hint="cs"/>
          <w:sz w:val="17"/>
          <w:szCs w:val="17"/>
          <w:rtl/>
        </w:rPr>
        <w:t>כביש</w:t>
      </w:r>
      <w:r w:rsidRPr="00724B62">
        <w:rPr>
          <w:rFonts w:ascii="Tahoma" w:hAnsi="Tahoma" w:cs="Tahoma"/>
          <w:sz w:val="17"/>
          <w:szCs w:val="17"/>
          <w:rtl/>
        </w:rPr>
        <w:t xml:space="preserve"> </w:t>
      </w:r>
      <w:r w:rsidRPr="00724B62">
        <w:rPr>
          <w:rFonts w:ascii="Tahoma" w:hAnsi="Tahoma" w:cs="Tahoma" w:hint="cs"/>
          <w:sz w:val="17"/>
          <w:szCs w:val="17"/>
          <w:rtl/>
        </w:rPr>
        <w:t>אגרה</w:t>
      </w:r>
      <w:r w:rsidRPr="00724B62">
        <w:rPr>
          <w:rFonts w:ascii="Tahoma" w:hAnsi="Tahoma" w:cs="Tahoma"/>
          <w:sz w:val="17"/>
          <w:szCs w:val="17"/>
          <w:rtl/>
        </w:rPr>
        <w:t xml:space="preserve"> (</w:t>
      </w:r>
      <w:r w:rsidRPr="00724B62">
        <w:rPr>
          <w:rFonts w:ascii="Tahoma" w:hAnsi="Tahoma" w:cs="Tahoma" w:hint="cs"/>
          <w:sz w:val="17"/>
          <w:szCs w:val="17"/>
          <w:rtl/>
        </w:rPr>
        <w:t>כביש</w:t>
      </w:r>
      <w:r w:rsidRPr="00724B62">
        <w:rPr>
          <w:rFonts w:ascii="Tahoma" w:hAnsi="Tahoma" w:cs="Tahoma"/>
          <w:sz w:val="17"/>
          <w:szCs w:val="17"/>
          <w:rtl/>
        </w:rPr>
        <w:t xml:space="preserve"> </w:t>
      </w:r>
      <w:r w:rsidRPr="00724B62">
        <w:rPr>
          <w:rFonts w:ascii="Tahoma" w:hAnsi="Tahoma" w:cs="Tahoma" w:hint="cs"/>
          <w:sz w:val="17"/>
          <w:szCs w:val="17"/>
          <w:rtl/>
        </w:rPr>
        <w:t>ארצי</w:t>
      </w:r>
      <w:r w:rsidRPr="00724B62">
        <w:rPr>
          <w:rFonts w:ascii="Tahoma" w:hAnsi="Tahoma" w:cs="Tahoma"/>
          <w:sz w:val="17"/>
          <w:szCs w:val="17"/>
          <w:rtl/>
        </w:rPr>
        <w:t xml:space="preserve"> </w:t>
      </w:r>
      <w:r w:rsidRPr="00724B62">
        <w:rPr>
          <w:rFonts w:ascii="Tahoma" w:hAnsi="Tahoma" w:cs="Tahoma" w:hint="cs"/>
          <w:sz w:val="17"/>
          <w:szCs w:val="17"/>
          <w:rtl/>
        </w:rPr>
        <w:t>לישראל</w:t>
      </w:r>
      <w:r w:rsidRPr="00724B62">
        <w:rPr>
          <w:rFonts w:ascii="Tahoma" w:hAnsi="Tahoma" w:cs="Tahoma"/>
          <w:sz w:val="17"/>
          <w:szCs w:val="17"/>
          <w:rtl/>
        </w:rPr>
        <w:t xml:space="preserve">), </w:t>
      </w:r>
      <w:r w:rsidRPr="00724B62">
        <w:rPr>
          <w:rFonts w:ascii="Tahoma" w:hAnsi="Tahoma" w:cs="Tahoma" w:hint="cs"/>
          <w:sz w:val="17"/>
          <w:szCs w:val="17"/>
          <w:rtl/>
        </w:rPr>
        <w:t>התשנ</w:t>
      </w:r>
      <w:r w:rsidRPr="00724B62">
        <w:rPr>
          <w:rFonts w:ascii="Tahoma" w:hAnsi="Tahoma" w:cs="Tahoma"/>
          <w:sz w:val="17"/>
          <w:szCs w:val="17"/>
          <w:rtl/>
        </w:rPr>
        <w:t>"</w:t>
      </w:r>
      <w:r w:rsidRPr="00724B62">
        <w:rPr>
          <w:rFonts w:ascii="Tahoma" w:hAnsi="Tahoma" w:cs="Tahoma" w:hint="cs"/>
          <w:sz w:val="17"/>
          <w:szCs w:val="17"/>
          <w:rtl/>
        </w:rPr>
        <w:t>ה</w:t>
      </w:r>
      <w:r w:rsidRPr="00724B62">
        <w:rPr>
          <w:rFonts w:ascii="Tahoma" w:hAnsi="Tahoma" w:cs="Tahoma"/>
          <w:sz w:val="17"/>
          <w:szCs w:val="17"/>
          <w:rtl/>
        </w:rPr>
        <w:t>-1995</w:t>
      </w:r>
      <w:r w:rsidRPr="00724B62">
        <w:rPr>
          <w:rFonts w:ascii="Tahoma" w:hAnsi="Tahoma" w:cs="Tahoma" w:hint="cs"/>
          <w:sz w:val="17"/>
          <w:szCs w:val="17"/>
          <w:rtl/>
        </w:rPr>
        <w:t xml:space="preserve"> (להלן - חוק</w:t>
      </w:r>
      <w:r w:rsidRPr="00724B62">
        <w:rPr>
          <w:rFonts w:ascii="Tahoma" w:hAnsi="Tahoma" w:cs="Tahoma"/>
          <w:sz w:val="17"/>
          <w:szCs w:val="17"/>
          <w:rtl/>
        </w:rPr>
        <w:t xml:space="preserve"> </w:t>
      </w:r>
      <w:r w:rsidRPr="00724B62">
        <w:rPr>
          <w:rFonts w:ascii="Tahoma" w:hAnsi="Tahoma" w:cs="Tahoma" w:hint="cs"/>
          <w:sz w:val="17"/>
          <w:szCs w:val="17"/>
          <w:rtl/>
        </w:rPr>
        <w:t>כביש</w:t>
      </w:r>
      <w:r w:rsidRPr="00724B62">
        <w:rPr>
          <w:rFonts w:ascii="Tahoma" w:hAnsi="Tahoma" w:cs="Tahoma"/>
          <w:sz w:val="17"/>
          <w:szCs w:val="17"/>
          <w:rtl/>
        </w:rPr>
        <w:t xml:space="preserve"> </w:t>
      </w:r>
      <w:r w:rsidRPr="00724B62">
        <w:rPr>
          <w:rFonts w:ascii="Tahoma" w:hAnsi="Tahoma" w:cs="Tahoma" w:hint="cs"/>
          <w:sz w:val="17"/>
          <w:szCs w:val="17"/>
          <w:rtl/>
        </w:rPr>
        <w:t>ארצי</w:t>
      </w:r>
      <w:r w:rsidRPr="00724B62">
        <w:rPr>
          <w:rFonts w:ascii="Tahoma" w:hAnsi="Tahoma" w:cs="Tahoma"/>
          <w:sz w:val="17"/>
          <w:szCs w:val="17"/>
          <w:rtl/>
        </w:rPr>
        <w:t xml:space="preserve"> </w:t>
      </w:r>
      <w:r w:rsidRPr="00724B62">
        <w:rPr>
          <w:rFonts w:ascii="Tahoma" w:hAnsi="Tahoma" w:cs="Tahoma" w:hint="cs"/>
          <w:sz w:val="17"/>
          <w:szCs w:val="17"/>
          <w:rtl/>
        </w:rPr>
        <w:t>לישראל</w:t>
      </w:r>
      <w:r w:rsidRPr="00724B62">
        <w:rPr>
          <w:rFonts w:ascii="Tahoma" w:hAnsi="Tahoma" w:cs="Tahoma"/>
          <w:sz w:val="17"/>
          <w:szCs w:val="17"/>
          <w:rtl/>
        </w:rPr>
        <w:t xml:space="preserve">), </w:t>
      </w:r>
      <w:r w:rsidRPr="00724B62">
        <w:rPr>
          <w:rFonts w:ascii="Tahoma" w:hAnsi="Tahoma" w:cs="Tahoma" w:hint="cs"/>
          <w:sz w:val="17"/>
          <w:szCs w:val="17"/>
          <w:rtl/>
        </w:rPr>
        <w:t>הממשלה</w:t>
      </w:r>
      <w:r w:rsidRPr="00724B62">
        <w:rPr>
          <w:rFonts w:ascii="Tahoma" w:hAnsi="Tahoma" w:cs="Tahoma"/>
          <w:sz w:val="17"/>
          <w:szCs w:val="17"/>
          <w:rtl/>
        </w:rPr>
        <w:t xml:space="preserve"> </w:t>
      </w:r>
      <w:r w:rsidRPr="00724B62">
        <w:rPr>
          <w:rFonts w:ascii="Tahoma" w:hAnsi="Tahoma" w:cs="Tahoma" w:hint="cs"/>
          <w:sz w:val="17"/>
          <w:szCs w:val="17"/>
          <w:rtl/>
        </w:rPr>
        <w:t>מינתה</w:t>
      </w:r>
      <w:r w:rsidRPr="00724B62">
        <w:rPr>
          <w:rFonts w:ascii="Tahoma" w:hAnsi="Tahoma" w:cs="Tahoma"/>
          <w:sz w:val="17"/>
          <w:szCs w:val="17"/>
          <w:rtl/>
        </w:rPr>
        <w:t xml:space="preserve"> </w:t>
      </w:r>
      <w:r w:rsidRPr="00724B62">
        <w:rPr>
          <w:rFonts w:ascii="Tahoma" w:hAnsi="Tahoma" w:cs="Tahoma" w:hint="cs"/>
          <w:sz w:val="17"/>
          <w:szCs w:val="17"/>
          <w:rtl/>
        </w:rPr>
        <w:t>את</w:t>
      </w:r>
      <w:r w:rsidRPr="00724B62">
        <w:rPr>
          <w:rFonts w:ascii="Tahoma" w:hAnsi="Tahoma" w:cs="Tahoma"/>
          <w:sz w:val="17"/>
          <w:szCs w:val="17"/>
          <w:rtl/>
        </w:rPr>
        <w:t xml:space="preserve"> </w:t>
      </w:r>
      <w:r w:rsidRPr="00724B62">
        <w:rPr>
          <w:rFonts w:ascii="Tahoma" w:hAnsi="Tahoma" w:cs="Tahoma" w:hint="cs"/>
          <w:sz w:val="17"/>
          <w:szCs w:val="17"/>
          <w:rtl/>
        </w:rPr>
        <w:t>החברה</w:t>
      </w:r>
      <w:r w:rsidRPr="00724B62">
        <w:rPr>
          <w:rFonts w:ascii="Tahoma" w:hAnsi="Tahoma" w:cs="Tahoma"/>
          <w:sz w:val="17"/>
          <w:szCs w:val="17"/>
          <w:rtl/>
        </w:rPr>
        <w:t xml:space="preserve"> </w:t>
      </w:r>
      <w:r w:rsidRPr="00724B62">
        <w:rPr>
          <w:rFonts w:ascii="Tahoma" w:hAnsi="Tahoma" w:cs="Tahoma" w:hint="cs"/>
          <w:sz w:val="17"/>
          <w:szCs w:val="17"/>
          <w:rtl/>
        </w:rPr>
        <w:t>לרשות</w:t>
      </w:r>
      <w:r w:rsidRPr="00724B62">
        <w:rPr>
          <w:rFonts w:ascii="Tahoma" w:hAnsi="Tahoma" w:cs="Tahoma"/>
          <w:sz w:val="17"/>
          <w:szCs w:val="17"/>
          <w:rtl/>
        </w:rPr>
        <w:t xml:space="preserve"> </w:t>
      </w:r>
      <w:r w:rsidRPr="00724B62">
        <w:rPr>
          <w:rFonts w:ascii="Tahoma" w:hAnsi="Tahoma" w:cs="Tahoma" w:hint="cs"/>
          <w:sz w:val="17"/>
          <w:szCs w:val="17"/>
          <w:rtl/>
        </w:rPr>
        <w:t>הממונה</w:t>
      </w:r>
      <w:r w:rsidRPr="00724B62">
        <w:rPr>
          <w:rFonts w:ascii="Tahoma" w:hAnsi="Tahoma" w:cs="Tahoma"/>
          <w:sz w:val="17"/>
          <w:szCs w:val="17"/>
          <w:rtl/>
        </w:rPr>
        <w:t xml:space="preserve"> </w:t>
      </w:r>
      <w:r w:rsidRPr="00724B62">
        <w:rPr>
          <w:rFonts w:ascii="Tahoma" w:hAnsi="Tahoma" w:cs="Tahoma" w:hint="cs"/>
          <w:sz w:val="17"/>
          <w:szCs w:val="17"/>
          <w:rtl/>
        </w:rPr>
        <w:t>על כביש</w:t>
      </w:r>
      <w:r w:rsidR="00897B4A">
        <w:rPr>
          <w:rFonts w:ascii="Tahoma" w:hAnsi="Tahoma" w:cs="Tahoma" w:hint="cs"/>
          <w:sz w:val="17"/>
          <w:szCs w:val="17"/>
          <w:rtl/>
        </w:rPr>
        <w:t xml:space="preserve"> </w:t>
      </w:r>
      <w:r w:rsidRPr="00724B62">
        <w:rPr>
          <w:rFonts w:ascii="Tahoma" w:hAnsi="Tahoma" w:cs="Tahoma"/>
          <w:sz w:val="17"/>
          <w:szCs w:val="17"/>
          <w:rtl/>
        </w:rPr>
        <w:t>6,</w:t>
      </w:r>
      <w:r w:rsidRPr="00724B62">
        <w:rPr>
          <w:rFonts w:ascii="Tahoma" w:hAnsi="Tahoma" w:cs="Tahoma" w:hint="cs"/>
          <w:sz w:val="17"/>
          <w:szCs w:val="17"/>
          <w:rtl/>
        </w:rPr>
        <w:t xml:space="preserve"> שאותו הפעיל כאמור זכיין פרטי. כמו</w:t>
      </w:r>
      <w:r w:rsidRPr="00724B62">
        <w:rPr>
          <w:rFonts w:ascii="Tahoma" w:hAnsi="Tahoma" w:cs="Tahoma"/>
          <w:sz w:val="17"/>
          <w:szCs w:val="17"/>
          <w:rtl/>
        </w:rPr>
        <w:t xml:space="preserve"> </w:t>
      </w:r>
      <w:r w:rsidRPr="00724B62">
        <w:rPr>
          <w:rFonts w:ascii="Tahoma" w:hAnsi="Tahoma" w:cs="Tahoma" w:hint="cs"/>
          <w:sz w:val="17"/>
          <w:szCs w:val="17"/>
          <w:rtl/>
        </w:rPr>
        <w:t>כן,</w:t>
      </w:r>
      <w:r w:rsidRPr="00724B62">
        <w:rPr>
          <w:rFonts w:ascii="Tahoma" w:hAnsi="Tahoma" w:cs="Tahoma"/>
          <w:sz w:val="17"/>
          <w:szCs w:val="17"/>
          <w:rtl/>
        </w:rPr>
        <w:t xml:space="preserve"> </w:t>
      </w:r>
      <w:r w:rsidRPr="00724B62">
        <w:rPr>
          <w:rFonts w:ascii="Tahoma" w:hAnsi="Tahoma" w:cs="Tahoma" w:hint="cs"/>
          <w:sz w:val="17"/>
          <w:szCs w:val="17"/>
          <w:rtl/>
        </w:rPr>
        <w:t>בהתאם להחלטת</w:t>
      </w:r>
      <w:r w:rsidRPr="00724B62">
        <w:rPr>
          <w:rFonts w:ascii="Tahoma" w:hAnsi="Tahoma" w:cs="Tahoma"/>
          <w:sz w:val="17"/>
          <w:szCs w:val="17"/>
          <w:rtl/>
        </w:rPr>
        <w:t xml:space="preserve"> </w:t>
      </w:r>
      <w:r w:rsidRPr="00724B62">
        <w:rPr>
          <w:rFonts w:ascii="Tahoma" w:hAnsi="Tahoma" w:cs="Tahoma" w:hint="cs"/>
          <w:sz w:val="17"/>
          <w:szCs w:val="17"/>
          <w:rtl/>
        </w:rPr>
        <w:t>ממשלה מיולי</w:t>
      </w:r>
      <w:r w:rsidRPr="00724B62">
        <w:rPr>
          <w:rFonts w:ascii="Tahoma" w:hAnsi="Tahoma" w:cs="Tahoma"/>
          <w:sz w:val="17"/>
          <w:szCs w:val="17"/>
          <w:rtl/>
        </w:rPr>
        <w:t xml:space="preserve"> 2010 </w:t>
      </w:r>
      <w:r w:rsidRPr="00724B62">
        <w:rPr>
          <w:rFonts w:ascii="Tahoma" w:hAnsi="Tahoma" w:cs="Tahoma" w:hint="cs"/>
          <w:sz w:val="17"/>
          <w:szCs w:val="17"/>
          <w:rtl/>
        </w:rPr>
        <w:t>מינו</w:t>
      </w:r>
      <w:r w:rsidRPr="00724B62">
        <w:rPr>
          <w:rFonts w:ascii="Tahoma" w:hAnsi="Tahoma" w:cs="Tahoma"/>
          <w:sz w:val="17"/>
          <w:szCs w:val="17"/>
          <w:rtl/>
        </w:rPr>
        <w:t xml:space="preserve"> </w:t>
      </w:r>
      <w:r w:rsidRPr="00724B62">
        <w:rPr>
          <w:rFonts w:ascii="Tahoma" w:hAnsi="Tahoma" w:cs="Tahoma" w:hint="cs"/>
          <w:sz w:val="17"/>
          <w:szCs w:val="17"/>
          <w:rtl/>
        </w:rPr>
        <w:t>שר</w:t>
      </w:r>
      <w:r w:rsidRPr="00724B62">
        <w:rPr>
          <w:rFonts w:ascii="Tahoma" w:hAnsi="Tahoma" w:cs="Tahoma"/>
          <w:sz w:val="17"/>
          <w:szCs w:val="17"/>
          <w:rtl/>
        </w:rPr>
        <w:t xml:space="preserve"> </w:t>
      </w:r>
      <w:r w:rsidRPr="00724B62">
        <w:rPr>
          <w:rFonts w:ascii="Tahoma" w:hAnsi="Tahoma" w:cs="Tahoma" w:hint="cs"/>
          <w:sz w:val="17"/>
          <w:szCs w:val="17"/>
          <w:rtl/>
        </w:rPr>
        <w:t>התחבורה</w:t>
      </w:r>
      <w:r w:rsidRPr="00724B62">
        <w:rPr>
          <w:rFonts w:ascii="Tahoma" w:hAnsi="Tahoma" w:cs="Tahoma"/>
          <w:sz w:val="17"/>
          <w:szCs w:val="17"/>
          <w:rtl/>
        </w:rPr>
        <w:t xml:space="preserve"> </w:t>
      </w:r>
      <w:r w:rsidRPr="00724B62">
        <w:rPr>
          <w:rFonts w:ascii="Tahoma" w:hAnsi="Tahoma" w:cs="Tahoma" w:hint="cs"/>
          <w:sz w:val="17"/>
          <w:szCs w:val="17"/>
          <w:rtl/>
        </w:rPr>
        <w:t>ושר</w:t>
      </w:r>
      <w:r w:rsidRPr="00724B62">
        <w:rPr>
          <w:rFonts w:ascii="Tahoma" w:hAnsi="Tahoma" w:cs="Tahoma"/>
          <w:sz w:val="17"/>
          <w:szCs w:val="17"/>
          <w:rtl/>
        </w:rPr>
        <w:t xml:space="preserve"> </w:t>
      </w:r>
      <w:r w:rsidRPr="00724B62">
        <w:rPr>
          <w:rFonts w:ascii="Tahoma" w:hAnsi="Tahoma" w:cs="Tahoma" w:hint="cs"/>
          <w:sz w:val="17"/>
          <w:szCs w:val="17"/>
          <w:rtl/>
        </w:rPr>
        <w:t>האוצר</w:t>
      </w:r>
      <w:r w:rsidRPr="00724B62">
        <w:rPr>
          <w:rFonts w:ascii="Tahoma" w:hAnsi="Tahoma" w:cs="Tahoma"/>
          <w:sz w:val="17"/>
          <w:szCs w:val="17"/>
          <w:rtl/>
        </w:rPr>
        <w:t xml:space="preserve"> </w:t>
      </w:r>
      <w:r w:rsidRPr="00724B62">
        <w:rPr>
          <w:rFonts w:ascii="Tahoma" w:hAnsi="Tahoma" w:cs="Tahoma" w:hint="cs"/>
          <w:sz w:val="17"/>
          <w:szCs w:val="17"/>
          <w:rtl/>
        </w:rPr>
        <w:t>דאז את</w:t>
      </w:r>
      <w:r w:rsidRPr="00724B62">
        <w:rPr>
          <w:rFonts w:ascii="Tahoma" w:hAnsi="Tahoma" w:cs="Tahoma"/>
          <w:sz w:val="17"/>
          <w:szCs w:val="17"/>
          <w:rtl/>
        </w:rPr>
        <w:t xml:space="preserve"> </w:t>
      </w:r>
      <w:r w:rsidRPr="00724B62">
        <w:rPr>
          <w:rFonts w:ascii="Tahoma" w:hAnsi="Tahoma" w:cs="Tahoma" w:hint="cs"/>
          <w:sz w:val="17"/>
          <w:szCs w:val="17"/>
          <w:rtl/>
        </w:rPr>
        <w:t>החברה לרשות</w:t>
      </w:r>
      <w:r w:rsidRPr="00724B62">
        <w:rPr>
          <w:rFonts w:ascii="Tahoma" w:hAnsi="Tahoma" w:cs="Tahoma"/>
          <w:sz w:val="17"/>
          <w:szCs w:val="17"/>
          <w:rtl/>
        </w:rPr>
        <w:t xml:space="preserve"> </w:t>
      </w:r>
      <w:r w:rsidRPr="00724B62">
        <w:rPr>
          <w:rFonts w:ascii="Tahoma" w:hAnsi="Tahoma" w:cs="Tahoma" w:hint="cs"/>
          <w:sz w:val="17"/>
          <w:szCs w:val="17"/>
          <w:rtl/>
        </w:rPr>
        <w:t>הממונה הן על</w:t>
      </w:r>
      <w:r w:rsidRPr="00724B62">
        <w:rPr>
          <w:rFonts w:ascii="Tahoma" w:hAnsi="Tahoma" w:cs="Tahoma"/>
          <w:sz w:val="17"/>
          <w:szCs w:val="17"/>
          <w:rtl/>
        </w:rPr>
        <w:t xml:space="preserve"> </w:t>
      </w:r>
      <w:r w:rsidRPr="00724B62">
        <w:rPr>
          <w:rFonts w:ascii="Tahoma" w:hAnsi="Tahoma" w:cs="Tahoma" w:hint="cs"/>
          <w:sz w:val="17"/>
          <w:szCs w:val="17"/>
          <w:rtl/>
        </w:rPr>
        <w:t>מנהרות</w:t>
      </w:r>
      <w:r w:rsidRPr="00724B62">
        <w:rPr>
          <w:rFonts w:ascii="Tahoma" w:hAnsi="Tahoma" w:cs="Tahoma"/>
          <w:sz w:val="17"/>
          <w:szCs w:val="17"/>
          <w:rtl/>
        </w:rPr>
        <w:t xml:space="preserve"> </w:t>
      </w:r>
      <w:r w:rsidRPr="00724B62">
        <w:rPr>
          <w:rFonts w:ascii="Tahoma" w:hAnsi="Tahoma" w:cs="Tahoma" w:hint="cs"/>
          <w:sz w:val="17"/>
          <w:szCs w:val="17"/>
          <w:rtl/>
        </w:rPr>
        <w:t>הכרמל, החל מדצמבר 2010, מועד תחילת הפעלתן,</w:t>
      </w:r>
      <w:r w:rsidRPr="00724B62">
        <w:rPr>
          <w:rFonts w:ascii="Tahoma" w:hAnsi="Tahoma" w:cs="Tahoma"/>
          <w:sz w:val="17"/>
          <w:szCs w:val="17"/>
          <w:rtl/>
        </w:rPr>
        <w:t xml:space="preserve"> </w:t>
      </w:r>
      <w:r w:rsidRPr="00724B62">
        <w:rPr>
          <w:rFonts w:ascii="Tahoma" w:hAnsi="Tahoma" w:cs="Tahoma" w:hint="cs"/>
          <w:sz w:val="17"/>
          <w:szCs w:val="17"/>
          <w:rtl/>
        </w:rPr>
        <w:t>בהתאם</w:t>
      </w:r>
      <w:r w:rsidRPr="00724B62">
        <w:rPr>
          <w:rFonts w:ascii="Tahoma" w:hAnsi="Tahoma" w:cs="Tahoma"/>
          <w:sz w:val="17"/>
          <w:szCs w:val="17"/>
          <w:rtl/>
        </w:rPr>
        <w:t xml:space="preserve"> </w:t>
      </w:r>
      <w:r w:rsidRPr="00724B62">
        <w:rPr>
          <w:rFonts w:ascii="Tahoma" w:hAnsi="Tahoma" w:cs="Tahoma" w:hint="cs"/>
          <w:sz w:val="17"/>
          <w:szCs w:val="17"/>
          <w:rtl/>
        </w:rPr>
        <w:t>לחוק</w:t>
      </w:r>
      <w:r w:rsidRPr="00724B62">
        <w:rPr>
          <w:rFonts w:ascii="Tahoma" w:hAnsi="Tahoma" w:cs="Tahoma"/>
          <w:sz w:val="17"/>
          <w:szCs w:val="17"/>
          <w:rtl/>
        </w:rPr>
        <w:t xml:space="preserve"> </w:t>
      </w:r>
      <w:r w:rsidRPr="00724B62">
        <w:rPr>
          <w:rFonts w:ascii="Tahoma" w:hAnsi="Tahoma" w:cs="Tahoma" w:hint="cs"/>
          <w:sz w:val="17"/>
          <w:szCs w:val="17"/>
          <w:rtl/>
        </w:rPr>
        <w:t>כבישי</w:t>
      </w:r>
      <w:r w:rsidRPr="00724B62">
        <w:rPr>
          <w:rFonts w:ascii="Tahoma" w:hAnsi="Tahoma" w:cs="Tahoma"/>
          <w:sz w:val="17"/>
          <w:szCs w:val="17"/>
          <w:rtl/>
        </w:rPr>
        <w:t xml:space="preserve"> </w:t>
      </w:r>
      <w:r w:rsidRPr="00724B62">
        <w:rPr>
          <w:rFonts w:ascii="Tahoma" w:hAnsi="Tahoma" w:cs="Tahoma" w:hint="cs"/>
          <w:sz w:val="17"/>
          <w:szCs w:val="17"/>
          <w:rtl/>
        </w:rPr>
        <w:t>אגרה</w:t>
      </w:r>
      <w:r w:rsidRPr="00724B62">
        <w:rPr>
          <w:rFonts w:ascii="Tahoma" w:hAnsi="Tahoma" w:cs="Tahoma"/>
          <w:sz w:val="17"/>
          <w:szCs w:val="17"/>
          <w:rtl/>
        </w:rPr>
        <w:t xml:space="preserve"> (</w:t>
      </w:r>
      <w:r w:rsidRPr="00724B62">
        <w:rPr>
          <w:rFonts w:ascii="Tahoma" w:hAnsi="Tahoma" w:cs="Tahoma" w:hint="cs"/>
          <w:sz w:val="17"/>
          <w:szCs w:val="17"/>
          <w:rtl/>
        </w:rPr>
        <w:t>מנהרות</w:t>
      </w:r>
      <w:r w:rsidRPr="00724B62">
        <w:rPr>
          <w:rFonts w:ascii="Tahoma" w:hAnsi="Tahoma" w:cs="Tahoma"/>
          <w:sz w:val="17"/>
          <w:szCs w:val="17"/>
          <w:rtl/>
        </w:rPr>
        <w:t xml:space="preserve"> </w:t>
      </w:r>
      <w:r w:rsidRPr="00724B62">
        <w:rPr>
          <w:rFonts w:ascii="Tahoma" w:hAnsi="Tahoma" w:cs="Tahoma" w:hint="cs"/>
          <w:sz w:val="17"/>
          <w:szCs w:val="17"/>
          <w:rtl/>
        </w:rPr>
        <w:t>הכרמל</w:t>
      </w:r>
      <w:r w:rsidRPr="00724B62">
        <w:rPr>
          <w:rFonts w:ascii="Tahoma" w:hAnsi="Tahoma" w:cs="Tahoma"/>
          <w:sz w:val="17"/>
          <w:szCs w:val="17"/>
          <w:rtl/>
        </w:rPr>
        <w:t xml:space="preserve">), </w:t>
      </w:r>
      <w:r w:rsidRPr="00724B62">
        <w:rPr>
          <w:rFonts w:ascii="Tahoma" w:hAnsi="Tahoma" w:cs="Tahoma" w:hint="cs"/>
          <w:sz w:val="17"/>
          <w:szCs w:val="17"/>
          <w:rtl/>
        </w:rPr>
        <w:t>התשנ</w:t>
      </w:r>
      <w:r w:rsidRPr="00724B62">
        <w:rPr>
          <w:rFonts w:ascii="Tahoma" w:hAnsi="Tahoma" w:cs="Tahoma"/>
          <w:sz w:val="17"/>
          <w:szCs w:val="17"/>
          <w:rtl/>
        </w:rPr>
        <w:t>"</w:t>
      </w:r>
      <w:r w:rsidRPr="00724B62">
        <w:rPr>
          <w:rFonts w:ascii="Tahoma" w:hAnsi="Tahoma" w:cs="Tahoma" w:hint="cs"/>
          <w:sz w:val="17"/>
          <w:szCs w:val="17"/>
          <w:rtl/>
        </w:rPr>
        <w:t>ה</w:t>
      </w:r>
      <w:r w:rsidRPr="00724B62">
        <w:rPr>
          <w:rFonts w:ascii="Tahoma" w:hAnsi="Tahoma" w:cs="Tahoma"/>
          <w:sz w:val="17"/>
          <w:szCs w:val="17"/>
          <w:rtl/>
        </w:rPr>
        <w:t>-1995</w:t>
      </w:r>
      <w:r w:rsidRPr="00724B62">
        <w:rPr>
          <w:rFonts w:ascii="Tahoma" w:hAnsi="Tahoma" w:cs="Tahoma" w:hint="cs"/>
          <w:sz w:val="17"/>
          <w:szCs w:val="17"/>
          <w:rtl/>
        </w:rPr>
        <w:t xml:space="preserve"> (להלן - חוק</w:t>
      </w:r>
      <w:r w:rsidRPr="00724B62">
        <w:rPr>
          <w:rFonts w:ascii="Tahoma" w:hAnsi="Tahoma" w:cs="Tahoma"/>
          <w:sz w:val="17"/>
          <w:szCs w:val="17"/>
          <w:rtl/>
        </w:rPr>
        <w:t xml:space="preserve"> </w:t>
      </w:r>
      <w:r w:rsidRPr="00724B62">
        <w:rPr>
          <w:rFonts w:ascii="Tahoma" w:hAnsi="Tahoma" w:cs="Tahoma" w:hint="cs"/>
          <w:sz w:val="17"/>
          <w:szCs w:val="17"/>
          <w:rtl/>
        </w:rPr>
        <w:t>מנהרות</w:t>
      </w:r>
      <w:r w:rsidRPr="00724B62">
        <w:rPr>
          <w:rFonts w:ascii="Tahoma" w:hAnsi="Tahoma" w:cs="Tahoma"/>
          <w:sz w:val="17"/>
          <w:szCs w:val="17"/>
          <w:rtl/>
        </w:rPr>
        <w:t xml:space="preserve"> </w:t>
      </w:r>
      <w:r w:rsidRPr="00724B62">
        <w:rPr>
          <w:rFonts w:ascii="Tahoma" w:hAnsi="Tahoma" w:cs="Tahoma" w:hint="cs"/>
          <w:sz w:val="17"/>
          <w:szCs w:val="17"/>
          <w:rtl/>
        </w:rPr>
        <w:t>הכרמל)</w:t>
      </w:r>
      <w:r w:rsidRPr="00724B62">
        <w:rPr>
          <w:rFonts w:ascii="Tahoma" w:hAnsi="Tahoma" w:cs="Tahoma"/>
          <w:sz w:val="17"/>
          <w:szCs w:val="17"/>
          <w:rtl/>
        </w:rPr>
        <w:t xml:space="preserve">, </w:t>
      </w:r>
      <w:r w:rsidRPr="00724B62">
        <w:rPr>
          <w:rFonts w:ascii="Tahoma" w:hAnsi="Tahoma" w:cs="Tahoma" w:hint="cs"/>
          <w:sz w:val="17"/>
          <w:szCs w:val="17"/>
          <w:rtl/>
        </w:rPr>
        <w:t>והן על</w:t>
      </w:r>
      <w:r w:rsidRPr="00724B62">
        <w:rPr>
          <w:rFonts w:ascii="Tahoma" w:hAnsi="Tahoma" w:cs="Tahoma"/>
          <w:sz w:val="17"/>
          <w:szCs w:val="17"/>
          <w:rtl/>
        </w:rPr>
        <w:t xml:space="preserve"> </w:t>
      </w:r>
      <w:r w:rsidRPr="00724B62">
        <w:rPr>
          <w:rFonts w:ascii="Tahoma" w:hAnsi="Tahoma" w:cs="Tahoma" w:hint="cs"/>
          <w:sz w:val="17"/>
          <w:szCs w:val="17"/>
          <w:rtl/>
        </w:rPr>
        <w:t>הנתיב</w:t>
      </w:r>
      <w:r w:rsidRPr="00724B62">
        <w:rPr>
          <w:rFonts w:ascii="Tahoma" w:hAnsi="Tahoma" w:cs="Tahoma"/>
          <w:sz w:val="17"/>
          <w:szCs w:val="17"/>
          <w:rtl/>
        </w:rPr>
        <w:t xml:space="preserve"> </w:t>
      </w:r>
      <w:r w:rsidRPr="00724B62">
        <w:rPr>
          <w:rFonts w:ascii="Tahoma" w:hAnsi="Tahoma" w:cs="Tahoma" w:hint="cs"/>
          <w:sz w:val="17"/>
          <w:szCs w:val="17"/>
          <w:rtl/>
        </w:rPr>
        <w:t>המהיר</w:t>
      </w:r>
      <w:r w:rsidRPr="00724B62">
        <w:rPr>
          <w:rFonts w:ascii="Tahoma" w:hAnsi="Tahoma" w:cs="Tahoma"/>
          <w:sz w:val="17"/>
          <w:szCs w:val="17"/>
          <w:rtl/>
        </w:rPr>
        <w:t xml:space="preserve"> </w:t>
      </w:r>
      <w:r w:rsidRPr="00724B62">
        <w:rPr>
          <w:rFonts w:ascii="Tahoma" w:hAnsi="Tahoma" w:cs="Tahoma" w:hint="cs"/>
          <w:sz w:val="17"/>
          <w:szCs w:val="17"/>
          <w:rtl/>
        </w:rPr>
        <w:t>בכניסה</w:t>
      </w:r>
      <w:r w:rsidRPr="00724B62">
        <w:rPr>
          <w:rFonts w:ascii="Tahoma" w:hAnsi="Tahoma" w:cs="Tahoma"/>
          <w:sz w:val="17"/>
          <w:szCs w:val="17"/>
          <w:rtl/>
        </w:rPr>
        <w:t xml:space="preserve"> </w:t>
      </w:r>
      <w:r w:rsidRPr="00724B62">
        <w:rPr>
          <w:rFonts w:ascii="Tahoma" w:hAnsi="Tahoma" w:cs="Tahoma" w:hint="cs"/>
          <w:sz w:val="17"/>
          <w:szCs w:val="17"/>
          <w:rtl/>
        </w:rPr>
        <w:t>לתל</w:t>
      </w:r>
      <w:r w:rsidRPr="00724B62">
        <w:rPr>
          <w:rFonts w:ascii="Tahoma" w:hAnsi="Tahoma" w:cs="Tahoma"/>
          <w:sz w:val="17"/>
          <w:szCs w:val="17"/>
          <w:rtl/>
        </w:rPr>
        <w:t xml:space="preserve"> </w:t>
      </w:r>
      <w:r w:rsidRPr="00724B62">
        <w:rPr>
          <w:rFonts w:ascii="Tahoma" w:hAnsi="Tahoma" w:cs="Tahoma" w:hint="cs"/>
          <w:sz w:val="17"/>
          <w:szCs w:val="17"/>
          <w:rtl/>
        </w:rPr>
        <w:t>אביב, החל מינואר 2011, בהתאם לחוק</w:t>
      </w:r>
      <w:r w:rsidRPr="00724B62">
        <w:rPr>
          <w:rFonts w:ascii="Tahoma" w:hAnsi="Tahoma" w:cs="Tahoma"/>
          <w:sz w:val="17"/>
          <w:szCs w:val="17"/>
          <w:rtl/>
        </w:rPr>
        <w:t xml:space="preserve"> </w:t>
      </w:r>
      <w:r w:rsidRPr="00724B62">
        <w:rPr>
          <w:rFonts w:ascii="Tahoma" w:hAnsi="Tahoma" w:cs="Tahoma" w:hint="cs"/>
          <w:sz w:val="17"/>
          <w:szCs w:val="17"/>
          <w:rtl/>
        </w:rPr>
        <w:t>נתיבים</w:t>
      </w:r>
      <w:r w:rsidRPr="00724B62">
        <w:rPr>
          <w:rFonts w:ascii="Tahoma" w:hAnsi="Tahoma" w:cs="Tahoma"/>
          <w:sz w:val="17"/>
          <w:szCs w:val="17"/>
          <w:rtl/>
        </w:rPr>
        <w:t xml:space="preserve"> </w:t>
      </w:r>
      <w:r w:rsidRPr="00724B62">
        <w:rPr>
          <w:rFonts w:ascii="Tahoma" w:hAnsi="Tahoma" w:cs="Tahoma" w:hint="cs"/>
          <w:sz w:val="17"/>
          <w:szCs w:val="17"/>
          <w:rtl/>
        </w:rPr>
        <w:t>מהירים</w:t>
      </w:r>
      <w:r w:rsidRPr="00724B62">
        <w:rPr>
          <w:rFonts w:ascii="Tahoma" w:hAnsi="Tahoma" w:cs="Tahoma"/>
          <w:sz w:val="17"/>
          <w:szCs w:val="17"/>
          <w:rtl/>
        </w:rPr>
        <w:t xml:space="preserve">, </w:t>
      </w:r>
      <w:r w:rsidRPr="00724B62">
        <w:rPr>
          <w:rFonts w:ascii="Tahoma" w:hAnsi="Tahoma" w:cs="Tahoma" w:hint="cs"/>
          <w:sz w:val="17"/>
          <w:szCs w:val="17"/>
          <w:rtl/>
        </w:rPr>
        <w:t>התש</w:t>
      </w:r>
      <w:r w:rsidRPr="00724B62">
        <w:rPr>
          <w:rFonts w:ascii="Tahoma" w:hAnsi="Tahoma" w:cs="Tahoma"/>
          <w:sz w:val="17"/>
          <w:szCs w:val="17"/>
          <w:rtl/>
        </w:rPr>
        <w:t>"</w:t>
      </w:r>
      <w:r w:rsidRPr="00724B62">
        <w:rPr>
          <w:rFonts w:ascii="Tahoma" w:hAnsi="Tahoma" w:cs="Tahoma" w:hint="cs"/>
          <w:sz w:val="17"/>
          <w:szCs w:val="17"/>
          <w:rtl/>
        </w:rPr>
        <w:t>ס</w:t>
      </w:r>
      <w:r w:rsidRPr="00724B62">
        <w:rPr>
          <w:rFonts w:ascii="Tahoma" w:hAnsi="Tahoma" w:cs="Tahoma"/>
          <w:sz w:val="17"/>
          <w:szCs w:val="17"/>
          <w:rtl/>
        </w:rPr>
        <w:t>-2000</w:t>
      </w:r>
      <w:r w:rsidRPr="00724B62">
        <w:rPr>
          <w:rFonts w:ascii="Tahoma" w:hAnsi="Tahoma" w:cs="Tahoma" w:hint="cs"/>
          <w:sz w:val="17"/>
          <w:szCs w:val="17"/>
          <w:rtl/>
        </w:rPr>
        <w:t xml:space="preserve"> (להלן </w:t>
      </w:r>
      <w:r w:rsidRPr="00724B62">
        <w:rPr>
          <w:rFonts w:ascii="Tahoma" w:hAnsi="Tahoma" w:cs="Tahoma"/>
          <w:sz w:val="17"/>
          <w:szCs w:val="17"/>
          <w:rtl/>
        </w:rPr>
        <w:t>-</w:t>
      </w:r>
      <w:r w:rsidRPr="00724B62">
        <w:rPr>
          <w:rFonts w:ascii="Tahoma" w:hAnsi="Tahoma" w:cs="Tahoma" w:hint="cs"/>
          <w:sz w:val="17"/>
          <w:szCs w:val="17"/>
          <w:rtl/>
        </w:rPr>
        <w:t xml:space="preserve"> חוק</w:t>
      </w:r>
      <w:r w:rsidRPr="00724B62">
        <w:rPr>
          <w:rFonts w:ascii="Tahoma" w:hAnsi="Tahoma" w:cs="Tahoma"/>
          <w:sz w:val="17"/>
          <w:szCs w:val="17"/>
          <w:rtl/>
        </w:rPr>
        <w:t xml:space="preserve"> </w:t>
      </w:r>
      <w:r w:rsidRPr="00724B62">
        <w:rPr>
          <w:rFonts w:ascii="Tahoma" w:hAnsi="Tahoma" w:cs="Tahoma" w:hint="cs"/>
          <w:sz w:val="17"/>
          <w:szCs w:val="17"/>
          <w:rtl/>
        </w:rPr>
        <w:t>נתיבים</w:t>
      </w:r>
      <w:r w:rsidRPr="00724B62">
        <w:rPr>
          <w:rFonts w:ascii="Tahoma" w:hAnsi="Tahoma" w:cs="Tahoma"/>
          <w:sz w:val="17"/>
          <w:szCs w:val="17"/>
          <w:rtl/>
        </w:rPr>
        <w:t xml:space="preserve"> </w:t>
      </w:r>
      <w:r w:rsidRPr="00724B62">
        <w:rPr>
          <w:rFonts w:ascii="Tahoma" w:hAnsi="Tahoma" w:cs="Tahoma" w:hint="cs"/>
          <w:sz w:val="17"/>
          <w:szCs w:val="17"/>
          <w:rtl/>
        </w:rPr>
        <w:t xml:space="preserve">מהירים). יצוין כי שני פרויקטים אלה הוקמו בשיטת </w:t>
      </w:r>
      <w:r w:rsidRPr="00724B62">
        <w:rPr>
          <w:rFonts w:ascii="Tahoma" w:hAnsi="Tahoma" w:cs="Tahoma"/>
          <w:sz w:val="17"/>
          <w:szCs w:val="17"/>
        </w:rPr>
        <w:t>BOT</w:t>
      </w:r>
      <w:r w:rsidRPr="00724B62">
        <w:rPr>
          <w:rFonts w:ascii="Tahoma" w:hAnsi="Tahoma" w:cs="Tahoma" w:hint="cs"/>
          <w:sz w:val="17"/>
          <w:szCs w:val="17"/>
          <w:rtl/>
        </w:rPr>
        <w:t>, וכי החברה לא הייתה אחראית לתכנונם ולהקמתם. פרויקטים</w:t>
      </w:r>
      <w:r w:rsidRPr="00724B62">
        <w:rPr>
          <w:rFonts w:ascii="Tahoma" w:hAnsi="Tahoma" w:cs="Tahoma"/>
          <w:sz w:val="17"/>
          <w:szCs w:val="17"/>
          <w:rtl/>
        </w:rPr>
        <w:t xml:space="preserve"> </w:t>
      </w:r>
      <w:r w:rsidRPr="00724B62">
        <w:rPr>
          <w:rFonts w:ascii="Tahoma" w:hAnsi="Tahoma" w:cs="Tahoma" w:hint="cs"/>
          <w:sz w:val="17"/>
          <w:szCs w:val="17"/>
          <w:rtl/>
        </w:rPr>
        <w:t>אלה</w:t>
      </w:r>
      <w:r w:rsidRPr="00724B62">
        <w:rPr>
          <w:rFonts w:ascii="Tahoma" w:hAnsi="Tahoma" w:cs="Tahoma"/>
          <w:sz w:val="17"/>
          <w:szCs w:val="17"/>
          <w:rtl/>
        </w:rPr>
        <w:t xml:space="preserve"> </w:t>
      </w:r>
      <w:r w:rsidRPr="00724B62">
        <w:rPr>
          <w:rFonts w:ascii="Tahoma" w:hAnsi="Tahoma" w:cs="Tahoma" w:hint="cs"/>
          <w:sz w:val="17"/>
          <w:szCs w:val="17"/>
          <w:rtl/>
        </w:rPr>
        <w:t>חשובים</w:t>
      </w:r>
      <w:r w:rsidRPr="00724B62">
        <w:rPr>
          <w:rFonts w:ascii="Tahoma" w:hAnsi="Tahoma" w:cs="Tahoma"/>
          <w:sz w:val="17"/>
          <w:szCs w:val="17"/>
          <w:rtl/>
        </w:rPr>
        <w:t xml:space="preserve"> </w:t>
      </w:r>
      <w:r w:rsidRPr="00724B62">
        <w:rPr>
          <w:rFonts w:ascii="Tahoma" w:hAnsi="Tahoma" w:cs="Tahoma" w:hint="cs"/>
          <w:sz w:val="17"/>
          <w:szCs w:val="17"/>
          <w:rtl/>
        </w:rPr>
        <w:t>מאוד</w:t>
      </w:r>
      <w:r w:rsidRPr="00724B62">
        <w:rPr>
          <w:rFonts w:ascii="Tahoma" w:hAnsi="Tahoma" w:cs="Tahoma"/>
          <w:sz w:val="17"/>
          <w:szCs w:val="17"/>
          <w:rtl/>
        </w:rPr>
        <w:t xml:space="preserve"> </w:t>
      </w:r>
      <w:r w:rsidRPr="00724B62">
        <w:rPr>
          <w:rFonts w:ascii="Tahoma" w:hAnsi="Tahoma" w:cs="Tahoma" w:hint="cs"/>
          <w:sz w:val="17"/>
          <w:szCs w:val="17"/>
          <w:rtl/>
        </w:rPr>
        <w:t>להקלה</w:t>
      </w:r>
      <w:r w:rsidRPr="00724B62">
        <w:rPr>
          <w:rFonts w:ascii="Tahoma" w:hAnsi="Tahoma" w:cs="Tahoma"/>
          <w:sz w:val="17"/>
          <w:szCs w:val="17"/>
          <w:rtl/>
        </w:rPr>
        <w:t xml:space="preserve"> </w:t>
      </w:r>
      <w:r w:rsidRPr="00724B62">
        <w:rPr>
          <w:rFonts w:ascii="Tahoma" w:hAnsi="Tahoma" w:cs="Tahoma" w:hint="cs"/>
          <w:sz w:val="17"/>
          <w:szCs w:val="17"/>
          <w:rtl/>
        </w:rPr>
        <w:t>ולוויסות של עומסי</w:t>
      </w:r>
      <w:r w:rsidRPr="00724B62">
        <w:rPr>
          <w:rFonts w:ascii="Tahoma" w:hAnsi="Tahoma" w:cs="Tahoma"/>
          <w:sz w:val="17"/>
          <w:szCs w:val="17"/>
          <w:rtl/>
        </w:rPr>
        <w:t xml:space="preserve"> </w:t>
      </w:r>
      <w:r w:rsidRPr="00724B62">
        <w:rPr>
          <w:rFonts w:ascii="Tahoma" w:hAnsi="Tahoma" w:cs="Tahoma" w:hint="cs"/>
          <w:sz w:val="17"/>
          <w:szCs w:val="17"/>
          <w:rtl/>
        </w:rPr>
        <w:t>התנועה</w:t>
      </w:r>
      <w:r w:rsidRPr="00724B62">
        <w:rPr>
          <w:rFonts w:ascii="Tahoma" w:hAnsi="Tahoma" w:cs="Tahoma"/>
          <w:sz w:val="17"/>
          <w:szCs w:val="17"/>
          <w:rtl/>
        </w:rPr>
        <w:t xml:space="preserve">, </w:t>
      </w:r>
      <w:r w:rsidRPr="00724B62">
        <w:rPr>
          <w:rFonts w:ascii="Tahoma" w:hAnsi="Tahoma" w:cs="Tahoma" w:hint="cs"/>
          <w:sz w:val="17"/>
          <w:szCs w:val="17"/>
          <w:rtl/>
        </w:rPr>
        <w:t>והקמתם</w:t>
      </w:r>
      <w:r w:rsidRPr="00724B62">
        <w:rPr>
          <w:rFonts w:ascii="Tahoma" w:hAnsi="Tahoma" w:cs="Tahoma"/>
          <w:sz w:val="17"/>
          <w:szCs w:val="17"/>
          <w:rtl/>
        </w:rPr>
        <w:t xml:space="preserve"> </w:t>
      </w:r>
      <w:r w:rsidRPr="00724B62">
        <w:rPr>
          <w:rFonts w:ascii="Tahoma" w:hAnsi="Tahoma" w:cs="Tahoma" w:hint="cs"/>
          <w:sz w:val="17"/>
          <w:szCs w:val="17"/>
          <w:rtl/>
        </w:rPr>
        <w:t>והפעלתם</w:t>
      </w:r>
      <w:r w:rsidRPr="00724B62">
        <w:rPr>
          <w:rFonts w:ascii="Tahoma" w:hAnsi="Tahoma" w:cs="Tahoma"/>
          <w:sz w:val="17"/>
          <w:szCs w:val="17"/>
          <w:rtl/>
        </w:rPr>
        <w:t xml:space="preserve"> </w:t>
      </w:r>
      <w:r w:rsidRPr="00724B62">
        <w:rPr>
          <w:rFonts w:ascii="Tahoma" w:hAnsi="Tahoma" w:cs="Tahoma" w:hint="cs"/>
          <w:sz w:val="17"/>
          <w:szCs w:val="17"/>
          <w:rtl/>
        </w:rPr>
        <w:t>התאפשרה</w:t>
      </w:r>
      <w:r w:rsidRPr="00724B62">
        <w:rPr>
          <w:rFonts w:ascii="Tahoma" w:hAnsi="Tahoma" w:cs="Tahoma"/>
          <w:sz w:val="17"/>
          <w:szCs w:val="17"/>
          <w:rtl/>
        </w:rPr>
        <w:t xml:space="preserve"> </w:t>
      </w:r>
      <w:r w:rsidRPr="00724B62">
        <w:rPr>
          <w:rFonts w:ascii="Tahoma" w:hAnsi="Tahoma" w:cs="Tahoma" w:hint="cs"/>
          <w:sz w:val="17"/>
          <w:szCs w:val="17"/>
          <w:rtl/>
        </w:rPr>
        <w:t>תוך</w:t>
      </w:r>
      <w:r w:rsidRPr="00724B62">
        <w:rPr>
          <w:rFonts w:ascii="Tahoma" w:hAnsi="Tahoma" w:cs="Tahoma"/>
          <w:sz w:val="17"/>
          <w:szCs w:val="17"/>
          <w:rtl/>
        </w:rPr>
        <w:t xml:space="preserve"> </w:t>
      </w:r>
      <w:r w:rsidRPr="00724B62">
        <w:rPr>
          <w:rFonts w:ascii="Tahoma" w:hAnsi="Tahoma" w:cs="Tahoma" w:hint="cs"/>
          <w:sz w:val="17"/>
          <w:szCs w:val="17"/>
          <w:rtl/>
        </w:rPr>
        <w:t>רצון לנצל</w:t>
      </w:r>
      <w:r w:rsidRPr="00724B62">
        <w:rPr>
          <w:rFonts w:ascii="Tahoma" w:hAnsi="Tahoma" w:cs="Tahoma"/>
          <w:sz w:val="17"/>
          <w:szCs w:val="17"/>
          <w:rtl/>
        </w:rPr>
        <w:t xml:space="preserve"> </w:t>
      </w:r>
      <w:r w:rsidRPr="00724B62">
        <w:rPr>
          <w:rFonts w:ascii="Tahoma" w:hAnsi="Tahoma" w:cs="Tahoma" w:hint="cs"/>
          <w:sz w:val="17"/>
          <w:szCs w:val="17"/>
          <w:rtl/>
        </w:rPr>
        <w:t>יתרונות</w:t>
      </w:r>
      <w:r w:rsidRPr="00724B62">
        <w:rPr>
          <w:rFonts w:ascii="Tahoma" w:hAnsi="Tahoma" w:cs="Tahoma"/>
          <w:sz w:val="17"/>
          <w:szCs w:val="17"/>
          <w:rtl/>
        </w:rPr>
        <w:t xml:space="preserve"> </w:t>
      </w:r>
      <w:r w:rsidRPr="00724B62">
        <w:rPr>
          <w:rFonts w:ascii="Tahoma" w:hAnsi="Tahoma" w:cs="Tahoma" w:hint="cs"/>
          <w:sz w:val="17"/>
          <w:szCs w:val="17"/>
          <w:rtl/>
        </w:rPr>
        <w:t>לכאורה של המגזר</w:t>
      </w:r>
      <w:r w:rsidRPr="00724B62">
        <w:rPr>
          <w:rFonts w:ascii="Tahoma" w:hAnsi="Tahoma" w:cs="Tahoma"/>
          <w:sz w:val="17"/>
          <w:szCs w:val="17"/>
          <w:rtl/>
        </w:rPr>
        <w:t xml:space="preserve"> </w:t>
      </w:r>
      <w:r w:rsidRPr="00724B62">
        <w:rPr>
          <w:rFonts w:ascii="Tahoma" w:hAnsi="Tahoma" w:cs="Tahoma" w:hint="cs"/>
          <w:sz w:val="17"/>
          <w:szCs w:val="17"/>
          <w:rtl/>
        </w:rPr>
        <w:t>הפרטי</w:t>
      </w:r>
      <w:r w:rsidRPr="00724B62">
        <w:rPr>
          <w:rFonts w:ascii="Tahoma" w:hAnsi="Tahoma" w:cs="Tahoma"/>
          <w:sz w:val="17"/>
          <w:szCs w:val="17"/>
          <w:rtl/>
        </w:rPr>
        <w:t xml:space="preserve"> </w:t>
      </w:r>
      <w:r w:rsidRPr="00724B62">
        <w:rPr>
          <w:rFonts w:ascii="Tahoma" w:hAnsi="Tahoma" w:cs="Tahoma" w:hint="cs"/>
          <w:sz w:val="17"/>
          <w:szCs w:val="17"/>
          <w:rtl/>
        </w:rPr>
        <w:t>מבחינת</w:t>
      </w:r>
      <w:r w:rsidRPr="00724B62">
        <w:rPr>
          <w:rFonts w:ascii="Tahoma" w:hAnsi="Tahoma" w:cs="Tahoma"/>
          <w:sz w:val="17"/>
          <w:szCs w:val="17"/>
          <w:rtl/>
        </w:rPr>
        <w:t xml:space="preserve"> </w:t>
      </w:r>
      <w:r w:rsidRPr="00724B62">
        <w:rPr>
          <w:rFonts w:ascii="Tahoma" w:hAnsi="Tahoma" w:cs="Tahoma" w:hint="cs"/>
          <w:sz w:val="17"/>
          <w:szCs w:val="17"/>
          <w:rtl/>
        </w:rPr>
        <w:t>המימון</w:t>
      </w:r>
      <w:r w:rsidRPr="00724B62">
        <w:rPr>
          <w:rFonts w:ascii="Tahoma" w:hAnsi="Tahoma" w:cs="Tahoma"/>
          <w:sz w:val="17"/>
          <w:szCs w:val="17"/>
          <w:rtl/>
        </w:rPr>
        <w:t xml:space="preserve"> </w:t>
      </w:r>
      <w:r w:rsidRPr="00724B62">
        <w:rPr>
          <w:rFonts w:ascii="Tahoma" w:hAnsi="Tahoma" w:cs="Tahoma" w:hint="cs"/>
          <w:sz w:val="17"/>
          <w:szCs w:val="17"/>
          <w:rtl/>
        </w:rPr>
        <w:t>וההפעלה</w:t>
      </w:r>
      <w:r w:rsidRPr="00724B62">
        <w:rPr>
          <w:rFonts w:ascii="Tahoma" w:hAnsi="Tahoma" w:cs="Tahoma"/>
          <w:sz w:val="17"/>
          <w:szCs w:val="17"/>
          <w:rtl/>
        </w:rPr>
        <w:t>.</w:t>
      </w:r>
      <w:r w:rsidRPr="00724B62">
        <w:rPr>
          <w:rFonts w:ascii="Tahoma" w:hAnsi="Tahoma" w:cs="Tahoma" w:hint="cs"/>
          <w:sz w:val="17"/>
          <w:szCs w:val="17"/>
          <w:rtl/>
        </w:rPr>
        <w:t xml:space="preserve"> החברה, בתוקף תפקידה כרשות הממונה,</w:t>
      </w:r>
      <w:r w:rsidRPr="00724B62">
        <w:rPr>
          <w:rFonts w:ascii="Tahoma" w:hAnsi="Tahoma" w:cs="Tahoma"/>
          <w:sz w:val="17"/>
          <w:szCs w:val="17"/>
          <w:rtl/>
        </w:rPr>
        <w:t xml:space="preserve"> </w:t>
      </w:r>
      <w:r w:rsidRPr="00724B62">
        <w:rPr>
          <w:rFonts w:ascii="Tahoma" w:hAnsi="Tahoma" w:cs="Tahoma" w:hint="cs"/>
          <w:sz w:val="17"/>
          <w:szCs w:val="17"/>
          <w:rtl/>
        </w:rPr>
        <w:t>מפקחת</w:t>
      </w:r>
      <w:r w:rsidRPr="00724B62">
        <w:rPr>
          <w:rFonts w:ascii="Tahoma" w:hAnsi="Tahoma" w:cs="Tahoma"/>
          <w:sz w:val="17"/>
          <w:szCs w:val="17"/>
          <w:rtl/>
        </w:rPr>
        <w:t xml:space="preserve"> </w:t>
      </w:r>
      <w:r w:rsidRPr="00724B62">
        <w:rPr>
          <w:rFonts w:ascii="Tahoma" w:hAnsi="Tahoma" w:cs="Tahoma" w:hint="cs"/>
          <w:sz w:val="17"/>
          <w:szCs w:val="17"/>
          <w:rtl/>
        </w:rPr>
        <w:t>מטעם</w:t>
      </w:r>
      <w:r w:rsidRPr="00724B62">
        <w:rPr>
          <w:rFonts w:ascii="Tahoma" w:hAnsi="Tahoma" w:cs="Tahoma"/>
          <w:sz w:val="17"/>
          <w:szCs w:val="17"/>
          <w:rtl/>
        </w:rPr>
        <w:t xml:space="preserve"> </w:t>
      </w:r>
      <w:r w:rsidRPr="00724B62">
        <w:rPr>
          <w:rFonts w:ascii="Tahoma" w:hAnsi="Tahoma" w:cs="Tahoma" w:hint="cs"/>
          <w:sz w:val="17"/>
          <w:szCs w:val="17"/>
          <w:rtl/>
        </w:rPr>
        <w:t>הממשלה</w:t>
      </w:r>
      <w:r w:rsidRPr="00724B62">
        <w:rPr>
          <w:rFonts w:ascii="Tahoma" w:hAnsi="Tahoma" w:cs="Tahoma"/>
          <w:sz w:val="17"/>
          <w:szCs w:val="17"/>
          <w:rtl/>
        </w:rPr>
        <w:t xml:space="preserve"> </w:t>
      </w:r>
      <w:r w:rsidRPr="00724B62">
        <w:rPr>
          <w:rFonts w:ascii="Tahoma" w:hAnsi="Tahoma" w:cs="Tahoma" w:hint="cs"/>
          <w:sz w:val="17"/>
          <w:szCs w:val="17"/>
          <w:rtl/>
        </w:rPr>
        <w:t>על</w:t>
      </w:r>
      <w:r w:rsidRPr="00724B62">
        <w:rPr>
          <w:rFonts w:ascii="Tahoma" w:hAnsi="Tahoma" w:cs="Tahoma"/>
          <w:sz w:val="17"/>
          <w:szCs w:val="17"/>
          <w:rtl/>
        </w:rPr>
        <w:t xml:space="preserve"> </w:t>
      </w:r>
      <w:r w:rsidRPr="00724B62">
        <w:rPr>
          <w:rFonts w:ascii="Tahoma" w:hAnsi="Tahoma" w:cs="Tahoma" w:hint="cs"/>
          <w:sz w:val="17"/>
          <w:szCs w:val="17"/>
          <w:rtl/>
        </w:rPr>
        <w:t>הזכיינים</w:t>
      </w:r>
      <w:r w:rsidRPr="00724B62">
        <w:rPr>
          <w:rFonts w:ascii="Tahoma" w:hAnsi="Tahoma" w:cs="Tahoma"/>
          <w:sz w:val="17"/>
          <w:szCs w:val="17"/>
          <w:rtl/>
        </w:rPr>
        <w:t xml:space="preserve"> </w:t>
      </w:r>
      <w:r w:rsidRPr="00724B62">
        <w:rPr>
          <w:rFonts w:ascii="Tahoma" w:hAnsi="Tahoma" w:cs="Tahoma" w:hint="cs"/>
          <w:sz w:val="17"/>
          <w:szCs w:val="17"/>
          <w:rtl/>
        </w:rPr>
        <w:t>כדי לוודא שהם עומדים בהתחייבויותיהם</w:t>
      </w:r>
      <w:r w:rsidRPr="00724B62">
        <w:rPr>
          <w:rFonts w:ascii="Tahoma" w:hAnsi="Tahoma" w:cs="Tahoma"/>
          <w:sz w:val="17"/>
          <w:szCs w:val="17"/>
          <w:rtl/>
        </w:rPr>
        <w:t xml:space="preserve"> </w:t>
      </w:r>
      <w:r w:rsidRPr="00724B62">
        <w:rPr>
          <w:rFonts w:ascii="Tahoma" w:hAnsi="Tahoma" w:cs="Tahoma" w:hint="cs"/>
          <w:sz w:val="17"/>
          <w:szCs w:val="17"/>
          <w:rtl/>
        </w:rPr>
        <w:t>שנקבעו בהסכם</w:t>
      </w:r>
      <w:r w:rsidRPr="00724B62">
        <w:rPr>
          <w:rFonts w:ascii="Tahoma" w:hAnsi="Tahoma" w:cs="Tahoma"/>
          <w:sz w:val="17"/>
          <w:szCs w:val="17"/>
          <w:rtl/>
        </w:rPr>
        <w:t xml:space="preserve"> </w:t>
      </w:r>
      <w:r w:rsidRPr="00724B62">
        <w:rPr>
          <w:rFonts w:ascii="Tahoma" w:hAnsi="Tahoma" w:cs="Tahoma" w:hint="cs"/>
          <w:sz w:val="17"/>
          <w:szCs w:val="17"/>
          <w:rtl/>
        </w:rPr>
        <w:t>הזיכיון</w:t>
      </w:r>
      <w:r w:rsidRPr="00724B62">
        <w:rPr>
          <w:rFonts w:ascii="Tahoma" w:hAnsi="Tahoma" w:cs="Tahoma"/>
          <w:sz w:val="17"/>
          <w:szCs w:val="17"/>
          <w:rtl/>
        </w:rPr>
        <w:t xml:space="preserve"> </w:t>
      </w:r>
      <w:r w:rsidRPr="00724B62">
        <w:rPr>
          <w:rFonts w:ascii="Tahoma" w:hAnsi="Tahoma" w:cs="Tahoma" w:hint="cs"/>
          <w:sz w:val="17"/>
          <w:szCs w:val="17"/>
          <w:rtl/>
        </w:rPr>
        <w:t>עם</w:t>
      </w:r>
      <w:r w:rsidRPr="00724B62">
        <w:rPr>
          <w:rFonts w:ascii="Tahoma" w:hAnsi="Tahoma" w:cs="Tahoma"/>
          <w:sz w:val="17"/>
          <w:szCs w:val="17"/>
          <w:rtl/>
        </w:rPr>
        <w:t xml:space="preserve"> </w:t>
      </w:r>
      <w:r w:rsidRPr="00724B62">
        <w:rPr>
          <w:rFonts w:ascii="Tahoma" w:hAnsi="Tahoma" w:cs="Tahoma" w:hint="cs"/>
          <w:sz w:val="17"/>
          <w:szCs w:val="17"/>
          <w:rtl/>
        </w:rPr>
        <w:t>המדינה</w:t>
      </w:r>
      <w:r w:rsidRPr="00724B62">
        <w:rPr>
          <w:rFonts w:ascii="Tahoma" w:hAnsi="Tahoma" w:cs="Tahoma"/>
          <w:sz w:val="17"/>
          <w:szCs w:val="17"/>
          <w:rtl/>
        </w:rPr>
        <w:t>.</w:t>
      </w:r>
      <w:r w:rsidRPr="00724B62">
        <w:rPr>
          <w:rFonts w:ascii="Tahoma" w:hAnsi="Tahoma" w:cs="Tahoma" w:hint="cs"/>
          <w:sz w:val="17"/>
          <w:szCs w:val="17"/>
          <w:rtl/>
        </w:rPr>
        <w:t xml:space="preserve"> החלטות מהותיות על המשך קידום הפרויקטים הינם באחריות משותפת של משרד התחבורה, משרד האוצר והחברה. </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בפברואר 2014 נחתם</w:t>
      </w:r>
      <w:r w:rsidRPr="00724B62">
        <w:rPr>
          <w:rFonts w:ascii="Tahoma" w:hAnsi="Tahoma" w:cs="Tahoma"/>
          <w:sz w:val="17"/>
          <w:szCs w:val="17"/>
          <w:rtl/>
        </w:rPr>
        <w:t xml:space="preserve"> </w:t>
      </w:r>
      <w:r w:rsidRPr="00724B62">
        <w:rPr>
          <w:rFonts w:ascii="Tahoma" w:hAnsi="Tahoma" w:cs="Tahoma" w:hint="cs"/>
          <w:sz w:val="17"/>
          <w:szCs w:val="17"/>
          <w:rtl/>
        </w:rPr>
        <w:t>חוזה</w:t>
      </w:r>
      <w:r w:rsidRPr="00724B62">
        <w:rPr>
          <w:rFonts w:ascii="Tahoma" w:hAnsi="Tahoma" w:cs="Tahoma"/>
          <w:sz w:val="17"/>
          <w:szCs w:val="17"/>
          <w:rtl/>
        </w:rPr>
        <w:t xml:space="preserve"> </w:t>
      </w:r>
      <w:r w:rsidRPr="00724B62">
        <w:rPr>
          <w:rFonts w:ascii="Tahoma" w:hAnsi="Tahoma" w:cs="Tahoma" w:hint="cs"/>
          <w:sz w:val="17"/>
          <w:szCs w:val="17"/>
          <w:rtl/>
        </w:rPr>
        <w:t>זיכיון</w:t>
      </w:r>
      <w:r w:rsidRPr="00724B62">
        <w:rPr>
          <w:rFonts w:ascii="Tahoma" w:hAnsi="Tahoma" w:cs="Tahoma"/>
          <w:sz w:val="17"/>
          <w:szCs w:val="17"/>
          <w:rtl/>
        </w:rPr>
        <w:t xml:space="preserve"> </w:t>
      </w:r>
      <w:r w:rsidRPr="00724B62">
        <w:rPr>
          <w:rFonts w:ascii="Tahoma" w:hAnsi="Tahoma" w:cs="Tahoma" w:hint="cs"/>
          <w:sz w:val="17"/>
          <w:szCs w:val="17"/>
          <w:rtl/>
        </w:rPr>
        <w:t xml:space="preserve">עם זכיין להקמתו של פרויקט הארכת כביש 6 צפונה (בקטע הקרוי </w:t>
      </w:r>
      <w:r w:rsidRPr="00724B62">
        <w:rPr>
          <w:rFonts w:ascii="Tahoma" w:hAnsi="Tahoma" w:cs="Tahoma"/>
          <w:sz w:val="17"/>
          <w:szCs w:val="17"/>
          <w:rtl/>
        </w:rPr>
        <w:t>"</w:t>
      </w:r>
      <w:r w:rsidRPr="00724B62">
        <w:rPr>
          <w:rFonts w:ascii="Tahoma" w:hAnsi="Tahoma" w:cs="Tahoma" w:hint="cs"/>
          <w:sz w:val="17"/>
          <w:szCs w:val="17"/>
          <w:rtl/>
        </w:rPr>
        <w:t>יקנעם</w:t>
      </w:r>
      <w:r w:rsidRPr="00724B62">
        <w:rPr>
          <w:rFonts w:ascii="Tahoma" w:hAnsi="Tahoma" w:cs="Tahoma"/>
          <w:sz w:val="17"/>
          <w:szCs w:val="17"/>
          <w:rtl/>
        </w:rPr>
        <w:t xml:space="preserve"> </w:t>
      </w:r>
      <w:r w:rsidRPr="00724B62">
        <w:rPr>
          <w:rFonts w:ascii="Tahoma" w:hAnsi="Tahoma" w:cs="Tahoma" w:hint="cs"/>
          <w:sz w:val="17"/>
          <w:szCs w:val="17"/>
          <w:rtl/>
        </w:rPr>
        <w:t>סומך</w:t>
      </w:r>
      <w:r w:rsidRPr="00724B62">
        <w:rPr>
          <w:rFonts w:ascii="Tahoma" w:hAnsi="Tahoma" w:cs="Tahoma"/>
          <w:sz w:val="17"/>
          <w:szCs w:val="17"/>
          <w:rtl/>
        </w:rPr>
        <w:t>")</w:t>
      </w:r>
      <w:r w:rsidRPr="00724B62">
        <w:rPr>
          <w:rFonts w:ascii="Tahoma" w:hAnsi="Tahoma" w:cs="Tahoma" w:hint="cs"/>
          <w:sz w:val="17"/>
          <w:szCs w:val="17"/>
          <w:rtl/>
        </w:rPr>
        <w:t xml:space="preserve"> ולהפעלתו במשך 34 שנים, ועל פי חוק</w:t>
      </w:r>
      <w:r w:rsidRPr="00724B62">
        <w:rPr>
          <w:rFonts w:ascii="Tahoma" w:hAnsi="Tahoma" w:cs="Tahoma"/>
          <w:sz w:val="17"/>
          <w:szCs w:val="17"/>
          <w:rtl/>
        </w:rPr>
        <w:t xml:space="preserve"> </w:t>
      </w:r>
      <w:r w:rsidRPr="00724B62">
        <w:rPr>
          <w:rFonts w:ascii="Tahoma" w:hAnsi="Tahoma" w:cs="Tahoma" w:hint="cs"/>
          <w:sz w:val="17"/>
          <w:szCs w:val="17"/>
          <w:rtl/>
        </w:rPr>
        <w:t>כביש</w:t>
      </w:r>
      <w:r w:rsidRPr="00724B62">
        <w:rPr>
          <w:rFonts w:ascii="Tahoma" w:hAnsi="Tahoma" w:cs="Tahoma"/>
          <w:sz w:val="17"/>
          <w:szCs w:val="17"/>
          <w:rtl/>
        </w:rPr>
        <w:t xml:space="preserve"> </w:t>
      </w:r>
      <w:r w:rsidRPr="00724B62">
        <w:rPr>
          <w:rFonts w:ascii="Tahoma" w:hAnsi="Tahoma" w:cs="Tahoma" w:hint="cs"/>
          <w:sz w:val="17"/>
          <w:szCs w:val="17"/>
          <w:rtl/>
        </w:rPr>
        <w:t>ארצי</w:t>
      </w:r>
      <w:r w:rsidRPr="00724B62">
        <w:rPr>
          <w:rFonts w:ascii="Tahoma" w:hAnsi="Tahoma" w:cs="Tahoma"/>
          <w:sz w:val="17"/>
          <w:szCs w:val="17"/>
          <w:rtl/>
        </w:rPr>
        <w:t xml:space="preserve"> </w:t>
      </w:r>
      <w:r w:rsidRPr="00724B62">
        <w:rPr>
          <w:rFonts w:ascii="Tahoma" w:hAnsi="Tahoma" w:cs="Tahoma" w:hint="cs"/>
          <w:sz w:val="17"/>
          <w:szCs w:val="17"/>
          <w:rtl/>
        </w:rPr>
        <w:t>לישראל והסכם הזיכיון החברה משמשת</w:t>
      </w:r>
      <w:r w:rsidRPr="00724B62">
        <w:rPr>
          <w:rFonts w:ascii="Tahoma" w:hAnsi="Tahoma" w:cs="Tahoma"/>
          <w:sz w:val="17"/>
          <w:szCs w:val="17"/>
          <w:rtl/>
        </w:rPr>
        <w:t xml:space="preserve"> </w:t>
      </w:r>
      <w:r w:rsidRPr="00724B62">
        <w:rPr>
          <w:rFonts w:ascii="Tahoma" w:hAnsi="Tahoma" w:cs="Tahoma" w:hint="cs"/>
          <w:sz w:val="17"/>
          <w:szCs w:val="17"/>
          <w:rtl/>
        </w:rPr>
        <w:t>הרשות</w:t>
      </w:r>
      <w:r w:rsidRPr="00724B62">
        <w:rPr>
          <w:rFonts w:ascii="Tahoma" w:hAnsi="Tahoma" w:cs="Tahoma"/>
          <w:sz w:val="17"/>
          <w:szCs w:val="17"/>
          <w:rtl/>
        </w:rPr>
        <w:t xml:space="preserve"> </w:t>
      </w:r>
      <w:r w:rsidRPr="00724B62">
        <w:rPr>
          <w:rFonts w:ascii="Tahoma" w:hAnsi="Tahoma" w:cs="Tahoma" w:hint="cs"/>
          <w:sz w:val="17"/>
          <w:szCs w:val="17"/>
          <w:rtl/>
        </w:rPr>
        <w:t>הממונה</w:t>
      </w:r>
      <w:r w:rsidRPr="00724B62">
        <w:rPr>
          <w:rFonts w:ascii="Tahoma" w:hAnsi="Tahoma" w:cs="Tahoma"/>
          <w:sz w:val="17"/>
          <w:szCs w:val="17"/>
          <w:rtl/>
        </w:rPr>
        <w:t xml:space="preserve"> </w:t>
      </w:r>
      <w:r w:rsidRPr="00724B62">
        <w:rPr>
          <w:rFonts w:ascii="Tahoma" w:hAnsi="Tahoma" w:cs="Tahoma" w:hint="cs"/>
          <w:sz w:val="17"/>
          <w:szCs w:val="17"/>
          <w:rtl/>
        </w:rPr>
        <w:t>גם</w:t>
      </w:r>
      <w:r w:rsidRPr="00724B62">
        <w:rPr>
          <w:rFonts w:ascii="Tahoma" w:hAnsi="Tahoma" w:cs="Tahoma"/>
          <w:sz w:val="17"/>
          <w:szCs w:val="17"/>
          <w:rtl/>
        </w:rPr>
        <w:t xml:space="preserve"> </w:t>
      </w:r>
      <w:r w:rsidRPr="00724B62">
        <w:rPr>
          <w:rFonts w:ascii="Tahoma" w:hAnsi="Tahoma" w:cs="Tahoma" w:hint="cs"/>
          <w:sz w:val="17"/>
          <w:szCs w:val="17"/>
          <w:rtl/>
        </w:rPr>
        <w:t>על</w:t>
      </w:r>
      <w:r w:rsidRPr="00724B62">
        <w:rPr>
          <w:rFonts w:ascii="Tahoma" w:hAnsi="Tahoma" w:cs="Tahoma"/>
          <w:sz w:val="17"/>
          <w:szCs w:val="17"/>
          <w:rtl/>
        </w:rPr>
        <w:t xml:space="preserve"> </w:t>
      </w:r>
      <w:r w:rsidRPr="00724B62">
        <w:rPr>
          <w:rFonts w:ascii="Tahoma" w:hAnsi="Tahoma" w:cs="Tahoma" w:hint="cs"/>
          <w:sz w:val="17"/>
          <w:szCs w:val="17"/>
          <w:rtl/>
        </w:rPr>
        <w:t>פרויקט</w:t>
      </w:r>
      <w:r w:rsidRPr="00724B62">
        <w:rPr>
          <w:rFonts w:ascii="Tahoma" w:hAnsi="Tahoma" w:cs="Tahoma"/>
          <w:sz w:val="17"/>
          <w:szCs w:val="17"/>
          <w:rtl/>
        </w:rPr>
        <w:t xml:space="preserve"> </w:t>
      </w:r>
      <w:r w:rsidRPr="00724B62">
        <w:rPr>
          <w:rFonts w:ascii="Tahoma" w:hAnsi="Tahoma" w:cs="Tahoma" w:hint="cs"/>
          <w:sz w:val="17"/>
          <w:szCs w:val="17"/>
          <w:rtl/>
        </w:rPr>
        <w:t>זה</w:t>
      </w:r>
      <w:r w:rsidRPr="00724B62">
        <w:rPr>
          <w:rFonts w:ascii="Tahoma" w:hAnsi="Tahoma" w:cs="Tahoma"/>
          <w:sz w:val="17"/>
          <w:szCs w:val="17"/>
          <w:rtl/>
        </w:rPr>
        <w:t>.</w:t>
      </w:r>
      <w:r w:rsidRPr="00724B62">
        <w:rPr>
          <w:rFonts w:ascii="Tahoma" w:hAnsi="Tahoma" w:cs="Tahoma" w:hint="cs"/>
          <w:sz w:val="17"/>
          <w:szCs w:val="17"/>
          <w:rtl/>
        </w:rPr>
        <w:t xml:space="preserve"> </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המדינה מחזיקה בכל מניות החברה ועל כן היא מוגדרת כחברה ממשלתית. ככזאת היא כפופה הן להוראות</w:t>
      </w:r>
      <w:r w:rsidRPr="00724B62">
        <w:rPr>
          <w:rFonts w:ascii="Tahoma" w:hAnsi="Tahoma" w:cs="Tahoma"/>
          <w:sz w:val="17"/>
          <w:szCs w:val="17"/>
          <w:rtl/>
        </w:rPr>
        <w:t xml:space="preserve"> </w:t>
      </w:r>
      <w:r w:rsidRPr="00724B62">
        <w:rPr>
          <w:rFonts w:ascii="Tahoma" w:hAnsi="Tahoma" w:cs="Tahoma" w:hint="cs"/>
          <w:sz w:val="17"/>
          <w:szCs w:val="17"/>
          <w:rtl/>
        </w:rPr>
        <w:t>הדין</w:t>
      </w:r>
      <w:r w:rsidRPr="00724B62">
        <w:rPr>
          <w:rFonts w:ascii="Tahoma" w:hAnsi="Tahoma" w:cs="Tahoma"/>
          <w:sz w:val="17"/>
          <w:szCs w:val="17"/>
          <w:rtl/>
        </w:rPr>
        <w:t xml:space="preserve"> </w:t>
      </w:r>
      <w:r w:rsidRPr="00724B62">
        <w:rPr>
          <w:rFonts w:ascii="Tahoma" w:hAnsi="Tahoma" w:cs="Tahoma" w:hint="cs"/>
          <w:sz w:val="17"/>
          <w:szCs w:val="17"/>
          <w:rtl/>
        </w:rPr>
        <w:t>הכללי</w:t>
      </w:r>
      <w:r w:rsidRPr="00724B62">
        <w:rPr>
          <w:rFonts w:ascii="Tahoma" w:hAnsi="Tahoma" w:cs="Tahoma"/>
          <w:sz w:val="17"/>
          <w:szCs w:val="17"/>
          <w:rtl/>
        </w:rPr>
        <w:t xml:space="preserve"> </w:t>
      </w:r>
      <w:r w:rsidRPr="00724B62">
        <w:rPr>
          <w:rFonts w:ascii="Tahoma" w:hAnsi="Tahoma" w:cs="Tahoma" w:hint="cs"/>
          <w:sz w:val="17"/>
          <w:szCs w:val="17"/>
          <w:rtl/>
        </w:rPr>
        <w:t>ולחוקים</w:t>
      </w:r>
      <w:r w:rsidRPr="00724B62">
        <w:rPr>
          <w:rFonts w:ascii="Tahoma" w:hAnsi="Tahoma" w:cs="Tahoma"/>
          <w:sz w:val="17"/>
          <w:szCs w:val="17"/>
          <w:rtl/>
        </w:rPr>
        <w:t xml:space="preserve"> </w:t>
      </w:r>
      <w:r w:rsidRPr="00724B62">
        <w:rPr>
          <w:rFonts w:ascii="Tahoma" w:hAnsi="Tahoma" w:cs="Tahoma" w:hint="cs"/>
          <w:sz w:val="17"/>
          <w:szCs w:val="17"/>
          <w:rtl/>
        </w:rPr>
        <w:t>הנוגעים</w:t>
      </w:r>
      <w:r w:rsidRPr="00724B62">
        <w:rPr>
          <w:rFonts w:ascii="Tahoma" w:hAnsi="Tahoma" w:cs="Tahoma"/>
          <w:sz w:val="17"/>
          <w:szCs w:val="17"/>
          <w:rtl/>
        </w:rPr>
        <w:t xml:space="preserve"> </w:t>
      </w:r>
      <w:r w:rsidRPr="00724B62">
        <w:rPr>
          <w:rFonts w:ascii="Tahoma" w:hAnsi="Tahoma" w:cs="Tahoma" w:hint="cs"/>
          <w:sz w:val="17"/>
          <w:szCs w:val="17"/>
          <w:rtl/>
        </w:rPr>
        <w:t>לפרויקטים</w:t>
      </w:r>
      <w:r w:rsidRPr="00724B62">
        <w:rPr>
          <w:rFonts w:ascii="Tahoma" w:hAnsi="Tahoma" w:cs="Tahoma"/>
          <w:sz w:val="17"/>
          <w:szCs w:val="17"/>
          <w:rtl/>
        </w:rPr>
        <w:t xml:space="preserve"> </w:t>
      </w:r>
      <w:r w:rsidRPr="00724B62">
        <w:rPr>
          <w:rFonts w:ascii="Tahoma" w:hAnsi="Tahoma" w:cs="Tahoma" w:hint="cs"/>
          <w:sz w:val="17"/>
          <w:szCs w:val="17"/>
          <w:rtl/>
        </w:rPr>
        <w:t>של</w:t>
      </w:r>
      <w:r w:rsidRPr="00724B62">
        <w:rPr>
          <w:rFonts w:ascii="Tahoma" w:hAnsi="Tahoma" w:cs="Tahoma"/>
          <w:sz w:val="17"/>
          <w:szCs w:val="17"/>
          <w:rtl/>
        </w:rPr>
        <w:t xml:space="preserve"> </w:t>
      </w:r>
      <w:r w:rsidRPr="00724B62">
        <w:rPr>
          <w:rFonts w:ascii="Tahoma" w:hAnsi="Tahoma" w:cs="Tahoma" w:hint="cs"/>
          <w:sz w:val="17"/>
          <w:szCs w:val="17"/>
          <w:rtl/>
        </w:rPr>
        <w:t>כבישי</w:t>
      </w:r>
      <w:r w:rsidRPr="00724B62">
        <w:rPr>
          <w:rFonts w:ascii="Tahoma" w:hAnsi="Tahoma" w:cs="Tahoma"/>
          <w:sz w:val="17"/>
          <w:szCs w:val="17"/>
          <w:rtl/>
        </w:rPr>
        <w:t xml:space="preserve"> </w:t>
      </w:r>
      <w:r w:rsidRPr="00724B62">
        <w:rPr>
          <w:rFonts w:ascii="Tahoma" w:hAnsi="Tahoma" w:cs="Tahoma" w:hint="cs"/>
          <w:sz w:val="17"/>
          <w:szCs w:val="17"/>
          <w:rtl/>
        </w:rPr>
        <w:t>האגרה</w:t>
      </w:r>
      <w:r w:rsidRPr="00724B62">
        <w:rPr>
          <w:rFonts w:ascii="Tahoma" w:hAnsi="Tahoma" w:cs="Tahoma"/>
          <w:sz w:val="17"/>
          <w:szCs w:val="17"/>
          <w:rtl/>
        </w:rPr>
        <w:t xml:space="preserve"> (</w:t>
      </w:r>
      <w:r w:rsidRPr="00724B62">
        <w:rPr>
          <w:rFonts w:ascii="Tahoma" w:hAnsi="Tahoma" w:cs="Tahoma" w:hint="cs"/>
          <w:sz w:val="17"/>
          <w:szCs w:val="17"/>
          <w:rtl/>
        </w:rPr>
        <w:t>כמפורט</w:t>
      </w:r>
      <w:r w:rsidRPr="00724B62">
        <w:rPr>
          <w:rFonts w:ascii="Tahoma" w:hAnsi="Tahoma" w:cs="Tahoma"/>
          <w:sz w:val="17"/>
          <w:szCs w:val="17"/>
          <w:rtl/>
        </w:rPr>
        <w:t xml:space="preserve"> </w:t>
      </w:r>
      <w:r w:rsidRPr="00724B62">
        <w:rPr>
          <w:rFonts w:ascii="Tahoma" w:hAnsi="Tahoma" w:cs="Tahoma" w:hint="cs"/>
          <w:sz w:val="17"/>
          <w:szCs w:val="17"/>
          <w:rtl/>
        </w:rPr>
        <w:t>לעיל</w:t>
      </w:r>
      <w:r w:rsidRPr="00724B62">
        <w:rPr>
          <w:rFonts w:ascii="Tahoma" w:hAnsi="Tahoma" w:cs="Tahoma"/>
          <w:sz w:val="17"/>
          <w:szCs w:val="17"/>
          <w:rtl/>
        </w:rPr>
        <w:t xml:space="preserve">), </w:t>
      </w:r>
      <w:r w:rsidRPr="00724B62">
        <w:rPr>
          <w:rFonts w:ascii="Tahoma" w:hAnsi="Tahoma" w:cs="Tahoma" w:hint="cs"/>
          <w:sz w:val="17"/>
          <w:szCs w:val="17"/>
          <w:rtl/>
        </w:rPr>
        <w:t>והן למגבלות</w:t>
      </w:r>
      <w:r w:rsidRPr="00724B62">
        <w:rPr>
          <w:rFonts w:ascii="Tahoma" w:hAnsi="Tahoma" w:cs="Tahoma"/>
          <w:sz w:val="17"/>
          <w:szCs w:val="17"/>
          <w:rtl/>
        </w:rPr>
        <w:t xml:space="preserve"> </w:t>
      </w:r>
      <w:r w:rsidRPr="00724B62">
        <w:rPr>
          <w:rFonts w:ascii="Tahoma" w:hAnsi="Tahoma" w:cs="Tahoma" w:hint="cs"/>
          <w:sz w:val="17"/>
          <w:szCs w:val="17"/>
          <w:rtl/>
        </w:rPr>
        <w:t>שמקורן בכמה</w:t>
      </w:r>
      <w:r w:rsidRPr="00724B62">
        <w:rPr>
          <w:rFonts w:ascii="Tahoma" w:hAnsi="Tahoma" w:cs="Tahoma"/>
          <w:sz w:val="17"/>
          <w:szCs w:val="17"/>
          <w:rtl/>
        </w:rPr>
        <w:t xml:space="preserve"> </w:t>
      </w:r>
      <w:r w:rsidRPr="00724B62">
        <w:rPr>
          <w:rFonts w:ascii="Tahoma" w:hAnsi="Tahoma" w:cs="Tahoma" w:hint="cs"/>
          <w:sz w:val="17"/>
          <w:szCs w:val="17"/>
          <w:rtl/>
        </w:rPr>
        <w:t>דינים</w:t>
      </w:r>
      <w:r w:rsidRPr="00724B62">
        <w:rPr>
          <w:rFonts w:ascii="Tahoma" w:hAnsi="Tahoma" w:cs="Tahoma"/>
          <w:sz w:val="17"/>
          <w:szCs w:val="17"/>
          <w:rtl/>
        </w:rPr>
        <w:t xml:space="preserve"> </w:t>
      </w:r>
      <w:r w:rsidRPr="00724B62">
        <w:rPr>
          <w:rFonts w:ascii="Tahoma" w:hAnsi="Tahoma" w:cs="Tahoma" w:hint="cs"/>
          <w:sz w:val="17"/>
          <w:szCs w:val="17"/>
          <w:rtl/>
        </w:rPr>
        <w:t>ובהם חוק</w:t>
      </w:r>
      <w:r w:rsidRPr="00724B62">
        <w:rPr>
          <w:rFonts w:ascii="Tahoma" w:hAnsi="Tahoma" w:cs="Tahoma"/>
          <w:sz w:val="17"/>
          <w:szCs w:val="17"/>
          <w:rtl/>
        </w:rPr>
        <w:t xml:space="preserve"> </w:t>
      </w:r>
      <w:r w:rsidRPr="00724B62">
        <w:rPr>
          <w:rFonts w:ascii="Tahoma" w:hAnsi="Tahoma" w:cs="Tahoma" w:hint="cs"/>
          <w:sz w:val="17"/>
          <w:szCs w:val="17"/>
          <w:rtl/>
        </w:rPr>
        <w:t>החברות</w:t>
      </w:r>
      <w:r w:rsidRPr="00724B62">
        <w:rPr>
          <w:rFonts w:ascii="Tahoma" w:hAnsi="Tahoma" w:cs="Tahoma"/>
          <w:sz w:val="17"/>
          <w:szCs w:val="17"/>
          <w:rtl/>
        </w:rPr>
        <w:t xml:space="preserve"> </w:t>
      </w:r>
      <w:r w:rsidRPr="00724B62">
        <w:rPr>
          <w:rFonts w:ascii="Tahoma" w:hAnsi="Tahoma" w:cs="Tahoma" w:hint="cs"/>
          <w:sz w:val="17"/>
          <w:szCs w:val="17"/>
          <w:rtl/>
        </w:rPr>
        <w:t>הממשלתיות</w:t>
      </w:r>
      <w:r w:rsidRPr="00724B62">
        <w:rPr>
          <w:rFonts w:ascii="Tahoma" w:hAnsi="Tahoma" w:cs="Tahoma"/>
          <w:sz w:val="17"/>
          <w:szCs w:val="17"/>
          <w:rtl/>
        </w:rPr>
        <w:t xml:space="preserve">, </w:t>
      </w:r>
      <w:r w:rsidRPr="00724B62">
        <w:rPr>
          <w:rFonts w:ascii="Tahoma" w:hAnsi="Tahoma" w:cs="Tahoma" w:hint="cs"/>
          <w:sz w:val="17"/>
          <w:szCs w:val="17"/>
          <w:rtl/>
        </w:rPr>
        <w:t>התשל</w:t>
      </w:r>
      <w:r w:rsidRPr="00724B62">
        <w:rPr>
          <w:rFonts w:ascii="Tahoma" w:hAnsi="Tahoma" w:cs="Tahoma"/>
          <w:sz w:val="17"/>
          <w:szCs w:val="17"/>
          <w:rtl/>
        </w:rPr>
        <w:t>"</w:t>
      </w:r>
      <w:r w:rsidRPr="00724B62">
        <w:rPr>
          <w:rFonts w:ascii="Tahoma" w:hAnsi="Tahoma" w:cs="Tahoma" w:hint="cs"/>
          <w:sz w:val="17"/>
          <w:szCs w:val="17"/>
          <w:rtl/>
        </w:rPr>
        <w:t>ה</w:t>
      </w:r>
      <w:r w:rsidRPr="00724B62">
        <w:rPr>
          <w:rFonts w:ascii="Tahoma" w:hAnsi="Tahoma" w:cs="Tahoma"/>
          <w:sz w:val="17"/>
          <w:szCs w:val="17"/>
          <w:rtl/>
        </w:rPr>
        <w:t>-1975</w:t>
      </w:r>
      <w:r w:rsidRPr="00724B62">
        <w:rPr>
          <w:rFonts w:ascii="Tahoma" w:hAnsi="Tahoma" w:cs="Tahoma" w:hint="cs"/>
          <w:sz w:val="17"/>
          <w:szCs w:val="17"/>
          <w:rtl/>
        </w:rPr>
        <w:t>;</w:t>
      </w:r>
      <w:r w:rsidRPr="00724B62">
        <w:rPr>
          <w:rFonts w:ascii="Tahoma" w:hAnsi="Tahoma" w:cs="Tahoma"/>
          <w:sz w:val="17"/>
          <w:szCs w:val="17"/>
          <w:rtl/>
        </w:rPr>
        <w:t xml:space="preserve"> </w:t>
      </w:r>
      <w:r w:rsidRPr="00724B62">
        <w:rPr>
          <w:rFonts w:ascii="Tahoma" w:hAnsi="Tahoma" w:cs="Tahoma" w:hint="cs"/>
          <w:sz w:val="17"/>
          <w:szCs w:val="17"/>
          <w:rtl/>
        </w:rPr>
        <w:t>חוק</w:t>
      </w:r>
      <w:r w:rsidRPr="00724B62">
        <w:rPr>
          <w:rFonts w:ascii="Tahoma" w:hAnsi="Tahoma" w:cs="Tahoma"/>
          <w:sz w:val="17"/>
          <w:szCs w:val="17"/>
          <w:rtl/>
        </w:rPr>
        <w:t xml:space="preserve"> </w:t>
      </w:r>
      <w:r w:rsidRPr="00724B62">
        <w:rPr>
          <w:rFonts w:ascii="Tahoma" w:hAnsi="Tahoma" w:cs="Tahoma" w:hint="cs"/>
          <w:sz w:val="17"/>
          <w:szCs w:val="17"/>
          <w:rtl/>
        </w:rPr>
        <w:t>חובת</w:t>
      </w:r>
      <w:r w:rsidRPr="00724B62">
        <w:rPr>
          <w:rFonts w:ascii="Tahoma" w:hAnsi="Tahoma" w:cs="Tahoma"/>
          <w:sz w:val="17"/>
          <w:szCs w:val="17"/>
          <w:rtl/>
        </w:rPr>
        <w:t xml:space="preserve"> </w:t>
      </w:r>
      <w:r w:rsidRPr="00724B62">
        <w:rPr>
          <w:rFonts w:ascii="Tahoma" w:hAnsi="Tahoma" w:cs="Tahoma" w:hint="cs"/>
          <w:sz w:val="17"/>
          <w:szCs w:val="17"/>
          <w:rtl/>
        </w:rPr>
        <w:t>המכרזים;</w:t>
      </w:r>
      <w:r w:rsidRPr="00724B62">
        <w:rPr>
          <w:rFonts w:ascii="Tahoma" w:hAnsi="Tahoma" w:cs="Tahoma"/>
          <w:sz w:val="17"/>
          <w:szCs w:val="17"/>
          <w:rtl/>
        </w:rPr>
        <w:t xml:space="preserve"> </w:t>
      </w:r>
      <w:r w:rsidRPr="00724B62">
        <w:rPr>
          <w:rFonts w:ascii="Tahoma" w:hAnsi="Tahoma" w:cs="Tahoma" w:hint="cs"/>
          <w:sz w:val="17"/>
          <w:szCs w:val="17"/>
          <w:rtl/>
        </w:rPr>
        <w:t>חוק</w:t>
      </w:r>
      <w:r w:rsidRPr="00724B62">
        <w:rPr>
          <w:rFonts w:ascii="Tahoma" w:hAnsi="Tahoma" w:cs="Tahoma"/>
          <w:sz w:val="17"/>
          <w:szCs w:val="17"/>
          <w:rtl/>
        </w:rPr>
        <w:t xml:space="preserve"> </w:t>
      </w:r>
      <w:r w:rsidRPr="00724B62">
        <w:rPr>
          <w:rFonts w:ascii="Tahoma" w:hAnsi="Tahoma" w:cs="Tahoma" w:hint="cs"/>
          <w:sz w:val="17"/>
          <w:szCs w:val="17"/>
          <w:rtl/>
        </w:rPr>
        <w:t>חופש</w:t>
      </w:r>
      <w:r w:rsidRPr="00724B62">
        <w:rPr>
          <w:rFonts w:ascii="Tahoma" w:hAnsi="Tahoma" w:cs="Tahoma"/>
          <w:sz w:val="17"/>
          <w:szCs w:val="17"/>
          <w:rtl/>
        </w:rPr>
        <w:t xml:space="preserve"> </w:t>
      </w:r>
      <w:r w:rsidRPr="00724B62">
        <w:rPr>
          <w:rFonts w:ascii="Tahoma" w:hAnsi="Tahoma" w:cs="Tahoma" w:hint="cs"/>
          <w:sz w:val="17"/>
          <w:szCs w:val="17"/>
          <w:rtl/>
        </w:rPr>
        <w:t>המידע</w:t>
      </w:r>
      <w:r w:rsidRPr="00724B62">
        <w:rPr>
          <w:rFonts w:ascii="Tahoma" w:hAnsi="Tahoma" w:cs="Tahoma"/>
          <w:sz w:val="17"/>
          <w:szCs w:val="17"/>
          <w:rtl/>
        </w:rPr>
        <w:t xml:space="preserve">, </w:t>
      </w:r>
      <w:r w:rsidRPr="00724B62">
        <w:rPr>
          <w:rFonts w:ascii="Tahoma" w:hAnsi="Tahoma" w:cs="Tahoma" w:hint="cs"/>
          <w:sz w:val="17"/>
          <w:szCs w:val="17"/>
          <w:rtl/>
        </w:rPr>
        <w:t>התשנ</w:t>
      </w:r>
      <w:r w:rsidRPr="00724B62">
        <w:rPr>
          <w:rFonts w:ascii="Tahoma" w:hAnsi="Tahoma" w:cs="Tahoma"/>
          <w:sz w:val="17"/>
          <w:szCs w:val="17"/>
          <w:rtl/>
        </w:rPr>
        <w:t>"</w:t>
      </w:r>
      <w:r w:rsidRPr="00724B62">
        <w:rPr>
          <w:rFonts w:ascii="Tahoma" w:hAnsi="Tahoma" w:cs="Tahoma" w:hint="cs"/>
          <w:sz w:val="17"/>
          <w:szCs w:val="17"/>
          <w:rtl/>
        </w:rPr>
        <w:t>ח</w:t>
      </w:r>
      <w:r w:rsidRPr="00724B62">
        <w:rPr>
          <w:rFonts w:ascii="Tahoma" w:hAnsi="Tahoma" w:cs="Tahoma"/>
          <w:sz w:val="17"/>
          <w:szCs w:val="17"/>
          <w:rtl/>
        </w:rPr>
        <w:t>-1998</w:t>
      </w:r>
      <w:r w:rsidRPr="00724B62">
        <w:rPr>
          <w:rFonts w:ascii="Tahoma" w:hAnsi="Tahoma" w:cs="Tahoma" w:hint="cs"/>
          <w:sz w:val="17"/>
          <w:szCs w:val="17"/>
          <w:rtl/>
        </w:rPr>
        <w:t>; והתקנות</w:t>
      </w:r>
      <w:r w:rsidRPr="00724B62">
        <w:rPr>
          <w:rFonts w:ascii="Tahoma" w:hAnsi="Tahoma" w:cs="Tahoma"/>
          <w:sz w:val="17"/>
          <w:szCs w:val="17"/>
          <w:rtl/>
        </w:rPr>
        <w:t xml:space="preserve"> </w:t>
      </w:r>
      <w:r w:rsidRPr="00724B62">
        <w:rPr>
          <w:rFonts w:ascii="Tahoma" w:hAnsi="Tahoma" w:cs="Tahoma" w:hint="cs"/>
          <w:sz w:val="17"/>
          <w:szCs w:val="17"/>
          <w:rtl/>
        </w:rPr>
        <w:t>שהותקנו</w:t>
      </w:r>
      <w:r w:rsidRPr="00724B62">
        <w:rPr>
          <w:rFonts w:ascii="Tahoma" w:hAnsi="Tahoma" w:cs="Tahoma"/>
          <w:sz w:val="17"/>
          <w:szCs w:val="17"/>
          <w:rtl/>
        </w:rPr>
        <w:t xml:space="preserve"> </w:t>
      </w:r>
      <w:r w:rsidRPr="00724B62">
        <w:rPr>
          <w:rFonts w:ascii="Tahoma" w:hAnsi="Tahoma" w:cs="Tahoma" w:hint="cs"/>
          <w:sz w:val="17"/>
          <w:szCs w:val="17"/>
          <w:rtl/>
        </w:rPr>
        <w:t xml:space="preserve">מכוחם. </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sz w:val="17"/>
          <w:szCs w:val="17"/>
          <w:rtl/>
        </w:rPr>
        <w:t xml:space="preserve">בחודשים </w:t>
      </w:r>
      <w:r w:rsidRPr="00724B62">
        <w:rPr>
          <w:rFonts w:ascii="Tahoma" w:hAnsi="Tahoma" w:cs="Tahoma" w:hint="cs"/>
          <w:sz w:val="17"/>
          <w:szCs w:val="17"/>
          <w:rtl/>
        </w:rPr>
        <w:t>אוקטובר</w:t>
      </w:r>
      <w:r w:rsidRPr="00724B62">
        <w:rPr>
          <w:rFonts w:ascii="Tahoma" w:hAnsi="Tahoma" w:cs="Tahoma"/>
          <w:sz w:val="17"/>
          <w:szCs w:val="17"/>
          <w:rtl/>
        </w:rPr>
        <w:t xml:space="preserve"> 2015 </w:t>
      </w:r>
      <w:r w:rsidRPr="00724B62">
        <w:rPr>
          <w:rFonts w:ascii="Tahoma" w:hAnsi="Tahoma" w:cs="Tahoma" w:hint="cs"/>
          <w:sz w:val="17"/>
          <w:szCs w:val="17"/>
          <w:rtl/>
        </w:rPr>
        <w:t>עד</w:t>
      </w:r>
      <w:r w:rsidRPr="00724B62">
        <w:rPr>
          <w:rFonts w:ascii="Tahoma" w:hAnsi="Tahoma" w:cs="Tahoma"/>
          <w:sz w:val="17"/>
          <w:szCs w:val="17"/>
          <w:rtl/>
        </w:rPr>
        <w:t xml:space="preserve"> </w:t>
      </w:r>
      <w:r w:rsidRPr="00724B62">
        <w:rPr>
          <w:rFonts w:ascii="Tahoma" w:hAnsi="Tahoma" w:cs="Tahoma" w:hint="cs"/>
          <w:sz w:val="17"/>
          <w:szCs w:val="17"/>
          <w:rtl/>
        </w:rPr>
        <w:t>מרץ</w:t>
      </w:r>
      <w:r w:rsidRPr="00724B62">
        <w:rPr>
          <w:rFonts w:ascii="Tahoma" w:hAnsi="Tahoma" w:cs="Tahoma"/>
          <w:sz w:val="17"/>
          <w:szCs w:val="17"/>
          <w:rtl/>
        </w:rPr>
        <w:t xml:space="preserve"> 2016</w:t>
      </w:r>
      <w:r w:rsidRPr="00724B62">
        <w:rPr>
          <w:rFonts w:ascii="Tahoma" w:hAnsi="Tahoma" w:cs="Tahoma" w:hint="cs"/>
          <w:sz w:val="17"/>
          <w:szCs w:val="17"/>
          <w:rtl/>
        </w:rPr>
        <w:t xml:space="preserve"> בדק משרד מבקר המדינה היבטים בפרויקטים שהחברה</w:t>
      </w:r>
      <w:r w:rsidRPr="00724B62">
        <w:rPr>
          <w:rFonts w:ascii="Tahoma" w:hAnsi="Tahoma" w:cs="Tahoma"/>
          <w:sz w:val="17"/>
          <w:szCs w:val="17"/>
          <w:rtl/>
        </w:rPr>
        <w:t xml:space="preserve"> </w:t>
      </w:r>
      <w:r w:rsidRPr="00724B62">
        <w:rPr>
          <w:rFonts w:ascii="Tahoma" w:hAnsi="Tahoma" w:cs="Tahoma" w:hint="cs"/>
          <w:sz w:val="17"/>
          <w:szCs w:val="17"/>
          <w:rtl/>
        </w:rPr>
        <w:t>ממונה</w:t>
      </w:r>
      <w:r w:rsidRPr="00724B62">
        <w:rPr>
          <w:rFonts w:ascii="Tahoma" w:hAnsi="Tahoma" w:cs="Tahoma"/>
          <w:sz w:val="17"/>
          <w:szCs w:val="17"/>
          <w:rtl/>
        </w:rPr>
        <w:t xml:space="preserve"> </w:t>
      </w:r>
      <w:r w:rsidRPr="00724B62">
        <w:rPr>
          <w:rFonts w:ascii="Tahoma" w:hAnsi="Tahoma" w:cs="Tahoma" w:hint="cs"/>
          <w:sz w:val="17"/>
          <w:szCs w:val="17"/>
          <w:rtl/>
        </w:rPr>
        <w:t>עליהם</w:t>
      </w:r>
      <w:r w:rsidRPr="00724B62">
        <w:rPr>
          <w:rFonts w:ascii="Tahoma" w:hAnsi="Tahoma" w:cs="Tahoma"/>
          <w:sz w:val="17"/>
          <w:szCs w:val="17"/>
          <w:rtl/>
        </w:rPr>
        <w:t xml:space="preserve"> </w:t>
      </w:r>
      <w:r w:rsidRPr="00724B62">
        <w:rPr>
          <w:rFonts w:ascii="Tahoma" w:hAnsi="Tahoma" w:cs="Tahoma" w:hint="cs"/>
          <w:sz w:val="17"/>
          <w:szCs w:val="17"/>
          <w:rtl/>
        </w:rPr>
        <w:t>כרשות</w:t>
      </w:r>
      <w:r w:rsidRPr="00724B62">
        <w:rPr>
          <w:rFonts w:ascii="Tahoma" w:hAnsi="Tahoma" w:cs="Tahoma"/>
          <w:sz w:val="17"/>
          <w:szCs w:val="17"/>
          <w:rtl/>
        </w:rPr>
        <w:t xml:space="preserve"> </w:t>
      </w:r>
      <w:r w:rsidRPr="00724B62">
        <w:rPr>
          <w:rFonts w:ascii="Tahoma" w:hAnsi="Tahoma" w:cs="Tahoma" w:hint="cs"/>
          <w:sz w:val="17"/>
          <w:szCs w:val="17"/>
          <w:rtl/>
        </w:rPr>
        <w:t>ממונה</w:t>
      </w:r>
      <w:r w:rsidRPr="00724B62">
        <w:rPr>
          <w:rFonts w:ascii="Tahoma" w:hAnsi="Tahoma" w:cs="Tahoma"/>
          <w:sz w:val="17"/>
          <w:szCs w:val="17"/>
          <w:rtl/>
        </w:rPr>
        <w:t xml:space="preserve"> </w:t>
      </w:r>
      <w:r w:rsidRPr="00724B62">
        <w:rPr>
          <w:rFonts w:ascii="Tahoma" w:hAnsi="Tahoma" w:cs="Tahoma" w:hint="cs"/>
          <w:sz w:val="17"/>
          <w:szCs w:val="17"/>
          <w:rtl/>
        </w:rPr>
        <w:t>מטעם</w:t>
      </w:r>
      <w:r w:rsidRPr="00724B62">
        <w:rPr>
          <w:rFonts w:ascii="Tahoma" w:hAnsi="Tahoma" w:cs="Tahoma"/>
          <w:sz w:val="17"/>
          <w:szCs w:val="17"/>
          <w:rtl/>
        </w:rPr>
        <w:t xml:space="preserve"> </w:t>
      </w:r>
      <w:r w:rsidRPr="00724B62">
        <w:rPr>
          <w:rFonts w:ascii="Tahoma" w:hAnsi="Tahoma" w:cs="Tahoma" w:hint="cs"/>
          <w:sz w:val="17"/>
          <w:szCs w:val="17"/>
          <w:rtl/>
        </w:rPr>
        <w:t>המדינה ושבוצעו בשיתוף זכיינים מהסקטור הפרטי, ואת</w:t>
      </w:r>
      <w:r w:rsidRPr="00724B62">
        <w:rPr>
          <w:rFonts w:ascii="Tahoma" w:hAnsi="Tahoma" w:cs="Tahoma"/>
          <w:sz w:val="17"/>
          <w:szCs w:val="17"/>
          <w:rtl/>
        </w:rPr>
        <w:t xml:space="preserve"> </w:t>
      </w:r>
      <w:r w:rsidRPr="00724B62">
        <w:rPr>
          <w:rFonts w:ascii="Tahoma" w:hAnsi="Tahoma" w:cs="Tahoma" w:hint="cs"/>
          <w:sz w:val="17"/>
          <w:szCs w:val="17"/>
          <w:rtl/>
        </w:rPr>
        <w:t>יחסי</w:t>
      </w:r>
      <w:r w:rsidRPr="00724B62">
        <w:rPr>
          <w:rFonts w:ascii="Tahoma" w:hAnsi="Tahoma" w:cs="Tahoma"/>
          <w:sz w:val="17"/>
          <w:szCs w:val="17"/>
          <w:rtl/>
        </w:rPr>
        <w:t xml:space="preserve"> </w:t>
      </w:r>
      <w:r w:rsidRPr="00724B62">
        <w:rPr>
          <w:rFonts w:ascii="Tahoma" w:hAnsi="Tahoma" w:cs="Tahoma" w:hint="cs"/>
          <w:sz w:val="17"/>
          <w:szCs w:val="17"/>
          <w:rtl/>
        </w:rPr>
        <w:t>הגומלין</w:t>
      </w:r>
      <w:r w:rsidRPr="00724B62">
        <w:rPr>
          <w:rFonts w:ascii="Tahoma" w:hAnsi="Tahoma" w:cs="Tahoma"/>
          <w:sz w:val="17"/>
          <w:szCs w:val="17"/>
          <w:rtl/>
        </w:rPr>
        <w:t xml:space="preserve"> </w:t>
      </w:r>
      <w:r w:rsidRPr="00724B62">
        <w:rPr>
          <w:rFonts w:ascii="Tahoma" w:hAnsi="Tahoma" w:cs="Tahoma" w:hint="cs"/>
          <w:sz w:val="17"/>
          <w:szCs w:val="17"/>
          <w:rtl/>
        </w:rPr>
        <w:t>בין</w:t>
      </w:r>
      <w:r w:rsidRPr="00724B62">
        <w:rPr>
          <w:rFonts w:ascii="Tahoma" w:hAnsi="Tahoma" w:cs="Tahoma"/>
          <w:sz w:val="17"/>
          <w:szCs w:val="17"/>
          <w:rtl/>
        </w:rPr>
        <w:t xml:space="preserve"> </w:t>
      </w:r>
      <w:r w:rsidRPr="00724B62">
        <w:rPr>
          <w:rFonts w:ascii="Tahoma" w:hAnsi="Tahoma" w:cs="Tahoma" w:hint="cs"/>
          <w:sz w:val="17"/>
          <w:szCs w:val="17"/>
          <w:rtl/>
        </w:rPr>
        <w:t>החברה</w:t>
      </w:r>
      <w:r w:rsidRPr="00724B62">
        <w:rPr>
          <w:rFonts w:ascii="Tahoma" w:hAnsi="Tahoma" w:cs="Tahoma"/>
          <w:sz w:val="17"/>
          <w:szCs w:val="17"/>
          <w:rtl/>
        </w:rPr>
        <w:t xml:space="preserve"> </w:t>
      </w:r>
      <w:r w:rsidRPr="00724B62">
        <w:rPr>
          <w:rFonts w:ascii="Tahoma" w:hAnsi="Tahoma" w:cs="Tahoma" w:hint="cs"/>
          <w:sz w:val="17"/>
          <w:szCs w:val="17"/>
          <w:rtl/>
        </w:rPr>
        <w:t>לזכיינים</w:t>
      </w:r>
      <w:r w:rsidRPr="00724B62">
        <w:rPr>
          <w:rFonts w:ascii="Tahoma" w:hAnsi="Tahoma" w:cs="Tahoma"/>
          <w:sz w:val="17"/>
          <w:szCs w:val="17"/>
          <w:rtl/>
        </w:rPr>
        <w:t xml:space="preserve"> </w:t>
      </w:r>
      <w:r w:rsidRPr="00724B62">
        <w:rPr>
          <w:rFonts w:ascii="Tahoma" w:hAnsi="Tahoma" w:cs="Tahoma" w:hint="cs"/>
          <w:sz w:val="17"/>
          <w:szCs w:val="17"/>
          <w:rtl/>
        </w:rPr>
        <w:t>ולמשרדי</w:t>
      </w:r>
      <w:r w:rsidRPr="00724B62">
        <w:rPr>
          <w:rFonts w:ascii="Tahoma" w:hAnsi="Tahoma" w:cs="Tahoma"/>
          <w:sz w:val="17"/>
          <w:szCs w:val="17"/>
          <w:rtl/>
        </w:rPr>
        <w:t xml:space="preserve"> </w:t>
      </w:r>
      <w:r w:rsidRPr="00724B62">
        <w:rPr>
          <w:rFonts w:ascii="Tahoma" w:hAnsi="Tahoma" w:cs="Tahoma" w:hint="cs"/>
          <w:sz w:val="17"/>
          <w:szCs w:val="17"/>
          <w:rtl/>
        </w:rPr>
        <w:t>התחבורה</w:t>
      </w:r>
      <w:r w:rsidRPr="00724B62">
        <w:rPr>
          <w:rFonts w:ascii="Tahoma" w:hAnsi="Tahoma" w:cs="Tahoma"/>
          <w:sz w:val="17"/>
          <w:szCs w:val="17"/>
          <w:rtl/>
        </w:rPr>
        <w:t xml:space="preserve"> </w:t>
      </w:r>
      <w:r w:rsidRPr="00724B62">
        <w:rPr>
          <w:rFonts w:ascii="Tahoma" w:hAnsi="Tahoma" w:cs="Tahoma" w:hint="cs"/>
          <w:sz w:val="17"/>
          <w:szCs w:val="17"/>
          <w:rtl/>
        </w:rPr>
        <w:t>והאוצר</w:t>
      </w:r>
      <w:r w:rsidRPr="00724B62">
        <w:rPr>
          <w:rFonts w:ascii="Tahoma" w:hAnsi="Tahoma" w:cs="Tahoma"/>
          <w:sz w:val="17"/>
          <w:szCs w:val="17"/>
          <w:rtl/>
        </w:rPr>
        <w:t xml:space="preserve">. </w:t>
      </w:r>
      <w:r w:rsidRPr="00724B62">
        <w:rPr>
          <w:rFonts w:ascii="Tahoma" w:hAnsi="Tahoma" w:cs="Tahoma" w:hint="cs"/>
          <w:sz w:val="17"/>
          <w:szCs w:val="17"/>
          <w:rtl/>
        </w:rPr>
        <w:t>הבדיקה</w:t>
      </w:r>
      <w:r w:rsidRPr="00724B62">
        <w:rPr>
          <w:rFonts w:ascii="Tahoma" w:hAnsi="Tahoma" w:cs="Tahoma"/>
          <w:sz w:val="17"/>
          <w:szCs w:val="17"/>
          <w:rtl/>
        </w:rPr>
        <w:t xml:space="preserve"> </w:t>
      </w:r>
      <w:r w:rsidRPr="00724B62">
        <w:rPr>
          <w:rFonts w:ascii="Tahoma" w:hAnsi="Tahoma" w:cs="Tahoma" w:hint="cs"/>
          <w:sz w:val="17"/>
          <w:szCs w:val="17"/>
          <w:rtl/>
        </w:rPr>
        <w:t>נעשתה</w:t>
      </w:r>
      <w:r w:rsidRPr="00724B62">
        <w:rPr>
          <w:rFonts w:ascii="Tahoma" w:hAnsi="Tahoma" w:cs="Tahoma"/>
          <w:sz w:val="17"/>
          <w:szCs w:val="17"/>
          <w:rtl/>
        </w:rPr>
        <w:t xml:space="preserve"> </w:t>
      </w:r>
      <w:r w:rsidRPr="00724B62">
        <w:rPr>
          <w:rFonts w:ascii="Tahoma" w:hAnsi="Tahoma" w:cs="Tahoma" w:hint="cs"/>
          <w:sz w:val="17"/>
          <w:szCs w:val="17"/>
          <w:rtl/>
        </w:rPr>
        <w:t>בחברה</w:t>
      </w:r>
      <w:r w:rsidRPr="00724B62">
        <w:rPr>
          <w:rFonts w:ascii="Tahoma" w:hAnsi="Tahoma" w:cs="Tahoma"/>
          <w:sz w:val="17"/>
          <w:szCs w:val="17"/>
          <w:rtl/>
        </w:rPr>
        <w:t xml:space="preserve">, </w:t>
      </w:r>
      <w:r w:rsidRPr="00724B62">
        <w:rPr>
          <w:rFonts w:ascii="Tahoma" w:hAnsi="Tahoma" w:cs="Tahoma" w:hint="cs"/>
          <w:sz w:val="17"/>
          <w:szCs w:val="17"/>
          <w:rtl/>
        </w:rPr>
        <w:t>במשרד</w:t>
      </w:r>
      <w:r w:rsidRPr="00724B62">
        <w:rPr>
          <w:rFonts w:ascii="Tahoma" w:hAnsi="Tahoma" w:cs="Tahoma"/>
          <w:sz w:val="17"/>
          <w:szCs w:val="17"/>
          <w:rtl/>
        </w:rPr>
        <w:t xml:space="preserve"> </w:t>
      </w:r>
      <w:r w:rsidRPr="00724B62">
        <w:rPr>
          <w:rFonts w:ascii="Tahoma" w:hAnsi="Tahoma" w:cs="Tahoma" w:hint="cs"/>
          <w:sz w:val="17"/>
          <w:szCs w:val="17"/>
          <w:rtl/>
        </w:rPr>
        <w:t>התחבורה</w:t>
      </w:r>
      <w:r w:rsidRPr="00724B62">
        <w:rPr>
          <w:rFonts w:ascii="Tahoma" w:hAnsi="Tahoma" w:cs="Tahoma"/>
          <w:sz w:val="17"/>
          <w:szCs w:val="17"/>
          <w:rtl/>
        </w:rPr>
        <w:t xml:space="preserve"> </w:t>
      </w:r>
      <w:r w:rsidRPr="00724B62">
        <w:rPr>
          <w:rFonts w:ascii="Tahoma" w:hAnsi="Tahoma" w:cs="Tahoma" w:hint="cs"/>
          <w:sz w:val="17"/>
          <w:szCs w:val="17"/>
          <w:rtl/>
        </w:rPr>
        <w:t>ובמשרד</w:t>
      </w:r>
      <w:r w:rsidRPr="00724B62">
        <w:rPr>
          <w:rFonts w:ascii="Tahoma" w:hAnsi="Tahoma" w:cs="Tahoma"/>
          <w:sz w:val="17"/>
          <w:szCs w:val="17"/>
          <w:rtl/>
        </w:rPr>
        <w:t xml:space="preserve"> </w:t>
      </w:r>
      <w:r w:rsidRPr="00724B62">
        <w:rPr>
          <w:rFonts w:ascii="Tahoma" w:hAnsi="Tahoma" w:cs="Tahoma" w:hint="cs"/>
          <w:sz w:val="17"/>
          <w:szCs w:val="17"/>
          <w:rtl/>
        </w:rPr>
        <w:t>האוצר</w:t>
      </w:r>
      <w:r w:rsidRPr="00724B62">
        <w:rPr>
          <w:rFonts w:ascii="Tahoma" w:hAnsi="Tahoma" w:cs="Tahoma"/>
          <w:sz w:val="17"/>
          <w:szCs w:val="17"/>
          <w:rtl/>
        </w:rPr>
        <w:t>.</w:t>
      </w:r>
    </w:p>
    <w:p w:rsidR="00C04454" w:rsidRPr="003C7CB1" w:rsidP="00E509CC">
      <w:pPr>
        <w:pStyle w:val="KOT4"/>
        <w:rPr>
          <w:rtl/>
        </w:rPr>
      </w:pPr>
      <w:r w:rsidRPr="003C7CB1">
        <w:rPr>
          <w:rFonts w:hint="cs"/>
          <w:rtl/>
        </w:rPr>
        <w:t>החברה כרשות ממונה</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תחום</w:t>
      </w:r>
      <w:r w:rsidRPr="00724B62">
        <w:rPr>
          <w:rFonts w:ascii="Tahoma" w:hAnsi="Tahoma" w:cs="Tahoma"/>
          <w:sz w:val="17"/>
          <w:szCs w:val="17"/>
          <w:rtl/>
        </w:rPr>
        <w:t xml:space="preserve"> </w:t>
      </w:r>
      <w:r w:rsidRPr="00724B62">
        <w:rPr>
          <w:rFonts w:ascii="Tahoma" w:hAnsi="Tahoma" w:cs="Tahoma" w:hint="cs"/>
          <w:sz w:val="17"/>
          <w:szCs w:val="17"/>
          <w:rtl/>
        </w:rPr>
        <w:t>פעילותה</w:t>
      </w:r>
      <w:r w:rsidRPr="00724B62">
        <w:rPr>
          <w:rFonts w:ascii="Tahoma" w:hAnsi="Tahoma" w:cs="Tahoma"/>
          <w:sz w:val="17"/>
          <w:szCs w:val="17"/>
          <w:rtl/>
        </w:rPr>
        <w:t xml:space="preserve"> </w:t>
      </w:r>
      <w:r w:rsidRPr="00724B62">
        <w:rPr>
          <w:rFonts w:ascii="Tahoma" w:hAnsi="Tahoma" w:cs="Tahoma" w:hint="cs"/>
          <w:sz w:val="17"/>
          <w:szCs w:val="17"/>
          <w:rtl/>
        </w:rPr>
        <w:t>של</w:t>
      </w:r>
      <w:r w:rsidRPr="00724B62">
        <w:rPr>
          <w:rFonts w:ascii="Tahoma" w:hAnsi="Tahoma" w:cs="Tahoma"/>
          <w:sz w:val="17"/>
          <w:szCs w:val="17"/>
          <w:rtl/>
        </w:rPr>
        <w:t xml:space="preserve"> </w:t>
      </w:r>
      <w:r w:rsidRPr="00724B62">
        <w:rPr>
          <w:rFonts w:ascii="Tahoma" w:hAnsi="Tahoma" w:cs="Tahoma" w:hint="cs"/>
          <w:sz w:val="17"/>
          <w:szCs w:val="17"/>
          <w:rtl/>
        </w:rPr>
        <w:t>החברה</w:t>
      </w:r>
      <w:r w:rsidRPr="00724B62">
        <w:rPr>
          <w:rFonts w:ascii="Tahoma" w:hAnsi="Tahoma" w:cs="Tahoma"/>
          <w:sz w:val="17"/>
          <w:szCs w:val="17"/>
          <w:rtl/>
        </w:rPr>
        <w:t xml:space="preserve"> </w:t>
      </w:r>
      <w:r w:rsidRPr="00724B62">
        <w:rPr>
          <w:rFonts w:ascii="Tahoma" w:hAnsi="Tahoma" w:cs="Tahoma" w:hint="cs"/>
          <w:sz w:val="17"/>
          <w:szCs w:val="17"/>
          <w:rtl/>
        </w:rPr>
        <w:t>כרשות</w:t>
      </w:r>
      <w:r w:rsidRPr="00724B62">
        <w:rPr>
          <w:rFonts w:ascii="Tahoma" w:hAnsi="Tahoma" w:cs="Tahoma"/>
          <w:sz w:val="17"/>
          <w:szCs w:val="17"/>
          <w:rtl/>
        </w:rPr>
        <w:t xml:space="preserve"> </w:t>
      </w:r>
      <w:r w:rsidRPr="00724B62">
        <w:rPr>
          <w:rFonts w:ascii="Tahoma" w:hAnsi="Tahoma" w:cs="Tahoma" w:hint="cs"/>
          <w:sz w:val="17"/>
          <w:szCs w:val="17"/>
          <w:rtl/>
        </w:rPr>
        <w:t>הממונה</w:t>
      </w:r>
      <w:r w:rsidRPr="00724B62">
        <w:rPr>
          <w:rFonts w:ascii="Tahoma" w:hAnsi="Tahoma" w:cs="Tahoma"/>
          <w:sz w:val="17"/>
          <w:szCs w:val="17"/>
          <w:rtl/>
        </w:rPr>
        <w:t xml:space="preserve"> </w:t>
      </w:r>
      <w:r w:rsidRPr="00724B62">
        <w:rPr>
          <w:rFonts w:ascii="Tahoma" w:hAnsi="Tahoma" w:cs="Tahoma" w:hint="cs"/>
          <w:sz w:val="17"/>
          <w:szCs w:val="17"/>
          <w:rtl/>
        </w:rPr>
        <w:t>מטעם</w:t>
      </w:r>
      <w:r w:rsidRPr="00724B62">
        <w:rPr>
          <w:rFonts w:ascii="Tahoma" w:hAnsi="Tahoma" w:cs="Tahoma"/>
          <w:sz w:val="17"/>
          <w:szCs w:val="17"/>
          <w:rtl/>
        </w:rPr>
        <w:t xml:space="preserve"> </w:t>
      </w:r>
      <w:r w:rsidRPr="00724B62">
        <w:rPr>
          <w:rFonts w:ascii="Tahoma" w:hAnsi="Tahoma" w:cs="Tahoma" w:hint="cs"/>
          <w:sz w:val="17"/>
          <w:szCs w:val="17"/>
          <w:rtl/>
        </w:rPr>
        <w:t>המדינה</w:t>
      </w:r>
      <w:r w:rsidRPr="00724B62">
        <w:rPr>
          <w:rFonts w:ascii="Tahoma" w:hAnsi="Tahoma" w:cs="Tahoma"/>
          <w:sz w:val="17"/>
          <w:szCs w:val="17"/>
          <w:rtl/>
        </w:rPr>
        <w:t xml:space="preserve"> </w:t>
      </w:r>
      <w:r w:rsidRPr="00724B62">
        <w:rPr>
          <w:rFonts w:ascii="Tahoma" w:hAnsi="Tahoma" w:cs="Tahoma" w:hint="cs"/>
          <w:sz w:val="17"/>
          <w:szCs w:val="17"/>
          <w:rtl/>
        </w:rPr>
        <w:t>על</w:t>
      </w:r>
      <w:r w:rsidRPr="00724B62">
        <w:rPr>
          <w:rFonts w:ascii="Tahoma" w:hAnsi="Tahoma" w:cs="Tahoma"/>
          <w:sz w:val="17"/>
          <w:szCs w:val="17"/>
          <w:rtl/>
        </w:rPr>
        <w:t xml:space="preserve"> </w:t>
      </w:r>
      <w:r w:rsidRPr="00724B62">
        <w:rPr>
          <w:rFonts w:ascii="Tahoma" w:hAnsi="Tahoma" w:cs="Tahoma" w:hint="cs"/>
          <w:sz w:val="17"/>
          <w:szCs w:val="17"/>
          <w:rtl/>
        </w:rPr>
        <w:t>פרויקטים</w:t>
      </w:r>
      <w:r w:rsidRPr="00724B62">
        <w:rPr>
          <w:rFonts w:ascii="Tahoma" w:hAnsi="Tahoma" w:cs="Tahoma"/>
          <w:sz w:val="17"/>
          <w:szCs w:val="17"/>
          <w:rtl/>
        </w:rPr>
        <w:t xml:space="preserve"> </w:t>
      </w:r>
      <w:r w:rsidRPr="00724B62">
        <w:rPr>
          <w:rFonts w:ascii="Tahoma" w:hAnsi="Tahoma" w:cs="Tahoma" w:hint="cs"/>
          <w:sz w:val="17"/>
          <w:szCs w:val="17"/>
          <w:rtl/>
        </w:rPr>
        <w:t>שהוקמו</w:t>
      </w:r>
      <w:r w:rsidRPr="00724B62">
        <w:rPr>
          <w:rFonts w:ascii="Tahoma" w:hAnsi="Tahoma" w:cs="Tahoma"/>
          <w:sz w:val="17"/>
          <w:szCs w:val="17"/>
          <w:rtl/>
        </w:rPr>
        <w:t xml:space="preserve"> </w:t>
      </w:r>
      <w:r w:rsidRPr="00724B62">
        <w:rPr>
          <w:rFonts w:ascii="Tahoma" w:hAnsi="Tahoma" w:cs="Tahoma" w:hint="cs"/>
          <w:sz w:val="17"/>
          <w:szCs w:val="17"/>
          <w:rtl/>
        </w:rPr>
        <w:t>במתכונת</w:t>
      </w:r>
      <w:r w:rsidRPr="00724B62">
        <w:rPr>
          <w:rFonts w:ascii="Tahoma" w:hAnsi="Tahoma" w:cs="Tahoma"/>
          <w:sz w:val="17"/>
          <w:szCs w:val="17"/>
          <w:rtl/>
        </w:rPr>
        <w:t xml:space="preserve"> </w:t>
      </w:r>
      <w:r w:rsidRPr="00724B62">
        <w:rPr>
          <w:rFonts w:ascii="Tahoma" w:hAnsi="Tahoma" w:cs="Tahoma"/>
          <w:sz w:val="17"/>
          <w:szCs w:val="17"/>
        </w:rPr>
        <w:t>BOT</w:t>
      </w:r>
      <w:r w:rsidRPr="00724B62">
        <w:rPr>
          <w:rFonts w:ascii="Tahoma" w:hAnsi="Tahoma" w:cs="Tahoma"/>
          <w:sz w:val="17"/>
          <w:szCs w:val="17"/>
          <w:rtl/>
        </w:rPr>
        <w:t xml:space="preserve"> </w:t>
      </w:r>
      <w:r w:rsidRPr="00724B62">
        <w:rPr>
          <w:rFonts w:ascii="Tahoma" w:hAnsi="Tahoma" w:cs="Tahoma" w:hint="cs"/>
          <w:sz w:val="17"/>
          <w:szCs w:val="17"/>
          <w:rtl/>
        </w:rPr>
        <w:t>הוא</w:t>
      </w:r>
      <w:r w:rsidRPr="00724B62">
        <w:rPr>
          <w:rFonts w:ascii="Tahoma" w:hAnsi="Tahoma" w:cs="Tahoma"/>
          <w:sz w:val="17"/>
          <w:szCs w:val="17"/>
          <w:rtl/>
        </w:rPr>
        <w:t xml:space="preserve"> </w:t>
      </w:r>
      <w:r w:rsidRPr="00724B62">
        <w:rPr>
          <w:rFonts w:ascii="Tahoma" w:hAnsi="Tahoma" w:cs="Tahoma" w:hint="cs"/>
          <w:sz w:val="17"/>
          <w:szCs w:val="17"/>
          <w:rtl/>
        </w:rPr>
        <w:t>ייחודי</w:t>
      </w:r>
      <w:r w:rsidRPr="00724B62">
        <w:rPr>
          <w:rFonts w:ascii="Tahoma" w:hAnsi="Tahoma" w:cs="Tahoma"/>
          <w:sz w:val="17"/>
          <w:szCs w:val="17"/>
          <w:rtl/>
        </w:rPr>
        <w:t xml:space="preserve"> </w:t>
      </w:r>
      <w:r w:rsidRPr="00724B62">
        <w:rPr>
          <w:rFonts w:ascii="Tahoma" w:hAnsi="Tahoma" w:cs="Tahoma" w:hint="cs"/>
          <w:sz w:val="17"/>
          <w:szCs w:val="17"/>
          <w:rtl/>
        </w:rPr>
        <w:t>ומצריך</w:t>
      </w:r>
      <w:r w:rsidRPr="00724B62">
        <w:rPr>
          <w:rFonts w:ascii="Tahoma" w:hAnsi="Tahoma" w:cs="Tahoma"/>
          <w:sz w:val="17"/>
          <w:szCs w:val="17"/>
          <w:rtl/>
        </w:rPr>
        <w:t xml:space="preserve"> </w:t>
      </w:r>
      <w:r w:rsidRPr="00724B62">
        <w:rPr>
          <w:rFonts w:ascii="Tahoma" w:hAnsi="Tahoma" w:cs="Tahoma" w:hint="cs"/>
          <w:sz w:val="17"/>
          <w:szCs w:val="17"/>
          <w:rtl/>
        </w:rPr>
        <w:t>ידע</w:t>
      </w:r>
      <w:r w:rsidRPr="00724B62">
        <w:rPr>
          <w:rFonts w:ascii="Tahoma" w:hAnsi="Tahoma" w:cs="Tahoma"/>
          <w:sz w:val="17"/>
          <w:szCs w:val="17"/>
          <w:rtl/>
        </w:rPr>
        <w:t xml:space="preserve"> </w:t>
      </w:r>
      <w:r w:rsidRPr="00724B62">
        <w:rPr>
          <w:rFonts w:ascii="Tahoma" w:hAnsi="Tahoma" w:cs="Tahoma" w:hint="cs"/>
          <w:sz w:val="17"/>
          <w:szCs w:val="17"/>
          <w:rtl/>
        </w:rPr>
        <w:t>רב</w:t>
      </w:r>
      <w:r w:rsidRPr="00724B62">
        <w:rPr>
          <w:rFonts w:ascii="Tahoma" w:hAnsi="Tahoma" w:cs="Tahoma"/>
          <w:sz w:val="17"/>
          <w:szCs w:val="17"/>
          <w:rtl/>
        </w:rPr>
        <w:t xml:space="preserve"> </w:t>
      </w:r>
      <w:r w:rsidRPr="00724B62">
        <w:rPr>
          <w:rFonts w:ascii="Tahoma" w:hAnsi="Tahoma" w:cs="Tahoma" w:hint="cs"/>
          <w:sz w:val="17"/>
          <w:szCs w:val="17"/>
          <w:rtl/>
        </w:rPr>
        <w:t>ואינטגרטיבי</w:t>
      </w:r>
      <w:r w:rsidRPr="00724B62">
        <w:rPr>
          <w:rFonts w:ascii="Tahoma" w:hAnsi="Tahoma" w:cs="Tahoma"/>
          <w:sz w:val="17"/>
          <w:szCs w:val="17"/>
          <w:rtl/>
        </w:rPr>
        <w:t xml:space="preserve"> </w:t>
      </w:r>
      <w:r w:rsidRPr="00724B62">
        <w:rPr>
          <w:rFonts w:ascii="Tahoma" w:hAnsi="Tahoma" w:cs="Tahoma" w:hint="cs"/>
          <w:sz w:val="17"/>
          <w:szCs w:val="17"/>
          <w:rtl/>
        </w:rPr>
        <w:t>בתחומים</w:t>
      </w:r>
      <w:r w:rsidRPr="00724B62">
        <w:rPr>
          <w:rFonts w:ascii="Tahoma" w:hAnsi="Tahoma" w:cs="Tahoma"/>
          <w:sz w:val="17"/>
          <w:szCs w:val="17"/>
          <w:rtl/>
        </w:rPr>
        <w:t xml:space="preserve"> </w:t>
      </w:r>
      <w:r w:rsidRPr="00724B62">
        <w:rPr>
          <w:rFonts w:ascii="Tahoma" w:hAnsi="Tahoma" w:cs="Tahoma" w:hint="cs"/>
          <w:sz w:val="17"/>
          <w:szCs w:val="17"/>
          <w:rtl/>
        </w:rPr>
        <w:t>ההנדסיים</w:t>
      </w:r>
      <w:r w:rsidRPr="00724B62">
        <w:rPr>
          <w:rFonts w:ascii="Tahoma" w:hAnsi="Tahoma" w:cs="Tahoma"/>
          <w:sz w:val="17"/>
          <w:szCs w:val="17"/>
          <w:rtl/>
        </w:rPr>
        <w:t xml:space="preserve">, </w:t>
      </w:r>
      <w:r w:rsidRPr="00724B62">
        <w:rPr>
          <w:rFonts w:ascii="Tahoma" w:hAnsi="Tahoma" w:cs="Tahoma" w:hint="cs"/>
          <w:sz w:val="17"/>
          <w:szCs w:val="17"/>
          <w:rtl/>
        </w:rPr>
        <w:t>הנכסיים</w:t>
      </w:r>
      <w:r w:rsidRPr="00724B62">
        <w:rPr>
          <w:rFonts w:ascii="Tahoma" w:hAnsi="Tahoma" w:cs="Tahoma"/>
          <w:sz w:val="17"/>
          <w:szCs w:val="17"/>
          <w:rtl/>
        </w:rPr>
        <w:t xml:space="preserve">, </w:t>
      </w:r>
      <w:r w:rsidRPr="00724B62">
        <w:rPr>
          <w:rFonts w:ascii="Tahoma" w:hAnsi="Tahoma" w:cs="Tahoma" w:hint="cs"/>
          <w:sz w:val="17"/>
          <w:szCs w:val="17"/>
          <w:rtl/>
        </w:rPr>
        <w:t>המשפטיים</w:t>
      </w:r>
      <w:r w:rsidRPr="00724B62">
        <w:rPr>
          <w:rFonts w:ascii="Tahoma" w:hAnsi="Tahoma" w:cs="Tahoma"/>
          <w:sz w:val="17"/>
          <w:szCs w:val="17"/>
          <w:rtl/>
        </w:rPr>
        <w:t xml:space="preserve">, </w:t>
      </w:r>
      <w:r w:rsidRPr="00724B62">
        <w:rPr>
          <w:rFonts w:ascii="Tahoma" w:hAnsi="Tahoma" w:cs="Tahoma" w:hint="cs"/>
          <w:sz w:val="17"/>
          <w:szCs w:val="17"/>
          <w:rtl/>
        </w:rPr>
        <w:t>המסחריים</w:t>
      </w:r>
      <w:r w:rsidRPr="00724B62">
        <w:rPr>
          <w:rFonts w:ascii="Tahoma" w:hAnsi="Tahoma" w:cs="Tahoma"/>
          <w:sz w:val="17"/>
          <w:szCs w:val="17"/>
          <w:rtl/>
        </w:rPr>
        <w:t xml:space="preserve"> </w:t>
      </w:r>
      <w:r w:rsidRPr="00724B62">
        <w:rPr>
          <w:rFonts w:ascii="Tahoma" w:hAnsi="Tahoma" w:cs="Tahoma" w:hint="cs"/>
          <w:sz w:val="17"/>
          <w:szCs w:val="17"/>
          <w:rtl/>
        </w:rPr>
        <w:t>והכלכליים</w:t>
      </w:r>
      <w:r w:rsidRPr="00724B62">
        <w:rPr>
          <w:rFonts w:ascii="Tahoma" w:hAnsi="Tahoma" w:cs="Tahoma"/>
          <w:sz w:val="17"/>
          <w:szCs w:val="17"/>
          <w:rtl/>
        </w:rPr>
        <w:t xml:space="preserve">. </w:t>
      </w:r>
      <w:r w:rsidRPr="00724B62">
        <w:rPr>
          <w:rFonts w:ascii="Tahoma" w:hAnsi="Tahoma" w:cs="Tahoma" w:hint="cs"/>
          <w:sz w:val="17"/>
          <w:szCs w:val="17"/>
          <w:rtl/>
        </w:rPr>
        <w:t>תפקידיה</w:t>
      </w:r>
      <w:r w:rsidRPr="00724B62">
        <w:rPr>
          <w:rFonts w:ascii="Tahoma" w:hAnsi="Tahoma" w:cs="Tahoma"/>
          <w:sz w:val="17"/>
          <w:szCs w:val="17"/>
          <w:rtl/>
        </w:rPr>
        <w:t xml:space="preserve"> </w:t>
      </w:r>
      <w:r w:rsidRPr="00724B62">
        <w:rPr>
          <w:rFonts w:ascii="Tahoma" w:hAnsi="Tahoma" w:cs="Tahoma" w:hint="cs"/>
          <w:sz w:val="17"/>
          <w:szCs w:val="17"/>
          <w:rtl/>
        </w:rPr>
        <w:t>וסמכויותיה</w:t>
      </w:r>
      <w:r w:rsidRPr="00724B62">
        <w:rPr>
          <w:rFonts w:ascii="Tahoma" w:hAnsi="Tahoma" w:cs="Tahoma"/>
          <w:sz w:val="17"/>
          <w:szCs w:val="17"/>
          <w:rtl/>
        </w:rPr>
        <w:t xml:space="preserve"> </w:t>
      </w:r>
      <w:r w:rsidRPr="00724B62">
        <w:rPr>
          <w:rFonts w:ascii="Tahoma" w:hAnsi="Tahoma" w:cs="Tahoma" w:hint="cs"/>
          <w:sz w:val="17"/>
          <w:szCs w:val="17"/>
          <w:rtl/>
        </w:rPr>
        <w:t>של</w:t>
      </w:r>
      <w:r w:rsidRPr="00724B62">
        <w:rPr>
          <w:rFonts w:ascii="Tahoma" w:hAnsi="Tahoma" w:cs="Tahoma"/>
          <w:sz w:val="17"/>
          <w:szCs w:val="17"/>
          <w:rtl/>
        </w:rPr>
        <w:t xml:space="preserve"> </w:t>
      </w:r>
      <w:r w:rsidRPr="00724B62">
        <w:rPr>
          <w:rFonts w:ascii="Tahoma" w:hAnsi="Tahoma" w:cs="Tahoma" w:hint="cs"/>
          <w:sz w:val="17"/>
          <w:szCs w:val="17"/>
          <w:rtl/>
        </w:rPr>
        <w:t>החברה</w:t>
      </w:r>
      <w:r w:rsidRPr="00724B62">
        <w:rPr>
          <w:rFonts w:ascii="Tahoma" w:hAnsi="Tahoma" w:cs="Tahoma"/>
          <w:sz w:val="17"/>
          <w:szCs w:val="17"/>
          <w:rtl/>
        </w:rPr>
        <w:t xml:space="preserve"> </w:t>
      </w:r>
      <w:r w:rsidRPr="00724B62">
        <w:rPr>
          <w:rFonts w:ascii="Tahoma" w:hAnsi="Tahoma" w:cs="Tahoma" w:hint="cs"/>
          <w:sz w:val="17"/>
          <w:szCs w:val="17"/>
          <w:rtl/>
        </w:rPr>
        <w:t>כרשות</w:t>
      </w:r>
      <w:r w:rsidRPr="00724B62">
        <w:rPr>
          <w:rFonts w:ascii="Tahoma" w:hAnsi="Tahoma" w:cs="Tahoma"/>
          <w:sz w:val="17"/>
          <w:szCs w:val="17"/>
          <w:rtl/>
        </w:rPr>
        <w:t xml:space="preserve"> </w:t>
      </w:r>
      <w:r w:rsidRPr="00724B62">
        <w:rPr>
          <w:rFonts w:ascii="Tahoma" w:hAnsi="Tahoma" w:cs="Tahoma" w:hint="cs"/>
          <w:sz w:val="17"/>
          <w:szCs w:val="17"/>
          <w:rtl/>
        </w:rPr>
        <w:t>הממונה</w:t>
      </w:r>
      <w:r w:rsidRPr="00724B62">
        <w:rPr>
          <w:rFonts w:ascii="Tahoma" w:hAnsi="Tahoma" w:cs="Tahoma"/>
          <w:sz w:val="17"/>
          <w:szCs w:val="17"/>
          <w:rtl/>
        </w:rPr>
        <w:t xml:space="preserve"> </w:t>
      </w:r>
      <w:r w:rsidRPr="00724B62">
        <w:rPr>
          <w:rFonts w:ascii="Tahoma" w:hAnsi="Tahoma" w:cs="Tahoma" w:hint="cs"/>
          <w:sz w:val="17"/>
          <w:szCs w:val="17"/>
          <w:rtl/>
        </w:rPr>
        <w:t>מתבססים כאמור</w:t>
      </w:r>
      <w:r w:rsidRPr="00724B62">
        <w:rPr>
          <w:rFonts w:ascii="Tahoma" w:hAnsi="Tahoma" w:cs="Tahoma"/>
          <w:sz w:val="17"/>
          <w:szCs w:val="17"/>
          <w:rtl/>
        </w:rPr>
        <w:t xml:space="preserve"> </w:t>
      </w:r>
      <w:r w:rsidRPr="00724B62">
        <w:rPr>
          <w:rFonts w:ascii="Tahoma" w:hAnsi="Tahoma" w:cs="Tahoma" w:hint="cs"/>
          <w:sz w:val="17"/>
          <w:szCs w:val="17"/>
          <w:rtl/>
        </w:rPr>
        <w:t>על החקיקה</w:t>
      </w:r>
      <w:r w:rsidRPr="00724B62">
        <w:rPr>
          <w:rFonts w:ascii="Tahoma" w:hAnsi="Tahoma" w:cs="Tahoma"/>
          <w:sz w:val="17"/>
          <w:szCs w:val="17"/>
          <w:rtl/>
        </w:rPr>
        <w:t xml:space="preserve"> </w:t>
      </w:r>
      <w:r w:rsidRPr="00724B62">
        <w:rPr>
          <w:rFonts w:ascii="Tahoma" w:hAnsi="Tahoma" w:cs="Tahoma" w:hint="cs"/>
          <w:sz w:val="17"/>
          <w:szCs w:val="17"/>
          <w:rtl/>
        </w:rPr>
        <w:t>המסדירה</w:t>
      </w:r>
      <w:r w:rsidRPr="00724B62">
        <w:rPr>
          <w:rFonts w:ascii="Tahoma" w:hAnsi="Tahoma" w:cs="Tahoma"/>
          <w:sz w:val="17"/>
          <w:szCs w:val="17"/>
          <w:rtl/>
        </w:rPr>
        <w:t xml:space="preserve"> </w:t>
      </w:r>
      <w:r w:rsidRPr="00724B62">
        <w:rPr>
          <w:rFonts w:ascii="Tahoma" w:hAnsi="Tahoma" w:cs="Tahoma" w:hint="cs"/>
          <w:sz w:val="17"/>
          <w:szCs w:val="17"/>
          <w:rtl/>
        </w:rPr>
        <w:t>הקמת פרויקטים</w:t>
      </w:r>
      <w:r w:rsidRPr="00724B62">
        <w:rPr>
          <w:rFonts w:ascii="Tahoma" w:hAnsi="Tahoma" w:cs="Tahoma"/>
          <w:sz w:val="17"/>
          <w:szCs w:val="17"/>
          <w:rtl/>
        </w:rPr>
        <w:t xml:space="preserve"> </w:t>
      </w:r>
      <w:r w:rsidRPr="00724B62">
        <w:rPr>
          <w:rFonts w:ascii="Tahoma" w:hAnsi="Tahoma" w:cs="Tahoma" w:hint="cs"/>
          <w:sz w:val="17"/>
          <w:szCs w:val="17"/>
          <w:rtl/>
        </w:rPr>
        <w:t>בשיתוף</w:t>
      </w:r>
      <w:r w:rsidRPr="00724B62">
        <w:rPr>
          <w:rFonts w:ascii="Tahoma" w:hAnsi="Tahoma" w:cs="Tahoma"/>
          <w:sz w:val="17"/>
          <w:szCs w:val="17"/>
          <w:rtl/>
        </w:rPr>
        <w:t xml:space="preserve"> </w:t>
      </w:r>
      <w:r w:rsidRPr="00724B62">
        <w:rPr>
          <w:rFonts w:ascii="Tahoma" w:hAnsi="Tahoma" w:cs="Tahoma" w:hint="cs"/>
          <w:sz w:val="17"/>
          <w:szCs w:val="17"/>
          <w:rtl/>
        </w:rPr>
        <w:t>הסקטור</w:t>
      </w:r>
      <w:r w:rsidRPr="00724B62">
        <w:rPr>
          <w:rFonts w:ascii="Tahoma" w:hAnsi="Tahoma" w:cs="Tahoma"/>
          <w:sz w:val="17"/>
          <w:szCs w:val="17"/>
          <w:rtl/>
        </w:rPr>
        <w:t xml:space="preserve"> </w:t>
      </w:r>
      <w:r w:rsidRPr="00724B62">
        <w:rPr>
          <w:rFonts w:ascii="Tahoma" w:hAnsi="Tahoma" w:cs="Tahoma" w:hint="cs"/>
          <w:sz w:val="17"/>
          <w:szCs w:val="17"/>
          <w:rtl/>
        </w:rPr>
        <w:t>הפרטי</w:t>
      </w:r>
      <w:r w:rsidRPr="00724B62">
        <w:rPr>
          <w:rFonts w:ascii="Tahoma" w:hAnsi="Tahoma" w:cs="Tahoma"/>
          <w:sz w:val="17"/>
          <w:szCs w:val="17"/>
          <w:rtl/>
        </w:rPr>
        <w:t xml:space="preserve"> (</w:t>
      </w:r>
      <w:r w:rsidRPr="00724B62">
        <w:rPr>
          <w:rFonts w:ascii="Tahoma" w:hAnsi="Tahoma" w:cs="Tahoma"/>
          <w:sz w:val="17"/>
          <w:szCs w:val="17"/>
        </w:rPr>
        <w:t>PPP</w:t>
      </w:r>
      <w:r>
        <w:rPr>
          <w:rStyle w:val="FootnoteReference"/>
          <w:rFonts w:ascii="Tahoma" w:hAnsi="Tahoma" w:cs="Tahoma"/>
          <w:sz w:val="17"/>
          <w:szCs w:val="17"/>
        </w:rPr>
        <w:footnoteReference w:id="5"/>
      </w:r>
      <w:r w:rsidRPr="00724B62">
        <w:rPr>
          <w:rFonts w:ascii="Tahoma" w:hAnsi="Tahoma" w:cs="Tahoma"/>
          <w:sz w:val="17"/>
          <w:szCs w:val="17"/>
          <w:rtl/>
        </w:rPr>
        <w:t xml:space="preserve">) </w:t>
      </w:r>
      <w:r w:rsidRPr="00724B62">
        <w:rPr>
          <w:rFonts w:ascii="Tahoma" w:hAnsi="Tahoma" w:cs="Tahoma" w:hint="cs"/>
          <w:sz w:val="17"/>
          <w:szCs w:val="17"/>
          <w:rtl/>
        </w:rPr>
        <w:t>ועל הסכמי</w:t>
      </w:r>
      <w:r w:rsidRPr="00724B62">
        <w:rPr>
          <w:rFonts w:ascii="Tahoma" w:hAnsi="Tahoma" w:cs="Tahoma"/>
          <w:sz w:val="17"/>
          <w:szCs w:val="17"/>
          <w:rtl/>
        </w:rPr>
        <w:t xml:space="preserve"> </w:t>
      </w:r>
      <w:r w:rsidRPr="00724B62">
        <w:rPr>
          <w:rFonts w:ascii="Tahoma" w:hAnsi="Tahoma" w:cs="Tahoma" w:hint="cs"/>
          <w:sz w:val="17"/>
          <w:szCs w:val="17"/>
          <w:rtl/>
        </w:rPr>
        <w:t>הזיכיון</w:t>
      </w:r>
      <w:r w:rsidRPr="00724B62">
        <w:rPr>
          <w:rFonts w:ascii="Tahoma" w:hAnsi="Tahoma" w:cs="Tahoma"/>
          <w:sz w:val="17"/>
          <w:szCs w:val="17"/>
          <w:rtl/>
        </w:rPr>
        <w:t xml:space="preserve"> </w:t>
      </w:r>
      <w:r w:rsidRPr="00724B62">
        <w:rPr>
          <w:rFonts w:ascii="Tahoma" w:hAnsi="Tahoma" w:cs="Tahoma" w:hint="cs"/>
          <w:sz w:val="17"/>
          <w:szCs w:val="17"/>
          <w:rtl/>
        </w:rPr>
        <w:t>שנחתמו</w:t>
      </w:r>
      <w:r w:rsidRPr="00724B62">
        <w:rPr>
          <w:rFonts w:ascii="Tahoma" w:hAnsi="Tahoma" w:cs="Tahoma"/>
          <w:sz w:val="17"/>
          <w:szCs w:val="17"/>
          <w:rtl/>
        </w:rPr>
        <w:t xml:space="preserve"> </w:t>
      </w:r>
      <w:r w:rsidRPr="00724B62">
        <w:rPr>
          <w:rFonts w:ascii="Tahoma" w:hAnsi="Tahoma" w:cs="Tahoma" w:hint="cs"/>
          <w:sz w:val="17"/>
          <w:szCs w:val="17"/>
          <w:rtl/>
        </w:rPr>
        <w:t>עם</w:t>
      </w:r>
      <w:r w:rsidRPr="00724B62">
        <w:rPr>
          <w:rFonts w:ascii="Tahoma" w:hAnsi="Tahoma" w:cs="Tahoma"/>
          <w:sz w:val="17"/>
          <w:szCs w:val="17"/>
          <w:rtl/>
        </w:rPr>
        <w:t xml:space="preserve"> </w:t>
      </w:r>
      <w:r w:rsidRPr="00724B62">
        <w:rPr>
          <w:rFonts w:ascii="Tahoma" w:hAnsi="Tahoma" w:cs="Tahoma" w:hint="cs"/>
          <w:sz w:val="17"/>
          <w:szCs w:val="17"/>
          <w:rtl/>
        </w:rPr>
        <w:t>הזכיינים</w:t>
      </w:r>
      <w:r w:rsidRPr="00724B62">
        <w:rPr>
          <w:rFonts w:ascii="Tahoma" w:hAnsi="Tahoma" w:cs="Tahoma"/>
          <w:sz w:val="17"/>
          <w:szCs w:val="17"/>
          <w:rtl/>
        </w:rPr>
        <w:t xml:space="preserve"> </w:t>
      </w:r>
      <w:r w:rsidRPr="00724B62">
        <w:rPr>
          <w:rFonts w:ascii="Tahoma" w:hAnsi="Tahoma" w:cs="Tahoma" w:hint="cs"/>
          <w:sz w:val="17"/>
          <w:szCs w:val="17"/>
          <w:rtl/>
        </w:rPr>
        <w:t>הפרטיים</w:t>
      </w:r>
      <w:r w:rsidRPr="00724B62">
        <w:rPr>
          <w:rFonts w:ascii="Tahoma" w:hAnsi="Tahoma" w:cs="Tahoma"/>
          <w:sz w:val="17"/>
          <w:szCs w:val="17"/>
          <w:rtl/>
        </w:rPr>
        <w:t>.</w:t>
      </w:r>
    </w:p>
    <w:p w:rsidR="00C04454" w:rsidRPr="00F53497" w:rsidP="00614FA5">
      <w:pPr>
        <w:pStyle w:val="ListParagraph"/>
        <w:numPr>
          <w:ilvl w:val="0"/>
          <w:numId w:val="11"/>
        </w:numPr>
        <w:autoSpaceDE/>
        <w:autoSpaceDN/>
        <w:adjustRightInd/>
        <w:spacing w:line="240" w:lineRule="exact"/>
        <w:ind w:left="340" w:right="2268" w:hanging="340"/>
        <w:rPr>
          <w:sz w:val="17"/>
          <w:szCs w:val="17"/>
          <w:rtl/>
        </w:rPr>
      </w:pPr>
      <w:r w:rsidRPr="00F53497">
        <w:rPr>
          <w:rFonts w:hint="cs"/>
          <w:sz w:val="17"/>
          <w:szCs w:val="17"/>
          <w:rtl/>
        </w:rPr>
        <w:t>על פי הדוחות הכספיים של החברה לשנת 2015 הוצאותיה הסתכמו ב-567 מיליון ש"ח (והוצאותיה לשנת 2014 - ב-753 מיליון ש"ח), מרביתן (בשנת 2015 - 91%; ובשנת 2014 - 97%) עבור תכנון וביצוע של פרויקטים. בשנת 2015 הסתכמו הוצאות ההנהלה של החברה והוצאותיה הכלליות ב-16 מיליון ש"ח, מהם כ-11 מיליון ש"ח עבור שכר</w:t>
      </w:r>
      <w:r w:rsidRPr="00F53497">
        <w:rPr>
          <w:sz w:val="17"/>
          <w:szCs w:val="17"/>
          <w:rtl/>
        </w:rPr>
        <w:t xml:space="preserve"> </w:t>
      </w:r>
      <w:r w:rsidRPr="00F53497">
        <w:rPr>
          <w:rFonts w:hint="cs"/>
          <w:sz w:val="17"/>
          <w:szCs w:val="17"/>
          <w:rtl/>
        </w:rPr>
        <w:t xml:space="preserve">נלוות ותחזוקת רכב. מאחר שהממשלה מממנת את מלוא ההוצאות הכרוכות בפעילות החברה אין לחברה רווחים או הפסדים. צורת מימון זו היא סוג של </w:t>
      </w:r>
      <w:r w:rsidRPr="00F53497">
        <w:rPr>
          <w:rFonts w:hint="cs"/>
          <w:sz w:val="17"/>
          <w:szCs w:val="17"/>
          <w:rtl/>
        </w:rPr>
        <w:t>קוסט</w:t>
      </w:r>
      <w:r w:rsidRPr="00F53497">
        <w:rPr>
          <w:sz w:val="17"/>
          <w:szCs w:val="17"/>
          <w:rtl/>
        </w:rPr>
        <w:t xml:space="preserve"> </w:t>
      </w:r>
      <w:r w:rsidRPr="00F53497">
        <w:rPr>
          <w:rFonts w:hint="cs"/>
          <w:sz w:val="17"/>
          <w:szCs w:val="17"/>
          <w:rtl/>
        </w:rPr>
        <w:t>פלוס</w:t>
      </w:r>
      <w:r>
        <w:rPr>
          <w:rStyle w:val="FootnoteReference"/>
          <w:sz w:val="17"/>
          <w:szCs w:val="17"/>
          <w:rtl/>
        </w:rPr>
        <w:footnoteReference w:id="6"/>
      </w:r>
      <w:r w:rsidRPr="00F53497">
        <w:rPr>
          <w:rFonts w:hint="cs"/>
          <w:sz w:val="17"/>
          <w:szCs w:val="17"/>
          <w:rtl/>
        </w:rPr>
        <w:t xml:space="preserve"> ואין בכך תמריץ לחברה כדי להתייעל. מבקר המדינה העיר בעבר על שיטה זו</w:t>
      </w:r>
      <w:r>
        <w:rPr>
          <w:rStyle w:val="FootnoteReference"/>
          <w:sz w:val="17"/>
          <w:szCs w:val="17"/>
          <w:rtl/>
        </w:rPr>
        <w:footnoteReference w:id="7"/>
      </w:r>
      <w:r w:rsidRPr="00F53497">
        <w:rPr>
          <w:rFonts w:hint="cs"/>
          <w:sz w:val="17"/>
          <w:szCs w:val="17"/>
          <w:rtl/>
        </w:rPr>
        <w:t>.</w:t>
      </w:r>
    </w:p>
    <w:p w:rsidR="00C04454" w:rsidRPr="00F53497" w:rsidP="00614FA5">
      <w:pPr>
        <w:pStyle w:val="ListParagraph"/>
        <w:numPr>
          <w:ilvl w:val="0"/>
          <w:numId w:val="11"/>
        </w:numPr>
        <w:autoSpaceDE/>
        <w:autoSpaceDN/>
        <w:adjustRightInd/>
        <w:spacing w:line="240" w:lineRule="exact"/>
        <w:ind w:left="340" w:right="2268" w:hanging="340"/>
        <w:rPr>
          <w:sz w:val="17"/>
          <w:szCs w:val="17"/>
          <w:rtl/>
        </w:rPr>
      </w:pPr>
      <w:r w:rsidRPr="0012789B">
        <w:rPr>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C5759" w:rsidRPr="00373C5D" w:rsidP="008C575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921776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0396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C5759" w:rsidRPr="00881D99" w:rsidP="008C5759">
                            <w:pPr>
                              <w:spacing w:after="0" w:line="240" w:lineRule="auto"/>
                              <w:rPr>
                                <w:color w:val="0B5294"/>
                                <w:spacing w:val="-4"/>
                                <w:sz w:val="24"/>
                                <w:szCs w:val="24"/>
                                <w:rtl/>
                                <w:cs/>
                              </w:rPr>
                            </w:pPr>
                            <w:r w:rsidRPr="008C5759">
                              <w:rPr>
                                <w:rFonts w:cs="Tahoma" w:hint="eastAsia"/>
                                <w:color w:val="0B5294"/>
                                <w:spacing w:val="-4"/>
                                <w:sz w:val="24"/>
                                <w:szCs w:val="24"/>
                                <w:rtl/>
                              </w:rPr>
                              <w:t>שלא</w:t>
                            </w:r>
                            <w:r w:rsidRPr="008C5759">
                              <w:rPr>
                                <w:rFonts w:cs="Tahoma"/>
                                <w:color w:val="0B5294"/>
                                <w:spacing w:val="-4"/>
                                <w:sz w:val="24"/>
                                <w:szCs w:val="24"/>
                                <w:rtl/>
                              </w:rPr>
                              <w:t xml:space="preserve"> </w:t>
                            </w:r>
                            <w:r w:rsidRPr="008C5759">
                              <w:rPr>
                                <w:rFonts w:cs="Tahoma" w:hint="eastAsia"/>
                                <w:color w:val="0B5294"/>
                                <w:spacing w:val="-4"/>
                                <w:sz w:val="24"/>
                                <w:szCs w:val="24"/>
                                <w:rtl/>
                              </w:rPr>
                              <w:t>כמו</w:t>
                            </w:r>
                            <w:r w:rsidRPr="008C5759">
                              <w:rPr>
                                <w:rFonts w:cs="Tahoma"/>
                                <w:color w:val="0B5294"/>
                                <w:spacing w:val="-4"/>
                                <w:sz w:val="24"/>
                                <w:szCs w:val="24"/>
                                <w:rtl/>
                              </w:rPr>
                              <w:t xml:space="preserve"> </w:t>
                            </w:r>
                            <w:r w:rsidRPr="008C5759">
                              <w:rPr>
                                <w:rFonts w:cs="Tahoma" w:hint="eastAsia"/>
                                <w:color w:val="0B5294"/>
                                <w:spacing w:val="-4"/>
                                <w:sz w:val="24"/>
                                <w:szCs w:val="24"/>
                                <w:rtl/>
                              </w:rPr>
                              <w:t>בכביש</w:t>
                            </w:r>
                            <w:r w:rsidRPr="008C5759">
                              <w:rPr>
                                <w:rFonts w:cs="Tahoma"/>
                                <w:color w:val="0B5294"/>
                                <w:spacing w:val="-4"/>
                                <w:sz w:val="24"/>
                                <w:szCs w:val="24"/>
                                <w:rtl/>
                              </w:rPr>
                              <w:t xml:space="preserve"> 6, </w:t>
                            </w:r>
                            <w:r w:rsidRPr="008C5759">
                              <w:rPr>
                                <w:rFonts w:cs="Tahoma" w:hint="eastAsia"/>
                                <w:color w:val="0B5294"/>
                                <w:spacing w:val="-4"/>
                                <w:sz w:val="24"/>
                                <w:szCs w:val="24"/>
                                <w:rtl/>
                              </w:rPr>
                              <w:t>בפרויקט</w:t>
                            </w:r>
                            <w:r w:rsidRPr="008C5759">
                              <w:rPr>
                                <w:rFonts w:cs="Tahoma"/>
                                <w:color w:val="0B5294"/>
                                <w:spacing w:val="-4"/>
                                <w:sz w:val="24"/>
                                <w:szCs w:val="24"/>
                                <w:rtl/>
                              </w:rPr>
                              <w:t xml:space="preserve"> </w:t>
                            </w:r>
                            <w:r w:rsidRPr="008C5759">
                              <w:rPr>
                                <w:rFonts w:cs="Tahoma" w:hint="eastAsia"/>
                                <w:color w:val="0B5294"/>
                                <w:spacing w:val="-4"/>
                                <w:sz w:val="24"/>
                                <w:szCs w:val="24"/>
                                <w:rtl/>
                              </w:rPr>
                              <w:t>הנתיב</w:t>
                            </w:r>
                            <w:r w:rsidRPr="008C5759">
                              <w:rPr>
                                <w:rFonts w:cs="Tahoma"/>
                                <w:color w:val="0B5294"/>
                                <w:spacing w:val="-4"/>
                                <w:sz w:val="24"/>
                                <w:szCs w:val="24"/>
                                <w:rtl/>
                              </w:rPr>
                              <w:t xml:space="preserve"> </w:t>
                            </w:r>
                            <w:r w:rsidRPr="008C5759">
                              <w:rPr>
                                <w:rFonts w:cs="Tahoma" w:hint="eastAsia"/>
                                <w:color w:val="0B5294"/>
                                <w:spacing w:val="-4"/>
                                <w:sz w:val="24"/>
                                <w:szCs w:val="24"/>
                                <w:rtl/>
                              </w:rPr>
                              <w:t>המהיר</w:t>
                            </w:r>
                            <w:r w:rsidRPr="008C5759">
                              <w:rPr>
                                <w:rFonts w:cs="Tahoma"/>
                                <w:color w:val="0B5294"/>
                                <w:spacing w:val="-4"/>
                                <w:sz w:val="24"/>
                                <w:szCs w:val="24"/>
                                <w:rtl/>
                              </w:rPr>
                              <w:t xml:space="preserve"> </w:t>
                            </w:r>
                            <w:r w:rsidRPr="008C5759">
                              <w:rPr>
                                <w:rFonts w:cs="Tahoma" w:hint="eastAsia"/>
                                <w:color w:val="0B5294"/>
                                <w:spacing w:val="-4"/>
                                <w:sz w:val="24"/>
                                <w:szCs w:val="24"/>
                                <w:rtl/>
                              </w:rPr>
                              <w:t>ובמנהרות</w:t>
                            </w:r>
                            <w:r w:rsidRPr="008C5759">
                              <w:rPr>
                                <w:rFonts w:cs="Tahoma"/>
                                <w:color w:val="0B5294"/>
                                <w:spacing w:val="-4"/>
                                <w:sz w:val="24"/>
                                <w:szCs w:val="24"/>
                                <w:rtl/>
                              </w:rPr>
                              <w:t xml:space="preserve"> </w:t>
                            </w:r>
                            <w:r w:rsidRPr="008C5759">
                              <w:rPr>
                                <w:rFonts w:cs="Tahoma" w:hint="eastAsia"/>
                                <w:color w:val="0B5294"/>
                                <w:spacing w:val="-4"/>
                                <w:sz w:val="24"/>
                                <w:szCs w:val="24"/>
                                <w:rtl/>
                              </w:rPr>
                              <w:t>הכרמל</w:t>
                            </w:r>
                            <w:r w:rsidRPr="008C5759">
                              <w:rPr>
                                <w:rFonts w:cs="Tahoma"/>
                                <w:color w:val="0B5294"/>
                                <w:spacing w:val="-4"/>
                                <w:sz w:val="24"/>
                                <w:szCs w:val="24"/>
                                <w:rtl/>
                              </w:rPr>
                              <w:t xml:space="preserve"> </w:t>
                            </w:r>
                            <w:r w:rsidRPr="008C5759">
                              <w:rPr>
                                <w:rFonts w:cs="Tahoma" w:hint="eastAsia"/>
                                <w:color w:val="0B5294"/>
                                <w:spacing w:val="-4"/>
                                <w:sz w:val="24"/>
                                <w:szCs w:val="24"/>
                                <w:rtl/>
                              </w:rPr>
                              <w:t>החברה</w:t>
                            </w:r>
                            <w:r w:rsidRPr="008C5759">
                              <w:rPr>
                                <w:rFonts w:cs="Tahoma"/>
                                <w:color w:val="0B5294"/>
                                <w:spacing w:val="-4"/>
                                <w:sz w:val="24"/>
                                <w:szCs w:val="24"/>
                                <w:rtl/>
                              </w:rPr>
                              <w:t xml:space="preserve"> </w:t>
                            </w:r>
                            <w:r w:rsidRPr="008C5759">
                              <w:rPr>
                                <w:rFonts w:cs="Tahoma" w:hint="eastAsia"/>
                                <w:color w:val="0B5294"/>
                                <w:spacing w:val="-4"/>
                                <w:sz w:val="24"/>
                                <w:szCs w:val="24"/>
                                <w:rtl/>
                              </w:rPr>
                              <w:t>לא</w:t>
                            </w:r>
                            <w:r w:rsidRPr="008C5759">
                              <w:rPr>
                                <w:rFonts w:cs="Tahoma"/>
                                <w:color w:val="0B5294"/>
                                <w:spacing w:val="-4"/>
                                <w:sz w:val="24"/>
                                <w:szCs w:val="24"/>
                                <w:rtl/>
                              </w:rPr>
                              <w:t xml:space="preserve"> </w:t>
                            </w:r>
                            <w:r w:rsidRPr="008C5759">
                              <w:rPr>
                                <w:rFonts w:cs="Tahoma" w:hint="eastAsia"/>
                                <w:color w:val="0B5294"/>
                                <w:spacing w:val="-4"/>
                                <w:sz w:val="24"/>
                                <w:szCs w:val="24"/>
                                <w:rtl/>
                              </w:rPr>
                              <w:t>שימשה</w:t>
                            </w:r>
                            <w:r w:rsidRPr="008C5759">
                              <w:rPr>
                                <w:rFonts w:cs="Tahoma"/>
                                <w:color w:val="0B5294"/>
                                <w:spacing w:val="-4"/>
                                <w:sz w:val="24"/>
                                <w:szCs w:val="24"/>
                                <w:rtl/>
                              </w:rPr>
                              <w:t xml:space="preserve"> </w:t>
                            </w:r>
                            <w:r w:rsidRPr="008C5759">
                              <w:rPr>
                                <w:rFonts w:cs="Tahoma" w:hint="eastAsia"/>
                                <w:color w:val="0B5294"/>
                                <w:spacing w:val="-4"/>
                                <w:sz w:val="24"/>
                                <w:szCs w:val="24"/>
                                <w:rtl/>
                              </w:rPr>
                              <w:t>כרשות</w:t>
                            </w:r>
                            <w:r w:rsidRPr="008C5759">
                              <w:rPr>
                                <w:rFonts w:cs="Tahoma"/>
                                <w:color w:val="0B5294"/>
                                <w:spacing w:val="-4"/>
                                <w:sz w:val="24"/>
                                <w:szCs w:val="24"/>
                                <w:rtl/>
                              </w:rPr>
                              <w:t xml:space="preserve"> </w:t>
                            </w:r>
                            <w:r w:rsidRPr="008C5759">
                              <w:rPr>
                                <w:rFonts w:cs="Tahoma" w:hint="eastAsia"/>
                                <w:color w:val="0B5294"/>
                                <w:spacing w:val="-4"/>
                                <w:sz w:val="24"/>
                                <w:szCs w:val="24"/>
                                <w:rtl/>
                              </w:rPr>
                              <w:t>ממונה</w:t>
                            </w:r>
                            <w:r w:rsidRPr="008C5759">
                              <w:rPr>
                                <w:rFonts w:cs="Tahoma"/>
                                <w:color w:val="0B5294"/>
                                <w:spacing w:val="-4"/>
                                <w:sz w:val="24"/>
                                <w:szCs w:val="24"/>
                                <w:rtl/>
                              </w:rPr>
                              <w:t xml:space="preserve"> </w:t>
                            </w:r>
                            <w:r w:rsidRPr="008C5759">
                              <w:rPr>
                                <w:rFonts w:cs="Tahoma" w:hint="eastAsia"/>
                                <w:color w:val="0B5294"/>
                                <w:spacing w:val="-4"/>
                                <w:sz w:val="24"/>
                                <w:szCs w:val="24"/>
                                <w:rtl/>
                              </w:rPr>
                              <w:t>החל</w:t>
                            </w:r>
                            <w:r w:rsidRPr="008C5759">
                              <w:rPr>
                                <w:rFonts w:cs="Tahoma"/>
                                <w:color w:val="0B5294"/>
                                <w:spacing w:val="-4"/>
                                <w:sz w:val="24"/>
                                <w:szCs w:val="24"/>
                                <w:rtl/>
                              </w:rPr>
                              <w:t xml:space="preserve"> </w:t>
                            </w:r>
                            <w:r w:rsidRPr="008C5759">
                              <w:rPr>
                                <w:rFonts w:cs="Tahoma" w:hint="eastAsia"/>
                                <w:color w:val="0B5294"/>
                                <w:spacing w:val="-4"/>
                                <w:sz w:val="24"/>
                                <w:szCs w:val="24"/>
                                <w:rtl/>
                              </w:rPr>
                              <w:t>ממועד</w:t>
                            </w:r>
                            <w:r w:rsidRPr="008C5759">
                              <w:rPr>
                                <w:rFonts w:cs="Tahoma"/>
                                <w:color w:val="0B5294"/>
                                <w:spacing w:val="-4"/>
                                <w:sz w:val="24"/>
                                <w:szCs w:val="24"/>
                                <w:rtl/>
                              </w:rPr>
                              <w:t xml:space="preserve"> </w:t>
                            </w:r>
                            <w:r w:rsidRPr="008C5759">
                              <w:rPr>
                                <w:rFonts w:cs="Tahoma" w:hint="eastAsia"/>
                                <w:color w:val="0B5294"/>
                                <w:spacing w:val="-4"/>
                                <w:sz w:val="24"/>
                                <w:szCs w:val="24"/>
                                <w:rtl/>
                              </w:rPr>
                              <w:t>הייזום</w:t>
                            </w:r>
                          </w:p>
                          <w:p w:rsidR="008C5759" w:rsidRPr="00373C5D" w:rsidP="008C575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165035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6225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8C5759" w:rsidRPr="00373C5D" w:rsidP="008C5759">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7112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C5759" w:rsidRPr="00881D99" w:rsidP="008C5759">
                      <w:pPr>
                        <w:spacing w:after="0" w:line="240" w:lineRule="auto"/>
                        <w:rPr>
                          <w:color w:val="0B5294"/>
                          <w:spacing w:val="-4"/>
                          <w:sz w:val="24"/>
                          <w:szCs w:val="24"/>
                          <w:rtl/>
                          <w:cs/>
                        </w:rPr>
                      </w:pPr>
                      <w:r w:rsidRPr="008C5759">
                        <w:rPr>
                          <w:rFonts w:cs="Tahoma" w:hint="eastAsia"/>
                          <w:color w:val="0B5294"/>
                          <w:spacing w:val="-4"/>
                          <w:sz w:val="24"/>
                          <w:szCs w:val="24"/>
                          <w:rtl/>
                        </w:rPr>
                        <w:t>שלא</w:t>
                      </w:r>
                      <w:r w:rsidRPr="008C5759">
                        <w:rPr>
                          <w:rFonts w:cs="Tahoma"/>
                          <w:color w:val="0B5294"/>
                          <w:spacing w:val="-4"/>
                          <w:sz w:val="24"/>
                          <w:szCs w:val="24"/>
                          <w:rtl/>
                        </w:rPr>
                        <w:t xml:space="preserve"> </w:t>
                      </w:r>
                      <w:r w:rsidRPr="008C5759">
                        <w:rPr>
                          <w:rFonts w:cs="Tahoma" w:hint="eastAsia"/>
                          <w:color w:val="0B5294"/>
                          <w:spacing w:val="-4"/>
                          <w:sz w:val="24"/>
                          <w:szCs w:val="24"/>
                          <w:rtl/>
                        </w:rPr>
                        <w:t>כמו</w:t>
                      </w:r>
                      <w:r w:rsidRPr="008C5759">
                        <w:rPr>
                          <w:rFonts w:cs="Tahoma"/>
                          <w:color w:val="0B5294"/>
                          <w:spacing w:val="-4"/>
                          <w:sz w:val="24"/>
                          <w:szCs w:val="24"/>
                          <w:rtl/>
                        </w:rPr>
                        <w:t xml:space="preserve"> </w:t>
                      </w:r>
                      <w:r w:rsidRPr="008C5759">
                        <w:rPr>
                          <w:rFonts w:cs="Tahoma" w:hint="eastAsia"/>
                          <w:color w:val="0B5294"/>
                          <w:spacing w:val="-4"/>
                          <w:sz w:val="24"/>
                          <w:szCs w:val="24"/>
                          <w:rtl/>
                        </w:rPr>
                        <w:t>בכביש</w:t>
                      </w:r>
                      <w:r w:rsidRPr="008C5759">
                        <w:rPr>
                          <w:rFonts w:cs="Tahoma"/>
                          <w:color w:val="0B5294"/>
                          <w:spacing w:val="-4"/>
                          <w:sz w:val="24"/>
                          <w:szCs w:val="24"/>
                          <w:rtl/>
                        </w:rPr>
                        <w:t xml:space="preserve"> 6, </w:t>
                      </w:r>
                      <w:r w:rsidRPr="008C5759">
                        <w:rPr>
                          <w:rFonts w:cs="Tahoma" w:hint="eastAsia"/>
                          <w:color w:val="0B5294"/>
                          <w:spacing w:val="-4"/>
                          <w:sz w:val="24"/>
                          <w:szCs w:val="24"/>
                          <w:rtl/>
                        </w:rPr>
                        <w:t>בפרויקט</w:t>
                      </w:r>
                      <w:r w:rsidRPr="008C5759">
                        <w:rPr>
                          <w:rFonts w:cs="Tahoma"/>
                          <w:color w:val="0B5294"/>
                          <w:spacing w:val="-4"/>
                          <w:sz w:val="24"/>
                          <w:szCs w:val="24"/>
                          <w:rtl/>
                        </w:rPr>
                        <w:t xml:space="preserve"> </w:t>
                      </w:r>
                      <w:r w:rsidRPr="008C5759">
                        <w:rPr>
                          <w:rFonts w:cs="Tahoma" w:hint="eastAsia"/>
                          <w:color w:val="0B5294"/>
                          <w:spacing w:val="-4"/>
                          <w:sz w:val="24"/>
                          <w:szCs w:val="24"/>
                          <w:rtl/>
                        </w:rPr>
                        <w:t>הנתיב</w:t>
                      </w:r>
                      <w:r w:rsidRPr="008C5759">
                        <w:rPr>
                          <w:rFonts w:cs="Tahoma"/>
                          <w:color w:val="0B5294"/>
                          <w:spacing w:val="-4"/>
                          <w:sz w:val="24"/>
                          <w:szCs w:val="24"/>
                          <w:rtl/>
                        </w:rPr>
                        <w:t xml:space="preserve"> </w:t>
                      </w:r>
                      <w:r w:rsidRPr="008C5759">
                        <w:rPr>
                          <w:rFonts w:cs="Tahoma" w:hint="eastAsia"/>
                          <w:color w:val="0B5294"/>
                          <w:spacing w:val="-4"/>
                          <w:sz w:val="24"/>
                          <w:szCs w:val="24"/>
                          <w:rtl/>
                        </w:rPr>
                        <w:t>המהיר</w:t>
                      </w:r>
                      <w:r w:rsidRPr="008C5759">
                        <w:rPr>
                          <w:rFonts w:cs="Tahoma"/>
                          <w:color w:val="0B5294"/>
                          <w:spacing w:val="-4"/>
                          <w:sz w:val="24"/>
                          <w:szCs w:val="24"/>
                          <w:rtl/>
                        </w:rPr>
                        <w:t xml:space="preserve"> </w:t>
                      </w:r>
                      <w:r w:rsidRPr="008C5759">
                        <w:rPr>
                          <w:rFonts w:cs="Tahoma" w:hint="eastAsia"/>
                          <w:color w:val="0B5294"/>
                          <w:spacing w:val="-4"/>
                          <w:sz w:val="24"/>
                          <w:szCs w:val="24"/>
                          <w:rtl/>
                        </w:rPr>
                        <w:t>ובמנהרות</w:t>
                      </w:r>
                      <w:r w:rsidRPr="008C5759">
                        <w:rPr>
                          <w:rFonts w:cs="Tahoma"/>
                          <w:color w:val="0B5294"/>
                          <w:spacing w:val="-4"/>
                          <w:sz w:val="24"/>
                          <w:szCs w:val="24"/>
                          <w:rtl/>
                        </w:rPr>
                        <w:t xml:space="preserve"> </w:t>
                      </w:r>
                      <w:r w:rsidRPr="008C5759">
                        <w:rPr>
                          <w:rFonts w:cs="Tahoma" w:hint="eastAsia"/>
                          <w:color w:val="0B5294"/>
                          <w:spacing w:val="-4"/>
                          <w:sz w:val="24"/>
                          <w:szCs w:val="24"/>
                          <w:rtl/>
                        </w:rPr>
                        <w:t>הכרמל</w:t>
                      </w:r>
                      <w:r w:rsidRPr="008C5759">
                        <w:rPr>
                          <w:rFonts w:cs="Tahoma"/>
                          <w:color w:val="0B5294"/>
                          <w:spacing w:val="-4"/>
                          <w:sz w:val="24"/>
                          <w:szCs w:val="24"/>
                          <w:rtl/>
                        </w:rPr>
                        <w:t xml:space="preserve"> </w:t>
                      </w:r>
                      <w:r w:rsidRPr="008C5759">
                        <w:rPr>
                          <w:rFonts w:cs="Tahoma" w:hint="eastAsia"/>
                          <w:color w:val="0B5294"/>
                          <w:spacing w:val="-4"/>
                          <w:sz w:val="24"/>
                          <w:szCs w:val="24"/>
                          <w:rtl/>
                        </w:rPr>
                        <w:t>החברה</w:t>
                      </w:r>
                      <w:r w:rsidRPr="008C5759">
                        <w:rPr>
                          <w:rFonts w:cs="Tahoma"/>
                          <w:color w:val="0B5294"/>
                          <w:spacing w:val="-4"/>
                          <w:sz w:val="24"/>
                          <w:szCs w:val="24"/>
                          <w:rtl/>
                        </w:rPr>
                        <w:t xml:space="preserve"> </w:t>
                      </w:r>
                      <w:r w:rsidRPr="008C5759">
                        <w:rPr>
                          <w:rFonts w:cs="Tahoma" w:hint="eastAsia"/>
                          <w:color w:val="0B5294"/>
                          <w:spacing w:val="-4"/>
                          <w:sz w:val="24"/>
                          <w:szCs w:val="24"/>
                          <w:rtl/>
                        </w:rPr>
                        <w:t>לא</w:t>
                      </w:r>
                      <w:r w:rsidRPr="008C5759">
                        <w:rPr>
                          <w:rFonts w:cs="Tahoma"/>
                          <w:color w:val="0B5294"/>
                          <w:spacing w:val="-4"/>
                          <w:sz w:val="24"/>
                          <w:szCs w:val="24"/>
                          <w:rtl/>
                        </w:rPr>
                        <w:t xml:space="preserve"> </w:t>
                      </w:r>
                      <w:r w:rsidRPr="008C5759">
                        <w:rPr>
                          <w:rFonts w:cs="Tahoma" w:hint="eastAsia"/>
                          <w:color w:val="0B5294"/>
                          <w:spacing w:val="-4"/>
                          <w:sz w:val="24"/>
                          <w:szCs w:val="24"/>
                          <w:rtl/>
                        </w:rPr>
                        <w:t>שימשה</w:t>
                      </w:r>
                      <w:r w:rsidRPr="008C5759">
                        <w:rPr>
                          <w:rFonts w:cs="Tahoma"/>
                          <w:color w:val="0B5294"/>
                          <w:spacing w:val="-4"/>
                          <w:sz w:val="24"/>
                          <w:szCs w:val="24"/>
                          <w:rtl/>
                        </w:rPr>
                        <w:t xml:space="preserve"> </w:t>
                      </w:r>
                      <w:r w:rsidRPr="008C5759">
                        <w:rPr>
                          <w:rFonts w:cs="Tahoma" w:hint="eastAsia"/>
                          <w:color w:val="0B5294"/>
                          <w:spacing w:val="-4"/>
                          <w:sz w:val="24"/>
                          <w:szCs w:val="24"/>
                          <w:rtl/>
                        </w:rPr>
                        <w:t>כרשות</w:t>
                      </w:r>
                      <w:r w:rsidRPr="008C5759">
                        <w:rPr>
                          <w:rFonts w:cs="Tahoma"/>
                          <w:color w:val="0B5294"/>
                          <w:spacing w:val="-4"/>
                          <w:sz w:val="24"/>
                          <w:szCs w:val="24"/>
                          <w:rtl/>
                        </w:rPr>
                        <w:t xml:space="preserve"> </w:t>
                      </w:r>
                      <w:r w:rsidRPr="008C5759">
                        <w:rPr>
                          <w:rFonts w:cs="Tahoma" w:hint="eastAsia"/>
                          <w:color w:val="0B5294"/>
                          <w:spacing w:val="-4"/>
                          <w:sz w:val="24"/>
                          <w:szCs w:val="24"/>
                          <w:rtl/>
                        </w:rPr>
                        <w:t>ממונה</w:t>
                      </w:r>
                      <w:r w:rsidRPr="008C5759">
                        <w:rPr>
                          <w:rFonts w:cs="Tahoma"/>
                          <w:color w:val="0B5294"/>
                          <w:spacing w:val="-4"/>
                          <w:sz w:val="24"/>
                          <w:szCs w:val="24"/>
                          <w:rtl/>
                        </w:rPr>
                        <w:t xml:space="preserve"> </w:t>
                      </w:r>
                      <w:r w:rsidRPr="008C5759">
                        <w:rPr>
                          <w:rFonts w:cs="Tahoma" w:hint="eastAsia"/>
                          <w:color w:val="0B5294"/>
                          <w:spacing w:val="-4"/>
                          <w:sz w:val="24"/>
                          <w:szCs w:val="24"/>
                          <w:rtl/>
                        </w:rPr>
                        <w:t>החל</w:t>
                      </w:r>
                      <w:r w:rsidRPr="008C5759">
                        <w:rPr>
                          <w:rFonts w:cs="Tahoma"/>
                          <w:color w:val="0B5294"/>
                          <w:spacing w:val="-4"/>
                          <w:sz w:val="24"/>
                          <w:szCs w:val="24"/>
                          <w:rtl/>
                        </w:rPr>
                        <w:t xml:space="preserve"> </w:t>
                      </w:r>
                      <w:r w:rsidRPr="008C5759">
                        <w:rPr>
                          <w:rFonts w:cs="Tahoma" w:hint="eastAsia"/>
                          <w:color w:val="0B5294"/>
                          <w:spacing w:val="-4"/>
                          <w:sz w:val="24"/>
                          <w:szCs w:val="24"/>
                          <w:rtl/>
                        </w:rPr>
                        <w:t>ממועד</w:t>
                      </w:r>
                      <w:r w:rsidRPr="008C5759">
                        <w:rPr>
                          <w:rFonts w:cs="Tahoma"/>
                          <w:color w:val="0B5294"/>
                          <w:spacing w:val="-4"/>
                          <w:sz w:val="24"/>
                          <w:szCs w:val="24"/>
                          <w:rtl/>
                        </w:rPr>
                        <w:t xml:space="preserve"> </w:t>
                      </w:r>
                      <w:r w:rsidRPr="008C5759">
                        <w:rPr>
                          <w:rFonts w:cs="Tahoma" w:hint="eastAsia"/>
                          <w:color w:val="0B5294"/>
                          <w:spacing w:val="-4"/>
                          <w:sz w:val="24"/>
                          <w:szCs w:val="24"/>
                          <w:rtl/>
                        </w:rPr>
                        <w:t>הייזום</w:t>
                      </w:r>
                    </w:p>
                    <w:p w:rsidR="008C5759" w:rsidRPr="00373C5D" w:rsidP="008C5759">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8202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F53497" w:rsidR="00C04454">
        <w:rPr>
          <w:rFonts w:hint="cs"/>
          <w:sz w:val="17"/>
          <w:szCs w:val="17"/>
          <w:rtl/>
        </w:rPr>
        <w:t>בסעיף ההגדרות של חוק</w:t>
      </w:r>
      <w:r w:rsidRPr="00F53497" w:rsidR="00C04454">
        <w:rPr>
          <w:sz w:val="17"/>
          <w:szCs w:val="17"/>
          <w:rtl/>
        </w:rPr>
        <w:t xml:space="preserve"> </w:t>
      </w:r>
      <w:r w:rsidRPr="00F53497" w:rsidR="00C04454">
        <w:rPr>
          <w:rFonts w:hint="cs"/>
          <w:sz w:val="17"/>
          <w:szCs w:val="17"/>
          <w:rtl/>
        </w:rPr>
        <w:t>כביש</w:t>
      </w:r>
      <w:r w:rsidRPr="00F53497" w:rsidR="00C04454">
        <w:rPr>
          <w:sz w:val="17"/>
          <w:szCs w:val="17"/>
          <w:rtl/>
        </w:rPr>
        <w:t xml:space="preserve"> </w:t>
      </w:r>
      <w:r w:rsidRPr="00F53497" w:rsidR="00C04454">
        <w:rPr>
          <w:rFonts w:hint="cs"/>
          <w:sz w:val="17"/>
          <w:szCs w:val="17"/>
          <w:rtl/>
        </w:rPr>
        <w:t>ארצי</w:t>
      </w:r>
      <w:r w:rsidRPr="00F53497" w:rsidR="00C04454">
        <w:rPr>
          <w:sz w:val="17"/>
          <w:szCs w:val="17"/>
          <w:rtl/>
        </w:rPr>
        <w:t xml:space="preserve"> </w:t>
      </w:r>
      <w:r w:rsidRPr="00F53497" w:rsidR="00C04454">
        <w:rPr>
          <w:rFonts w:hint="cs"/>
          <w:sz w:val="17"/>
          <w:szCs w:val="17"/>
          <w:rtl/>
        </w:rPr>
        <w:t>לישראל, העוסק כאמור בכביש 6, נקבע כי הרשות הממונה תהיה "חברת כביש חוצה ישראל בע"מ או מי שהממשלה</w:t>
      </w:r>
      <w:r w:rsidRPr="00F53497" w:rsidR="00C04454">
        <w:rPr>
          <w:sz w:val="17"/>
          <w:szCs w:val="17"/>
          <w:rtl/>
        </w:rPr>
        <w:t xml:space="preserve"> ת</w:t>
      </w:r>
      <w:r w:rsidRPr="00F53497" w:rsidR="00C04454">
        <w:rPr>
          <w:rFonts w:hint="cs"/>
          <w:sz w:val="17"/>
          <w:szCs w:val="17"/>
          <w:rtl/>
        </w:rPr>
        <w:t>מנה בהתאם לחוזה הזיכיון". ואכן, בנספח לחוזה הזיכיון שעליו חתמו המדינה והזכיין נקבע שהחברה תשמש כרשות ממונה, וכי המדינה הסמיכה אותה ליישם את הפרויקט וכן לפקח על הקמתו ועל יתר מחויבויותיו של הזכיין על פי הסכם הזיכיון. כלומר, החברה ליוותה את פרויקט כביש 6 בכל שלביו - הייזום, הכנתו וביצועו של המכרז, ההקמה והביצוע וההפעלה של הפרויקט.</w:t>
      </w:r>
    </w:p>
    <w:p w:rsidR="00C04454" w:rsidRPr="00724B62" w:rsidP="00561B0C">
      <w:pPr>
        <w:spacing w:line="240" w:lineRule="exact"/>
        <w:ind w:left="340" w:right="2268"/>
        <w:jc w:val="both"/>
        <w:rPr>
          <w:rFonts w:ascii="Tahoma" w:hAnsi="Tahoma" w:cs="Tahoma"/>
          <w:sz w:val="17"/>
          <w:szCs w:val="17"/>
          <w:rtl/>
        </w:rPr>
      </w:pPr>
      <w:r w:rsidRPr="00724B62">
        <w:rPr>
          <w:rFonts w:ascii="Tahoma" w:hAnsi="Tahoma" w:cs="Tahoma" w:hint="cs"/>
          <w:sz w:val="17"/>
          <w:szCs w:val="17"/>
          <w:rtl/>
        </w:rPr>
        <w:t>בביקורת נמצא שלא כמו בכביש 6, בפרויקט הנתיב</w:t>
      </w:r>
      <w:r w:rsidRPr="00724B62">
        <w:rPr>
          <w:rFonts w:ascii="Tahoma" w:hAnsi="Tahoma" w:cs="Tahoma"/>
          <w:sz w:val="17"/>
          <w:szCs w:val="17"/>
          <w:rtl/>
        </w:rPr>
        <w:t xml:space="preserve"> </w:t>
      </w:r>
      <w:r w:rsidRPr="00724B62">
        <w:rPr>
          <w:rFonts w:ascii="Tahoma" w:hAnsi="Tahoma" w:cs="Tahoma" w:hint="cs"/>
          <w:sz w:val="17"/>
          <w:szCs w:val="17"/>
          <w:rtl/>
        </w:rPr>
        <w:t>המהיר ובמנהרות הכרמל החברה לא שימשה כרשות ממונה החל ממועד הייזום. בהחלטת ממשלה</w:t>
      </w:r>
      <w:r w:rsidRPr="00724B62">
        <w:rPr>
          <w:rFonts w:ascii="Tahoma" w:hAnsi="Tahoma" w:cs="Tahoma"/>
          <w:sz w:val="17"/>
          <w:szCs w:val="17"/>
          <w:rtl/>
        </w:rPr>
        <w:t xml:space="preserve"> </w:t>
      </w:r>
      <w:r w:rsidRPr="00724B62">
        <w:rPr>
          <w:rFonts w:ascii="Tahoma" w:hAnsi="Tahoma" w:cs="Tahoma" w:hint="cs"/>
          <w:sz w:val="17"/>
          <w:szCs w:val="17"/>
          <w:rtl/>
        </w:rPr>
        <w:t>מיולי</w:t>
      </w:r>
      <w:r w:rsidRPr="00724B62">
        <w:rPr>
          <w:rFonts w:ascii="Tahoma" w:hAnsi="Tahoma" w:cs="Tahoma"/>
          <w:sz w:val="17"/>
          <w:szCs w:val="17"/>
          <w:rtl/>
        </w:rPr>
        <w:t xml:space="preserve"> 2010</w:t>
      </w:r>
      <w:r>
        <w:rPr>
          <w:rStyle w:val="FootnoteReference"/>
          <w:rFonts w:ascii="Tahoma" w:hAnsi="Tahoma" w:cs="Tahoma"/>
          <w:sz w:val="17"/>
          <w:szCs w:val="17"/>
          <w:rtl/>
        </w:rPr>
        <w:footnoteReference w:id="8"/>
      </w:r>
      <w:r w:rsidRPr="00724B62">
        <w:rPr>
          <w:rFonts w:ascii="Tahoma" w:hAnsi="Tahoma" w:cs="Tahoma" w:hint="cs"/>
          <w:sz w:val="17"/>
          <w:szCs w:val="17"/>
          <w:rtl/>
        </w:rPr>
        <w:t xml:space="preserve"> הוטל על שר התחבורה ועל שר האוצר דאז למנות את החברה כרשות ממונה על הנתיב</w:t>
      </w:r>
      <w:r w:rsidRPr="00724B62">
        <w:rPr>
          <w:rFonts w:ascii="Tahoma" w:hAnsi="Tahoma" w:cs="Tahoma"/>
          <w:sz w:val="17"/>
          <w:szCs w:val="17"/>
          <w:rtl/>
        </w:rPr>
        <w:t xml:space="preserve"> </w:t>
      </w:r>
      <w:r w:rsidRPr="00724B62">
        <w:rPr>
          <w:rFonts w:ascii="Tahoma" w:hAnsi="Tahoma" w:cs="Tahoma" w:hint="cs"/>
          <w:sz w:val="17"/>
          <w:szCs w:val="17"/>
          <w:rtl/>
        </w:rPr>
        <w:t>המהיר ועל מנהרות הכרמל מיום הפעלתם</w:t>
      </w:r>
      <w:r w:rsidRPr="00724B62">
        <w:rPr>
          <w:rFonts w:ascii="Tahoma" w:hAnsi="Tahoma" w:cs="Tahoma"/>
          <w:sz w:val="17"/>
          <w:szCs w:val="17"/>
          <w:rtl/>
        </w:rPr>
        <w:t xml:space="preserve">. </w:t>
      </w:r>
      <w:r w:rsidRPr="00724B62">
        <w:rPr>
          <w:rFonts w:ascii="Tahoma" w:hAnsi="Tahoma" w:cs="Tahoma" w:hint="cs"/>
          <w:sz w:val="17"/>
          <w:szCs w:val="17"/>
          <w:rtl/>
        </w:rPr>
        <w:t>בהתאם לכך החלה החברה לשמש כרשות הממונה על מנהרות הכרמל בדצמבר 2010, וכרשות הממונה על הנתיב המהיר בינואר</w:t>
      </w:r>
      <w:r w:rsidRPr="00724B62">
        <w:rPr>
          <w:rFonts w:ascii="Tahoma" w:hAnsi="Tahoma" w:cs="Tahoma"/>
          <w:sz w:val="17"/>
          <w:szCs w:val="17"/>
          <w:rtl/>
        </w:rPr>
        <w:t xml:space="preserve"> 2011</w:t>
      </w:r>
      <w:r w:rsidRPr="00724B62">
        <w:rPr>
          <w:rFonts w:ascii="Tahoma" w:hAnsi="Tahoma" w:cs="Tahoma" w:hint="cs"/>
          <w:sz w:val="17"/>
          <w:szCs w:val="17"/>
          <w:rtl/>
        </w:rPr>
        <w:t xml:space="preserve"> - מועד הפעלתם של פרויקטים אלה</w:t>
      </w:r>
      <w:r w:rsidRPr="00724B62">
        <w:rPr>
          <w:rFonts w:ascii="Tahoma" w:hAnsi="Tahoma" w:cs="Tahoma"/>
          <w:sz w:val="17"/>
          <w:szCs w:val="17"/>
          <w:rtl/>
        </w:rPr>
        <w:t>.</w:t>
      </w:r>
    </w:p>
    <w:p w:rsidR="00C04454" w:rsidRPr="00724B62" w:rsidP="00561B0C">
      <w:pPr>
        <w:spacing w:after="240" w:line="240" w:lineRule="exact"/>
        <w:ind w:left="340" w:right="2268"/>
        <w:jc w:val="both"/>
        <w:rPr>
          <w:rFonts w:ascii="Tahoma" w:hAnsi="Tahoma" w:cs="Tahoma"/>
          <w:sz w:val="17"/>
          <w:szCs w:val="17"/>
          <w:rtl/>
        </w:rPr>
      </w:pPr>
      <w:r w:rsidRPr="00724B62">
        <w:rPr>
          <w:rFonts w:ascii="Tahoma" w:hAnsi="Tahoma" w:cs="Tahoma" w:hint="cs"/>
          <w:sz w:val="17"/>
          <w:szCs w:val="17"/>
          <w:rtl/>
        </w:rPr>
        <w:t>נמצא כי מינוי החברה לרשות הממונה סמוך לשלב ההפעלה היה כרוך בהשקעת משאבים ובלימוד מידי של הפרויקטים בהיבטים שונים ובהם החוקים הרלוונטיים, הסכמי הזיכיון, ההסכמים הנלווים, מבנה המימון והמודל הפיננסי, וכן נושאים שונים הקשורים להפעלה. נוסף על כך החברה נדרשה להשלים מידע, נתונים ומסמכים שצברו במשך השנים גופים אחרים אשר היו אחראים לקידום הפרויקטים.</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C5759" w:rsidRPr="00373C5D" w:rsidP="008C575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646659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2914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C5759" w:rsidRPr="00881D99" w:rsidP="008C5759">
                            <w:pPr>
                              <w:spacing w:after="0" w:line="240" w:lineRule="auto"/>
                              <w:rPr>
                                <w:color w:val="0B5294"/>
                                <w:spacing w:val="-4"/>
                                <w:sz w:val="24"/>
                                <w:szCs w:val="24"/>
                                <w:rtl/>
                                <w:cs/>
                              </w:rPr>
                            </w:pPr>
                            <w:r w:rsidRPr="008C5759">
                              <w:rPr>
                                <w:rFonts w:cs="Tahoma" w:hint="eastAsia"/>
                                <w:color w:val="0B5294"/>
                                <w:spacing w:val="-4"/>
                                <w:sz w:val="24"/>
                                <w:szCs w:val="24"/>
                                <w:rtl/>
                              </w:rPr>
                              <w:t>לא</w:t>
                            </w:r>
                            <w:r w:rsidRPr="008C5759">
                              <w:rPr>
                                <w:rFonts w:cs="Tahoma"/>
                                <w:color w:val="0B5294"/>
                                <w:spacing w:val="-4"/>
                                <w:sz w:val="24"/>
                                <w:szCs w:val="24"/>
                                <w:rtl/>
                              </w:rPr>
                              <w:t xml:space="preserve"> </w:t>
                            </w:r>
                            <w:r w:rsidRPr="008C5759">
                              <w:rPr>
                                <w:rFonts w:cs="Tahoma" w:hint="eastAsia"/>
                                <w:color w:val="0B5294"/>
                                <w:spacing w:val="-4"/>
                                <w:sz w:val="24"/>
                                <w:szCs w:val="24"/>
                                <w:rtl/>
                              </w:rPr>
                              <w:t>היה</w:t>
                            </w:r>
                            <w:r w:rsidRPr="008C5759">
                              <w:rPr>
                                <w:rFonts w:cs="Tahoma"/>
                                <w:color w:val="0B5294"/>
                                <w:spacing w:val="-4"/>
                                <w:sz w:val="24"/>
                                <w:szCs w:val="24"/>
                                <w:rtl/>
                              </w:rPr>
                              <w:t xml:space="preserve"> </w:t>
                            </w:r>
                            <w:r w:rsidRPr="008C5759">
                              <w:rPr>
                                <w:rFonts w:cs="Tahoma" w:hint="eastAsia"/>
                                <w:color w:val="0B5294"/>
                                <w:spacing w:val="-4"/>
                                <w:sz w:val="24"/>
                                <w:szCs w:val="24"/>
                                <w:rtl/>
                              </w:rPr>
                              <w:t>גורם</w:t>
                            </w:r>
                            <w:r w:rsidRPr="008C5759">
                              <w:rPr>
                                <w:rFonts w:cs="Tahoma"/>
                                <w:color w:val="0B5294"/>
                                <w:spacing w:val="-4"/>
                                <w:sz w:val="24"/>
                                <w:szCs w:val="24"/>
                                <w:rtl/>
                              </w:rPr>
                              <w:t xml:space="preserve"> </w:t>
                            </w:r>
                            <w:r w:rsidRPr="008C5759">
                              <w:rPr>
                                <w:rFonts w:cs="Tahoma" w:hint="eastAsia"/>
                                <w:color w:val="0B5294"/>
                                <w:spacing w:val="-4"/>
                                <w:sz w:val="24"/>
                                <w:szCs w:val="24"/>
                                <w:rtl/>
                              </w:rPr>
                              <w:t>מתכלל</w:t>
                            </w:r>
                            <w:r w:rsidRPr="008C5759">
                              <w:rPr>
                                <w:rFonts w:cs="Tahoma"/>
                                <w:color w:val="0B5294"/>
                                <w:spacing w:val="-4"/>
                                <w:sz w:val="24"/>
                                <w:szCs w:val="24"/>
                                <w:rtl/>
                              </w:rPr>
                              <w:t xml:space="preserve"> </w:t>
                            </w:r>
                            <w:r w:rsidRPr="008C5759">
                              <w:rPr>
                                <w:rFonts w:cs="Tahoma" w:hint="eastAsia"/>
                                <w:color w:val="0B5294"/>
                                <w:spacing w:val="-4"/>
                                <w:sz w:val="24"/>
                                <w:szCs w:val="24"/>
                                <w:rtl/>
                              </w:rPr>
                              <w:t>מטעם</w:t>
                            </w:r>
                            <w:r w:rsidRPr="008C5759">
                              <w:rPr>
                                <w:rFonts w:cs="Tahoma"/>
                                <w:color w:val="0B5294"/>
                                <w:spacing w:val="-4"/>
                                <w:sz w:val="24"/>
                                <w:szCs w:val="24"/>
                                <w:rtl/>
                              </w:rPr>
                              <w:t xml:space="preserve"> </w:t>
                            </w:r>
                            <w:r w:rsidRPr="008C5759">
                              <w:rPr>
                                <w:rFonts w:cs="Tahoma" w:hint="eastAsia"/>
                                <w:color w:val="0B5294"/>
                                <w:spacing w:val="-4"/>
                                <w:sz w:val="24"/>
                                <w:szCs w:val="24"/>
                                <w:rtl/>
                              </w:rPr>
                              <w:t>המדינה</w:t>
                            </w:r>
                            <w:r w:rsidRPr="008C5759">
                              <w:rPr>
                                <w:rFonts w:cs="Tahoma"/>
                                <w:color w:val="0B5294"/>
                                <w:spacing w:val="-4"/>
                                <w:sz w:val="24"/>
                                <w:szCs w:val="24"/>
                                <w:rtl/>
                              </w:rPr>
                              <w:t xml:space="preserve"> </w:t>
                            </w:r>
                            <w:r w:rsidRPr="008C5759">
                              <w:rPr>
                                <w:rFonts w:cs="Tahoma" w:hint="eastAsia"/>
                                <w:color w:val="0B5294"/>
                                <w:spacing w:val="-4"/>
                                <w:sz w:val="24"/>
                                <w:szCs w:val="24"/>
                                <w:rtl/>
                              </w:rPr>
                              <w:t>אשר</w:t>
                            </w:r>
                            <w:r w:rsidRPr="008C5759">
                              <w:rPr>
                                <w:rFonts w:cs="Tahoma"/>
                                <w:color w:val="0B5294"/>
                                <w:spacing w:val="-4"/>
                                <w:sz w:val="24"/>
                                <w:szCs w:val="24"/>
                                <w:rtl/>
                              </w:rPr>
                              <w:t xml:space="preserve"> </w:t>
                            </w:r>
                            <w:r w:rsidRPr="008C5759">
                              <w:rPr>
                                <w:rFonts w:cs="Tahoma" w:hint="eastAsia"/>
                                <w:color w:val="0B5294"/>
                                <w:spacing w:val="-4"/>
                                <w:sz w:val="24"/>
                                <w:szCs w:val="24"/>
                                <w:rtl/>
                              </w:rPr>
                              <w:t>ליווה</w:t>
                            </w:r>
                            <w:r w:rsidRPr="008C5759">
                              <w:rPr>
                                <w:rFonts w:cs="Tahoma"/>
                                <w:color w:val="0B5294"/>
                                <w:spacing w:val="-4"/>
                                <w:sz w:val="24"/>
                                <w:szCs w:val="24"/>
                                <w:rtl/>
                              </w:rPr>
                              <w:t xml:space="preserve"> </w:t>
                            </w:r>
                            <w:r w:rsidRPr="008C5759">
                              <w:rPr>
                                <w:rFonts w:cs="Tahoma" w:hint="eastAsia"/>
                                <w:color w:val="0B5294"/>
                                <w:spacing w:val="-4"/>
                                <w:sz w:val="24"/>
                                <w:szCs w:val="24"/>
                                <w:rtl/>
                              </w:rPr>
                              <w:t>את</w:t>
                            </w:r>
                            <w:r w:rsidRPr="008C5759">
                              <w:rPr>
                                <w:rFonts w:cs="Tahoma"/>
                                <w:color w:val="0B5294"/>
                                <w:spacing w:val="-4"/>
                                <w:sz w:val="24"/>
                                <w:szCs w:val="24"/>
                                <w:rtl/>
                              </w:rPr>
                              <w:t xml:space="preserve"> </w:t>
                            </w:r>
                            <w:r w:rsidRPr="008C5759">
                              <w:rPr>
                                <w:rFonts w:cs="Tahoma" w:hint="eastAsia"/>
                                <w:color w:val="0B5294"/>
                                <w:spacing w:val="-4"/>
                                <w:sz w:val="24"/>
                                <w:szCs w:val="24"/>
                                <w:rtl/>
                              </w:rPr>
                              <w:t>הפרויקטים</w:t>
                            </w:r>
                            <w:r w:rsidRPr="008C5759">
                              <w:rPr>
                                <w:rFonts w:cs="Tahoma"/>
                                <w:color w:val="0B5294"/>
                                <w:spacing w:val="-4"/>
                                <w:sz w:val="24"/>
                                <w:szCs w:val="24"/>
                                <w:rtl/>
                              </w:rPr>
                              <w:t xml:space="preserve"> </w:t>
                            </w:r>
                            <w:r w:rsidRPr="008C5759">
                              <w:rPr>
                                <w:rFonts w:cs="Tahoma" w:hint="eastAsia"/>
                                <w:color w:val="0B5294"/>
                                <w:spacing w:val="-4"/>
                                <w:sz w:val="24"/>
                                <w:szCs w:val="24"/>
                                <w:rtl/>
                              </w:rPr>
                              <w:t>בשלבי</w:t>
                            </w:r>
                            <w:r w:rsidRPr="008C5759">
                              <w:rPr>
                                <w:rFonts w:cs="Tahoma"/>
                                <w:color w:val="0B5294"/>
                                <w:spacing w:val="-4"/>
                                <w:sz w:val="24"/>
                                <w:szCs w:val="24"/>
                                <w:rtl/>
                              </w:rPr>
                              <w:t xml:space="preserve"> </w:t>
                            </w:r>
                            <w:r w:rsidRPr="008C5759">
                              <w:rPr>
                                <w:rFonts w:cs="Tahoma" w:hint="eastAsia"/>
                                <w:color w:val="0B5294"/>
                                <w:spacing w:val="-4"/>
                                <w:sz w:val="24"/>
                                <w:szCs w:val="24"/>
                                <w:rtl/>
                              </w:rPr>
                              <w:t>הייזום</w:t>
                            </w:r>
                            <w:r w:rsidRPr="008C5759">
                              <w:rPr>
                                <w:rFonts w:cs="Tahoma"/>
                                <w:color w:val="0B5294"/>
                                <w:spacing w:val="-4"/>
                                <w:sz w:val="24"/>
                                <w:szCs w:val="24"/>
                                <w:rtl/>
                              </w:rPr>
                              <w:t xml:space="preserve">, </w:t>
                            </w:r>
                            <w:r w:rsidRPr="008C5759">
                              <w:rPr>
                                <w:rFonts w:cs="Tahoma" w:hint="eastAsia"/>
                                <w:color w:val="0B5294"/>
                                <w:spacing w:val="-4"/>
                                <w:sz w:val="24"/>
                                <w:szCs w:val="24"/>
                                <w:rtl/>
                              </w:rPr>
                              <w:t>התכנון</w:t>
                            </w:r>
                            <w:r w:rsidRPr="008C5759">
                              <w:rPr>
                                <w:rFonts w:cs="Tahoma"/>
                                <w:color w:val="0B5294"/>
                                <w:spacing w:val="-4"/>
                                <w:sz w:val="24"/>
                                <w:szCs w:val="24"/>
                                <w:rtl/>
                              </w:rPr>
                              <w:t xml:space="preserve">, </w:t>
                            </w:r>
                            <w:r w:rsidRPr="008C5759">
                              <w:rPr>
                                <w:rFonts w:cs="Tahoma" w:hint="eastAsia"/>
                                <w:color w:val="0B5294"/>
                                <w:spacing w:val="-4"/>
                                <w:sz w:val="24"/>
                                <w:szCs w:val="24"/>
                                <w:rtl/>
                              </w:rPr>
                              <w:t>הביצוע</w:t>
                            </w:r>
                            <w:r w:rsidRPr="008C5759">
                              <w:rPr>
                                <w:rFonts w:cs="Tahoma"/>
                                <w:color w:val="0B5294"/>
                                <w:spacing w:val="-4"/>
                                <w:sz w:val="24"/>
                                <w:szCs w:val="24"/>
                                <w:rtl/>
                              </w:rPr>
                              <w:t xml:space="preserve">, </w:t>
                            </w:r>
                            <w:r w:rsidRPr="008C5759">
                              <w:rPr>
                                <w:rFonts w:cs="Tahoma" w:hint="eastAsia"/>
                                <w:color w:val="0B5294"/>
                                <w:spacing w:val="-4"/>
                                <w:sz w:val="24"/>
                                <w:szCs w:val="24"/>
                                <w:rtl/>
                              </w:rPr>
                              <w:t>הבקרה</w:t>
                            </w:r>
                            <w:r w:rsidRPr="008C5759">
                              <w:rPr>
                                <w:rFonts w:cs="Tahoma"/>
                                <w:color w:val="0B5294"/>
                                <w:spacing w:val="-4"/>
                                <w:sz w:val="24"/>
                                <w:szCs w:val="24"/>
                                <w:rtl/>
                              </w:rPr>
                              <w:t xml:space="preserve"> </w:t>
                            </w:r>
                            <w:r w:rsidRPr="008C5759">
                              <w:rPr>
                                <w:rFonts w:cs="Tahoma" w:hint="eastAsia"/>
                                <w:color w:val="0B5294"/>
                                <w:spacing w:val="-4"/>
                                <w:sz w:val="24"/>
                                <w:szCs w:val="24"/>
                                <w:rtl/>
                              </w:rPr>
                              <w:t>על</w:t>
                            </w:r>
                            <w:r w:rsidRPr="008C5759">
                              <w:rPr>
                                <w:rFonts w:cs="Tahoma"/>
                                <w:color w:val="0B5294"/>
                                <w:spacing w:val="-4"/>
                                <w:sz w:val="24"/>
                                <w:szCs w:val="24"/>
                                <w:rtl/>
                              </w:rPr>
                              <w:t xml:space="preserve"> </w:t>
                            </w:r>
                            <w:r w:rsidRPr="008C5759">
                              <w:rPr>
                                <w:rFonts w:cs="Tahoma" w:hint="eastAsia"/>
                                <w:color w:val="0B5294"/>
                                <w:spacing w:val="-4"/>
                                <w:sz w:val="24"/>
                                <w:szCs w:val="24"/>
                                <w:rtl/>
                              </w:rPr>
                              <w:t>הביצוע</w:t>
                            </w:r>
                            <w:r w:rsidRPr="008C5759">
                              <w:rPr>
                                <w:rFonts w:cs="Tahoma"/>
                                <w:color w:val="0B5294"/>
                                <w:spacing w:val="-4"/>
                                <w:sz w:val="24"/>
                                <w:szCs w:val="24"/>
                                <w:rtl/>
                              </w:rPr>
                              <w:t xml:space="preserve">, </w:t>
                            </w:r>
                            <w:r w:rsidRPr="008C5759">
                              <w:rPr>
                                <w:rFonts w:cs="Tahoma" w:hint="eastAsia"/>
                                <w:color w:val="0B5294"/>
                                <w:spacing w:val="-4"/>
                                <w:sz w:val="24"/>
                                <w:szCs w:val="24"/>
                                <w:rtl/>
                              </w:rPr>
                              <w:t>ההרצה</w:t>
                            </w:r>
                            <w:r w:rsidRPr="008C5759">
                              <w:rPr>
                                <w:rFonts w:cs="Tahoma"/>
                                <w:color w:val="0B5294"/>
                                <w:spacing w:val="-4"/>
                                <w:sz w:val="24"/>
                                <w:szCs w:val="24"/>
                                <w:rtl/>
                              </w:rPr>
                              <w:t xml:space="preserve"> </w:t>
                            </w:r>
                            <w:r w:rsidRPr="008C5759">
                              <w:rPr>
                                <w:rFonts w:cs="Tahoma" w:hint="eastAsia"/>
                                <w:color w:val="0B5294"/>
                                <w:spacing w:val="-4"/>
                                <w:sz w:val="24"/>
                                <w:szCs w:val="24"/>
                                <w:rtl/>
                              </w:rPr>
                              <w:t>וההפעלה</w:t>
                            </w:r>
                          </w:p>
                          <w:p w:rsidR="008C5759" w:rsidRPr="00373C5D" w:rsidP="008C575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89982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6564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8C5759" w:rsidRPr="00373C5D" w:rsidP="008C5759">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9278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C5759" w:rsidRPr="00881D99" w:rsidP="008C5759">
                      <w:pPr>
                        <w:spacing w:after="0" w:line="240" w:lineRule="auto"/>
                        <w:rPr>
                          <w:color w:val="0B5294"/>
                          <w:spacing w:val="-4"/>
                          <w:sz w:val="24"/>
                          <w:szCs w:val="24"/>
                          <w:rtl/>
                          <w:cs/>
                        </w:rPr>
                      </w:pPr>
                      <w:r w:rsidRPr="008C5759">
                        <w:rPr>
                          <w:rFonts w:cs="Tahoma" w:hint="eastAsia"/>
                          <w:color w:val="0B5294"/>
                          <w:spacing w:val="-4"/>
                          <w:sz w:val="24"/>
                          <w:szCs w:val="24"/>
                          <w:rtl/>
                        </w:rPr>
                        <w:t>לא</w:t>
                      </w:r>
                      <w:r w:rsidRPr="008C5759">
                        <w:rPr>
                          <w:rFonts w:cs="Tahoma"/>
                          <w:color w:val="0B5294"/>
                          <w:spacing w:val="-4"/>
                          <w:sz w:val="24"/>
                          <w:szCs w:val="24"/>
                          <w:rtl/>
                        </w:rPr>
                        <w:t xml:space="preserve"> </w:t>
                      </w:r>
                      <w:r w:rsidRPr="008C5759">
                        <w:rPr>
                          <w:rFonts w:cs="Tahoma" w:hint="eastAsia"/>
                          <w:color w:val="0B5294"/>
                          <w:spacing w:val="-4"/>
                          <w:sz w:val="24"/>
                          <w:szCs w:val="24"/>
                          <w:rtl/>
                        </w:rPr>
                        <w:t>היה</w:t>
                      </w:r>
                      <w:r w:rsidRPr="008C5759">
                        <w:rPr>
                          <w:rFonts w:cs="Tahoma"/>
                          <w:color w:val="0B5294"/>
                          <w:spacing w:val="-4"/>
                          <w:sz w:val="24"/>
                          <w:szCs w:val="24"/>
                          <w:rtl/>
                        </w:rPr>
                        <w:t xml:space="preserve"> </w:t>
                      </w:r>
                      <w:r w:rsidRPr="008C5759">
                        <w:rPr>
                          <w:rFonts w:cs="Tahoma" w:hint="eastAsia"/>
                          <w:color w:val="0B5294"/>
                          <w:spacing w:val="-4"/>
                          <w:sz w:val="24"/>
                          <w:szCs w:val="24"/>
                          <w:rtl/>
                        </w:rPr>
                        <w:t>גורם</w:t>
                      </w:r>
                      <w:r w:rsidRPr="008C5759">
                        <w:rPr>
                          <w:rFonts w:cs="Tahoma"/>
                          <w:color w:val="0B5294"/>
                          <w:spacing w:val="-4"/>
                          <w:sz w:val="24"/>
                          <w:szCs w:val="24"/>
                          <w:rtl/>
                        </w:rPr>
                        <w:t xml:space="preserve"> </w:t>
                      </w:r>
                      <w:r w:rsidRPr="008C5759">
                        <w:rPr>
                          <w:rFonts w:cs="Tahoma" w:hint="eastAsia"/>
                          <w:color w:val="0B5294"/>
                          <w:spacing w:val="-4"/>
                          <w:sz w:val="24"/>
                          <w:szCs w:val="24"/>
                          <w:rtl/>
                        </w:rPr>
                        <w:t>מתכלל</w:t>
                      </w:r>
                      <w:r w:rsidRPr="008C5759">
                        <w:rPr>
                          <w:rFonts w:cs="Tahoma"/>
                          <w:color w:val="0B5294"/>
                          <w:spacing w:val="-4"/>
                          <w:sz w:val="24"/>
                          <w:szCs w:val="24"/>
                          <w:rtl/>
                        </w:rPr>
                        <w:t xml:space="preserve"> </w:t>
                      </w:r>
                      <w:r w:rsidRPr="008C5759">
                        <w:rPr>
                          <w:rFonts w:cs="Tahoma" w:hint="eastAsia"/>
                          <w:color w:val="0B5294"/>
                          <w:spacing w:val="-4"/>
                          <w:sz w:val="24"/>
                          <w:szCs w:val="24"/>
                          <w:rtl/>
                        </w:rPr>
                        <w:t>מטעם</w:t>
                      </w:r>
                      <w:r w:rsidRPr="008C5759">
                        <w:rPr>
                          <w:rFonts w:cs="Tahoma"/>
                          <w:color w:val="0B5294"/>
                          <w:spacing w:val="-4"/>
                          <w:sz w:val="24"/>
                          <w:szCs w:val="24"/>
                          <w:rtl/>
                        </w:rPr>
                        <w:t xml:space="preserve"> </w:t>
                      </w:r>
                      <w:r w:rsidRPr="008C5759">
                        <w:rPr>
                          <w:rFonts w:cs="Tahoma" w:hint="eastAsia"/>
                          <w:color w:val="0B5294"/>
                          <w:spacing w:val="-4"/>
                          <w:sz w:val="24"/>
                          <w:szCs w:val="24"/>
                          <w:rtl/>
                        </w:rPr>
                        <w:t>המדינה</w:t>
                      </w:r>
                      <w:r w:rsidRPr="008C5759">
                        <w:rPr>
                          <w:rFonts w:cs="Tahoma"/>
                          <w:color w:val="0B5294"/>
                          <w:spacing w:val="-4"/>
                          <w:sz w:val="24"/>
                          <w:szCs w:val="24"/>
                          <w:rtl/>
                        </w:rPr>
                        <w:t xml:space="preserve"> </w:t>
                      </w:r>
                      <w:r w:rsidRPr="008C5759">
                        <w:rPr>
                          <w:rFonts w:cs="Tahoma" w:hint="eastAsia"/>
                          <w:color w:val="0B5294"/>
                          <w:spacing w:val="-4"/>
                          <w:sz w:val="24"/>
                          <w:szCs w:val="24"/>
                          <w:rtl/>
                        </w:rPr>
                        <w:t>אשר</w:t>
                      </w:r>
                      <w:r w:rsidRPr="008C5759">
                        <w:rPr>
                          <w:rFonts w:cs="Tahoma"/>
                          <w:color w:val="0B5294"/>
                          <w:spacing w:val="-4"/>
                          <w:sz w:val="24"/>
                          <w:szCs w:val="24"/>
                          <w:rtl/>
                        </w:rPr>
                        <w:t xml:space="preserve"> </w:t>
                      </w:r>
                      <w:r w:rsidRPr="008C5759">
                        <w:rPr>
                          <w:rFonts w:cs="Tahoma" w:hint="eastAsia"/>
                          <w:color w:val="0B5294"/>
                          <w:spacing w:val="-4"/>
                          <w:sz w:val="24"/>
                          <w:szCs w:val="24"/>
                          <w:rtl/>
                        </w:rPr>
                        <w:t>ליווה</w:t>
                      </w:r>
                      <w:r w:rsidRPr="008C5759">
                        <w:rPr>
                          <w:rFonts w:cs="Tahoma"/>
                          <w:color w:val="0B5294"/>
                          <w:spacing w:val="-4"/>
                          <w:sz w:val="24"/>
                          <w:szCs w:val="24"/>
                          <w:rtl/>
                        </w:rPr>
                        <w:t xml:space="preserve"> </w:t>
                      </w:r>
                      <w:r w:rsidRPr="008C5759">
                        <w:rPr>
                          <w:rFonts w:cs="Tahoma" w:hint="eastAsia"/>
                          <w:color w:val="0B5294"/>
                          <w:spacing w:val="-4"/>
                          <w:sz w:val="24"/>
                          <w:szCs w:val="24"/>
                          <w:rtl/>
                        </w:rPr>
                        <w:t>את</w:t>
                      </w:r>
                      <w:r w:rsidRPr="008C5759">
                        <w:rPr>
                          <w:rFonts w:cs="Tahoma"/>
                          <w:color w:val="0B5294"/>
                          <w:spacing w:val="-4"/>
                          <w:sz w:val="24"/>
                          <w:szCs w:val="24"/>
                          <w:rtl/>
                        </w:rPr>
                        <w:t xml:space="preserve"> </w:t>
                      </w:r>
                      <w:r w:rsidRPr="008C5759">
                        <w:rPr>
                          <w:rFonts w:cs="Tahoma" w:hint="eastAsia"/>
                          <w:color w:val="0B5294"/>
                          <w:spacing w:val="-4"/>
                          <w:sz w:val="24"/>
                          <w:szCs w:val="24"/>
                          <w:rtl/>
                        </w:rPr>
                        <w:t>הפרויקטים</w:t>
                      </w:r>
                      <w:r w:rsidRPr="008C5759">
                        <w:rPr>
                          <w:rFonts w:cs="Tahoma"/>
                          <w:color w:val="0B5294"/>
                          <w:spacing w:val="-4"/>
                          <w:sz w:val="24"/>
                          <w:szCs w:val="24"/>
                          <w:rtl/>
                        </w:rPr>
                        <w:t xml:space="preserve"> </w:t>
                      </w:r>
                      <w:r w:rsidRPr="008C5759">
                        <w:rPr>
                          <w:rFonts w:cs="Tahoma" w:hint="eastAsia"/>
                          <w:color w:val="0B5294"/>
                          <w:spacing w:val="-4"/>
                          <w:sz w:val="24"/>
                          <w:szCs w:val="24"/>
                          <w:rtl/>
                        </w:rPr>
                        <w:t>בשלבי</w:t>
                      </w:r>
                      <w:r w:rsidRPr="008C5759">
                        <w:rPr>
                          <w:rFonts w:cs="Tahoma"/>
                          <w:color w:val="0B5294"/>
                          <w:spacing w:val="-4"/>
                          <w:sz w:val="24"/>
                          <w:szCs w:val="24"/>
                          <w:rtl/>
                        </w:rPr>
                        <w:t xml:space="preserve"> </w:t>
                      </w:r>
                      <w:r w:rsidRPr="008C5759">
                        <w:rPr>
                          <w:rFonts w:cs="Tahoma" w:hint="eastAsia"/>
                          <w:color w:val="0B5294"/>
                          <w:spacing w:val="-4"/>
                          <w:sz w:val="24"/>
                          <w:szCs w:val="24"/>
                          <w:rtl/>
                        </w:rPr>
                        <w:t>הייזום</w:t>
                      </w:r>
                      <w:r w:rsidRPr="008C5759">
                        <w:rPr>
                          <w:rFonts w:cs="Tahoma"/>
                          <w:color w:val="0B5294"/>
                          <w:spacing w:val="-4"/>
                          <w:sz w:val="24"/>
                          <w:szCs w:val="24"/>
                          <w:rtl/>
                        </w:rPr>
                        <w:t xml:space="preserve">, </w:t>
                      </w:r>
                      <w:r w:rsidRPr="008C5759">
                        <w:rPr>
                          <w:rFonts w:cs="Tahoma" w:hint="eastAsia"/>
                          <w:color w:val="0B5294"/>
                          <w:spacing w:val="-4"/>
                          <w:sz w:val="24"/>
                          <w:szCs w:val="24"/>
                          <w:rtl/>
                        </w:rPr>
                        <w:t>התכנון</w:t>
                      </w:r>
                      <w:r w:rsidRPr="008C5759">
                        <w:rPr>
                          <w:rFonts w:cs="Tahoma"/>
                          <w:color w:val="0B5294"/>
                          <w:spacing w:val="-4"/>
                          <w:sz w:val="24"/>
                          <w:szCs w:val="24"/>
                          <w:rtl/>
                        </w:rPr>
                        <w:t xml:space="preserve">, </w:t>
                      </w:r>
                      <w:r w:rsidRPr="008C5759">
                        <w:rPr>
                          <w:rFonts w:cs="Tahoma" w:hint="eastAsia"/>
                          <w:color w:val="0B5294"/>
                          <w:spacing w:val="-4"/>
                          <w:sz w:val="24"/>
                          <w:szCs w:val="24"/>
                          <w:rtl/>
                        </w:rPr>
                        <w:t>הביצוע</w:t>
                      </w:r>
                      <w:r w:rsidRPr="008C5759">
                        <w:rPr>
                          <w:rFonts w:cs="Tahoma"/>
                          <w:color w:val="0B5294"/>
                          <w:spacing w:val="-4"/>
                          <w:sz w:val="24"/>
                          <w:szCs w:val="24"/>
                          <w:rtl/>
                        </w:rPr>
                        <w:t xml:space="preserve">, </w:t>
                      </w:r>
                      <w:r w:rsidRPr="008C5759">
                        <w:rPr>
                          <w:rFonts w:cs="Tahoma" w:hint="eastAsia"/>
                          <w:color w:val="0B5294"/>
                          <w:spacing w:val="-4"/>
                          <w:sz w:val="24"/>
                          <w:szCs w:val="24"/>
                          <w:rtl/>
                        </w:rPr>
                        <w:t>הבקרה</w:t>
                      </w:r>
                      <w:r w:rsidRPr="008C5759">
                        <w:rPr>
                          <w:rFonts w:cs="Tahoma"/>
                          <w:color w:val="0B5294"/>
                          <w:spacing w:val="-4"/>
                          <w:sz w:val="24"/>
                          <w:szCs w:val="24"/>
                          <w:rtl/>
                        </w:rPr>
                        <w:t xml:space="preserve"> </w:t>
                      </w:r>
                      <w:r w:rsidRPr="008C5759">
                        <w:rPr>
                          <w:rFonts w:cs="Tahoma" w:hint="eastAsia"/>
                          <w:color w:val="0B5294"/>
                          <w:spacing w:val="-4"/>
                          <w:sz w:val="24"/>
                          <w:szCs w:val="24"/>
                          <w:rtl/>
                        </w:rPr>
                        <w:t>על</w:t>
                      </w:r>
                      <w:r w:rsidRPr="008C5759">
                        <w:rPr>
                          <w:rFonts w:cs="Tahoma"/>
                          <w:color w:val="0B5294"/>
                          <w:spacing w:val="-4"/>
                          <w:sz w:val="24"/>
                          <w:szCs w:val="24"/>
                          <w:rtl/>
                        </w:rPr>
                        <w:t xml:space="preserve"> </w:t>
                      </w:r>
                      <w:r w:rsidRPr="008C5759">
                        <w:rPr>
                          <w:rFonts w:cs="Tahoma" w:hint="eastAsia"/>
                          <w:color w:val="0B5294"/>
                          <w:spacing w:val="-4"/>
                          <w:sz w:val="24"/>
                          <w:szCs w:val="24"/>
                          <w:rtl/>
                        </w:rPr>
                        <w:t>הביצוע</w:t>
                      </w:r>
                      <w:r w:rsidRPr="008C5759">
                        <w:rPr>
                          <w:rFonts w:cs="Tahoma"/>
                          <w:color w:val="0B5294"/>
                          <w:spacing w:val="-4"/>
                          <w:sz w:val="24"/>
                          <w:szCs w:val="24"/>
                          <w:rtl/>
                        </w:rPr>
                        <w:t xml:space="preserve">, </w:t>
                      </w:r>
                      <w:r w:rsidRPr="008C5759">
                        <w:rPr>
                          <w:rFonts w:cs="Tahoma" w:hint="eastAsia"/>
                          <w:color w:val="0B5294"/>
                          <w:spacing w:val="-4"/>
                          <w:sz w:val="24"/>
                          <w:szCs w:val="24"/>
                          <w:rtl/>
                        </w:rPr>
                        <w:t>ההרצה</w:t>
                      </w:r>
                      <w:r w:rsidRPr="008C5759">
                        <w:rPr>
                          <w:rFonts w:cs="Tahoma"/>
                          <w:color w:val="0B5294"/>
                          <w:spacing w:val="-4"/>
                          <w:sz w:val="24"/>
                          <w:szCs w:val="24"/>
                          <w:rtl/>
                        </w:rPr>
                        <w:t xml:space="preserve"> </w:t>
                      </w:r>
                      <w:r w:rsidRPr="008C5759">
                        <w:rPr>
                          <w:rFonts w:cs="Tahoma" w:hint="eastAsia"/>
                          <w:color w:val="0B5294"/>
                          <w:spacing w:val="-4"/>
                          <w:sz w:val="24"/>
                          <w:szCs w:val="24"/>
                          <w:rtl/>
                        </w:rPr>
                        <w:t>וההפעלה</w:t>
                      </w:r>
                    </w:p>
                    <w:p w:rsidR="008C5759" w:rsidRPr="00373C5D" w:rsidP="008C5759">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3257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hint="cs"/>
          <w:rtl/>
        </w:rPr>
        <w:t>הביקורת העלתה כי לא</w:t>
      </w:r>
      <w:r w:rsidRPr="00724B62" w:rsidR="00C04454">
        <w:rPr>
          <w:rtl/>
        </w:rPr>
        <w:t xml:space="preserve"> </w:t>
      </w:r>
      <w:r w:rsidRPr="00724B62" w:rsidR="00C04454">
        <w:rPr>
          <w:rFonts w:hint="cs"/>
          <w:rtl/>
        </w:rPr>
        <w:t>היה</w:t>
      </w:r>
      <w:r w:rsidRPr="00724B62" w:rsidR="00C04454">
        <w:rPr>
          <w:rtl/>
        </w:rPr>
        <w:t xml:space="preserve"> </w:t>
      </w:r>
      <w:r w:rsidRPr="00724B62" w:rsidR="00C04454">
        <w:rPr>
          <w:rFonts w:hint="cs"/>
          <w:rtl/>
        </w:rPr>
        <w:t>גורם</w:t>
      </w:r>
      <w:r w:rsidRPr="00724B62" w:rsidR="00C04454">
        <w:rPr>
          <w:rtl/>
        </w:rPr>
        <w:t xml:space="preserve"> </w:t>
      </w:r>
      <w:r w:rsidRPr="00724B62" w:rsidR="00C04454">
        <w:rPr>
          <w:rFonts w:hint="cs"/>
          <w:rtl/>
        </w:rPr>
        <w:t>מתכלל</w:t>
      </w:r>
      <w:r w:rsidRPr="00724B62" w:rsidR="00C04454">
        <w:rPr>
          <w:rtl/>
        </w:rPr>
        <w:t xml:space="preserve"> </w:t>
      </w:r>
      <w:r w:rsidRPr="00724B62" w:rsidR="00C04454">
        <w:rPr>
          <w:rFonts w:hint="cs"/>
          <w:rtl/>
        </w:rPr>
        <w:t>מטעם המדינה אשר ליווה את הפרויקטים בשלבי הייזום, התכנון, הביצוע, הבקרה על הביצוע, ההרצה וההפעלה. התברר כי לפני ששימשה החברה כרשות הממונה על הפרויקט, מילאה תפקיד זה ועדה בין-משרדית שכללה נציגים ממשרד האוצר וממשרד התחבורה, ואותה ליוו יועצים, מהנדסים ואדריכלים אשר התחלפו מפעם לפעם. הדבר</w:t>
      </w:r>
      <w:r w:rsidRPr="00724B62" w:rsidR="00C04454">
        <w:rPr>
          <w:rtl/>
        </w:rPr>
        <w:t xml:space="preserve"> </w:t>
      </w:r>
      <w:r w:rsidRPr="00724B62" w:rsidR="00C04454">
        <w:rPr>
          <w:rFonts w:hint="cs"/>
          <w:rtl/>
        </w:rPr>
        <w:t>בלט</w:t>
      </w:r>
      <w:r w:rsidRPr="00724B62" w:rsidR="00C04454">
        <w:rPr>
          <w:rtl/>
        </w:rPr>
        <w:t xml:space="preserve"> </w:t>
      </w:r>
      <w:r w:rsidRPr="00724B62" w:rsidR="00C04454">
        <w:rPr>
          <w:rFonts w:hint="cs"/>
          <w:rtl/>
        </w:rPr>
        <w:t>בעיקר</w:t>
      </w:r>
      <w:r w:rsidRPr="00724B62" w:rsidR="00C04454">
        <w:rPr>
          <w:rtl/>
        </w:rPr>
        <w:t xml:space="preserve"> </w:t>
      </w:r>
      <w:r w:rsidRPr="00724B62" w:rsidR="00C04454">
        <w:rPr>
          <w:rFonts w:hint="cs"/>
          <w:rtl/>
        </w:rPr>
        <w:t>במסגרת ביצועו של פרויקט הנתיב המהיר.</w:t>
      </w:r>
    </w:p>
    <w:p w:rsidR="00C04454" w:rsidRPr="00724B62" w:rsidP="008C5759">
      <w:pPr>
        <w:spacing w:before="180" w:after="240" w:line="240" w:lineRule="exact"/>
        <w:ind w:left="340" w:right="2268"/>
        <w:jc w:val="both"/>
        <w:rPr>
          <w:rFonts w:ascii="Tahoma" w:hAnsi="Tahoma" w:cs="Tahoma"/>
          <w:sz w:val="17"/>
          <w:szCs w:val="17"/>
          <w:rtl/>
        </w:rPr>
      </w:pPr>
      <w:r w:rsidRPr="00724B62">
        <w:rPr>
          <w:rFonts w:ascii="Tahoma" w:hAnsi="Tahoma" w:cs="Tahoma" w:hint="cs"/>
          <w:sz w:val="17"/>
          <w:szCs w:val="17"/>
          <w:rtl/>
        </w:rPr>
        <w:t xml:space="preserve">בדוח של אגף הביקורת באגף החשב הכללי מנובמבר 2014 בנושא "הסכם פשרה בין המדינה לבין זכיין פרויקט הנתיב המהיר" </w:t>
      </w:r>
      <w:r w:rsidRPr="00724B62">
        <w:rPr>
          <w:rFonts w:ascii="Tahoma" w:hAnsi="Tahoma" w:cs="Tahoma"/>
          <w:sz w:val="17"/>
          <w:szCs w:val="17"/>
          <w:rtl/>
        </w:rPr>
        <w:t>(</w:t>
      </w:r>
      <w:r w:rsidRPr="00724B62">
        <w:rPr>
          <w:rFonts w:ascii="Tahoma" w:hAnsi="Tahoma" w:cs="Tahoma" w:hint="cs"/>
          <w:sz w:val="17"/>
          <w:szCs w:val="17"/>
          <w:rtl/>
        </w:rPr>
        <w:t>ראו</w:t>
      </w:r>
      <w:r w:rsidRPr="00724B62">
        <w:rPr>
          <w:rFonts w:ascii="Tahoma" w:hAnsi="Tahoma" w:cs="Tahoma"/>
          <w:sz w:val="17"/>
          <w:szCs w:val="17"/>
          <w:rtl/>
        </w:rPr>
        <w:t xml:space="preserve"> </w:t>
      </w:r>
      <w:r w:rsidRPr="00724B62">
        <w:rPr>
          <w:rFonts w:ascii="Tahoma" w:hAnsi="Tahoma" w:cs="Tahoma" w:hint="cs"/>
          <w:sz w:val="17"/>
          <w:szCs w:val="17"/>
          <w:rtl/>
        </w:rPr>
        <w:t>גם</w:t>
      </w:r>
      <w:r w:rsidRPr="00724B62">
        <w:rPr>
          <w:rFonts w:ascii="Tahoma" w:hAnsi="Tahoma" w:cs="Tahoma"/>
          <w:sz w:val="17"/>
          <w:szCs w:val="17"/>
          <w:rtl/>
        </w:rPr>
        <w:t xml:space="preserve"> </w:t>
      </w:r>
      <w:r w:rsidRPr="00724B62">
        <w:rPr>
          <w:rFonts w:ascii="Tahoma" w:hAnsi="Tahoma" w:cs="Tahoma" w:hint="cs"/>
          <w:sz w:val="17"/>
          <w:szCs w:val="17"/>
          <w:rtl/>
        </w:rPr>
        <w:t>להלן</w:t>
      </w:r>
      <w:r w:rsidRPr="00724B62">
        <w:rPr>
          <w:rFonts w:ascii="Tahoma" w:hAnsi="Tahoma" w:cs="Tahoma"/>
          <w:sz w:val="17"/>
          <w:szCs w:val="17"/>
          <w:rtl/>
        </w:rPr>
        <w:t>)</w:t>
      </w:r>
      <w:r w:rsidRPr="00724B62">
        <w:rPr>
          <w:rFonts w:ascii="Tahoma" w:hAnsi="Tahoma" w:cs="Tahoma" w:hint="cs"/>
          <w:sz w:val="17"/>
          <w:szCs w:val="17"/>
          <w:rtl/>
        </w:rPr>
        <w:t xml:space="preserve"> צוין כי, כיוון שהשתנו המלווים של פרויקט הנתיב</w:t>
      </w:r>
      <w:r w:rsidRPr="00724B62">
        <w:rPr>
          <w:rFonts w:ascii="Tahoma" w:hAnsi="Tahoma" w:cs="Tahoma"/>
          <w:sz w:val="17"/>
          <w:szCs w:val="17"/>
          <w:rtl/>
        </w:rPr>
        <w:t xml:space="preserve"> </w:t>
      </w:r>
      <w:r w:rsidRPr="00724B62">
        <w:rPr>
          <w:rFonts w:ascii="Tahoma" w:hAnsi="Tahoma" w:cs="Tahoma" w:hint="cs"/>
          <w:sz w:val="17"/>
          <w:szCs w:val="17"/>
          <w:rtl/>
        </w:rPr>
        <w:t xml:space="preserve">המהיר, לא נאספו ולא תועדו באופן מלא מידע וידע, לרבות נתונים שנצברו במהלך התכנון וההקמה, והדבר היווה חולשה מהותית בשלבי הפעלת הפרויקט, בייחוד בשלב שבו הזכיין החל להגיש דרישות תשלום ותביעות לבוררות. בידי הרשות הממונה והיועצים ההנדסיים והמשפטיים שליוו את התהליך לא היו האסמכתאות הנדרשות, ובהן אסמכתאות הנוגעות לתכתובות בין הגורמים מטעם המדינה שליוו את הפרויקט בשלבי התכנון וההקמה ובין הזכיין. זאת לעומת הזכיין, שתיעד היטב את ההתכתבויות וביסס את תביעותיו באמצעות האסמכתאות. </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משרד מבקר המדינה מעיר כי בפרויקטים ציבוריים מורכבים שתכנונם וביצועם נמשכים כמה שנים, יש למנות גורמים מקצועיים שילוו אותם ברציפות החל מהשלבים הראשונים. כמו כן ראוי כי הגורמים המקצועיים יהיו בקיאים בכל שלבי הפרויקט ובהנחות היסוד שעליהם הוא מתבסס, יתעדו את כל שלבי הפרויקט, את הוראות השינוי ואת ההתכתבויות במהלך התכנון, ההקמה והביצוע, וכן יצברו ידע וניסיון ויתעדו אותם כדי לייעל את ביצועם של פרויקטים דומים בעתיד.</w:t>
      </w:r>
    </w:p>
    <w:p w:rsidR="00C04454" w:rsidRPr="00724B62" w:rsidP="00561B0C">
      <w:pPr>
        <w:spacing w:before="180" w:line="240" w:lineRule="exact"/>
        <w:ind w:left="340" w:right="2268"/>
        <w:jc w:val="both"/>
        <w:rPr>
          <w:rFonts w:ascii="Tahoma" w:hAnsi="Tahoma" w:cs="Tahoma"/>
          <w:sz w:val="17"/>
          <w:szCs w:val="17"/>
          <w:rtl/>
        </w:rPr>
      </w:pPr>
      <w:r w:rsidRPr="00724B62">
        <w:rPr>
          <w:rFonts w:ascii="Tahoma" w:hAnsi="Tahoma" w:cs="Tahoma" w:hint="cs"/>
          <w:sz w:val="17"/>
          <w:szCs w:val="17"/>
          <w:rtl/>
        </w:rPr>
        <w:t>מ</w:t>
      </w:r>
      <w:r w:rsidRPr="00724B62">
        <w:rPr>
          <w:rFonts w:ascii="Tahoma" w:hAnsi="Tahoma" w:cs="Tahoma"/>
          <w:sz w:val="17"/>
          <w:szCs w:val="17"/>
          <w:rtl/>
        </w:rPr>
        <w:t xml:space="preserve">תשובת מר נחמיה </w:t>
      </w:r>
      <w:r w:rsidRPr="00724B62">
        <w:rPr>
          <w:rFonts w:ascii="Tahoma" w:hAnsi="Tahoma" w:cs="Tahoma"/>
          <w:sz w:val="17"/>
          <w:szCs w:val="17"/>
          <w:rtl/>
        </w:rPr>
        <w:t>קינד</w:t>
      </w:r>
      <w:r w:rsidRPr="00724B62">
        <w:rPr>
          <w:rFonts w:ascii="Tahoma" w:hAnsi="Tahoma" w:cs="Tahoma" w:hint="cs"/>
          <w:sz w:val="17"/>
          <w:szCs w:val="17"/>
          <w:rtl/>
        </w:rPr>
        <w:t>,</w:t>
      </w:r>
      <w:r w:rsidRPr="00724B62">
        <w:rPr>
          <w:rFonts w:ascii="Tahoma" w:hAnsi="Tahoma" w:cs="Tahoma"/>
          <w:sz w:val="17"/>
          <w:szCs w:val="17"/>
          <w:rtl/>
        </w:rPr>
        <w:t xml:space="preserve"> סגן בכיר </w:t>
      </w:r>
      <w:r w:rsidRPr="00724B62">
        <w:rPr>
          <w:rFonts w:ascii="Tahoma" w:hAnsi="Tahoma" w:cs="Tahoma"/>
          <w:sz w:val="17"/>
          <w:szCs w:val="17"/>
          <w:rtl/>
        </w:rPr>
        <w:t>לחשבת</w:t>
      </w:r>
      <w:r w:rsidRPr="00724B62">
        <w:rPr>
          <w:rFonts w:ascii="Tahoma" w:hAnsi="Tahoma" w:cs="Tahoma"/>
          <w:sz w:val="17"/>
          <w:szCs w:val="17"/>
          <w:rtl/>
        </w:rPr>
        <w:t xml:space="preserve"> הכללית שבמשרד האוצר, ממאי 2016 (להלן - תשובת </w:t>
      </w:r>
      <w:r w:rsidRPr="00724B62">
        <w:rPr>
          <w:rFonts w:ascii="Tahoma" w:hAnsi="Tahoma" w:cs="Tahoma" w:hint="cs"/>
          <w:sz w:val="17"/>
          <w:szCs w:val="17"/>
          <w:rtl/>
        </w:rPr>
        <w:t xml:space="preserve">סגן </w:t>
      </w:r>
      <w:r w:rsidRPr="00724B62">
        <w:rPr>
          <w:rFonts w:ascii="Tahoma" w:hAnsi="Tahoma" w:cs="Tahoma"/>
          <w:sz w:val="17"/>
          <w:szCs w:val="17"/>
          <w:rtl/>
        </w:rPr>
        <w:t>החשכ"ל</w:t>
      </w:r>
      <w:r w:rsidRPr="00724B62">
        <w:rPr>
          <w:rFonts w:ascii="Tahoma" w:hAnsi="Tahoma" w:cs="Tahoma"/>
          <w:sz w:val="17"/>
          <w:szCs w:val="17"/>
          <w:rtl/>
        </w:rPr>
        <w:t>)</w:t>
      </w:r>
      <w:r w:rsidRPr="00724B62">
        <w:rPr>
          <w:rFonts w:ascii="Tahoma" w:hAnsi="Tahoma" w:cs="Tahoma" w:hint="cs"/>
          <w:sz w:val="17"/>
          <w:szCs w:val="17"/>
          <w:rtl/>
        </w:rPr>
        <w:t>,</w:t>
      </w:r>
      <w:r w:rsidRPr="00724B62">
        <w:rPr>
          <w:rFonts w:ascii="Tahoma" w:hAnsi="Tahoma" w:cs="Tahoma"/>
          <w:sz w:val="17"/>
          <w:szCs w:val="17"/>
          <w:rtl/>
        </w:rPr>
        <w:t xml:space="preserve"> ע</w:t>
      </w:r>
      <w:r w:rsidRPr="00724B62">
        <w:rPr>
          <w:rFonts w:ascii="Tahoma" w:hAnsi="Tahoma" w:cs="Tahoma" w:hint="cs"/>
          <w:sz w:val="17"/>
          <w:szCs w:val="17"/>
          <w:rtl/>
        </w:rPr>
        <w:t>ו</w:t>
      </w:r>
      <w:r w:rsidRPr="00724B62">
        <w:rPr>
          <w:rFonts w:ascii="Tahoma" w:hAnsi="Tahoma" w:cs="Tahoma"/>
          <w:sz w:val="17"/>
          <w:szCs w:val="17"/>
          <w:rtl/>
        </w:rPr>
        <w:t xml:space="preserve">לה כי </w:t>
      </w:r>
      <w:r w:rsidRPr="00724B62">
        <w:rPr>
          <w:rFonts w:ascii="Tahoma" w:hAnsi="Tahoma" w:cs="Tahoma"/>
          <w:sz w:val="17"/>
          <w:szCs w:val="17"/>
          <w:rtl/>
        </w:rPr>
        <w:t>החשכ"ל</w:t>
      </w:r>
      <w:r w:rsidRPr="00724B62">
        <w:rPr>
          <w:rFonts w:ascii="Tahoma" w:hAnsi="Tahoma" w:cs="Tahoma"/>
          <w:sz w:val="17"/>
          <w:szCs w:val="17"/>
          <w:rtl/>
        </w:rPr>
        <w:t xml:space="preserve"> תומך בהמלצה למינוי גורם </w:t>
      </w:r>
      <w:r w:rsidRPr="00724B62">
        <w:rPr>
          <w:rFonts w:ascii="Tahoma" w:hAnsi="Tahoma" w:cs="Tahoma" w:hint="cs"/>
          <w:sz w:val="17"/>
          <w:szCs w:val="17"/>
          <w:rtl/>
        </w:rPr>
        <w:t>מתכלל</w:t>
      </w:r>
      <w:r w:rsidRPr="00724B62">
        <w:rPr>
          <w:rFonts w:ascii="Tahoma" w:hAnsi="Tahoma" w:cs="Tahoma" w:hint="cs"/>
          <w:sz w:val="17"/>
          <w:szCs w:val="17"/>
          <w:rtl/>
        </w:rPr>
        <w:t xml:space="preserve"> </w:t>
      </w:r>
      <w:r w:rsidRPr="00724B62">
        <w:rPr>
          <w:rFonts w:ascii="Tahoma" w:hAnsi="Tahoma" w:cs="Tahoma"/>
          <w:sz w:val="17"/>
          <w:szCs w:val="17"/>
          <w:rtl/>
        </w:rPr>
        <w:t xml:space="preserve">אחד לליווי </w:t>
      </w:r>
      <w:r w:rsidRPr="00724B62">
        <w:rPr>
          <w:rFonts w:ascii="Tahoma" w:hAnsi="Tahoma" w:cs="Tahoma" w:hint="cs"/>
          <w:sz w:val="17"/>
          <w:szCs w:val="17"/>
          <w:rtl/>
        </w:rPr>
        <w:t xml:space="preserve">שלבי </w:t>
      </w:r>
      <w:r w:rsidRPr="00724B62">
        <w:rPr>
          <w:rFonts w:ascii="Tahoma" w:hAnsi="Tahoma" w:cs="Tahoma"/>
          <w:sz w:val="17"/>
          <w:szCs w:val="17"/>
          <w:rtl/>
        </w:rPr>
        <w:t xml:space="preserve">ההקמה והתפעול של </w:t>
      </w:r>
      <w:r w:rsidRPr="00724B62">
        <w:rPr>
          <w:rFonts w:ascii="Tahoma" w:hAnsi="Tahoma" w:cs="Tahoma"/>
          <w:sz w:val="17"/>
          <w:szCs w:val="17"/>
          <w:rtl/>
        </w:rPr>
        <w:t>פרויקטי</w:t>
      </w:r>
      <w:r w:rsidRPr="00724B62">
        <w:rPr>
          <w:rFonts w:ascii="Tahoma" w:hAnsi="Tahoma" w:cs="Tahoma"/>
          <w:sz w:val="17"/>
          <w:szCs w:val="17"/>
          <w:rtl/>
        </w:rPr>
        <w:t xml:space="preserve"> הזיכיון מטעם המדינה</w:t>
      </w:r>
      <w:r w:rsidRPr="00724B62">
        <w:rPr>
          <w:rFonts w:ascii="Tahoma" w:hAnsi="Tahoma" w:cs="Tahoma" w:hint="cs"/>
          <w:sz w:val="17"/>
          <w:szCs w:val="17"/>
          <w:rtl/>
        </w:rPr>
        <w:t>,</w:t>
      </w:r>
      <w:r w:rsidRPr="00724B62">
        <w:rPr>
          <w:rFonts w:ascii="Tahoma" w:hAnsi="Tahoma" w:cs="Tahoma"/>
          <w:sz w:val="17"/>
          <w:szCs w:val="17"/>
          <w:rtl/>
        </w:rPr>
        <w:t xml:space="preserve"> וכי </w:t>
      </w:r>
      <w:r w:rsidRPr="00724B62">
        <w:rPr>
          <w:rFonts w:ascii="Tahoma" w:hAnsi="Tahoma" w:cs="Tahoma" w:hint="cs"/>
          <w:sz w:val="17"/>
          <w:szCs w:val="17"/>
          <w:rtl/>
        </w:rPr>
        <w:t xml:space="preserve">ככלל </w:t>
      </w:r>
      <w:r w:rsidRPr="00724B62">
        <w:rPr>
          <w:rFonts w:ascii="Tahoma" w:hAnsi="Tahoma" w:cs="Tahoma"/>
          <w:sz w:val="17"/>
          <w:szCs w:val="17"/>
          <w:rtl/>
        </w:rPr>
        <w:t>גישה זו מיושמת</w:t>
      </w:r>
      <w:r w:rsidRPr="00724B62">
        <w:rPr>
          <w:rFonts w:ascii="Tahoma" w:hAnsi="Tahoma" w:cs="Tahoma" w:hint="cs"/>
          <w:sz w:val="17"/>
          <w:szCs w:val="17"/>
          <w:rtl/>
        </w:rPr>
        <w:t>, במידת האפשר,</w:t>
      </w:r>
      <w:r w:rsidRPr="00724B62">
        <w:rPr>
          <w:rFonts w:ascii="Tahoma" w:hAnsi="Tahoma" w:cs="Tahoma"/>
          <w:sz w:val="17"/>
          <w:szCs w:val="17"/>
          <w:rtl/>
        </w:rPr>
        <w:t xml:space="preserve"> בחטיבת התשתיות והפרויקטים בתחומי המים, התחבורה והאנרגיה</w:t>
      </w:r>
      <w:r w:rsidRPr="00724B62">
        <w:rPr>
          <w:rFonts w:ascii="Tahoma" w:hAnsi="Tahoma" w:cs="Tahoma" w:hint="cs"/>
          <w:sz w:val="17"/>
          <w:szCs w:val="17"/>
          <w:rtl/>
        </w:rPr>
        <w:t>.</w:t>
      </w:r>
    </w:p>
    <w:p w:rsidR="00C04454" w:rsidRPr="00F53497" w:rsidP="00561B0C">
      <w:pPr>
        <w:pStyle w:val="ListParagraph"/>
        <w:numPr>
          <w:ilvl w:val="0"/>
          <w:numId w:val="11"/>
        </w:numPr>
        <w:autoSpaceDE/>
        <w:autoSpaceDN/>
        <w:adjustRightInd/>
        <w:spacing w:after="240" w:line="240" w:lineRule="exact"/>
        <w:ind w:left="340" w:right="2268" w:hanging="340"/>
        <w:rPr>
          <w:sz w:val="17"/>
          <w:szCs w:val="17"/>
          <w:rtl/>
        </w:rPr>
      </w:pPr>
      <w:r w:rsidRPr="00F53497">
        <w:rPr>
          <w:rFonts w:hint="cs"/>
          <w:sz w:val="17"/>
          <w:szCs w:val="17"/>
          <w:rtl/>
        </w:rPr>
        <w:t xml:space="preserve">בספטמבר 2015 התקיים </w:t>
      </w:r>
      <w:r w:rsidRPr="00F53497">
        <w:rPr>
          <w:sz w:val="17"/>
          <w:szCs w:val="17"/>
          <w:rtl/>
        </w:rPr>
        <w:t xml:space="preserve">במשרד התחבורה </w:t>
      </w:r>
      <w:r w:rsidRPr="00F53497">
        <w:rPr>
          <w:rFonts w:hint="cs"/>
          <w:sz w:val="17"/>
          <w:szCs w:val="17"/>
          <w:rtl/>
        </w:rPr>
        <w:t xml:space="preserve">דיון </w:t>
      </w:r>
      <w:r w:rsidRPr="00F53497">
        <w:rPr>
          <w:sz w:val="17"/>
          <w:szCs w:val="17"/>
          <w:rtl/>
        </w:rPr>
        <w:t>בנושא "פרויקט הנתיבים המהירים במטרופולין תל אביב" בראשות מנהל הרשות הארצית לתחבורה ציבורית</w:t>
      </w:r>
      <w:r w:rsidRPr="00F53497">
        <w:rPr>
          <w:rFonts w:hint="cs"/>
          <w:sz w:val="17"/>
          <w:szCs w:val="17"/>
          <w:rtl/>
        </w:rPr>
        <w:t xml:space="preserve"> ובהשתתפות גורמים ממשרד התחבורה ויועצים חיצוניים. מטרת הפרויקט היא הקמה של נתיבים מהירים בתשלום בכניסות לתל אביב. בפרויקט תינתן עדיפות לתחבורה ציבורית ולרכב פרטי המסיע ארבעה נוסעים ויותר והם ייסעו בחינם בנתיבים המהירים, וכן תובטח חניה בחינם בחניונים המקיפים את המטרופולין ונסיעה בחינם בשירותי הסעות ("</w:t>
      </w:r>
      <w:r w:rsidRPr="00F53497">
        <w:rPr>
          <w:rFonts w:hint="cs"/>
          <w:sz w:val="17"/>
          <w:szCs w:val="17"/>
          <w:rtl/>
        </w:rPr>
        <w:t>שאטלים</w:t>
      </w:r>
      <w:r w:rsidRPr="00F53497">
        <w:rPr>
          <w:rFonts w:hint="cs"/>
          <w:sz w:val="17"/>
          <w:szCs w:val="17"/>
          <w:rtl/>
        </w:rPr>
        <w:t>") בנתיבים המהירים אל מרכזי התעסוקה.</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לדעת משרד מבקר המדינה על משרד התחבורה ועל משרד האוצר להפיק לקחים מפרויקט הנתיב המהיר ומהממצאים האמורים לעיל. יש מקום שבתכנון פרויקטים דומים בעתיד יביאו בחשבון גם את ניסיונה של החברה בפיקוח</w:t>
      </w:r>
      <w:r w:rsidRPr="00724B62">
        <w:rPr>
          <w:rtl/>
        </w:rPr>
        <w:t xml:space="preserve"> </w:t>
      </w:r>
      <w:r w:rsidRPr="00724B62">
        <w:rPr>
          <w:rFonts w:hint="cs"/>
          <w:rtl/>
        </w:rPr>
        <w:t xml:space="preserve">ובבקרה על הזכיינים וכן בקידום פרויקטים בשיטת </w:t>
      </w:r>
      <w:r w:rsidRPr="00724B62">
        <w:t>BOT</w:t>
      </w:r>
      <w:r w:rsidRPr="00724B62">
        <w:rPr>
          <w:rFonts w:hint="cs"/>
          <w:rtl/>
        </w:rPr>
        <w:t xml:space="preserve"> </w:t>
      </w:r>
      <w:r w:rsidR="008C5759">
        <w:rPr>
          <w:rFonts w:hint="cs"/>
          <w:rtl/>
        </w:rPr>
        <w:t>ה</w:t>
      </w:r>
      <w:r w:rsidRPr="00724B62">
        <w:rPr>
          <w:rFonts w:hint="cs"/>
          <w:rtl/>
        </w:rPr>
        <w:t>מקנה לה יתרון יחסי, שכן הידע שצברה במשך השנים מאפשר לה להפחית את אי-הוודאות הכרוכה בפרויקט ולהימנע מסיכונים ומטעויות בעקבות הלקחים שהפיקה מפרויקטים דומים.</w:t>
      </w:r>
    </w:p>
    <w:p w:rsidR="00C04454" w:rsidP="00E509CC">
      <w:pPr>
        <w:pStyle w:val="KOT5"/>
        <w:rPr>
          <w:rtl/>
        </w:rPr>
      </w:pPr>
      <w:r w:rsidRPr="00504594">
        <w:rPr>
          <w:rFonts w:hint="cs"/>
          <w:rtl/>
        </w:rPr>
        <w:t>פניות</w:t>
      </w:r>
      <w:r w:rsidRPr="00504594">
        <w:rPr>
          <w:rtl/>
        </w:rPr>
        <w:t xml:space="preserve"> </w:t>
      </w:r>
      <w:r w:rsidRPr="00504594">
        <w:rPr>
          <w:rFonts w:hint="cs"/>
          <w:rtl/>
        </w:rPr>
        <w:t>ותלונות</w:t>
      </w:r>
      <w:r w:rsidRPr="00504594">
        <w:rPr>
          <w:rtl/>
        </w:rPr>
        <w:t xml:space="preserve"> </w:t>
      </w:r>
      <w:r w:rsidRPr="00504594">
        <w:rPr>
          <w:rFonts w:hint="cs"/>
          <w:rtl/>
        </w:rPr>
        <w:t>של</w:t>
      </w:r>
      <w:r w:rsidRPr="00504594">
        <w:rPr>
          <w:rtl/>
        </w:rPr>
        <w:t xml:space="preserve"> </w:t>
      </w:r>
      <w:r w:rsidRPr="00504594">
        <w:rPr>
          <w:rFonts w:hint="cs"/>
          <w:rtl/>
        </w:rPr>
        <w:t>הציבור</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בהסכמי הזיכיון ובנספחים להם נקבעו רמות השירות הנדרשות מהזכיינים. בחוקים האמורים לעיל - שעל פיהם הוקמו כביש 6, הנתיב המהיר ומנהרות הכרמל - נקבע, בהתאם להסכם המסגרת בין הממשלה לחברה, כי החברה תפקח על פעילותם של הזכיינים כדי לוודא כי הם עומדים בהסכמי הזיכיון, ובכלל זה על רמות השירות, תשפר את</w:t>
      </w:r>
      <w:r w:rsidRPr="00724B62">
        <w:rPr>
          <w:rFonts w:ascii="Tahoma" w:hAnsi="Tahoma" w:cs="Tahoma"/>
          <w:sz w:val="17"/>
          <w:szCs w:val="17"/>
          <w:rtl/>
        </w:rPr>
        <w:t xml:space="preserve"> </w:t>
      </w:r>
      <w:r w:rsidRPr="00724B62">
        <w:rPr>
          <w:rFonts w:ascii="Tahoma" w:hAnsi="Tahoma" w:cs="Tahoma" w:hint="cs"/>
          <w:sz w:val="17"/>
          <w:szCs w:val="17"/>
          <w:rtl/>
        </w:rPr>
        <w:t>רמת</w:t>
      </w:r>
      <w:r w:rsidRPr="00724B62">
        <w:rPr>
          <w:rFonts w:ascii="Tahoma" w:hAnsi="Tahoma" w:cs="Tahoma"/>
          <w:sz w:val="17"/>
          <w:szCs w:val="17"/>
          <w:rtl/>
        </w:rPr>
        <w:t xml:space="preserve"> </w:t>
      </w:r>
      <w:r w:rsidRPr="00724B62">
        <w:rPr>
          <w:rFonts w:ascii="Tahoma" w:hAnsi="Tahoma" w:cs="Tahoma" w:hint="cs"/>
          <w:sz w:val="17"/>
          <w:szCs w:val="17"/>
          <w:rtl/>
        </w:rPr>
        <w:t>השירות</w:t>
      </w:r>
      <w:r w:rsidRPr="00724B62">
        <w:rPr>
          <w:rFonts w:ascii="Tahoma" w:hAnsi="Tahoma" w:cs="Tahoma"/>
          <w:sz w:val="17"/>
          <w:szCs w:val="17"/>
          <w:rtl/>
        </w:rPr>
        <w:t xml:space="preserve"> </w:t>
      </w:r>
      <w:r w:rsidRPr="00724B62">
        <w:rPr>
          <w:rFonts w:ascii="Tahoma" w:hAnsi="Tahoma" w:cs="Tahoma" w:hint="cs"/>
          <w:sz w:val="17"/>
          <w:szCs w:val="17"/>
          <w:rtl/>
        </w:rPr>
        <w:t>לנוסע ותשמור על ההנחיות ועל תקני הבטיחות. לצורך מילוי תפקידה בתחום פניות הציבור מעסיקה החברה עובדת אשר מתפקידה לרכז את הפניות והתלונות של הציבור בנוגע לכל אחת מהזכייניות, וכן לטפל בהן ולעקוב אחריהן. מרבית הפניות שמקבלת החברה נוגעות לזכיינים.</w:t>
      </w:r>
    </w:p>
    <w:p w:rsidR="00C04454" w:rsidRPr="00724B62" w:rsidP="00F20097">
      <w:pPr>
        <w:spacing w:after="240" w:line="240" w:lineRule="exact"/>
        <w:ind w:right="2268"/>
        <w:jc w:val="both"/>
        <w:rPr>
          <w:rFonts w:ascii="Tahoma" w:hAnsi="Tahoma" w:cs="Tahoma"/>
          <w:sz w:val="17"/>
          <w:szCs w:val="17"/>
          <w:rtl/>
        </w:rPr>
      </w:pPr>
      <w:r w:rsidRPr="00724B62">
        <w:rPr>
          <w:rFonts w:ascii="Tahoma" w:hAnsi="Tahoma" w:cs="Tahoma" w:hint="cs"/>
          <w:sz w:val="17"/>
          <w:szCs w:val="17"/>
          <w:rtl/>
        </w:rPr>
        <w:t>הביקורת</w:t>
      </w:r>
      <w:r w:rsidRPr="00724B62">
        <w:rPr>
          <w:rFonts w:ascii="Tahoma" w:hAnsi="Tahoma" w:cs="Tahoma"/>
          <w:sz w:val="17"/>
          <w:szCs w:val="17"/>
          <w:rtl/>
        </w:rPr>
        <w:t xml:space="preserve"> </w:t>
      </w:r>
      <w:r w:rsidRPr="00724B62">
        <w:rPr>
          <w:rFonts w:ascii="Tahoma" w:hAnsi="Tahoma" w:cs="Tahoma" w:hint="cs"/>
          <w:sz w:val="17"/>
          <w:szCs w:val="17"/>
          <w:rtl/>
        </w:rPr>
        <w:t>העלתה</w:t>
      </w:r>
      <w:r w:rsidRPr="00724B62">
        <w:rPr>
          <w:rFonts w:ascii="Tahoma" w:hAnsi="Tahoma" w:cs="Tahoma"/>
          <w:sz w:val="17"/>
          <w:szCs w:val="17"/>
          <w:rtl/>
        </w:rPr>
        <w:t xml:space="preserve"> </w:t>
      </w:r>
      <w:r w:rsidRPr="00724B62">
        <w:rPr>
          <w:rFonts w:ascii="Tahoma" w:hAnsi="Tahoma" w:cs="Tahoma" w:hint="cs"/>
          <w:sz w:val="17"/>
          <w:szCs w:val="17"/>
          <w:rtl/>
        </w:rPr>
        <w:t>כי</w:t>
      </w:r>
      <w:r w:rsidRPr="00724B62">
        <w:rPr>
          <w:rFonts w:ascii="Tahoma" w:hAnsi="Tahoma" w:cs="Tahoma"/>
          <w:sz w:val="17"/>
          <w:szCs w:val="17"/>
          <w:rtl/>
        </w:rPr>
        <w:t xml:space="preserve"> </w:t>
      </w:r>
      <w:r w:rsidRPr="00724B62">
        <w:rPr>
          <w:rFonts w:ascii="Tahoma" w:hAnsi="Tahoma" w:cs="Tahoma" w:hint="cs"/>
          <w:sz w:val="17"/>
          <w:szCs w:val="17"/>
          <w:rtl/>
        </w:rPr>
        <w:t>החברה</w:t>
      </w:r>
      <w:r w:rsidRPr="00724B62">
        <w:rPr>
          <w:rFonts w:ascii="Tahoma" w:hAnsi="Tahoma" w:cs="Tahoma"/>
          <w:sz w:val="17"/>
          <w:szCs w:val="17"/>
          <w:rtl/>
        </w:rPr>
        <w:t xml:space="preserve"> </w:t>
      </w:r>
      <w:r w:rsidRPr="00724B62">
        <w:rPr>
          <w:rFonts w:ascii="Tahoma" w:hAnsi="Tahoma" w:cs="Tahoma" w:hint="cs"/>
          <w:sz w:val="17"/>
          <w:szCs w:val="17"/>
          <w:rtl/>
        </w:rPr>
        <w:t>אינה</w:t>
      </w:r>
      <w:r w:rsidRPr="00724B62">
        <w:rPr>
          <w:rFonts w:ascii="Tahoma" w:hAnsi="Tahoma" w:cs="Tahoma"/>
          <w:sz w:val="17"/>
          <w:szCs w:val="17"/>
          <w:rtl/>
        </w:rPr>
        <w:t xml:space="preserve"> </w:t>
      </w:r>
      <w:r w:rsidRPr="00724B62">
        <w:rPr>
          <w:rFonts w:ascii="Tahoma" w:hAnsi="Tahoma" w:cs="Tahoma" w:hint="cs"/>
          <w:sz w:val="17"/>
          <w:szCs w:val="17"/>
          <w:rtl/>
        </w:rPr>
        <w:t>מכינה</w:t>
      </w:r>
      <w:r w:rsidRPr="00724B62">
        <w:rPr>
          <w:rFonts w:ascii="Tahoma" w:hAnsi="Tahoma" w:cs="Tahoma"/>
          <w:sz w:val="17"/>
          <w:szCs w:val="17"/>
          <w:rtl/>
        </w:rPr>
        <w:t xml:space="preserve"> </w:t>
      </w:r>
      <w:r w:rsidRPr="00724B62">
        <w:rPr>
          <w:rFonts w:ascii="Tahoma" w:hAnsi="Tahoma" w:cs="Tahoma" w:hint="cs"/>
          <w:sz w:val="17"/>
          <w:szCs w:val="17"/>
          <w:rtl/>
        </w:rPr>
        <w:t>דוח</w:t>
      </w:r>
      <w:r w:rsidRPr="00724B62">
        <w:rPr>
          <w:rFonts w:ascii="Tahoma" w:hAnsi="Tahoma" w:cs="Tahoma"/>
          <w:sz w:val="17"/>
          <w:szCs w:val="17"/>
          <w:rtl/>
        </w:rPr>
        <w:t xml:space="preserve"> </w:t>
      </w:r>
      <w:r w:rsidRPr="00724B62">
        <w:rPr>
          <w:rFonts w:ascii="Tahoma" w:hAnsi="Tahoma" w:cs="Tahoma" w:hint="cs"/>
          <w:sz w:val="17"/>
          <w:szCs w:val="17"/>
          <w:rtl/>
        </w:rPr>
        <w:t>תקופתי</w:t>
      </w:r>
      <w:r w:rsidRPr="00724B62">
        <w:rPr>
          <w:rFonts w:ascii="Tahoma" w:hAnsi="Tahoma" w:cs="Tahoma"/>
          <w:sz w:val="17"/>
          <w:szCs w:val="17"/>
          <w:rtl/>
        </w:rPr>
        <w:t xml:space="preserve"> </w:t>
      </w:r>
      <w:r w:rsidRPr="00724B62">
        <w:rPr>
          <w:rFonts w:ascii="Tahoma" w:hAnsi="Tahoma" w:cs="Tahoma" w:hint="cs"/>
          <w:sz w:val="17"/>
          <w:szCs w:val="17"/>
          <w:rtl/>
        </w:rPr>
        <w:t>מרוכז</w:t>
      </w:r>
      <w:r w:rsidRPr="00724B62">
        <w:rPr>
          <w:rFonts w:ascii="Tahoma" w:hAnsi="Tahoma" w:cs="Tahoma"/>
          <w:sz w:val="17"/>
          <w:szCs w:val="17"/>
          <w:rtl/>
        </w:rPr>
        <w:t xml:space="preserve"> </w:t>
      </w:r>
      <w:r w:rsidRPr="00724B62">
        <w:rPr>
          <w:rFonts w:ascii="Tahoma" w:hAnsi="Tahoma" w:cs="Tahoma" w:hint="cs"/>
          <w:sz w:val="17"/>
          <w:szCs w:val="17"/>
          <w:rtl/>
        </w:rPr>
        <w:t>על</w:t>
      </w:r>
      <w:r w:rsidRPr="00724B62">
        <w:rPr>
          <w:rFonts w:ascii="Tahoma" w:hAnsi="Tahoma" w:cs="Tahoma"/>
          <w:sz w:val="17"/>
          <w:szCs w:val="17"/>
          <w:rtl/>
        </w:rPr>
        <w:t xml:space="preserve"> </w:t>
      </w:r>
      <w:r w:rsidRPr="00724B62">
        <w:rPr>
          <w:rFonts w:ascii="Tahoma" w:hAnsi="Tahoma" w:cs="Tahoma" w:hint="cs"/>
          <w:sz w:val="17"/>
          <w:szCs w:val="17"/>
          <w:rtl/>
        </w:rPr>
        <w:t>היקף</w:t>
      </w:r>
      <w:r w:rsidRPr="00724B62">
        <w:rPr>
          <w:rFonts w:ascii="Tahoma" w:hAnsi="Tahoma" w:cs="Tahoma"/>
          <w:sz w:val="17"/>
          <w:szCs w:val="17"/>
          <w:rtl/>
        </w:rPr>
        <w:t xml:space="preserve"> </w:t>
      </w:r>
      <w:r w:rsidRPr="00724B62">
        <w:rPr>
          <w:rFonts w:ascii="Tahoma" w:hAnsi="Tahoma" w:cs="Tahoma" w:hint="cs"/>
          <w:sz w:val="17"/>
          <w:szCs w:val="17"/>
          <w:rtl/>
        </w:rPr>
        <w:t>פניות</w:t>
      </w:r>
      <w:r w:rsidRPr="00724B62">
        <w:rPr>
          <w:rFonts w:ascii="Tahoma" w:hAnsi="Tahoma" w:cs="Tahoma"/>
          <w:sz w:val="17"/>
          <w:szCs w:val="17"/>
          <w:rtl/>
        </w:rPr>
        <w:t xml:space="preserve"> </w:t>
      </w:r>
      <w:r w:rsidRPr="00724B62">
        <w:rPr>
          <w:rFonts w:ascii="Tahoma" w:hAnsi="Tahoma" w:cs="Tahoma" w:hint="cs"/>
          <w:sz w:val="17"/>
          <w:szCs w:val="17"/>
          <w:rtl/>
        </w:rPr>
        <w:t>הציבור</w:t>
      </w:r>
      <w:r w:rsidRPr="00724B62">
        <w:rPr>
          <w:rFonts w:ascii="Tahoma" w:hAnsi="Tahoma" w:cs="Tahoma"/>
          <w:sz w:val="17"/>
          <w:szCs w:val="17"/>
          <w:rtl/>
        </w:rPr>
        <w:t xml:space="preserve"> </w:t>
      </w:r>
      <w:r w:rsidRPr="00724B62">
        <w:rPr>
          <w:rFonts w:ascii="Tahoma" w:hAnsi="Tahoma" w:cs="Tahoma" w:hint="cs"/>
          <w:sz w:val="17"/>
          <w:szCs w:val="17"/>
          <w:rtl/>
        </w:rPr>
        <w:t>ועל התלונות -</w:t>
      </w:r>
      <w:r w:rsidRPr="00724B62">
        <w:rPr>
          <w:rFonts w:ascii="Tahoma" w:hAnsi="Tahoma" w:cs="Tahoma"/>
          <w:sz w:val="17"/>
          <w:szCs w:val="17"/>
          <w:rtl/>
        </w:rPr>
        <w:t xml:space="preserve"> </w:t>
      </w:r>
      <w:r w:rsidRPr="00724B62">
        <w:rPr>
          <w:rFonts w:ascii="Tahoma" w:hAnsi="Tahoma" w:cs="Tahoma" w:hint="cs"/>
          <w:sz w:val="17"/>
          <w:szCs w:val="17"/>
          <w:rtl/>
        </w:rPr>
        <w:t>הן אלה הנמסרות לה</w:t>
      </w:r>
      <w:r w:rsidRPr="00724B62">
        <w:rPr>
          <w:rFonts w:ascii="Tahoma" w:hAnsi="Tahoma" w:cs="Tahoma"/>
          <w:sz w:val="17"/>
          <w:szCs w:val="17"/>
          <w:rtl/>
        </w:rPr>
        <w:t xml:space="preserve"> </w:t>
      </w:r>
      <w:r w:rsidRPr="00724B62">
        <w:rPr>
          <w:rFonts w:ascii="Tahoma" w:hAnsi="Tahoma" w:cs="Tahoma" w:hint="cs"/>
          <w:sz w:val="17"/>
          <w:szCs w:val="17"/>
          <w:rtl/>
        </w:rPr>
        <w:t>והן אלה המוגשות ישירות</w:t>
      </w:r>
      <w:r w:rsidRPr="00724B62">
        <w:rPr>
          <w:rFonts w:ascii="Tahoma" w:hAnsi="Tahoma" w:cs="Tahoma"/>
          <w:sz w:val="17"/>
          <w:szCs w:val="17"/>
          <w:rtl/>
        </w:rPr>
        <w:t xml:space="preserve"> </w:t>
      </w:r>
      <w:r w:rsidRPr="00724B62">
        <w:rPr>
          <w:rFonts w:ascii="Tahoma" w:hAnsi="Tahoma" w:cs="Tahoma" w:hint="cs"/>
          <w:sz w:val="17"/>
          <w:szCs w:val="17"/>
          <w:rtl/>
        </w:rPr>
        <w:t>לזכיינים</w:t>
      </w:r>
      <w:r w:rsidRPr="00724B62">
        <w:rPr>
          <w:rFonts w:ascii="Tahoma" w:hAnsi="Tahoma" w:cs="Tahoma"/>
          <w:sz w:val="17"/>
          <w:szCs w:val="17"/>
          <w:rtl/>
        </w:rPr>
        <w:t xml:space="preserve">, </w:t>
      </w:r>
      <w:r w:rsidRPr="00724B62">
        <w:rPr>
          <w:rFonts w:ascii="Tahoma" w:hAnsi="Tahoma" w:cs="Tahoma" w:hint="cs"/>
          <w:sz w:val="17"/>
          <w:szCs w:val="17"/>
          <w:rtl/>
        </w:rPr>
        <w:t>על משך</w:t>
      </w:r>
      <w:r w:rsidRPr="00724B62">
        <w:rPr>
          <w:rFonts w:ascii="Tahoma" w:hAnsi="Tahoma" w:cs="Tahoma"/>
          <w:sz w:val="17"/>
          <w:szCs w:val="17"/>
          <w:rtl/>
        </w:rPr>
        <w:t xml:space="preserve"> </w:t>
      </w:r>
      <w:r w:rsidRPr="00724B62">
        <w:rPr>
          <w:rFonts w:ascii="Tahoma" w:hAnsi="Tahoma" w:cs="Tahoma" w:hint="cs"/>
          <w:sz w:val="17"/>
          <w:szCs w:val="17"/>
          <w:rtl/>
        </w:rPr>
        <w:t>הטיפול</w:t>
      </w:r>
      <w:r w:rsidRPr="00724B62">
        <w:rPr>
          <w:rFonts w:ascii="Tahoma" w:hAnsi="Tahoma" w:cs="Tahoma"/>
          <w:sz w:val="17"/>
          <w:szCs w:val="17"/>
          <w:rtl/>
        </w:rPr>
        <w:t xml:space="preserve"> </w:t>
      </w:r>
      <w:r w:rsidRPr="00724B62">
        <w:rPr>
          <w:rFonts w:ascii="Tahoma" w:hAnsi="Tahoma" w:cs="Tahoma" w:hint="cs"/>
          <w:sz w:val="17"/>
          <w:szCs w:val="17"/>
          <w:rtl/>
        </w:rPr>
        <w:t>בתלונות</w:t>
      </w:r>
      <w:r w:rsidRPr="00724B62">
        <w:rPr>
          <w:rFonts w:ascii="Tahoma" w:hAnsi="Tahoma" w:cs="Tahoma"/>
          <w:sz w:val="17"/>
          <w:szCs w:val="17"/>
          <w:rtl/>
        </w:rPr>
        <w:t xml:space="preserve">, </w:t>
      </w:r>
      <w:r w:rsidRPr="00724B62">
        <w:rPr>
          <w:rFonts w:ascii="Tahoma" w:hAnsi="Tahoma" w:cs="Tahoma" w:hint="cs"/>
          <w:sz w:val="17"/>
          <w:szCs w:val="17"/>
          <w:rtl/>
        </w:rPr>
        <w:t>על תוצאות</w:t>
      </w:r>
      <w:r w:rsidRPr="00724B62">
        <w:rPr>
          <w:rFonts w:ascii="Tahoma" w:hAnsi="Tahoma" w:cs="Tahoma"/>
          <w:sz w:val="17"/>
          <w:szCs w:val="17"/>
          <w:rtl/>
        </w:rPr>
        <w:t xml:space="preserve"> </w:t>
      </w:r>
      <w:r w:rsidRPr="00724B62">
        <w:rPr>
          <w:rFonts w:ascii="Tahoma" w:hAnsi="Tahoma" w:cs="Tahoma" w:hint="cs"/>
          <w:sz w:val="17"/>
          <w:szCs w:val="17"/>
          <w:rtl/>
        </w:rPr>
        <w:t>הטיפול בהן</w:t>
      </w:r>
      <w:r w:rsidRPr="00724B62">
        <w:rPr>
          <w:rFonts w:ascii="Tahoma" w:hAnsi="Tahoma" w:cs="Tahoma"/>
          <w:sz w:val="17"/>
          <w:szCs w:val="17"/>
          <w:rtl/>
        </w:rPr>
        <w:t xml:space="preserve">, </w:t>
      </w:r>
      <w:r w:rsidRPr="00724B62">
        <w:rPr>
          <w:rFonts w:ascii="Tahoma" w:hAnsi="Tahoma" w:cs="Tahoma" w:hint="cs"/>
          <w:sz w:val="17"/>
          <w:szCs w:val="17"/>
          <w:rtl/>
        </w:rPr>
        <w:t>על מאפייני</w:t>
      </w:r>
      <w:r w:rsidRPr="00724B62">
        <w:rPr>
          <w:rFonts w:ascii="Tahoma" w:hAnsi="Tahoma" w:cs="Tahoma"/>
          <w:sz w:val="17"/>
          <w:szCs w:val="17"/>
          <w:rtl/>
        </w:rPr>
        <w:t xml:space="preserve"> </w:t>
      </w:r>
      <w:r w:rsidRPr="00724B62">
        <w:rPr>
          <w:rFonts w:ascii="Tahoma" w:hAnsi="Tahoma" w:cs="Tahoma" w:hint="cs"/>
          <w:sz w:val="17"/>
          <w:szCs w:val="17"/>
          <w:rtl/>
        </w:rPr>
        <w:t>התלונות</w:t>
      </w:r>
      <w:r w:rsidRPr="00724B62">
        <w:rPr>
          <w:rFonts w:ascii="Tahoma" w:hAnsi="Tahoma" w:cs="Tahoma"/>
          <w:sz w:val="17"/>
          <w:szCs w:val="17"/>
          <w:rtl/>
        </w:rPr>
        <w:t xml:space="preserve">, </w:t>
      </w:r>
      <w:r w:rsidRPr="00724B62">
        <w:rPr>
          <w:rFonts w:ascii="Tahoma" w:hAnsi="Tahoma" w:cs="Tahoma" w:hint="cs"/>
          <w:sz w:val="17"/>
          <w:szCs w:val="17"/>
          <w:rtl/>
        </w:rPr>
        <w:t>על שיעור</w:t>
      </w:r>
      <w:r w:rsidRPr="00724B62">
        <w:rPr>
          <w:rFonts w:ascii="Tahoma" w:hAnsi="Tahoma" w:cs="Tahoma"/>
          <w:sz w:val="17"/>
          <w:szCs w:val="17"/>
          <w:rtl/>
        </w:rPr>
        <w:t xml:space="preserve"> </w:t>
      </w:r>
      <w:r w:rsidRPr="00724B62">
        <w:rPr>
          <w:rFonts w:ascii="Tahoma" w:hAnsi="Tahoma" w:cs="Tahoma" w:hint="cs"/>
          <w:sz w:val="17"/>
          <w:szCs w:val="17"/>
          <w:rtl/>
        </w:rPr>
        <w:t>התלונות</w:t>
      </w:r>
      <w:r w:rsidRPr="00724B62">
        <w:rPr>
          <w:rFonts w:ascii="Tahoma" w:hAnsi="Tahoma" w:cs="Tahoma"/>
          <w:sz w:val="17"/>
          <w:szCs w:val="17"/>
          <w:rtl/>
        </w:rPr>
        <w:t xml:space="preserve"> </w:t>
      </w:r>
      <w:r w:rsidRPr="00724B62">
        <w:rPr>
          <w:rFonts w:ascii="Tahoma" w:hAnsi="Tahoma" w:cs="Tahoma" w:hint="cs"/>
          <w:sz w:val="17"/>
          <w:szCs w:val="17"/>
          <w:rtl/>
        </w:rPr>
        <w:t>שנמצאו מוצדקות</w:t>
      </w:r>
      <w:r w:rsidRPr="00724B62">
        <w:rPr>
          <w:rFonts w:ascii="Tahoma" w:hAnsi="Tahoma" w:cs="Tahoma"/>
          <w:sz w:val="17"/>
          <w:szCs w:val="17"/>
          <w:rtl/>
        </w:rPr>
        <w:t xml:space="preserve">, </w:t>
      </w:r>
      <w:r w:rsidRPr="00724B62">
        <w:rPr>
          <w:rFonts w:ascii="Tahoma" w:hAnsi="Tahoma" w:cs="Tahoma" w:hint="cs"/>
          <w:sz w:val="17"/>
          <w:szCs w:val="17"/>
          <w:rtl/>
        </w:rPr>
        <w:t>על תלונות</w:t>
      </w:r>
      <w:r w:rsidRPr="00724B62">
        <w:rPr>
          <w:rFonts w:ascii="Tahoma" w:hAnsi="Tahoma" w:cs="Tahoma"/>
          <w:sz w:val="17"/>
          <w:szCs w:val="17"/>
          <w:rtl/>
        </w:rPr>
        <w:t xml:space="preserve"> </w:t>
      </w:r>
      <w:r w:rsidRPr="00724B62">
        <w:rPr>
          <w:rFonts w:ascii="Tahoma" w:hAnsi="Tahoma" w:cs="Tahoma" w:hint="cs"/>
          <w:sz w:val="17"/>
          <w:szCs w:val="17"/>
          <w:rtl/>
        </w:rPr>
        <w:t>חוזרות ונשנות</w:t>
      </w:r>
      <w:r w:rsidRPr="00724B62">
        <w:rPr>
          <w:rFonts w:ascii="Tahoma" w:hAnsi="Tahoma" w:cs="Tahoma"/>
          <w:sz w:val="17"/>
          <w:szCs w:val="17"/>
          <w:rtl/>
        </w:rPr>
        <w:t xml:space="preserve"> </w:t>
      </w:r>
      <w:r w:rsidRPr="00724B62">
        <w:rPr>
          <w:rFonts w:ascii="Tahoma" w:hAnsi="Tahoma" w:cs="Tahoma" w:hint="cs"/>
          <w:sz w:val="17"/>
          <w:szCs w:val="17"/>
          <w:rtl/>
        </w:rPr>
        <w:t>ומדדים</w:t>
      </w:r>
      <w:r w:rsidRPr="00724B62">
        <w:rPr>
          <w:rFonts w:ascii="Tahoma" w:hAnsi="Tahoma" w:cs="Tahoma"/>
          <w:sz w:val="17"/>
          <w:szCs w:val="17"/>
          <w:rtl/>
        </w:rPr>
        <w:t xml:space="preserve"> </w:t>
      </w:r>
      <w:r w:rsidRPr="00724B62">
        <w:rPr>
          <w:rFonts w:ascii="Tahoma" w:hAnsi="Tahoma" w:cs="Tahoma" w:hint="cs"/>
          <w:sz w:val="17"/>
          <w:szCs w:val="17"/>
          <w:rtl/>
        </w:rPr>
        <w:t>נוספים</w:t>
      </w:r>
      <w:r w:rsidRPr="00724B62">
        <w:rPr>
          <w:rFonts w:ascii="Tahoma" w:hAnsi="Tahoma" w:cs="Tahoma"/>
          <w:sz w:val="17"/>
          <w:szCs w:val="17"/>
          <w:rtl/>
        </w:rPr>
        <w:t xml:space="preserve"> </w:t>
      </w:r>
      <w:r w:rsidRPr="00724B62">
        <w:rPr>
          <w:rFonts w:ascii="Tahoma" w:hAnsi="Tahoma" w:cs="Tahoma" w:hint="cs"/>
          <w:sz w:val="17"/>
          <w:szCs w:val="17"/>
          <w:rtl/>
        </w:rPr>
        <w:t>לפי</w:t>
      </w:r>
      <w:r w:rsidRPr="00724B62">
        <w:rPr>
          <w:rFonts w:ascii="Tahoma" w:hAnsi="Tahoma" w:cs="Tahoma"/>
          <w:sz w:val="17"/>
          <w:szCs w:val="17"/>
          <w:rtl/>
        </w:rPr>
        <w:t xml:space="preserve"> </w:t>
      </w:r>
      <w:r w:rsidRPr="00724B62">
        <w:rPr>
          <w:rFonts w:ascii="Tahoma" w:hAnsi="Tahoma" w:cs="Tahoma" w:hint="cs"/>
          <w:sz w:val="17"/>
          <w:szCs w:val="17"/>
          <w:rtl/>
        </w:rPr>
        <w:t>הצורך</w:t>
      </w:r>
      <w:r w:rsidRPr="00724B62">
        <w:rPr>
          <w:rFonts w:ascii="Tahoma" w:hAnsi="Tahoma" w:cs="Tahoma"/>
          <w:sz w:val="17"/>
          <w:szCs w:val="17"/>
          <w:rtl/>
        </w:rPr>
        <w:t>.</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724B62">
        <w:rPr>
          <w:rFonts w:hint="cs"/>
          <w:rtl/>
        </w:rPr>
        <w:t xml:space="preserve">משרד מבקר המדינה מעיר לחברה כי על פי כללי </w:t>
      </w:r>
      <w:r w:rsidRPr="00724B62">
        <w:rPr>
          <w:rFonts w:hint="cs"/>
          <w:rtl/>
        </w:rPr>
        <w:t>מינהל</w:t>
      </w:r>
      <w:r w:rsidRPr="00724B62">
        <w:rPr>
          <w:rFonts w:hint="cs"/>
          <w:rtl/>
        </w:rPr>
        <w:t xml:space="preserve"> תקין, ראוי שהיא תכין דוח תקופתי מרוכז במסגרת כלי הבקרה שהיא מפעילה, כדי שתהיה בידה תמונה</w:t>
      </w:r>
      <w:r w:rsidRPr="00724B62">
        <w:rPr>
          <w:rtl/>
        </w:rPr>
        <w:t xml:space="preserve"> </w:t>
      </w:r>
      <w:r w:rsidRPr="00724B62">
        <w:rPr>
          <w:rFonts w:hint="cs"/>
          <w:rtl/>
        </w:rPr>
        <w:t>מלאה</w:t>
      </w:r>
      <w:r w:rsidRPr="00724B62">
        <w:rPr>
          <w:rtl/>
        </w:rPr>
        <w:t xml:space="preserve"> </w:t>
      </w:r>
      <w:r w:rsidRPr="00724B62">
        <w:rPr>
          <w:rFonts w:hint="cs"/>
          <w:rtl/>
        </w:rPr>
        <w:t>על</w:t>
      </w:r>
      <w:r w:rsidRPr="00724B62">
        <w:rPr>
          <w:rtl/>
        </w:rPr>
        <w:t xml:space="preserve"> </w:t>
      </w:r>
      <w:r w:rsidRPr="00724B62">
        <w:rPr>
          <w:rFonts w:hint="cs"/>
          <w:rtl/>
        </w:rPr>
        <w:t>רמת</w:t>
      </w:r>
      <w:r w:rsidRPr="00724B62">
        <w:rPr>
          <w:rtl/>
        </w:rPr>
        <w:t xml:space="preserve"> </w:t>
      </w:r>
      <w:r w:rsidRPr="00724B62">
        <w:rPr>
          <w:rFonts w:hint="cs"/>
          <w:rtl/>
        </w:rPr>
        <w:t>השירות שנותן הזכיין,</w:t>
      </w:r>
      <w:r w:rsidRPr="00724B62">
        <w:rPr>
          <w:rtl/>
        </w:rPr>
        <w:t xml:space="preserve"> </w:t>
      </w:r>
      <w:r w:rsidRPr="00724B62">
        <w:rPr>
          <w:rFonts w:hint="cs"/>
          <w:rtl/>
        </w:rPr>
        <w:t>לשם</w:t>
      </w:r>
      <w:r w:rsidRPr="00724B62">
        <w:rPr>
          <w:rtl/>
        </w:rPr>
        <w:t xml:space="preserve"> </w:t>
      </w:r>
      <w:r w:rsidRPr="00724B62">
        <w:rPr>
          <w:rFonts w:hint="cs"/>
          <w:rtl/>
        </w:rPr>
        <w:t>הפקת</w:t>
      </w:r>
      <w:r w:rsidRPr="00724B62">
        <w:rPr>
          <w:rtl/>
        </w:rPr>
        <w:t xml:space="preserve"> </w:t>
      </w:r>
      <w:r w:rsidRPr="00724B62">
        <w:rPr>
          <w:rFonts w:hint="cs"/>
          <w:rtl/>
        </w:rPr>
        <w:t xml:space="preserve">לקחים מאופן תפקודו </w:t>
      </w:r>
      <w:r w:rsidRPr="00724B62">
        <w:rPr>
          <w:rtl/>
        </w:rPr>
        <w:t>וכ</w:t>
      </w:r>
      <w:r w:rsidRPr="00724B62">
        <w:rPr>
          <w:rFonts w:hint="cs"/>
          <w:rtl/>
        </w:rPr>
        <w:t>כלי להפעלת בקרות על</w:t>
      </w:r>
      <w:r w:rsidRPr="00724B62">
        <w:rPr>
          <w:rtl/>
        </w:rPr>
        <w:t xml:space="preserve"> </w:t>
      </w:r>
      <w:r w:rsidRPr="00724B62">
        <w:rPr>
          <w:rFonts w:hint="cs"/>
          <w:rtl/>
        </w:rPr>
        <w:t>הזכיין.</w:t>
      </w:r>
    </w:p>
    <w:p w:rsidR="00C04454" w:rsidRPr="00724B62" w:rsidP="00F20097">
      <w:pPr>
        <w:spacing w:before="180" w:line="240" w:lineRule="exact"/>
        <w:ind w:right="2268"/>
        <w:jc w:val="both"/>
        <w:rPr>
          <w:rFonts w:ascii="Tahoma" w:hAnsi="Tahoma" w:cs="Tahoma"/>
          <w:sz w:val="17"/>
          <w:szCs w:val="17"/>
          <w:rtl/>
        </w:rPr>
      </w:pPr>
      <w:r w:rsidRPr="00724B62">
        <w:rPr>
          <w:rFonts w:ascii="Tahoma" w:hAnsi="Tahoma" w:cs="Tahoma" w:hint="cs"/>
          <w:sz w:val="17"/>
          <w:szCs w:val="17"/>
          <w:rtl/>
        </w:rPr>
        <w:t>החברה הודיעה בתשובתה למשרד מבקר המדינה ממאי 2016 (להלן - תשובת החברה), כי לאחרונה היא השלימה הקמת מערכת ממוחשבת המרכזת את פניות הציבור ואת אופן הטיפול בהן, אשר תאפשר מעקב תקופתי או מידי לפי חתכים שונים, סטטוס הטיפול, הטיפול שניתן לפנייה ופעולות משלימות שבוצעו, אם היה בכך צורך.</w:t>
      </w:r>
    </w:p>
    <w:p w:rsidR="00C04454" w:rsidP="00E509CC">
      <w:pPr>
        <w:pStyle w:val="KOT4"/>
        <w:rPr>
          <w:rtl/>
        </w:rPr>
      </w:pPr>
      <w:r w:rsidRPr="00FB7C25">
        <w:rPr>
          <w:rFonts w:hint="cs"/>
          <w:sz w:val="28"/>
          <w:rtl/>
        </w:rPr>
        <w:t>התנהלות</w:t>
      </w:r>
      <w:r w:rsidRPr="00FB7C25">
        <w:rPr>
          <w:sz w:val="28"/>
          <w:rtl/>
        </w:rPr>
        <w:t xml:space="preserve"> </w:t>
      </w:r>
      <w:r>
        <w:rPr>
          <w:rFonts w:hint="cs"/>
          <w:sz w:val="28"/>
          <w:rtl/>
        </w:rPr>
        <w:t xml:space="preserve">המדינה </w:t>
      </w:r>
      <w:r w:rsidRPr="00FB7C25">
        <w:rPr>
          <w:rFonts w:hint="cs"/>
          <w:sz w:val="28"/>
          <w:rtl/>
        </w:rPr>
        <w:t>מול</w:t>
      </w:r>
      <w:r w:rsidRPr="00FB7C25">
        <w:rPr>
          <w:sz w:val="28"/>
          <w:rtl/>
        </w:rPr>
        <w:t xml:space="preserve"> </w:t>
      </w:r>
      <w:r w:rsidRPr="00FB7C25">
        <w:rPr>
          <w:rFonts w:hint="cs"/>
          <w:sz w:val="28"/>
          <w:rtl/>
        </w:rPr>
        <w:t>זכיין</w:t>
      </w:r>
      <w:r w:rsidRPr="00FB7C25">
        <w:rPr>
          <w:sz w:val="28"/>
          <w:rtl/>
        </w:rPr>
        <w:t xml:space="preserve"> </w:t>
      </w:r>
      <w:r w:rsidRPr="00FB7C25">
        <w:rPr>
          <w:rFonts w:hint="cs"/>
          <w:rtl/>
        </w:rPr>
        <w:t>הנתיב</w:t>
      </w:r>
      <w:r w:rsidRPr="00FB7C25">
        <w:rPr>
          <w:rtl/>
        </w:rPr>
        <w:t xml:space="preserve"> </w:t>
      </w:r>
      <w:r w:rsidRPr="00FB7C25">
        <w:rPr>
          <w:rFonts w:hint="cs"/>
          <w:rtl/>
        </w:rPr>
        <w:t>המהיר</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sz w:val="17"/>
          <w:szCs w:val="17"/>
          <w:rtl/>
        </w:rPr>
        <w:t xml:space="preserve">ביולי 2002 החליטה הממשלה להקים ולהפעיל </w:t>
      </w:r>
      <w:r w:rsidRPr="00724B62">
        <w:rPr>
          <w:rFonts w:ascii="Tahoma" w:hAnsi="Tahoma" w:cs="Tahoma" w:hint="cs"/>
          <w:sz w:val="17"/>
          <w:szCs w:val="17"/>
          <w:rtl/>
        </w:rPr>
        <w:t>נתיב מהיר</w:t>
      </w:r>
      <w:r>
        <w:rPr>
          <w:rStyle w:val="FootnoteReference"/>
          <w:rFonts w:ascii="Tahoma" w:hAnsi="Tahoma" w:cs="Tahoma"/>
          <w:sz w:val="17"/>
          <w:szCs w:val="17"/>
          <w:rtl/>
        </w:rPr>
        <w:footnoteReference w:id="9"/>
      </w:r>
      <w:r w:rsidRPr="00724B62">
        <w:rPr>
          <w:rFonts w:ascii="Tahoma" w:hAnsi="Tahoma" w:cs="Tahoma" w:hint="cs"/>
          <w:sz w:val="17"/>
          <w:szCs w:val="17"/>
          <w:rtl/>
        </w:rPr>
        <w:t xml:space="preserve"> ככביש אגרה, </w:t>
      </w:r>
      <w:r w:rsidRPr="00724B62">
        <w:rPr>
          <w:rFonts w:ascii="Tahoma" w:hAnsi="Tahoma" w:cs="Tahoma"/>
          <w:sz w:val="17"/>
          <w:szCs w:val="17"/>
          <w:rtl/>
        </w:rPr>
        <w:t>באמצעות זכיין פרטי</w:t>
      </w:r>
      <w:r w:rsidRPr="00724B62">
        <w:rPr>
          <w:rFonts w:ascii="Tahoma" w:hAnsi="Tahoma" w:cs="Tahoma" w:hint="cs"/>
          <w:sz w:val="17"/>
          <w:szCs w:val="17"/>
          <w:rtl/>
        </w:rPr>
        <w:t xml:space="preserve"> שנבחר במכרז. הנתיב המהיר הוקם </w:t>
      </w:r>
      <w:r w:rsidRPr="00724B62">
        <w:rPr>
          <w:rFonts w:ascii="Tahoma" w:hAnsi="Tahoma" w:cs="Tahoma"/>
          <w:sz w:val="17"/>
          <w:szCs w:val="17"/>
          <w:rtl/>
        </w:rPr>
        <w:t xml:space="preserve">בכביש 1, בקטע שבין מחלף </w:t>
      </w:r>
      <w:r w:rsidRPr="00724B62">
        <w:rPr>
          <w:rFonts w:ascii="Tahoma" w:hAnsi="Tahoma" w:cs="Tahoma" w:hint="cs"/>
          <w:sz w:val="17"/>
          <w:szCs w:val="17"/>
          <w:rtl/>
        </w:rPr>
        <w:t>נמל</w:t>
      </w:r>
      <w:r w:rsidRPr="00724B62">
        <w:rPr>
          <w:rFonts w:ascii="Tahoma" w:hAnsi="Tahoma" w:cs="Tahoma"/>
          <w:sz w:val="17"/>
          <w:szCs w:val="17"/>
          <w:rtl/>
        </w:rPr>
        <w:t xml:space="preserve"> </w:t>
      </w:r>
      <w:r w:rsidRPr="00724B62">
        <w:rPr>
          <w:rFonts w:ascii="Tahoma" w:hAnsi="Tahoma" w:cs="Tahoma" w:hint="cs"/>
          <w:sz w:val="17"/>
          <w:szCs w:val="17"/>
          <w:rtl/>
        </w:rPr>
        <w:t>התעופה</w:t>
      </w:r>
      <w:r w:rsidRPr="00724B62">
        <w:rPr>
          <w:rFonts w:ascii="Tahoma" w:hAnsi="Tahoma" w:cs="Tahoma"/>
          <w:sz w:val="17"/>
          <w:szCs w:val="17"/>
          <w:rtl/>
        </w:rPr>
        <w:t xml:space="preserve"> </w:t>
      </w:r>
      <w:r w:rsidRPr="00724B62">
        <w:rPr>
          <w:rFonts w:ascii="Tahoma" w:hAnsi="Tahoma" w:cs="Tahoma" w:hint="cs"/>
          <w:sz w:val="17"/>
          <w:szCs w:val="17"/>
          <w:rtl/>
        </w:rPr>
        <w:t>בן</w:t>
      </w:r>
      <w:r w:rsidRPr="00724B62">
        <w:rPr>
          <w:rFonts w:ascii="Tahoma" w:hAnsi="Tahoma" w:cs="Tahoma"/>
          <w:sz w:val="17"/>
          <w:szCs w:val="17"/>
          <w:rtl/>
        </w:rPr>
        <w:t xml:space="preserve"> </w:t>
      </w:r>
      <w:r w:rsidRPr="00724B62">
        <w:rPr>
          <w:rFonts w:ascii="Tahoma" w:hAnsi="Tahoma" w:cs="Tahoma" w:hint="cs"/>
          <w:sz w:val="17"/>
          <w:szCs w:val="17"/>
          <w:rtl/>
        </w:rPr>
        <w:t>גוריון</w:t>
      </w:r>
      <w:r w:rsidRPr="00724B62">
        <w:rPr>
          <w:rFonts w:ascii="Tahoma" w:hAnsi="Tahoma" w:cs="Tahoma"/>
          <w:sz w:val="17"/>
          <w:szCs w:val="17"/>
          <w:rtl/>
        </w:rPr>
        <w:t xml:space="preserve"> שבלוד למחלף קיבוץ גלויות</w:t>
      </w:r>
      <w:r w:rsidRPr="00724B62">
        <w:rPr>
          <w:rFonts w:ascii="Tahoma" w:hAnsi="Tahoma" w:cs="Tahoma" w:hint="cs"/>
          <w:sz w:val="17"/>
          <w:szCs w:val="17"/>
          <w:rtl/>
        </w:rPr>
        <w:t xml:space="preserve">. מטרת הנתיב המהיר היא </w:t>
      </w:r>
      <w:r w:rsidRPr="00724B62">
        <w:rPr>
          <w:rFonts w:ascii="Tahoma" w:hAnsi="Tahoma" w:cs="Tahoma"/>
          <w:sz w:val="17"/>
          <w:szCs w:val="17"/>
          <w:rtl/>
        </w:rPr>
        <w:t>לצמצם את עומסי התנועה הכבדים בכניסה לתל אביב</w:t>
      </w:r>
      <w:r w:rsidRPr="00724B62">
        <w:rPr>
          <w:rFonts w:ascii="Tahoma" w:hAnsi="Tahoma" w:cs="Tahoma" w:hint="cs"/>
          <w:sz w:val="17"/>
          <w:szCs w:val="17"/>
          <w:rtl/>
        </w:rPr>
        <w:t>-יפו,</w:t>
      </w:r>
      <w:r w:rsidRPr="00724B62">
        <w:rPr>
          <w:rFonts w:ascii="Tahoma" w:hAnsi="Tahoma" w:cs="Tahoma"/>
          <w:sz w:val="17"/>
          <w:szCs w:val="17"/>
          <w:rtl/>
        </w:rPr>
        <w:t xml:space="preserve"> בעיקר בשעות השיא: בין 6:30 ל-9:30 ובין</w:t>
      </w:r>
      <w:r w:rsidRPr="00724B62">
        <w:rPr>
          <w:rFonts w:ascii="Tahoma" w:hAnsi="Tahoma" w:cs="Tahoma" w:hint="cs"/>
          <w:sz w:val="17"/>
          <w:szCs w:val="17"/>
          <w:rtl/>
        </w:rPr>
        <w:t xml:space="preserve"> 15:00 </w:t>
      </w:r>
      <w:r w:rsidRPr="00724B62">
        <w:rPr>
          <w:rFonts w:ascii="Tahoma" w:hAnsi="Tahoma" w:cs="Tahoma"/>
          <w:sz w:val="17"/>
          <w:szCs w:val="17"/>
          <w:rtl/>
        </w:rPr>
        <w:t xml:space="preserve">ל-19:00. הנתיב </w:t>
      </w:r>
      <w:r w:rsidRPr="00724B62">
        <w:rPr>
          <w:rFonts w:ascii="Tahoma" w:hAnsi="Tahoma" w:cs="Tahoma" w:hint="cs"/>
          <w:sz w:val="17"/>
          <w:szCs w:val="17"/>
          <w:rtl/>
        </w:rPr>
        <w:t>תוכנן</w:t>
      </w:r>
      <w:r w:rsidRPr="00724B62">
        <w:rPr>
          <w:rFonts w:ascii="Tahoma" w:hAnsi="Tahoma" w:cs="Tahoma"/>
          <w:sz w:val="17"/>
          <w:szCs w:val="17"/>
          <w:rtl/>
        </w:rPr>
        <w:t xml:space="preserve"> לשרת כ-1,600 כלי רכב בשעה</w:t>
      </w:r>
      <w:r w:rsidRPr="00724B62">
        <w:rPr>
          <w:rFonts w:ascii="Tahoma" w:hAnsi="Tahoma" w:cs="Tahoma" w:hint="cs"/>
          <w:sz w:val="17"/>
          <w:szCs w:val="17"/>
          <w:rtl/>
        </w:rPr>
        <w:t>,</w:t>
      </w:r>
      <w:r w:rsidRPr="00724B62">
        <w:rPr>
          <w:rFonts w:ascii="Tahoma" w:hAnsi="Tahoma" w:cs="Tahoma"/>
          <w:sz w:val="17"/>
          <w:szCs w:val="17"/>
          <w:rtl/>
        </w:rPr>
        <w:t xml:space="preserve"> שמהירות נסיעתם לא תפחת מ-70 קמ"ש</w:t>
      </w:r>
      <w:r w:rsidRPr="00724B62">
        <w:rPr>
          <w:rFonts w:ascii="Tahoma" w:hAnsi="Tahoma" w:cs="Tahoma" w:hint="cs"/>
          <w:sz w:val="17"/>
          <w:szCs w:val="17"/>
          <w:rtl/>
        </w:rPr>
        <w:t>. אורך הנתיב המהיר כ-13 ק"מ. הנתיב המהיר מופעל על ידי מפעיל על פי הסכם עם הזכיין שאישרה המדינה.</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כלי</w:t>
      </w:r>
      <w:r w:rsidRPr="00724B62">
        <w:rPr>
          <w:rFonts w:ascii="Tahoma" w:hAnsi="Tahoma" w:cs="Tahoma"/>
          <w:sz w:val="17"/>
          <w:szCs w:val="17"/>
          <w:rtl/>
        </w:rPr>
        <w:t xml:space="preserve"> </w:t>
      </w:r>
      <w:r w:rsidRPr="00724B62">
        <w:rPr>
          <w:rFonts w:ascii="Tahoma" w:hAnsi="Tahoma" w:cs="Tahoma" w:hint="cs"/>
          <w:sz w:val="17"/>
          <w:szCs w:val="17"/>
          <w:rtl/>
        </w:rPr>
        <w:t>רכב</w:t>
      </w:r>
      <w:r w:rsidRPr="00724B62">
        <w:rPr>
          <w:rFonts w:ascii="Tahoma" w:hAnsi="Tahoma" w:cs="Tahoma"/>
          <w:sz w:val="17"/>
          <w:szCs w:val="17"/>
          <w:rtl/>
        </w:rPr>
        <w:t xml:space="preserve"> </w:t>
      </w:r>
      <w:r w:rsidRPr="00724B62">
        <w:rPr>
          <w:rFonts w:ascii="Tahoma" w:hAnsi="Tahoma" w:cs="Tahoma" w:hint="cs"/>
          <w:sz w:val="17"/>
          <w:szCs w:val="17"/>
          <w:rtl/>
        </w:rPr>
        <w:t>ציבוריים</w:t>
      </w:r>
      <w:r w:rsidRPr="00724B62">
        <w:rPr>
          <w:rFonts w:ascii="Tahoma" w:hAnsi="Tahoma" w:cs="Tahoma"/>
          <w:sz w:val="17"/>
          <w:szCs w:val="17"/>
          <w:rtl/>
        </w:rPr>
        <w:t xml:space="preserve"> </w:t>
      </w:r>
      <w:r w:rsidRPr="00724B62">
        <w:rPr>
          <w:rFonts w:ascii="Tahoma" w:hAnsi="Tahoma" w:cs="Tahoma" w:hint="cs"/>
          <w:sz w:val="17"/>
          <w:szCs w:val="17"/>
          <w:rtl/>
        </w:rPr>
        <w:t>וכלי</w:t>
      </w:r>
      <w:r w:rsidRPr="00724B62">
        <w:rPr>
          <w:rFonts w:ascii="Tahoma" w:hAnsi="Tahoma" w:cs="Tahoma"/>
          <w:sz w:val="17"/>
          <w:szCs w:val="17"/>
          <w:rtl/>
        </w:rPr>
        <w:t xml:space="preserve"> </w:t>
      </w:r>
      <w:r w:rsidRPr="00724B62">
        <w:rPr>
          <w:rFonts w:ascii="Tahoma" w:hAnsi="Tahoma" w:cs="Tahoma" w:hint="cs"/>
          <w:sz w:val="17"/>
          <w:szCs w:val="17"/>
          <w:rtl/>
        </w:rPr>
        <w:t>רכב</w:t>
      </w:r>
      <w:r w:rsidRPr="00724B62">
        <w:rPr>
          <w:rFonts w:ascii="Tahoma" w:hAnsi="Tahoma" w:cs="Tahoma"/>
          <w:sz w:val="17"/>
          <w:szCs w:val="17"/>
          <w:rtl/>
        </w:rPr>
        <w:t xml:space="preserve"> </w:t>
      </w:r>
      <w:r w:rsidRPr="00724B62">
        <w:rPr>
          <w:rFonts w:ascii="Tahoma" w:hAnsi="Tahoma" w:cs="Tahoma" w:hint="cs"/>
          <w:sz w:val="17"/>
          <w:szCs w:val="17"/>
          <w:rtl/>
        </w:rPr>
        <w:t>פרטיים</w:t>
      </w:r>
      <w:r w:rsidRPr="00724B62">
        <w:rPr>
          <w:rFonts w:ascii="Tahoma" w:hAnsi="Tahoma" w:cs="Tahoma"/>
          <w:sz w:val="17"/>
          <w:szCs w:val="17"/>
          <w:rtl/>
        </w:rPr>
        <w:t xml:space="preserve"> </w:t>
      </w:r>
      <w:r w:rsidRPr="00724B62">
        <w:rPr>
          <w:rFonts w:ascii="Tahoma" w:hAnsi="Tahoma" w:cs="Tahoma" w:hint="cs"/>
          <w:sz w:val="17"/>
          <w:szCs w:val="17"/>
          <w:rtl/>
        </w:rPr>
        <w:t>שתפוסתם</w:t>
      </w:r>
      <w:r w:rsidRPr="00724B62">
        <w:rPr>
          <w:rFonts w:ascii="Tahoma" w:hAnsi="Tahoma" w:cs="Tahoma"/>
          <w:sz w:val="17"/>
          <w:szCs w:val="17"/>
          <w:rtl/>
        </w:rPr>
        <w:t xml:space="preserve"> </w:t>
      </w:r>
      <w:r w:rsidRPr="00724B62">
        <w:rPr>
          <w:rFonts w:ascii="Tahoma" w:hAnsi="Tahoma" w:cs="Tahoma" w:hint="cs"/>
          <w:sz w:val="17"/>
          <w:szCs w:val="17"/>
          <w:rtl/>
        </w:rPr>
        <w:t>גבוהה,</w:t>
      </w:r>
      <w:r w:rsidRPr="00724B62">
        <w:rPr>
          <w:rFonts w:ascii="Tahoma" w:hAnsi="Tahoma" w:cs="Tahoma"/>
          <w:sz w:val="17"/>
          <w:szCs w:val="17"/>
          <w:rtl/>
        </w:rPr>
        <w:t xml:space="preserve"> </w:t>
      </w:r>
      <w:r w:rsidRPr="00724B62">
        <w:rPr>
          <w:rFonts w:ascii="Tahoma" w:hAnsi="Tahoma" w:cs="Tahoma" w:hint="cs"/>
          <w:sz w:val="17"/>
          <w:szCs w:val="17"/>
          <w:rtl/>
        </w:rPr>
        <w:t>וכן כלי רכב של נכים מורשים</w:t>
      </w:r>
      <w:r w:rsidRPr="00724B62">
        <w:rPr>
          <w:rFonts w:ascii="Tahoma" w:hAnsi="Tahoma" w:cs="Tahoma"/>
          <w:sz w:val="17"/>
          <w:szCs w:val="17"/>
          <w:rtl/>
        </w:rPr>
        <w:t xml:space="preserve"> </w:t>
      </w:r>
      <w:r w:rsidRPr="00724B62">
        <w:rPr>
          <w:rFonts w:ascii="Tahoma" w:hAnsi="Tahoma" w:cs="Tahoma" w:hint="cs"/>
          <w:sz w:val="17"/>
          <w:szCs w:val="17"/>
          <w:rtl/>
        </w:rPr>
        <w:t>לנסוע</w:t>
      </w:r>
      <w:r w:rsidRPr="00724B62">
        <w:rPr>
          <w:rFonts w:ascii="Tahoma" w:hAnsi="Tahoma" w:cs="Tahoma"/>
          <w:sz w:val="17"/>
          <w:szCs w:val="17"/>
          <w:rtl/>
        </w:rPr>
        <w:t xml:space="preserve"> </w:t>
      </w:r>
      <w:r w:rsidRPr="00724B62">
        <w:rPr>
          <w:rFonts w:ascii="Tahoma" w:hAnsi="Tahoma" w:cs="Tahoma" w:hint="cs"/>
          <w:sz w:val="17"/>
          <w:szCs w:val="17"/>
          <w:rtl/>
        </w:rPr>
        <w:t>בנתיב</w:t>
      </w:r>
      <w:r w:rsidRPr="00724B62">
        <w:rPr>
          <w:rFonts w:ascii="Tahoma" w:hAnsi="Tahoma" w:cs="Tahoma"/>
          <w:sz w:val="17"/>
          <w:szCs w:val="17"/>
          <w:rtl/>
        </w:rPr>
        <w:t xml:space="preserve"> </w:t>
      </w:r>
      <w:r w:rsidRPr="00724B62">
        <w:rPr>
          <w:rFonts w:ascii="Tahoma" w:hAnsi="Tahoma" w:cs="Tahoma" w:hint="cs"/>
          <w:sz w:val="17"/>
          <w:szCs w:val="17"/>
          <w:rtl/>
        </w:rPr>
        <w:t>המהיר</w:t>
      </w:r>
      <w:r w:rsidRPr="00724B62">
        <w:rPr>
          <w:rFonts w:ascii="Tahoma" w:hAnsi="Tahoma" w:cs="Tahoma"/>
          <w:sz w:val="17"/>
          <w:szCs w:val="17"/>
          <w:rtl/>
        </w:rPr>
        <w:t xml:space="preserve"> </w:t>
      </w:r>
      <w:r w:rsidRPr="00724B62">
        <w:rPr>
          <w:rFonts w:ascii="Tahoma" w:hAnsi="Tahoma" w:cs="Tahoma" w:hint="cs"/>
          <w:sz w:val="17"/>
          <w:szCs w:val="17"/>
          <w:rtl/>
        </w:rPr>
        <w:t>בלי לשלם</w:t>
      </w:r>
      <w:r w:rsidRPr="00724B62">
        <w:rPr>
          <w:rFonts w:ascii="Tahoma" w:hAnsi="Tahoma" w:cs="Tahoma"/>
          <w:sz w:val="17"/>
          <w:szCs w:val="17"/>
          <w:rtl/>
        </w:rPr>
        <w:t xml:space="preserve"> </w:t>
      </w:r>
      <w:r w:rsidRPr="00724B62">
        <w:rPr>
          <w:rFonts w:ascii="Tahoma" w:hAnsi="Tahoma" w:cs="Tahoma" w:hint="cs"/>
          <w:sz w:val="17"/>
          <w:szCs w:val="17"/>
          <w:rtl/>
        </w:rPr>
        <w:t>אגרה. יתרת הקיבולת של הנתיב המהיר משמשת לכלי רכב פרטיים שתפוסתם נמוכה בתמורה לאגרה. האגרה</w:t>
      </w:r>
      <w:r w:rsidRPr="00724B62">
        <w:rPr>
          <w:rFonts w:ascii="Tahoma" w:hAnsi="Tahoma" w:cs="Tahoma" w:hint="cs"/>
          <w:color w:val="000000"/>
          <w:sz w:val="17"/>
          <w:szCs w:val="17"/>
          <w:rtl/>
        </w:rPr>
        <w:t xml:space="preserve"> </w:t>
      </w:r>
      <w:r w:rsidRPr="00724B62">
        <w:rPr>
          <w:rFonts w:ascii="Tahoma" w:hAnsi="Tahoma" w:cs="Tahoma" w:hint="cs"/>
          <w:sz w:val="17"/>
          <w:szCs w:val="17"/>
          <w:rtl/>
        </w:rPr>
        <w:t>נקבעת על פי הוראות חוק</w:t>
      </w:r>
      <w:r w:rsidRPr="00724B62">
        <w:rPr>
          <w:rFonts w:ascii="Tahoma" w:hAnsi="Tahoma" w:cs="Tahoma"/>
          <w:sz w:val="17"/>
          <w:szCs w:val="17"/>
          <w:rtl/>
        </w:rPr>
        <w:t xml:space="preserve"> </w:t>
      </w:r>
      <w:r w:rsidRPr="00724B62">
        <w:rPr>
          <w:rFonts w:ascii="Tahoma" w:hAnsi="Tahoma" w:cs="Tahoma" w:hint="cs"/>
          <w:sz w:val="17"/>
          <w:szCs w:val="17"/>
          <w:rtl/>
        </w:rPr>
        <w:t>נתיבים</w:t>
      </w:r>
      <w:r w:rsidRPr="00724B62">
        <w:rPr>
          <w:rFonts w:ascii="Tahoma" w:hAnsi="Tahoma" w:cs="Tahoma"/>
          <w:sz w:val="17"/>
          <w:szCs w:val="17"/>
          <w:rtl/>
        </w:rPr>
        <w:t xml:space="preserve"> </w:t>
      </w:r>
      <w:r w:rsidRPr="00724B62">
        <w:rPr>
          <w:rFonts w:ascii="Tahoma" w:hAnsi="Tahoma" w:cs="Tahoma" w:hint="cs"/>
          <w:sz w:val="17"/>
          <w:szCs w:val="17"/>
          <w:rtl/>
        </w:rPr>
        <w:t>מהירים, והיא משתנה בהתאם לנתוני גודש התנועה המוזרמים למערכת אגרה דינמית אלקטרונית שמפעיל הזכיין.</w:t>
      </w:r>
      <w:r w:rsidRPr="00724B62">
        <w:rPr>
          <w:rFonts w:ascii="Tahoma" w:hAnsi="Tahoma" w:cs="Tahoma" w:hint="cs"/>
          <w:color w:val="000000"/>
          <w:sz w:val="17"/>
          <w:szCs w:val="17"/>
          <w:rtl/>
        </w:rPr>
        <w:t xml:space="preserve"> </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מערכת האגרה היא חדשנית לנוכח העובדה שהיא מווסתת את נפח התנועה על ידי שינוי סכום האגרה באופן דינמי בהתאם לגודש התנועה, כדי להבטיח שמהירות הנסיעה בנתיב המהיר לא תפחת מ-70 קמ"ש ושנפח התנועה יהיה מרבי. במרץ 2016 היה הסכום המינימלי של האגרה 7</w:t>
      </w:r>
      <w:r w:rsidRPr="00724B62">
        <w:rPr>
          <w:rFonts w:ascii="Tahoma" w:hAnsi="Tahoma" w:cs="Tahoma"/>
          <w:sz w:val="17"/>
          <w:szCs w:val="17"/>
          <w:rtl/>
        </w:rPr>
        <w:t xml:space="preserve"> ש"ח</w:t>
      </w:r>
      <w:r w:rsidRPr="00724B62">
        <w:rPr>
          <w:rFonts w:ascii="Tahoma" w:hAnsi="Tahoma" w:cs="Tahoma" w:hint="cs"/>
          <w:sz w:val="17"/>
          <w:szCs w:val="17"/>
          <w:rtl/>
        </w:rPr>
        <w:t>,</w:t>
      </w:r>
      <w:r w:rsidRPr="00724B62">
        <w:rPr>
          <w:rFonts w:ascii="Tahoma" w:hAnsi="Tahoma" w:cs="Tahoma"/>
          <w:sz w:val="17"/>
          <w:szCs w:val="17"/>
          <w:rtl/>
        </w:rPr>
        <w:t xml:space="preserve"> </w:t>
      </w:r>
      <w:r w:rsidRPr="00724B62">
        <w:rPr>
          <w:rFonts w:ascii="Tahoma" w:hAnsi="Tahoma" w:cs="Tahoma" w:hint="cs"/>
          <w:sz w:val="17"/>
          <w:szCs w:val="17"/>
          <w:rtl/>
        </w:rPr>
        <w:t>והסכום המקסימלי</w:t>
      </w:r>
      <w:r w:rsidRPr="00724B62">
        <w:rPr>
          <w:rFonts w:ascii="Tahoma" w:hAnsi="Tahoma" w:cs="Tahoma"/>
          <w:sz w:val="17"/>
          <w:szCs w:val="17"/>
          <w:rtl/>
        </w:rPr>
        <w:t xml:space="preserve"> </w:t>
      </w:r>
      <w:r w:rsidRPr="00724B62">
        <w:rPr>
          <w:rFonts w:ascii="Tahoma" w:hAnsi="Tahoma" w:cs="Tahoma" w:hint="cs"/>
          <w:sz w:val="17"/>
          <w:szCs w:val="17"/>
          <w:rtl/>
        </w:rPr>
        <w:t>- שנגבה עבור שעות שבהן ה</w:t>
      </w:r>
      <w:r w:rsidRPr="00724B62">
        <w:rPr>
          <w:rFonts w:ascii="Tahoma" w:hAnsi="Tahoma" w:cs="Tahoma"/>
          <w:sz w:val="17"/>
          <w:szCs w:val="17"/>
          <w:rtl/>
        </w:rPr>
        <w:t xml:space="preserve">עומס מרבי </w:t>
      </w:r>
      <w:r w:rsidRPr="00724B62">
        <w:rPr>
          <w:rFonts w:ascii="Tahoma" w:hAnsi="Tahoma" w:cs="Tahoma" w:hint="cs"/>
          <w:sz w:val="17"/>
          <w:szCs w:val="17"/>
          <w:rtl/>
        </w:rPr>
        <w:t>- היה 105</w:t>
      </w:r>
      <w:r w:rsidRPr="00724B62">
        <w:rPr>
          <w:rFonts w:ascii="Tahoma" w:hAnsi="Tahoma" w:cs="Tahoma"/>
          <w:sz w:val="17"/>
          <w:szCs w:val="17"/>
          <w:rtl/>
        </w:rPr>
        <w:t xml:space="preserve"> ש"ח</w:t>
      </w:r>
      <w:r w:rsidRPr="00724B62">
        <w:rPr>
          <w:rFonts w:ascii="Tahoma" w:hAnsi="Tahoma" w:cs="Tahoma" w:hint="cs"/>
          <w:sz w:val="17"/>
          <w:szCs w:val="17"/>
          <w:rtl/>
        </w:rPr>
        <w:t>.</w:t>
      </w:r>
      <w:r w:rsidRPr="00724B62">
        <w:rPr>
          <w:rFonts w:ascii="Tahoma" w:hAnsi="Tahoma" w:cs="Tahoma" w:hint="cs"/>
          <w:color w:val="000000"/>
          <w:sz w:val="17"/>
          <w:szCs w:val="17"/>
          <w:rtl/>
        </w:rPr>
        <w:t xml:space="preserve"> סכום האגרה המעודכן מוצג בשלטים אלקטרוניים במרחק 1.2 ק"מ לפני הכניסה לנתיב, באופן שכל נהג יכול להחליט מבעוד מועד אם ברצונו להשתמש בנתיב.</w:t>
      </w:r>
    </w:p>
    <w:p w:rsidR="00C04454" w:rsidRPr="00724B62" w:rsidP="008C5759">
      <w:pPr>
        <w:spacing w:line="240" w:lineRule="exact"/>
        <w:ind w:right="2268"/>
        <w:jc w:val="both"/>
        <w:rPr>
          <w:rFonts w:ascii="Tahoma" w:hAnsi="Tahoma" w:cs="Tahoma"/>
          <w:sz w:val="17"/>
          <w:szCs w:val="17"/>
          <w:rtl/>
        </w:rPr>
      </w:pPr>
      <w:r w:rsidRPr="00724B62">
        <w:rPr>
          <w:rFonts w:ascii="Tahoma" w:hAnsi="Tahoma" w:cs="Tahoma" w:hint="cs"/>
          <w:sz w:val="17"/>
          <w:szCs w:val="17"/>
          <w:rtl/>
        </w:rPr>
        <w:t xml:space="preserve">פרויקט הנתיב המהיר כולל </w:t>
      </w:r>
      <w:r w:rsidRPr="00724B62">
        <w:rPr>
          <w:rFonts w:ascii="Tahoma" w:hAnsi="Tahoma" w:cs="Tahoma"/>
          <w:sz w:val="17"/>
          <w:szCs w:val="17"/>
          <w:rtl/>
        </w:rPr>
        <w:t>מתחם חניה ל-2</w:t>
      </w:r>
      <w:r w:rsidRPr="00724B62">
        <w:rPr>
          <w:rFonts w:ascii="Tahoma" w:hAnsi="Tahoma" w:cs="Tahoma" w:hint="cs"/>
          <w:sz w:val="17"/>
          <w:szCs w:val="17"/>
          <w:rtl/>
        </w:rPr>
        <w:t>,</w:t>
      </w:r>
      <w:r w:rsidRPr="00724B62">
        <w:rPr>
          <w:rFonts w:ascii="Tahoma" w:hAnsi="Tahoma" w:cs="Tahoma"/>
          <w:sz w:val="17"/>
          <w:szCs w:val="17"/>
          <w:rtl/>
        </w:rPr>
        <w:t xml:space="preserve">000 כלי רכב </w:t>
      </w:r>
      <w:r w:rsidRPr="00724B62">
        <w:rPr>
          <w:rFonts w:ascii="Tahoma" w:hAnsi="Tahoma" w:cs="Tahoma" w:hint="cs"/>
          <w:sz w:val="17"/>
          <w:szCs w:val="17"/>
          <w:rtl/>
        </w:rPr>
        <w:t>ב</w:t>
      </w:r>
      <w:r w:rsidRPr="00724B62">
        <w:rPr>
          <w:rFonts w:ascii="Tahoma" w:hAnsi="Tahoma" w:cs="Tahoma"/>
          <w:sz w:val="17"/>
          <w:szCs w:val="17"/>
          <w:rtl/>
        </w:rPr>
        <w:t xml:space="preserve">סמוך למחלף שפירים (להלן - </w:t>
      </w:r>
      <w:r w:rsidRPr="00724B62">
        <w:rPr>
          <w:rFonts w:ascii="Tahoma" w:hAnsi="Tahoma" w:cs="Tahoma" w:hint="cs"/>
          <w:sz w:val="17"/>
          <w:szCs w:val="17"/>
          <w:rtl/>
        </w:rPr>
        <w:t>חניון</w:t>
      </w:r>
      <w:r w:rsidRPr="00724B62">
        <w:rPr>
          <w:rFonts w:ascii="Tahoma" w:hAnsi="Tahoma" w:cs="Tahoma"/>
          <w:sz w:val="17"/>
          <w:szCs w:val="17"/>
          <w:rtl/>
        </w:rPr>
        <w:t xml:space="preserve"> </w:t>
      </w:r>
      <w:r w:rsidRPr="00724B62">
        <w:rPr>
          <w:rFonts w:ascii="Tahoma" w:hAnsi="Tahoma" w:cs="Tahoma" w:hint="cs"/>
          <w:sz w:val="17"/>
          <w:szCs w:val="17"/>
          <w:rtl/>
        </w:rPr>
        <w:t>הנתיב</w:t>
      </w:r>
      <w:r w:rsidRPr="00724B62">
        <w:rPr>
          <w:rFonts w:ascii="Tahoma" w:hAnsi="Tahoma" w:cs="Tahoma"/>
          <w:sz w:val="17"/>
          <w:szCs w:val="17"/>
          <w:rtl/>
        </w:rPr>
        <w:t xml:space="preserve"> </w:t>
      </w:r>
      <w:r w:rsidRPr="00724B62">
        <w:rPr>
          <w:rFonts w:ascii="Tahoma" w:hAnsi="Tahoma" w:cs="Tahoma" w:hint="cs"/>
          <w:sz w:val="17"/>
          <w:szCs w:val="17"/>
          <w:rtl/>
        </w:rPr>
        <w:t>המהיר</w:t>
      </w:r>
      <w:r w:rsidRPr="00724B62">
        <w:rPr>
          <w:rFonts w:ascii="Tahoma" w:hAnsi="Tahoma" w:cs="Tahoma"/>
          <w:sz w:val="17"/>
          <w:szCs w:val="17"/>
          <w:rtl/>
        </w:rPr>
        <w:t>)</w:t>
      </w:r>
      <w:r w:rsidRPr="00724B62">
        <w:rPr>
          <w:rFonts w:ascii="Tahoma" w:hAnsi="Tahoma" w:cs="Tahoma" w:hint="cs"/>
          <w:sz w:val="17"/>
          <w:szCs w:val="17"/>
          <w:rtl/>
        </w:rPr>
        <w:t xml:space="preserve">. </w:t>
      </w:r>
      <w:r w:rsidRPr="00724B62">
        <w:rPr>
          <w:rFonts w:ascii="Tahoma" w:hAnsi="Tahoma" w:cs="Tahoma"/>
          <w:sz w:val="17"/>
          <w:szCs w:val="17"/>
          <w:rtl/>
        </w:rPr>
        <w:t xml:space="preserve">בחניון שבמתחם זה יכולים הנהגים להחנות את רכבם הפרטי ללא תשלום וליהנות משירות הסעות בחינם </w:t>
      </w:r>
      <w:r w:rsidRPr="00724B62">
        <w:rPr>
          <w:rFonts w:ascii="Tahoma" w:hAnsi="Tahoma" w:cs="Tahoma" w:hint="cs"/>
          <w:sz w:val="17"/>
          <w:szCs w:val="17"/>
          <w:rtl/>
        </w:rPr>
        <w:t xml:space="preserve">שמפעיל הזכיין למרכזי תעסוקה בתל אביב. ההסעות כוללות שני קווים: האחד עד למרכז </w:t>
      </w:r>
      <w:r w:rsidRPr="00724B62">
        <w:rPr>
          <w:rFonts w:ascii="Tahoma" w:hAnsi="Tahoma" w:cs="Tahoma"/>
          <w:sz w:val="17"/>
          <w:szCs w:val="17"/>
          <w:rtl/>
        </w:rPr>
        <w:t xml:space="preserve">עזריאלי וסובב הקריה בתל אביב, </w:t>
      </w:r>
      <w:r w:rsidRPr="00724B62">
        <w:rPr>
          <w:rFonts w:ascii="Tahoma" w:hAnsi="Tahoma" w:cs="Tahoma" w:hint="cs"/>
          <w:sz w:val="17"/>
          <w:szCs w:val="17"/>
          <w:rtl/>
        </w:rPr>
        <w:t xml:space="preserve">והשני </w:t>
      </w:r>
      <w:r w:rsidRPr="00724B62">
        <w:rPr>
          <w:rFonts w:ascii="Tahoma" w:hAnsi="Tahoma" w:cs="Tahoma"/>
          <w:sz w:val="17"/>
          <w:szCs w:val="17"/>
          <w:rtl/>
        </w:rPr>
        <w:t>לתחנת רכבת מרכז והבורסה ברמת גן. בשעות העומס יוצאות ההסעות מדי חמש דקות.</w:t>
      </w:r>
      <w:r w:rsidRPr="00724B62">
        <w:rPr>
          <w:rFonts w:ascii="Tahoma" w:hAnsi="Tahoma" w:cs="Tahoma" w:hint="cs"/>
          <w:sz w:val="17"/>
          <w:szCs w:val="17"/>
          <w:rtl/>
        </w:rPr>
        <w:t xml:space="preserve"> כמו כן יוצאים מהחניון שלושה קווי אוטובוס לירושלים בתשלום, ואותם מפעילה </w:t>
      </w:r>
      <w:r w:rsidR="008C5759">
        <w:rPr>
          <w:rFonts w:ascii="Tahoma" w:hAnsi="Tahoma" w:cs="Tahoma" w:hint="cs"/>
          <w:sz w:val="17"/>
          <w:szCs w:val="17"/>
          <w:rtl/>
        </w:rPr>
        <w:t>חברה פרטית</w:t>
      </w:r>
      <w:r w:rsidRPr="00724B62">
        <w:rPr>
          <w:rFonts w:ascii="Tahoma" w:hAnsi="Tahoma" w:cs="Tahoma" w:hint="cs"/>
          <w:sz w:val="17"/>
          <w:szCs w:val="17"/>
          <w:rtl/>
        </w:rPr>
        <w:t>, שנבחרה במכרז.</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בתמורה להקמת הנתיב המהיר, חניון הנתיב המהיר וההפעלה של הפרויקט במשך 30 שנה, זכאי הזכיין לגבות מהמשתמשים אגרה ולקבל מהמדינה תשלום עבור משתמשים הזכאים לפטור מאגרה. כמו כן זכאי הזכיין לתשלום בסך 10 ש"ח מהמדינה עבור כל רכב החונה בחניון</w:t>
      </w:r>
      <w:r w:rsidRPr="00724B62">
        <w:rPr>
          <w:rFonts w:ascii="Tahoma" w:hAnsi="Tahoma" w:cs="Tahoma"/>
          <w:sz w:val="17"/>
          <w:szCs w:val="17"/>
          <w:rtl/>
        </w:rPr>
        <w:t xml:space="preserve"> </w:t>
      </w:r>
      <w:r w:rsidRPr="00724B62">
        <w:rPr>
          <w:rFonts w:ascii="Tahoma" w:hAnsi="Tahoma" w:cs="Tahoma" w:hint="cs"/>
          <w:sz w:val="17"/>
          <w:szCs w:val="17"/>
          <w:rtl/>
        </w:rPr>
        <w:t>הנתיב</w:t>
      </w:r>
      <w:r w:rsidRPr="00724B62">
        <w:rPr>
          <w:rFonts w:ascii="Tahoma" w:hAnsi="Tahoma" w:cs="Tahoma"/>
          <w:sz w:val="17"/>
          <w:szCs w:val="17"/>
          <w:rtl/>
        </w:rPr>
        <w:t xml:space="preserve"> </w:t>
      </w:r>
      <w:r w:rsidRPr="00724B62">
        <w:rPr>
          <w:rFonts w:ascii="Tahoma" w:hAnsi="Tahoma" w:cs="Tahoma" w:hint="cs"/>
          <w:sz w:val="17"/>
          <w:szCs w:val="17"/>
          <w:rtl/>
        </w:rPr>
        <w:t>המהיר</w:t>
      </w:r>
      <w:r>
        <w:rPr>
          <w:rStyle w:val="FootnoteReference"/>
          <w:rFonts w:ascii="Tahoma" w:hAnsi="Tahoma" w:cs="Tahoma"/>
          <w:sz w:val="17"/>
          <w:szCs w:val="17"/>
          <w:rtl/>
        </w:rPr>
        <w:footnoteReference w:id="10"/>
      </w:r>
      <w:r w:rsidRPr="00724B62">
        <w:rPr>
          <w:rFonts w:ascii="Tahoma" w:hAnsi="Tahoma" w:cs="Tahoma" w:hint="cs"/>
          <w:sz w:val="17"/>
          <w:szCs w:val="17"/>
          <w:rtl/>
        </w:rPr>
        <w:t>, סכום הצמוד למדד המחירים לצרכן בהתאם לתנאי ההסכם. הכנסות אלה של הזכיין מיועדות לממן את הקמת הפרויקט ואת הפעלתו.</w:t>
      </w:r>
    </w:p>
    <w:p w:rsidR="00C04454" w:rsidRPr="003C7CB1" w:rsidP="00E509CC">
      <w:pPr>
        <w:pStyle w:val="KOT5"/>
        <w:rPr>
          <w:rtl/>
        </w:rPr>
      </w:pPr>
      <w:r w:rsidRPr="000F4A81">
        <w:rPr>
          <w:rtl/>
        </w:rPr>
        <w:t>תוספות ותיקונים</w:t>
      </w:r>
      <w:r>
        <w:rPr>
          <w:rFonts w:hint="cs"/>
          <w:rtl/>
        </w:rPr>
        <w:t xml:space="preserve"> לחוזה הזיכיון</w:t>
      </w:r>
    </w:p>
    <w:p w:rsidR="00C04454" w:rsidRPr="00724B62" w:rsidP="00E509CC">
      <w:pPr>
        <w:spacing w:line="240" w:lineRule="exact"/>
        <w:ind w:left="-2" w:right="2268"/>
        <w:jc w:val="both"/>
        <w:rPr>
          <w:rFonts w:ascii="Tahoma" w:hAnsi="Tahoma" w:cs="Tahoma"/>
          <w:sz w:val="17"/>
          <w:szCs w:val="17"/>
          <w:rtl/>
        </w:rPr>
      </w:pPr>
      <w:r w:rsidRPr="00724B62">
        <w:rPr>
          <w:rFonts w:ascii="Tahoma" w:hAnsi="Tahoma" w:cs="Tahoma"/>
          <w:sz w:val="17"/>
          <w:szCs w:val="17"/>
          <w:rtl/>
        </w:rPr>
        <w:t xml:space="preserve">המכרז הסופי </w:t>
      </w:r>
      <w:r w:rsidRPr="00724B62">
        <w:rPr>
          <w:rFonts w:ascii="Tahoma" w:hAnsi="Tahoma" w:cs="Tahoma" w:hint="cs"/>
          <w:sz w:val="17"/>
          <w:szCs w:val="17"/>
          <w:rtl/>
        </w:rPr>
        <w:t xml:space="preserve">להקמתו והפעלתו של פרויקט הנתיב המהיר </w:t>
      </w:r>
      <w:r w:rsidRPr="00724B62">
        <w:rPr>
          <w:rFonts w:ascii="Tahoma" w:hAnsi="Tahoma" w:cs="Tahoma"/>
          <w:sz w:val="17"/>
          <w:szCs w:val="17"/>
          <w:rtl/>
        </w:rPr>
        <w:t>פורסם במרץ 2005</w:t>
      </w:r>
      <w:r w:rsidRPr="00724B62">
        <w:rPr>
          <w:rFonts w:ascii="Tahoma" w:hAnsi="Tahoma" w:cs="Tahoma" w:hint="cs"/>
          <w:sz w:val="17"/>
          <w:szCs w:val="17"/>
          <w:rtl/>
        </w:rPr>
        <w:t>,</w:t>
      </w:r>
      <w:r w:rsidRPr="00724B62">
        <w:rPr>
          <w:rFonts w:ascii="Tahoma" w:hAnsi="Tahoma" w:cs="Tahoma"/>
          <w:sz w:val="17"/>
          <w:szCs w:val="17"/>
          <w:rtl/>
        </w:rPr>
        <w:t xml:space="preserve"> והשתתפו בו שלוש </w:t>
      </w:r>
      <w:r w:rsidRPr="00724B62">
        <w:rPr>
          <w:rFonts w:ascii="Tahoma" w:hAnsi="Tahoma" w:cs="Tahoma" w:hint="cs"/>
          <w:sz w:val="17"/>
          <w:szCs w:val="17"/>
          <w:rtl/>
        </w:rPr>
        <w:t>חברות. יצוין</w:t>
      </w:r>
      <w:r w:rsidRPr="00724B62">
        <w:rPr>
          <w:rFonts w:ascii="Tahoma" w:hAnsi="Tahoma" w:cs="Tahoma"/>
          <w:sz w:val="17"/>
          <w:szCs w:val="17"/>
          <w:rtl/>
        </w:rPr>
        <w:t xml:space="preserve"> </w:t>
      </w:r>
      <w:r w:rsidRPr="00724B62">
        <w:rPr>
          <w:rFonts w:ascii="Tahoma" w:hAnsi="Tahoma" w:cs="Tahoma" w:hint="cs"/>
          <w:sz w:val="17"/>
          <w:szCs w:val="17"/>
          <w:rtl/>
        </w:rPr>
        <w:t>כי</w:t>
      </w:r>
      <w:r w:rsidRPr="00724B62">
        <w:rPr>
          <w:rFonts w:ascii="Tahoma" w:hAnsi="Tahoma" w:cs="Tahoma"/>
          <w:sz w:val="17"/>
          <w:szCs w:val="17"/>
          <w:rtl/>
        </w:rPr>
        <w:t xml:space="preserve"> </w:t>
      </w:r>
      <w:r w:rsidRPr="00724B62">
        <w:rPr>
          <w:rFonts w:ascii="Tahoma" w:hAnsi="Tahoma" w:cs="Tahoma" w:hint="cs"/>
          <w:sz w:val="17"/>
          <w:szCs w:val="17"/>
          <w:rtl/>
        </w:rPr>
        <w:t>במסמכי</w:t>
      </w:r>
      <w:r w:rsidRPr="00724B62">
        <w:rPr>
          <w:rFonts w:ascii="Tahoma" w:hAnsi="Tahoma" w:cs="Tahoma"/>
          <w:sz w:val="17"/>
          <w:szCs w:val="17"/>
          <w:rtl/>
        </w:rPr>
        <w:t xml:space="preserve"> </w:t>
      </w:r>
      <w:r w:rsidRPr="00724B62">
        <w:rPr>
          <w:rFonts w:ascii="Tahoma" w:hAnsi="Tahoma" w:cs="Tahoma" w:hint="cs"/>
          <w:sz w:val="17"/>
          <w:szCs w:val="17"/>
          <w:rtl/>
        </w:rPr>
        <w:t>המכרז</w:t>
      </w:r>
      <w:r w:rsidRPr="00724B62">
        <w:rPr>
          <w:rFonts w:ascii="Tahoma" w:hAnsi="Tahoma" w:cs="Tahoma"/>
          <w:sz w:val="17"/>
          <w:szCs w:val="17"/>
          <w:rtl/>
        </w:rPr>
        <w:t xml:space="preserve"> </w:t>
      </w:r>
      <w:r w:rsidRPr="00724B62">
        <w:rPr>
          <w:rFonts w:ascii="Tahoma" w:hAnsi="Tahoma" w:cs="Tahoma" w:hint="cs"/>
          <w:sz w:val="17"/>
          <w:szCs w:val="17"/>
          <w:rtl/>
        </w:rPr>
        <w:t>נקבע</w:t>
      </w:r>
      <w:r w:rsidRPr="00724B62">
        <w:rPr>
          <w:rFonts w:ascii="Tahoma" w:hAnsi="Tahoma" w:cs="Tahoma"/>
          <w:sz w:val="17"/>
          <w:szCs w:val="17"/>
          <w:rtl/>
        </w:rPr>
        <w:t xml:space="preserve"> </w:t>
      </w:r>
      <w:r w:rsidRPr="00724B62">
        <w:rPr>
          <w:rFonts w:ascii="Tahoma" w:hAnsi="Tahoma" w:cs="Tahoma" w:hint="cs"/>
          <w:sz w:val="17"/>
          <w:szCs w:val="17"/>
          <w:rtl/>
        </w:rPr>
        <w:t>שהמדינה</w:t>
      </w:r>
      <w:r w:rsidRPr="00724B62">
        <w:rPr>
          <w:rFonts w:ascii="Tahoma" w:hAnsi="Tahoma" w:cs="Tahoma"/>
          <w:sz w:val="17"/>
          <w:szCs w:val="17"/>
          <w:rtl/>
        </w:rPr>
        <w:t xml:space="preserve"> </w:t>
      </w:r>
      <w:r w:rsidRPr="00724B62">
        <w:rPr>
          <w:rFonts w:ascii="Tahoma" w:hAnsi="Tahoma" w:cs="Tahoma" w:hint="cs"/>
          <w:sz w:val="17"/>
          <w:szCs w:val="17"/>
          <w:rtl/>
        </w:rPr>
        <w:t>תעניק</w:t>
      </w:r>
      <w:r w:rsidRPr="00724B62">
        <w:rPr>
          <w:rFonts w:ascii="Tahoma" w:hAnsi="Tahoma" w:cs="Tahoma"/>
          <w:sz w:val="17"/>
          <w:szCs w:val="17"/>
          <w:rtl/>
        </w:rPr>
        <w:t xml:space="preserve"> </w:t>
      </w:r>
      <w:r w:rsidRPr="00724B62">
        <w:rPr>
          <w:rFonts w:ascii="Tahoma" w:hAnsi="Tahoma" w:cs="Tahoma" w:hint="cs"/>
          <w:sz w:val="17"/>
          <w:szCs w:val="17"/>
          <w:rtl/>
        </w:rPr>
        <w:t>לזוכה</w:t>
      </w:r>
      <w:r w:rsidRPr="00724B62">
        <w:rPr>
          <w:rFonts w:ascii="Tahoma" w:hAnsi="Tahoma" w:cs="Tahoma"/>
          <w:sz w:val="17"/>
          <w:szCs w:val="17"/>
          <w:rtl/>
        </w:rPr>
        <w:t xml:space="preserve"> </w:t>
      </w:r>
      <w:r w:rsidRPr="00724B62">
        <w:rPr>
          <w:rFonts w:ascii="Tahoma" w:hAnsi="Tahoma" w:cs="Tahoma" w:hint="cs"/>
          <w:sz w:val="17"/>
          <w:szCs w:val="17"/>
          <w:rtl/>
        </w:rPr>
        <w:t>במכרז</w:t>
      </w:r>
      <w:r w:rsidRPr="00724B62">
        <w:rPr>
          <w:rFonts w:ascii="Tahoma" w:hAnsi="Tahoma" w:cs="Tahoma"/>
          <w:sz w:val="17"/>
          <w:szCs w:val="17"/>
          <w:rtl/>
        </w:rPr>
        <w:t xml:space="preserve"> </w:t>
      </w:r>
      <w:r w:rsidRPr="00724B62">
        <w:rPr>
          <w:rFonts w:ascii="Tahoma" w:hAnsi="Tahoma" w:cs="Tahoma" w:hint="cs"/>
          <w:sz w:val="17"/>
          <w:szCs w:val="17"/>
          <w:rtl/>
        </w:rPr>
        <w:t>מענק</w:t>
      </w:r>
      <w:r w:rsidRPr="00724B62">
        <w:rPr>
          <w:rFonts w:ascii="Tahoma" w:hAnsi="Tahoma" w:cs="Tahoma"/>
          <w:sz w:val="17"/>
          <w:szCs w:val="17"/>
          <w:rtl/>
        </w:rPr>
        <w:t xml:space="preserve"> </w:t>
      </w:r>
      <w:r w:rsidRPr="00724B62">
        <w:rPr>
          <w:rFonts w:ascii="Tahoma" w:hAnsi="Tahoma" w:cs="Tahoma" w:hint="cs"/>
          <w:sz w:val="17"/>
          <w:szCs w:val="17"/>
          <w:rtl/>
        </w:rPr>
        <w:t>הקמה</w:t>
      </w:r>
      <w:r w:rsidRPr="00724B62">
        <w:rPr>
          <w:rFonts w:ascii="Tahoma" w:hAnsi="Tahoma" w:cs="Tahoma"/>
          <w:sz w:val="17"/>
          <w:szCs w:val="17"/>
          <w:rtl/>
        </w:rPr>
        <w:t xml:space="preserve"> </w:t>
      </w:r>
      <w:r w:rsidRPr="00724B62">
        <w:rPr>
          <w:rFonts w:ascii="Tahoma" w:hAnsi="Tahoma" w:cs="Tahoma" w:hint="cs"/>
          <w:sz w:val="17"/>
          <w:szCs w:val="17"/>
          <w:rtl/>
        </w:rPr>
        <w:t>בסך</w:t>
      </w:r>
      <w:r w:rsidRPr="00724B62">
        <w:rPr>
          <w:rFonts w:ascii="Tahoma" w:hAnsi="Tahoma" w:cs="Tahoma"/>
          <w:sz w:val="17"/>
          <w:szCs w:val="17"/>
          <w:rtl/>
        </w:rPr>
        <w:t xml:space="preserve"> 14 </w:t>
      </w:r>
      <w:r w:rsidRPr="00724B62">
        <w:rPr>
          <w:rFonts w:ascii="Tahoma" w:hAnsi="Tahoma" w:cs="Tahoma" w:hint="cs"/>
          <w:sz w:val="17"/>
          <w:szCs w:val="17"/>
          <w:rtl/>
        </w:rPr>
        <w:t>מיליון</w:t>
      </w:r>
      <w:r w:rsidRPr="00724B62">
        <w:rPr>
          <w:rFonts w:ascii="Tahoma" w:hAnsi="Tahoma" w:cs="Tahoma"/>
          <w:sz w:val="17"/>
          <w:szCs w:val="17"/>
          <w:rtl/>
        </w:rPr>
        <w:t xml:space="preserve"> </w:t>
      </w:r>
      <w:r w:rsidRPr="00724B62">
        <w:rPr>
          <w:rFonts w:ascii="Tahoma" w:hAnsi="Tahoma" w:cs="Tahoma" w:hint="cs"/>
          <w:sz w:val="17"/>
          <w:szCs w:val="17"/>
          <w:rtl/>
        </w:rPr>
        <w:t>אירו</w:t>
      </w:r>
      <w:r w:rsidRPr="00724B62">
        <w:rPr>
          <w:rFonts w:ascii="Tahoma" w:hAnsi="Tahoma" w:cs="Tahoma"/>
          <w:sz w:val="17"/>
          <w:szCs w:val="17"/>
          <w:rtl/>
        </w:rPr>
        <w:t xml:space="preserve">, ללא כל קשר להצעתו הכספית. הקריטריון לבחירת הזוכה היה סכום מענק </w:t>
      </w:r>
      <w:r w:rsidRPr="00724B62">
        <w:rPr>
          <w:rFonts w:ascii="Tahoma" w:hAnsi="Tahoma" w:cs="Tahoma" w:hint="cs"/>
          <w:sz w:val="17"/>
          <w:szCs w:val="17"/>
          <w:rtl/>
        </w:rPr>
        <w:t>נוסף</w:t>
      </w:r>
      <w:r w:rsidRPr="00724B62">
        <w:rPr>
          <w:rFonts w:ascii="Tahoma" w:hAnsi="Tahoma" w:cs="Tahoma"/>
          <w:sz w:val="17"/>
          <w:szCs w:val="17"/>
          <w:rtl/>
        </w:rPr>
        <w:t xml:space="preserve"> שתדרוש </w:t>
      </w:r>
      <w:r w:rsidRPr="00724B62">
        <w:rPr>
          <w:rFonts w:ascii="Tahoma" w:hAnsi="Tahoma" w:cs="Tahoma" w:hint="cs"/>
          <w:sz w:val="17"/>
          <w:szCs w:val="17"/>
          <w:rtl/>
        </w:rPr>
        <w:t>החברה</w:t>
      </w:r>
      <w:r w:rsidRPr="00724B62">
        <w:rPr>
          <w:rFonts w:ascii="Tahoma" w:hAnsi="Tahoma" w:cs="Tahoma"/>
          <w:sz w:val="17"/>
          <w:szCs w:val="17"/>
          <w:rtl/>
        </w:rPr>
        <w:t xml:space="preserve"> מהמדינה, </w:t>
      </w:r>
      <w:r w:rsidRPr="00724B62">
        <w:rPr>
          <w:rFonts w:ascii="Tahoma" w:hAnsi="Tahoma" w:cs="Tahoma" w:hint="cs"/>
          <w:sz w:val="17"/>
          <w:szCs w:val="17"/>
          <w:rtl/>
        </w:rPr>
        <w:t>והסכום</w:t>
      </w:r>
      <w:r w:rsidRPr="00724B62">
        <w:rPr>
          <w:rFonts w:ascii="Tahoma" w:hAnsi="Tahoma" w:cs="Tahoma"/>
          <w:sz w:val="17"/>
          <w:szCs w:val="17"/>
          <w:rtl/>
        </w:rPr>
        <w:t xml:space="preserve"> </w:t>
      </w:r>
      <w:r w:rsidRPr="00724B62">
        <w:rPr>
          <w:rFonts w:ascii="Tahoma" w:hAnsi="Tahoma" w:cs="Tahoma" w:hint="cs"/>
          <w:sz w:val="17"/>
          <w:szCs w:val="17"/>
          <w:rtl/>
        </w:rPr>
        <w:t>המירבי</w:t>
      </w:r>
      <w:r w:rsidRPr="00724B62">
        <w:rPr>
          <w:rFonts w:ascii="Tahoma" w:hAnsi="Tahoma" w:cs="Tahoma"/>
          <w:sz w:val="17"/>
          <w:szCs w:val="17"/>
          <w:rtl/>
        </w:rPr>
        <w:t xml:space="preserve"> </w:t>
      </w:r>
      <w:r w:rsidRPr="00724B62">
        <w:rPr>
          <w:rFonts w:ascii="Tahoma" w:hAnsi="Tahoma" w:cs="Tahoma" w:hint="cs"/>
          <w:sz w:val="17"/>
          <w:szCs w:val="17"/>
          <w:rtl/>
        </w:rPr>
        <w:t>נקבע</w:t>
      </w:r>
      <w:r w:rsidRPr="00724B62">
        <w:rPr>
          <w:rFonts w:ascii="Tahoma" w:hAnsi="Tahoma" w:cs="Tahoma"/>
          <w:sz w:val="17"/>
          <w:szCs w:val="17"/>
          <w:rtl/>
        </w:rPr>
        <w:t xml:space="preserve"> </w:t>
      </w:r>
      <w:r w:rsidRPr="00724B62">
        <w:rPr>
          <w:rFonts w:ascii="Tahoma" w:hAnsi="Tahoma" w:cs="Tahoma" w:hint="cs"/>
          <w:sz w:val="17"/>
          <w:szCs w:val="17"/>
          <w:rtl/>
        </w:rPr>
        <w:t>על</w:t>
      </w:r>
      <w:r w:rsidRPr="00724B62">
        <w:rPr>
          <w:rFonts w:ascii="Tahoma" w:hAnsi="Tahoma" w:cs="Tahoma"/>
          <w:sz w:val="17"/>
          <w:szCs w:val="17"/>
          <w:rtl/>
        </w:rPr>
        <w:t xml:space="preserve"> </w:t>
      </w:r>
      <w:r w:rsidRPr="00724B62">
        <w:rPr>
          <w:rFonts w:ascii="Tahoma" w:hAnsi="Tahoma" w:cs="Tahoma" w:hint="cs"/>
          <w:sz w:val="17"/>
          <w:szCs w:val="17"/>
          <w:rtl/>
        </w:rPr>
        <w:t>פי</w:t>
      </w:r>
      <w:r w:rsidRPr="00724B62">
        <w:rPr>
          <w:rFonts w:ascii="Tahoma" w:hAnsi="Tahoma" w:cs="Tahoma"/>
          <w:sz w:val="17"/>
          <w:szCs w:val="17"/>
          <w:rtl/>
        </w:rPr>
        <w:t xml:space="preserve"> </w:t>
      </w:r>
      <w:r w:rsidRPr="00724B62">
        <w:rPr>
          <w:rFonts w:ascii="Tahoma" w:hAnsi="Tahoma" w:cs="Tahoma" w:hint="cs"/>
          <w:sz w:val="17"/>
          <w:szCs w:val="17"/>
          <w:rtl/>
        </w:rPr>
        <w:t>אומדן</w:t>
      </w:r>
      <w:r w:rsidRPr="00724B62">
        <w:rPr>
          <w:rFonts w:ascii="Tahoma" w:hAnsi="Tahoma" w:cs="Tahoma"/>
          <w:sz w:val="17"/>
          <w:szCs w:val="17"/>
          <w:rtl/>
        </w:rPr>
        <w:t xml:space="preserve"> </w:t>
      </w:r>
      <w:r w:rsidRPr="00724B62">
        <w:rPr>
          <w:rFonts w:ascii="Tahoma" w:hAnsi="Tahoma" w:cs="Tahoma" w:hint="cs"/>
          <w:sz w:val="17"/>
          <w:szCs w:val="17"/>
          <w:rtl/>
        </w:rPr>
        <w:t>המדינה</w:t>
      </w:r>
      <w:r w:rsidRPr="00724B62">
        <w:rPr>
          <w:rFonts w:ascii="Tahoma" w:hAnsi="Tahoma" w:cs="Tahoma"/>
          <w:sz w:val="17"/>
          <w:szCs w:val="17"/>
          <w:rtl/>
        </w:rPr>
        <w:t xml:space="preserve"> </w:t>
      </w:r>
      <w:r w:rsidRPr="00724B62">
        <w:rPr>
          <w:rFonts w:ascii="Tahoma" w:hAnsi="Tahoma" w:cs="Tahoma" w:hint="cs"/>
          <w:sz w:val="17"/>
          <w:szCs w:val="17"/>
          <w:rtl/>
        </w:rPr>
        <w:t>ל</w:t>
      </w:r>
      <w:r w:rsidRPr="00724B62">
        <w:rPr>
          <w:rFonts w:ascii="Tahoma" w:hAnsi="Tahoma" w:cs="Tahoma"/>
          <w:sz w:val="17"/>
          <w:szCs w:val="17"/>
          <w:rtl/>
        </w:rPr>
        <w:t xml:space="preserve">-100 </w:t>
      </w:r>
      <w:r w:rsidRPr="00724B62">
        <w:rPr>
          <w:rFonts w:ascii="Tahoma" w:hAnsi="Tahoma" w:cs="Tahoma" w:hint="cs"/>
          <w:sz w:val="17"/>
          <w:szCs w:val="17"/>
          <w:rtl/>
        </w:rPr>
        <w:t>מיליון</w:t>
      </w:r>
      <w:r w:rsidRPr="00724B62">
        <w:rPr>
          <w:rFonts w:ascii="Tahoma" w:hAnsi="Tahoma" w:cs="Tahoma"/>
          <w:sz w:val="17"/>
          <w:szCs w:val="17"/>
          <w:rtl/>
        </w:rPr>
        <w:t xml:space="preserve"> </w:t>
      </w:r>
      <w:r w:rsidRPr="00724B62">
        <w:rPr>
          <w:rFonts w:ascii="Tahoma" w:hAnsi="Tahoma" w:cs="Tahoma" w:hint="cs"/>
          <w:sz w:val="17"/>
          <w:szCs w:val="17"/>
          <w:rtl/>
        </w:rPr>
        <w:t>ש</w:t>
      </w:r>
      <w:r w:rsidRPr="00724B62">
        <w:rPr>
          <w:rFonts w:ascii="Tahoma" w:hAnsi="Tahoma" w:cs="Tahoma"/>
          <w:sz w:val="17"/>
          <w:szCs w:val="17"/>
          <w:rtl/>
        </w:rPr>
        <w:t>"ח</w:t>
      </w:r>
      <w:r w:rsidRPr="00724B62">
        <w:rPr>
          <w:rFonts w:ascii="Tahoma" w:hAnsi="Tahoma" w:cs="Tahoma" w:hint="cs"/>
          <w:sz w:val="17"/>
          <w:szCs w:val="17"/>
          <w:rtl/>
        </w:rPr>
        <w:t>. באוגוסט 2006 נבחר ל</w:t>
      </w:r>
      <w:r w:rsidRPr="00724B62">
        <w:rPr>
          <w:rFonts w:ascii="Tahoma" w:hAnsi="Tahoma" w:cs="Tahoma"/>
          <w:sz w:val="17"/>
          <w:szCs w:val="17"/>
          <w:rtl/>
        </w:rPr>
        <w:t>זוכה במכרז</w:t>
      </w:r>
      <w:r w:rsidRPr="00724B62">
        <w:rPr>
          <w:rFonts w:ascii="Tahoma" w:hAnsi="Tahoma" w:cs="Tahoma" w:hint="cs"/>
          <w:sz w:val="17"/>
          <w:szCs w:val="17"/>
          <w:rtl/>
        </w:rPr>
        <w:t xml:space="preserve"> הזכיין שהציע לשלם </w:t>
      </w:r>
      <w:r w:rsidRPr="00724B62">
        <w:rPr>
          <w:rFonts w:ascii="Tahoma" w:hAnsi="Tahoma" w:cs="Tahoma"/>
          <w:sz w:val="17"/>
          <w:szCs w:val="17"/>
          <w:rtl/>
        </w:rPr>
        <w:t>למדינה תמלוג בסך 18</w:t>
      </w:r>
      <w:r w:rsidRPr="00724B62">
        <w:rPr>
          <w:rFonts w:ascii="Tahoma" w:hAnsi="Tahoma" w:cs="Tahoma" w:hint="cs"/>
          <w:sz w:val="17"/>
          <w:szCs w:val="17"/>
          <w:rtl/>
        </w:rPr>
        <w:t>0</w:t>
      </w:r>
      <w:r w:rsidRPr="00724B62">
        <w:rPr>
          <w:rFonts w:ascii="Tahoma" w:hAnsi="Tahoma" w:cs="Tahoma"/>
          <w:sz w:val="17"/>
          <w:szCs w:val="17"/>
          <w:rtl/>
        </w:rPr>
        <w:t xml:space="preserve"> מיליון ש"ח</w:t>
      </w:r>
      <w:r w:rsidRPr="00724B62">
        <w:rPr>
          <w:rFonts w:ascii="Tahoma" w:hAnsi="Tahoma" w:cs="Tahoma" w:hint="cs"/>
          <w:sz w:val="17"/>
          <w:szCs w:val="17"/>
          <w:rtl/>
        </w:rPr>
        <w:t>. בספטמבר 2006 חתמה המדינה עם הזכיין על חוזה הזיכיון בכפוף</w:t>
      </w:r>
      <w:r w:rsidRPr="00724B62">
        <w:rPr>
          <w:rFonts w:ascii="Tahoma" w:hAnsi="Tahoma" w:cs="Tahoma"/>
          <w:sz w:val="17"/>
          <w:szCs w:val="17"/>
          <w:rtl/>
        </w:rPr>
        <w:t xml:space="preserve"> להשלמת </w:t>
      </w:r>
      <w:r w:rsidRPr="00724B62">
        <w:rPr>
          <w:rFonts w:ascii="Tahoma" w:hAnsi="Tahoma" w:cs="Tahoma" w:hint="cs"/>
          <w:sz w:val="17"/>
          <w:szCs w:val="17"/>
          <w:rtl/>
        </w:rPr>
        <w:t>סגירה</w:t>
      </w:r>
      <w:r w:rsidRPr="00724B62">
        <w:rPr>
          <w:rFonts w:ascii="Tahoma" w:hAnsi="Tahoma" w:cs="Tahoma"/>
          <w:sz w:val="17"/>
          <w:szCs w:val="17"/>
          <w:rtl/>
        </w:rPr>
        <w:t xml:space="preserve"> </w:t>
      </w:r>
      <w:r w:rsidRPr="00724B62">
        <w:rPr>
          <w:rFonts w:ascii="Tahoma" w:hAnsi="Tahoma" w:cs="Tahoma" w:hint="cs"/>
          <w:sz w:val="17"/>
          <w:szCs w:val="17"/>
          <w:rtl/>
        </w:rPr>
        <w:t>פיננסית</w:t>
      </w:r>
      <w:r>
        <w:rPr>
          <w:rStyle w:val="FootnoteReference"/>
          <w:rFonts w:ascii="Tahoma" w:hAnsi="Tahoma" w:cs="Tahoma"/>
          <w:sz w:val="17"/>
          <w:szCs w:val="17"/>
          <w:rtl/>
        </w:rPr>
        <w:footnoteReference w:id="11"/>
      </w:r>
      <w:r w:rsidRPr="00724B62">
        <w:rPr>
          <w:rFonts w:ascii="Tahoma" w:hAnsi="Tahoma" w:cs="Tahoma"/>
          <w:sz w:val="17"/>
          <w:szCs w:val="17"/>
          <w:rtl/>
        </w:rPr>
        <w:t xml:space="preserve"> עד מאי 2007</w:t>
      </w:r>
      <w:r w:rsidRPr="00724B62">
        <w:rPr>
          <w:rFonts w:ascii="Tahoma" w:hAnsi="Tahoma" w:cs="Tahoma" w:hint="cs"/>
          <w:sz w:val="17"/>
          <w:szCs w:val="17"/>
          <w:rtl/>
        </w:rPr>
        <w:t>. באוגוסט 2007 השלים הזכיין את הסגירה הפיננסית, והמדינה חתמה עמו על הסכם זיכיון מעודכן בהתאם לכך</w:t>
      </w:r>
      <w:r w:rsidRPr="00724B62">
        <w:rPr>
          <w:rFonts w:ascii="Tahoma" w:hAnsi="Tahoma" w:cs="Tahoma"/>
          <w:sz w:val="17"/>
          <w:szCs w:val="17"/>
          <w:rtl/>
        </w:rPr>
        <w:t>.</w:t>
      </w:r>
      <w:r w:rsidRPr="00724B62">
        <w:rPr>
          <w:rFonts w:ascii="Tahoma" w:hAnsi="Tahoma" w:cs="Tahoma" w:hint="cs"/>
          <w:sz w:val="17"/>
          <w:szCs w:val="17"/>
          <w:rtl/>
        </w:rPr>
        <w:t xml:space="preserve"> לאחר מכן הוחל בביצוע עבודות ההקמה, ובינואר 2011 נפתח הנתיב המהיר לתנועת כלי רכב. כאמור, באותו מועד החלה החברה למלא את תפקיד הרשות ממונה. </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 xml:space="preserve">במהלך הקמת פרויקט וגם לאחר הפעלתו </w:t>
      </w:r>
      <w:r w:rsidRPr="00724B62">
        <w:rPr>
          <w:rFonts w:ascii="Tahoma" w:hAnsi="Tahoma" w:cs="Tahoma" w:hint="eastAsia"/>
          <w:sz w:val="17"/>
          <w:szCs w:val="17"/>
          <w:rtl/>
        </w:rPr>
        <w:t>נוצרו</w:t>
      </w:r>
      <w:r w:rsidRPr="00724B62">
        <w:rPr>
          <w:rFonts w:ascii="Tahoma" w:hAnsi="Tahoma" w:cs="Tahoma"/>
          <w:sz w:val="17"/>
          <w:szCs w:val="17"/>
          <w:rtl/>
        </w:rPr>
        <w:t xml:space="preserve"> </w:t>
      </w:r>
      <w:r w:rsidRPr="00724B62">
        <w:rPr>
          <w:rFonts w:ascii="Tahoma" w:hAnsi="Tahoma" w:cs="Tahoma" w:hint="eastAsia"/>
          <w:sz w:val="17"/>
          <w:szCs w:val="17"/>
          <w:rtl/>
        </w:rPr>
        <w:t>שינויים</w:t>
      </w:r>
      <w:r w:rsidRPr="00724B62">
        <w:rPr>
          <w:rFonts w:ascii="Tahoma" w:hAnsi="Tahoma" w:cs="Tahoma"/>
          <w:sz w:val="17"/>
          <w:szCs w:val="17"/>
          <w:rtl/>
        </w:rPr>
        <w:t xml:space="preserve"> </w:t>
      </w:r>
      <w:r w:rsidRPr="00724B62">
        <w:rPr>
          <w:rFonts w:ascii="Tahoma" w:hAnsi="Tahoma" w:cs="Tahoma" w:hint="eastAsia"/>
          <w:sz w:val="17"/>
          <w:szCs w:val="17"/>
          <w:rtl/>
        </w:rPr>
        <w:t>וחילוקי</w:t>
      </w:r>
      <w:r w:rsidRPr="00724B62">
        <w:rPr>
          <w:rFonts w:ascii="Tahoma" w:hAnsi="Tahoma" w:cs="Tahoma"/>
          <w:sz w:val="17"/>
          <w:szCs w:val="17"/>
          <w:rtl/>
        </w:rPr>
        <w:t xml:space="preserve"> </w:t>
      </w:r>
      <w:r w:rsidRPr="00724B62">
        <w:rPr>
          <w:rFonts w:ascii="Tahoma" w:hAnsi="Tahoma" w:cs="Tahoma" w:hint="eastAsia"/>
          <w:sz w:val="17"/>
          <w:szCs w:val="17"/>
          <w:rtl/>
        </w:rPr>
        <w:t>דעות</w:t>
      </w:r>
      <w:r w:rsidRPr="00724B62">
        <w:rPr>
          <w:rFonts w:ascii="Tahoma" w:hAnsi="Tahoma" w:cs="Tahoma"/>
          <w:sz w:val="17"/>
          <w:szCs w:val="17"/>
          <w:rtl/>
        </w:rPr>
        <w:t xml:space="preserve"> </w:t>
      </w:r>
      <w:r w:rsidRPr="00724B62">
        <w:rPr>
          <w:rFonts w:ascii="Tahoma" w:hAnsi="Tahoma" w:cs="Tahoma" w:hint="eastAsia"/>
          <w:sz w:val="17"/>
          <w:szCs w:val="17"/>
          <w:rtl/>
        </w:rPr>
        <w:t>עם</w:t>
      </w:r>
      <w:r w:rsidRPr="00724B62">
        <w:rPr>
          <w:rFonts w:ascii="Tahoma" w:hAnsi="Tahoma" w:cs="Tahoma"/>
          <w:sz w:val="17"/>
          <w:szCs w:val="17"/>
          <w:rtl/>
        </w:rPr>
        <w:t xml:space="preserve"> </w:t>
      </w:r>
      <w:r w:rsidRPr="00724B62">
        <w:rPr>
          <w:rFonts w:ascii="Tahoma" w:hAnsi="Tahoma" w:cs="Tahoma" w:hint="eastAsia"/>
          <w:sz w:val="17"/>
          <w:szCs w:val="17"/>
          <w:rtl/>
        </w:rPr>
        <w:t>הזכיין</w:t>
      </w:r>
      <w:r w:rsidRPr="00724B62">
        <w:rPr>
          <w:rFonts w:ascii="Tahoma" w:hAnsi="Tahoma" w:cs="Tahoma"/>
          <w:sz w:val="17"/>
          <w:szCs w:val="17"/>
          <w:rtl/>
        </w:rPr>
        <w:t xml:space="preserve">, בין היתר בנושאים שהיו קשורים לתנאי החוזה המקורי, </w:t>
      </w:r>
      <w:r w:rsidRPr="00724B62">
        <w:rPr>
          <w:rFonts w:ascii="Tahoma" w:hAnsi="Tahoma" w:cs="Tahoma" w:hint="eastAsia"/>
          <w:sz w:val="17"/>
          <w:szCs w:val="17"/>
          <w:rtl/>
        </w:rPr>
        <w:t>שאף</w:t>
      </w:r>
      <w:r w:rsidRPr="00724B62">
        <w:rPr>
          <w:rFonts w:ascii="Tahoma" w:hAnsi="Tahoma" w:cs="Tahoma"/>
          <w:sz w:val="17"/>
          <w:szCs w:val="17"/>
          <w:rtl/>
        </w:rPr>
        <w:t xml:space="preserve"> </w:t>
      </w:r>
      <w:r w:rsidRPr="00724B62">
        <w:rPr>
          <w:rFonts w:ascii="Tahoma" w:hAnsi="Tahoma" w:cs="Tahoma" w:hint="eastAsia"/>
          <w:sz w:val="17"/>
          <w:szCs w:val="17"/>
          <w:rtl/>
        </w:rPr>
        <w:t>הביאו</w:t>
      </w:r>
      <w:r w:rsidRPr="00724B62">
        <w:rPr>
          <w:rFonts w:ascii="Tahoma" w:hAnsi="Tahoma" w:cs="Tahoma"/>
          <w:sz w:val="17"/>
          <w:szCs w:val="17"/>
          <w:rtl/>
        </w:rPr>
        <w:t xml:space="preserve"> </w:t>
      </w:r>
      <w:r w:rsidRPr="00724B62">
        <w:rPr>
          <w:rFonts w:ascii="Tahoma" w:hAnsi="Tahoma" w:cs="Tahoma" w:hint="eastAsia"/>
          <w:sz w:val="17"/>
          <w:szCs w:val="17"/>
          <w:rtl/>
        </w:rPr>
        <w:t>להפסקת</w:t>
      </w:r>
      <w:r w:rsidRPr="00724B62">
        <w:rPr>
          <w:rFonts w:ascii="Tahoma" w:hAnsi="Tahoma" w:cs="Tahoma"/>
          <w:sz w:val="17"/>
          <w:szCs w:val="17"/>
          <w:rtl/>
        </w:rPr>
        <w:t xml:space="preserve"> </w:t>
      </w:r>
      <w:r w:rsidRPr="00724B62">
        <w:rPr>
          <w:rFonts w:ascii="Tahoma" w:hAnsi="Tahoma" w:cs="Tahoma" w:hint="eastAsia"/>
          <w:sz w:val="17"/>
          <w:szCs w:val="17"/>
          <w:rtl/>
        </w:rPr>
        <w:t>עבודות</w:t>
      </w:r>
      <w:r w:rsidRPr="00724B62">
        <w:rPr>
          <w:rFonts w:ascii="Tahoma" w:hAnsi="Tahoma" w:cs="Tahoma"/>
          <w:sz w:val="17"/>
          <w:szCs w:val="17"/>
          <w:rtl/>
        </w:rPr>
        <w:t xml:space="preserve"> </w:t>
      </w:r>
      <w:r w:rsidRPr="00724B62">
        <w:rPr>
          <w:rFonts w:ascii="Tahoma" w:hAnsi="Tahoma" w:cs="Tahoma" w:hint="eastAsia"/>
          <w:sz w:val="17"/>
          <w:szCs w:val="17"/>
          <w:rtl/>
        </w:rPr>
        <w:t>ההקמה</w:t>
      </w:r>
      <w:r w:rsidRPr="00724B62">
        <w:rPr>
          <w:rFonts w:ascii="Tahoma" w:hAnsi="Tahoma" w:cs="Tahoma"/>
          <w:sz w:val="17"/>
          <w:szCs w:val="17"/>
          <w:rtl/>
        </w:rPr>
        <w:t xml:space="preserve"> </w:t>
      </w:r>
      <w:r w:rsidRPr="00724B62">
        <w:rPr>
          <w:rFonts w:ascii="Tahoma" w:hAnsi="Tahoma" w:cs="Tahoma" w:hint="eastAsia"/>
          <w:sz w:val="17"/>
          <w:szCs w:val="17"/>
          <w:rtl/>
        </w:rPr>
        <w:t>לכארבעה</w:t>
      </w:r>
      <w:r w:rsidRPr="00724B62">
        <w:rPr>
          <w:rFonts w:ascii="Tahoma" w:hAnsi="Tahoma" w:cs="Tahoma"/>
          <w:sz w:val="17"/>
          <w:szCs w:val="17"/>
          <w:rtl/>
        </w:rPr>
        <w:t xml:space="preserve"> חודשים, בין היתר עקב תכנון מפורט שהכ</w:t>
      </w:r>
      <w:r w:rsidRPr="00724B62">
        <w:rPr>
          <w:rFonts w:ascii="Tahoma" w:hAnsi="Tahoma" w:cs="Tahoma" w:hint="eastAsia"/>
          <w:sz w:val="17"/>
          <w:szCs w:val="17"/>
          <w:rtl/>
        </w:rPr>
        <w:t>ינה</w:t>
      </w:r>
      <w:r w:rsidRPr="00724B62">
        <w:rPr>
          <w:rFonts w:ascii="Tahoma" w:hAnsi="Tahoma" w:cs="Tahoma"/>
          <w:sz w:val="17"/>
          <w:szCs w:val="17"/>
          <w:rtl/>
        </w:rPr>
        <w:t xml:space="preserve"> המדינה אשר לא התאים למצב בשטח ושהיה חלק ממסמכי המכרז</w:t>
      </w:r>
      <w:r w:rsidRPr="00724B62">
        <w:rPr>
          <w:rFonts w:ascii="Tahoma" w:hAnsi="Tahoma" w:cs="Tahoma" w:hint="cs"/>
          <w:sz w:val="17"/>
          <w:szCs w:val="17"/>
          <w:rtl/>
        </w:rPr>
        <w:t>. כמו כן, החברה והמדינה סירבו להעניק לזכיין תעודת גמר לאחר תקופת הרצה של חצי שנה, מאחר שלדעת החברה השירות לא עמד ברמה הנדרשת על פי הסכם הזיכיון.</w:t>
      </w:r>
    </w:p>
    <w:p w:rsidR="00C04454" w:rsidRPr="00724B62" w:rsidP="00F20097">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C5759" w:rsidRPr="00373C5D" w:rsidP="008C575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773748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2472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C5759" w:rsidRPr="00881D99" w:rsidP="008C5759">
                            <w:pPr>
                              <w:spacing w:after="0" w:line="240" w:lineRule="auto"/>
                              <w:rPr>
                                <w:color w:val="0B5294"/>
                                <w:spacing w:val="-4"/>
                                <w:sz w:val="24"/>
                                <w:szCs w:val="24"/>
                                <w:rtl/>
                                <w:cs/>
                              </w:rPr>
                            </w:pPr>
                            <w:r w:rsidRPr="008C5759">
                              <w:rPr>
                                <w:rFonts w:cs="Tahoma" w:hint="eastAsia"/>
                                <w:color w:val="0B5294"/>
                                <w:spacing w:val="-4"/>
                                <w:sz w:val="24"/>
                                <w:szCs w:val="24"/>
                                <w:rtl/>
                              </w:rPr>
                              <w:t>בין</w:t>
                            </w:r>
                            <w:r w:rsidRPr="008C5759">
                              <w:rPr>
                                <w:rFonts w:cs="Tahoma"/>
                                <w:color w:val="0B5294"/>
                                <w:spacing w:val="-4"/>
                                <w:sz w:val="24"/>
                                <w:szCs w:val="24"/>
                                <w:rtl/>
                              </w:rPr>
                              <w:t xml:space="preserve"> </w:t>
                            </w:r>
                            <w:r w:rsidRPr="008C5759">
                              <w:rPr>
                                <w:rFonts w:cs="Tahoma" w:hint="eastAsia"/>
                                <w:color w:val="0B5294"/>
                                <w:spacing w:val="-4"/>
                                <w:sz w:val="24"/>
                                <w:szCs w:val="24"/>
                                <w:rtl/>
                              </w:rPr>
                              <w:t>הנושאים</w:t>
                            </w:r>
                            <w:r w:rsidRPr="008C5759">
                              <w:rPr>
                                <w:rFonts w:cs="Tahoma"/>
                                <w:color w:val="0B5294"/>
                                <w:spacing w:val="-4"/>
                                <w:sz w:val="24"/>
                                <w:szCs w:val="24"/>
                                <w:rtl/>
                              </w:rPr>
                              <w:t xml:space="preserve"> </w:t>
                            </w:r>
                            <w:r w:rsidRPr="008C5759">
                              <w:rPr>
                                <w:rFonts w:cs="Tahoma" w:hint="eastAsia"/>
                                <w:color w:val="0B5294"/>
                                <w:spacing w:val="-4"/>
                                <w:sz w:val="24"/>
                                <w:szCs w:val="24"/>
                                <w:rtl/>
                              </w:rPr>
                              <w:t>שהצריכו</w:t>
                            </w:r>
                            <w:r w:rsidRPr="008C5759">
                              <w:rPr>
                                <w:rFonts w:cs="Tahoma"/>
                                <w:color w:val="0B5294"/>
                                <w:spacing w:val="-4"/>
                                <w:sz w:val="24"/>
                                <w:szCs w:val="24"/>
                                <w:rtl/>
                              </w:rPr>
                              <w:t xml:space="preserve"> </w:t>
                            </w:r>
                            <w:r w:rsidRPr="008C5759">
                              <w:rPr>
                                <w:rFonts w:cs="Tahoma" w:hint="eastAsia"/>
                                <w:color w:val="0B5294"/>
                                <w:spacing w:val="-4"/>
                                <w:sz w:val="24"/>
                                <w:szCs w:val="24"/>
                                <w:rtl/>
                              </w:rPr>
                              <w:t>פשרה</w:t>
                            </w:r>
                            <w:r w:rsidRPr="008C5759">
                              <w:rPr>
                                <w:rFonts w:cs="Tahoma"/>
                                <w:color w:val="0B5294"/>
                                <w:spacing w:val="-4"/>
                                <w:sz w:val="24"/>
                                <w:szCs w:val="24"/>
                                <w:rtl/>
                              </w:rPr>
                              <w:t xml:space="preserve">: </w:t>
                            </w:r>
                            <w:r w:rsidRPr="008C5759">
                              <w:rPr>
                                <w:rFonts w:cs="Tahoma" w:hint="eastAsia"/>
                                <w:color w:val="0B5294"/>
                                <w:spacing w:val="-4"/>
                                <w:sz w:val="24"/>
                                <w:szCs w:val="24"/>
                                <w:rtl/>
                              </w:rPr>
                              <w:t>שינויים</w:t>
                            </w:r>
                            <w:r w:rsidRPr="008C5759">
                              <w:rPr>
                                <w:rFonts w:cs="Tahoma"/>
                                <w:color w:val="0B5294"/>
                                <w:spacing w:val="-4"/>
                                <w:sz w:val="24"/>
                                <w:szCs w:val="24"/>
                                <w:rtl/>
                              </w:rPr>
                              <w:t xml:space="preserve"> </w:t>
                            </w:r>
                            <w:r w:rsidRPr="008C5759">
                              <w:rPr>
                                <w:rFonts w:cs="Tahoma" w:hint="eastAsia"/>
                                <w:color w:val="0B5294"/>
                                <w:spacing w:val="-4"/>
                                <w:sz w:val="24"/>
                                <w:szCs w:val="24"/>
                                <w:rtl/>
                              </w:rPr>
                              <w:t>בתכולת</w:t>
                            </w:r>
                            <w:r w:rsidRPr="008C5759">
                              <w:rPr>
                                <w:rFonts w:cs="Tahoma"/>
                                <w:color w:val="0B5294"/>
                                <w:spacing w:val="-4"/>
                                <w:sz w:val="24"/>
                                <w:szCs w:val="24"/>
                                <w:rtl/>
                              </w:rPr>
                              <w:t xml:space="preserve"> </w:t>
                            </w:r>
                            <w:r w:rsidRPr="008C5759">
                              <w:rPr>
                                <w:rFonts w:cs="Tahoma" w:hint="eastAsia"/>
                                <w:color w:val="0B5294"/>
                                <w:spacing w:val="-4"/>
                                <w:sz w:val="24"/>
                                <w:szCs w:val="24"/>
                                <w:rtl/>
                              </w:rPr>
                              <w:t>העבודה</w:t>
                            </w:r>
                            <w:r w:rsidRPr="008C5759">
                              <w:rPr>
                                <w:rFonts w:cs="Tahoma"/>
                                <w:color w:val="0B5294"/>
                                <w:spacing w:val="-4"/>
                                <w:sz w:val="24"/>
                                <w:szCs w:val="24"/>
                                <w:rtl/>
                              </w:rPr>
                              <w:t xml:space="preserve"> </w:t>
                            </w:r>
                            <w:r w:rsidRPr="008C5759">
                              <w:rPr>
                                <w:rFonts w:cs="Tahoma" w:hint="eastAsia"/>
                                <w:color w:val="0B5294"/>
                                <w:spacing w:val="-4"/>
                                <w:sz w:val="24"/>
                                <w:szCs w:val="24"/>
                                <w:rtl/>
                              </w:rPr>
                              <w:t>שההוראות</w:t>
                            </w:r>
                            <w:r w:rsidRPr="008C5759">
                              <w:rPr>
                                <w:rFonts w:cs="Tahoma"/>
                                <w:color w:val="0B5294"/>
                                <w:spacing w:val="-4"/>
                                <w:sz w:val="24"/>
                                <w:szCs w:val="24"/>
                                <w:rtl/>
                              </w:rPr>
                              <w:t xml:space="preserve"> </w:t>
                            </w:r>
                            <w:r w:rsidRPr="008C5759">
                              <w:rPr>
                                <w:rFonts w:cs="Tahoma" w:hint="eastAsia"/>
                                <w:color w:val="0B5294"/>
                                <w:spacing w:val="-4"/>
                                <w:sz w:val="24"/>
                                <w:szCs w:val="24"/>
                                <w:rtl/>
                              </w:rPr>
                              <w:t>לביצוען</w:t>
                            </w:r>
                            <w:r w:rsidRPr="008C5759">
                              <w:rPr>
                                <w:rFonts w:cs="Tahoma"/>
                                <w:color w:val="0B5294"/>
                                <w:spacing w:val="-4"/>
                                <w:sz w:val="24"/>
                                <w:szCs w:val="24"/>
                                <w:rtl/>
                              </w:rPr>
                              <w:t xml:space="preserve"> </w:t>
                            </w:r>
                            <w:r w:rsidRPr="008C5759">
                              <w:rPr>
                                <w:rFonts w:cs="Tahoma" w:hint="eastAsia"/>
                                <w:color w:val="0B5294"/>
                                <w:spacing w:val="-4"/>
                                <w:sz w:val="24"/>
                                <w:szCs w:val="24"/>
                                <w:rtl/>
                              </w:rPr>
                              <w:t>ניתנו</w:t>
                            </w:r>
                            <w:r w:rsidRPr="008C5759">
                              <w:rPr>
                                <w:rFonts w:cs="Tahoma"/>
                                <w:color w:val="0B5294"/>
                                <w:spacing w:val="-4"/>
                                <w:sz w:val="24"/>
                                <w:szCs w:val="24"/>
                                <w:rtl/>
                              </w:rPr>
                              <w:t xml:space="preserve"> </w:t>
                            </w:r>
                            <w:r w:rsidRPr="008C5759">
                              <w:rPr>
                                <w:rFonts w:cs="Tahoma" w:hint="eastAsia"/>
                                <w:color w:val="0B5294"/>
                                <w:spacing w:val="-4"/>
                                <w:sz w:val="24"/>
                                <w:szCs w:val="24"/>
                                <w:rtl/>
                              </w:rPr>
                              <w:t>בעל</w:t>
                            </w:r>
                            <w:r w:rsidRPr="008C5759">
                              <w:rPr>
                                <w:rFonts w:cs="Tahoma"/>
                                <w:color w:val="0B5294"/>
                                <w:spacing w:val="-4"/>
                                <w:sz w:val="24"/>
                                <w:szCs w:val="24"/>
                                <w:rtl/>
                              </w:rPr>
                              <w:t xml:space="preserve"> </w:t>
                            </w:r>
                            <w:r w:rsidRPr="008C5759">
                              <w:rPr>
                                <w:rFonts w:cs="Tahoma" w:hint="eastAsia"/>
                                <w:color w:val="0B5294"/>
                                <w:spacing w:val="-4"/>
                                <w:sz w:val="24"/>
                                <w:szCs w:val="24"/>
                                <w:rtl/>
                              </w:rPr>
                              <w:t>פה</w:t>
                            </w:r>
                            <w:r w:rsidRPr="008C5759">
                              <w:rPr>
                                <w:rFonts w:cs="Tahoma"/>
                                <w:color w:val="0B5294"/>
                                <w:spacing w:val="-4"/>
                                <w:sz w:val="24"/>
                                <w:szCs w:val="24"/>
                                <w:rtl/>
                              </w:rPr>
                              <w:t xml:space="preserve"> </w:t>
                            </w:r>
                            <w:r w:rsidRPr="008C5759">
                              <w:rPr>
                                <w:rFonts w:cs="Tahoma" w:hint="eastAsia"/>
                                <w:color w:val="0B5294"/>
                                <w:spacing w:val="-4"/>
                                <w:sz w:val="24"/>
                                <w:szCs w:val="24"/>
                                <w:rtl/>
                              </w:rPr>
                              <w:t>והם</w:t>
                            </w:r>
                            <w:r w:rsidRPr="008C5759">
                              <w:rPr>
                                <w:rFonts w:cs="Tahoma"/>
                                <w:color w:val="0B5294"/>
                                <w:spacing w:val="-4"/>
                                <w:sz w:val="24"/>
                                <w:szCs w:val="24"/>
                                <w:rtl/>
                              </w:rPr>
                              <w:t xml:space="preserve"> </w:t>
                            </w:r>
                            <w:r w:rsidRPr="008C5759">
                              <w:rPr>
                                <w:rFonts w:cs="Tahoma" w:hint="eastAsia"/>
                                <w:color w:val="0B5294"/>
                                <w:spacing w:val="-4"/>
                                <w:sz w:val="24"/>
                                <w:szCs w:val="24"/>
                                <w:rtl/>
                              </w:rPr>
                              <w:t>לא</w:t>
                            </w:r>
                            <w:r w:rsidRPr="008C5759">
                              <w:rPr>
                                <w:rFonts w:cs="Tahoma"/>
                                <w:color w:val="0B5294"/>
                                <w:spacing w:val="-4"/>
                                <w:sz w:val="24"/>
                                <w:szCs w:val="24"/>
                                <w:rtl/>
                              </w:rPr>
                              <w:t xml:space="preserve"> </w:t>
                            </w:r>
                            <w:r w:rsidRPr="008C5759">
                              <w:rPr>
                                <w:rFonts w:cs="Tahoma" w:hint="eastAsia"/>
                                <w:color w:val="0B5294"/>
                                <w:spacing w:val="-4"/>
                                <w:sz w:val="24"/>
                                <w:szCs w:val="24"/>
                                <w:rtl/>
                              </w:rPr>
                              <w:t>תומחרו</w:t>
                            </w:r>
                            <w:r w:rsidRPr="008C5759">
                              <w:rPr>
                                <w:rFonts w:cs="Tahoma"/>
                                <w:color w:val="0B5294"/>
                                <w:spacing w:val="-4"/>
                                <w:sz w:val="24"/>
                                <w:szCs w:val="24"/>
                                <w:rtl/>
                              </w:rPr>
                              <w:t xml:space="preserve">; </w:t>
                            </w:r>
                            <w:r w:rsidRPr="008C5759">
                              <w:rPr>
                                <w:rFonts w:cs="Tahoma" w:hint="eastAsia"/>
                                <w:color w:val="0B5294"/>
                                <w:spacing w:val="-4"/>
                                <w:sz w:val="24"/>
                                <w:szCs w:val="24"/>
                                <w:rtl/>
                              </w:rPr>
                              <w:t>אי</w:t>
                            </w:r>
                            <w:r w:rsidRPr="008C5759">
                              <w:rPr>
                                <w:rFonts w:cs="Tahoma"/>
                                <w:color w:val="0B5294"/>
                                <w:spacing w:val="-4"/>
                                <w:sz w:val="24"/>
                                <w:szCs w:val="24"/>
                                <w:rtl/>
                              </w:rPr>
                              <w:t>-</w:t>
                            </w:r>
                            <w:r w:rsidRPr="008C5759">
                              <w:rPr>
                                <w:rFonts w:cs="Tahoma" w:hint="eastAsia"/>
                                <w:color w:val="0B5294"/>
                                <w:spacing w:val="-4"/>
                                <w:sz w:val="24"/>
                                <w:szCs w:val="24"/>
                                <w:rtl/>
                              </w:rPr>
                              <w:t>הסדרה</w:t>
                            </w:r>
                            <w:r w:rsidRPr="008C5759">
                              <w:rPr>
                                <w:rFonts w:cs="Tahoma"/>
                                <w:color w:val="0B5294"/>
                                <w:spacing w:val="-4"/>
                                <w:sz w:val="24"/>
                                <w:szCs w:val="24"/>
                                <w:rtl/>
                              </w:rPr>
                              <w:t xml:space="preserve"> </w:t>
                            </w:r>
                            <w:r w:rsidRPr="008C5759">
                              <w:rPr>
                                <w:rFonts w:cs="Tahoma" w:hint="eastAsia"/>
                                <w:color w:val="0B5294"/>
                                <w:spacing w:val="-4"/>
                                <w:sz w:val="24"/>
                                <w:szCs w:val="24"/>
                                <w:rtl/>
                              </w:rPr>
                              <w:t>סטטוטורית</w:t>
                            </w:r>
                            <w:r w:rsidRPr="008C5759">
                              <w:rPr>
                                <w:rFonts w:cs="Tahoma"/>
                                <w:color w:val="0B5294"/>
                                <w:spacing w:val="-4"/>
                                <w:sz w:val="24"/>
                                <w:szCs w:val="24"/>
                                <w:rtl/>
                              </w:rPr>
                              <w:t xml:space="preserve"> </w:t>
                            </w:r>
                            <w:r w:rsidRPr="008C5759">
                              <w:rPr>
                                <w:rFonts w:cs="Tahoma" w:hint="eastAsia"/>
                                <w:color w:val="0B5294"/>
                                <w:spacing w:val="-4"/>
                                <w:sz w:val="24"/>
                                <w:szCs w:val="24"/>
                                <w:rtl/>
                              </w:rPr>
                              <w:t>מראש</w:t>
                            </w:r>
                            <w:r w:rsidRPr="008C5759">
                              <w:rPr>
                                <w:rFonts w:cs="Tahoma"/>
                                <w:color w:val="0B5294"/>
                                <w:spacing w:val="-4"/>
                                <w:sz w:val="24"/>
                                <w:szCs w:val="24"/>
                                <w:rtl/>
                              </w:rPr>
                              <w:t xml:space="preserve"> </w:t>
                            </w:r>
                            <w:r w:rsidRPr="008C5759">
                              <w:rPr>
                                <w:rFonts w:cs="Tahoma" w:hint="eastAsia"/>
                                <w:color w:val="0B5294"/>
                                <w:spacing w:val="-4"/>
                                <w:sz w:val="24"/>
                                <w:szCs w:val="24"/>
                                <w:rtl/>
                              </w:rPr>
                              <w:t>של</w:t>
                            </w:r>
                            <w:r w:rsidRPr="008C5759">
                              <w:rPr>
                                <w:rFonts w:cs="Tahoma"/>
                                <w:color w:val="0B5294"/>
                                <w:spacing w:val="-4"/>
                                <w:sz w:val="24"/>
                                <w:szCs w:val="24"/>
                                <w:rtl/>
                              </w:rPr>
                              <w:t xml:space="preserve"> </w:t>
                            </w:r>
                            <w:r w:rsidRPr="008C5759">
                              <w:rPr>
                                <w:rFonts w:cs="Tahoma" w:hint="eastAsia"/>
                                <w:color w:val="0B5294"/>
                                <w:spacing w:val="-4"/>
                                <w:sz w:val="24"/>
                                <w:szCs w:val="24"/>
                                <w:rtl/>
                              </w:rPr>
                              <w:t>תוואי</w:t>
                            </w:r>
                            <w:r w:rsidRPr="008C5759">
                              <w:rPr>
                                <w:rFonts w:cs="Tahoma"/>
                                <w:color w:val="0B5294"/>
                                <w:spacing w:val="-4"/>
                                <w:sz w:val="24"/>
                                <w:szCs w:val="24"/>
                                <w:rtl/>
                              </w:rPr>
                              <w:t xml:space="preserve"> </w:t>
                            </w:r>
                            <w:r w:rsidRPr="008C5759">
                              <w:rPr>
                                <w:rFonts w:cs="Tahoma" w:hint="eastAsia"/>
                                <w:color w:val="0B5294"/>
                                <w:spacing w:val="-4"/>
                                <w:sz w:val="24"/>
                                <w:szCs w:val="24"/>
                                <w:rtl/>
                              </w:rPr>
                              <w:t>הנתיב</w:t>
                            </w:r>
                            <w:r w:rsidRPr="008C5759">
                              <w:rPr>
                                <w:rFonts w:cs="Tahoma"/>
                                <w:color w:val="0B5294"/>
                                <w:spacing w:val="-4"/>
                                <w:sz w:val="24"/>
                                <w:szCs w:val="24"/>
                                <w:rtl/>
                              </w:rPr>
                              <w:t xml:space="preserve"> </w:t>
                            </w:r>
                            <w:r w:rsidRPr="008C5759">
                              <w:rPr>
                                <w:rFonts w:cs="Tahoma" w:hint="eastAsia"/>
                                <w:color w:val="0B5294"/>
                                <w:spacing w:val="-4"/>
                                <w:sz w:val="24"/>
                                <w:szCs w:val="24"/>
                                <w:rtl/>
                              </w:rPr>
                              <w:t>המהיר</w:t>
                            </w:r>
                            <w:r w:rsidRPr="008C5759">
                              <w:rPr>
                                <w:rFonts w:cs="Tahoma"/>
                                <w:color w:val="0B5294"/>
                                <w:spacing w:val="-4"/>
                                <w:sz w:val="24"/>
                                <w:szCs w:val="24"/>
                                <w:rtl/>
                              </w:rPr>
                              <w:t xml:space="preserve">; </w:t>
                            </w:r>
                            <w:r w:rsidRPr="008C5759">
                              <w:rPr>
                                <w:rFonts w:cs="Tahoma" w:hint="eastAsia"/>
                                <w:color w:val="0B5294"/>
                                <w:spacing w:val="-4"/>
                                <w:sz w:val="24"/>
                                <w:szCs w:val="24"/>
                                <w:rtl/>
                              </w:rPr>
                              <w:t>ושינויים</w:t>
                            </w:r>
                            <w:r w:rsidRPr="008C5759">
                              <w:rPr>
                                <w:rFonts w:cs="Tahoma"/>
                                <w:color w:val="0B5294"/>
                                <w:spacing w:val="-4"/>
                                <w:sz w:val="24"/>
                                <w:szCs w:val="24"/>
                                <w:rtl/>
                              </w:rPr>
                              <w:t xml:space="preserve"> </w:t>
                            </w:r>
                            <w:r w:rsidRPr="008C5759">
                              <w:rPr>
                                <w:rFonts w:cs="Tahoma" w:hint="eastAsia"/>
                                <w:color w:val="0B5294"/>
                                <w:spacing w:val="-4"/>
                                <w:sz w:val="24"/>
                                <w:szCs w:val="24"/>
                                <w:rtl/>
                              </w:rPr>
                              <w:t>בתכולת</w:t>
                            </w:r>
                            <w:r w:rsidRPr="008C5759">
                              <w:rPr>
                                <w:rFonts w:cs="Tahoma"/>
                                <w:color w:val="0B5294"/>
                                <w:spacing w:val="-4"/>
                                <w:sz w:val="24"/>
                                <w:szCs w:val="24"/>
                                <w:rtl/>
                              </w:rPr>
                              <w:t xml:space="preserve"> </w:t>
                            </w:r>
                            <w:r w:rsidRPr="008C5759">
                              <w:rPr>
                                <w:rFonts w:cs="Tahoma" w:hint="eastAsia"/>
                                <w:color w:val="0B5294"/>
                                <w:spacing w:val="-4"/>
                                <w:sz w:val="24"/>
                                <w:szCs w:val="24"/>
                                <w:rtl/>
                              </w:rPr>
                              <w:t>העבודה</w:t>
                            </w:r>
                          </w:p>
                          <w:p w:rsidR="008C5759" w:rsidRPr="00373C5D" w:rsidP="008C575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219362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9364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8C5759" w:rsidRPr="00373C5D" w:rsidP="008C5759">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2710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C5759" w:rsidRPr="00881D99" w:rsidP="008C5759">
                      <w:pPr>
                        <w:spacing w:after="0" w:line="240" w:lineRule="auto"/>
                        <w:rPr>
                          <w:color w:val="0B5294"/>
                          <w:spacing w:val="-4"/>
                          <w:sz w:val="24"/>
                          <w:szCs w:val="24"/>
                          <w:rtl/>
                          <w:cs/>
                        </w:rPr>
                      </w:pPr>
                      <w:r w:rsidRPr="008C5759">
                        <w:rPr>
                          <w:rFonts w:cs="Tahoma" w:hint="eastAsia"/>
                          <w:color w:val="0B5294"/>
                          <w:spacing w:val="-4"/>
                          <w:sz w:val="24"/>
                          <w:szCs w:val="24"/>
                          <w:rtl/>
                        </w:rPr>
                        <w:t>בין</w:t>
                      </w:r>
                      <w:r w:rsidRPr="008C5759">
                        <w:rPr>
                          <w:rFonts w:cs="Tahoma"/>
                          <w:color w:val="0B5294"/>
                          <w:spacing w:val="-4"/>
                          <w:sz w:val="24"/>
                          <w:szCs w:val="24"/>
                          <w:rtl/>
                        </w:rPr>
                        <w:t xml:space="preserve"> </w:t>
                      </w:r>
                      <w:r w:rsidRPr="008C5759">
                        <w:rPr>
                          <w:rFonts w:cs="Tahoma" w:hint="eastAsia"/>
                          <w:color w:val="0B5294"/>
                          <w:spacing w:val="-4"/>
                          <w:sz w:val="24"/>
                          <w:szCs w:val="24"/>
                          <w:rtl/>
                        </w:rPr>
                        <w:t>הנושאים</w:t>
                      </w:r>
                      <w:r w:rsidRPr="008C5759">
                        <w:rPr>
                          <w:rFonts w:cs="Tahoma"/>
                          <w:color w:val="0B5294"/>
                          <w:spacing w:val="-4"/>
                          <w:sz w:val="24"/>
                          <w:szCs w:val="24"/>
                          <w:rtl/>
                        </w:rPr>
                        <w:t xml:space="preserve"> </w:t>
                      </w:r>
                      <w:r w:rsidRPr="008C5759">
                        <w:rPr>
                          <w:rFonts w:cs="Tahoma" w:hint="eastAsia"/>
                          <w:color w:val="0B5294"/>
                          <w:spacing w:val="-4"/>
                          <w:sz w:val="24"/>
                          <w:szCs w:val="24"/>
                          <w:rtl/>
                        </w:rPr>
                        <w:t>שהצריכו</w:t>
                      </w:r>
                      <w:r w:rsidRPr="008C5759">
                        <w:rPr>
                          <w:rFonts w:cs="Tahoma"/>
                          <w:color w:val="0B5294"/>
                          <w:spacing w:val="-4"/>
                          <w:sz w:val="24"/>
                          <w:szCs w:val="24"/>
                          <w:rtl/>
                        </w:rPr>
                        <w:t xml:space="preserve"> </w:t>
                      </w:r>
                      <w:r w:rsidRPr="008C5759">
                        <w:rPr>
                          <w:rFonts w:cs="Tahoma" w:hint="eastAsia"/>
                          <w:color w:val="0B5294"/>
                          <w:spacing w:val="-4"/>
                          <w:sz w:val="24"/>
                          <w:szCs w:val="24"/>
                          <w:rtl/>
                        </w:rPr>
                        <w:t>פשרה</w:t>
                      </w:r>
                      <w:r w:rsidRPr="008C5759">
                        <w:rPr>
                          <w:rFonts w:cs="Tahoma"/>
                          <w:color w:val="0B5294"/>
                          <w:spacing w:val="-4"/>
                          <w:sz w:val="24"/>
                          <w:szCs w:val="24"/>
                          <w:rtl/>
                        </w:rPr>
                        <w:t xml:space="preserve">: </w:t>
                      </w:r>
                      <w:r w:rsidRPr="008C5759">
                        <w:rPr>
                          <w:rFonts w:cs="Tahoma" w:hint="eastAsia"/>
                          <w:color w:val="0B5294"/>
                          <w:spacing w:val="-4"/>
                          <w:sz w:val="24"/>
                          <w:szCs w:val="24"/>
                          <w:rtl/>
                        </w:rPr>
                        <w:t>שינויים</w:t>
                      </w:r>
                      <w:r w:rsidRPr="008C5759">
                        <w:rPr>
                          <w:rFonts w:cs="Tahoma"/>
                          <w:color w:val="0B5294"/>
                          <w:spacing w:val="-4"/>
                          <w:sz w:val="24"/>
                          <w:szCs w:val="24"/>
                          <w:rtl/>
                        </w:rPr>
                        <w:t xml:space="preserve"> </w:t>
                      </w:r>
                      <w:r w:rsidRPr="008C5759">
                        <w:rPr>
                          <w:rFonts w:cs="Tahoma" w:hint="eastAsia"/>
                          <w:color w:val="0B5294"/>
                          <w:spacing w:val="-4"/>
                          <w:sz w:val="24"/>
                          <w:szCs w:val="24"/>
                          <w:rtl/>
                        </w:rPr>
                        <w:t>בתכולת</w:t>
                      </w:r>
                      <w:r w:rsidRPr="008C5759">
                        <w:rPr>
                          <w:rFonts w:cs="Tahoma"/>
                          <w:color w:val="0B5294"/>
                          <w:spacing w:val="-4"/>
                          <w:sz w:val="24"/>
                          <w:szCs w:val="24"/>
                          <w:rtl/>
                        </w:rPr>
                        <w:t xml:space="preserve"> </w:t>
                      </w:r>
                      <w:r w:rsidRPr="008C5759">
                        <w:rPr>
                          <w:rFonts w:cs="Tahoma" w:hint="eastAsia"/>
                          <w:color w:val="0B5294"/>
                          <w:spacing w:val="-4"/>
                          <w:sz w:val="24"/>
                          <w:szCs w:val="24"/>
                          <w:rtl/>
                        </w:rPr>
                        <w:t>העבודה</w:t>
                      </w:r>
                      <w:r w:rsidRPr="008C5759">
                        <w:rPr>
                          <w:rFonts w:cs="Tahoma"/>
                          <w:color w:val="0B5294"/>
                          <w:spacing w:val="-4"/>
                          <w:sz w:val="24"/>
                          <w:szCs w:val="24"/>
                          <w:rtl/>
                        </w:rPr>
                        <w:t xml:space="preserve"> </w:t>
                      </w:r>
                      <w:r w:rsidRPr="008C5759">
                        <w:rPr>
                          <w:rFonts w:cs="Tahoma" w:hint="eastAsia"/>
                          <w:color w:val="0B5294"/>
                          <w:spacing w:val="-4"/>
                          <w:sz w:val="24"/>
                          <w:szCs w:val="24"/>
                          <w:rtl/>
                        </w:rPr>
                        <w:t>שההוראות</w:t>
                      </w:r>
                      <w:r w:rsidRPr="008C5759">
                        <w:rPr>
                          <w:rFonts w:cs="Tahoma"/>
                          <w:color w:val="0B5294"/>
                          <w:spacing w:val="-4"/>
                          <w:sz w:val="24"/>
                          <w:szCs w:val="24"/>
                          <w:rtl/>
                        </w:rPr>
                        <w:t xml:space="preserve"> </w:t>
                      </w:r>
                      <w:r w:rsidRPr="008C5759">
                        <w:rPr>
                          <w:rFonts w:cs="Tahoma" w:hint="eastAsia"/>
                          <w:color w:val="0B5294"/>
                          <w:spacing w:val="-4"/>
                          <w:sz w:val="24"/>
                          <w:szCs w:val="24"/>
                          <w:rtl/>
                        </w:rPr>
                        <w:t>לביצוען</w:t>
                      </w:r>
                      <w:r w:rsidRPr="008C5759">
                        <w:rPr>
                          <w:rFonts w:cs="Tahoma"/>
                          <w:color w:val="0B5294"/>
                          <w:spacing w:val="-4"/>
                          <w:sz w:val="24"/>
                          <w:szCs w:val="24"/>
                          <w:rtl/>
                        </w:rPr>
                        <w:t xml:space="preserve"> </w:t>
                      </w:r>
                      <w:r w:rsidRPr="008C5759">
                        <w:rPr>
                          <w:rFonts w:cs="Tahoma" w:hint="eastAsia"/>
                          <w:color w:val="0B5294"/>
                          <w:spacing w:val="-4"/>
                          <w:sz w:val="24"/>
                          <w:szCs w:val="24"/>
                          <w:rtl/>
                        </w:rPr>
                        <w:t>ניתנו</w:t>
                      </w:r>
                      <w:r w:rsidRPr="008C5759">
                        <w:rPr>
                          <w:rFonts w:cs="Tahoma"/>
                          <w:color w:val="0B5294"/>
                          <w:spacing w:val="-4"/>
                          <w:sz w:val="24"/>
                          <w:szCs w:val="24"/>
                          <w:rtl/>
                        </w:rPr>
                        <w:t xml:space="preserve"> </w:t>
                      </w:r>
                      <w:r w:rsidRPr="008C5759">
                        <w:rPr>
                          <w:rFonts w:cs="Tahoma" w:hint="eastAsia"/>
                          <w:color w:val="0B5294"/>
                          <w:spacing w:val="-4"/>
                          <w:sz w:val="24"/>
                          <w:szCs w:val="24"/>
                          <w:rtl/>
                        </w:rPr>
                        <w:t>בעל</w:t>
                      </w:r>
                      <w:r w:rsidRPr="008C5759">
                        <w:rPr>
                          <w:rFonts w:cs="Tahoma"/>
                          <w:color w:val="0B5294"/>
                          <w:spacing w:val="-4"/>
                          <w:sz w:val="24"/>
                          <w:szCs w:val="24"/>
                          <w:rtl/>
                        </w:rPr>
                        <w:t xml:space="preserve"> </w:t>
                      </w:r>
                      <w:r w:rsidRPr="008C5759">
                        <w:rPr>
                          <w:rFonts w:cs="Tahoma" w:hint="eastAsia"/>
                          <w:color w:val="0B5294"/>
                          <w:spacing w:val="-4"/>
                          <w:sz w:val="24"/>
                          <w:szCs w:val="24"/>
                          <w:rtl/>
                        </w:rPr>
                        <w:t>פה</w:t>
                      </w:r>
                      <w:r w:rsidRPr="008C5759">
                        <w:rPr>
                          <w:rFonts w:cs="Tahoma"/>
                          <w:color w:val="0B5294"/>
                          <w:spacing w:val="-4"/>
                          <w:sz w:val="24"/>
                          <w:szCs w:val="24"/>
                          <w:rtl/>
                        </w:rPr>
                        <w:t xml:space="preserve"> </w:t>
                      </w:r>
                      <w:r w:rsidRPr="008C5759">
                        <w:rPr>
                          <w:rFonts w:cs="Tahoma" w:hint="eastAsia"/>
                          <w:color w:val="0B5294"/>
                          <w:spacing w:val="-4"/>
                          <w:sz w:val="24"/>
                          <w:szCs w:val="24"/>
                          <w:rtl/>
                        </w:rPr>
                        <w:t>והם</w:t>
                      </w:r>
                      <w:r w:rsidRPr="008C5759">
                        <w:rPr>
                          <w:rFonts w:cs="Tahoma"/>
                          <w:color w:val="0B5294"/>
                          <w:spacing w:val="-4"/>
                          <w:sz w:val="24"/>
                          <w:szCs w:val="24"/>
                          <w:rtl/>
                        </w:rPr>
                        <w:t xml:space="preserve"> </w:t>
                      </w:r>
                      <w:r w:rsidRPr="008C5759">
                        <w:rPr>
                          <w:rFonts w:cs="Tahoma" w:hint="eastAsia"/>
                          <w:color w:val="0B5294"/>
                          <w:spacing w:val="-4"/>
                          <w:sz w:val="24"/>
                          <w:szCs w:val="24"/>
                          <w:rtl/>
                        </w:rPr>
                        <w:t>לא</w:t>
                      </w:r>
                      <w:r w:rsidRPr="008C5759">
                        <w:rPr>
                          <w:rFonts w:cs="Tahoma"/>
                          <w:color w:val="0B5294"/>
                          <w:spacing w:val="-4"/>
                          <w:sz w:val="24"/>
                          <w:szCs w:val="24"/>
                          <w:rtl/>
                        </w:rPr>
                        <w:t xml:space="preserve"> </w:t>
                      </w:r>
                      <w:r w:rsidRPr="008C5759">
                        <w:rPr>
                          <w:rFonts w:cs="Tahoma" w:hint="eastAsia"/>
                          <w:color w:val="0B5294"/>
                          <w:spacing w:val="-4"/>
                          <w:sz w:val="24"/>
                          <w:szCs w:val="24"/>
                          <w:rtl/>
                        </w:rPr>
                        <w:t>תומחרו</w:t>
                      </w:r>
                      <w:r w:rsidRPr="008C5759">
                        <w:rPr>
                          <w:rFonts w:cs="Tahoma"/>
                          <w:color w:val="0B5294"/>
                          <w:spacing w:val="-4"/>
                          <w:sz w:val="24"/>
                          <w:szCs w:val="24"/>
                          <w:rtl/>
                        </w:rPr>
                        <w:t xml:space="preserve">; </w:t>
                      </w:r>
                      <w:r w:rsidRPr="008C5759">
                        <w:rPr>
                          <w:rFonts w:cs="Tahoma" w:hint="eastAsia"/>
                          <w:color w:val="0B5294"/>
                          <w:spacing w:val="-4"/>
                          <w:sz w:val="24"/>
                          <w:szCs w:val="24"/>
                          <w:rtl/>
                        </w:rPr>
                        <w:t>אי</w:t>
                      </w:r>
                      <w:r w:rsidRPr="008C5759">
                        <w:rPr>
                          <w:rFonts w:cs="Tahoma"/>
                          <w:color w:val="0B5294"/>
                          <w:spacing w:val="-4"/>
                          <w:sz w:val="24"/>
                          <w:szCs w:val="24"/>
                          <w:rtl/>
                        </w:rPr>
                        <w:t>-</w:t>
                      </w:r>
                      <w:r w:rsidRPr="008C5759">
                        <w:rPr>
                          <w:rFonts w:cs="Tahoma" w:hint="eastAsia"/>
                          <w:color w:val="0B5294"/>
                          <w:spacing w:val="-4"/>
                          <w:sz w:val="24"/>
                          <w:szCs w:val="24"/>
                          <w:rtl/>
                        </w:rPr>
                        <w:t>הסדרה</w:t>
                      </w:r>
                      <w:r w:rsidRPr="008C5759">
                        <w:rPr>
                          <w:rFonts w:cs="Tahoma"/>
                          <w:color w:val="0B5294"/>
                          <w:spacing w:val="-4"/>
                          <w:sz w:val="24"/>
                          <w:szCs w:val="24"/>
                          <w:rtl/>
                        </w:rPr>
                        <w:t xml:space="preserve"> </w:t>
                      </w:r>
                      <w:r w:rsidRPr="008C5759">
                        <w:rPr>
                          <w:rFonts w:cs="Tahoma" w:hint="eastAsia"/>
                          <w:color w:val="0B5294"/>
                          <w:spacing w:val="-4"/>
                          <w:sz w:val="24"/>
                          <w:szCs w:val="24"/>
                          <w:rtl/>
                        </w:rPr>
                        <w:t>סטטוטורית</w:t>
                      </w:r>
                      <w:r w:rsidRPr="008C5759">
                        <w:rPr>
                          <w:rFonts w:cs="Tahoma"/>
                          <w:color w:val="0B5294"/>
                          <w:spacing w:val="-4"/>
                          <w:sz w:val="24"/>
                          <w:szCs w:val="24"/>
                          <w:rtl/>
                        </w:rPr>
                        <w:t xml:space="preserve"> </w:t>
                      </w:r>
                      <w:r w:rsidRPr="008C5759">
                        <w:rPr>
                          <w:rFonts w:cs="Tahoma" w:hint="eastAsia"/>
                          <w:color w:val="0B5294"/>
                          <w:spacing w:val="-4"/>
                          <w:sz w:val="24"/>
                          <w:szCs w:val="24"/>
                          <w:rtl/>
                        </w:rPr>
                        <w:t>מראש</w:t>
                      </w:r>
                      <w:r w:rsidRPr="008C5759">
                        <w:rPr>
                          <w:rFonts w:cs="Tahoma"/>
                          <w:color w:val="0B5294"/>
                          <w:spacing w:val="-4"/>
                          <w:sz w:val="24"/>
                          <w:szCs w:val="24"/>
                          <w:rtl/>
                        </w:rPr>
                        <w:t xml:space="preserve"> </w:t>
                      </w:r>
                      <w:r w:rsidRPr="008C5759">
                        <w:rPr>
                          <w:rFonts w:cs="Tahoma" w:hint="eastAsia"/>
                          <w:color w:val="0B5294"/>
                          <w:spacing w:val="-4"/>
                          <w:sz w:val="24"/>
                          <w:szCs w:val="24"/>
                          <w:rtl/>
                        </w:rPr>
                        <w:t>של</w:t>
                      </w:r>
                      <w:r w:rsidRPr="008C5759">
                        <w:rPr>
                          <w:rFonts w:cs="Tahoma"/>
                          <w:color w:val="0B5294"/>
                          <w:spacing w:val="-4"/>
                          <w:sz w:val="24"/>
                          <w:szCs w:val="24"/>
                          <w:rtl/>
                        </w:rPr>
                        <w:t xml:space="preserve"> </w:t>
                      </w:r>
                      <w:r w:rsidRPr="008C5759">
                        <w:rPr>
                          <w:rFonts w:cs="Tahoma" w:hint="eastAsia"/>
                          <w:color w:val="0B5294"/>
                          <w:spacing w:val="-4"/>
                          <w:sz w:val="24"/>
                          <w:szCs w:val="24"/>
                          <w:rtl/>
                        </w:rPr>
                        <w:t>תוואי</w:t>
                      </w:r>
                      <w:r w:rsidRPr="008C5759">
                        <w:rPr>
                          <w:rFonts w:cs="Tahoma"/>
                          <w:color w:val="0B5294"/>
                          <w:spacing w:val="-4"/>
                          <w:sz w:val="24"/>
                          <w:szCs w:val="24"/>
                          <w:rtl/>
                        </w:rPr>
                        <w:t xml:space="preserve"> </w:t>
                      </w:r>
                      <w:r w:rsidRPr="008C5759">
                        <w:rPr>
                          <w:rFonts w:cs="Tahoma" w:hint="eastAsia"/>
                          <w:color w:val="0B5294"/>
                          <w:spacing w:val="-4"/>
                          <w:sz w:val="24"/>
                          <w:szCs w:val="24"/>
                          <w:rtl/>
                        </w:rPr>
                        <w:t>הנתיב</w:t>
                      </w:r>
                      <w:r w:rsidRPr="008C5759">
                        <w:rPr>
                          <w:rFonts w:cs="Tahoma"/>
                          <w:color w:val="0B5294"/>
                          <w:spacing w:val="-4"/>
                          <w:sz w:val="24"/>
                          <w:szCs w:val="24"/>
                          <w:rtl/>
                        </w:rPr>
                        <w:t xml:space="preserve"> </w:t>
                      </w:r>
                      <w:r w:rsidRPr="008C5759">
                        <w:rPr>
                          <w:rFonts w:cs="Tahoma" w:hint="eastAsia"/>
                          <w:color w:val="0B5294"/>
                          <w:spacing w:val="-4"/>
                          <w:sz w:val="24"/>
                          <w:szCs w:val="24"/>
                          <w:rtl/>
                        </w:rPr>
                        <w:t>המהיר</w:t>
                      </w:r>
                      <w:r w:rsidRPr="008C5759">
                        <w:rPr>
                          <w:rFonts w:cs="Tahoma"/>
                          <w:color w:val="0B5294"/>
                          <w:spacing w:val="-4"/>
                          <w:sz w:val="24"/>
                          <w:szCs w:val="24"/>
                          <w:rtl/>
                        </w:rPr>
                        <w:t xml:space="preserve">; </w:t>
                      </w:r>
                      <w:r w:rsidRPr="008C5759">
                        <w:rPr>
                          <w:rFonts w:cs="Tahoma" w:hint="eastAsia"/>
                          <w:color w:val="0B5294"/>
                          <w:spacing w:val="-4"/>
                          <w:sz w:val="24"/>
                          <w:szCs w:val="24"/>
                          <w:rtl/>
                        </w:rPr>
                        <w:t>ושינויים</w:t>
                      </w:r>
                      <w:r w:rsidRPr="008C5759">
                        <w:rPr>
                          <w:rFonts w:cs="Tahoma"/>
                          <w:color w:val="0B5294"/>
                          <w:spacing w:val="-4"/>
                          <w:sz w:val="24"/>
                          <w:szCs w:val="24"/>
                          <w:rtl/>
                        </w:rPr>
                        <w:t xml:space="preserve"> </w:t>
                      </w:r>
                      <w:r w:rsidRPr="008C5759">
                        <w:rPr>
                          <w:rFonts w:cs="Tahoma" w:hint="eastAsia"/>
                          <w:color w:val="0B5294"/>
                          <w:spacing w:val="-4"/>
                          <w:sz w:val="24"/>
                          <w:szCs w:val="24"/>
                          <w:rtl/>
                        </w:rPr>
                        <w:t>בתכולת</w:t>
                      </w:r>
                      <w:r w:rsidRPr="008C5759">
                        <w:rPr>
                          <w:rFonts w:cs="Tahoma"/>
                          <w:color w:val="0B5294"/>
                          <w:spacing w:val="-4"/>
                          <w:sz w:val="24"/>
                          <w:szCs w:val="24"/>
                          <w:rtl/>
                        </w:rPr>
                        <w:t xml:space="preserve"> </w:t>
                      </w:r>
                      <w:r w:rsidRPr="008C5759">
                        <w:rPr>
                          <w:rFonts w:cs="Tahoma" w:hint="eastAsia"/>
                          <w:color w:val="0B5294"/>
                          <w:spacing w:val="-4"/>
                          <w:sz w:val="24"/>
                          <w:szCs w:val="24"/>
                          <w:rtl/>
                        </w:rPr>
                        <w:t>העבודה</w:t>
                      </w:r>
                    </w:p>
                    <w:p w:rsidR="008C5759" w:rsidRPr="00373C5D" w:rsidP="008C5759">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8092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ascii="Tahoma" w:hAnsi="Tahoma" w:cs="Tahoma" w:hint="cs"/>
          <w:sz w:val="17"/>
          <w:szCs w:val="17"/>
          <w:rtl/>
        </w:rPr>
        <w:t xml:space="preserve">המחלוקות עם הזכיין הביאו לכך שעד ספטמבר 2013 נחתמו עמו שישה הסכמים: </w:t>
      </w:r>
      <w:r w:rsidRPr="00724B62" w:rsidR="00C04454">
        <w:rPr>
          <w:rFonts w:ascii="Tahoma" w:hAnsi="Tahoma" w:cs="Tahoma"/>
          <w:sz w:val="17"/>
          <w:szCs w:val="17"/>
          <w:rtl/>
        </w:rPr>
        <w:t xml:space="preserve">שניים מהם היו מכתבים של הרשות לזכיין שאושרו בחתימתו </w:t>
      </w:r>
      <w:r w:rsidRPr="00724B62" w:rsidR="00C04454">
        <w:rPr>
          <w:rFonts w:ascii="Tahoma" w:hAnsi="Tahoma" w:cs="Tahoma" w:hint="cs"/>
          <w:sz w:val="17"/>
          <w:szCs w:val="17"/>
          <w:rtl/>
        </w:rPr>
        <w:t>ונגעו</w:t>
      </w:r>
      <w:r w:rsidRPr="00724B62" w:rsidR="00C04454">
        <w:rPr>
          <w:rFonts w:ascii="Tahoma" w:hAnsi="Tahoma" w:cs="Tahoma"/>
          <w:sz w:val="17"/>
          <w:szCs w:val="17"/>
          <w:rtl/>
        </w:rPr>
        <w:t xml:space="preserve"> לדחיית מועד מתן תעודת הגמר, ונקבעו בהם הוראות </w:t>
      </w:r>
      <w:r w:rsidRPr="00724B62" w:rsidR="00C04454">
        <w:rPr>
          <w:rFonts w:ascii="Tahoma" w:hAnsi="Tahoma" w:cs="Tahoma" w:hint="cs"/>
          <w:sz w:val="17"/>
          <w:szCs w:val="17"/>
          <w:rtl/>
        </w:rPr>
        <w:t>ל</w:t>
      </w:r>
      <w:r w:rsidRPr="00724B62" w:rsidR="00C04454">
        <w:rPr>
          <w:rFonts w:ascii="Tahoma" w:hAnsi="Tahoma" w:cs="Tahoma"/>
          <w:sz w:val="17"/>
          <w:szCs w:val="17"/>
          <w:rtl/>
        </w:rPr>
        <w:t xml:space="preserve">תיקון על ידי הזכיין של ליקויים שהתגלו; </w:t>
      </w:r>
      <w:r w:rsidRPr="00724B62" w:rsidR="00C04454">
        <w:rPr>
          <w:rFonts w:ascii="Tahoma" w:hAnsi="Tahoma" w:cs="Tahoma" w:hint="cs"/>
          <w:sz w:val="17"/>
          <w:szCs w:val="17"/>
          <w:rtl/>
        </w:rPr>
        <w:t>וארבעה</w:t>
      </w:r>
      <w:r w:rsidRPr="00724B62" w:rsidR="00C04454">
        <w:rPr>
          <w:rFonts w:ascii="Tahoma" w:hAnsi="Tahoma" w:cs="Tahoma"/>
          <w:sz w:val="17"/>
          <w:szCs w:val="17"/>
          <w:rtl/>
        </w:rPr>
        <w:t xml:space="preserve"> הסכמים</w:t>
      </w:r>
      <w:r w:rsidRPr="00724B62" w:rsidR="00C04454">
        <w:rPr>
          <w:rFonts w:ascii="Tahoma" w:hAnsi="Tahoma" w:cs="Tahoma" w:hint="cs"/>
          <w:sz w:val="17"/>
          <w:szCs w:val="17"/>
          <w:rtl/>
        </w:rPr>
        <w:t xml:space="preserve"> שכללו פשרות, תוספות ותיקונים להסכם הזיכיון המקורי, ומטרתם לעדכן את ההסכם ולהתאימו לדרישות החדשות ולמציאות בשטח, בעיקר בהיבטים התכנוניים והסטטוטוריים, וכן לפצות כספית את הזכיין בגין העלויות וההפסדים שנגרמו לו עקב כך. בין הנושאים שהצריכו פשרה: שינויים בתכולת העבודה שההוראות לביצוען ניתנו בעל פה והם </w:t>
      </w:r>
      <w:r>
        <w:rPr>
          <w:rFonts w:ascii="Tahoma" w:hAnsi="Tahoma" w:cs="Tahoma" w:hint="cs"/>
          <w:sz w:val="17"/>
          <w:szCs w:val="17"/>
          <w:rtl/>
        </w:rPr>
        <w:t xml:space="preserve">לא </w:t>
      </w:r>
      <w:r w:rsidRPr="00724B62" w:rsidR="00C04454">
        <w:rPr>
          <w:rFonts w:ascii="Tahoma" w:hAnsi="Tahoma" w:cs="Tahoma" w:hint="cs"/>
          <w:sz w:val="17"/>
          <w:szCs w:val="17"/>
          <w:rtl/>
        </w:rPr>
        <w:t xml:space="preserve">תומחרו; </w:t>
      </w:r>
      <w:r w:rsidRPr="00724B62" w:rsidR="00C04454">
        <w:rPr>
          <w:rFonts w:ascii="Tahoma" w:hAnsi="Tahoma" w:cs="Tahoma"/>
          <w:sz w:val="17"/>
          <w:szCs w:val="17"/>
          <w:rtl/>
        </w:rPr>
        <w:t>אי</w:t>
      </w:r>
      <w:r w:rsidRPr="00724B62" w:rsidR="00C04454">
        <w:rPr>
          <w:rFonts w:ascii="Tahoma" w:hAnsi="Tahoma" w:cs="Tahoma" w:hint="cs"/>
          <w:sz w:val="17"/>
          <w:szCs w:val="17"/>
          <w:rtl/>
        </w:rPr>
        <w:t>-</w:t>
      </w:r>
      <w:r w:rsidRPr="00724B62" w:rsidR="00C04454">
        <w:rPr>
          <w:rFonts w:ascii="Tahoma" w:hAnsi="Tahoma" w:cs="Tahoma"/>
          <w:sz w:val="17"/>
          <w:szCs w:val="17"/>
          <w:rtl/>
        </w:rPr>
        <w:t>הסדר</w:t>
      </w:r>
      <w:r w:rsidRPr="00724B62" w:rsidR="00C04454">
        <w:rPr>
          <w:rFonts w:ascii="Tahoma" w:hAnsi="Tahoma" w:cs="Tahoma" w:hint="cs"/>
          <w:sz w:val="17"/>
          <w:szCs w:val="17"/>
          <w:rtl/>
        </w:rPr>
        <w:t>ה</w:t>
      </w:r>
      <w:r w:rsidRPr="00724B62" w:rsidR="00C04454">
        <w:rPr>
          <w:rFonts w:ascii="Tahoma" w:hAnsi="Tahoma" w:cs="Tahoma"/>
          <w:sz w:val="17"/>
          <w:szCs w:val="17"/>
          <w:rtl/>
        </w:rPr>
        <w:t xml:space="preserve"> </w:t>
      </w:r>
      <w:r w:rsidRPr="00724B62" w:rsidR="00C04454">
        <w:rPr>
          <w:rFonts w:ascii="Tahoma" w:hAnsi="Tahoma" w:cs="Tahoma" w:hint="cs"/>
          <w:sz w:val="17"/>
          <w:szCs w:val="17"/>
          <w:rtl/>
        </w:rPr>
        <w:t xml:space="preserve">סטטוטורית מראש של </w:t>
      </w:r>
      <w:r w:rsidRPr="00724B62" w:rsidR="00C04454">
        <w:rPr>
          <w:rFonts w:ascii="Tahoma" w:hAnsi="Tahoma" w:cs="Tahoma"/>
          <w:sz w:val="17"/>
          <w:szCs w:val="17"/>
          <w:rtl/>
        </w:rPr>
        <w:t xml:space="preserve">תוואי הנתיב </w:t>
      </w:r>
      <w:r w:rsidRPr="00724B62" w:rsidR="00C04454">
        <w:rPr>
          <w:rFonts w:ascii="Tahoma" w:hAnsi="Tahoma" w:cs="Tahoma" w:hint="cs"/>
          <w:sz w:val="17"/>
          <w:szCs w:val="17"/>
          <w:rtl/>
        </w:rPr>
        <w:t>המהיר; ו</w:t>
      </w:r>
      <w:r w:rsidRPr="00724B62" w:rsidR="00C04454">
        <w:rPr>
          <w:rFonts w:ascii="Tahoma" w:hAnsi="Tahoma" w:cs="Tahoma"/>
          <w:sz w:val="17"/>
          <w:szCs w:val="17"/>
          <w:rtl/>
        </w:rPr>
        <w:t xml:space="preserve">שינויים </w:t>
      </w:r>
      <w:r w:rsidRPr="00724B62" w:rsidR="00C04454">
        <w:rPr>
          <w:rFonts w:ascii="Tahoma" w:hAnsi="Tahoma" w:cs="Tahoma" w:hint="cs"/>
          <w:sz w:val="17"/>
          <w:szCs w:val="17"/>
          <w:rtl/>
        </w:rPr>
        <w:t>בתכולת</w:t>
      </w:r>
      <w:r w:rsidRPr="00724B62" w:rsidR="00C04454">
        <w:rPr>
          <w:rFonts w:ascii="Tahoma" w:hAnsi="Tahoma" w:cs="Tahoma"/>
          <w:sz w:val="17"/>
          <w:szCs w:val="17"/>
          <w:rtl/>
        </w:rPr>
        <w:t xml:space="preserve"> העבודה אשר נגרמו, בין היתר, מחוסר התאמה בין התכנון המפורט לבין המצב בפועל</w:t>
      </w:r>
      <w:r w:rsidRPr="00724B62" w:rsidR="00C04454">
        <w:rPr>
          <w:rFonts w:ascii="Tahoma" w:hAnsi="Tahoma" w:cs="Tahoma" w:hint="cs"/>
          <w:sz w:val="17"/>
          <w:szCs w:val="17"/>
          <w:rtl/>
        </w:rPr>
        <w:t>.</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724B62">
        <w:rPr>
          <w:rFonts w:hint="eastAsia"/>
          <w:rtl/>
        </w:rPr>
        <w:t>לדעת</w:t>
      </w:r>
      <w:r w:rsidRPr="00724B62">
        <w:rPr>
          <w:rtl/>
        </w:rPr>
        <w:t xml:space="preserve"> </w:t>
      </w:r>
      <w:r w:rsidRPr="00724B62">
        <w:rPr>
          <w:rFonts w:hint="eastAsia"/>
          <w:rtl/>
        </w:rPr>
        <w:t>משרד</w:t>
      </w:r>
      <w:r w:rsidRPr="00724B62">
        <w:rPr>
          <w:rtl/>
        </w:rPr>
        <w:t xml:space="preserve"> </w:t>
      </w:r>
      <w:r w:rsidRPr="00724B62">
        <w:rPr>
          <w:rFonts w:hint="eastAsia"/>
          <w:rtl/>
        </w:rPr>
        <w:t>מבקר</w:t>
      </w:r>
      <w:r w:rsidRPr="00724B62">
        <w:rPr>
          <w:rFonts w:hint="cs"/>
          <w:rtl/>
        </w:rPr>
        <w:t xml:space="preserve"> המדינה הסכמי</w:t>
      </w:r>
      <w:r w:rsidRPr="00724B62">
        <w:rPr>
          <w:rtl/>
        </w:rPr>
        <w:t xml:space="preserve"> </w:t>
      </w:r>
      <w:r w:rsidRPr="00724B62">
        <w:rPr>
          <w:rFonts w:hint="cs"/>
          <w:rtl/>
        </w:rPr>
        <w:t>פשרה</w:t>
      </w:r>
      <w:r w:rsidRPr="00724B62">
        <w:rPr>
          <w:rtl/>
        </w:rPr>
        <w:t>, תיקונים ותוספות</w:t>
      </w:r>
      <w:r w:rsidRPr="00724B62">
        <w:rPr>
          <w:rFonts w:hint="cs"/>
          <w:rtl/>
        </w:rPr>
        <w:t xml:space="preserve"> להסכם הזיכיון המקורי מעידים לכאורה על</w:t>
      </w:r>
      <w:r w:rsidRPr="00724B62">
        <w:rPr>
          <w:rtl/>
        </w:rPr>
        <w:t xml:space="preserve"> </w:t>
      </w:r>
      <w:r w:rsidRPr="00724B62">
        <w:rPr>
          <w:rFonts w:hint="cs"/>
          <w:rtl/>
        </w:rPr>
        <w:t>הכנה</w:t>
      </w:r>
      <w:r w:rsidRPr="00724B62">
        <w:rPr>
          <w:rtl/>
        </w:rPr>
        <w:t xml:space="preserve"> </w:t>
      </w:r>
      <w:r w:rsidRPr="00724B62">
        <w:rPr>
          <w:rFonts w:hint="cs"/>
          <w:rtl/>
        </w:rPr>
        <w:t xml:space="preserve">לקויה של המכרז, </w:t>
      </w:r>
      <w:r w:rsidRPr="00724B62">
        <w:rPr>
          <w:rtl/>
        </w:rPr>
        <w:t>בעיקר בהיבטים תכנוניים וסטטוטוריים</w:t>
      </w:r>
      <w:r w:rsidRPr="00724B62">
        <w:rPr>
          <w:rFonts w:hint="cs"/>
          <w:rtl/>
        </w:rPr>
        <w:t>. עקב האמור לעיל</w:t>
      </w:r>
      <w:r w:rsidRPr="00724B62">
        <w:rPr>
          <w:rtl/>
        </w:rPr>
        <w:t xml:space="preserve"> </w:t>
      </w:r>
      <w:r w:rsidRPr="00724B62">
        <w:rPr>
          <w:rFonts w:hint="cs"/>
          <w:rtl/>
        </w:rPr>
        <w:t>עוכב</w:t>
      </w:r>
      <w:r w:rsidRPr="00724B62">
        <w:rPr>
          <w:rtl/>
        </w:rPr>
        <w:t xml:space="preserve"> </w:t>
      </w:r>
      <w:r w:rsidRPr="00724B62">
        <w:rPr>
          <w:rFonts w:hint="cs"/>
          <w:rtl/>
        </w:rPr>
        <w:t xml:space="preserve">ביצוע </w:t>
      </w:r>
      <w:r w:rsidRPr="00724B62">
        <w:rPr>
          <w:rtl/>
        </w:rPr>
        <w:t>הפרויקט ו</w:t>
      </w:r>
      <w:r w:rsidRPr="00724B62">
        <w:rPr>
          <w:rFonts w:hint="cs"/>
          <w:rtl/>
        </w:rPr>
        <w:t>נגרם</w:t>
      </w:r>
      <w:r w:rsidRPr="00724B62">
        <w:rPr>
          <w:rtl/>
        </w:rPr>
        <w:t xml:space="preserve"> </w:t>
      </w:r>
      <w:r w:rsidRPr="00724B62">
        <w:rPr>
          <w:rFonts w:hint="cs"/>
          <w:rtl/>
        </w:rPr>
        <w:t>נזק</w:t>
      </w:r>
      <w:r w:rsidRPr="00724B62">
        <w:rPr>
          <w:rtl/>
        </w:rPr>
        <w:t xml:space="preserve"> </w:t>
      </w:r>
      <w:r w:rsidRPr="00724B62">
        <w:rPr>
          <w:rFonts w:hint="cs"/>
          <w:rtl/>
        </w:rPr>
        <w:t>כלכלי</w:t>
      </w:r>
      <w:r w:rsidRPr="00724B62">
        <w:rPr>
          <w:rtl/>
        </w:rPr>
        <w:t xml:space="preserve"> </w:t>
      </w:r>
      <w:r w:rsidRPr="00724B62">
        <w:rPr>
          <w:rFonts w:hint="cs"/>
          <w:rtl/>
        </w:rPr>
        <w:t>למשק</w:t>
      </w:r>
      <w:r w:rsidRPr="00724B62">
        <w:rPr>
          <w:rtl/>
        </w:rPr>
        <w:t xml:space="preserve"> </w:t>
      </w:r>
      <w:r w:rsidRPr="00724B62">
        <w:rPr>
          <w:rFonts w:hint="cs"/>
          <w:rtl/>
        </w:rPr>
        <w:t>המדינה</w:t>
      </w:r>
      <w:r w:rsidRPr="00724B62">
        <w:rPr>
          <w:rtl/>
        </w:rPr>
        <w:t>.</w:t>
      </w:r>
      <w:r w:rsidRPr="00724B62">
        <w:rPr>
          <w:rFonts w:hint="cs"/>
          <w:rtl/>
        </w:rPr>
        <w:t xml:space="preserve"> כמו כן, שינויים אלה</w:t>
      </w:r>
      <w:r w:rsidRPr="00724B62">
        <w:rPr>
          <w:rtl/>
        </w:rPr>
        <w:t xml:space="preserve"> </w:t>
      </w:r>
      <w:r w:rsidRPr="00724B62">
        <w:rPr>
          <w:rFonts w:hint="cs"/>
          <w:rtl/>
        </w:rPr>
        <w:t>ב</w:t>
      </w:r>
      <w:r w:rsidRPr="00724B62">
        <w:rPr>
          <w:rtl/>
        </w:rPr>
        <w:t>תנאי</w:t>
      </w:r>
      <w:r w:rsidRPr="00724B62">
        <w:rPr>
          <w:rFonts w:hint="cs"/>
          <w:rtl/>
        </w:rPr>
        <w:t>ו</w:t>
      </w:r>
      <w:r w:rsidRPr="00724B62">
        <w:rPr>
          <w:rtl/>
        </w:rPr>
        <w:t xml:space="preserve"> הבסיס</w:t>
      </w:r>
      <w:r w:rsidRPr="00724B62">
        <w:rPr>
          <w:rFonts w:hint="cs"/>
          <w:rtl/>
        </w:rPr>
        <w:t>יים</w:t>
      </w:r>
      <w:r w:rsidRPr="00724B62">
        <w:rPr>
          <w:rtl/>
        </w:rPr>
        <w:t xml:space="preserve"> </w:t>
      </w:r>
      <w:r w:rsidRPr="00724B62">
        <w:rPr>
          <w:rFonts w:hint="cs"/>
          <w:rtl/>
        </w:rPr>
        <w:t>של ה</w:t>
      </w:r>
      <w:r w:rsidRPr="00724B62">
        <w:rPr>
          <w:rtl/>
        </w:rPr>
        <w:t xml:space="preserve">מכרז </w:t>
      </w:r>
      <w:r w:rsidRPr="00724B62">
        <w:rPr>
          <w:rFonts w:hint="cs"/>
          <w:rtl/>
        </w:rPr>
        <w:t xml:space="preserve">המקורי </w:t>
      </w:r>
      <w:r w:rsidRPr="00724B62">
        <w:rPr>
          <w:rtl/>
        </w:rPr>
        <w:t xml:space="preserve">שפורסם אינם עולים בקנה אחד עם </w:t>
      </w:r>
      <w:r w:rsidRPr="00724B62">
        <w:rPr>
          <w:rFonts w:hint="cs"/>
          <w:rtl/>
        </w:rPr>
        <w:t>חוק</w:t>
      </w:r>
      <w:r w:rsidRPr="00724B62">
        <w:rPr>
          <w:rtl/>
        </w:rPr>
        <w:t xml:space="preserve"> </w:t>
      </w:r>
      <w:r w:rsidRPr="00724B62">
        <w:rPr>
          <w:rFonts w:hint="cs"/>
          <w:rtl/>
        </w:rPr>
        <w:t>חובת</w:t>
      </w:r>
      <w:r w:rsidRPr="00724B62">
        <w:rPr>
          <w:rtl/>
        </w:rPr>
        <w:t xml:space="preserve"> </w:t>
      </w:r>
      <w:r w:rsidRPr="00724B62">
        <w:rPr>
          <w:rFonts w:hint="cs"/>
          <w:rtl/>
        </w:rPr>
        <w:t>המכרזים</w:t>
      </w:r>
      <w:r w:rsidRPr="00724B62">
        <w:rPr>
          <w:rtl/>
        </w:rPr>
        <w:t xml:space="preserve"> ו</w:t>
      </w:r>
      <w:r w:rsidRPr="00724B62">
        <w:rPr>
          <w:rFonts w:hint="cs"/>
          <w:rtl/>
        </w:rPr>
        <w:t>עם</w:t>
      </w:r>
      <w:r w:rsidRPr="00724B62">
        <w:rPr>
          <w:rtl/>
        </w:rPr>
        <w:t xml:space="preserve"> </w:t>
      </w:r>
      <w:r w:rsidRPr="00724B62">
        <w:rPr>
          <w:rFonts w:hint="cs"/>
          <w:rtl/>
        </w:rPr>
        <w:t>מטרותיו</w:t>
      </w:r>
      <w:r w:rsidRPr="00724B62">
        <w:rPr>
          <w:rtl/>
        </w:rPr>
        <w:t>.</w:t>
      </w:r>
      <w:r w:rsidRPr="00724B62">
        <w:rPr>
          <w:rFonts w:hint="cs"/>
          <w:rtl/>
        </w:rPr>
        <w:t xml:space="preserve"> לדעת משרד מבקר המדינה על משרדי התחבורה האוצר להפיק לקחים מפרויקט זה ולפעול לפרסום מכרזים אשר יתבססו על מידע מלא, לאחר ביצוע הבדיקות הנדרשות באופן מעמיק, בעיקר כשמדובר בפרויקטים מורכבים וחדשנים. </w:t>
      </w:r>
    </w:p>
    <w:p w:rsidR="00C04454" w:rsidRPr="00724B62" w:rsidP="00F20097">
      <w:pPr>
        <w:spacing w:before="180" w:line="240" w:lineRule="exact"/>
        <w:ind w:left="-2" w:right="2268"/>
        <w:jc w:val="both"/>
        <w:rPr>
          <w:rFonts w:ascii="Tahoma" w:hAnsi="Tahoma" w:cs="Tahoma"/>
          <w:sz w:val="17"/>
          <w:szCs w:val="17"/>
          <w:rtl/>
        </w:rPr>
      </w:pPr>
      <w:r w:rsidRPr="00724B62">
        <w:rPr>
          <w:rFonts w:ascii="Tahoma" w:hAnsi="Tahoma" w:cs="Tahoma" w:hint="cs"/>
          <w:sz w:val="17"/>
          <w:szCs w:val="17"/>
          <w:rtl/>
        </w:rPr>
        <w:t xml:space="preserve">בתשובתו של סגן </w:t>
      </w:r>
      <w:r w:rsidRPr="00724B62">
        <w:rPr>
          <w:rFonts w:ascii="Tahoma" w:hAnsi="Tahoma" w:cs="Tahoma" w:hint="cs"/>
          <w:sz w:val="17"/>
          <w:szCs w:val="17"/>
          <w:rtl/>
        </w:rPr>
        <w:t>החשכ"ל</w:t>
      </w:r>
      <w:r w:rsidRPr="00724B62">
        <w:rPr>
          <w:rFonts w:ascii="Tahoma" w:hAnsi="Tahoma" w:cs="Tahoma" w:hint="cs"/>
          <w:sz w:val="17"/>
          <w:szCs w:val="17"/>
          <w:rtl/>
        </w:rPr>
        <w:t xml:space="preserve"> למשרד מבקר המדינה הוא הסביר כי הוא מקבל את הערות הביקורת בדבר "חוסר הבשלות המספקת מבחינה סטטוטורית/תכנונית" אשר בין היתר "הביאו לצורך בשינויים שהיו יכולים להימנע אילו היו נסגרים מראש". עוד הסביר </w:t>
      </w:r>
      <w:r w:rsidRPr="00724B62">
        <w:rPr>
          <w:rFonts w:ascii="Tahoma" w:hAnsi="Tahoma" w:cs="Tahoma"/>
          <w:sz w:val="17"/>
          <w:szCs w:val="17"/>
          <w:rtl/>
        </w:rPr>
        <w:t>"</w:t>
      </w:r>
      <w:r w:rsidRPr="00724B62">
        <w:rPr>
          <w:rFonts w:ascii="Tahoma" w:hAnsi="Tahoma" w:cs="Tahoma" w:hint="cs"/>
          <w:sz w:val="17"/>
          <w:szCs w:val="17"/>
          <w:rtl/>
        </w:rPr>
        <w:t xml:space="preserve">כי </w:t>
      </w:r>
      <w:r w:rsidRPr="00724B62">
        <w:rPr>
          <w:rFonts w:ascii="Tahoma" w:hAnsi="Tahoma" w:cs="Tahoma"/>
          <w:sz w:val="17"/>
          <w:szCs w:val="17"/>
          <w:rtl/>
        </w:rPr>
        <w:t>היום ישנה הקפדה (בין היתר על בסיס לקחי הפרויקט ואחרים) על יציאה למכרזים ברמת בשלות וודאות גבוהה יותר, ותוך בחינה מוקפדת של חלוקת הסיכונים באופן שיצמצם את השינויים במהלך יישו</w:t>
      </w:r>
      <w:r w:rsidRPr="00724B62">
        <w:rPr>
          <w:rFonts w:ascii="Tahoma" w:hAnsi="Tahoma" w:cs="Tahoma" w:hint="cs"/>
          <w:sz w:val="17"/>
          <w:szCs w:val="17"/>
          <w:rtl/>
        </w:rPr>
        <w:t>ם</w:t>
      </w:r>
      <w:r w:rsidRPr="00724B62">
        <w:rPr>
          <w:rFonts w:ascii="Tahoma" w:hAnsi="Tahoma" w:cs="Tahoma"/>
          <w:sz w:val="17"/>
          <w:szCs w:val="17"/>
          <w:rtl/>
        </w:rPr>
        <w:t xml:space="preserve"> הפרויקט"</w:t>
      </w:r>
      <w:r w:rsidRPr="00724B62">
        <w:rPr>
          <w:rFonts w:ascii="Tahoma" w:hAnsi="Tahoma" w:cs="Tahoma" w:hint="cs"/>
          <w:sz w:val="17"/>
          <w:szCs w:val="17"/>
          <w:rtl/>
        </w:rPr>
        <w:t>.</w:t>
      </w:r>
    </w:p>
    <w:p w:rsidR="00C04454" w:rsidRPr="0002534E" w:rsidP="00E509CC">
      <w:pPr>
        <w:pStyle w:val="KOT5"/>
        <w:rPr>
          <w:rtl/>
        </w:rPr>
      </w:pPr>
      <w:r w:rsidRPr="0002534E">
        <w:rPr>
          <w:rFonts w:hint="cs"/>
          <w:rtl/>
        </w:rPr>
        <w:t>תוספת</w:t>
      </w:r>
      <w:r w:rsidRPr="0002534E">
        <w:rPr>
          <w:rtl/>
        </w:rPr>
        <w:t xml:space="preserve"> </w:t>
      </w:r>
      <w:r w:rsidRPr="0002534E">
        <w:rPr>
          <w:rFonts w:hint="cs"/>
          <w:rtl/>
        </w:rPr>
        <w:t>להסכם</w:t>
      </w:r>
      <w:r w:rsidRPr="0002534E">
        <w:rPr>
          <w:rtl/>
        </w:rPr>
        <w:t xml:space="preserve"> </w:t>
      </w:r>
      <w:r w:rsidRPr="0002534E">
        <w:rPr>
          <w:rFonts w:hint="cs"/>
          <w:rtl/>
        </w:rPr>
        <w:t>הזיכיון</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 xml:space="preserve">בספטמבר 2013 נחתם בין המדינה לזכיין הסכם </w:t>
      </w:r>
      <w:r w:rsidRPr="00724B62">
        <w:rPr>
          <w:rFonts w:ascii="Tahoma" w:hAnsi="Tahoma" w:cs="Tahoma"/>
          <w:sz w:val="17"/>
          <w:szCs w:val="17"/>
          <w:rtl/>
        </w:rPr>
        <w:t xml:space="preserve">"תוספת </w:t>
      </w:r>
      <w:r w:rsidRPr="00724B62">
        <w:rPr>
          <w:rFonts w:ascii="Tahoma" w:hAnsi="Tahoma" w:cs="Tahoma" w:hint="cs"/>
          <w:sz w:val="17"/>
          <w:szCs w:val="17"/>
          <w:rtl/>
        </w:rPr>
        <w:t>להסכם</w:t>
      </w:r>
      <w:r w:rsidRPr="00724B62">
        <w:rPr>
          <w:rFonts w:ascii="Tahoma" w:hAnsi="Tahoma" w:cs="Tahoma"/>
          <w:sz w:val="17"/>
          <w:szCs w:val="17"/>
          <w:rtl/>
        </w:rPr>
        <w:t xml:space="preserve"> </w:t>
      </w:r>
      <w:r w:rsidRPr="00724B62">
        <w:rPr>
          <w:rFonts w:ascii="Tahoma" w:hAnsi="Tahoma" w:cs="Tahoma" w:hint="cs"/>
          <w:sz w:val="17"/>
          <w:szCs w:val="17"/>
          <w:rtl/>
        </w:rPr>
        <w:t>הזיכיון</w:t>
      </w:r>
      <w:r w:rsidRPr="00724B62">
        <w:rPr>
          <w:rFonts w:ascii="Tahoma" w:hAnsi="Tahoma" w:cs="Tahoma"/>
          <w:sz w:val="17"/>
          <w:szCs w:val="17"/>
          <w:rtl/>
        </w:rPr>
        <w:t>"</w:t>
      </w:r>
      <w:r w:rsidRPr="00724B62">
        <w:rPr>
          <w:rFonts w:ascii="Tahoma" w:hAnsi="Tahoma" w:cs="Tahoma" w:hint="cs"/>
          <w:sz w:val="17"/>
          <w:szCs w:val="17"/>
          <w:rtl/>
        </w:rPr>
        <w:t xml:space="preserve"> שתיקן את ההסכם המקורי</w:t>
      </w:r>
      <w:r w:rsidRPr="00724B62">
        <w:rPr>
          <w:rFonts w:ascii="Tahoma" w:hAnsi="Tahoma" w:cs="Tahoma"/>
          <w:sz w:val="17"/>
          <w:szCs w:val="17"/>
          <w:rtl/>
        </w:rPr>
        <w:t>.</w:t>
      </w:r>
      <w:r w:rsidRPr="00724B62">
        <w:rPr>
          <w:rFonts w:ascii="Tahoma" w:hAnsi="Tahoma" w:cs="Tahoma" w:hint="cs"/>
          <w:sz w:val="17"/>
          <w:szCs w:val="17"/>
          <w:rtl/>
        </w:rPr>
        <w:t xml:space="preserve"> הסכם זה הוא למעשה הסכם פשרה נוסף שמטרתו להסדיר סוגיות כבדות</w:t>
      </w:r>
      <w:r w:rsidRPr="00724B62">
        <w:rPr>
          <w:rFonts w:ascii="Tahoma" w:hAnsi="Tahoma" w:cs="Tahoma"/>
          <w:sz w:val="17"/>
          <w:szCs w:val="17"/>
          <w:rtl/>
        </w:rPr>
        <w:t xml:space="preserve"> </w:t>
      </w:r>
      <w:r w:rsidRPr="00724B62">
        <w:rPr>
          <w:rFonts w:ascii="Tahoma" w:hAnsi="Tahoma" w:cs="Tahoma" w:hint="cs"/>
          <w:sz w:val="17"/>
          <w:szCs w:val="17"/>
          <w:rtl/>
        </w:rPr>
        <w:t>משקל אשר היו</w:t>
      </w:r>
      <w:r w:rsidRPr="00724B62">
        <w:rPr>
          <w:rFonts w:ascii="Tahoma" w:hAnsi="Tahoma" w:cs="Tahoma"/>
          <w:sz w:val="17"/>
          <w:szCs w:val="17"/>
          <w:rtl/>
        </w:rPr>
        <w:t xml:space="preserve"> </w:t>
      </w:r>
      <w:r w:rsidRPr="00724B62">
        <w:rPr>
          <w:rFonts w:ascii="Tahoma" w:hAnsi="Tahoma" w:cs="Tahoma" w:hint="cs"/>
          <w:sz w:val="17"/>
          <w:szCs w:val="17"/>
          <w:rtl/>
        </w:rPr>
        <w:t>סלע</w:t>
      </w:r>
      <w:r w:rsidRPr="00724B62">
        <w:rPr>
          <w:rFonts w:ascii="Tahoma" w:hAnsi="Tahoma" w:cs="Tahoma"/>
          <w:sz w:val="17"/>
          <w:szCs w:val="17"/>
          <w:rtl/>
        </w:rPr>
        <w:t xml:space="preserve"> </w:t>
      </w:r>
      <w:r w:rsidRPr="00724B62">
        <w:rPr>
          <w:rFonts w:ascii="Tahoma" w:hAnsi="Tahoma" w:cs="Tahoma" w:hint="cs"/>
          <w:sz w:val="17"/>
          <w:szCs w:val="17"/>
          <w:rtl/>
        </w:rPr>
        <w:t>המחלוקת בין המדינה והרשות הממונה לבין הזכיין, ואשר לדעת החברה סיכנו את המשך ההפעלה של פרויקט הנתיב המהיר. לשם יישוב המחלוקות האמורות קיימה החברה מאוגוסט 2012 משא ומתן עם הזכיין. נציגי אגף החשב הכללי בראשות סגן החשבת הכללית, מר יריב</w:t>
      </w:r>
      <w:r w:rsidRPr="00724B62">
        <w:rPr>
          <w:rFonts w:ascii="Tahoma" w:hAnsi="Tahoma" w:cs="Tahoma"/>
          <w:sz w:val="17"/>
          <w:szCs w:val="17"/>
          <w:rtl/>
        </w:rPr>
        <w:t xml:space="preserve"> </w:t>
      </w:r>
      <w:r w:rsidRPr="00724B62">
        <w:rPr>
          <w:rFonts w:ascii="Tahoma" w:hAnsi="Tahoma" w:cs="Tahoma" w:hint="cs"/>
          <w:sz w:val="17"/>
          <w:szCs w:val="17"/>
          <w:rtl/>
        </w:rPr>
        <w:t>נחמה (להלן - סגן</w:t>
      </w:r>
      <w:r w:rsidRPr="00724B62">
        <w:rPr>
          <w:rFonts w:ascii="Tahoma" w:hAnsi="Tahoma" w:cs="Tahoma"/>
          <w:sz w:val="17"/>
          <w:szCs w:val="17"/>
          <w:rtl/>
        </w:rPr>
        <w:t xml:space="preserve"> </w:t>
      </w:r>
      <w:r w:rsidRPr="00724B62">
        <w:rPr>
          <w:rFonts w:ascii="Tahoma" w:hAnsi="Tahoma" w:cs="Tahoma" w:hint="cs"/>
          <w:sz w:val="17"/>
          <w:szCs w:val="17"/>
          <w:rtl/>
        </w:rPr>
        <w:t>בכיר</w:t>
      </w:r>
      <w:r w:rsidRPr="00724B62">
        <w:rPr>
          <w:rFonts w:ascii="Tahoma" w:hAnsi="Tahoma" w:cs="Tahoma"/>
          <w:sz w:val="17"/>
          <w:szCs w:val="17"/>
          <w:rtl/>
        </w:rPr>
        <w:t xml:space="preserve"> </w:t>
      </w:r>
      <w:r w:rsidRPr="00724B62">
        <w:rPr>
          <w:rFonts w:ascii="Tahoma" w:hAnsi="Tahoma" w:cs="Tahoma" w:hint="cs"/>
          <w:sz w:val="17"/>
          <w:szCs w:val="17"/>
          <w:rtl/>
        </w:rPr>
        <w:t>לחשבת</w:t>
      </w:r>
      <w:r w:rsidRPr="00724B62">
        <w:rPr>
          <w:rFonts w:ascii="Tahoma" w:hAnsi="Tahoma" w:cs="Tahoma"/>
          <w:sz w:val="17"/>
          <w:szCs w:val="17"/>
          <w:rtl/>
        </w:rPr>
        <w:t xml:space="preserve"> </w:t>
      </w:r>
      <w:r w:rsidRPr="00724B62">
        <w:rPr>
          <w:rFonts w:ascii="Tahoma" w:hAnsi="Tahoma" w:cs="Tahoma" w:hint="cs"/>
          <w:sz w:val="17"/>
          <w:szCs w:val="17"/>
          <w:rtl/>
        </w:rPr>
        <w:t>הכללית), קיבלו דיווח שוטף על המשא ומתן ובכלל זה על הסוגיות הנדונות, על הפתרונות המסתמנים ועל ההתקדמות בתהליך.</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במהלך המשא ומתן נדונו כמה סוגיות ולהלן העיקריות שבהן: מועד מתן תעודת הגמר לזכיין עקב אי-עמידתו ברמת השירות שנקבעה בהסכם הזיכיון; קביעת אופן פריסת יתרת התמלוג עליו התחייב הזכיין במכרז; קביעת הסכומים המגיעים לזכיין מהמדינה תמורת עבודות נוספות שביצע ולא נכללו בתכולת המכרז המקורי; סכום הפיצוי שיקבל הזכיין מהמדינה בגין אי-הפעלת האופציה להקמת נתיב מהיר לירושלים.</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eastAsia"/>
          <w:sz w:val="17"/>
          <w:szCs w:val="17"/>
          <w:rtl/>
        </w:rPr>
        <w:t>כל</w:t>
      </w:r>
      <w:r w:rsidRPr="00724B62">
        <w:rPr>
          <w:rFonts w:ascii="Tahoma" w:hAnsi="Tahoma" w:cs="Tahoma"/>
          <w:sz w:val="17"/>
          <w:szCs w:val="17"/>
          <w:rtl/>
        </w:rPr>
        <w:t xml:space="preserve"> </w:t>
      </w:r>
      <w:r w:rsidRPr="00724B62">
        <w:rPr>
          <w:rFonts w:ascii="Tahoma" w:hAnsi="Tahoma" w:cs="Tahoma" w:hint="eastAsia"/>
          <w:sz w:val="17"/>
          <w:szCs w:val="17"/>
          <w:rtl/>
        </w:rPr>
        <w:t>סעיפי</w:t>
      </w:r>
      <w:r w:rsidRPr="00724B62">
        <w:rPr>
          <w:rFonts w:ascii="Tahoma" w:hAnsi="Tahoma" w:cs="Tahoma" w:hint="cs"/>
          <w:sz w:val="17"/>
          <w:szCs w:val="17"/>
          <w:rtl/>
        </w:rPr>
        <w:t xml:space="preserve"> הפשרה הסתכמו בסכום נטו של 101.4</w:t>
      </w:r>
      <w:r w:rsidRPr="00724B62">
        <w:rPr>
          <w:rFonts w:ascii="Tahoma" w:hAnsi="Tahoma" w:cs="Tahoma"/>
          <w:sz w:val="17"/>
          <w:szCs w:val="17"/>
          <w:rtl/>
        </w:rPr>
        <w:t xml:space="preserve"> </w:t>
      </w:r>
      <w:r w:rsidRPr="00724B62">
        <w:rPr>
          <w:rFonts w:ascii="Tahoma" w:hAnsi="Tahoma" w:cs="Tahoma" w:hint="eastAsia"/>
          <w:sz w:val="17"/>
          <w:szCs w:val="17"/>
          <w:rtl/>
        </w:rPr>
        <w:t>מיליון</w:t>
      </w:r>
      <w:r w:rsidRPr="00724B62">
        <w:rPr>
          <w:rFonts w:ascii="Tahoma" w:hAnsi="Tahoma" w:cs="Tahoma"/>
          <w:sz w:val="17"/>
          <w:szCs w:val="17"/>
          <w:rtl/>
        </w:rPr>
        <w:t xml:space="preserve"> </w:t>
      </w:r>
      <w:r w:rsidRPr="00724B62">
        <w:rPr>
          <w:rFonts w:ascii="Tahoma" w:hAnsi="Tahoma" w:cs="Tahoma" w:hint="eastAsia"/>
          <w:sz w:val="17"/>
          <w:szCs w:val="17"/>
          <w:rtl/>
        </w:rPr>
        <w:t>ש</w:t>
      </w:r>
      <w:r w:rsidRPr="00724B62">
        <w:rPr>
          <w:rFonts w:ascii="Tahoma" w:hAnsi="Tahoma" w:cs="Tahoma"/>
          <w:sz w:val="17"/>
          <w:szCs w:val="17"/>
          <w:rtl/>
        </w:rPr>
        <w:t>"ח</w:t>
      </w:r>
      <w:r w:rsidRPr="00724B62">
        <w:rPr>
          <w:rFonts w:ascii="Tahoma" w:hAnsi="Tahoma" w:cs="Tahoma" w:hint="cs"/>
          <w:sz w:val="17"/>
          <w:szCs w:val="17"/>
          <w:rtl/>
        </w:rPr>
        <w:t xml:space="preserve"> שיועברו לזכיין. </w:t>
      </w:r>
      <w:r w:rsidRPr="00724B62">
        <w:rPr>
          <w:rFonts w:ascii="Tahoma" w:hAnsi="Tahoma" w:cs="Tahoma"/>
          <w:sz w:val="17"/>
          <w:szCs w:val="17"/>
          <w:rtl/>
        </w:rPr>
        <w:t xml:space="preserve">נוסף </w:t>
      </w:r>
      <w:r w:rsidRPr="00724B62">
        <w:rPr>
          <w:rFonts w:ascii="Tahoma" w:hAnsi="Tahoma" w:cs="Tahoma" w:hint="cs"/>
          <w:sz w:val="17"/>
          <w:szCs w:val="17"/>
          <w:rtl/>
        </w:rPr>
        <w:t>ע</w:t>
      </w:r>
      <w:r w:rsidRPr="00724B62">
        <w:rPr>
          <w:rFonts w:ascii="Tahoma" w:hAnsi="Tahoma" w:cs="Tahoma"/>
          <w:sz w:val="17"/>
          <w:szCs w:val="17"/>
          <w:rtl/>
        </w:rPr>
        <w:t>ל</w:t>
      </w:r>
      <w:r w:rsidRPr="00724B62">
        <w:rPr>
          <w:rFonts w:ascii="Tahoma" w:hAnsi="Tahoma" w:cs="Tahoma" w:hint="cs"/>
          <w:sz w:val="17"/>
          <w:szCs w:val="17"/>
          <w:rtl/>
        </w:rPr>
        <w:t xml:space="preserve"> ה</w:t>
      </w:r>
      <w:r w:rsidRPr="00724B62">
        <w:rPr>
          <w:rFonts w:ascii="Tahoma" w:hAnsi="Tahoma" w:cs="Tahoma"/>
          <w:sz w:val="17"/>
          <w:szCs w:val="17"/>
          <w:rtl/>
        </w:rPr>
        <w:t xml:space="preserve">פשרות וההסכמות שצוינו לעיל בוטלה בהסכם הפשרה הדרישה לנפח תנועה </w:t>
      </w:r>
      <w:r w:rsidRPr="00724B62">
        <w:rPr>
          <w:rFonts w:ascii="Tahoma" w:hAnsi="Tahoma" w:cs="Tahoma" w:hint="cs"/>
          <w:sz w:val="17"/>
          <w:szCs w:val="17"/>
          <w:rtl/>
        </w:rPr>
        <w:t>מינימלי של</w:t>
      </w:r>
      <w:r w:rsidRPr="00724B62">
        <w:rPr>
          <w:rFonts w:ascii="Tahoma" w:hAnsi="Tahoma" w:cs="Tahoma"/>
          <w:sz w:val="17"/>
          <w:szCs w:val="17"/>
          <w:rtl/>
        </w:rPr>
        <w:t xml:space="preserve"> 1</w:t>
      </w:r>
      <w:r w:rsidRPr="00724B62">
        <w:rPr>
          <w:rFonts w:ascii="Tahoma" w:hAnsi="Tahoma" w:cs="Tahoma" w:hint="cs"/>
          <w:sz w:val="17"/>
          <w:szCs w:val="17"/>
          <w:rtl/>
        </w:rPr>
        <w:t>,</w:t>
      </w:r>
      <w:r w:rsidRPr="00724B62">
        <w:rPr>
          <w:rFonts w:ascii="Tahoma" w:hAnsi="Tahoma" w:cs="Tahoma"/>
          <w:sz w:val="17"/>
          <w:szCs w:val="17"/>
          <w:rtl/>
        </w:rPr>
        <w:t>600 מכוניות בשעה</w:t>
      </w:r>
      <w:r w:rsidRPr="00724B62">
        <w:rPr>
          <w:rFonts w:ascii="Tahoma" w:hAnsi="Tahoma" w:cs="Tahoma" w:hint="cs"/>
          <w:sz w:val="17"/>
          <w:szCs w:val="17"/>
          <w:rtl/>
        </w:rPr>
        <w:t xml:space="preserve">, ונקבע כי נפח התנועה יהיה </w:t>
      </w:r>
      <w:r w:rsidRPr="00724B62">
        <w:rPr>
          <w:rFonts w:ascii="Tahoma" w:hAnsi="Tahoma" w:cs="Tahoma" w:hint="cs"/>
          <w:sz w:val="17"/>
          <w:szCs w:val="17"/>
          <w:rtl/>
        </w:rPr>
        <w:t>המירבי</w:t>
      </w:r>
      <w:r w:rsidRPr="00724B62">
        <w:rPr>
          <w:rFonts w:ascii="Tahoma" w:hAnsi="Tahoma" w:cs="Tahoma" w:hint="cs"/>
          <w:sz w:val="17"/>
          <w:szCs w:val="17"/>
          <w:rtl/>
        </w:rPr>
        <w:t xml:space="preserve"> האפשרי ובלבד שמהירות הנסיעה בנתיב המהיר לא תפחת מ-70 קמ"ש. עם סיום המשא ומתן עם הזכיין סירבה החשבת הכללית, גב' </w:t>
      </w:r>
      <w:r w:rsidRPr="00724B62">
        <w:rPr>
          <w:rFonts w:ascii="Tahoma" w:hAnsi="Tahoma" w:cs="Tahoma" w:hint="eastAsia"/>
          <w:sz w:val="17"/>
          <w:szCs w:val="17"/>
          <w:rtl/>
        </w:rPr>
        <w:t>מיכל</w:t>
      </w:r>
      <w:r w:rsidRPr="00724B62">
        <w:rPr>
          <w:rFonts w:ascii="Tahoma" w:hAnsi="Tahoma" w:cs="Tahoma"/>
          <w:sz w:val="17"/>
          <w:szCs w:val="17"/>
          <w:rtl/>
        </w:rPr>
        <w:t xml:space="preserve"> </w:t>
      </w:r>
      <w:r w:rsidRPr="00724B62">
        <w:rPr>
          <w:rFonts w:ascii="Tahoma" w:hAnsi="Tahoma" w:cs="Tahoma" w:hint="eastAsia"/>
          <w:sz w:val="17"/>
          <w:szCs w:val="17"/>
          <w:rtl/>
        </w:rPr>
        <w:t>עבאדי</w:t>
      </w:r>
      <w:r w:rsidRPr="00724B62">
        <w:rPr>
          <w:rFonts w:ascii="Tahoma" w:hAnsi="Tahoma" w:cs="Tahoma"/>
          <w:sz w:val="17"/>
          <w:szCs w:val="17"/>
          <w:rtl/>
        </w:rPr>
        <w:t>-בויאנג'ו</w:t>
      </w:r>
      <w:r w:rsidRPr="00724B62">
        <w:rPr>
          <w:rFonts w:ascii="Tahoma" w:hAnsi="Tahoma" w:cs="Tahoma" w:hint="cs"/>
          <w:sz w:val="17"/>
          <w:szCs w:val="17"/>
          <w:rtl/>
        </w:rPr>
        <w:t xml:space="preserve"> </w:t>
      </w:r>
      <w:r w:rsidRPr="00724B62">
        <w:rPr>
          <w:rFonts w:ascii="Tahoma" w:hAnsi="Tahoma" w:cs="Tahoma"/>
          <w:sz w:val="17"/>
          <w:szCs w:val="17"/>
          <w:rtl/>
        </w:rPr>
        <w:t xml:space="preserve">(להלן - </w:t>
      </w:r>
      <w:r w:rsidRPr="00724B62">
        <w:rPr>
          <w:rFonts w:ascii="Tahoma" w:hAnsi="Tahoma" w:cs="Tahoma" w:hint="eastAsia"/>
          <w:sz w:val="17"/>
          <w:szCs w:val="17"/>
          <w:rtl/>
        </w:rPr>
        <w:t>החשבת</w:t>
      </w:r>
      <w:r w:rsidRPr="00724B62">
        <w:rPr>
          <w:rFonts w:ascii="Tahoma" w:hAnsi="Tahoma" w:cs="Tahoma"/>
          <w:sz w:val="17"/>
          <w:szCs w:val="17"/>
          <w:rtl/>
        </w:rPr>
        <w:t xml:space="preserve"> </w:t>
      </w:r>
      <w:r w:rsidRPr="00724B62">
        <w:rPr>
          <w:rFonts w:ascii="Tahoma" w:hAnsi="Tahoma" w:cs="Tahoma" w:hint="eastAsia"/>
          <w:sz w:val="17"/>
          <w:szCs w:val="17"/>
          <w:rtl/>
        </w:rPr>
        <w:t>הכללית</w:t>
      </w:r>
      <w:r w:rsidRPr="00724B62">
        <w:rPr>
          <w:rFonts w:ascii="Tahoma" w:hAnsi="Tahoma" w:cs="Tahoma"/>
          <w:sz w:val="17"/>
          <w:szCs w:val="17"/>
          <w:rtl/>
        </w:rPr>
        <w:t>)</w:t>
      </w:r>
      <w:r w:rsidRPr="00724B62">
        <w:rPr>
          <w:rFonts w:ascii="Tahoma" w:hAnsi="Tahoma" w:cs="Tahoma" w:hint="cs"/>
          <w:sz w:val="17"/>
          <w:szCs w:val="17"/>
          <w:rtl/>
        </w:rPr>
        <w:t xml:space="preserve">, לאשר את הסכם הפשרה של הרשות הממונה בשיתוף נציגי אגף החשב הכללי בראשות </w:t>
      </w:r>
      <w:r w:rsidRPr="00724B62">
        <w:rPr>
          <w:rFonts w:ascii="Tahoma" w:hAnsi="Tahoma" w:cs="Tahoma" w:hint="eastAsia"/>
          <w:sz w:val="17"/>
          <w:szCs w:val="17"/>
          <w:rtl/>
        </w:rPr>
        <w:t>סגן</w:t>
      </w:r>
      <w:r w:rsidRPr="00724B62">
        <w:rPr>
          <w:rFonts w:ascii="Tahoma" w:hAnsi="Tahoma" w:cs="Tahoma"/>
          <w:sz w:val="17"/>
          <w:szCs w:val="17"/>
          <w:rtl/>
        </w:rPr>
        <w:t xml:space="preserve"> </w:t>
      </w:r>
      <w:r w:rsidRPr="00724B62">
        <w:rPr>
          <w:rFonts w:ascii="Tahoma" w:hAnsi="Tahoma" w:cs="Tahoma" w:hint="eastAsia"/>
          <w:sz w:val="17"/>
          <w:szCs w:val="17"/>
          <w:rtl/>
        </w:rPr>
        <w:t>בכיר</w:t>
      </w:r>
      <w:r w:rsidRPr="00724B62">
        <w:rPr>
          <w:rFonts w:ascii="Tahoma" w:hAnsi="Tahoma" w:cs="Tahoma"/>
          <w:sz w:val="17"/>
          <w:szCs w:val="17"/>
          <w:rtl/>
        </w:rPr>
        <w:t xml:space="preserve"> </w:t>
      </w:r>
      <w:r w:rsidRPr="00724B62">
        <w:rPr>
          <w:rFonts w:ascii="Tahoma" w:hAnsi="Tahoma" w:cs="Tahoma" w:hint="eastAsia"/>
          <w:sz w:val="17"/>
          <w:szCs w:val="17"/>
          <w:rtl/>
        </w:rPr>
        <w:t>לחשבת</w:t>
      </w:r>
      <w:r w:rsidRPr="00724B62">
        <w:rPr>
          <w:rFonts w:ascii="Tahoma" w:hAnsi="Tahoma" w:cs="Tahoma"/>
          <w:sz w:val="17"/>
          <w:szCs w:val="17"/>
          <w:rtl/>
        </w:rPr>
        <w:t xml:space="preserve"> </w:t>
      </w:r>
      <w:r w:rsidRPr="00724B62">
        <w:rPr>
          <w:rFonts w:ascii="Tahoma" w:hAnsi="Tahoma" w:cs="Tahoma" w:hint="eastAsia"/>
          <w:sz w:val="17"/>
          <w:szCs w:val="17"/>
          <w:rtl/>
        </w:rPr>
        <w:t>הכללית</w:t>
      </w:r>
      <w:r w:rsidRPr="00724B62">
        <w:rPr>
          <w:rFonts w:ascii="Tahoma" w:hAnsi="Tahoma" w:cs="Tahoma"/>
          <w:sz w:val="17"/>
          <w:szCs w:val="17"/>
          <w:rtl/>
        </w:rPr>
        <w:t>.</w:t>
      </w:r>
    </w:p>
    <w:p w:rsidR="00C04454" w:rsidRPr="00724B62" w:rsidP="00F20097">
      <w:pPr>
        <w:spacing w:after="240" w:line="240" w:lineRule="exact"/>
        <w:ind w:right="2268"/>
        <w:jc w:val="both"/>
        <w:rPr>
          <w:rFonts w:ascii="Tahoma" w:hAnsi="Tahoma" w:cs="Tahoma"/>
          <w:sz w:val="17"/>
          <w:szCs w:val="17"/>
          <w:rtl/>
          <w:lang w:eastAsia="he-IL"/>
        </w:rPr>
      </w:pPr>
      <w:r w:rsidRPr="00724B62">
        <w:rPr>
          <w:rFonts w:ascii="Tahoma" w:hAnsi="Tahoma" w:cs="Tahoma" w:hint="eastAsia"/>
          <w:sz w:val="17"/>
          <w:szCs w:val="17"/>
          <w:rtl/>
        </w:rPr>
        <w:t>בדואר</w:t>
      </w:r>
      <w:r w:rsidRPr="00724B62">
        <w:rPr>
          <w:rFonts w:ascii="Tahoma" w:hAnsi="Tahoma" w:cs="Tahoma"/>
          <w:sz w:val="17"/>
          <w:szCs w:val="17"/>
          <w:rtl/>
        </w:rPr>
        <w:t xml:space="preserve"> </w:t>
      </w:r>
      <w:r w:rsidRPr="00724B62">
        <w:rPr>
          <w:rFonts w:ascii="Tahoma" w:hAnsi="Tahoma" w:cs="Tahoma" w:hint="eastAsia"/>
          <w:sz w:val="17"/>
          <w:szCs w:val="17"/>
          <w:rtl/>
        </w:rPr>
        <w:t>אלקטרוני</w:t>
      </w:r>
      <w:r w:rsidRPr="00724B62">
        <w:rPr>
          <w:rFonts w:ascii="Tahoma" w:hAnsi="Tahoma" w:cs="Tahoma" w:hint="cs"/>
          <w:sz w:val="17"/>
          <w:szCs w:val="17"/>
          <w:rtl/>
        </w:rPr>
        <w:t xml:space="preserve"> ששלחה במאי 2013</w:t>
      </w:r>
      <w:r w:rsidRPr="00724B62">
        <w:rPr>
          <w:rFonts w:ascii="Tahoma" w:hAnsi="Tahoma" w:cs="Tahoma"/>
          <w:sz w:val="17"/>
          <w:szCs w:val="17"/>
          <w:rtl/>
        </w:rPr>
        <w:t xml:space="preserve"> </w:t>
      </w:r>
      <w:r w:rsidRPr="00724B62">
        <w:rPr>
          <w:rFonts w:ascii="Tahoma" w:hAnsi="Tahoma" w:cs="Tahoma" w:hint="cs"/>
          <w:sz w:val="17"/>
          <w:szCs w:val="17"/>
          <w:rtl/>
        </w:rPr>
        <w:t>החשבת</w:t>
      </w:r>
      <w:r w:rsidRPr="00724B62">
        <w:rPr>
          <w:rFonts w:ascii="Tahoma" w:hAnsi="Tahoma" w:cs="Tahoma"/>
          <w:sz w:val="17"/>
          <w:szCs w:val="17"/>
          <w:rtl/>
        </w:rPr>
        <w:t xml:space="preserve"> </w:t>
      </w:r>
      <w:r w:rsidRPr="00724B62">
        <w:rPr>
          <w:rFonts w:ascii="Tahoma" w:hAnsi="Tahoma" w:cs="Tahoma" w:hint="cs"/>
          <w:sz w:val="17"/>
          <w:szCs w:val="17"/>
          <w:rtl/>
        </w:rPr>
        <w:t xml:space="preserve">הכללית למנכ"ל החברה, מר </w:t>
      </w:r>
      <w:r w:rsidRPr="00724B62">
        <w:rPr>
          <w:rFonts w:ascii="Tahoma" w:hAnsi="Tahoma" w:cs="Tahoma" w:hint="eastAsia"/>
          <w:sz w:val="17"/>
          <w:szCs w:val="17"/>
          <w:rtl/>
        </w:rPr>
        <w:t>ראובן</w:t>
      </w:r>
      <w:r w:rsidRPr="00724B62">
        <w:rPr>
          <w:rFonts w:ascii="Tahoma" w:hAnsi="Tahoma" w:cs="Tahoma"/>
          <w:sz w:val="17"/>
          <w:szCs w:val="17"/>
          <w:rtl/>
        </w:rPr>
        <w:t xml:space="preserve"> </w:t>
      </w:r>
      <w:r w:rsidRPr="00724B62">
        <w:rPr>
          <w:rFonts w:ascii="Tahoma" w:hAnsi="Tahoma" w:cs="Tahoma" w:hint="eastAsia"/>
          <w:sz w:val="17"/>
          <w:szCs w:val="17"/>
          <w:rtl/>
        </w:rPr>
        <w:t>לבאון</w:t>
      </w:r>
      <w:r w:rsidRPr="00724B62">
        <w:rPr>
          <w:rFonts w:ascii="Tahoma" w:hAnsi="Tahoma" w:cs="Tahoma" w:hint="cs"/>
          <w:sz w:val="17"/>
          <w:szCs w:val="17"/>
          <w:rtl/>
        </w:rPr>
        <w:t>, היא ציינה כי חלה אי הבנה בדבר הגורם המוסמך להשגת פשרה עם הזכיין וכי העובדה</w:t>
      </w:r>
      <w:r w:rsidRPr="00724B62">
        <w:rPr>
          <w:rFonts w:ascii="Tahoma" w:hAnsi="Tahoma" w:cs="Tahoma"/>
          <w:sz w:val="17"/>
          <w:szCs w:val="17"/>
          <w:rtl/>
        </w:rPr>
        <w:t xml:space="preserve"> </w:t>
      </w:r>
      <w:r w:rsidRPr="00724B62">
        <w:rPr>
          <w:rFonts w:ascii="Tahoma" w:hAnsi="Tahoma" w:cs="Tahoma" w:hint="cs"/>
          <w:sz w:val="17"/>
          <w:szCs w:val="17"/>
          <w:rtl/>
        </w:rPr>
        <w:t>שלא</w:t>
      </w:r>
      <w:r w:rsidRPr="00724B62">
        <w:rPr>
          <w:rFonts w:ascii="Tahoma" w:hAnsi="Tahoma" w:cs="Tahoma"/>
          <w:sz w:val="17"/>
          <w:szCs w:val="17"/>
          <w:rtl/>
        </w:rPr>
        <w:t xml:space="preserve"> </w:t>
      </w:r>
      <w:r w:rsidRPr="00724B62">
        <w:rPr>
          <w:rFonts w:ascii="Tahoma" w:hAnsi="Tahoma" w:cs="Tahoma" w:hint="cs"/>
          <w:sz w:val="17"/>
          <w:szCs w:val="17"/>
          <w:rtl/>
        </w:rPr>
        <w:t>נעשה</w:t>
      </w:r>
      <w:r w:rsidRPr="00724B62">
        <w:rPr>
          <w:rFonts w:ascii="Tahoma" w:hAnsi="Tahoma" w:cs="Tahoma"/>
          <w:sz w:val="17"/>
          <w:szCs w:val="17"/>
          <w:rtl/>
        </w:rPr>
        <w:t xml:space="preserve"> </w:t>
      </w:r>
      <w:r w:rsidRPr="00724B62">
        <w:rPr>
          <w:rFonts w:ascii="Tahoma" w:hAnsi="Tahoma" w:cs="Tahoma" w:hint="cs"/>
          <w:sz w:val="17"/>
          <w:szCs w:val="17"/>
          <w:rtl/>
        </w:rPr>
        <w:t>שימוש</w:t>
      </w:r>
      <w:r w:rsidRPr="00724B62">
        <w:rPr>
          <w:rFonts w:ascii="Tahoma" w:hAnsi="Tahoma" w:cs="Tahoma"/>
          <w:sz w:val="17"/>
          <w:szCs w:val="17"/>
          <w:rtl/>
        </w:rPr>
        <w:t xml:space="preserve"> </w:t>
      </w:r>
      <w:r w:rsidRPr="00724B62">
        <w:rPr>
          <w:rFonts w:ascii="Tahoma" w:hAnsi="Tahoma" w:cs="Tahoma" w:hint="cs"/>
          <w:sz w:val="17"/>
          <w:szCs w:val="17"/>
          <w:rtl/>
        </w:rPr>
        <w:t>במוסד</w:t>
      </w:r>
      <w:r w:rsidRPr="00724B62">
        <w:rPr>
          <w:rFonts w:ascii="Tahoma" w:hAnsi="Tahoma" w:cs="Tahoma"/>
          <w:sz w:val="17"/>
          <w:szCs w:val="17"/>
          <w:rtl/>
        </w:rPr>
        <w:t xml:space="preserve"> </w:t>
      </w:r>
      <w:r w:rsidRPr="00724B62">
        <w:rPr>
          <w:rFonts w:ascii="Tahoma" w:hAnsi="Tahoma" w:cs="Tahoma" w:hint="cs"/>
          <w:sz w:val="17"/>
          <w:szCs w:val="17"/>
          <w:rtl/>
        </w:rPr>
        <w:t>הבוררות</w:t>
      </w:r>
      <w:r w:rsidRPr="00724B62">
        <w:rPr>
          <w:rFonts w:ascii="Tahoma" w:hAnsi="Tahoma" w:cs="Tahoma"/>
          <w:sz w:val="17"/>
          <w:szCs w:val="17"/>
          <w:rtl/>
        </w:rPr>
        <w:t xml:space="preserve"> </w:t>
      </w:r>
      <w:r w:rsidRPr="00724B62">
        <w:rPr>
          <w:rFonts w:ascii="Tahoma" w:hAnsi="Tahoma" w:cs="Tahoma" w:hint="cs"/>
          <w:sz w:val="17"/>
          <w:szCs w:val="17"/>
          <w:rtl/>
        </w:rPr>
        <w:t>בהתאם</w:t>
      </w:r>
      <w:r w:rsidRPr="00724B62">
        <w:rPr>
          <w:rFonts w:ascii="Tahoma" w:hAnsi="Tahoma" w:cs="Tahoma"/>
          <w:sz w:val="17"/>
          <w:szCs w:val="17"/>
          <w:rtl/>
        </w:rPr>
        <w:t xml:space="preserve"> </w:t>
      </w:r>
      <w:r w:rsidRPr="00724B62">
        <w:rPr>
          <w:rFonts w:ascii="Tahoma" w:hAnsi="Tahoma" w:cs="Tahoma" w:hint="cs"/>
          <w:sz w:val="17"/>
          <w:szCs w:val="17"/>
          <w:rtl/>
        </w:rPr>
        <w:t>להסכם</w:t>
      </w:r>
      <w:r w:rsidRPr="00724B62">
        <w:rPr>
          <w:rFonts w:ascii="Tahoma" w:hAnsi="Tahoma" w:cs="Tahoma"/>
          <w:sz w:val="17"/>
          <w:szCs w:val="17"/>
          <w:rtl/>
        </w:rPr>
        <w:t xml:space="preserve"> </w:t>
      </w:r>
      <w:r w:rsidRPr="00724B62">
        <w:rPr>
          <w:rFonts w:ascii="Tahoma" w:hAnsi="Tahoma" w:cs="Tahoma" w:hint="cs"/>
          <w:sz w:val="17"/>
          <w:szCs w:val="17"/>
          <w:rtl/>
        </w:rPr>
        <w:t>הזיכיון</w:t>
      </w:r>
      <w:r w:rsidRPr="00724B62">
        <w:rPr>
          <w:rFonts w:ascii="Tahoma" w:hAnsi="Tahoma" w:cs="Tahoma"/>
          <w:sz w:val="17"/>
          <w:szCs w:val="17"/>
          <w:rtl/>
        </w:rPr>
        <w:t xml:space="preserve"> </w:t>
      </w:r>
      <w:r w:rsidRPr="00724B62">
        <w:rPr>
          <w:rFonts w:ascii="Tahoma" w:hAnsi="Tahoma" w:cs="Tahoma" w:hint="cs"/>
          <w:sz w:val="17"/>
          <w:szCs w:val="17"/>
          <w:rtl/>
        </w:rPr>
        <w:t>אינה</w:t>
      </w:r>
      <w:r w:rsidRPr="00724B62">
        <w:rPr>
          <w:rFonts w:ascii="Tahoma" w:hAnsi="Tahoma" w:cs="Tahoma"/>
          <w:sz w:val="17"/>
          <w:szCs w:val="17"/>
          <w:rtl/>
        </w:rPr>
        <w:t xml:space="preserve"> </w:t>
      </w:r>
      <w:r w:rsidRPr="00724B62">
        <w:rPr>
          <w:rFonts w:ascii="Tahoma" w:hAnsi="Tahoma" w:cs="Tahoma" w:hint="cs"/>
          <w:sz w:val="17"/>
          <w:szCs w:val="17"/>
          <w:rtl/>
        </w:rPr>
        <w:t>מקובלת</w:t>
      </w:r>
      <w:r w:rsidRPr="00724B62">
        <w:rPr>
          <w:rFonts w:ascii="Tahoma" w:hAnsi="Tahoma" w:cs="Tahoma"/>
          <w:sz w:val="17"/>
          <w:szCs w:val="17"/>
          <w:rtl/>
        </w:rPr>
        <w:t xml:space="preserve"> </w:t>
      </w:r>
      <w:r w:rsidRPr="00724B62">
        <w:rPr>
          <w:rFonts w:ascii="Tahoma" w:hAnsi="Tahoma" w:cs="Tahoma" w:hint="cs"/>
          <w:sz w:val="17"/>
          <w:szCs w:val="17"/>
          <w:rtl/>
        </w:rPr>
        <w:t xml:space="preserve">עליה. עם זאת </w:t>
      </w:r>
      <w:r w:rsidRPr="00724B62">
        <w:rPr>
          <w:rFonts w:ascii="Tahoma" w:hAnsi="Tahoma" w:cs="Tahoma" w:hint="eastAsia"/>
          <w:sz w:val="17"/>
          <w:szCs w:val="17"/>
          <w:rtl/>
        </w:rPr>
        <w:t>החשבת</w:t>
      </w:r>
      <w:r w:rsidRPr="00724B62">
        <w:rPr>
          <w:rFonts w:ascii="Tahoma" w:hAnsi="Tahoma" w:cs="Tahoma"/>
          <w:sz w:val="17"/>
          <w:szCs w:val="17"/>
          <w:rtl/>
        </w:rPr>
        <w:t xml:space="preserve"> </w:t>
      </w:r>
      <w:r w:rsidRPr="00724B62">
        <w:rPr>
          <w:rFonts w:ascii="Tahoma" w:hAnsi="Tahoma" w:cs="Tahoma" w:hint="eastAsia"/>
          <w:sz w:val="17"/>
          <w:szCs w:val="17"/>
          <w:rtl/>
        </w:rPr>
        <w:t>הכללית</w:t>
      </w:r>
      <w:r w:rsidRPr="00724B62">
        <w:rPr>
          <w:rFonts w:ascii="Tahoma" w:hAnsi="Tahoma" w:cs="Tahoma"/>
          <w:sz w:val="17"/>
          <w:szCs w:val="17"/>
          <w:rtl/>
        </w:rPr>
        <w:t xml:space="preserve"> ציינה </w:t>
      </w:r>
      <w:r w:rsidRPr="00724B62">
        <w:rPr>
          <w:rFonts w:ascii="Tahoma" w:hAnsi="Tahoma" w:cs="Tahoma" w:hint="cs"/>
          <w:sz w:val="17"/>
          <w:szCs w:val="17"/>
          <w:rtl/>
        </w:rPr>
        <w:t>כי</w:t>
      </w:r>
      <w:r w:rsidRPr="00724B62">
        <w:rPr>
          <w:rFonts w:ascii="Tahoma" w:hAnsi="Tahoma" w:cs="Tahoma"/>
          <w:sz w:val="17"/>
          <w:szCs w:val="17"/>
          <w:rtl/>
        </w:rPr>
        <w:t xml:space="preserve"> היא מאמינה שניהול המשא ומתן ללא בירור עמדתה מראש </w:t>
      </w:r>
      <w:r w:rsidRPr="00724B62">
        <w:rPr>
          <w:rFonts w:ascii="Tahoma" w:hAnsi="Tahoma" w:cs="Tahoma" w:hint="cs"/>
          <w:sz w:val="17"/>
          <w:szCs w:val="17"/>
          <w:rtl/>
        </w:rPr>
        <w:t>נעשה</w:t>
      </w:r>
      <w:r w:rsidRPr="00724B62">
        <w:rPr>
          <w:rFonts w:ascii="Tahoma" w:hAnsi="Tahoma" w:cs="Tahoma"/>
          <w:sz w:val="17"/>
          <w:szCs w:val="17"/>
          <w:rtl/>
        </w:rPr>
        <w:t xml:space="preserve"> </w:t>
      </w:r>
      <w:r w:rsidRPr="00724B62">
        <w:rPr>
          <w:rFonts w:ascii="Tahoma" w:hAnsi="Tahoma" w:cs="Tahoma" w:hint="cs"/>
          <w:sz w:val="17"/>
          <w:szCs w:val="17"/>
          <w:rtl/>
        </w:rPr>
        <w:t>בתום</w:t>
      </w:r>
      <w:r w:rsidRPr="00724B62">
        <w:rPr>
          <w:rFonts w:ascii="Tahoma" w:hAnsi="Tahoma" w:cs="Tahoma"/>
          <w:sz w:val="17"/>
          <w:szCs w:val="17"/>
          <w:rtl/>
        </w:rPr>
        <w:t xml:space="preserve"> לב</w:t>
      </w:r>
      <w:r w:rsidRPr="00724B62">
        <w:rPr>
          <w:rFonts w:ascii="Tahoma" w:hAnsi="Tahoma" w:cs="Tahoma" w:hint="cs"/>
          <w:sz w:val="17"/>
          <w:szCs w:val="17"/>
          <w:rtl/>
        </w:rPr>
        <w:t>. לאחר בדיקה מעמיקה שבמהלכה התקבלו הבהרות בתחומים הנדסיים וכלכליים מהנהלת החברה, ולאחר שהחשבת הכללית התייעצה עם פרקליטות המדינה, היא אישרה בתחילת אוגוסט 2013 את ה</w:t>
      </w:r>
      <w:r w:rsidRPr="00724B62">
        <w:rPr>
          <w:rFonts w:ascii="Tahoma" w:hAnsi="Tahoma" w:cs="Tahoma" w:hint="eastAsia"/>
          <w:sz w:val="17"/>
          <w:szCs w:val="17"/>
          <w:rtl/>
        </w:rPr>
        <w:t>תוספת</w:t>
      </w:r>
      <w:r w:rsidRPr="00724B62">
        <w:rPr>
          <w:rFonts w:ascii="Tahoma" w:hAnsi="Tahoma" w:cs="Tahoma"/>
          <w:sz w:val="17"/>
          <w:szCs w:val="17"/>
          <w:rtl/>
        </w:rPr>
        <w:t xml:space="preserve"> </w:t>
      </w:r>
      <w:r w:rsidRPr="00724B62">
        <w:rPr>
          <w:rFonts w:ascii="Tahoma" w:hAnsi="Tahoma" w:cs="Tahoma" w:hint="eastAsia"/>
          <w:sz w:val="17"/>
          <w:szCs w:val="17"/>
          <w:rtl/>
        </w:rPr>
        <w:t>להסכם</w:t>
      </w:r>
      <w:r w:rsidRPr="00724B62">
        <w:rPr>
          <w:rFonts w:ascii="Tahoma" w:hAnsi="Tahoma" w:cs="Tahoma"/>
          <w:sz w:val="17"/>
          <w:szCs w:val="17"/>
          <w:rtl/>
        </w:rPr>
        <w:t xml:space="preserve"> </w:t>
      </w:r>
      <w:r w:rsidRPr="00724B62">
        <w:rPr>
          <w:rFonts w:ascii="Tahoma" w:hAnsi="Tahoma" w:cs="Tahoma" w:hint="eastAsia"/>
          <w:sz w:val="17"/>
          <w:szCs w:val="17"/>
          <w:rtl/>
        </w:rPr>
        <w:t>הזיכיון</w:t>
      </w:r>
      <w:r w:rsidRPr="00724B62">
        <w:rPr>
          <w:rFonts w:ascii="Tahoma" w:hAnsi="Tahoma" w:cs="Tahoma" w:hint="cs"/>
          <w:sz w:val="17"/>
          <w:szCs w:val="17"/>
          <w:rtl/>
        </w:rPr>
        <w:t>, וההסכם נחתם ב-17.9.13.</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C5759" w:rsidRPr="00373C5D" w:rsidP="008C5759">
                            <w:pPr>
                              <w:spacing w:line="240" w:lineRule="atLeast"/>
                              <w:rPr>
                                <w:rFonts w:cs="Tahoma"/>
                                <w:b/>
                                <w:bCs/>
                                <w:color w:val="0B5294"/>
                                <w:sz w:val="48"/>
                                <w:szCs w:val="48"/>
                                <w:rtl/>
                              </w:rPr>
                            </w:pPr>
                            <w:bookmarkStart w:id="5" w:name="_GoBack"/>
                            <w:r>
                              <w:rPr>
                                <w:rFonts w:cs="Tahoma"/>
                                <w:b/>
                                <w:bCs/>
                                <w:noProof/>
                                <w:color w:val="0B5294"/>
                                <w:sz w:val="48"/>
                                <w:szCs w:val="48"/>
                                <w:rtl/>
                              </w:rPr>
                              <w:drawing>
                                <wp:inline distT="0" distB="0" distL="0" distR="0">
                                  <wp:extent cx="311150" cy="256800"/>
                                  <wp:effectExtent l="0" t="0" r="0" b="0"/>
                                  <wp:docPr id="119923706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6233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C5759" w:rsidRPr="00881D99" w:rsidP="008C5759">
                            <w:pPr>
                              <w:spacing w:after="0" w:line="240" w:lineRule="auto"/>
                              <w:rPr>
                                <w:color w:val="0B5294"/>
                                <w:spacing w:val="-4"/>
                                <w:sz w:val="24"/>
                                <w:szCs w:val="24"/>
                                <w:rtl/>
                                <w:cs/>
                              </w:rPr>
                            </w:pPr>
                            <w:r w:rsidRPr="008C5759">
                              <w:rPr>
                                <w:rFonts w:cs="Tahoma"/>
                                <w:color w:val="0B5294"/>
                                <w:spacing w:val="-4"/>
                                <w:sz w:val="24"/>
                                <w:szCs w:val="24"/>
                                <w:rtl/>
                              </w:rPr>
                              <w:t>"</w:t>
                            </w:r>
                            <w:r w:rsidRPr="008C5759">
                              <w:rPr>
                                <w:rFonts w:cs="Tahoma" w:hint="eastAsia"/>
                                <w:color w:val="0B5294"/>
                                <w:spacing w:val="-4"/>
                                <w:sz w:val="24"/>
                                <w:szCs w:val="24"/>
                                <w:rtl/>
                              </w:rPr>
                              <w:t>אי</w:t>
                            </w:r>
                            <w:r w:rsidRPr="008C5759">
                              <w:rPr>
                                <w:rFonts w:cs="Tahoma"/>
                                <w:color w:val="0B5294"/>
                                <w:spacing w:val="-4"/>
                                <w:sz w:val="24"/>
                                <w:szCs w:val="24"/>
                                <w:rtl/>
                              </w:rPr>
                              <w:t>-</w:t>
                            </w:r>
                            <w:r w:rsidRPr="008C5759">
                              <w:rPr>
                                <w:rFonts w:cs="Tahoma" w:hint="eastAsia"/>
                                <w:color w:val="0B5294"/>
                                <w:spacing w:val="-4"/>
                                <w:sz w:val="24"/>
                                <w:szCs w:val="24"/>
                                <w:rtl/>
                              </w:rPr>
                              <w:t>הבנה</w:t>
                            </w:r>
                            <w:r w:rsidRPr="008C5759">
                              <w:rPr>
                                <w:rFonts w:cs="Tahoma"/>
                                <w:color w:val="0B5294"/>
                                <w:spacing w:val="-4"/>
                                <w:sz w:val="24"/>
                                <w:szCs w:val="24"/>
                                <w:rtl/>
                              </w:rPr>
                              <w:t xml:space="preserve">" </w:t>
                            </w:r>
                            <w:r w:rsidRPr="008C5759">
                              <w:rPr>
                                <w:rFonts w:cs="Tahoma" w:hint="eastAsia"/>
                                <w:color w:val="0B5294"/>
                                <w:spacing w:val="-4"/>
                                <w:sz w:val="24"/>
                                <w:szCs w:val="24"/>
                                <w:rtl/>
                              </w:rPr>
                              <w:t>בדבר</w:t>
                            </w:r>
                            <w:r w:rsidRPr="008C5759">
                              <w:rPr>
                                <w:rFonts w:cs="Tahoma"/>
                                <w:color w:val="0B5294"/>
                                <w:spacing w:val="-4"/>
                                <w:sz w:val="24"/>
                                <w:szCs w:val="24"/>
                                <w:rtl/>
                              </w:rPr>
                              <w:t xml:space="preserve"> </w:t>
                            </w:r>
                            <w:r w:rsidRPr="008C5759">
                              <w:rPr>
                                <w:rFonts w:cs="Tahoma" w:hint="eastAsia"/>
                                <w:color w:val="0B5294"/>
                                <w:spacing w:val="-4"/>
                                <w:sz w:val="24"/>
                                <w:szCs w:val="24"/>
                                <w:rtl/>
                              </w:rPr>
                              <w:t>הגורם</w:t>
                            </w:r>
                            <w:r w:rsidRPr="008C5759">
                              <w:rPr>
                                <w:rFonts w:cs="Tahoma"/>
                                <w:color w:val="0B5294"/>
                                <w:spacing w:val="-4"/>
                                <w:sz w:val="24"/>
                                <w:szCs w:val="24"/>
                                <w:rtl/>
                              </w:rPr>
                              <w:t xml:space="preserve"> </w:t>
                            </w:r>
                            <w:r w:rsidRPr="008C5759">
                              <w:rPr>
                                <w:rFonts w:cs="Tahoma" w:hint="eastAsia"/>
                                <w:color w:val="0B5294"/>
                                <w:spacing w:val="-4"/>
                                <w:sz w:val="24"/>
                                <w:szCs w:val="24"/>
                                <w:rtl/>
                              </w:rPr>
                              <w:t>המוסמך</w:t>
                            </w:r>
                            <w:r w:rsidRPr="008C5759">
                              <w:rPr>
                                <w:rFonts w:cs="Tahoma"/>
                                <w:color w:val="0B5294"/>
                                <w:spacing w:val="-4"/>
                                <w:sz w:val="24"/>
                                <w:szCs w:val="24"/>
                                <w:rtl/>
                              </w:rPr>
                              <w:t xml:space="preserve"> </w:t>
                            </w:r>
                            <w:r w:rsidRPr="008C5759">
                              <w:rPr>
                                <w:rFonts w:cs="Tahoma" w:hint="eastAsia"/>
                                <w:color w:val="0B5294"/>
                                <w:spacing w:val="-4"/>
                                <w:sz w:val="24"/>
                                <w:szCs w:val="24"/>
                                <w:rtl/>
                              </w:rPr>
                              <w:t>לקביעת</w:t>
                            </w:r>
                            <w:r w:rsidRPr="008C5759">
                              <w:rPr>
                                <w:rFonts w:cs="Tahoma"/>
                                <w:color w:val="0B5294"/>
                                <w:spacing w:val="-4"/>
                                <w:sz w:val="24"/>
                                <w:szCs w:val="24"/>
                                <w:rtl/>
                              </w:rPr>
                              <w:t xml:space="preserve"> </w:t>
                            </w:r>
                            <w:r w:rsidRPr="008C5759">
                              <w:rPr>
                                <w:rFonts w:cs="Tahoma" w:hint="eastAsia"/>
                                <w:color w:val="0B5294"/>
                                <w:spacing w:val="-4"/>
                                <w:sz w:val="24"/>
                                <w:szCs w:val="24"/>
                                <w:rtl/>
                              </w:rPr>
                              <w:t>עמדת</w:t>
                            </w:r>
                            <w:r w:rsidRPr="008C5759">
                              <w:rPr>
                                <w:rFonts w:cs="Tahoma"/>
                                <w:color w:val="0B5294"/>
                                <w:spacing w:val="-4"/>
                                <w:sz w:val="24"/>
                                <w:szCs w:val="24"/>
                                <w:rtl/>
                              </w:rPr>
                              <w:t xml:space="preserve"> </w:t>
                            </w:r>
                            <w:r w:rsidRPr="008C5759">
                              <w:rPr>
                                <w:rFonts w:cs="Tahoma" w:hint="eastAsia"/>
                                <w:color w:val="0B5294"/>
                                <w:spacing w:val="-4"/>
                                <w:sz w:val="24"/>
                                <w:szCs w:val="24"/>
                                <w:rtl/>
                              </w:rPr>
                              <w:t>המדינה</w:t>
                            </w:r>
                            <w:r w:rsidRPr="008C5759">
                              <w:rPr>
                                <w:rFonts w:cs="Tahoma"/>
                                <w:color w:val="0B5294"/>
                                <w:spacing w:val="-4"/>
                                <w:sz w:val="24"/>
                                <w:szCs w:val="24"/>
                                <w:rtl/>
                              </w:rPr>
                              <w:t xml:space="preserve"> </w:t>
                            </w:r>
                            <w:r w:rsidRPr="008C5759">
                              <w:rPr>
                                <w:rFonts w:cs="Tahoma" w:hint="eastAsia"/>
                                <w:color w:val="0B5294"/>
                                <w:spacing w:val="-4"/>
                                <w:sz w:val="24"/>
                                <w:szCs w:val="24"/>
                                <w:rtl/>
                              </w:rPr>
                              <w:t>שתוצג</w:t>
                            </w:r>
                            <w:r w:rsidRPr="008C5759">
                              <w:rPr>
                                <w:rFonts w:cs="Tahoma"/>
                                <w:color w:val="0B5294"/>
                                <w:spacing w:val="-4"/>
                                <w:sz w:val="24"/>
                                <w:szCs w:val="24"/>
                                <w:rtl/>
                              </w:rPr>
                              <w:t xml:space="preserve"> </w:t>
                            </w:r>
                            <w:r w:rsidRPr="008C5759">
                              <w:rPr>
                                <w:rFonts w:cs="Tahoma" w:hint="eastAsia"/>
                                <w:color w:val="0B5294"/>
                                <w:spacing w:val="-4"/>
                                <w:sz w:val="24"/>
                                <w:szCs w:val="24"/>
                                <w:rtl/>
                              </w:rPr>
                              <w:t>במשא</w:t>
                            </w:r>
                            <w:r w:rsidRPr="008C5759">
                              <w:rPr>
                                <w:rFonts w:cs="Tahoma"/>
                                <w:color w:val="0B5294"/>
                                <w:spacing w:val="-4"/>
                                <w:sz w:val="24"/>
                                <w:szCs w:val="24"/>
                                <w:rtl/>
                              </w:rPr>
                              <w:t xml:space="preserve"> </w:t>
                            </w:r>
                            <w:r w:rsidRPr="008C5759">
                              <w:rPr>
                                <w:rFonts w:cs="Tahoma" w:hint="eastAsia"/>
                                <w:color w:val="0B5294"/>
                                <w:spacing w:val="-4"/>
                                <w:sz w:val="24"/>
                                <w:szCs w:val="24"/>
                                <w:rtl/>
                              </w:rPr>
                              <w:t>ומתן</w:t>
                            </w:r>
                            <w:r w:rsidRPr="008C5759">
                              <w:rPr>
                                <w:rFonts w:cs="Tahoma"/>
                                <w:color w:val="0B5294"/>
                                <w:spacing w:val="-4"/>
                                <w:sz w:val="24"/>
                                <w:szCs w:val="24"/>
                                <w:rtl/>
                              </w:rPr>
                              <w:t xml:space="preserve"> </w:t>
                            </w:r>
                            <w:r w:rsidRPr="008C5759">
                              <w:rPr>
                                <w:rFonts w:cs="Tahoma" w:hint="eastAsia"/>
                                <w:color w:val="0B5294"/>
                                <w:spacing w:val="-4"/>
                                <w:sz w:val="24"/>
                                <w:szCs w:val="24"/>
                                <w:rtl/>
                              </w:rPr>
                              <w:t>היא</w:t>
                            </w:r>
                            <w:r w:rsidRPr="008C5759">
                              <w:rPr>
                                <w:rFonts w:cs="Tahoma"/>
                                <w:color w:val="0B5294"/>
                                <w:spacing w:val="-4"/>
                                <w:sz w:val="24"/>
                                <w:szCs w:val="24"/>
                                <w:rtl/>
                              </w:rPr>
                              <w:t xml:space="preserve"> </w:t>
                            </w:r>
                            <w:r w:rsidRPr="008C5759">
                              <w:rPr>
                                <w:rFonts w:cs="Tahoma" w:hint="eastAsia"/>
                                <w:color w:val="0B5294"/>
                                <w:spacing w:val="-4"/>
                                <w:sz w:val="24"/>
                                <w:szCs w:val="24"/>
                                <w:rtl/>
                              </w:rPr>
                              <w:t>בבחינת</w:t>
                            </w:r>
                            <w:r w:rsidRPr="008C5759">
                              <w:rPr>
                                <w:rFonts w:cs="Tahoma"/>
                                <w:color w:val="0B5294"/>
                                <w:spacing w:val="-4"/>
                                <w:sz w:val="24"/>
                                <w:szCs w:val="24"/>
                                <w:rtl/>
                              </w:rPr>
                              <w:t xml:space="preserve"> </w:t>
                            </w:r>
                            <w:r w:rsidRPr="008C5759">
                              <w:rPr>
                                <w:rFonts w:cs="Tahoma" w:hint="eastAsia"/>
                                <w:color w:val="0B5294"/>
                                <w:spacing w:val="-4"/>
                                <w:sz w:val="24"/>
                                <w:szCs w:val="24"/>
                                <w:rtl/>
                              </w:rPr>
                              <w:t>פגיעה</w:t>
                            </w:r>
                            <w:r w:rsidRPr="008C5759">
                              <w:rPr>
                                <w:rFonts w:cs="Tahoma"/>
                                <w:color w:val="0B5294"/>
                                <w:spacing w:val="-4"/>
                                <w:sz w:val="24"/>
                                <w:szCs w:val="24"/>
                                <w:rtl/>
                              </w:rPr>
                              <w:t xml:space="preserve"> </w:t>
                            </w:r>
                            <w:r w:rsidRPr="008C5759">
                              <w:rPr>
                                <w:rFonts w:cs="Tahoma" w:hint="eastAsia"/>
                                <w:color w:val="0B5294"/>
                                <w:spacing w:val="-4"/>
                                <w:sz w:val="24"/>
                                <w:szCs w:val="24"/>
                                <w:rtl/>
                              </w:rPr>
                              <w:t>בסדרי</w:t>
                            </w:r>
                            <w:r w:rsidRPr="008C5759">
                              <w:rPr>
                                <w:rFonts w:cs="Tahoma"/>
                                <w:color w:val="0B5294"/>
                                <w:spacing w:val="-4"/>
                                <w:sz w:val="24"/>
                                <w:szCs w:val="24"/>
                                <w:rtl/>
                              </w:rPr>
                              <w:t xml:space="preserve"> </w:t>
                            </w:r>
                            <w:r w:rsidRPr="008C5759">
                              <w:rPr>
                                <w:rFonts w:cs="Tahoma" w:hint="eastAsia"/>
                                <w:color w:val="0B5294"/>
                                <w:spacing w:val="-4"/>
                                <w:sz w:val="24"/>
                                <w:szCs w:val="24"/>
                                <w:rtl/>
                              </w:rPr>
                              <w:t>בקרה</w:t>
                            </w:r>
                            <w:r w:rsidRPr="008C5759">
                              <w:rPr>
                                <w:rFonts w:cs="Tahoma"/>
                                <w:color w:val="0B5294"/>
                                <w:spacing w:val="-4"/>
                                <w:sz w:val="24"/>
                                <w:szCs w:val="24"/>
                                <w:rtl/>
                              </w:rPr>
                              <w:t xml:space="preserve"> </w:t>
                            </w:r>
                            <w:r w:rsidRPr="008C5759">
                              <w:rPr>
                                <w:rFonts w:cs="Tahoma" w:hint="eastAsia"/>
                                <w:color w:val="0B5294"/>
                                <w:spacing w:val="-4"/>
                                <w:sz w:val="24"/>
                                <w:szCs w:val="24"/>
                                <w:rtl/>
                              </w:rPr>
                              <w:t>ומינהל</w:t>
                            </w:r>
                            <w:r w:rsidRPr="008C5759">
                              <w:rPr>
                                <w:rFonts w:cs="Tahoma"/>
                                <w:color w:val="0B5294"/>
                                <w:spacing w:val="-4"/>
                                <w:sz w:val="24"/>
                                <w:szCs w:val="24"/>
                                <w:rtl/>
                              </w:rPr>
                              <w:t xml:space="preserve"> </w:t>
                            </w:r>
                            <w:r w:rsidRPr="008C5759">
                              <w:rPr>
                                <w:rFonts w:cs="Tahoma" w:hint="eastAsia"/>
                                <w:color w:val="0B5294"/>
                                <w:spacing w:val="-4"/>
                                <w:sz w:val="24"/>
                                <w:szCs w:val="24"/>
                                <w:rtl/>
                              </w:rPr>
                              <w:t>תקינים</w:t>
                            </w:r>
                          </w:p>
                          <w:p w:rsidR="008C5759" w:rsidRPr="00373C5D" w:rsidP="008C575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951447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7918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bookmarkEnd w:id="5"/>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8C5759" w:rsidRPr="00373C5D" w:rsidP="008C5759">
                      <w:pPr>
                        <w:spacing w:line="240" w:lineRule="atLeast"/>
                        <w:rPr>
                          <w:rFonts w:cs="Tahoma"/>
                          <w:b/>
                          <w:bCs/>
                          <w:color w:val="0B5294"/>
                          <w:sz w:val="48"/>
                          <w:szCs w:val="48"/>
                          <w:rtl/>
                        </w:rPr>
                      </w:pPr>
                      <w:bookmarkStart w:id="5" w:name="_GoBack"/>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812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C5759" w:rsidRPr="00881D99" w:rsidP="008C5759">
                      <w:pPr>
                        <w:spacing w:after="0" w:line="240" w:lineRule="auto"/>
                        <w:rPr>
                          <w:color w:val="0B5294"/>
                          <w:spacing w:val="-4"/>
                          <w:sz w:val="24"/>
                          <w:szCs w:val="24"/>
                          <w:rtl/>
                          <w:cs/>
                        </w:rPr>
                      </w:pPr>
                      <w:r w:rsidRPr="008C5759">
                        <w:rPr>
                          <w:rFonts w:cs="Tahoma"/>
                          <w:color w:val="0B5294"/>
                          <w:spacing w:val="-4"/>
                          <w:sz w:val="24"/>
                          <w:szCs w:val="24"/>
                          <w:rtl/>
                        </w:rPr>
                        <w:t>"</w:t>
                      </w:r>
                      <w:r w:rsidRPr="008C5759">
                        <w:rPr>
                          <w:rFonts w:cs="Tahoma" w:hint="eastAsia"/>
                          <w:color w:val="0B5294"/>
                          <w:spacing w:val="-4"/>
                          <w:sz w:val="24"/>
                          <w:szCs w:val="24"/>
                          <w:rtl/>
                        </w:rPr>
                        <w:t>אי</w:t>
                      </w:r>
                      <w:r w:rsidRPr="008C5759">
                        <w:rPr>
                          <w:rFonts w:cs="Tahoma"/>
                          <w:color w:val="0B5294"/>
                          <w:spacing w:val="-4"/>
                          <w:sz w:val="24"/>
                          <w:szCs w:val="24"/>
                          <w:rtl/>
                        </w:rPr>
                        <w:t>-</w:t>
                      </w:r>
                      <w:r w:rsidRPr="008C5759">
                        <w:rPr>
                          <w:rFonts w:cs="Tahoma" w:hint="eastAsia"/>
                          <w:color w:val="0B5294"/>
                          <w:spacing w:val="-4"/>
                          <w:sz w:val="24"/>
                          <w:szCs w:val="24"/>
                          <w:rtl/>
                        </w:rPr>
                        <w:t>הבנה</w:t>
                      </w:r>
                      <w:r w:rsidRPr="008C5759">
                        <w:rPr>
                          <w:rFonts w:cs="Tahoma"/>
                          <w:color w:val="0B5294"/>
                          <w:spacing w:val="-4"/>
                          <w:sz w:val="24"/>
                          <w:szCs w:val="24"/>
                          <w:rtl/>
                        </w:rPr>
                        <w:t xml:space="preserve">" </w:t>
                      </w:r>
                      <w:r w:rsidRPr="008C5759">
                        <w:rPr>
                          <w:rFonts w:cs="Tahoma" w:hint="eastAsia"/>
                          <w:color w:val="0B5294"/>
                          <w:spacing w:val="-4"/>
                          <w:sz w:val="24"/>
                          <w:szCs w:val="24"/>
                          <w:rtl/>
                        </w:rPr>
                        <w:t>בדבר</w:t>
                      </w:r>
                      <w:r w:rsidRPr="008C5759">
                        <w:rPr>
                          <w:rFonts w:cs="Tahoma"/>
                          <w:color w:val="0B5294"/>
                          <w:spacing w:val="-4"/>
                          <w:sz w:val="24"/>
                          <w:szCs w:val="24"/>
                          <w:rtl/>
                        </w:rPr>
                        <w:t xml:space="preserve"> </w:t>
                      </w:r>
                      <w:r w:rsidRPr="008C5759">
                        <w:rPr>
                          <w:rFonts w:cs="Tahoma" w:hint="eastAsia"/>
                          <w:color w:val="0B5294"/>
                          <w:spacing w:val="-4"/>
                          <w:sz w:val="24"/>
                          <w:szCs w:val="24"/>
                          <w:rtl/>
                        </w:rPr>
                        <w:t>הגורם</w:t>
                      </w:r>
                      <w:r w:rsidRPr="008C5759">
                        <w:rPr>
                          <w:rFonts w:cs="Tahoma"/>
                          <w:color w:val="0B5294"/>
                          <w:spacing w:val="-4"/>
                          <w:sz w:val="24"/>
                          <w:szCs w:val="24"/>
                          <w:rtl/>
                        </w:rPr>
                        <w:t xml:space="preserve"> </w:t>
                      </w:r>
                      <w:r w:rsidRPr="008C5759">
                        <w:rPr>
                          <w:rFonts w:cs="Tahoma" w:hint="eastAsia"/>
                          <w:color w:val="0B5294"/>
                          <w:spacing w:val="-4"/>
                          <w:sz w:val="24"/>
                          <w:szCs w:val="24"/>
                          <w:rtl/>
                        </w:rPr>
                        <w:t>המוסמך</w:t>
                      </w:r>
                      <w:r w:rsidRPr="008C5759">
                        <w:rPr>
                          <w:rFonts w:cs="Tahoma"/>
                          <w:color w:val="0B5294"/>
                          <w:spacing w:val="-4"/>
                          <w:sz w:val="24"/>
                          <w:szCs w:val="24"/>
                          <w:rtl/>
                        </w:rPr>
                        <w:t xml:space="preserve"> </w:t>
                      </w:r>
                      <w:r w:rsidRPr="008C5759">
                        <w:rPr>
                          <w:rFonts w:cs="Tahoma" w:hint="eastAsia"/>
                          <w:color w:val="0B5294"/>
                          <w:spacing w:val="-4"/>
                          <w:sz w:val="24"/>
                          <w:szCs w:val="24"/>
                          <w:rtl/>
                        </w:rPr>
                        <w:t>לקביעת</w:t>
                      </w:r>
                      <w:r w:rsidRPr="008C5759">
                        <w:rPr>
                          <w:rFonts w:cs="Tahoma"/>
                          <w:color w:val="0B5294"/>
                          <w:spacing w:val="-4"/>
                          <w:sz w:val="24"/>
                          <w:szCs w:val="24"/>
                          <w:rtl/>
                        </w:rPr>
                        <w:t xml:space="preserve"> </w:t>
                      </w:r>
                      <w:r w:rsidRPr="008C5759">
                        <w:rPr>
                          <w:rFonts w:cs="Tahoma" w:hint="eastAsia"/>
                          <w:color w:val="0B5294"/>
                          <w:spacing w:val="-4"/>
                          <w:sz w:val="24"/>
                          <w:szCs w:val="24"/>
                          <w:rtl/>
                        </w:rPr>
                        <w:t>עמדת</w:t>
                      </w:r>
                      <w:r w:rsidRPr="008C5759">
                        <w:rPr>
                          <w:rFonts w:cs="Tahoma"/>
                          <w:color w:val="0B5294"/>
                          <w:spacing w:val="-4"/>
                          <w:sz w:val="24"/>
                          <w:szCs w:val="24"/>
                          <w:rtl/>
                        </w:rPr>
                        <w:t xml:space="preserve"> </w:t>
                      </w:r>
                      <w:r w:rsidRPr="008C5759">
                        <w:rPr>
                          <w:rFonts w:cs="Tahoma" w:hint="eastAsia"/>
                          <w:color w:val="0B5294"/>
                          <w:spacing w:val="-4"/>
                          <w:sz w:val="24"/>
                          <w:szCs w:val="24"/>
                          <w:rtl/>
                        </w:rPr>
                        <w:t>המדינה</w:t>
                      </w:r>
                      <w:r w:rsidRPr="008C5759">
                        <w:rPr>
                          <w:rFonts w:cs="Tahoma"/>
                          <w:color w:val="0B5294"/>
                          <w:spacing w:val="-4"/>
                          <w:sz w:val="24"/>
                          <w:szCs w:val="24"/>
                          <w:rtl/>
                        </w:rPr>
                        <w:t xml:space="preserve"> </w:t>
                      </w:r>
                      <w:r w:rsidRPr="008C5759">
                        <w:rPr>
                          <w:rFonts w:cs="Tahoma" w:hint="eastAsia"/>
                          <w:color w:val="0B5294"/>
                          <w:spacing w:val="-4"/>
                          <w:sz w:val="24"/>
                          <w:szCs w:val="24"/>
                          <w:rtl/>
                        </w:rPr>
                        <w:t>שתוצג</w:t>
                      </w:r>
                      <w:r w:rsidRPr="008C5759">
                        <w:rPr>
                          <w:rFonts w:cs="Tahoma"/>
                          <w:color w:val="0B5294"/>
                          <w:spacing w:val="-4"/>
                          <w:sz w:val="24"/>
                          <w:szCs w:val="24"/>
                          <w:rtl/>
                        </w:rPr>
                        <w:t xml:space="preserve"> </w:t>
                      </w:r>
                      <w:r w:rsidRPr="008C5759">
                        <w:rPr>
                          <w:rFonts w:cs="Tahoma" w:hint="eastAsia"/>
                          <w:color w:val="0B5294"/>
                          <w:spacing w:val="-4"/>
                          <w:sz w:val="24"/>
                          <w:szCs w:val="24"/>
                          <w:rtl/>
                        </w:rPr>
                        <w:t>במשא</w:t>
                      </w:r>
                      <w:r w:rsidRPr="008C5759">
                        <w:rPr>
                          <w:rFonts w:cs="Tahoma"/>
                          <w:color w:val="0B5294"/>
                          <w:spacing w:val="-4"/>
                          <w:sz w:val="24"/>
                          <w:szCs w:val="24"/>
                          <w:rtl/>
                        </w:rPr>
                        <w:t xml:space="preserve"> </w:t>
                      </w:r>
                      <w:r w:rsidRPr="008C5759">
                        <w:rPr>
                          <w:rFonts w:cs="Tahoma" w:hint="eastAsia"/>
                          <w:color w:val="0B5294"/>
                          <w:spacing w:val="-4"/>
                          <w:sz w:val="24"/>
                          <w:szCs w:val="24"/>
                          <w:rtl/>
                        </w:rPr>
                        <w:t>ומתן</w:t>
                      </w:r>
                      <w:r w:rsidRPr="008C5759">
                        <w:rPr>
                          <w:rFonts w:cs="Tahoma"/>
                          <w:color w:val="0B5294"/>
                          <w:spacing w:val="-4"/>
                          <w:sz w:val="24"/>
                          <w:szCs w:val="24"/>
                          <w:rtl/>
                        </w:rPr>
                        <w:t xml:space="preserve"> </w:t>
                      </w:r>
                      <w:r w:rsidRPr="008C5759">
                        <w:rPr>
                          <w:rFonts w:cs="Tahoma" w:hint="eastAsia"/>
                          <w:color w:val="0B5294"/>
                          <w:spacing w:val="-4"/>
                          <w:sz w:val="24"/>
                          <w:szCs w:val="24"/>
                          <w:rtl/>
                        </w:rPr>
                        <w:t>היא</w:t>
                      </w:r>
                      <w:r w:rsidRPr="008C5759">
                        <w:rPr>
                          <w:rFonts w:cs="Tahoma"/>
                          <w:color w:val="0B5294"/>
                          <w:spacing w:val="-4"/>
                          <w:sz w:val="24"/>
                          <w:szCs w:val="24"/>
                          <w:rtl/>
                        </w:rPr>
                        <w:t xml:space="preserve"> </w:t>
                      </w:r>
                      <w:r w:rsidRPr="008C5759">
                        <w:rPr>
                          <w:rFonts w:cs="Tahoma" w:hint="eastAsia"/>
                          <w:color w:val="0B5294"/>
                          <w:spacing w:val="-4"/>
                          <w:sz w:val="24"/>
                          <w:szCs w:val="24"/>
                          <w:rtl/>
                        </w:rPr>
                        <w:t>בבחינת</w:t>
                      </w:r>
                      <w:r w:rsidRPr="008C5759">
                        <w:rPr>
                          <w:rFonts w:cs="Tahoma"/>
                          <w:color w:val="0B5294"/>
                          <w:spacing w:val="-4"/>
                          <w:sz w:val="24"/>
                          <w:szCs w:val="24"/>
                          <w:rtl/>
                        </w:rPr>
                        <w:t xml:space="preserve"> </w:t>
                      </w:r>
                      <w:r w:rsidRPr="008C5759">
                        <w:rPr>
                          <w:rFonts w:cs="Tahoma" w:hint="eastAsia"/>
                          <w:color w:val="0B5294"/>
                          <w:spacing w:val="-4"/>
                          <w:sz w:val="24"/>
                          <w:szCs w:val="24"/>
                          <w:rtl/>
                        </w:rPr>
                        <w:t>פגיעה</w:t>
                      </w:r>
                      <w:r w:rsidRPr="008C5759">
                        <w:rPr>
                          <w:rFonts w:cs="Tahoma"/>
                          <w:color w:val="0B5294"/>
                          <w:spacing w:val="-4"/>
                          <w:sz w:val="24"/>
                          <w:szCs w:val="24"/>
                          <w:rtl/>
                        </w:rPr>
                        <w:t xml:space="preserve"> </w:t>
                      </w:r>
                      <w:r w:rsidRPr="008C5759">
                        <w:rPr>
                          <w:rFonts w:cs="Tahoma" w:hint="eastAsia"/>
                          <w:color w:val="0B5294"/>
                          <w:spacing w:val="-4"/>
                          <w:sz w:val="24"/>
                          <w:szCs w:val="24"/>
                          <w:rtl/>
                        </w:rPr>
                        <w:t>בסדרי</w:t>
                      </w:r>
                      <w:r w:rsidRPr="008C5759">
                        <w:rPr>
                          <w:rFonts w:cs="Tahoma"/>
                          <w:color w:val="0B5294"/>
                          <w:spacing w:val="-4"/>
                          <w:sz w:val="24"/>
                          <w:szCs w:val="24"/>
                          <w:rtl/>
                        </w:rPr>
                        <w:t xml:space="preserve"> </w:t>
                      </w:r>
                      <w:r w:rsidRPr="008C5759">
                        <w:rPr>
                          <w:rFonts w:cs="Tahoma" w:hint="eastAsia"/>
                          <w:color w:val="0B5294"/>
                          <w:spacing w:val="-4"/>
                          <w:sz w:val="24"/>
                          <w:szCs w:val="24"/>
                          <w:rtl/>
                        </w:rPr>
                        <w:t>בקרה</w:t>
                      </w:r>
                      <w:r w:rsidRPr="008C5759">
                        <w:rPr>
                          <w:rFonts w:cs="Tahoma"/>
                          <w:color w:val="0B5294"/>
                          <w:spacing w:val="-4"/>
                          <w:sz w:val="24"/>
                          <w:szCs w:val="24"/>
                          <w:rtl/>
                        </w:rPr>
                        <w:t xml:space="preserve"> </w:t>
                      </w:r>
                      <w:r w:rsidRPr="008C5759">
                        <w:rPr>
                          <w:rFonts w:cs="Tahoma" w:hint="eastAsia"/>
                          <w:color w:val="0B5294"/>
                          <w:spacing w:val="-4"/>
                          <w:sz w:val="24"/>
                          <w:szCs w:val="24"/>
                          <w:rtl/>
                        </w:rPr>
                        <w:t>ומינהל</w:t>
                      </w:r>
                      <w:r w:rsidRPr="008C5759">
                        <w:rPr>
                          <w:rFonts w:cs="Tahoma"/>
                          <w:color w:val="0B5294"/>
                          <w:spacing w:val="-4"/>
                          <w:sz w:val="24"/>
                          <w:szCs w:val="24"/>
                          <w:rtl/>
                        </w:rPr>
                        <w:t xml:space="preserve"> </w:t>
                      </w:r>
                      <w:r w:rsidRPr="008C5759">
                        <w:rPr>
                          <w:rFonts w:cs="Tahoma" w:hint="eastAsia"/>
                          <w:color w:val="0B5294"/>
                          <w:spacing w:val="-4"/>
                          <w:sz w:val="24"/>
                          <w:szCs w:val="24"/>
                          <w:rtl/>
                        </w:rPr>
                        <w:t>תקינים</w:t>
                      </w:r>
                    </w:p>
                    <w:p w:rsidR="008C5759" w:rsidRPr="00373C5D" w:rsidP="008C5759">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7639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bookmarkEnd w:id="5"/>
                    </w:p>
                  </w:txbxContent>
                </v:textbox>
                <w10:wrap anchorx="margin" anchory="margin"/>
              </v:shape>
            </w:pict>
          </mc:Fallback>
        </mc:AlternateContent>
      </w:r>
      <w:r w:rsidRPr="00724B62" w:rsidR="00C04454">
        <w:rPr>
          <w:rFonts w:hint="cs"/>
          <w:rtl/>
        </w:rPr>
        <w:t xml:space="preserve">משרד מבקר המדינה מעיר כי כאמור נציגי אגב החשב הכללי בראשות </w:t>
      </w:r>
      <w:r w:rsidRPr="00724B62" w:rsidR="00C04454">
        <w:rPr>
          <w:rFonts w:hint="eastAsia"/>
          <w:rtl/>
        </w:rPr>
        <w:t>סגן</w:t>
      </w:r>
      <w:r w:rsidRPr="00724B62" w:rsidR="00C04454">
        <w:rPr>
          <w:rtl/>
        </w:rPr>
        <w:t xml:space="preserve"> </w:t>
      </w:r>
      <w:r w:rsidRPr="00724B62" w:rsidR="00C04454">
        <w:rPr>
          <w:rFonts w:hint="eastAsia"/>
          <w:rtl/>
        </w:rPr>
        <w:t>בכיר</w:t>
      </w:r>
      <w:r w:rsidRPr="00724B62" w:rsidR="00C04454">
        <w:rPr>
          <w:rtl/>
        </w:rPr>
        <w:t xml:space="preserve"> </w:t>
      </w:r>
      <w:r w:rsidRPr="00724B62" w:rsidR="00C04454">
        <w:rPr>
          <w:rFonts w:hint="eastAsia"/>
          <w:rtl/>
        </w:rPr>
        <w:t>לחשבת</w:t>
      </w:r>
      <w:r w:rsidRPr="00724B62" w:rsidR="00C04454">
        <w:rPr>
          <w:rtl/>
        </w:rPr>
        <w:t xml:space="preserve"> </w:t>
      </w:r>
      <w:r w:rsidRPr="00724B62" w:rsidR="00C04454">
        <w:rPr>
          <w:rFonts w:hint="eastAsia"/>
          <w:rtl/>
        </w:rPr>
        <w:t>הכללית</w:t>
      </w:r>
      <w:r w:rsidRPr="00724B62" w:rsidR="00C04454">
        <w:rPr>
          <w:rFonts w:hint="cs"/>
          <w:rtl/>
        </w:rPr>
        <w:t xml:space="preserve"> ליוו את כל שלבי המשא ומתן עם הזכיין, פעלו בשיתוף החברה לגיבוש הפשרה וקיבלו עדכונים שוטפים לגבי הסטטוס של המשא ומתן. לנוכח זאת, "אי-הבנה" בדבר הגורם המוסמך לקביעת עמדת המדינה שתוצג במשא ומתן היא בבחינת פגיעה בסדרי בקרה </w:t>
      </w:r>
      <w:r w:rsidRPr="00724B62" w:rsidR="00C04454">
        <w:rPr>
          <w:rFonts w:hint="cs"/>
          <w:rtl/>
        </w:rPr>
        <w:t>ומינהל</w:t>
      </w:r>
      <w:r w:rsidRPr="00724B62" w:rsidR="00C04454">
        <w:rPr>
          <w:rFonts w:hint="cs"/>
          <w:rtl/>
        </w:rPr>
        <w:t xml:space="preserve"> תקינים.</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724B62">
        <w:rPr>
          <w:rFonts w:hint="cs"/>
          <w:rtl/>
        </w:rPr>
        <w:t xml:space="preserve">לדעת משרד מבקר המדינה, כדי למנוע הישנות מקרים דומים בעתיד, </w:t>
      </w:r>
      <w:r w:rsidRPr="00724B62">
        <w:rPr>
          <w:rtl/>
        </w:rPr>
        <w:t>כאשר מדובר בנושאים הדורשים את אישור נציגי הממשלה</w:t>
      </w:r>
      <w:r w:rsidRPr="00724B62">
        <w:rPr>
          <w:rFonts w:hint="cs"/>
          <w:rtl/>
        </w:rPr>
        <w:t>,</w:t>
      </w:r>
      <w:r w:rsidRPr="00724B62">
        <w:rPr>
          <w:rtl/>
        </w:rPr>
        <w:t xml:space="preserve"> </w:t>
      </w:r>
      <w:r w:rsidRPr="00724B62">
        <w:rPr>
          <w:rFonts w:hint="cs"/>
          <w:rtl/>
        </w:rPr>
        <w:t xml:space="preserve">ראוי שהגורם, שלו ניתנת מטעם המדינה ההרשאה לשאת ולתת עם גורם פרטי בעניינן של סוגיות כספיות מהותיות, יקבע מראש - בשיתוף </w:t>
      </w:r>
      <w:r w:rsidRPr="00724B62">
        <w:rPr>
          <w:rFonts w:hint="eastAsia"/>
          <w:rtl/>
        </w:rPr>
        <w:t>החשבת</w:t>
      </w:r>
      <w:r w:rsidRPr="00724B62">
        <w:rPr>
          <w:rtl/>
        </w:rPr>
        <w:t xml:space="preserve"> </w:t>
      </w:r>
      <w:r w:rsidRPr="00724B62">
        <w:rPr>
          <w:rFonts w:hint="eastAsia"/>
          <w:rtl/>
        </w:rPr>
        <w:t>הכללית</w:t>
      </w:r>
      <w:r w:rsidRPr="00724B62">
        <w:rPr>
          <w:rFonts w:hint="cs"/>
          <w:rtl/>
        </w:rPr>
        <w:t xml:space="preserve"> או כל גורם בכיר אחר המוסמך לכך - את ה</w:t>
      </w:r>
      <w:r w:rsidRPr="00724B62">
        <w:rPr>
          <w:rFonts w:hint="eastAsia"/>
          <w:rtl/>
        </w:rPr>
        <w:t>קווים</w:t>
      </w:r>
      <w:r w:rsidRPr="00724B62">
        <w:rPr>
          <w:rtl/>
        </w:rPr>
        <w:t xml:space="preserve"> </w:t>
      </w:r>
      <w:r w:rsidRPr="00724B62">
        <w:rPr>
          <w:rFonts w:hint="cs"/>
          <w:rtl/>
        </w:rPr>
        <w:t>ה</w:t>
      </w:r>
      <w:r w:rsidRPr="00724B62">
        <w:rPr>
          <w:rtl/>
        </w:rPr>
        <w:t xml:space="preserve">מנחים </w:t>
      </w:r>
      <w:r w:rsidRPr="00724B62">
        <w:rPr>
          <w:rFonts w:hint="cs"/>
          <w:rtl/>
        </w:rPr>
        <w:t>ואת רמת הגמישות המותרת לו ב</w:t>
      </w:r>
      <w:r w:rsidRPr="00724B62">
        <w:rPr>
          <w:rtl/>
        </w:rPr>
        <w:t xml:space="preserve">ניהול </w:t>
      </w:r>
      <w:r w:rsidRPr="00724B62">
        <w:rPr>
          <w:rFonts w:hint="eastAsia"/>
          <w:rtl/>
        </w:rPr>
        <w:t>משא</w:t>
      </w:r>
      <w:r w:rsidRPr="00724B62">
        <w:rPr>
          <w:rtl/>
        </w:rPr>
        <w:t xml:space="preserve"> </w:t>
      </w:r>
      <w:r w:rsidRPr="00724B62">
        <w:rPr>
          <w:rFonts w:hint="eastAsia"/>
          <w:rtl/>
        </w:rPr>
        <w:t>ומתן</w:t>
      </w:r>
      <w:r w:rsidRPr="00724B62">
        <w:rPr>
          <w:rtl/>
        </w:rPr>
        <w:t>,</w:t>
      </w:r>
      <w:r w:rsidRPr="00724B62">
        <w:rPr>
          <w:rFonts w:hint="cs"/>
          <w:rtl/>
        </w:rPr>
        <w:t xml:space="preserve"> אבני דרך </w:t>
      </w:r>
      <w:r w:rsidRPr="00724B62">
        <w:rPr>
          <w:rFonts w:hint="eastAsia"/>
          <w:rtl/>
        </w:rPr>
        <w:t>לד</w:t>
      </w:r>
      <w:r w:rsidRPr="00724B62">
        <w:rPr>
          <w:rFonts w:hint="cs"/>
          <w:rtl/>
        </w:rPr>
        <w:t>י</w:t>
      </w:r>
      <w:r w:rsidRPr="00724B62">
        <w:rPr>
          <w:rFonts w:hint="eastAsia"/>
          <w:rtl/>
        </w:rPr>
        <w:t>ווח</w:t>
      </w:r>
      <w:r w:rsidRPr="00724B62">
        <w:rPr>
          <w:rtl/>
        </w:rPr>
        <w:t xml:space="preserve"> </w:t>
      </w:r>
      <w:r w:rsidRPr="00724B62">
        <w:rPr>
          <w:rFonts w:hint="eastAsia"/>
          <w:rtl/>
        </w:rPr>
        <w:t>שוטף</w:t>
      </w:r>
      <w:r w:rsidRPr="00724B62">
        <w:rPr>
          <w:rtl/>
        </w:rPr>
        <w:t xml:space="preserve"> </w:t>
      </w:r>
      <w:r w:rsidRPr="00724B62">
        <w:rPr>
          <w:rFonts w:hint="eastAsia"/>
          <w:rtl/>
        </w:rPr>
        <w:t>במהל</w:t>
      </w:r>
      <w:r w:rsidRPr="00724B62">
        <w:rPr>
          <w:rFonts w:hint="cs"/>
          <w:rtl/>
        </w:rPr>
        <w:t>ך המשא, בין היתר על פתרונות חלופיים ושל תוצאותיהם האפשריות, וקבלת</w:t>
      </w:r>
      <w:r w:rsidRPr="00724B62">
        <w:rPr>
          <w:rtl/>
        </w:rPr>
        <w:t xml:space="preserve"> </w:t>
      </w:r>
      <w:r w:rsidRPr="00724B62">
        <w:rPr>
          <w:rFonts w:hint="cs"/>
          <w:rtl/>
        </w:rPr>
        <w:t>אישור</w:t>
      </w:r>
      <w:r w:rsidRPr="00724B62">
        <w:rPr>
          <w:rtl/>
        </w:rPr>
        <w:t xml:space="preserve"> </w:t>
      </w:r>
      <w:r w:rsidRPr="00724B62">
        <w:rPr>
          <w:rFonts w:hint="cs"/>
          <w:rtl/>
        </w:rPr>
        <w:t>של</w:t>
      </w:r>
      <w:r w:rsidRPr="00724B62">
        <w:rPr>
          <w:rtl/>
        </w:rPr>
        <w:t xml:space="preserve"> </w:t>
      </w:r>
      <w:r w:rsidRPr="00724B62">
        <w:rPr>
          <w:rFonts w:hint="cs"/>
          <w:rtl/>
        </w:rPr>
        <w:t>בעל</w:t>
      </w:r>
      <w:r w:rsidRPr="00724B62">
        <w:rPr>
          <w:rtl/>
        </w:rPr>
        <w:t xml:space="preserve"> </w:t>
      </w:r>
      <w:r w:rsidRPr="00724B62">
        <w:rPr>
          <w:rFonts w:hint="cs"/>
          <w:rtl/>
        </w:rPr>
        <w:t>הסמכות</w:t>
      </w:r>
      <w:r w:rsidRPr="00724B62">
        <w:rPr>
          <w:rtl/>
        </w:rPr>
        <w:t xml:space="preserve"> </w:t>
      </w:r>
      <w:r w:rsidRPr="00724B62">
        <w:rPr>
          <w:rFonts w:hint="cs"/>
          <w:rtl/>
        </w:rPr>
        <w:t>להמשך</w:t>
      </w:r>
      <w:r w:rsidRPr="00724B62">
        <w:rPr>
          <w:rtl/>
        </w:rPr>
        <w:t xml:space="preserve"> ניהול המשא ומתן</w:t>
      </w:r>
      <w:r w:rsidRPr="00724B62">
        <w:rPr>
          <w:rFonts w:hint="cs"/>
          <w:rtl/>
        </w:rPr>
        <w:t>.</w:t>
      </w:r>
    </w:p>
    <w:p w:rsidR="00C04454" w:rsidRPr="003C7CB1" w:rsidP="00F20097">
      <w:pPr>
        <w:pStyle w:val="KOT5"/>
        <w:ind w:right="2268"/>
        <w:rPr>
          <w:rtl/>
        </w:rPr>
      </w:pPr>
      <w:r w:rsidRPr="00FB7C25">
        <w:rPr>
          <w:rFonts w:hint="eastAsia"/>
          <w:rtl/>
        </w:rPr>
        <w:t>דוח</w:t>
      </w:r>
      <w:r w:rsidRPr="00FB7C25">
        <w:rPr>
          <w:rtl/>
        </w:rPr>
        <w:t xml:space="preserve"> </w:t>
      </w:r>
      <w:r>
        <w:rPr>
          <w:rFonts w:hint="cs"/>
          <w:rtl/>
        </w:rPr>
        <w:t xml:space="preserve">יחידת הביקורת באגף החשב הכללי </w:t>
      </w:r>
      <w:r w:rsidRPr="00FB7C25">
        <w:rPr>
          <w:rFonts w:hint="eastAsia"/>
          <w:rtl/>
        </w:rPr>
        <w:t>על</w:t>
      </w:r>
      <w:r w:rsidRPr="00FB7C25">
        <w:rPr>
          <w:rtl/>
        </w:rPr>
        <w:t xml:space="preserve"> </w:t>
      </w:r>
      <w:r w:rsidRPr="00FB7C25">
        <w:rPr>
          <w:rFonts w:hint="eastAsia"/>
          <w:rtl/>
        </w:rPr>
        <w:t>התוספת</w:t>
      </w:r>
      <w:r w:rsidRPr="00FB7C25">
        <w:rPr>
          <w:rtl/>
        </w:rPr>
        <w:t xml:space="preserve"> </w:t>
      </w:r>
      <w:r w:rsidRPr="00FB7C25">
        <w:rPr>
          <w:rFonts w:hint="eastAsia"/>
          <w:rtl/>
        </w:rPr>
        <w:t>להסכם</w:t>
      </w:r>
      <w:r w:rsidRPr="00FB7C25">
        <w:rPr>
          <w:rtl/>
        </w:rPr>
        <w:t xml:space="preserve"> </w:t>
      </w:r>
      <w:r w:rsidRPr="00FB7C25">
        <w:rPr>
          <w:rFonts w:hint="eastAsia"/>
          <w:rtl/>
        </w:rPr>
        <w:t>הזיכיון</w:t>
      </w:r>
    </w:p>
    <w:p w:rsidR="00C04454" w:rsidRPr="00724B62" w:rsidP="00F20097">
      <w:pPr>
        <w:spacing w:after="240" w:line="240" w:lineRule="exact"/>
        <w:ind w:right="2268"/>
        <w:jc w:val="both"/>
        <w:rPr>
          <w:rFonts w:ascii="Tahoma" w:hAnsi="Tahoma" w:cs="Tahoma"/>
          <w:sz w:val="17"/>
          <w:szCs w:val="17"/>
        </w:rPr>
      </w:pPr>
      <w:r w:rsidRPr="00724B62">
        <w:rPr>
          <w:rFonts w:ascii="Tahoma" w:hAnsi="Tahoma" w:cs="Tahoma" w:hint="cs"/>
          <w:sz w:val="17"/>
          <w:szCs w:val="17"/>
          <w:rtl/>
        </w:rPr>
        <w:t>בשנת 2014 ביצעה יחידת הביקורת באגף החשב הכללי, במסגרת תכנית העבודה שלה, ביקורת בנושא הפשרה שהושגה בין המדינה ובין זכיין הנתיב המהיר, ובנושא השתלשלות העניינים שהביאה לחתימה על הסכם הפשרה. להלן הממצאים העיקריים:</w:t>
      </w:r>
      <w:r w:rsidR="00F20097">
        <w:rPr>
          <w:rFonts w:ascii="Tahoma" w:hAnsi="Tahoma" w:cs="Tahoma" w:hint="cs"/>
          <w:sz w:val="17"/>
          <w:szCs w:val="17"/>
          <w:rtl/>
        </w:rPr>
        <w:t xml:space="preserve"> </w:t>
      </w:r>
      <w:r w:rsidRPr="00724B62">
        <w:rPr>
          <w:rFonts w:ascii="Tahoma" w:hAnsi="Tahoma" w:cs="Tahoma" w:hint="cs"/>
          <w:sz w:val="17"/>
          <w:szCs w:val="17"/>
          <w:rtl/>
        </w:rPr>
        <w:t xml:space="preserve"> </w:t>
      </w:r>
      <w:r w:rsidRPr="00724B62">
        <w:rPr>
          <w:rFonts w:ascii="Tahoma" w:hAnsi="Tahoma" w:cs="Tahoma"/>
          <w:sz w:val="17"/>
          <w:szCs w:val="17"/>
          <w:rtl/>
        </w:rPr>
        <w:t>(</w:t>
      </w:r>
      <w:r w:rsidRPr="00724B62">
        <w:rPr>
          <w:rFonts w:ascii="Tahoma" w:hAnsi="Tahoma" w:cs="Tahoma" w:hint="cs"/>
          <w:sz w:val="17"/>
          <w:szCs w:val="17"/>
          <w:rtl/>
        </w:rPr>
        <w:t>א</w:t>
      </w:r>
      <w:r w:rsidRPr="00724B62">
        <w:rPr>
          <w:rFonts w:ascii="Tahoma" w:hAnsi="Tahoma" w:cs="Tahoma"/>
          <w:sz w:val="17"/>
          <w:szCs w:val="17"/>
          <w:rtl/>
        </w:rPr>
        <w:t>)</w:t>
      </w:r>
      <w:r w:rsidRPr="00724B62">
        <w:rPr>
          <w:rFonts w:ascii="Tahoma" w:hAnsi="Tahoma" w:cs="Tahoma" w:hint="cs"/>
          <w:sz w:val="17"/>
          <w:szCs w:val="17"/>
          <w:rtl/>
        </w:rPr>
        <w:t xml:space="preserve"> שינויים</w:t>
      </w:r>
      <w:r w:rsidRPr="00724B62">
        <w:rPr>
          <w:rFonts w:ascii="Tahoma" w:hAnsi="Tahoma" w:cs="Tahoma"/>
          <w:sz w:val="17"/>
          <w:szCs w:val="17"/>
          <w:rtl/>
        </w:rPr>
        <w:t xml:space="preserve"> בתכולת העבודה ניתנו ברוב המקרים בעל פה וללא הוראות שינוי כתובות ומתומחרות, דבר שאפשר לזכיין לתמחר את השינויים בעצמו</w:t>
      </w:r>
      <w:r w:rsidRPr="00724B62">
        <w:rPr>
          <w:rFonts w:ascii="Tahoma" w:hAnsi="Tahoma" w:cs="Tahoma" w:hint="cs"/>
          <w:sz w:val="17"/>
          <w:szCs w:val="17"/>
          <w:rtl/>
        </w:rPr>
        <w:t xml:space="preserve">; </w:t>
      </w:r>
      <w:r w:rsidR="00F20097">
        <w:rPr>
          <w:rFonts w:ascii="Tahoma" w:hAnsi="Tahoma" w:cs="Tahoma"/>
          <w:sz w:val="17"/>
          <w:szCs w:val="17"/>
          <w:rtl/>
        </w:rPr>
        <w:br/>
      </w:r>
      <w:r w:rsidRPr="00724B62">
        <w:rPr>
          <w:rFonts w:ascii="Tahoma" w:hAnsi="Tahoma" w:cs="Tahoma" w:hint="cs"/>
          <w:sz w:val="17"/>
          <w:szCs w:val="17"/>
          <w:rtl/>
        </w:rPr>
        <w:t>(ב) דרישות</w:t>
      </w:r>
      <w:r w:rsidRPr="00724B62">
        <w:rPr>
          <w:rFonts w:ascii="Tahoma" w:hAnsi="Tahoma" w:cs="Tahoma"/>
          <w:sz w:val="17"/>
          <w:szCs w:val="17"/>
          <w:rtl/>
        </w:rPr>
        <w:t xml:space="preserve"> התשלום של הזכיין הצטברו עם השנים ולא זכו להתייחסות בזמן אמת</w:t>
      </w:r>
      <w:r w:rsidRPr="00724B62">
        <w:rPr>
          <w:rFonts w:ascii="Tahoma" w:hAnsi="Tahoma" w:cs="Tahoma" w:hint="cs"/>
          <w:sz w:val="17"/>
          <w:szCs w:val="17"/>
          <w:rtl/>
        </w:rPr>
        <w:t xml:space="preserve">; (ג) </w:t>
      </w:r>
      <w:r w:rsidRPr="00724B62">
        <w:rPr>
          <w:rFonts w:ascii="Tahoma" w:hAnsi="Tahoma" w:cs="Tahoma" w:hint="eastAsia"/>
          <w:sz w:val="17"/>
          <w:szCs w:val="17"/>
          <w:rtl/>
        </w:rPr>
        <w:t>השינויים</w:t>
      </w:r>
      <w:r w:rsidRPr="00724B62">
        <w:rPr>
          <w:rFonts w:ascii="Tahoma" w:hAnsi="Tahoma" w:cs="Tahoma" w:hint="cs"/>
          <w:sz w:val="17"/>
          <w:szCs w:val="17"/>
          <w:rtl/>
        </w:rPr>
        <w:t xml:space="preserve"> בתכולת העבודה בוצעו מאחר שלא הייתה התאמה בין התכנון המפורט ובין המצב בפועל; </w:t>
      </w:r>
      <w:r w:rsidR="00F20097">
        <w:rPr>
          <w:rFonts w:ascii="Tahoma" w:hAnsi="Tahoma" w:cs="Tahoma" w:hint="cs"/>
          <w:sz w:val="17"/>
          <w:szCs w:val="17"/>
          <w:rtl/>
        </w:rPr>
        <w:t xml:space="preserve"> </w:t>
      </w:r>
      <w:r w:rsidRPr="00724B62">
        <w:rPr>
          <w:rFonts w:ascii="Tahoma" w:hAnsi="Tahoma" w:cs="Tahoma" w:hint="cs"/>
          <w:sz w:val="17"/>
          <w:szCs w:val="17"/>
          <w:rtl/>
        </w:rPr>
        <w:t xml:space="preserve">(ד) </w:t>
      </w:r>
      <w:r w:rsidRPr="00724B62">
        <w:rPr>
          <w:rFonts w:ascii="Tahoma" w:hAnsi="Tahoma" w:cs="Tahoma" w:hint="eastAsia"/>
          <w:sz w:val="17"/>
          <w:szCs w:val="17"/>
          <w:rtl/>
        </w:rPr>
        <w:t>הדרישות</w:t>
      </w:r>
      <w:r w:rsidRPr="00724B62">
        <w:rPr>
          <w:rFonts w:ascii="Tahoma" w:hAnsi="Tahoma" w:cs="Tahoma" w:hint="cs"/>
          <w:sz w:val="17"/>
          <w:szCs w:val="17"/>
          <w:rtl/>
        </w:rPr>
        <w:t xml:space="preserve"> ממערכת האגרה שצוינו במכרז לא התבססו על בדיקות מעמיקות, ועקב כך נדרשו התאמות שגזלו משאבים וזמן יקר; </w:t>
      </w:r>
      <w:r w:rsidR="00F20097">
        <w:rPr>
          <w:rFonts w:ascii="Tahoma" w:hAnsi="Tahoma" w:cs="Tahoma" w:hint="cs"/>
          <w:sz w:val="17"/>
          <w:szCs w:val="17"/>
          <w:rtl/>
        </w:rPr>
        <w:t xml:space="preserve"> </w:t>
      </w:r>
      <w:r w:rsidRPr="00724B62">
        <w:rPr>
          <w:rFonts w:ascii="Tahoma" w:hAnsi="Tahoma" w:cs="Tahoma" w:hint="cs"/>
          <w:sz w:val="17"/>
          <w:szCs w:val="17"/>
          <w:rtl/>
        </w:rPr>
        <w:t xml:space="preserve">(ה) היה כשל </w:t>
      </w:r>
      <w:r w:rsidRPr="00724B62">
        <w:rPr>
          <w:rFonts w:ascii="Tahoma" w:hAnsi="Tahoma" w:cs="Tahoma" w:hint="eastAsia"/>
          <w:sz w:val="17"/>
          <w:szCs w:val="17"/>
          <w:rtl/>
        </w:rPr>
        <w:t>בתכנון</w:t>
      </w:r>
      <w:r w:rsidRPr="00724B62">
        <w:rPr>
          <w:rFonts w:ascii="Tahoma" w:hAnsi="Tahoma" w:cs="Tahoma"/>
          <w:sz w:val="17"/>
          <w:szCs w:val="17"/>
          <w:rtl/>
        </w:rPr>
        <w:t xml:space="preserve"> </w:t>
      </w:r>
      <w:r w:rsidRPr="00724B62">
        <w:rPr>
          <w:rFonts w:ascii="Tahoma" w:hAnsi="Tahoma" w:cs="Tahoma" w:hint="eastAsia"/>
          <w:sz w:val="17"/>
          <w:szCs w:val="17"/>
          <w:rtl/>
        </w:rPr>
        <w:t>תוואי</w:t>
      </w:r>
      <w:r w:rsidRPr="00724B62">
        <w:rPr>
          <w:rFonts w:ascii="Tahoma" w:hAnsi="Tahoma" w:cs="Tahoma" w:hint="cs"/>
          <w:sz w:val="17"/>
          <w:szCs w:val="17"/>
          <w:rtl/>
        </w:rPr>
        <w:t xml:space="preserve"> הנתיב לקראת ההתחברות עם נתיבי איילון; </w:t>
      </w:r>
      <w:r w:rsidR="00F20097">
        <w:rPr>
          <w:rFonts w:ascii="Tahoma" w:hAnsi="Tahoma" w:cs="Tahoma" w:hint="cs"/>
          <w:sz w:val="17"/>
          <w:szCs w:val="17"/>
          <w:rtl/>
        </w:rPr>
        <w:t xml:space="preserve"> </w:t>
      </w:r>
      <w:r w:rsidRPr="00724B62">
        <w:rPr>
          <w:rFonts w:ascii="Tahoma" w:hAnsi="Tahoma" w:cs="Tahoma" w:hint="cs"/>
          <w:sz w:val="17"/>
          <w:szCs w:val="17"/>
          <w:rtl/>
        </w:rPr>
        <w:t xml:space="preserve">(ו) </w:t>
      </w:r>
      <w:r w:rsidRPr="00724B62">
        <w:rPr>
          <w:rFonts w:ascii="Tahoma" w:hAnsi="Tahoma" w:cs="Tahoma" w:hint="eastAsia"/>
          <w:sz w:val="17"/>
          <w:szCs w:val="17"/>
          <w:rtl/>
        </w:rPr>
        <w:t>הסכם</w:t>
      </w:r>
      <w:r w:rsidRPr="00724B62">
        <w:rPr>
          <w:rFonts w:ascii="Tahoma" w:hAnsi="Tahoma" w:cs="Tahoma" w:hint="cs"/>
          <w:sz w:val="17"/>
          <w:szCs w:val="17"/>
          <w:rtl/>
        </w:rPr>
        <w:t xml:space="preserve"> הזיכיון לא כלל את </w:t>
      </w:r>
      <w:r w:rsidRPr="00724B62">
        <w:rPr>
          <w:rFonts w:ascii="Tahoma" w:hAnsi="Tahoma" w:cs="Tahoma" w:hint="eastAsia"/>
          <w:sz w:val="17"/>
          <w:szCs w:val="17"/>
          <w:rtl/>
        </w:rPr>
        <w:t>גידור</w:t>
      </w:r>
      <w:r w:rsidRPr="00724B62">
        <w:rPr>
          <w:rFonts w:ascii="Tahoma" w:hAnsi="Tahoma" w:cs="Tahoma"/>
          <w:sz w:val="17"/>
          <w:szCs w:val="17"/>
          <w:rtl/>
        </w:rPr>
        <w:t xml:space="preserve"> </w:t>
      </w:r>
      <w:r w:rsidRPr="00724B62">
        <w:rPr>
          <w:rFonts w:ascii="Tahoma" w:hAnsi="Tahoma" w:cs="Tahoma" w:hint="eastAsia"/>
          <w:sz w:val="17"/>
          <w:szCs w:val="17"/>
          <w:rtl/>
        </w:rPr>
        <w:t>הסיכון</w:t>
      </w:r>
      <w:r w:rsidRPr="00724B62">
        <w:rPr>
          <w:rFonts w:ascii="Tahoma" w:hAnsi="Tahoma" w:cs="Tahoma" w:hint="cs"/>
          <w:sz w:val="17"/>
          <w:szCs w:val="17"/>
          <w:rtl/>
        </w:rPr>
        <w:t xml:space="preserve"> שפרויקט הנתיב המהיר בכניסה לירושלים לא יאושר.</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724B62">
        <w:rPr>
          <w:rFonts w:hint="cs"/>
          <w:rtl/>
        </w:rPr>
        <w:t>לדעת משרד מבקר המדינה, על משרד התחבורה, אגף החשב הכללי והחברה להפיק לקחים מהליקויים שהועלו ולשפר את אופן תפקודם בכל הנוגע לייזום, לתכנון ולהקמה של פרויקטים עתידיים שיבצע המגזר הפרטי וכן בנוגע לבקרה עליהם. זאת לנוכח הסיכון הגלום בפרויקטים אלו, עלויותיהם וחשיבותם מהבחינה הלאומית והציבורית.</w:t>
      </w:r>
    </w:p>
    <w:p w:rsidR="00C04454" w:rsidRPr="003C7CB1" w:rsidP="00E509CC">
      <w:pPr>
        <w:pStyle w:val="KOT5"/>
        <w:rPr>
          <w:rtl/>
        </w:rPr>
      </w:pPr>
      <w:r w:rsidRPr="00FB7C25">
        <w:rPr>
          <w:rFonts w:hint="eastAsia"/>
          <w:rtl/>
        </w:rPr>
        <w:t>אכיפת</w:t>
      </w:r>
      <w:r w:rsidRPr="00FB7C25">
        <w:rPr>
          <w:rtl/>
        </w:rPr>
        <w:t xml:space="preserve"> </w:t>
      </w:r>
      <w:r>
        <w:rPr>
          <w:rFonts w:hint="cs"/>
          <w:rtl/>
        </w:rPr>
        <w:t>הסדרי התנועה</w:t>
      </w:r>
      <w:r w:rsidRPr="003C7CB1">
        <w:rPr>
          <w:rFonts w:hint="cs"/>
          <w:rtl/>
        </w:rPr>
        <w:t xml:space="preserve"> ב</w:t>
      </w:r>
      <w:r w:rsidRPr="00FB7C25">
        <w:rPr>
          <w:rFonts w:hint="eastAsia"/>
          <w:rtl/>
        </w:rPr>
        <w:t>חניון</w:t>
      </w:r>
      <w:r w:rsidRPr="00FB7C25">
        <w:rPr>
          <w:rtl/>
        </w:rPr>
        <w:t xml:space="preserve"> </w:t>
      </w:r>
      <w:r w:rsidRPr="00FB7C25">
        <w:rPr>
          <w:rFonts w:hint="eastAsia"/>
          <w:rtl/>
        </w:rPr>
        <w:t>הנתיב</w:t>
      </w:r>
      <w:r w:rsidRPr="00FB7C25">
        <w:rPr>
          <w:rtl/>
        </w:rPr>
        <w:t xml:space="preserve"> </w:t>
      </w:r>
      <w:r w:rsidRPr="00FB7C25">
        <w:rPr>
          <w:rFonts w:hint="eastAsia"/>
          <w:rtl/>
        </w:rPr>
        <w:t>המהיר</w:t>
      </w:r>
    </w:p>
    <w:p w:rsidR="00C04454" w:rsidRPr="00724B62" w:rsidP="00E509CC">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A03EF" w:rsidRPr="00373C5D" w:rsidP="00AA03E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366671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0584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לחניון</w:t>
                            </w:r>
                            <w:r w:rsidRPr="00AA03EF">
                              <w:rPr>
                                <w:rFonts w:cs="Tahoma"/>
                                <w:color w:val="0B5294"/>
                                <w:spacing w:val="-4"/>
                                <w:sz w:val="24"/>
                                <w:szCs w:val="24"/>
                                <w:rtl/>
                              </w:rPr>
                              <w:t xml:space="preserve"> </w:t>
                            </w:r>
                            <w:r w:rsidRPr="00AA03EF">
                              <w:rPr>
                                <w:rFonts w:cs="Tahoma" w:hint="eastAsia"/>
                                <w:color w:val="0B5294"/>
                                <w:spacing w:val="-4"/>
                                <w:sz w:val="24"/>
                                <w:szCs w:val="24"/>
                                <w:rtl/>
                              </w:rPr>
                              <w:t>משתמשים</w:t>
                            </w:r>
                            <w:r w:rsidRPr="00AA03EF">
                              <w:rPr>
                                <w:rFonts w:cs="Tahoma"/>
                                <w:color w:val="0B5294"/>
                                <w:spacing w:val="-4"/>
                                <w:sz w:val="24"/>
                                <w:szCs w:val="24"/>
                                <w:rtl/>
                              </w:rPr>
                              <w:t xml:space="preserve"> </w:t>
                            </w:r>
                            <w:r w:rsidRPr="00AA03EF">
                              <w:rPr>
                                <w:rFonts w:cs="Tahoma" w:hint="eastAsia"/>
                                <w:color w:val="0B5294"/>
                                <w:spacing w:val="-4"/>
                                <w:sz w:val="24"/>
                                <w:szCs w:val="24"/>
                                <w:rtl/>
                              </w:rPr>
                              <w:t>רבים</w:t>
                            </w:r>
                            <w:r w:rsidRPr="00AA03EF">
                              <w:rPr>
                                <w:rFonts w:cs="Tahoma"/>
                                <w:color w:val="0B5294"/>
                                <w:spacing w:val="-4"/>
                                <w:sz w:val="24"/>
                                <w:szCs w:val="24"/>
                                <w:rtl/>
                              </w:rPr>
                              <w:t xml:space="preserve"> </w:t>
                            </w:r>
                            <w:r w:rsidRPr="00AA03EF">
                              <w:rPr>
                                <w:rFonts w:cs="Tahoma" w:hint="eastAsia"/>
                                <w:color w:val="0B5294"/>
                                <w:spacing w:val="-4"/>
                                <w:sz w:val="24"/>
                                <w:szCs w:val="24"/>
                                <w:rtl/>
                              </w:rPr>
                              <w:t>ותפוסת</w:t>
                            </w:r>
                            <w:r w:rsidRPr="00AA03EF">
                              <w:rPr>
                                <w:rFonts w:cs="Tahoma"/>
                                <w:color w:val="0B5294"/>
                                <w:spacing w:val="-4"/>
                                <w:sz w:val="24"/>
                                <w:szCs w:val="24"/>
                                <w:rtl/>
                              </w:rPr>
                              <w:t xml:space="preserve"> </w:t>
                            </w:r>
                            <w:r w:rsidRPr="00AA03EF">
                              <w:rPr>
                                <w:rFonts w:cs="Tahoma" w:hint="eastAsia"/>
                                <w:color w:val="0B5294"/>
                                <w:spacing w:val="-4"/>
                                <w:sz w:val="24"/>
                                <w:szCs w:val="24"/>
                                <w:rtl/>
                              </w:rPr>
                              <w:t>כלי</w:t>
                            </w:r>
                            <w:r w:rsidRPr="00AA03EF">
                              <w:rPr>
                                <w:rFonts w:cs="Tahoma"/>
                                <w:color w:val="0B5294"/>
                                <w:spacing w:val="-4"/>
                                <w:sz w:val="24"/>
                                <w:szCs w:val="24"/>
                                <w:rtl/>
                              </w:rPr>
                              <w:t xml:space="preserve"> </w:t>
                            </w:r>
                            <w:r w:rsidRPr="00AA03EF">
                              <w:rPr>
                                <w:rFonts w:cs="Tahoma" w:hint="eastAsia"/>
                                <w:color w:val="0B5294"/>
                                <w:spacing w:val="-4"/>
                                <w:sz w:val="24"/>
                                <w:szCs w:val="24"/>
                                <w:rtl/>
                              </w:rPr>
                              <w:t>הרכב</w:t>
                            </w:r>
                            <w:r w:rsidRPr="00AA03EF">
                              <w:rPr>
                                <w:rFonts w:cs="Tahoma"/>
                                <w:color w:val="0B5294"/>
                                <w:spacing w:val="-4"/>
                                <w:sz w:val="24"/>
                                <w:szCs w:val="24"/>
                                <w:rtl/>
                              </w:rPr>
                              <w:t xml:space="preserve"> </w:t>
                            </w:r>
                            <w:r w:rsidRPr="00AA03EF">
                              <w:rPr>
                                <w:rFonts w:cs="Tahoma" w:hint="eastAsia"/>
                                <w:color w:val="0B5294"/>
                                <w:spacing w:val="-4"/>
                                <w:sz w:val="24"/>
                                <w:szCs w:val="24"/>
                                <w:rtl/>
                              </w:rPr>
                              <w:t>החונים</w:t>
                            </w:r>
                            <w:r w:rsidRPr="00AA03EF">
                              <w:rPr>
                                <w:rFonts w:cs="Tahoma"/>
                                <w:color w:val="0B5294"/>
                                <w:spacing w:val="-4"/>
                                <w:sz w:val="24"/>
                                <w:szCs w:val="24"/>
                                <w:rtl/>
                              </w:rPr>
                              <w:t xml:space="preserve"> </w:t>
                            </w:r>
                            <w:r w:rsidRPr="00AA03EF">
                              <w:rPr>
                                <w:rFonts w:cs="Tahoma" w:hint="eastAsia"/>
                                <w:color w:val="0B5294"/>
                                <w:spacing w:val="-4"/>
                                <w:sz w:val="24"/>
                                <w:szCs w:val="24"/>
                                <w:rtl/>
                              </w:rPr>
                              <w:t>בו</w:t>
                            </w:r>
                            <w:r w:rsidRPr="00AA03EF">
                              <w:rPr>
                                <w:rFonts w:cs="Tahoma"/>
                                <w:color w:val="0B5294"/>
                                <w:spacing w:val="-4"/>
                                <w:sz w:val="24"/>
                                <w:szCs w:val="24"/>
                                <w:rtl/>
                              </w:rPr>
                              <w:t xml:space="preserve"> </w:t>
                            </w:r>
                            <w:r w:rsidRPr="00AA03EF">
                              <w:rPr>
                                <w:rFonts w:cs="Tahoma" w:hint="eastAsia"/>
                                <w:color w:val="0B5294"/>
                                <w:spacing w:val="-4"/>
                                <w:sz w:val="24"/>
                                <w:szCs w:val="24"/>
                                <w:rtl/>
                              </w:rPr>
                              <w:t>קרובה</w:t>
                            </w:r>
                            <w:r w:rsidRPr="00AA03EF">
                              <w:rPr>
                                <w:rFonts w:cs="Tahoma"/>
                                <w:color w:val="0B5294"/>
                                <w:spacing w:val="-4"/>
                                <w:sz w:val="24"/>
                                <w:szCs w:val="24"/>
                                <w:rtl/>
                              </w:rPr>
                              <w:t xml:space="preserve"> </w:t>
                            </w:r>
                            <w:r w:rsidRPr="00AA03EF">
                              <w:rPr>
                                <w:rFonts w:cs="Tahoma" w:hint="eastAsia"/>
                                <w:color w:val="0B5294"/>
                                <w:spacing w:val="-4"/>
                                <w:sz w:val="24"/>
                                <w:szCs w:val="24"/>
                                <w:rtl/>
                              </w:rPr>
                              <w:t>לקיבולתו</w:t>
                            </w:r>
                            <w:r w:rsidRPr="00AA03EF">
                              <w:rPr>
                                <w:rFonts w:cs="Tahoma"/>
                                <w:color w:val="0B5294"/>
                                <w:spacing w:val="-4"/>
                                <w:sz w:val="24"/>
                                <w:szCs w:val="24"/>
                                <w:rtl/>
                              </w:rPr>
                              <w:t xml:space="preserve"> </w:t>
                            </w:r>
                            <w:r w:rsidRPr="00AA03EF">
                              <w:rPr>
                                <w:rFonts w:cs="Tahoma" w:hint="eastAsia"/>
                                <w:color w:val="0B5294"/>
                                <w:spacing w:val="-4"/>
                                <w:sz w:val="24"/>
                                <w:szCs w:val="24"/>
                                <w:rtl/>
                              </w:rPr>
                              <w:t>המלאה</w:t>
                            </w:r>
                            <w:r w:rsidRPr="00AA03EF">
                              <w:rPr>
                                <w:rFonts w:cs="Tahoma"/>
                                <w:color w:val="0B5294"/>
                                <w:spacing w:val="-4"/>
                                <w:sz w:val="24"/>
                                <w:szCs w:val="24"/>
                                <w:rtl/>
                              </w:rPr>
                              <w:t xml:space="preserve">. </w:t>
                            </w:r>
                            <w:r w:rsidRPr="00AA03EF">
                              <w:rPr>
                                <w:rFonts w:cs="Tahoma" w:hint="eastAsia"/>
                                <w:color w:val="0B5294"/>
                                <w:spacing w:val="-4"/>
                                <w:sz w:val="24"/>
                                <w:szCs w:val="24"/>
                                <w:rtl/>
                              </w:rPr>
                              <w:t>עקב</w:t>
                            </w:r>
                            <w:r w:rsidRPr="00AA03EF">
                              <w:rPr>
                                <w:rFonts w:cs="Tahoma"/>
                                <w:color w:val="0B5294"/>
                                <w:spacing w:val="-4"/>
                                <w:sz w:val="24"/>
                                <w:szCs w:val="24"/>
                                <w:rtl/>
                              </w:rPr>
                              <w:t xml:space="preserve"> </w:t>
                            </w:r>
                            <w:r w:rsidRPr="00AA03EF">
                              <w:rPr>
                                <w:rFonts w:cs="Tahoma" w:hint="eastAsia"/>
                                <w:color w:val="0B5294"/>
                                <w:spacing w:val="-4"/>
                                <w:sz w:val="24"/>
                                <w:szCs w:val="24"/>
                                <w:rtl/>
                              </w:rPr>
                              <w:t>כך</w:t>
                            </w:r>
                            <w:r w:rsidRPr="00AA03EF">
                              <w:rPr>
                                <w:rFonts w:cs="Tahoma"/>
                                <w:color w:val="0B5294"/>
                                <w:spacing w:val="-4"/>
                                <w:sz w:val="24"/>
                                <w:szCs w:val="24"/>
                                <w:rtl/>
                              </w:rPr>
                              <w:t xml:space="preserve"> </w:t>
                            </w:r>
                            <w:r w:rsidRPr="00AA03EF">
                              <w:rPr>
                                <w:rFonts w:cs="Tahoma" w:hint="eastAsia"/>
                                <w:color w:val="0B5294"/>
                                <w:spacing w:val="-4"/>
                                <w:sz w:val="24"/>
                                <w:szCs w:val="24"/>
                                <w:rtl/>
                              </w:rPr>
                              <w:t>יש</w:t>
                            </w:r>
                            <w:r w:rsidRPr="00AA03EF">
                              <w:rPr>
                                <w:rFonts w:cs="Tahoma"/>
                                <w:color w:val="0B5294"/>
                                <w:spacing w:val="-4"/>
                                <w:sz w:val="24"/>
                                <w:szCs w:val="24"/>
                                <w:rtl/>
                              </w:rPr>
                              <w:t xml:space="preserve"> </w:t>
                            </w:r>
                            <w:r w:rsidRPr="00AA03EF">
                              <w:rPr>
                                <w:rFonts w:cs="Tahoma" w:hint="eastAsia"/>
                                <w:color w:val="0B5294"/>
                                <w:spacing w:val="-4"/>
                                <w:sz w:val="24"/>
                                <w:szCs w:val="24"/>
                                <w:rtl/>
                              </w:rPr>
                              <w:t>בחניון</w:t>
                            </w:r>
                            <w:r w:rsidRPr="00AA03EF">
                              <w:rPr>
                                <w:rFonts w:cs="Tahoma"/>
                                <w:color w:val="0B5294"/>
                                <w:spacing w:val="-4"/>
                                <w:sz w:val="24"/>
                                <w:szCs w:val="24"/>
                                <w:rtl/>
                              </w:rPr>
                              <w:t xml:space="preserve"> </w:t>
                            </w:r>
                            <w:r w:rsidRPr="00AA03EF">
                              <w:rPr>
                                <w:rFonts w:cs="Tahoma" w:hint="eastAsia"/>
                                <w:color w:val="0B5294"/>
                                <w:spacing w:val="-4"/>
                                <w:sz w:val="24"/>
                                <w:szCs w:val="24"/>
                                <w:rtl/>
                              </w:rPr>
                              <w:t>בעיות</w:t>
                            </w:r>
                            <w:r w:rsidRPr="00AA03EF">
                              <w:rPr>
                                <w:rFonts w:cs="Tahoma"/>
                                <w:color w:val="0B5294"/>
                                <w:spacing w:val="-4"/>
                                <w:sz w:val="24"/>
                                <w:szCs w:val="24"/>
                                <w:rtl/>
                              </w:rPr>
                              <w:t xml:space="preserve"> </w:t>
                            </w:r>
                            <w:r w:rsidRPr="00AA03EF">
                              <w:rPr>
                                <w:rFonts w:cs="Tahoma" w:hint="eastAsia"/>
                                <w:color w:val="0B5294"/>
                                <w:spacing w:val="-4"/>
                                <w:sz w:val="24"/>
                                <w:szCs w:val="24"/>
                                <w:rtl/>
                              </w:rPr>
                              <w:t>בטיחות</w:t>
                            </w:r>
                            <w:r w:rsidRPr="00AA03EF">
                              <w:rPr>
                                <w:rFonts w:cs="Tahoma"/>
                                <w:color w:val="0B5294"/>
                                <w:spacing w:val="-4"/>
                                <w:sz w:val="24"/>
                                <w:szCs w:val="24"/>
                                <w:rtl/>
                              </w:rPr>
                              <w:t xml:space="preserve">, </w:t>
                            </w:r>
                            <w:r w:rsidRPr="00AA03EF">
                              <w:rPr>
                                <w:rFonts w:cs="Tahoma" w:hint="eastAsia"/>
                                <w:color w:val="0B5294"/>
                                <w:spacing w:val="-4"/>
                                <w:sz w:val="24"/>
                                <w:szCs w:val="24"/>
                                <w:rtl/>
                              </w:rPr>
                              <w:t>והסדר</w:t>
                            </w:r>
                            <w:r w:rsidRPr="00AA03EF">
                              <w:rPr>
                                <w:rFonts w:cs="Tahoma"/>
                                <w:color w:val="0B5294"/>
                                <w:spacing w:val="-4"/>
                                <w:sz w:val="24"/>
                                <w:szCs w:val="24"/>
                                <w:rtl/>
                              </w:rPr>
                              <w:t xml:space="preserve"> </w:t>
                            </w:r>
                            <w:r w:rsidRPr="00AA03EF">
                              <w:rPr>
                                <w:rFonts w:cs="Tahoma" w:hint="eastAsia"/>
                                <w:color w:val="0B5294"/>
                                <w:spacing w:val="-4"/>
                                <w:sz w:val="24"/>
                                <w:szCs w:val="24"/>
                                <w:rtl/>
                              </w:rPr>
                              <w:t>התנועתי</w:t>
                            </w:r>
                            <w:r w:rsidRPr="00AA03EF">
                              <w:rPr>
                                <w:rFonts w:cs="Tahoma"/>
                                <w:color w:val="0B5294"/>
                                <w:spacing w:val="-4"/>
                                <w:sz w:val="24"/>
                                <w:szCs w:val="24"/>
                                <w:rtl/>
                              </w:rPr>
                              <w:t xml:space="preserve"> </w:t>
                            </w:r>
                            <w:r w:rsidRPr="00AA03EF">
                              <w:rPr>
                                <w:rFonts w:cs="Tahoma" w:hint="eastAsia"/>
                                <w:color w:val="0B5294"/>
                                <w:spacing w:val="-4"/>
                                <w:sz w:val="24"/>
                                <w:szCs w:val="24"/>
                                <w:rtl/>
                              </w:rPr>
                              <w:t>בו</w:t>
                            </w:r>
                            <w:r w:rsidRPr="00AA03EF">
                              <w:rPr>
                                <w:rFonts w:cs="Tahoma"/>
                                <w:color w:val="0B5294"/>
                                <w:spacing w:val="-4"/>
                                <w:sz w:val="24"/>
                                <w:szCs w:val="24"/>
                                <w:rtl/>
                              </w:rPr>
                              <w:t xml:space="preserve"> </w:t>
                            </w:r>
                            <w:r w:rsidRPr="00AA03EF">
                              <w:rPr>
                                <w:rFonts w:cs="Tahoma" w:hint="eastAsia"/>
                                <w:color w:val="0B5294"/>
                                <w:spacing w:val="-4"/>
                                <w:sz w:val="24"/>
                                <w:szCs w:val="24"/>
                                <w:rtl/>
                              </w:rPr>
                              <w:t>אינו</w:t>
                            </w:r>
                            <w:r w:rsidRPr="00AA03EF">
                              <w:rPr>
                                <w:rFonts w:cs="Tahoma"/>
                                <w:color w:val="0B5294"/>
                                <w:spacing w:val="-4"/>
                                <w:sz w:val="24"/>
                                <w:szCs w:val="24"/>
                                <w:rtl/>
                              </w:rPr>
                              <w:t xml:space="preserve"> </w:t>
                            </w:r>
                            <w:r w:rsidRPr="00AA03EF">
                              <w:rPr>
                                <w:rFonts w:cs="Tahoma" w:hint="eastAsia"/>
                                <w:color w:val="0B5294"/>
                                <w:spacing w:val="-4"/>
                                <w:sz w:val="24"/>
                                <w:szCs w:val="24"/>
                                <w:rtl/>
                              </w:rPr>
                              <w:t>נשמר</w:t>
                            </w:r>
                          </w:p>
                          <w:p w:rsidR="00AA03EF" w:rsidRPr="00373C5D" w:rsidP="00AA03E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412603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3939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AA03EF" w:rsidRPr="00373C5D" w:rsidP="00AA03EF">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5597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לחניון</w:t>
                      </w:r>
                      <w:r w:rsidRPr="00AA03EF">
                        <w:rPr>
                          <w:rFonts w:cs="Tahoma"/>
                          <w:color w:val="0B5294"/>
                          <w:spacing w:val="-4"/>
                          <w:sz w:val="24"/>
                          <w:szCs w:val="24"/>
                          <w:rtl/>
                        </w:rPr>
                        <w:t xml:space="preserve"> </w:t>
                      </w:r>
                      <w:r w:rsidRPr="00AA03EF">
                        <w:rPr>
                          <w:rFonts w:cs="Tahoma" w:hint="eastAsia"/>
                          <w:color w:val="0B5294"/>
                          <w:spacing w:val="-4"/>
                          <w:sz w:val="24"/>
                          <w:szCs w:val="24"/>
                          <w:rtl/>
                        </w:rPr>
                        <w:t>משתמשים</w:t>
                      </w:r>
                      <w:r w:rsidRPr="00AA03EF">
                        <w:rPr>
                          <w:rFonts w:cs="Tahoma"/>
                          <w:color w:val="0B5294"/>
                          <w:spacing w:val="-4"/>
                          <w:sz w:val="24"/>
                          <w:szCs w:val="24"/>
                          <w:rtl/>
                        </w:rPr>
                        <w:t xml:space="preserve"> </w:t>
                      </w:r>
                      <w:r w:rsidRPr="00AA03EF">
                        <w:rPr>
                          <w:rFonts w:cs="Tahoma" w:hint="eastAsia"/>
                          <w:color w:val="0B5294"/>
                          <w:spacing w:val="-4"/>
                          <w:sz w:val="24"/>
                          <w:szCs w:val="24"/>
                          <w:rtl/>
                        </w:rPr>
                        <w:t>רבים</w:t>
                      </w:r>
                      <w:r w:rsidRPr="00AA03EF">
                        <w:rPr>
                          <w:rFonts w:cs="Tahoma"/>
                          <w:color w:val="0B5294"/>
                          <w:spacing w:val="-4"/>
                          <w:sz w:val="24"/>
                          <w:szCs w:val="24"/>
                          <w:rtl/>
                        </w:rPr>
                        <w:t xml:space="preserve"> </w:t>
                      </w:r>
                      <w:r w:rsidRPr="00AA03EF">
                        <w:rPr>
                          <w:rFonts w:cs="Tahoma" w:hint="eastAsia"/>
                          <w:color w:val="0B5294"/>
                          <w:spacing w:val="-4"/>
                          <w:sz w:val="24"/>
                          <w:szCs w:val="24"/>
                          <w:rtl/>
                        </w:rPr>
                        <w:t>ותפוסת</w:t>
                      </w:r>
                      <w:r w:rsidRPr="00AA03EF">
                        <w:rPr>
                          <w:rFonts w:cs="Tahoma"/>
                          <w:color w:val="0B5294"/>
                          <w:spacing w:val="-4"/>
                          <w:sz w:val="24"/>
                          <w:szCs w:val="24"/>
                          <w:rtl/>
                        </w:rPr>
                        <w:t xml:space="preserve"> </w:t>
                      </w:r>
                      <w:r w:rsidRPr="00AA03EF">
                        <w:rPr>
                          <w:rFonts w:cs="Tahoma" w:hint="eastAsia"/>
                          <w:color w:val="0B5294"/>
                          <w:spacing w:val="-4"/>
                          <w:sz w:val="24"/>
                          <w:szCs w:val="24"/>
                          <w:rtl/>
                        </w:rPr>
                        <w:t>כלי</w:t>
                      </w:r>
                      <w:r w:rsidRPr="00AA03EF">
                        <w:rPr>
                          <w:rFonts w:cs="Tahoma"/>
                          <w:color w:val="0B5294"/>
                          <w:spacing w:val="-4"/>
                          <w:sz w:val="24"/>
                          <w:szCs w:val="24"/>
                          <w:rtl/>
                        </w:rPr>
                        <w:t xml:space="preserve"> </w:t>
                      </w:r>
                      <w:r w:rsidRPr="00AA03EF">
                        <w:rPr>
                          <w:rFonts w:cs="Tahoma" w:hint="eastAsia"/>
                          <w:color w:val="0B5294"/>
                          <w:spacing w:val="-4"/>
                          <w:sz w:val="24"/>
                          <w:szCs w:val="24"/>
                          <w:rtl/>
                        </w:rPr>
                        <w:t>הרכב</w:t>
                      </w:r>
                      <w:r w:rsidRPr="00AA03EF">
                        <w:rPr>
                          <w:rFonts w:cs="Tahoma"/>
                          <w:color w:val="0B5294"/>
                          <w:spacing w:val="-4"/>
                          <w:sz w:val="24"/>
                          <w:szCs w:val="24"/>
                          <w:rtl/>
                        </w:rPr>
                        <w:t xml:space="preserve"> </w:t>
                      </w:r>
                      <w:r w:rsidRPr="00AA03EF">
                        <w:rPr>
                          <w:rFonts w:cs="Tahoma" w:hint="eastAsia"/>
                          <w:color w:val="0B5294"/>
                          <w:spacing w:val="-4"/>
                          <w:sz w:val="24"/>
                          <w:szCs w:val="24"/>
                          <w:rtl/>
                        </w:rPr>
                        <w:t>החונים</w:t>
                      </w:r>
                      <w:r w:rsidRPr="00AA03EF">
                        <w:rPr>
                          <w:rFonts w:cs="Tahoma"/>
                          <w:color w:val="0B5294"/>
                          <w:spacing w:val="-4"/>
                          <w:sz w:val="24"/>
                          <w:szCs w:val="24"/>
                          <w:rtl/>
                        </w:rPr>
                        <w:t xml:space="preserve"> </w:t>
                      </w:r>
                      <w:r w:rsidRPr="00AA03EF">
                        <w:rPr>
                          <w:rFonts w:cs="Tahoma" w:hint="eastAsia"/>
                          <w:color w:val="0B5294"/>
                          <w:spacing w:val="-4"/>
                          <w:sz w:val="24"/>
                          <w:szCs w:val="24"/>
                          <w:rtl/>
                        </w:rPr>
                        <w:t>בו</w:t>
                      </w:r>
                      <w:r w:rsidRPr="00AA03EF">
                        <w:rPr>
                          <w:rFonts w:cs="Tahoma"/>
                          <w:color w:val="0B5294"/>
                          <w:spacing w:val="-4"/>
                          <w:sz w:val="24"/>
                          <w:szCs w:val="24"/>
                          <w:rtl/>
                        </w:rPr>
                        <w:t xml:space="preserve"> </w:t>
                      </w:r>
                      <w:r w:rsidRPr="00AA03EF">
                        <w:rPr>
                          <w:rFonts w:cs="Tahoma" w:hint="eastAsia"/>
                          <w:color w:val="0B5294"/>
                          <w:spacing w:val="-4"/>
                          <w:sz w:val="24"/>
                          <w:szCs w:val="24"/>
                          <w:rtl/>
                        </w:rPr>
                        <w:t>קרובה</w:t>
                      </w:r>
                      <w:r w:rsidRPr="00AA03EF">
                        <w:rPr>
                          <w:rFonts w:cs="Tahoma"/>
                          <w:color w:val="0B5294"/>
                          <w:spacing w:val="-4"/>
                          <w:sz w:val="24"/>
                          <w:szCs w:val="24"/>
                          <w:rtl/>
                        </w:rPr>
                        <w:t xml:space="preserve"> </w:t>
                      </w:r>
                      <w:r w:rsidRPr="00AA03EF">
                        <w:rPr>
                          <w:rFonts w:cs="Tahoma" w:hint="eastAsia"/>
                          <w:color w:val="0B5294"/>
                          <w:spacing w:val="-4"/>
                          <w:sz w:val="24"/>
                          <w:szCs w:val="24"/>
                          <w:rtl/>
                        </w:rPr>
                        <w:t>לקיבולתו</w:t>
                      </w:r>
                      <w:r w:rsidRPr="00AA03EF">
                        <w:rPr>
                          <w:rFonts w:cs="Tahoma"/>
                          <w:color w:val="0B5294"/>
                          <w:spacing w:val="-4"/>
                          <w:sz w:val="24"/>
                          <w:szCs w:val="24"/>
                          <w:rtl/>
                        </w:rPr>
                        <w:t xml:space="preserve"> </w:t>
                      </w:r>
                      <w:r w:rsidRPr="00AA03EF">
                        <w:rPr>
                          <w:rFonts w:cs="Tahoma" w:hint="eastAsia"/>
                          <w:color w:val="0B5294"/>
                          <w:spacing w:val="-4"/>
                          <w:sz w:val="24"/>
                          <w:szCs w:val="24"/>
                          <w:rtl/>
                        </w:rPr>
                        <w:t>המלאה</w:t>
                      </w:r>
                      <w:r w:rsidRPr="00AA03EF">
                        <w:rPr>
                          <w:rFonts w:cs="Tahoma"/>
                          <w:color w:val="0B5294"/>
                          <w:spacing w:val="-4"/>
                          <w:sz w:val="24"/>
                          <w:szCs w:val="24"/>
                          <w:rtl/>
                        </w:rPr>
                        <w:t xml:space="preserve">. </w:t>
                      </w:r>
                      <w:r w:rsidRPr="00AA03EF">
                        <w:rPr>
                          <w:rFonts w:cs="Tahoma" w:hint="eastAsia"/>
                          <w:color w:val="0B5294"/>
                          <w:spacing w:val="-4"/>
                          <w:sz w:val="24"/>
                          <w:szCs w:val="24"/>
                          <w:rtl/>
                        </w:rPr>
                        <w:t>עקב</w:t>
                      </w:r>
                      <w:r w:rsidRPr="00AA03EF">
                        <w:rPr>
                          <w:rFonts w:cs="Tahoma"/>
                          <w:color w:val="0B5294"/>
                          <w:spacing w:val="-4"/>
                          <w:sz w:val="24"/>
                          <w:szCs w:val="24"/>
                          <w:rtl/>
                        </w:rPr>
                        <w:t xml:space="preserve"> </w:t>
                      </w:r>
                      <w:r w:rsidRPr="00AA03EF">
                        <w:rPr>
                          <w:rFonts w:cs="Tahoma" w:hint="eastAsia"/>
                          <w:color w:val="0B5294"/>
                          <w:spacing w:val="-4"/>
                          <w:sz w:val="24"/>
                          <w:szCs w:val="24"/>
                          <w:rtl/>
                        </w:rPr>
                        <w:t>כך</w:t>
                      </w:r>
                      <w:r w:rsidRPr="00AA03EF">
                        <w:rPr>
                          <w:rFonts w:cs="Tahoma"/>
                          <w:color w:val="0B5294"/>
                          <w:spacing w:val="-4"/>
                          <w:sz w:val="24"/>
                          <w:szCs w:val="24"/>
                          <w:rtl/>
                        </w:rPr>
                        <w:t xml:space="preserve"> </w:t>
                      </w:r>
                      <w:r w:rsidRPr="00AA03EF">
                        <w:rPr>
                          <w:rFonts w:cs="Tahoma" w:hint="eastAsia"/>
                          <w:color w:val="0B5294"/>
                          <w:spacing w:val="-4"/>
                          <w:sz w:val="24"/>
                          <w:szCs w:val="24"/>
                          <w:rtl/>
                        </w:rPr>
                        <w:t>יש</w:t>
                      </w:r>
                      <w:r w:rsidRPr="00AA03EF">
                        <w:rPr>
                          <w:rFonts w:cs="Tahoma"/>
                          <w:color w:val="0B5294"/>
                          <w:spacing w:val="-4"/>
                          <w:sz w:val="24"/>
                          <w:szCs w:val="24"/>
                          <w:rtl/>
                        </w:rPr>
                        <w:t xml:space="preserve"> </w:t>
                      </w:r>
                      <w:r w:rsidRPr="00AA03EF">
                        <w:rPr>
                          <w:rFonts w:cs="Tahoma" w:hint="eastAsia"/>
                          <w:color w:val="0B5294"/>
                          <w:spacing w:val="-4"/>
                          <w:sz w:val="24"/>
                          <w:szCs w:val="24"/>
                          <w:rtl/>
                        </w:rPr>
                        <w:t>בחניון</w:t>
                      </w:r>
                      <w:r w:rsidRPr="00AA03EF">
                        <w:rPr>
                          <w:rFonts w:cs="Tahoma"/>
                          <w:color w:val="0B5294"/>
                          <w:spacing w:val="-4"/>
                          <w:sz w:val="24"/>
                          <w:szCs w:val="24"/>
                          <w:rtl/>
                        </w:rPr>
                        <w:t xml:space="preserve"> </w:t>
                      </w:r>
                      <w:r w:rsidRPr="00AA03EF">
                        <w:rPr>
                          <w:rFonts w:cs="Tahoma" w:hint="eastAsia"/>
                          <w:color w:val="0B5294"/>
                          <w:spacing w:val="-4"/>
                          <w:sz w:val="24"/>
                          <w:szCs w:val="24"/>
                          <w:rtl/>
                        </w:rPr>
                        <w:t>בעיות</w:t>
                      </w:r>
                      <w:r w:rsidRPr="00AA03EF">
                        <w:rPr>
                          <w:rFonts w:cs="Tahoma"/>
                          <w:color w:val="0B5294"/>
                          <w:spacing w:val="-4"/>
                          <w:sz w:val="24"/>
                          <w:szCs w:val="24"/>
                          <w:rtl/>
                        </w:rPr>
                        <w:t xml:space="preserve"> </w:t>
                      </w:r>
                      <w:r w:rsidRPr="00AA03EF">
                        <w:rPr>
                          <w:rFonts w:cs="Tahoma" w:hint="eastAsia"/>
                          <w:color w:val="0B5294"/>
                          <w:spacing w:val="-4"/>
                          <w:sz w:val="24"/>
                          <w:szCs w:val="24"/>
                          <w:rtl/>
                        </w:rPr>
                        <w:t>בטיחות</w:t>
                      </w:r>
                      <w:r w:rsidRPr="00AA03EF">
                        <w:rPr>
                          <w:rFonts w:cs="Tahoma"/>
                          <w:color w:val="0B5294"/>
                          <w:spacing w:val="-4"/>
                          <w:sz w:val="24"/>
                          <w:szCs w:val="24"/>
                          <w:rtl/>
                        </w:rPr>
                        <w:t xml:space="preserve">, </w:t>
                      </w:r>
                      <w:r w:rsidRPr="00AA03EF">
                        <w:rPr>
                          <w:rFonts w:cs="Tahoma" w:hint="eastAsia"/>
                          <w:color w:val="0B5294"/>
                          <w:spacing w:val="-4"/>
                          <w:sz w:val="24"/>
                          <w:szCs w:val="24"/>
                          <w:rtl/>
                        </w:rPr>
                        <w:t>והסדר</w:t>
                      </w:r>
                      <w:r w:rsidRPr="00AA03EF">
                        <w:rPr>
                          <w:rFonts w:cs="Tahoma"/>
                          <w:color w:val="0B5294"/>
                          <w:spacing w:val="-4"/>
                          <w:sz w:val="24"/>
                          <w:szCs w:val="24"/>
                          <w:rtl/>
                        </w:rPr>
                        <w:t xml:space="preserve"> </w:t>
                      </w:r>
                      <w:r w:rsidRPr="00AA03EF">
                        <w:rPr>
                          <w:rFonts w:cs="Tahoma" w:hint="eastAsia"/>
                          <w:color w:val="0B5294"/>
                          <w:spacing w:val="-4"/>
                          <w:sz w:val="24"/>
                          <w:szCs w:val="24"/>
                          <w:rtl/>
                        </w:rPr>
                        <w:t>התנועתי</w:t>
                      </w:r>
                      <w:r w:rsidRPr="00AA03EF">
                        <w:rPr>
                          <w:rFonts w:cs="Tahoma"/>
                          <w:color w:val="0B5294"/>
                          <w:spacing w:val="-4"/>
                          <w:sz w:val="24"/>
                          <w:szCs w:val="24"/>
                          <w:rtl/>
                        </w:rPr>
                        <w:t xml:space="preserve"> </w:t>
                      </w:r>
                      <w:r w:rsidRPr="00AA03EF">
                        <w:rPr>
                          <w:rFonts w:cs="Tahoma" w:hint="eastAsia"/>
                          <w:color w:val="0B5294"/>
                          <w:spacing w:val="-4"/>
                          <w:sz w:val="24"/>
                          <w:szCs w:val="24"/>
                          <w:rtl/>
                        </w:rPr>
                        <w:t>בו</w:t>
                      </w:r>
                      <w:r w:rsidRPr="00AA03EF">
                        <w:rPr>
                          <w:rFonts w:cs="Tahoma"/>
                          <w:color w:val="0B5294"/>
                          <w:spacing w:val="-4"/>
                          <w:sz w:val="24"/>
                          <w:szCs w:val="24"/>
                          <w:rtl/>
                        </w:rPr>
                        <w:t xml:space="preserve"> </w:t>
                      </w:r>
                      <w:r w:rsidRPr="00AA03EF">
                        <w:rPr>
                          <w:rFonts w:cs="Tahoma" w:hint="eastAsia"/>
                          <w:color w:val="0B5294"/>
                          <w:spacing w:val="-4"/>
                          <w:sz w:val="24"/>
                          <w:szCs w:val="24"/>
                          <w:rtl/>
                        </w:rPr>
                        <w:t>אינו</w:t>
                      </w:r>
                      <w:r w:rsidRPr="00AA03EF">
                        <w:rPr>
                          <w:rFonts w:cs="Tahoma"/>
                          <w:color w:val="0B5294"/>
                          <w:spacing w:val="-4"/>
                          <w:sz w:val="24"/>
                          <w:szCs w:val="24"/>
                          <w:rtl/>
                        </w:rPr>
                        <w:t xml:space="preserve"> </w:t>
                      </w:r>
                      <w:r w:rsidRPr="00AA03EF">
                        <w:rPr>
                          <w:rFonts w:cs="Tahoma" w:hint="eastAsia"/>
                          <w:color w:val="0B5294"/>
                          <w:spacing w:val="-4"/>
                          <w:sz w:val="24"/>
                          <w:szCs w:val="24"/>
                          <w:rtl/>
                        </w:rPr>
                        <w:t>נשמר</w:t>
                      </w:r>
                    </w:p>
                    <w:p w:rsidR="00AA03EF" w:rsidRPr="00373C5D" w:rsidP="00AA03EF">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9460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ascii="Tahoma" w:hAnsi="Tahoma" w:cs="Tahoma" w:hint="eastAsia"/>
          <w:sz w:val="17"/>
          <w:szCs w:val="17"/>
          <w:rtl/>
        </w:rPr>
        <w:t>חניון</w:t>
      </w:r>
      <w:r w:rsidRPr="00724B62" w:rsidR="00C04454">
        <w:rPr>
          <w:rFonts w:ascii="Tahoma" w:hAnsi="Tahoma" w:cs="Tahoma"/>
          <w:sz w:val="17"/>
          <w:szCs w:val="17"/>
          <w:rtl/>
        </w:rPr>
        <w:t xml:space="preserve"> </w:t>
      </w:r>
      <w:r w:rsidRPr="00724B62" w:rsidR="00C04454">
        <w:rPr>
          <w:rFonts w:ascii="Tahoma" w:hAnsi="Tahoma" w:cs="Tahoma" w:hint="eastAsia"/>
          <w:sz w:val="17"/>
          <w:szCs w:val="17"/>
          <w:rtl/>
        </w:rPr>
        <w:t>הנתיב</w:t>
      </w:r>
      <w:r w:rsidRPr="00724B62" w:rsidR="00C04454">
        <w:rPr>
          <w:rFonts w:ascii="Tahoma" w:hAnsi="Tahoma" w:cs="Tahoma"/>
          <w:sz w:val="17"/>
          <w:szCs w:val="17"/>
          <w:rtl/>
        </w:rPr>
        <w:t xml:space="preserve"> </w:t>
      </w:r>
      <w:r w:rsidRPr="00724B62" w:rsidR="00C04454">
        <w:rPr>
          <w:rFonts w:ascii="Tahoma" w:hAnsi="Tahoma" w:cs="Tahoma" w:hint="eastAsia"/>
          <w:sz w:val="17"/>
          <w:szCs w:val="17"/>
          <w:rtl/>
        </w:rPr>
        <w:t>המהיר</w:t>
      </w:r>
      <w:r w:rsidRPr="00724B62" w:rsidR="00C04454">
        <w:rPr>
          <w:rFonts w:ascii="Tahoma" w:hAnsi="Tahoma" w:cs="Tahoma" w:hint="cs"/>
          <w:sz w:val="17"/>
          <w:szCs w:val="17"/>
          <w:rtl/>
        </w:rPr>
        <w:t xml:space="preserve"> מכיל כ-2,000 מקומות חניה. לחניון משתמשים רבים ותפוסת כלי הרכב החונים בו קרובה לקיבולתו המלאה. עקב כך יש בחניון בעיות בטיחות, והסדר התנועתי בו אינו נשמר. בין השאר עולה כי חלק ממשתמשי החניון חונים שלא בהתאם להסדרי החנייה הקיימים, ובין היתר חוסמים נתיבי נסיעה וחונים בחניות כפולות ובתחנות אוטובוס.</w:t>
      </w:r>
    </w:p>
    <w:p w:rsidR="00C04454" w:rsidRPr="00724B62" w:rsidP="00E509CC">
      <w:pPr>
        <w:spacing w:line="240" w:lineRule="exact"/>
        <w:ind w:right="2268"/>
        <w:jc w:val="both"/>
        <w:rPr>
          <w:rFonts w:ascii="Tahoma" w:hAnsi="Tahoma" w:cs="Tahoma"/>
          <w:b/>
          <w:bCs/>
          <w:sz w:val="17"/>
          <w:szCs w:val="17"/>
          <w:rtl/>
        </w:rPr>
      </w:pPr>
      <w:r w:rsidRPr="00724B62">
        <w:rPr>
          <w:rFonts w:ascii="Tahoma" w:hAnsi="Tahoma" w:cs="Tahoma" w:hint="cs"/>
          <w:sz w:val="17"/>
          <w:szCs w:val="17"/>
          <w:rtl/>
        </w:rPr>
        <w:t xml:space="preserve">במכתב ששלח באוגוסט 2014 מר </w:t>
      </w:r>
      <w:r w:rsidRPr="00724B62">
        <w:rPr>
          <w:rFonts w:ascii="Tahoma" w:hAnsi="Tahoma" w:cs="Tahoma" w:hint="eastAsia"/>
          <w:sz w:val="17"/>
          <w:szCs w:val="17"/>
          <w:rtl/>
        </w:rPr>
        <w:t>שמעון</w:t>
      </w:r>
      <w:r w:rsidRPr="00724B62">
        <w:rPr>
          <w:rFonts w:ascii="Tahoma" w:hAnsi="Tahoma" w:cs="Tahoma"/>
          <w:sz w:val="17"/>
          <w:szCs w:val="17"/>
          <w:rtl/>
        </w:rPr>
        <w:t xml:space="preserve"> </w:t>
      </w:r>
      <w:r w:rsidRPr="00724B62">
        <w:rPr>
          <w:rFonts w:ascii="Tahoma" w:hAnsi="Tahoma" w:cs="Tahoma" w:hint="eastAsia"/>
          <w:sz w:val="17"/>
          <w:szCs w:val="17"/>
          <w:rtl/>
        </w:rPr>
        <w:t>אברהם</w:t>
      </w:r>
      <w:r w:rsidRPr="00724B62">
        <w:rPr>
          <w:rFonts w:ascii="Tahoma" w:hAnsi="Tahoma" w:cs="Tahoma"/>
          <w:sz w:val="17"/>
          <w:szCs w:val="17"/>
          <w:rtl/>
        </w:rPr>
        <w:t>,</w:t>
      </w:r>
      <w:r w:rsidRPr="00724B62">
        <w:rPr>
          <w:rFonts w:ascii="Tahoma" w:hAnsi="Tahoma" w:cs="Tahoma" w:hint="cs"/>
          <w:sz w:val="17"/>
          <w:szCs w:val="17"/>
          <w:rtl/>
        </w:rPr>
        <w:t xml:space="preserve"> סמנכ"ל פרויקטים בחברה </w:t>
      </w:r>
      <w:r w:rsidRPr="00724B62">
        <w:rPr>
          <w:rFonts w:ascii="Tahoma" w:hAnsi="Tahoma" w:cs="Tahoma"/>
          <w:sz w:val="17"/>
          <w:szCs w:val="17"/>
          <w:rtl/>
        </w:rPr>
        <w:t xml:space="preserve">(להלן - </w:t>
      </w:r>
      <w:r w:rsidRPr="00724B62">
        <w:rPr>
          <w:rFonts w:ascii="Tahoma" w:hAnsi="Tahoma" w:cs="Tahoma" w:hint="cs"/>
          <w:sz w:val="17"/>
          <w:szCs w:val="17"/>
          <w:rtl/>
        </w:rPr>
        <w:t>סמנכ</w:t>
      </w:r>
      <w:r w:rsidRPr="00724B62">
        <w:rPr>
          <w:rFonts w:ascii="Tahoma" w:hAnsi="Tahoma" w:cs="Tahoma"/>
          <w:sz w:val="17"/>
          <w:szCs w:val="17"/>
          <w:rtl/>
        </w:rPr>
        <w:t xml:space="preserve">"ל </w:t>
      </w:r>
      <w:r w:rsidRPr="00724B62">
        <w:rPr>
          <w:rFonts w:ascii="Tahoma" w:hAnsi="Tahoma" w:cs="Tahoma" w:hint="cs"/>
          <w:sz w:val="17"/>
          <w:szCs w:val="17"/>
          <w:rtl/>
        </w:rPr>
        <w:t>פרויקטים</w:t>
      </w:r>
      <w:r w:rsidRPr="00724B62">
        <w:rPr>
          <w:rFonts w:ascii="Tahoma" w:hAnsi="Tahoma" w:cs="Tahoma"/>
          <w:sz w:val="17"/>
          <w:szCs w:val="17"/>
          <w:rtl/>
        </w:rPr>
        <w:t>)</w:t>
      </w:r>
      <w:r w:rsidRPr="00724B62">
        <w:rPr>
          <w:rFonts w:ascii="Tahoma" w:hAnsi="Tahoma" w:cs="Tahoma" w:hint="cs"/>
          <w:sz w:val="17"/>
          <w:szCs w:val="17"/>
          <w:rtl/>
        </w:rPr>
        <w:t xml:space="preserve">, לניצב </w:t>
      </w:r>
      <w:r w:rsidRPr="00724B62">
        <w:rPr>
          <w:rFonts w:ascii="Tahoma" w:hAnsi="Tahoma" w:cs="Tahoma" w:hint="eastAsia"/>
          <w:sz w:val="17"/>
          <w:szCs w:val="17"/>
          <w:rtl/>
        </w:rPr>
        <w:t>משה</w:t>
      </w:r>
      <w:r w:rsidRPr="00724B62">
        <w:rPr>
          <w:rFonts w:ascii="Tahoma" w:hAnsi="Tahoma" w:cs="Tahoma"/>
          <w:sz w:val="17"/>
          <w:szCs w:val="17"/>
          <w:rtl/>
        </w:rPr>
        <w:t xml:space="preserve"> </w:t>
      </w:r>
      <w:r w:rsidRPr="00724B62">
        <w:rPr>
          <w:rFonts w:ascii="Tahoma" w:hAnsi="Tahoma" w:cs="Tahoma" w:hint="eastAsia"/>
          <w:sz w:val="17"/>
          <w:szCs w:val="17"/>
          <w:rtl/>
        </w:rPr>
        <w:t>אדרי</w:t>
      </w:r>
      <w:r w:rsidRPr="00724B62">
        <w:rPr>
          <w:rFonts w:ascii="Tahoma" w:hAnsi="Tahoma" w:cs="Tahoma"/>
          <w:sz w:val="17"/>
          <w:szCs w:val="17"/>
          <w:rtl/>
        </w:rPr>
        <w:t xml:space="preserve">, </w:t>
      </w:r>
      <w:r w:rsidRPr="00724B62">
        <w:rPr>
          <w:rFonts w:ascii="Tahoma" w:hAnsi="Tahoma" w:cs="Tahoma" w:hint="eastAsia"/>
          <w:sz w:val="17"/>
          <w:szCs w:val="17"/>
          <w:rtl/>
        </w:rPr>
        <w:t>ראש</w:t>
      </w:r>
      <w:r w:rsidRPr="00724B62">
        <w:rPr>
          <w:rFonts w:ascii="Tahoma" w:hAnsi="Tahoma" w:cs="Tahoma"/>
          <w:sz w:val="17"/>
          <w:szCs w:val="17"/>
          <w:rtl/>
        </w:rPr>
        <w:t xml:space="preserve"> </w:t>
      </w:r>
      <w:r w:rsidRPr="00724B62">
        <w:rPr>
          <w:rFonts w:ascii="Tahoma" w:hAnsi="Tahoma" w:cs="Tahoma" w:hint="eastAsia"/>
          <w:sz w:val="17"/>
          <w:szCs w:val="17"/>
          <w:rtl/>
        </w:rPr>
        <w:t>אגף</w:t>
      </w:r>
      <w:r w:rsidRPr="00724B62">
        <w:rPr>
          <w:rFonts w:ascii="Tahoma" w:hAnsi="Tahoma" w:cs="Tahoma"/>
          <w:sz w:val="17"/>
          <w:szCs w:val="17"/>
          <w:rtl/>
        </w:rPr>
        <w:t xml:space="preserve"> </w:t>
      </w:r>
      <w:r w:rsidRPr="00724B62">
        <w:rPr>
          <w:rFonts w:ascii="Tahoma" w:hAnsi="Tahoma" w:cs="Tahoma" w:hint="eastAsia"/>
          <w:sz w:val="17"/>
          <w:szCs w:val="17"/>
          <w:rtl/>
        </w:rPr>
        <w:t>התנועה</w:t>
      </w:r>
      <w:r w:rsidRPr="00724B62">
        <w:rPr>
          <w:rFonts w:ascii="Tahoma" w:hAnsi="Tahoma" w:cs="Tahoma"/>
          <w:sz w:val="17"/>
          <w:szCs w:val="17"/>
          <w:rtl/>
        </w:rPr>
        <w:t xml:space="preserve"> </w:t>
      </w:r>
      <w:r w:rsidRPr="00724B62">
        <w:rPr>
          <w:rFonts w:ascii="Tahoma" w:hAnsi="Tahoma" w:cs="Tahoma" w:hint="eastAsia"/>
          <w:sz w:val="17"/>
          <w:szCs w:val="17"/>
          <w:rtl/>
        </w:rPr>
        <w:t>של</w:t>
      </w:r>
      <w:r w:rsidRPr="00724B62">
        <w:rPr>
          <w:rFonts w:ascii="Tahoma" w:hAnsi="Tahoma" w:cs="Tahoma"/>
          <w:sz w:val="17"/>
          <w:szCs w:val="17"/>
          <w:rtl/>
        </w:rPr>
        <w:t xml:space="preserve"> </w:t>
      </w:r>
      <w:r w:rsidRPr="00724B62">
        <w:rPr>
          <w:rFonts w:ascii="Tahoma" w:hAnsi="Tahoma" w:cs="Tahoma" w:hint="eastAsia"/>
          <w:sz w:val="17"/>
          <w:szCs w:val="17"/>
          <w:rtl/>
        </w:rPr>
        <w:t>משטרת</w:t>
      </w:r>
      <w:r w:rsidRPr="00724B62">
        <w:rPr>
          <w:rFonts w:ascii="Tahoma" w:hAnsi="Tahoma" w:cs="Tahoma"/>
          <w:sz w:val="17"/>
          <w:szCs w:val="17"/>
          <w:rtl/>
        </w:rPr>
        <w:t xml:space="preserve"> </w:t>
      </w:r>
      <w:r w:rsidRPr="00724B62">
        <w:rPr>
          <w:rFonts w:ascii="Tahoma" w:hAnsi="Tahoma" w:cs="Tahoma" w:hint="eastAsia"/>
          <w:sz w:val="17"/>
          <w:szCs w:val="17"/>
          <w:rtl/>
        </w:rPr>
        <w:t>ישראל</w:t>
      </w:r>
      <w:r w:rsidRPr="00724B62">
        <w:rPr>
          <w:rFonts w:ascii="Tahoma" w:hAnsi="Tahoma" w:cs="Tahoma"/>
          <w:sz w:val="17"/>
          <w:szCs w:val="17"/>
          <w:rtl/>
        </w:rPr>
        <w:t xml:space="preserve"> </w:t>
      </w:r>
      <w:r w:rsidRPr="00724B62">
        <w:rPr>
          <w:rFonts w:ascii="Tahoma" w:hAnsi="Tahoma" w:cs="Tahoma" w:hint="eastAsia"/>
          <w:sz w:val="17"/>
          <w:szCs w:val="17"/>
          <w:rtl/>
        </w:rPr>
        <w:t>דאז</w:t>
      </w:r>
      <w:r w:rsidRPr="00724B62">
        <w:rPr>
          <w:rFonts w:ascii="Tahoma" w:hAnsi="Tahoma" w:cs="Tahoma"/>
          <w:sz w:val="17"/>
          <w:szCs w:val="17"/>
          <w:rtl/>
        </w:rPr>
        <w:t>,</w:t>
      </w:r>
      <w:r w:rsidRPr="00724B62">
        <w:rPr>
          <w:rFonts w:ascii="Tahoma" w:hAnsi="Tahoma" w:cs="Tahoma" w:hint="cs"/>
          <w:sz w:val="17"/>
          <w:szCs w:val="17"/>
          <w:rtl/>
        </w:rPr>
        <w:t xml:space="preserve"> הוא ציין את הבעיות הכרוכות בשמירת הסדר התנועתי בחניון. הוא הוסיף כי מאחר שהזכיין אינו מוסמך לפתור את כל הבעיות האמורות, הוא ניסה להיעזר "בסיוע משטרת תנועה אולם הזכיין לא נענה במענה חיובי". עוד ציין סמנכ</w:t>
      </w:r>
      <w:r w:rsidRPr="00724B62">
        <w:rPr>
          <w:rFonts w:ascii="Tahoma" w:hAnsi="Tahoma" w:cs="Tahoma"/>
          <w:sz w:val="17"/>
          <w:szCs w:val="17"/>
          <w:rtl/>
        </w:rPr>
        <w:t xml:space="preserve">"ל </w:t>
      </w:r>
      <w:r w:rsidRPr="00724B62">
        <w:rPr>
          <w:rFonts w:ascii="Tahoma" w:hAnsi="Tahoma" w:cs="Tahoma" w:hint="cs"/>
          <w:sz w:val="17"/>
          <w:szCs w:val="17"/>
          <w:rtl/>
        </w:rPr>
        <w:t xml:space="preserve">פרויקטים במכתבו כי פתרון אפשרי לסוגיית האכיפה הוא להסמיך פקחים מטעמו של המפעיל, ולפיכך ביקש מניצב אדרי הנחיות לקידום ההסמכה, וכשלב ביניים ביקש שתוגבר נוכחות השוטרים בחניון כדי שיסייעו באכיפה. </w:t>
      </w:r>
    </w:p>
    <w:p w:rsidR="00C04454" w:rsidRPr="00724B62" w:rsidP="00AA03EF">
      <w:pPr>
        <w:spacing w:line="240" w:lineRule="exact"/>
        <w:ind w:right="2268"/>
        <w:jc w:val="both"/>
        <w:rPr>
          <w:rFonts w:ascii="Tahoma" w:hAnsi="Tahoma" w:cs="Tahoma"/>
          <w:b/>
          <w:bCs/>
          <w:sz w:val="17"/>
          <w:szCs w:val="17"/>
          <w:rtl/>
        </w:rPr>
      </w:pPr>
      <w:r w:rsidRPr="00724B62">
        <w:rPr>
          <w:rFonts w:ascii="Tahoma" w:hAnsi="Tahoma" w:cs="Tahoma" w:hint="cs"/>
          <w:sz w:val="17"/>
          <w:szCs w:val="17"/>
          <w:rtl/>
        </w:rPr>
        <w:t>המשטרה הסבירה בתשובתה למשרד מבקר המדינה מיוני 2016 כי לפי נוהלי אגף התנועה במשטרה אפשר להסמיך פקחים להכוונת תנועה באתרי עבודות כביש בלבד, וכי אין בידה כלים המאפשרים לה להסמיך פקחים להכוונ</w:t>
      </w:r>
      <w:r w:rsidR="00AA03EF">
        <w:rPr>
          <w:rFonts w:ascii="Tahoma" w:hAnsi="Tahoma" w:cs="Tahoma" w:hint="cs"/>
          <w:sz w:val="17"/>
          <w:szCs w:val="17"/>
          <w:rtl/>
        </w:rPr>
        <w:t>ת</w:t>
      </w:r>
      <w:r w:rsidRPr="00724B62">
        <w:rPr>
          <w:rFonts w:ascii="Tahoma" w:hAnsi="Tahoma" w:cs="Tahoma" w:hint="cs"/>
          <w:sz w:val="17"/>
          <w:szCs w:val="17"/>
          <w:rtl/>
        </w:rPr>
        <w:t xml:space="preserve"> תנועה, מאחר שהדבר מצריך התאמה של החקיקה.</w:t>
      </w:r>
    </w:p>
    <w:p w:rsidR="00C04454" w:rsidRPr="00724B62" w:rsidP="00E509CC">
      <w:pPr>
        <w:spacing w:line="240" w:lineRule="exact"/>
        <w:ind w:right="2268"/>
        <w:jc w:val="both"/>
        <w:rPr>
          <w:rFonts w:ascii="Tahoma" w:hAnsi="Tahoma" w:cs="Tahoma"/>
          <w:b/>
          <w:bCs/>
          <w:sz w:val="17"/>
          <w:szCs w:val="17"/>
          <w:rtl/>
        </w:rPr>
      </w:pPr>
      <w:r w:rsidRPr="00724B62">
        <w:rPr>
          <w:rFonts w:ascii="Tahoma" w:hAnsi="Tahoma" w:cs="Tahoma" w:hint="eastAsia"/>
          <w:sz w:val="17"/>
          <w:szCs w:val="17"/>
          <w:rtl/>
        </w:rPr>
        <w:t>על</w:t>
      </w:r>
      <w:r w:rsidRPr="00724B62">
        <w:rPr>
          <w:rFonts w:ascii="Tahoma" w:hAnsi="Tahoma" w:cs="Tahoma"/>
          <w:sz w:val="17"/>
          <w:szCs w:val="17"/>
          <w:rtl/>
        </w:rPr>
        <w:t xml:space="preserve"> </w:t>
      </w:r>
      <w:r w:rsidRPr="00724B62">
        <w:rPr>
          <w:rFonts w:ascii="Tahoma" w:hAnsi="Tahoma" w:cs="Tahoma" w:hint="eastAsia"/>
          <w:sz w:val="17"/>
          <w:szCs w:val="17"/>
          <w:rtl/>
        </w:rPr>
        <w:t>פי</w:t>
      </w:r>
      <w:r w:rsidRPr="00724B62">
        <w:rPr>
          <w:rFonts w:ascii="Tahoma" w:hAnsi="Tahoma" w:cs="Tahoma" w:hint="cs"/>
          <w:sz w:val="17"/>
          <w:szCs w:val="17"/>
          <w:rtl/>
        </w:rPr>
        <w:t xml:space="preserve"> חוק</w:t>
      </w:r>
      <w:r w:rsidRPr="00724B62">
        <w:rPr>
          <w:rFonts w:ascii="Tahoma" w:hAnsi="Tahoma" w:cs="Tahoma"/>
          <w:sz w:val="17"/>
          <w:szCs w:val="17"/>
          <w:rtl/>
        </w:rPr>
        <w:t xml:space="preserve"> </w:t>
      </w:r>
      <w:r w:rsidRPr="00724B62">
        <w:rPr>
          <w:rFonts w:ascii="Tahoma" w:hAnsi="Tahoma" w:cs="Tahoma" w:hint="cs"/>
          <w:sz w:val="17"/>
          <w:szCs w:val="17"/>
          <w:rtl/>
        </w:rPr>
        <w:t>נתיבים</w:t>
      </w:r>
      <w:r w:rsidRPr="00724B62">
        <w:rPr>
          <w:rFonts w:ascii="Tahoma" w:hAnsi="Tahoma" w:cs="Tahoma"/>
          <w:sz w:val="17"/>
          <w:szCs w:val="17"/>
          <w:rtl/>
        </w:rPr>
        <w:t xml:space="preserve"> </w:t>
      </w:r>
      <w:r w:rsidRPr="00724B62">
        <w:rPr>
          <w:rFonts w:ascii="Tahoma" w:hAnsi="Tahoma" w:cs="Tahoma" w:hint="cs"/>
          <w:sz w:val="17"/>
          <w:szCs w:val="17"/>
          <w:rtl/>
        </w:rPr>
        <w:t xml:space="preserve">מהירים רשאי שר התחבורה, בהתייעצות עם השר </w:t>
      </w:r>
      <w:r w:rsidRPr="00724B62">
        <w:rPr>
          <w:rFonts w:ascii="Tahoma" w:hAnsi="Tahoma" w:cs="Tahoma" w:hint="eastAsia"/>
          <w:sz w:val="17"/>
          <w:szCs w:val="17"/>
          <w:rtl/>
        </w:rPr>
        <w:t>לביטחון</w:t>
      </w:r>
      <w:r w:rsidRPr="00724B62">
        <w:rPr>
          <w:rFonts w:ascii="Tahoma" w:hAnsi="Tahoma" w:cs="Tahoma"/>
          <w:sz w:val="17"/>
          <w:szCs w:val="17"/>
          <w:rtl/>
        </w:rPr>
        <w:t xml:space="preserve"> </w:t>
      </w:r>
      <w:r w:rsidRPr="00724B62">
        <w:rPr>
          <w:rFonts w:ascii="Tahoma" w:hAnsi="Tahoma" w:cs="Tahoma" w:hint="eastAsia"/>
          <w:sz w:val="17"/>
          <w:szCs w:val="17"/>
          <w:rtl/>
        </w:rPr>
        <w:t>הפנים</w:t>
      </w:r>
      <w:r w:rsidRPr="00724B62">
        <w:rPr>
          <w:rFonts w:ascii="Tahoma" w:hAnsi="Tahoma" w:cs="Tahoma"/>
          <w:sz w:val="17"/>
          <w:szCs w:val="17"/>
          <w:rtl/>
        </w:rPr>
        <w:t>,</w:t>
      </w:r>
      <w:r w:rsidRPr="00724B62">
        <w:rPr>
          <w:rFonts w:ascii="Tahoma" w:hAnsi="Tahoma" w:cs="Tahoma" w:hint="cs"/>
          <w:sz w:val="17"/>
          <w:szCs w:val="17"/>
          <w:rtl/>
        </w:rPr>
        <w:t xml:space="preserve"> למנות פקחים מבין עובדי בעל הזיכיון לביצוע תפקידי בעל הזיכיון לפי חוק זה. באוקטובר</w:t>
      </w:r>
      <w:r w:rsidRPr="00724B62">
        <w:rPr>
          <w:rFonts w:ascii="Tahoma" w:hAnsi="Tahoma" w:cs="Tahoma"/>
          <w:sz w:val="17"/>
          <w:szCs w:val="17"/>
          <w:rtl/>
        </w:rPr>
        <w:t xml:space="preserve"> 2015</w:t>
      </w:r>
      <w:r w:rsidRPr="00724B62">
        <w:rPr>
          <w:rFonts w:ascii="Tahoma" w:hAnsi="Tahoma" w:cs="Tahoma" w:hint="cs"/>
          <w:sz w:val="17"/>
          <w:szCs w:val="17"/>
          <w:rtl/>
        </w:rPr>
        <w:t xml:space="preserve"> </w:t>
      </w:r>
      <w:r w:rsidRPr="00724B62">
        <w:rPr>
          <w:rFonts w:ascii="Tahoma" w:hAnsi="Tahoma" w:cs="Tahoma"/>
          <w:sz w:val="17"/>
          <w:szCs w:val="17"/>
          <w:rtl/>
        </w:rPr>
        <w:t xml:space="preserve">נכנסו לתוקף תקנות </w:t>
      </w:r>
      <w:r w:rsidRPr="00724B62">
        <w:rPr>
          <w:rFonts w:ascii="Tahoma" w:hAnsi="Tahoma" w:cs="Tahoma" w:hint="cs"/>
          <w:sz w:val="17"/>
          <w:szCs w:val="17"/>
          <w:rtl/>
        </w:rPr>
        <w:t>נתיבים</w:t>
      </w:r>
      <w:r w:rsidRPr="00724B62">
        <w:rPr>
          <w:rFonts w:ascii="Tahoma" w:hAnsi="Tahoma" w:cs="Tahoma"/>
          <w:sz w:val="17"/>
          <w:szCs w:val="17"/>
          <w:rtl/>
        </w:rPr>
        <w:t xml:space="preserve"> </w:t>
      </w:r>
      <w:r w:rsidRPr="00724B62">
        <w:rPr>
          <w:rFonts w:ascii="Tahoma" w:hAnsi="Tahoma" w:cs="Tahoma" w:hint="cs"/>
          <w:sz w:val="17"/>
          <w:szCs w:val="17"/>
          <w:rtl/>
        </w:rPr>
        <w:t xml:space="preserve">מהירים </w:t>
      </w:r>
      <w:r w:rsidRPr="00724B62">
        <w:rPr>
          <w:rFonts w:ascii="Tahoma" w:hAnsi="Tahoma" w:cs="Tahoma"/>
          <w:sz w:val="17"/>
          <w:szCs w:val="17"/>
          <w:rtl/>
        </w:rPr>
        <w:t xml:space="preserve">(סמכות הסדרת תנועה במקרים </w:t>
      </w:r>
      <w:r w:rsidRPr="00724B62">
        <w:rPr>
          <w:rFonts w:ascii="Tahoma" w:hAnsi="Tahoma" w:cs="Tahoma" w:hint="cs"/>
          <w:sz w:val="17"/>
          <w:szCs w:val="17"/>
          <w:rtl/>
        </w:rPr>
        <w:t>חריגים</w:t>
      </w:r>
      <w:r w:rsidRPr="00724B62">
        <w:rPr>
          <w:rFonts w:ascii="Tahoma" w:hAnsi="Tahoma" w:cs="Tahoma"/>
          <w:sz w:val="17"/>
          <w:szCs w:val="17"/>
          <w:rtl/>
        </w:rPr>
        <w:t xml:space="preserve">), </w:t>
      </w:r>
      <w:r w:rsidRPr="00724B62">
        <w:rPr>
          <w:rFonts w:ascii="Tahoma" w:hAnsi="Tahoma" w:cs="Tahoma" w:hint="cs"/>
          <w:sz w:val="17"/>
          <w:szCs w:val="17"/>
          <w:rtl/>
        </w:rPr>
        <w:t>התשע</w:t>
      </w:r>
      <w:r w:rsidRPr="00724B62">
        <w:rPr>
          <w:rFonts w:ascii="Tahoma" w:hAnsi="Tahoma" w:cs="Tahoma"/>
          <w:sz w:val="17"/>
          <w:szCs w:val="17"/>
          <w:rtl/>
        </w:rPr>
        <w:t>"ו</w:t>
      </w:r>
      <w:r w:rsidRPr="00724B62">
        <w:rPr>
          <w:rFonts w:ascii="Tahoma" w:hAnsi="Tahoma" w:cs="Tahoma" w:hint="cs"/>
          <w:sz w:val="17"/>
          <w:szCs w:val="17"/>
          <w:rtl/>
        </w:rPr>
        <w:noBreakHyphen/>
      </w:r>
      <w:r w:rsidRPr="00724B62">
        <w:rPr>
          <w:rFonts w:ascii="Tahoma" w:hAnsi="Tahoma" w:cs="Tahoma"/>
          <w:sz w:val="17"/>
          <w:szCs w:val="17"/>
          <w:rtl/>
        </w:rPr>
        <w:t>2015</w:t>
      </w:r>
      <w:r w:rsidRPr="00724B62">
        <w:rPr>
          <w:rFonts w:ascii="Tahoma" w:hAnsi="Tahoma" w:cs="Tahoma" w:hint="cs"/>
          <w:sz w:val="17"/>
          <w:szCs w:val="17"/>
          <w:rtl/>
        </w:rPr>
        <w:t xml:space="preserve"> (להלן - התקנות להסדרת תנועה במקרים חריגים)</w:t>
      </w:r>
      <w:r w:rsidRPr="00724B62">
        <w:rPr>
          <w:rFonts w:ascii="Tahoma" w:hAnsi="Tahoma" w:cs="Tahoma"/>
          <w:sz w:val="17"/>
          <w:szCs w:val="17"/>
          <w:rtl/>
        </w:rPr>
        <w:t>.</w:t>
      </w:r>
      <w:r w:rsidRPr="00724B62">
        <w:rPr>
          <w:rFonts w:ascii="Tahoma" w:hAnsi="Tahoma" w:cs="Tahoma" w:hint="cs"/>
          <w:sz w:val="17"/>
          <w:szCs w:val="17"/>
          <w:rtl/>
        </w:rPr>
        <w:t xml:space="preserve"> על פי תקנות אלה </w:t>
      </w:r>
      <w:r w:rsidRPr="00724B62">
        <w:rPr>
          <w:rFonts w:ascii="Tahoma" w:hAnsi="Tahoma" w:cs="Tahoma" w:hint="eastAsia"/>
          <w:sz w:val="17"/>
          <w:szCs w:val="17"/>
          <w:rtl/>
        </w:rPr>
        <w:t>רשאי</w:t>
      </w:r>
      <w:r w:rsidRPr="00724B62">
        <w:rPr>
          <w:rFonts w:ascii="Tahoma" w:hAnsi="Tahoma" w:cs="Tahoma"/>
          <w:sz w:val="17"/>
          <w:szCs w:val="17"/>
          <w:rtl/>
        </w:rPr>
        <w:t xml:space="preserve"> </w:t>
      </w:r>
      <w:r w:rsidRPr="00724B62">
        <w:rPr>
          <w:rFonts w:ascii="Tahoma" w:hAnsi="Tahoma" w:cs="Tahoma" w:hint="eastAsia"/>
          <w:sz w:val="17"/>
          <w:szCs w:val="17"/>
          <w:rtl/>
        </w:rPr>
        <w:t>ה</w:t>
      </w:r>
      <w:r w:rsidRPr="00724B62">
        <w:rPr>
          <w:rFonts w:ascii="Tahoma" w:hAnsi="Tahoma" w:cs="Tahoma"/>
          <w:sz w:val="17"/>
          <w:szCs w:val="17"/>
          <w:rtl/>
        </w:rPr>
        <w:t xml:space="preserve">פקח להורות לנהג </w:t>
      </w:r>
      <w:r w:rsidRPr="00724B62">
        <w:rPr>
          <w:rFonts w:ascii="Tahoma" w:hAnsi="Tahoma" w:cs="Tahoma" w:hint="eastAsia"/>
          <w:sz w:val="17"/>
          <w:szCs w:val="17"/>
          <w:rtl/>
        </w:rPr>
        <w:t>לפנות</w:t>
      </w:r>
      <w:r w:rsidRPr="00724B62">
        <w:rPr>
          <w:rFonts w:ascii="Tahoma" w:hAnsi="Tahoma" w:cs="Tahoma"/>
          <w:sz w:val="17"/>
          <w:szCs w:val="17"/>
          <w:rtl/>
        </w:rPr>
        <w:t xml:space="preserve"> </w:t>
      </w:r>
      <w:r w:rsidRPr="00724B62">
        <w:rPr>
          <w:rFonts w:ascii="Tahoma" w:hAnsi="Tahoma" w:cs="Tahoma" w:hint="eastAsia"/>
          <w:sz w:val="17"/>
          <w:szCs w:val="17"/>
          <w:rtl/>
        </w:rPr>
        <w:t>את</w:t>
      </w:r>
      <w:r w:rsidRPr="00724B62">
        <w:rPr>
          <w:rFonts w:ascii="Tahoma" w:hAnsi="Tahoma" w:cs="Tahoma"/>
          <w:sz w:val="17"/>
          <w:szCs w:val="17"/>
          <w:rtl/>
        </w:rPr>
        <w:t xml:space="preserve"> רכבו</w:t>
      </w:r>
      <w:r w:rsidRPr="00724B62">
        <w:rPr>
          <w:rFonts w:ascii="Tahoma" w:hAnsi="Tahoma" w:cs="Tahoma" w:hint="cs"/>
          <w:sz w:val="17"/>
          <w:szCs w:val="17"/>
          <w:rtl/>
        </w:rPr>
        <w:t>, וא</w:t>
      </w:r>
      <w:r w:rsidRPr="00724B62">
        <w:rPr>
          <w:rFonts w:ascii="Tahoma" w:hAnsi="Tahoma" w:cs="Tahoma" w:hint="eastAsia"/>
          <w:sz w:val="17"/>
          <w:szCs w:val="17"/>
          <w:rtl/>
        </w:rPr>
        <w:t>ם</w:t>
      </w:r>
      <w:r w:rsidRPr="00724B62">
        <w:rPr>
          <w:rFonts w:ascii="Tahoma" w:hAnsi="Tahoma" w:cs="Tahoma"/>
          <w:sz w:val="17"/>
          <w:szCs w:val="17"/>
          <w:rtl/>
        </w:rPr>
        <w:t xml:space="preserve"> </w:t>
      </w:r>
      <w:r w:rsidRPr="00724B62">
        <w:rPr>
          <w:rFonts w:ascii="Tahoma" w:hAnsi="Tahoma" w:cs="Tahoma" w:hint="cs"/>
          <w:sz w:val="17"/>
          <w:szCs w:val="17"/>
          <w:rtl/>
        </w:rPr>
        <w:t>סירב</w:t>
      </w:r>
      <w:r w:rsidRPr="00724B62">
        <w:rPr>
          <w:rFonts w:ascii="Tahoma" w:hAnsi="Tahoma" w:cs="Tahoma"/>
          <w:sz w:val="17"/>
          <w:szCs w:val="17"/>
          <w:rtl/>
        </w:rPr>
        <w:t xml:space="preserve"> </w:t>
      </w:r>
      <w:r w:rsidRPr="00724B62">
        <w:rPr>
          <w:rFonts w:ascii="Tahoma" w:hAnsi="Tahoma" w:cs="Tahoma" w:hint="eastAsia"/>
          <w:sz w:val="17"/>
          <w:szCs w:val="17"/>
          <w:rtl/>
        </w:rPr>
        <w:t>הנהג</w:t>
      </w:r>
      <w:r w:rsidRPr="00724B62">
        <w:rPr>
          <w:rFonts w:ascii="Tahoma" w:hAnsi="Tahoma" w:cs="Tahoma"/>
          <w:sz w:val="17"/>
          <w:szCs w:val="17"/>
          <w:rtl/>
        </w:rPr>
        <w:t xml:space="preserve"> </w:t>
      </w:r>
      <w:r w:rsidRPr="00724B62">
        <w:rPr>
          <w:rFonts w:ascii="Tahoma" w:hAnsi="Tahoma" w:cs="Tahoma" w:hint="eastAsia"/>
          <w:sz w:val="17"/>
          <w:szCs w:val="17"/>
          <w:rtl/>
        </w:rPr>
        <w:t>לפנותו</w:t>
      </w:r>
      <w:r w:rsidRPr="00724B62">
        <w:rPr>
          <w:rFonts w:ascii="Tahoma" w:hAnsi="Tahoma" w:cs="Tahoma"/>
          <w:sz w:val="17"/>
          <w:szCs w:val="17"/>
          <w:rtl/>
        </w:rPr>
        <w:t xml:space="preserve"> </w:t>
      </w:r>
      <w:r w:rsidRPr="00724B62">
        <w:rPr>
          <w:rFonts w:ascii="Tahoma" w:hAnsi="Tahoma" w:cs="Tahoma" w:hint="eastAsia"/>
          <w:sz w:val="17"/>
          <w:szCs w:val="17"/>
          <w:rtl/>
        </w:rPr>
        <w:t>בעצמו</w:t>
      </w:r>
      <w:r w:rsidRPr="00724B62">
        <w:rPr>
          <w:rFonts w:ascii="Tahoma" w:hAnsi="Tahoma" w:cs="Tahoma" w:hint="cs"/>
          <w:sz w:val="17"/>
          <w:szCs w:val="17"/>
          <w:rtl/>
        </w:rPr>
        <w:t xml:space="preserve"> - רשאי הפקח לפנותו </w:t>
      </w:r>
      <w:r w:rsidRPr="00724B62">
        <w:rPr>
          <w:rFonts w:ascii="Tahoma" w:hAnsi="Tahoma" w:cs="Tahoma" w:hint="eastAsia"/>
          <w:sz w:val="17"/>
          <w:szCs w:val="17"/>
          <w:rtl/>
        </w:rPr>
        <w:t>באמצעות</w:t>
      </w:r>
      <w:r w:rsidRPr="00724B62">
        <w:rPr>
          <w:rFonts w:ascii="Tahoma" w:hAnsi="Tahoma" w:cs="Tahoma"/>
          <w:sz w:val="17"/>
          <w:szCs w:val="17"/>
          <w:rtl/>
        </w:rPr>
        <w:t xml:space="preserve"> </w:t>
      </w:r>
      <w:r w:rsidRPr="00724B62">
        <w:rPr>
          <w:rFonts w:ascii="Tahoma" w:hAnsi="Tahoma" w:cs="Tahoma" w:hint="eastAsia"/>
          <w:sz w:val="17"/>
          <w:szCs w:val="17"/>
          <w:rtl/>
        </w:rPr>
        <w:t>רכב</w:t>
      </w:r>
      <w:r w:rsidRPr="00724B62">
        <w:rPr>
          <w:rFonts w:ascii="Tahoma" w:hAnsi="Tahoma" w:cs="Tahoma"/>
          <w:sz w:val="17"/>
          <w:szCs w:val="17"/>
          <w:rtl/>
        </w:rPr>
        <w:t xml:space="preserve"> </w:t>
      </w:r>
      <w:r w:rsidRPr="00724B62">
        <w:rPr>
          <w:rFonts w:ascii="Tahoma" w:hAnsi="Tahoma" w:cs="Tahoma" w:hint="eastAsia"/>
          <w:sz w:val="17"/>
          <w:szCs w:val="17"/>
          <w:rtl/>
        </w:rPr>
        <w:t>גרירה</w:t>
      </w:r>
      <w:r w:rsidRPr="00724B62">
        <w:rPr>
          <w:rFonts w:ascii="Tahoma" w:hAnsi="Tahoma" w:cs="Tahoma"/>
          <w:sz w:val="17"/>
          <w:szCs w:val="17"/>
          <w:rtl/>
        </w:rPr>
        <w:t xml:space="preserve"> </w:t>
      </w:r>
      <w:r w:rsidRPr="00724B62">
        <w:rPr>
          <w:rFonts w:ascii="Tahoma" w:hAnsi="Tahoma" w:cs="Tahoma" w:hint="eastAsia"/>
          <w:sz w:val="17"/>
          <w:szCs w:val="17"/>
          <w:rtl/>
        </w:rPr>
        <w:t>או</w:t>
      </w:r>
      <w:r w:rsidRPr="00724B62">
        <w:rPr>
          <w:rFonts w:ascii="Tahoma" w:hAnsi="Tahoma" w:cs="Tahoma"/>
          <w:sz w:val="17"/>
          <w:szCs w:val="17"/>
          <w:rtl/>
        </w:rPr>
        <w:t xml:space="preserve"> </w:t>
      </w:r>
      <w:r w:rsidRPr="00724B62">
        <w:rPr>
          <w:rFonts w:ascii="Tahoma" w:hAnsi="Tahoma" w:cs="Tahoma" w:hint="eastAsia"/>
          <w:sz w:val="17"/>
          <w:szCs w:val="17"/>
          <w:rtl/>
        </w:rPr>
        <w:t>באמצעות</w:t>
      </w:r>
      <w:r w:rsidRPr="00724B62">
        <w:rPr>
          <w:rFonts w:ascii="Tahoma" w:hAnsi="Tahoma" w:cs="Tahoma"/>
          <w:sz w:val="17"/>
          <w:szCs w:val="17"/>
          <w:rtl/>
        </w:rPr>
        <w:t xml:space="preserve"> </w:t>
      </w:r>
      <w:r w:rsidRPr="00724B62">
        <w:rPr>
          <w:rFonts w:ascii="Tahoma" w:hAnsi="Tahoma" w:cs="Tahoma" w:hint="eastAsia"/>
          <w:sz w:val="17"/>
          <w:szCs w:val="17"/>
          <w:rtl/>
        </w:rPr>
        <w:t>רשות</w:t>
      </w:r>
      <w:r w:rsidRPr="00724B62">
        <w:rPr>
          <w:rFonts w:ascii="Tahoma" w:hAnsi="Tahoma" w:cs="Tahoma"/>
          <w:sz w:val="17"/>
          <w:szCs w:val="17"/>
          <w:rtl/>
        </w:rPr>
        <w:t xml:space="preserve"> </w:t>
      </w:r>
      <w:r w:rsidRPr="00724B62">
        <w:rPr>
          <w:rFonts w:ascii="Tahoma" w:hAnsi="Tahoma" w:cs="Tahoma" w:hint="eastAsia"/>
          <w:sz w:val="17"/>
          <w:szCs w:val="17"/>
          <w:rtl/>
        </w:rPr>
        <w:t>מרשויות</w:t>
      </w:r>
      <w:r w:rsidRPr="00724B62">
        <w:rPr>
          <w:rFonts w:ascii="Tahoma" w:hAnsi="Tahoma" w:cs="Tahoma"/>
          <w:sz w:val="17"/>
          <w:szCs w:val="17"/>
          <w:rtl/>
        </w:rPr>
        <w:t xml:space="preserve"> </w:t>
      </w:r>
      <w:r w:rsidRPr="00724B62">
        <w:rPr>
          <w:rFonts w:ascii="Tahoma" w:hAnsi="Tahoma" w:cs="Tahoma" w:hint="eastAsia"/>
          <w:sz w:val="17"/>
          <w:szCs w:val="17"/>
          <w:rtl/>
        </w:rPr>
        <w:t>המדינה</w:t>
      </w:r>
      <w:r w:rsidRPr="00724B62">
        <w:rPr>
          <w:rFonts w:ascii="Tahoma" w:hAnsi="Tahoma" w:cs="Tahoma" w:hint="cs"/>
          <w:sz w:val="17"/>
          <w:szCs w:val="17"/>
          <w:rtl/>
        </w:rPr>
        <w:t xml:space="preserve"> </w:t>
      </w:r>
      <w:r w:rsidRPr="00724B62">
        <w:rPr>
          <w:rFonts w:ascii="Tahoma" w:hAnsi="Tahoma" w:cs="Tahoma" w:hint="eastAsia"/>
          <w:sz w:val="17"/>
          <w:szCs w:val="17"/>
          <w:rtl/>
        </w:rPr>
        <w:t>המוסמכת</w:t>
      </w:r>
      <w:r w:rsidRPr="00724B62">
        <w:rPr>
          <w:rFonts w:ascii="Tahoma" w:hAnsi="Tahoma" w:cs="Tahoma"/>
          <w:sz w:val="17"/>
          <w:szCs w:val="17"/>
          <w:rtl/>
        </w:rPr>
        <w:t xml:space="preserve"> </w:t>
      </w:r>
      <w:r w:rsidRPr="00724B62">
        <w:rPr>
          <w:rFonts w:ascii="Tahoma" w:hAnsi="Tahoma" w:cs="Tahoma" w:hint="eastAsia"/>
          <w:sz w:val="17"/>
          <w:szCs w:val="17"/>
          <w:rtl/>
        </w:rPr>
        <w:t>לכך</w:t>
      </w:r>
      <w:r w:rsidRPr="00724B62">
        <w:rPr>
          <w:rFonts w:ascii="Tahoma" w:hAnsi="Tahoma" w:cs="Tahoma"/>
          <w:sz w:val="17"/>
          <w:szCs w:val="17"/>
          <w:rtl/>
        </w:rPr>
        <w:t>.</w:t>
      </w:r>
    </w:p>
    <w:p w:rsidR="00C04454" w:rsidRPr="00724B62" w:rsidP="00F20097">
      <w:pPr>
        <w:spacing w:after="240" w:line="240" w:lineRule="exact"/>
        <w:ind w:right="2268"/>
        <w:jc w:val="both"/>
        <w:rPr>
          <w:rFonts w:ascii="Tahoma" w:hAnsi="Tahoma" w:cs="Tahoma"/>
          <w:sz w:val="17"/>
          <w:szCs w:val="17"/>
          <w:rtl/>
        </w:rPr>
      </w:pPr>
      <w:r w:rsidRPr="00724B62">
        <w:rPr>
          <w:rFonts w:ascii="Tahoma" w:hAnsi="Tahoma" w:cs="Tahoma" w:hint="cs"/>
          <w:sz w:val="17"/>
          <w:szCs w:val="17"/>
          <w:rtl/>
        </w:rPr>
        <w:t xml:space="preserve">החברה הסבירה למשרד מבקר המדינה בתשובתה כי פעלה לשם קידום מינוי והסמכה של פקחים, וכי באוקטובר 2015, בעקבות התקנת התקנות להסדרת תנועה במקרים חריגים, היא הנחתה את הזכיין לפעול להסמכת פקחים, וכי במרץ 2016 הגיש לה הזכיין תכנית להכשרת פקחים. </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724B62">
        <w:rPr>
          <w:rFonts w:hint="cs"/>
          <w:rtl/>
        </w:rPr>
        <w:t>ביוני 2016, לאחר מועד סיום הביקורת, טרם מונו פקחים לאכיפת התקנות.</w:t>
      </w:r>
    </w:p>
    <w:p w:rsidR="00C04454" w:rsidP="00E509CC">
      <w:pPr>
        <w:pStyle w:val="KOT5"/>
        <w:rPr>
          <w:rtl/>
        </w:rPr>
      </w:pPr>
      <w:r w:rsidRPr="00FB7C25">
        <w:rPr>
          <w:rFonts w:hint="eastAsia"/>
          <w:rtl/>
        </w:rPr>
        <w:t>תחזוקת</w:t>
      </w:r>
      <w:r w:rsidRPr="00FB7C25">
        <w:rPr>
          <w:rtl/>
        </w:rPr>
        <w:t xml:space="preserve"> כביש 1</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 xml:space="preserve">תחזוקת כביש 1 היא באחריות </w:t>
      </w:r>
      <w:r w:rsidRPr="00724B62">
        <w:rPr>
          <w:rFonts w:ascii="Tahoma" w:hAnsi="Tahoma" w:cs="Tahoma" w:hint="eastAsia"/>
          <w:sz w:val="17"/>
          <w:szCs w:val="17"/>
          <w:rtl/>
        </w:rPr>
        <w:t>נתיבי</w:t>
      </w:r>
      <w:r w:rsidRPr="00724B62">
        <w:rPr>
          <w:rFonts w:ascii="Tahoma" w:hAnsi="Tahoma" w:cs="Tahoma"/>
          <w:sz w:val="17"/>
          <w:szCs w:val="17"/>
          <w:rtl/>
        </w:rPr>
        <w:t xml:space="preserve"> ישראל -</w:t>
      </w:r>
      <w:r w:rsidRPr="00724B62">
        <w:rPr>
          <w:rFonts w:ascii="Tahoma" w:hAnsi="Tahoma" w:cs="Tahoma" w:hint="cs"/>
          <w:sz w:val="17"/>
          <w:szCs w:val="17"/>
          <w:rtl/>
        </w:rPr>
        <w:t xml:space="preserve"> </w:t>
      </w:r>
      <w:r w:rsidRPr="00724B62">
        <w:rPr>
          <w:rFonts w:ascii="Tahoma" w:hAnsi="Tahoma" w:cs="Tahoma" w:hint="eastAsia"/>
          <w:sz w:val="17"/>
          <w:szCs w:val="17"/>
          <w:rtl/>
        </w:rPr>
        <w:t>החברה</w:t>
      </w:r>
      <w:r w:rsidRPr="00724B62">
        <w:rPr>
          <w:rFonts w:ascii="Tahoma" w:hAnsi="Tahoma" w:cs="Tahoma"/>
          <w:sz w:val="17"/>
          <w:szCs w:val="17"/>
          <w:rtl/>
        </w:rPr>
        <w:t xml:space="preserve"> </w:t>
      </w:r>
      <w:r w:rsidRPr="00724B62">
        <w:rPr>
          <w:rFonts w:ascii="Tahoma" w:hAnsi="Tahoma" w:cs="Tahoma" w:hint="eastAsia"/>
          <w:sz w:val="17"/>
          <w:szCs w:val="17"/>
          <w:rtl/>
        </w:rPr>
        <w:t>הלאומית</w:t>
      </w:r>
      <w:r w:rsidRPr="00724B62">
        <w:rPr>
          <w:rFonts w:ascii="Tahoma" w:hAnsi="Tahoma" w:cs="Tahoma"/>
          <w:sz w:val="17"/>
          <w:szCs w:val="17"/>
          <w:rtl/>
        </w:rPr>
        <w:t xml:space="preserve"> </w:t>
      </w:r>
      <w:r w:rsidRPr="00724B62">
        <w:rPr>
          <w:rFonts w:ascii="Tahoma" w:hAnsi="Tahoma" w:cs="Tahoma" w:hint="eastAsia"/>
          <w:sz w:val="17"/>
          <w:szCs w:val="17"/>
          <w:rtl/>
        </w:rPr>
        <w:t>לתשתיות</w:t>
      </w:r>
      <w:r w:rsidRPr="00724B62">
        <w:rPr>
          <w:rFonts w:ascii="Tahoma" w:hAnsi="Tahoma" w:cs="Tahoma"/>
          <w:sz w:val="17"/>
          <w:szCs w:val="17"/>
          <w:rtl/>
        </w:rPr>
        <w:t xml:space="preserve"> </w:t>
      </w:r>
      <w:r w:rsidRPr="00724B62">
        <w:rPr>
          <w:rFonts w:ascii="Tahoma" w:hAnsi="Tahoma" w:cs="Tahoma" w:hint="eastAsia"/>
          <w:sz w:val="17"/>
          <w:szCs w:val="17"/>
          <w:rtl/>
        </w:rPr>
        <w:t>תחבורה</w:t>
      </w:r>
      <w:r w:rsidRPr="00724B62">
        <w:rPr>
          <w:rFonts w:ascii="Tahoma" w:hAnsi="Tahoma" w:cs="Tahoma"/>
          <w:sz w:val="17"/>
          <w:szCs w:val="17"/>
          <w:rtl/>
        </w:rPr>
        <w:t xml:space="preserve"> </w:t>
      </w:r>
      <w:r w:rsidRPr="00724B62">
        <w:rPr>
          <w:rFonts w:ascii="Tahoma" w:hAnsi="Tahoma" w:cs="Tahoma" w:hint="eastAsia"/>
          <w:sz w:val="17"/>
          <w:szCs w:val="17"/>
          <w:rtl/>
        </w:rPr>
        <w:t>בע</w:t>
      </w:r>
      <w:r w:rsidRPr="00724B62">
        <w:rPr>
          <w:rFonts w:ascii="Tahoma" w:hAnsi="Tahoma" w:cs="Tahoma"/>
          <w:sz w:val="17"/>
          <w:szCs w:val="17"/>
          <w:rtl/>
        </w:rPr>
        <w:t>"מ</w:t>
      </w:r>
      <w:r w:rsidRPr="00724B62">
        <w:rPr>
          <w:rFonts w:ascii="Tahoma" w:hAnsi="Tahoma" w:cs="Tahoma" w:hint="cs"/>
          <w:sz w:val="17"/>
          <w:szCs w:val="17"/>
          <w:rtl/>
        </w:rPr>
        <w:t xml:space="preserve"> </w:t>
      </w:r>
      <w:r w:rsidRPr="00724B62">
        <w:rPr>
          <w:rFonts w:ascii="Tahoma" w:hAnsi="Tahoma" w:cs="Tahoma"/>
          <w:sz w:val="17"/>
          <w:szCs w:val="17"/>
          <w:rtl/>
        </w:rPr>
        <w:t xml:space="preserve">(להלן - </w:t>
      </w:r>
      <w:r w:rsidRPr="00724B62">
        <w:rPr>
          <w:rFonts w:ascii="Tahoma" w:hAnsi="Tahoma" w:cs="Tahoma" w:hint="eastAsia"/>
          <w:sz w:val="17"/>
          <w:szCs w:val="17"/>
          <w:rtl/>
        </w:rPr>
        <w:t>נת</w:t>
      </w:r>
      <w:r w:rsidRPr="00724B62">
        <w:rPr>
          <w:rFonts w:ascii="Tahoma" w:hAnsi="Tahoma" w:cs="Tahoma"/>
          <w:sz w:val="17"/>
          <w:szCs w:val="17"/>
          <w:rtl/>
        </w:rPr>
        <w:t>"י</w:t>
      </w:r>
      <w:r w:rsidRPr="00724B62">
        <w:rPr>
          <w:rFonts w:ascii="Tahoma" w:hAnsi="Tahoma" w:cs="Tahoma"/>
          <w:sz w:val="17"/>
          <w:szCs w:val="17"/>
          <w:rtl/>
        </w:rPr>
        <w:t>)</w:t>
      </w:r>
      <w:r w:rsidRPr="00724B62">
        <w:rPr>
          <w:rFonts w:ascii="Tahoma" w:hAnsi="Tahoma" w:cs="Tahoma" w:hint="cs"/>
          <w:sz w:val="17"/>
          <w:szCs w:val="17"/>
          <w:rtl/>
        </w:rPr>
        <w:t xml:space="preserve">, המממנת זאת מתקציב התחזוקה שלה שמקורו בתקציב המדינה המיועד לתחזוקת כבישים. על פי התכניות, תוואי הנתיב המהיר נמצא במזרחו של כביש 1. בהתאם למחויבותו של הזכיין על פי הסכם הזיכיון לסלילת </w:t>
      </w:r>
      <w:r w:rsidRPr="00724B62">
        <w:rPr>
          <w:rFonts w:ascii="Tahoma" w:hAnsi="Tahoma" w:cs="Tahoma" w:hint="cs"/>
          <w:sz w:val="17"/>
          <w:szCs w:val="17"/>
          <w:rtl/>
        </w:rPr>
        <w:t xml:space="preserve">הנתיב המהיר, הרחיב הזכיין את כביש 1 בקטע שבין נמל התעופה בן גוריון לנתיבי איילון, המקביל לנתיב המהיר. אורכו של הקטע האמור כ-13 </w:t>
      </w:r>
      <w:r w:rsidRPr="00724B62">
        <w:rPr>
          <w:rFonts w:ascii="Tahoma" w:hAnsi="Tahoma" w:cs="Tahoma" w:hint="eastAsia"/>
          <w:sz w:val="17"/>
          <w:szCs w:val="17"/>
          <w:rtl/>
        </w:rPr>
        <w:t>ק</w:t>
      </w:r>
      <w:r w:rsidRPr="00724B62">
        <w:rPr>
          <w:rFonts w:ascii="Tahoma" w:hAnsi="Tahoma" w:cs="Tahoma"/>
          <w:sz w:val="17"/>
          <w:szCs w:val="17"/>
          <w:rtl/>
        </w:rPr>
        <w:t>"מ.</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 xml:space="preserve">לפיכך, בתקופת ביצוע העבודות להקמת הנתיב המהיר הועבר קטע הכביש האמור לאחריות הזכיין, ועל פי הסכם הזיכיון </w:t>
      </w:r>
      <w:r w:rsidRPr="00724B62">
        <w:rPr>
          <w:rFonts w:ascii="Tahoma" w:hAnsi="Tahoma" w:cs="Tahoma" w:hint="cs"/>
          <w:sz w:val="17"/>
          <w:szCs w:val="17"/>
          <w:rtl/>
        </w:rPr>
        <w:t>נת"י</w:t>
      </w:r>
      <w:r w:rsidRPr="00724B62">
        <w:rPr>
          <w:rFonts w:ascii="Tahoma" w:hAnsi="Tahoma" w:cs="Tahoma" w:hint="cs"/>
          <w:sz w:val="17"/>
          <w:szCs w:val="17"/>
          <w:rtl/>
        </w:rPr>
        <w:t xml:space="preserve"> הייתה אמורה לשוב ולשאת באחריות לקטע הכביש בינואר 2013, שנתיים לאחר מועד סיום הבנייה. אולם הזכיין המשיך לתחזק את כביש 1 גם לאחר המועד האמור עקב דין ודברים ממושך בינו ובין נציגי </w:t>
      </w:r>
      <w:r w:rsidRPr="00724B62">
        <w:rPr>
          <w:rFonts w:ascii="Tahoma" w:hAnsi="Tahoma" w:cs="Tahoma" w:hint="eastAsia"/>
          <w:sz w:val="17"/>
          <w:szCs w:val="17"/>
          <w:rtl/>
        </w:rPr>
        <w:t>נת</w:t>
      </w:r>
      <w:r w:rsidRPr="00724B62">
        <w:rPr>
          <w:rFonts w:ascii="Tahoma" w:hAnsi="Tahoma" w:cs="Tahoma"/>
          <w:sz w:val="17"/>
          <w:szCs w:val="17"/>
          <w:rtl/>
        </w:rPr>
        <w:t>"י</w:t>
      </w:r>
      <w:r w:rsidRPr="00724B62">
        <w:rPr>
          <w:rFonts w:ascii="Tahoma" w:hAnsi="Tahoma" w:cs="Tahoma" w:hint="cs"/>
          <w:sz w:val="17"/>
          <w:szCs w:val="17"/>
          <w:rtl/>
        </w:rPr>
        <w:t>, שבמסגרתו הם דרשו מהזכיין להשלים עבודות שונות לפני שימסור את קטע הכביש לאחריותם.</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 xml:space="preserve">במכתב ששלח </w:t>
      </w:r>
      <w:r w:rsidRPr="00724B62">
        <w:rPr>
          <w:rFonts w:ascii="Tahoma" w:hAnsi="Tahoma" w:cs="Tahoma" w:hint="eastAsia"/>
          <w:sz w:val="17"/>
          <w:szCs w:val="17"/>
          <w:rtl/>
        </w:rPr>
        <w:t>סמנכ</w:t>
      </w:r>
      <w:r w:rsidRPr="00724B62">
        <w:rPr>
          <w:rFonts w:ascii="Tahoma" w:hAnsi="Tahoma" w:cs="Tahoma"/>
          <w:sz w:val="17"/>
          <w:szCs w:val="17"/>
          <w:rtl/>
        </w:rPr>
        <w:t xml:space="preserve">"ל </w:t>
      </w:r>
      <w:r w:rsidRPr="00724B62">
        <w:rPr>
          <w:rFonts w:ascii="Tahoma" w:hAnsi="Tahoma" w:cs="Tahoma" w:hint="eastAsia"/>
          <w:sz w:val="17"/>
          <w:szCs w:val="17"/>
          <w:rtl/>
        </w:rPr>
        <w:t>פרויקטים</w:t>
      </w:r>
      <w:r w:rsidRPr="00724B62">
        <w:rPr>
          <w:rFonts w:ascii="Tahoma" w:hAnsi="Tahoma" w:cs="Tahoma" w:hint="cs"/>
          <w:sz w:val="17"/>
          <w:szCs w:val="17"/>
          <w:rtl/>
        </w:rPr>
        <w:t xml:space="preserve"> בתחילת יוני 2014 למשרד התחבורה והאוצר הוא עדכן כי הזכיין דרש מהחברה 550,000 ש"ח לחודש תמורת ביצוע עבודות תחזוקה ותפעול של הקטע האמור של כביש 1 החל בספטמבר 2013. </w:t>
      </w:r>
      <w:r w:rsidRPr="00724B62">
        <w:rPr>
          <w:rFonts w:ascii="Tahoma" w:hAnsi="Tahoma" w:cs="Tahoma" w:hint="eastAsia"/>
          <w:sz w:val="17"/>
          <w:szCs w:val="17"/>
          <w:rtl/>
        </w:rPr>
        <w:t>להערכת</w:t>
      </w:r>
      <w:r w:rsidRPr="00724B62">
        <w:rPr>
          <w:rFonts w:ascii="Tahoma" w:hAnsi="Tahoma" w:cs="Tahoma" w:hint="cs"/>
          <w:sz w:val="17"/>
          <w:szCs w:val="17"/>
          <w:rtl/>
        </w:rPr>
        <w:t xml:space="preserve"> </w:t>
      </w:r>
      <w:r w:rsidRPr="00724B62">
        <w:rPr>
          <w:rFonts w:ascii="Tahoma" w:hAnsi="Tahoma" w:cs="Tahoma" w:hint="eastAsia"/>
          <w:sz w:val="17"/>
          <w:szCs w:val="17"/>
          <w:rtl/>
        </w:rPr>
        <w:t>סמנכ</w:t>
      </w:r>
      <w:r w:rsidRPr="00724B62">
        <w:rPr>
          <w:rFonts w:ascii="Tahoma" w:hAnsi="Tahoma" w:cs="Tahoma"/>
          <w:sz w:val="17"/>
          <w:szCs w:val="17"/>
          <w:rtl/>
        </w:rPr>
        <w:t xml:space="preserve">"ל </w:t>
      </w:r>
      <w:r w:rsidRPr="00724B62">
        <w:rPr>
          <w:rFonts w:ascii="Tahoma" w:hAnsi="Tahoma" w:cs="Tahoma" w:hint="eastAsia"/>
          <w:sz w:val="17"/>
          <w:szCs w:val="17"/>
          <w:rtl/>
        </w:rPr>
        <w:t>פרויקטים</w:t>
      </w:r>
      <w:r w:rsidRPr="00724B62">
        <w:rPr>
          <w:rFonts w:ascii="Tahoma" w:hAnsi="Tahoma" w:cs="Tahoma" w:hint="cs"/>
          <w:sz w:val="17"/>
          <w:szCs w:val="17"/>
          <w:rtl/>
        </w:rPr>
        <w:t xml:space="preserve"> אם תיענה החברה בחיוב לדרישתו האמורה של הזכיין, היא תיאלץ לשלם לו סכום כולל של כ-5 מיליון ש"ח, וזאת בהנחה שקטע הכביש יועבר לאחריות </w:t>
      </w:r>
      <w:r w:rsidRPr="00724B62">
        <w:rPr>
          <w:rFonts w:ascii="Tahoma" w:hAnsi="Tahoma" w:cs="Tahoma" w:hint="eastAsia"/>
          <w:sz w:val="17"/>
          <w:szCs w:val="17"/>
          <w:rtl/>
        </w:rPr>
        <w:t>נת</w:t>
      </w:r>
      <w:r w:rsidRPr="00724B62">
        <w:rPr>
          <w:rFonts w:ascii="Tahoma" w:hAnsi="Tahoma" w:cs="Tahoma"/>
          <w:sz w:val="17"/>
          <w:szCs w:val="17"/>
          <w:rtl/>
        </w:rPr>
        <w:t>"י</w:t>
      </w:r>
      <w:r w:rsidRPr="00724B62">
        <w:rPr>
          <w:rFonts w:ascii="Tahoma" w:hAnsi="Tahoma" w:cs="Tahoma" w:hint="cs"/>
          <w:sz w:val="17"/>
          <w:szCs w:val="17"/>
          <w:rtl/>
        </w:rPr>
        <w:t xml:space="preserve"> בתקופה הקרובה (לגבי התקופה שבין ינואר 2013 לספטמבר אותה שנה, הזכיין ויתר על זכאותו במסגרת הסכם פשרה כולל, </w:t>
      </w:r>
      <w:r w:rsidRPr="00724B62">
        <w:rPr>
          <w:rFonts w:ascii="Tahoma" w:hAnsi="Tahoma" w:cs="Tahoma" w:hint="eastAsia"/>
          <w:sz w:val="17"/>
          <w:szCs w:val="17"/>
          <w:rtl/>
        </w:rPr>
        <w:t>ראו</w:t>
      </w:r>
      <w:r w:rsidRPr="00724B62">
        <w:rPr>
          <w:rFonts w:ascii="Tahoma" w:hAnsi="Tahoma" w:cs="Tahoma"/>
          <w:sz w:val="17"/>
          <w:szCs w:val="17"/>
          <w:rtl/>
        </w:rPr>
        <w:t xml:space="preserve"> </w:t>
      </w:r>
      <w:r w:rsidRPr="00724B62">
        <w:rPr>
          <w:rFonts w:ascii="Tahoma" w:hAnsi="Tahoma" w:cs="Tahoma" w:hint="eastAsia"/>
          <w:sz w:val="17"/>
          <w:szCs w:val="17"/>
          <w:rtl/>
        </w:rPr>
        <w:t>לעיל</w:t>
      </w:r>
      <w:r w:rsidRPr="00724B62">
        <w:rPr>
          <w:rFonts w:ascii="Tahoma" w:hAnsi="Tahoma" w:cs="Tahoma"/>
          <w:sz w:val="17"/>
          <w:szCs w:val="17"/>
          <w:rtl/>
        </w:rPr>
        <w:t>).</w:t>
      </w:r>
      <w:r w:rsidRPr="00724B62">
        <w:rPr>
          <w:rFonts w:ascii="Tahoma" w:hAnsi="Tahoma" w:cs="Tahoma" w:hint="cs"/>
          <w:sz w:val="17"/>
          <w:szCs w:val="17"/>
          <w:rtl/>
        </w:rPr>
        <w:t xml:space="preserve"> במכתב האמור ביקש </w:t>
      </w:r>
      <w:r w:rsidRPr="00724B62">
        <w:rPr>
          <w:rFonts w:ascii="Tahoma" w:hAnsi="Tahoma" w:cs="Tahoma" w:hint="eastAsia"/>
          <w:sz w:val="17"/>
          <w:szCs w:val="17"/>
          <w:rtl/>
        </w:rPr>
        <w:t>סמנכ</w:t>
      </w:r>
      <w:r w:rsidRPr="00724B62">
        <w:rPr>
          <w:rFonts w:ascii="Tahoma" w:hAnsi="Tahoma" w:cs="Tahoma"/>
          <w:sz w:val="17"/>
          <w:szCs w:val="17"/>
          <w:rtl/>
        </w:rPr>
        <w:t xml:space="preserve">"ל </w:t>
      </w:r>
      <w:r w:rsidRPr="00724B62">
        <w:rPr>
          <w:rFonts w:ascii="Tahoma" w:hAnsi="Tahoma" w:cs="Tahoma" w:hint="eastAsia"/>
          <w:sz w:val="17"/>
          <w:szCs w:val="17"/>
          <w:rtl/>
        </w:rPr>
        <w:t>פרויקטים</w:t>
      </w:r>
      <w:r w:rsidRPr="00724B62">
        <w:rPr>
          <w:rFonts w:ascii="Tahoma" w:hAnsi="Tahoma" w:cs="Tahoma" w:hint="cs"/>
          <w:sz w:val="17"/>
          <w:szCs w:val="17"/>
          <w:rtl/>
        </w:rPr>
        <w:t xml:space="preserve"> אישור לשאת ולתת עם הזכיין בניסיון להפחית את סכום התשלום.</w:t>
      </w:r>
    </w:p>
    <w:p w:rsidR="00C04454" w:rsidRPr="00724B62" w:rsidP="00AA03EF">
      <w:pPr>
        <w:spacing w:line="240" w:lineRule="exact"/>
        <w:ind w:right="2268"/>
        <w:jc w:val="both"/>
        <w:rPr>
          <w:rFonts w:ascii="Tahoma" w:hAnsi="Tahoma" w:cs="Tahoma"/>
          <w:sz w:val="17"/>
          <w:szCs w:val="17"/>
          <w:rtl/>
        </w:rPr>
      </w:pPr>
      <w:r w:rsidRPr="00724B62">
        <w:rPr>
          <w:rFonts w:ascii="Tahoma" w:hAnsi="Tahoma" w:cs="Tahoma" w:hint="cs"/>
          <w:sz w:val="17"/>
          <w:szCs w:val="17"/>
          <w:rtl/>
        </w:rPr>
        <w:t xml:space="preserve">ביוני 2014, </w:t>
      </w:r>
      <w:r w:rsidRPr="00724B62">
        <w:rPr>
          <w:rFonts w:ascii="Tahoma" w:hAnsi="Tahoma" w:cs="Tahoma" w:hint="eastAsia"/>
          <w:sz w:val="17"/>
          <w:szCs w:val="17"/>
          <w:rtl/>
        </w:rPr>
        <w:t>בעקבות</w:t>
      </w:r>
      <w:r w:rsidRPr="00724B62">
        <w:rPr>
          <w:rFonts w:ascii="Tahoma" w:hAnsi="Tahoma" w:cs="Tahoma"/>
          <w:sz w:val="17"/>
          <w:szCs w:val="17"/>
          <w:rtl/>
        </w:rPr>
        <w:t xml:space="preserve"> </w:t>
      </w:r>
      <w:r w:rsidRPr="00724B62">
        <w:rPr>
          <w:rFonts w:ascii="Tahoma" w:hAnsi="Tahoma" w:cs="Tahoma" w:hint="cs"/>
          <w:sz w:val="17"/>
          <w:szCs w:val="17"/>
          <w:rtl/>
        </w:rPr>
        <w:t>קבלת</w:t>
      </w:r>
      <w:r w:rsidRPr="00724B62">
        <w:rPr>
          <w:rFonts w:ascii="Tahoma" w:hAnsi="Tahoma" w:cs="Tahoma"/>
          <w:sz w:val="17"/>
          <w:szCs w:val="17"/>
          <w:rtl/>
        </w:rPr>
        <w:t xml:space="preserve"> </w:t>
      </w:r>
      <w:r w:rsidRPr="00724B62">
        <w:rPr>
          <w:rFonts w:ascii="Tahoma" w:hAnsi="Tahoma" w:cs="Tahoma" w:hint="eastAsia"/>
          <w:sz w:val="17"/>
          <w:szCs w:val="17"/>
          <w:rtl/>
        </w:rPr>
        <w:t>המכתב</w:t>
      </w:r>
      <w:r w:rsidRPr="00724B62">
        <w:rPr>
          <w:rFonts w:ascii="Tahoma" w:hAnsi="Tahoma" w:cs="Tahoma" w:hint="cs"/>
          <w:sz w:val="17"/>
          <w:szCs w:val="17"/>
          <w:rtl/>
        </w:rPr>
        <w:t xml:space="preserve"> האמור,</w:t>
      </w:r>
      <w:r w:rsidRPr="00724B62">
        <w:rPr>
          <w:rFonts w:ascii="Tahoma" w:hAnsi="Tahoma" w:cs="Tahoma"/>
          <w:sz w:val="17"/>
          <w:szCs w:val="17"/>
          <w:rtl/>
        </w:rPr>
        <w:t xml:space="preserve"> </w:t>
      </w:r>
      <w:r w:rsidRPr="00724B62">
        <w:rPr>
          <w:rFonts w:ascii="Tahoma" w:hAnsi="Tahoma" w:cs="Tahoma" w:hint="eastAsia"/>
          <w:sz w:val="17"/>
          <w:szCs w:val="17"/>
          <w:rtl/>
        </w:rPr>
        <w:t>פנה</w:t>
      </w:r>
      <w:r w:rsidRPr="00724B62">
        <w:rPr>
          <w:rFonts w:ascii="Tahoma" w:hAnsi="Tahoma" w:cs="Tahoma"/>
          <w:sz w:val="17"/>
          <w:szCs w:val="17"/>
          <w:rtl/>
        </w:rPr>
        <w:t xml:space="preserve"> </w:t>
      </w:r>
      <w:r w:rsidRPr="00724B62">
        <w:rPr>
          <w:rFonts w:ascii="Tahoma" w:hAnsi="Tahoma" w:cs="Tahoma" w:hint="eastAsia"/>
          <w:sz w:val="17"/>
          <w:szCs w:val="17"/>
          <w:rtl/>
        </w:rPr>
        <w:t>סגן</w:t>
      </w:r>
      <w:r w:rsidRPr="00724B62">
        <w:rPr>
          <w:rFonts w:ascii="Tahoma" w:hAnsi="Tahoma" w:cs="Tahoma"/>
          <w:sz w:val="17"/>
          <w:szCs w:val="17"/>
          <w:rtl/>
        </w:rPr>
        <w:t xml:space="preserve"> </w:t>
      </w:r>
      <w:r w:rsidRPr="00724B62">
        <w:rPr>
          <w:rFonts w:ascii="Tahoma" w:hAnsi="Tahoma" w:cs="Tahoma" w:hint="eastAsia"/>
          <w:sz w:val="17"/>
          <w:szCs w:val="17"/>
          <w:rtl/>
        </w:rPr>
        <w:t>בכיר</w:t>
      </w:r>
      <w:r w:rsidRPr="00724B62">
        <w:rPr>
          <w:rFonts w:ascii="Tahoma" w:hAnsi="Tahoma" w:cs="Tahoma"/>
          <w:sz w:val="17"/>
          <w:szCs w:val="17"/>
          <w:rtl/>
        </w:rPr>
        <w:t xml:space="preserve"> </w:t>
      </w:r>
      <w:r w:rsidRPr="00724B62">
        <w:rPr>
          <w:rFonts w:ascii="Tahoma" w:hAnsi="Tahoma" w:cs="Tahoma" w:hint="eastAsia"/>
          <w:sz w:val="17"/>
          <w:szCs w:val="17"/>
          <w:rtl/>
        </w:rPr>
        <w:t>לחשבת</w:t>
      </w:r>
      <w:r w:rsidRPr="00724B62">
        <w:rPr>
          <w:rFonts w:ascii="Tahoma" w:hAnsi="Tahoma" w:cs="Tahoma"/>
          <w:sz w:val="17"/>
          <w:szCs w:val="17"/>
          <w:rtl/>
        </w:rPr>
        <w:t xml:space="preserve"> </w:t>
      </w:r>
      <w:r w:rsidRPr="00724B62">
        <w:rPr>
          <w:rFonts w:ascii="Tahoma" w:hAnsi="Tahoma" w:cs="Tahoma" w:hint="eastAsia"/>
          <w:sz w:val="17"/>
          <w:szCs w:val="17"/>
          <w:rtl/>
        </w:rPr>
        <w:t>הכללית</w:t>
      </w:r>
      <w:r w:rsidRPr="00724B62">
        <w:rPr>
          <w:rFonts w:ascii="Tahoma" w:hAnsi="Tahoma" w:cs="Tahoma" w:hint="cs"/>
          <w:sz w:val="17"/>
          <w:szCs w:val="17"/>
          <w:rtl/>
        </w:rPr>
        <w:t xml:space="preserve"> </w:t>
      </w:r>
      <w:r w:rsidRPr="00724B62">
        <w:rPr>
          <w:rFonts w:ascii="Tahoma" w:hAnsi="Tahoma" w:cs="Tahoma" w:hint="eastAsia"/>
          <w:sz w:val="17"/>
          <w:szCs w:val="17"/>
          <w:rtl/>
        </w:rPr>
        <w:t>אל</w:t>
      </w:r>
      <w:r w:rsidRPr="00724B62">
        <w:rPr>
          <w:rFonts w:ascii="Tahoma" w:hAnsi="Tahoma" w:cs="Tahoma"/>
          <w:sz w:val="17"/>
          <w:szCs w:val="17"/>
          <w:rtl/>
        </w:rPr>
        <w:t xml:space="preserve"> </w:t>
      </w:r>
      <w:r w:rsidRPr="00724B62">
        <w:rPr>
          <w:rFonts w:ascii="Tahoma" w:hAnsi="Tahoma" w:cs="Tahoma" w:hint="eastAsia"/>
          <w:sz w:val="17"/>
          <w:szCs w:val="17"/>
          <w:rtl/>
        </w:rPr>
        <w:t>מר</w:t>
      </w:r>
      <w:r w:rsidRPr="00724B62">
        <w:rPr>
          <w:rFonts w:ascii="Tahoma" w:hAnsi="Tahoma" w:cs="Tahoma"/>
          <w:sz w:val="17"/>
          <w:szCs w:val="17"/>
          <w:rtl/>
        </w:rPr>
        <w:t xml:space="preserve"> </w:t>
      </w:r>
      <w:r w:rsidRPr="00724B62">
        <w:rPr>
          <w:rFonts w:ascii="Tahoma" w:hAnsi="Tahoma" w:cs="Tahoma" w:hint="eastAsia"/>
          <w:sz w:val="17"/>
          <w:szCs w:val="17"/>
          <w:rtl/>
        </w:rPr>
        <w:t>עוזי</w:t>
      </w:r>
      <w:r w:rsidRPr="00724B62">
        <w:rPr>
          <w:rFonts w:ascii="Tahoma" w:hAnsi="Tahoma" w:cs="Tahoma"/>
          <w:sz w:val="17"/>
          <w:szCs w:val="17"/>
          <w:rtl/>
        </w:rPr>
        <w:t xml:space="preserve"> </w:t>
      </w:r>
      <w:r w:rsidRPr="00724B62">
        <w:rPr>
          <w:rFonts w:ascii="Tahoma" w:hAnsi="Tahoma" w:cs="Tahoma" w:hint="eastAsia"/>
          <w:sz w:val="17"/>
          <w:szCs w:val="17"/>
          <w:rtl/>
        </w:rPr>
        <w:t>יצחקי</w:t>
      </w:r>
      <w:r w:rsidRPr="00724B62">
        <w:rPr>
          <w:rFonts w:ascii="Tahoma" w:hAnsi="Tahoma" w:cs="Tahoma"/>
          <w:sz w:val="17"/>
          <w:szCs w:val="17"/>
          <w:rtl/>
        </w:rPr>
        <w:t xml:space="preserve">, </w:t>
      </w:r>
      <w:r w:rsidRPr="00724B62">
        <w:rPr>
          <w:rFonts w:ascii="Tahoma" w:hAnsi="Tahoma" w:cs="Tahoma" w:hint="eastAsia"/>
          <w:sz w:val="17"/>
          <w:szCs w:val="17"/>
          <w:rtl/>
        </w:rPr>
        <w:t>מנכ</w:t>
      </w:r>
      <w:r w:rsidRPr="00724B62">
        <w:rPr>
          <w:rFonts w:ascii="Tahoma" w:hAnsi="Tahoma" w:cs="Tahoma"/>
          <w:sz w:val="17"/>
          <w:szCs w:val="17"/>
          <w:rtl/>
        </w:rPr>
        <w:t xml:space="preserve">"ל </w:t>
      </w:r>
      <w:r w:rsidRPr="00724B62">
        <w:rPr>
          <w:rFonts w:ascii="Tahoma" w:hAnsi="Tahoma" w:cs="Tahoma" w:hint="eastAsia"/>
          <w:sz w:val="17"/>
          <w:szCs w:val="17"/>
          <w:rtl/>
        </w:rPr>
        <w:t>משרד</w:t>
      </w:r>
      <w:r w:rsidRPr="00724B62">
        <w:rPr>
          <w:rFonts w:ascii="Tahoma" w:hAnsi="Tahoma" w:cs="Tahoma"/>
          <w:sz w:val="17"/>
          <w:szCs w:val="17"/>
          <w:rtl/>
        </w:rPr>
        <w:t xml:space="preserve"> </w:t>
      </w:r>
      <w:r w:rsidRPr="00724B62">
        <w:rPr>
          <w:rFonts w:ascii="Tahoma" w:hAnsi="Tahoma" w:cs="Tahoma" w:hint="eastAsia"/>
          <w:sz w:val="17"/>
          <w:szCs w:val="17"/>
          <w:rtl/>
        </w:rPr>
        <w:t>התחבורה</w:t>
      </w:r>
      <w:r w:rsidRPr="00724B62">
        <w:rPr>
          <w:rFonts w:ascii="Tahoma" w:hAnsi="Tahoma" w:cs="Tahoma" w:hint="cs"/>
          <w:sz w:val="17"/>
          <w:szCs w:val="17"/>
          <w:rtl/>
        </w:rPr>
        <w:t xml:space="preserve">, וציין כי על אף דיונים ותכתובות בין משרד התחבורה, </w:t>
      </w:r>
      <w:r w:rsidRPr="00724B62">
        <w:rPr>
          <w:rFonts w:ascii="Tahoma" w:hAnsi="Tahoma" w:cs="Tahoma" w:hint="eastAsia"/>
          <w:sz w:val="17"/>
          <w:szCs w:val="17"/>
          <w:rtl/>
        </w:rPr>
        <w:t>נת</w:t>
      </w:r>
      <w:r w:rsidRPr="00724B62">
        <w:rPr>
          <w:rFonts w:ascii="Tahoma" w:hAnsi="Tahoma" w:cs="Tahoma"/>
          <w:sz w:val="17"/>
          <w:szCs w:val="17"/>
          <w:rtl/>
        </w:rPr>
        <w:t>"י</w:t>
      </w:r>
      <w:r w:rsidRPr="00724B62">
        <w:rPr>
          <w:rFonts w:ascii="Tahoma" w:hAnsi="Tahoma" w:cs="Tahoma" w:hint="cs"/>
          <w:sz w:val="17"/>
          <w:szCs w:val="17"/>
          <w:rtl/>
        </w:rPr>
        <w:t xml:space="preserve"> וחברת חוצה ישראל, טרם הועברה האחריות לקטע זה </w:t>
      </w:r>
      <w:r w:rsidRPr="00724B62">
        <w:rPr>
          <w:rFonts w:ascii="Tahoma" w:hAnsi="Tahoma" w:cs="Tahoma" w:hint="cs"/>
          <w:sz w:val="17"/>
          <w:szCs w:val="17"/>
          <w:rtl/>
        </w:rPr>
        <w:t>ל</w:t>
      </w:r>
      <w:r w:rsidRPr="00724B62">
        <w:rPr>
          <w:rFonts w:ascii="Tahoma" w:hAnsi="Tahoma" w:cs="Tahoma" w:hint="eastAsia"/>
          <w:sz w:val="17"/>
          <w:szCs w:val="17"/>
          <w:rtl/>
        </w:rPr>
        <w:t>נת</w:t>
      </w:r>
      <w:r w:rsidRPr="00724B62">
        <w:rPr>
          <w:rFonts w:ascii="Tahoma" w:hAnsi="Tahoma" w:cs="Tahoma"/>
          <w:sz w:val="17"/>
          <w:szCs w:val="17"/>
          <w:rtl/>
        </w:rPr>
        <w:t>"י</w:t>
      </w:r>
      <w:r w:rsidRPr="00724B62">
        <w:rPr>
          <w:rFonts w:ascii="Tahoma" w:hAnsi="Tahoma" w:cs="Tahoma" w:hint="cs"/>
          <w:sz w:val="17"/>
          <w:szCs w:val="17"/>
          <w:rtl/>
        </w:rPr>
        <w:t xml:space="preserve"> וכי הזכיין ממשיך </w:t>
      </w:r>
      <w:r w:rsidRPr="00724B62">
        <w:rPr>
          <w:rFonts w:ascii="Tahoma" w:hAnsi="Tahoma" w:cs="Tahoma" w:hint="eastAsia"/>
          <w:sz w:val="17"/>
          <w:szCs w:val="17"/>
          <w:rtl/>
        </w:rPr>
        <w:t>לתחזק</w:t>
      </w:r>
      <w:r w:rsidRPr="00724B62">
        <w:rPr>
          <w:rFonts w:ascii="Tahoma" w:hAnsi="Tahoma" w:cs="Tahoma"/>
          <w:sz w:val="17"/>
          <w:szCs w:val="17"/>
          <w:rtl/>
        </w:rPr>
        <w:t xml:space="preserve"> </w:t>
      </w:r>
      <w:r w:rsidRPr="00724B62">
        <w:rPr>
          <w:rFonts w:ascii="Tahoma" w:hAnsi="Tahoma" w:cs="Tahoma" w:hint="eastAsia"/>
          <w:sz w:val="17"/>
          <w:szCs w:val="17"/>
          <w:rtl/>
        </w:rPr>
        <w:t>את</w:t>
      </w:r>
      <w:r w:rsidRPr="00724B62">
        <w:rPr>
          <w:rFonts w:ascii="Tahoma" w:hAnsi="Tahoma" w:cs="Tahoma"/>
          <w:sz w:val="17"/>
          <w:szCs w:val="17"/>
          <w:rtl/>
        </w:rPr>
        <w:t xml:space="preserve"> קטע הכביש</w:t>
      </w:r>
      <w:r w:rsidRPr="00724B62">
        <w:rPr>
          <w:rFonts w:ascii="Tahoma" w:hAnsi="Tahoma" w:cs="Tahoma" w:hint="cs"/>
          <w:sz w:val="17"/>
          <w:szCs w:val="17"/>
          <w:rtl/>
        </w:rPr>
        <w:t xml:space="preserve"> כבר פרק זמן ארוך מ</w:t>
      </w:r>
      <w:r w:rsidRPr="00724B62">
        <w:rPr>
          <w:rFonts w:ascii="Tahoma" w:hAnsi="Tahoma" w:cs="Tahoma" w:hint="eastAsia"/>
          <w:sz w:val="17"/>
          <w:szCs w:val="17"/>
          <w:rtl/>
        </w:rPr>
        <w:t>בלי</w:t>
      </w:r>
      <w:r w:rsidRPr="00724B62">
        <w:rPr>
          <w:rFonts w:ascii="Tahoma" w:hAnsi="Tahoma" w:cs="Tahoma"/>
          <w:sz w:val="17"/>
          <w:szCs w:val="17"/>
          <w:rtl/>
        </w:rPr>
        <w:t xml:space="preserve"> </w:t>
      </w:r>
      <w:r w:rsidRPr="00724B62">
        <w:rPr>
          <w:rFonts w:ascii="Tahoma" w:hAnsi="Tahoma" w:cs="Tahoma" w:hint="cs"/>
          <w:sz w:val="17"/>
          <w:szCs w:val="17"/>
          <w:rtl/>
        </w:rPr>
        <w:t xml:space="preserve">שתכולה זו הוגדרה בהתקשרות עמו. עוד ציין הסגן כי שירות התחזוקה שמספק הזכיין לא </w:t>
      </w:r>
      <w:r w:rsidR="00AA03EF">
        <w:rPr>
          <w:rFonts w:ascii="Tahoma" w:hAnsi="Tahoma" w:cs="Tahoma" w:hint="cs"/>
          <w:sz w:val="17"/>
          <w:szCs w:val="17"/>
          <w:rtl/>
        </w:rPr>
        <w:t xml:space="preserve">ניתן </w:t>
      </w:r>
      <w:r w:rsidRPr="00724B62">
        <w:rPr>
          <w:rFonts w:ascii="Tahoma" w:hAnsi="Tahoma" w:cs="Tahoma" w:hint="cs"/>
          <w:sz w:val="17"/>
          <w:szCs w:val="17"/>
          <w:rtl/>
        </w:rPr>
        <w:t xml:space="preserve">בהתבסס על מכרז, ולפיכך עלות שירותיו לא תומחרה באופן תחרותי ועלולה להיות גבוהה מהמקובל בשוק. </w:t>
      </w:r>
    </w:p>
    <w:p w:rsidR="00C04454" w:rsidRPr="00724B62" w:rsidP="00F20097">
      <w:pPr>
        <w:spacing w:line="240" w:lineRule="exact"/>
        <w:ind w:right="2268"/>
        <w:jc w:val="both"/>
        <w:rPr>
          <w:rFonts w:ascii="Tahoma" w:hAnsi="Tahoma" w:cs="Tahoma"/>
          <w:sz w:val="17"/>
          <w:szCs w:val="17"/>
          <w:rtl/>
        </w:rPr>
      </w:pPr>
      <w:r w:rsidRPr="00724B62">
        <w:rPr>
          <w:rFonts w:ascii="Tahoma" w:hAnsi="Tahoma" w:cs="Tahoma" w:hint="cs"/>
          <w:sz w:val="17"/>
          <w:szCs w:val="17"/>
          <w:rtl/>
        </w:rPr>
        <w:t>ה</w:t>
      </w:r>
      <w:r w:rsidRPr="00724B62">
        <w:rPr>
          <w:rFonts w:ascii="Tahoma" w:hAnsi="Tahoma" w:cs="Tahoma" w:hint="eastAsia"/>
          <w:sz w:val="17"/>
          <w:szCs w:val="17"/>
          <w:rtl/>
        </w:rPr>
        <w:t>סגן</w:t>
      </w:r>
      <w:r w:rsidRPr="00724B62">
        <w:rPr>
          <w:rFonts w:ascii="Tahoma" w:hAnsi="Tahoma" w:cs="Tahoma"/>
          <w:sz w:val="17"/>
          <w:szCs w:val="17"/>
          <w:rtl/>
        </w:rPr>
        <w:t xml:space="preserve"> </w:t>
      </w:r>
      <w:r w:rsidRPr="00724B62">
        <w:rPr>
          <w:rFonts w:ascii="Tahoma" w:hAnsi="Tahoma" w:cs="Tahoma" w:hint="cs"/>
          <w:sz w:val="17"/>
          <w:szCs w:val="17"/>
          <w:rtl/>
        </w:rPr>
        <w:t>ה</w:t>
      </w:r>
      <w:r w:rsidRPr="00724B62">
        <w:rPr>
          <w:rFonts w:ascii="Tahoma" w:hAnsi="Tahoma" w:cs="Tahoma" w:hint="eastAsia"/>
          <w:sz w:val="17"/>
          <w:szCs w:val="17"/>
          <w:rtl/>
        </w:rPr>
        <w:t>בכיר</w:t>
      </w:r>
      <w:r w:rsidRPr="00724B62">
        <w:rPr>
          <w:rFonts w:ascii="Tahoma" w:hAnsi="Tahoma" w:cs="Tahoma"/>
          <w:sz w:val="17"/>
          <w:szCs w:val="17"/>
          <w:rtl/>
        </w:rPr>
        <w:t xml:space="preserve"> </w:t>
      </w:r>
      <w:r w:rsidRPr="00724B62">
        <w:rPr>
          <w:rFonts w:ascii="Tahoma" w:hAnsi="Tahoma" w:cs="Tahoma" w:hint="eastAsia"/>
          <w:sz w:val="17"/>
          <w:szCs w:val="17"/>
          <w:rtl/>
        </w:rPr>
        <w:t>לחשבת</w:t>
      </w:r>
      <w:r w:rsidRPr="00724B62">
        <w:rPr>
          <w:rFonts w:ascii="Tahoma" w:hAnsi="Tahoma" w:cs="Tahoma"/>
          <w:sz w:val="17"/>
          <w:szCs w:val="17"/>
          <w:rtl/>
        </w:rPr>
        <w:t xml:space="preserve"> </w:t>
      </w:r>
      <w:r w:rsidRPr="00724B62">
        <w:rPr>
          <w:rFonts w:ascii="Tahoma" w:hAnsi="Tahoma" w:cs="Tahoma" w:hint="eastAsia"/>
          <w:sz w:val="17"/>
          <w:szCs w:val="17"/>
          <w:rtl/>
        </w:rPr>
        <w:t>הכללית</w:t>
      </w:r>
      <w:r w:rsidRPr="00724B62">
        <w:rPr>
          <w:rFonts w:ascii="Tahoma" w:hAnsi="Tahoma" w:cs="Tahoma" w:hint="cs"/>
          <w:sz w:val="17"/>
          <w:szCs w:val="17"/>
          <w:rtl/>
        </w:rPr>
        <w:t xml:space="preserve"> הוסיף במכתבו האמור כי התשלום עבור תחזוקת קטע זה של כביש</w:t>
      </w:r>
      <w:r w:rsidR="00F20097">
        <w:rPr>
          <w:rFonts w:ascii="Tahoma" w:hAnsi="Tahoma" w:cs="Tahoma" w:hint="cs"/>
          <w:sz w:val="17"/>
          <w:szCs w:val="17"/>
          <w:rtl/>
        </w:rPr>
        <w:t xml:space="preserve"> </w:t>
      </w:r>
      <w:r w:rsidRPr="00724B62">
        <w:rPr>
          <w:rFonts w:ascii="Tahoma" w:hAnsi="Tahoma" w:cs="Tahoma" w:hint="cs"/>
          <w:sz w:val="17"/>
          <w:szCs w:val="17"/>
          <w:rtl/>
        </w:rPr>
        <w:t xml:space="preserve">1 אינו מנוכה מתקציב התחזוקה של </w:t>
      </w:r>
      <w:r w:rsidRPr="00724B62">
        <w:rPr>
          <w:rFonts w:ascii="Tahoma" w:hAnsi="Tahoma" w:cs="Tahoma" w:hint="eastAsia"/>
          <w:sz w:val="17"/>
          <w:szCs w:val="17"/>
          <w:rtl/>
        </w:rPr>
        <w:t>נת</w:t>
      </w:r>
      <w:r w:rsidRPr="00724B62">
        <w:rPr>
          <w:rFonts w:ascii="Tahoma" w:hAnsi="Tahoma" w:cs="Tahoma"/>
          <w:sz w:val="17"/>
          <w:szCs w:val="17"/>
          <w:rtl/>
        </w:rPr>
        <w:t>"י</w:t>
      </w:r>
      <w:r w:rsidRPr="00724B62">
        <w:rPr>
          <w:rFonts w:ascii="Tahoma" w:hAnsi="Tahoma" w:cs="Tahoma" w:hint="cs"/>
          <w:sz w:val="17"/>
          <w:szCs w:val="17"/>
          <w:rtl/>
        </w:rPr>
        <w:t>, אף שהיא אמורה לשאת באחריות לתחזוקה במסגרת ההקצאה השנתית לתחזוקת כבישים. עוד הוסיף כי הוא רואה בחומרה את התמשכות הליך המסירה ואת אופן תפקודן של חברות התשתית הנוגעות בדבר.</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 xml:space="preserve">בינואר 2015 דיווח </w:t>
      </w:r>
      <w:r w:rsidRPr="00724B62">
        <w:rPr>
          <w:rFonts w:ascii="Tahoma" w:hAnsi="Tahoma" w:cs="Tahoma" w:hint="eastAsia"/>
          <w:sz w:val="17"/>
          <w:szCs w:val="17"/>
          <w:rtl/>
        </w:rPr>
        <w:t>סמנכ</w:t>
      </w:r>
      <w:r w:rsidRPr="00724B62">
        <w:rPr>
          <w:rFonts w:ascii="Tahoma" w:hAnsi="Tahoma" w:cs="Tahoma"/>
          <w:sz w:val="17"/>
          <w:szCs w:val="17"/>
          <w:rtl/>
        </w:rPr>
        <w:t xml:space="preserve">"ל </w:t>
      </w:r>
      <w:r w:rsidRPr="00724B62">
        <w:rPr>
          <w:rFonts w:ascii="Tahoma" w:hAnsi="Tahoma" w:cs="Tahoma" w:hint="eastAsia"/>
          <w:sz w:val="17"/>
          <w:szCs w:val="17"/>
          <w:rtl/>
        </w:rPr>
        <w:t>פרויקטים</w:t>
      </w:r>
      <w:r w:rsidRPr="00724B62">
        <w:rPr>
          <w:rFonts w:ascii="Tahoma" w:hAnsi="Tahoma" w:cs="Tahoma" w:hint="cs"/>
          <w:sz w:val="17"/>
          <w:szCs w:val="17"/>
          <w:rtl/>
        </w:rPr>
        <w:t xml:space="preserve"> לנציגי משרד התחבורה ומשרד האוצר כי האחריות לתחזוקה ולתפעול של קטע הכביש האמור הועברה מהזכיין </w:t>
      </w:r>
      <w:r w:rsidRPr="00724B62">
        <w:rPr>
          <w:rFonts w:ascii="Tahoma" w:hAnsi="Tahoma" w:cs="Tahoma" w:hint="cs"/>
          <w:sz w:val="17"/>
          <w:szCs w:val="17"/>
          <w:rtl/>
        </w:rPr>
        <w:t>ל</w:t>
      </w:r>
      <w:r w:rsidRPr="00724B62">
        <w:rPr>
          <w:rFonts w:ascii="Tahoma" w:hAnsi="Tahoma" w:cs="Tahoma" w:hint="eastAsia"/>
          <w:sz w:val="17"/>
          <w:szCs w:val="17"/>
          <w:rtl/>
        </w:rPr>
        <w:t>נת</w:t>
      </w:r>
      <w:r w:rsidRPr="00724B62">
        <w:rPr>
          <w:rFonts w:ascii="Tahoma" w:hAnsi="Tahoma" w:cs="Tahoma"/>
          <w:sz w:val="17"/>
          <w:szCs w:val="17"/>
          <w:rtl/>
        </w:rPr>
        <w:t>"י</w:t>
      </w:r>
      <w:r w:rsidRPr="00724B62">
        <w:rPr>
          <w:rFonts w:ascii="Tahoma" w:hAnsi="Tahoma" w:cs="Tahoma" w:hint="cs"/>
          <w:sz w:val="17"/>
          <w:szCs w:val="17"/>
          <w:rtl/>
        </w:rPr>
        <w:t xml:space="preserve">, וכי החברה נשאה ונתנה עם הזכיין בשיתוף נציגי החשב הכללי ובסיוע מומחה מטעם החברה </w:t>
      </w:r>
      <w:r w:rsidRPr="00724B62">
        <w:rPr>
          <w:rFonts w:ascii="Tahoma" w:hAnsi="Tahoma" w:cs="Tahoma" w:hint="eastAsia"/>
          <w:sz w:val="17"/>
          <w:szCs w:val="17"/>
          <w:rtl/>
        </w:rPr>
        <w:t>בעניין</w:t>
      </w:r>
      <w:r w:rsidRPr="00724B62">
        <w:rPr>
          <w:rFonts w:ascii="Tahoma" w:hAnsi="Tahoma" w:cs="Tahoma" w:hint="cs"/>
          <w:sz w:val="17"/>
          <w:szCs w:val="17"/>
          <w:rtl/>
        </w:rPr>
        <w:t xml:space="preserve"> דרישת התשלום של הזכיין. סוכם עם הזכיין, בכפוף לאישור נציגי הממשלה, שהוא יהיה זכאי לתשלום של כ-1.8 מיליון ש"ח (כולל מע"מ) תמורת התחזוקה והתפעול מקטע הכביש האמור מ-17.9.13 ועד 21.7.14, וכי זה יהיה הסכום הסופי והמוחלט. </w:t>
      </w:r>
    </w:p>
    <w:p w:rsidR="00C04454" w:rsidRPr="00724B62" w:rsidP="00F20097">
      <w:pPr>
        <w:spacing w:after="240" w:line="240" w:lineRule="exact"/>
        <w:ind w:right="2268"/>
        <w:jc w:val="both"/>
        <w:rPr>
          <w:rFonts w:ascii="Tahoma" w:hAnsi="Tahoma" w:cs="Tahoma"/>
          <w:sz w:val="17"/>
          <w:szCs w:val="17"/>
          <w:rtl/>
        </w:rPr>
      </w:pPr>
      <w:r w:rsidRPr="00724B62">
        <w:rPr>
          <w:rFonts w:ascii="Tahoma" w:hAnsi="Tahoma" w:cs="Tahoma" w:hint="cs"/>
          <w:sz w:val="17"/>
          <w:szCs w:val="17"/>
          <w:rtl/>
        </w:rPr>
        <w:t xml:space="preserve">בתשובת החברה למשרד מבקר המדינה היא הסבירה כי היא אינה מוסמכת להורות </w:t>
      </w:r>
      <w:r w:rsidRPr="00724B62">
        <w:rPr>
          <w:rFonts w:ascii="Tahoma" w:hAnsi="Tahoma" w:cs="Tahoma" w:hint="cs"/>
          <w:sz w:val="17"/>
          <w:szCs w:val="17"/>
          <w:rtl/>
        </w:rPr>
        <w:t>לנת"י</w:t>
      </w:r>
      <w:r w:rsidRPr="00724B62">
        <w:rPr>
          <w:rFonts w:ascii="Tahoma" w:hAnsi="Tahoma" w:cs="Tahoma" w:hint="cs"/>
          <w:sz w:val="17"/>
          <w:szCs w:val="17"/>
          <w:rtl/>
        </w:rPr>
        <w:t xml:space="preserve"> לקדם את הנושא ולקבל אחריות להפעלתו ולתחזוקתו של הכביש אך ביכולתה להפעיל מנופי לחץ על הזכיינים, ובהתאם לכך הורתה לזכיין להמשיך להפעיל ולתחזק את הכביש.</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724B62">
        <w:rPr>
          <w:rFonts w:hint="cs"/>
          <w:rtl/>
        </w:rPr>
        <w:t xml:space="preserve">לדעת משרד מבקר המדינה עולה מהאמור כי היעדר תיאום בין הרשות הממונה, </w:t>
      </w:r>
      <w:r w:rsidRPr="00724B62">
        <w:rPr>
          <w:rFonts w:hint="cs"/>
          <w:rtl/>
        </w:rPr>
        <w:t>נת"י</w:t>
      </w:r>
      <w:r w:rsidRPr="00724B62">
        <w:rPr>
          <w:rFonts w:hint="cs"/>
          <w:rtl/>
        </w:rPr>
        <w:t xml:space="preserve"> ומשרד התחבורה, לא </w:t>
      </w:r>
      <w:r w:rsidRPr="00724B62">
        <w:rPr>
          <w:rFonts w:hint="cs"/>
          <w:rtl/>
        </w:rPr>
        <w:t>איפשרה</w:t>
      </w:r>
      <w:r w:rsidRPr="00724B62">
        <w:rPr>
          <w:rFonts w:hint="cs"/>
          <w:rtl/>
        </w:rPr>
        <w:t xml:space="preserve"> מסירת קטע הכביש </w:t>
      </w:r>
      <w:r w:rsidRPr="00724B62">
        <w:rPr>
          <w:rFonts w:hint="cs"/>
          <w:rtl/>
        </w:rPr>
        <w:t>ל</w:t>
      </w:r>
      <w:r w:rsidRPr="00724B62">
        <w:rPr>
          <w:rFonts w:hint="eastAsia"/>
          <w:rtl/>
        </w:rPr>
        <w:t>נת</w:t>
      </w:r>
      <w:r w:rsidRPr="00724B62">
        <w:rPr>
          <w:rtl/>
        </w:rPr>
        <w:t>"י</w:t>
      </w:r>
      <w:r w:rsidRPr="00724B62">
        <w:rPr>
          <w:rFonts w:hint="cs"/>
          <w:rtl/>
        </w:rPr>
        <w:t xml:space="preserve"> במועד, וגרמה ל</w:t>
      </w:r>
      <w:r w:rsidRPr="00724B62">
        <w:rPr>
          <w:rFonts w:hint="eastAsia"/>
          <w:rtl/>
        </w:rPr>
        <w:t>גלישה</w:t>
      </w:r>
      <w:r w:rsidRPr="00724B62">
        <w:rPr>
          <w:rFonts w:hint="cs"/>
          <w:rtl/>
        </w:rPr>
        <w:t xml:space="preserve"> מעבר למועד המסירה המתוכנן בינואר 2013. מסירה מבעוד מועד וללא שהיות, כפי שמתחייב מאחריותה כרשות ממונה, הייתה מונעת בזבוז של כספי ציבור.</w:t>
      </w:r>
    </w:p>
    <w:p w:rsidR="00C04454" w:rsidP="00E509CC">
      <w:pPr>
        <w:pStyle w:val="KOT5"/>
        <w:rPr>
          <w:rtl/>
        </w:rPr>
      </w:pPr>
      <w:r w:rsidRPr="00FB7C25">
        <w:rPr>
          <w:rFonts w:hint="eastAsia"/>
          <w:rtl/>
        </w:rPr>
        <w:t>שירותי</w:t>
      </w:r>
      <w:r w:rsidRPr="00FB7C25">
        <w:rPr>
          <w:rtl/>
        </w:rPr>
        <w:t xml:space="preserve"> </w:t>
      </w:r>
      <w:r w:rsidRPr="00FB7C25">
        <w:rPr>
          <w:rFonts w:hint="eastAsia"/>
          <w:rtl/>
        </w:rPr>
        <w:t>הסעות</w:t>
      </w:r>
      <w:r>
        <w:rPr>
          <w:rFonts w:hint="cs"/>
          <w:rtl/>
        </w:rPr>
        <w:t xml:space="preserve"> וקווי אוטובוס לירושלים</w:t>
      </w:r>
    </w:p>
    <w:p w:rsidR="00C04454" w:rsidRPr="00F53497" w:rsidP="00F20097">
      <w:pPr>
        <w:pStyle w:val="ListParagraph"/>
        <w:numPr>
          <w:ilvl w:val="0"/>
          <w:numId w:val="12"/>
        </w:numPr>
        <w:autoSpaceDE/>
        <w:autoSpaceDN/>
        <w:adjustRightInd/>
        <w:spacing w:after="240" w:line="240" w:lineRule="exact"/>
        <w:ind w:left="340" w:right="2268" w:hanging="340"/>
        <w:rPr>
          <w:sz w:val="17"/>
          <w:szCs w:val="17"/>
        </w:rPr>
      </w:pPr>
      <w:r w:rsidRPr="00F53497">
        <w:rPr>
          <w:rFonts w:hint="cs"/>
          <w:sz w:val="17"/>
          <w:szCs w:val="17"/>
          <w:rtl/>
        </w:rPr>
        <w:t>בדוח מבקר המדינה משנת 2012 בנושא הנתיב המהיר</w:t>
      </w:r>
      <w:r>
        <w:rPr>
          <w:rStyle w:val="FootnoteReference"/>
          <w:sz w:val="17"/>
          <w:szCs w:val="17"/>
          <w:rtl/>
        </w:rPr>
        <w:footnoteReference w:id="12"/>
      </w:r>
      <w:r w:rsidRPr="00F53497">
        <w:rPr>
          <w:rFonts w:hint="cs"/>
          <w:sz w:val="17"/>
          <w:szCs w:val="17"/>
          <w:rtl/>
        </w:rPr>
        <w:t xml:space="preserve"> צוין כי </w:t>
      </w:r>
      <w:r w:rsidRPr="00F53497">
        <w:rPr>
          <w:sz w:val="17"/>
          <w:szCs w:val="17"/>
          <w:rtl/>
        </w:rPr>
        <w:t xml:space="preserve">במתחם "חנה וסע" ניתנים שירותי הסעות </w:t>
      </w:r>
      <w:r w:rsidRPr="00F53497">
        <w:rPr>
          <w:rFonts w:hint="cs"/>
          <w:sz w:val="17"/>
          <w:szCs w:val="17"/>
          <w:rtl/>
        </w:rPr>
        <w:t>ל</w:t>
      </w:r>
      <w:r w:rsidRPr="00F53497">
        <w:rPr>
          <w:sz w:val="17"/>
          <w:szCs w:val="17"/>
          <w:rtl/>
        </w:rPr>
        <w:t>שני קווים בלבד</w:t>
      </w:r>
      <w:r w:rsidRPr="00F53497">
        <w:rPr>
          <w:rFonts w:hint="cs"/>
          <w:sz w:val="17"/>
          <w:szCs w:val="17"/>
          <w:rtl/>
        </w:rPr>
        <w:t>,</w:t>
      </w:r>
      <w:r w:rsidRPr="00F53497">
        <w:rPr>
          <w:sz w:val="17"/>
          <w:szCs w:val="17"/>
          <w:rtl/>
        </w:rPr>
        <w:t xml:space="preserve"> </w:t>
      </w:r>
      <w:r w:rsidRPr="00F53497">
        <w:rPr>
          <w:rFonts w:hint="cs"/>
          <w:sz w:val="17"/>
          <w:szCs w:val="17"/>
          <w:rtl/>
        </w:rPr>
        <w:t>ו</w:t>
      </w:r>
      <w:r w:rsidRPr="00F53497">
        <w:rPr>
          <w:sz w:val="17"/>
          <w:szCs w:val="17"/>
          <w:rtl/>
        </w:rPr>
        <w:t>אין ב</w:t>
      </w:r>
      <w:r w:rsidRPr="00F53497">
        <w:rPr>
          <w:rFonts w:hint="cs"/>
          <w:sz w:val="17"/>
          <w:szCs w:val="17"/>
          <w:rtl/>
        </w:rPr>
        <w:t xml:space="preserve">ו </w:t>
      </w:r>
      <w:r w:rsidRPr="00F53497">
        <w:rPr>
          <w:sz w:val="17"/>
          <w:szCs w:val="17"/>
          <w:rtl/>
        </w:rPr>
        <w:t xml:space="preserve">מערכת הסעה לנוסעים שצריכים להגיע למקומות מרכזיים אחרים בתל אביב, </w:t>
      </w:r>
      <w:r w:rsidRPr="00F53497">
        <w:rPr>
          <w:rFonts w:hint="cs"/>
          <w:sz w:val="17"/>
          <w:szCs w:val="17"/>
          <w:rtl/>
        </w:rPr>
        <w:t xml:space="preserve">ועקב כך פוחת </w:t>
      </w:r>
      <w:r w:rsidRPr="00F53497">
        <w:rPr>
          <w:sz w:val="17"/>
          <w:szCs w:val="17"/>
          <w:rtl/>
        </w:rPr>
        <w:t>מספר הנוסעים שכדאי להם להחנות במתחם ולנסוע בנתיב המהיר באמצעות ההסעות.</w:t>
      </w:r>
      <w:r w:rsidRPr="00F53497">
        <w:rPr>
          <w:rFonts w:hint="cs"/>
          <w:sz w:val="17"/>
          <w:szCs w:val="17"/>
          <w:rtl/>
        </w:rPr>
        <w:t xml:space="preserve"> </w:t>
      </w:r>
      <w:r w:rsidRPr="00F53497">
        <w:rPr>
          <w:sz w:val="17"/>
          <w:szCs w:val="17"/>
          <w:rtl/>
        </w:rPr>
        <w:t>בת</w:t>
      </w:r>
      <w:r w:rsidRPr="00F53497">
        <w:rPr>
          <w:rFonts w:hint="cs"/>
          <w:sz w:val="17"/>
          <w:szCs w:val="17"/>
          <w:rtl/>
        </w:rPr>
        <w:t>ג</w:t>
      </w:r>
      <w:r w:rsidRPr="00F53497">
        <w:rPr>
          <w:sz w:val="17"/>
          <w:szCs w:val="17"/>
          <w:rtl/>
        </w:rPr>
        <w:t xml:space="preserve">ובת משרד התחבורה </w:t>
      </w:r>
      <w:r w:rsidRPr="00F53497">
        <w:rPr>
          <w:rFonts w:hint="cs"/>
          <w:sz w:val="17"/>
          <w:szCs w:val="17"/>
          <w:rtl/>
        </w:rPr>
        <w:t xml:space="preserve">על הדוח האמור </w:t>
      </w:r>
      <w:r w:rsidRPr="00F53497">
        <w:rPr>
          <w:sz w:val="17"/>
          <w:szCs w:val="17"/>
          <w:rtl/>
        </w:rPr>
        <w:t xml:space="preserve">מספטמבר 2011 נמסר כי </w:t>
      </w:r>
      <w:r w:rsidRPr="00F53497">
        <w:rPr>
          <w:rFonts w:hint="cs"/>
          <w:sz w:val="17"/>
          <w:szCs w:val="17"/>
          <w:rtl/>
        </w:rPr>
        <w:t>לנוכח הצלחת הפרויקט בוצעה בדיקה נוספת ובעקבותיה ישולב קו נוסף שיעדו שדרות רוטשילד.</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הביקורת העלתה כי ב</w:t>
      </w:r>
      <w:r w:rsidRPr="00724B62">
        <w:rPr>
          <w:rFonts w:hint="eastAsia"/>
          <w:rtl/>
        </w:rPr>
        <w:t>מועד</w:t>
      </w:r>
      <w:r w:rsidRPr="00724B62">
        <w:rPr>
          <w:rtl/>
        </w:rPr>
        <w:t xml:space="preserve"> </w:t>
      </w:r>
      <w:r w:rsidRPr="00724B62">
        <w:rPr>
          <w:rFonts w:hint="eastAsia"/>
          <w:rtl/>
        </w:rPr>
        <w:t>סיום</w:t>
      </w:r>
      <w:r w:rsidRPr="00724B62">
        <w:rPr>
          <w:rtl/>
        </w:rPr>
        <w:t xml:space="preserve"> </w:t>
      </w:r>
      <w:r w:rsidRPr="00724B62">
        <w:rPr>
          <w:rFonts w:hint="eastAsia"/>
          <w:rtl/>
        </w:rPr>
        <w:t>הביקורת</w:t>
      </w:r>
      <w:r w:rsidRPr="00724B62">
        <w:rPr>
          <w:rFonts w:hint="cs"/>
          <w:rtl/>
        </w:rPr>
        <w:t xml:space="preserve">, </w:t>
      </w:r>
      <w:r w:rsidRPr="00724B62">
        <w:rPr>
          <w:rFonts w:hint="eastAsia"/>
          <w:rtl/>
        </w:rPr>
        <w:t>ארבע</w:t>
      </w:r>
      <w:r w:rsidRPr="00724B62">
        <w:rPr>
          <w:rtl/>
        </w:rPr>
        <w:t xml:space="preserve"> שנים וחצי </w:t>
      </w:r>
      <w:r w:rsidRPr="00724B62">
        <w:rPr>
          <w:rFonts w:hint="cs"/>
          <w:rtl/>
        </w:rPr>
        <w:t xml:space="preserve">לאחר שניתנה </w:t>
      </w:r>
      <w:r w:rsidRPr="00724B62">
        <w:rPr>
          <w:rtl/>
        </w:rPr>
        <w:t>תשובת</w:t>
      </w:r>
      <w:r w:rsidRPr="00724B62">
        <w:rPr>
          <w:rFonts w:hint="cs"/>
          <w:rtl/>
        </w:rPr>
        <w:t>ו האמורה של</w:t>
      </w:r>
      <w:r w:rsidRPr="00724B62">
        <w:rPr>
          <w:rtl/>
        </w:rPr>
        <w:t xml:space="preserve"> משרד התחבורה</w:t>
      </w:r>
      <w:r w:rsidRPr="00724B62">
        <w:rPr>
          <w:rFonts w:hint="cs"/>
          <w:rtl/>
        </w:rPr>
        <w:t>, טרם פעלה המדינה להפעלת הקו הנוסף לשדרות רוטשילד.</w:t>
      </w:r>
    </w:p>
    <w:p w:rsidR="00C04454" w:rsidRPr="00724B62" w:rsidP="00F20097">
      <w:pPr>
        <w:spacing w:before="180"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A03EF" w:rsidRPr="00373C5D" w:rsidP="00AA03E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872398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8926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קידום</w:t>
                            </w:r>
                            <w:r w:rsidRPr="00AA03EF">
                              <w:rPr>
                                <w:rFonts w:cs="Tahoma"/>
                                <w:color w:val="0B5294"/>
                                <w:spacing w:val="-4"/>
                                <w:sz w:val="24"/>
                                <w:szCs w:val="24"/>
                                <w:rtl/>
                              </w:rPr>
                              <w:t xml:space="preserve"> </w:t>
                            </w:r>
                            <w:r w:rsidRPr="00AA03EF">
                              <w:rPr>
                                <w:rFonts w:cs="Tahoma" w:hint="eastAsia"/>
                                <w:color w:val="0B5294"/>
                                <w:spacing w:val="-4"/>
                                <w:sz w:val="24"/>
                                <w:szCs w:val="24"/>
                                <w:rtl/>
                              </w:rPr>
                              <w:t>הפעלתם</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קווי</w:t>
                            </w:r>
                            <w:r w:rsidRPr="00AA03EF">
                              <w:rPr>
                                <w:rFonts w:cs="Tahoma"/>
                                <w:color w:val="0B5294"/>
                                <w:spacing w:val="-4"/>
                                <w:sz w:val="24"/>
                                <w:szCs w:val="24"/>
                                <w:rtl/>
                              </w:rPr>
                              <w:t xml:space="preserve"> </w:t>
                            </w:r>
                            <w:r w:rsidRPr="00AA03EF">
                              <w:rPr>
                                <w:rFonts w:cs="Tahoma" w:hint="eastAsia"/>
                                <w:color w:val="0B5294"/>
                                <w:spacing w:val="-4"/>
                                <w:sz w:val="24"/>
                                <w:szCs w:val="24"/>
                                <w:rtl/>
                              </w:rPr>
                              <w:t>שירות</w:t>
                            </w:r>
                            <w:r w:rsidRPr="00AA03EF">
                              <w:rPr>
                                <w:rFonts w:cs="Tahoma"/>
                                <w:color w:val="0B5294"/>
                                <w:spacing w:val="-4"/>
                                <w:sz w:val="24"/>
                                <w:szCs w:val="24"/>
                                <w:rtl/>
                              </w:rPr>
                              <w:t xml:space="preserve"> </w:t>
                            </w:r>
                            <w:r w:rsidRPr="00AA03EF">
                              <w:rPr>
                                <w:rFonts w:cs="Tahoma" w:hint="eastAsia"/>
                                <w:color w:val="0B5294"/>
                                <w:spacing w:val="-4"/>
                                <w:sz w:val="24"/>
                                <w:szCs w:val="24"/>
                                <w:rtl/>
                              </w:rPr>
                              <w:t>נוספים</w:t>
                            </w:r>
                            <w:r w:rsidRPr="00AA03EF">
                              <w:rPr>
                                <w:rFonts w:cs="Tahoma"/>
                                <w:color w:val="0B5294"/>
                                <w:spacing w:val="-4"/>
                                <w:sz w:val="24"/>
                                <w:szCs w:val="24"/>
                                <w:rtl/>
                              </w:rPr>
                              <w:t xml:space="preserve"> </w:t>
                            </w:r>
                            <w:r w:rsidRPr="00AA03EF">
                              <w:rPr>
                                <w:rFonts w:cs="Tahoma" w:hint="eastAsia"/>
                                <w:color w:val="0B5294"/>
                                <w:spacing w:val="-4"/>
                                <w:sz w:val="24"/>
                                <w:szCs w:val="24"/>
                                <w:rtl/>
                              </w:rPr>
                              <w:t>מחניון</w:t>
                            </w:r>
                            <w:r w:rsidRPr="00AA03EF">
                              <w:rPr>
                                <w:rFonts w:cs="Tahoma"/>
                                <w:color w:val="0B5294"/>
                                <w:spacing w:val="-4"/>
                                <w:sz w:val="24"/>
                                <w:szCs w:val="24"/>
                                <w:rtl/>
                              </w:rPr>
                              <w:t xml:space="preserve"> </w:t>
                            </w:r>
                            <w:r w:rsidRPr="00AA03EF">
                              <w:rPr>
                                <w:rFonts w:cs="Tahoma" w:hint="eastAsia"/>
                                <w:color w:val="0B5294"/>
                                <w:spacing w:val="-4"/>
                                <w:sz w:val="24"/>
                                <w:szCs w:val="24"/>
                                <w:rtl/>
                              </w:rPr>
                              <w:t>הנתיב</w:t>
                            </w:r>
                            <w:r w:rsidRPr="00AA03EF">
                              <w:rPr>
                                <w:rFonts w:cs="Tahoma"/>
                                <w:color w:val="0B5294"/>
                                <w:spacing w:val="-4"/>
                                <w:sz w:val="24"/>
                                <w:szCs w:val="24"/>
                                <w:rtl/>
                              </w:rPr>
                              <w:t xml:space="preserve"> </w:t>
                            </w:r>
                            <w:r w:rsidRPr="00AA03EF">
                              <w:rPr>
                                <w:rFonts w:cs="Tahoma" w:hint="eastAsia"/>
                                <w:color w:val="0B5294"/>
                                <w:spacing w:val="-4"/>
                                <w:sz w:val="24"/>
                                <w:szCs w:val="24"/>
                                <w:rtl/>
                              </w:rPr>
                              <w:t>המהיר</w:t>
                            </w:r>
                            <w:r w:rsidRPr="00AA03EF">
                              <w:rPr>
                                <w:rFonts w:cs="Tahoma"/>
                                <w:color w:val="0B5294"/>
                                <w:spacing w:val="-4"/>
                                <w:sz w:val="24"/>
                                <w:szCs w:val="24"/>
                                <w:rtl/>
                              </w:rPr>
                              <w:t xml:space="preserve"> </w:t>
                            </w:r>
                            <w:r w:rsidRPr="00AA03EF">
                              <w:rPr>
                                <w:rFonts w:cs="Tahoma" w:hint="eastAsia"/>
                                <w:color w:val="0B5294"/>
                                <w:spacing w:val="-4"/>
                                <w:sz w:val="24"/>
                                <w:szCs w:val="24"/>
                                <w:rtl/>
                              </w:rPr>
                              <w:t>הופסקה</w:t>
                            </w:r>
                            <w:r w:rsidRPr="00AA03EF">
                              <w:rPr>
                                <w:rFonts w:cs="Tahoma"/>
                                <w:color w:val="0B5294"/>
                                <w:spacing w:val="-4"/>
                                <w:sz w:val="24"/>
                                <w:szCs w:val="24"/>
                                <w:rtl/>
                              </w:rPr>
                              <w:t xml:space="preserve"> </w:t>
                            </w:r>
                            <w:r w:rsidRPr="00AA03EF">
                              <w:rPr>
                                <w:rFonts w:cs="Tahoma" w:hint="eastAsia"/>
                                <w:color w:val="0B5294"/>
                                <w:spacing w:val="-4"/>
                                <w:sz w:val="24"/>
                                <w:szCs w:val="24"/>
                                <w:rtl/>
                              </w:rPr>
                              <w:t>כיוון</w:t>
                            </w:r>
                            <w:r w:rsidRPr="00AA03EF">
                              <w:rPr>
                                <w:rFonts w:cs="Tahoma"/>
                                <w:color w:val="0B5294"/>
                                <w:spacing w:val="-4"/>
                                <w:sz w:val="24"/>
                                <w:szCs w:val="24"/>
                                <w:rtl/>
                              </w:rPr>
                              <w:t xml:space="preserve"> </w:t>
                            </w:r>
                            <w:r w:rsidRPr="00AA03EF">
                              <w:rPr>
                                <w:rFonts w:cs="Tahoma" w:hint="eastAsia"/>
                                <w:color w:val="0B5294"/>
                                <w:spacing w:val="-4"/>
                                <w:sz w:val="24"/>
                                <w:szCs w:val="24"/>
                                <w:rtl/>
                              </w:rPr>
                              <w:t>שתפוסתו</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חניון</w:t>
                            </w:r>
                            <w:r w:rsidRPr="00AA03EF">
                              <w:rPr>
                                <w:rFonts w:cs="Tahoma"/>
                                <w:color w:val="0B5294"/>
                                <w:spacing w:val="-4"/>
                                <w:sz w:val="24"/>
                                <w:szCs w:val="24"/>
                                <w:rtl/>
                              </w:rPr>
                              <w:t xml:space="preserve"> </w:t>
                            </w:r>
                            <w:r w:rsidRPr="00AA03EF">
                              <w:rPr>
                                <w:rFonts w:cs="Tahoma" w:hint="eastAsia"/>
                                <w:color w:val="0B5294"/>
                                <w:spacing w:val="-4"/>
                                <w:sz w:val="24"/>
                                <w:szCs w:val="24"/>
                                <w:rtl/>
                              </w:rPr>
                              <w:t>הנתיב</w:t>
                            </w:r>
                            <w:r w:rsidRPr="00AA03EF">
                              <w:rPr>
                                <w:rFonts w:cs="Tahoma"/>
                                <w:color w:val="0B5294"/>
                                <w:spacing w:val="-4"/>
                                <w:sz w:val="24"/>
                                <w:szCs w:val="24"/>
                                <w:rtl/>
                              </w:rPr>
                              <w:t xml:space="preserve"> </w:t>
                            </w:r>
                            <w:r w:rsidRPr="00AA03EF">
                              <w:rPr>
                                <w:rFonts w:cs="Tahoma" w:hint="eastAsia"/>
                                <w:color w:val="0B5294"/>
                                <w:spacing w:val="-4"/>
                                <w:sz w:val="24"/>
                                <w:szCs w:val="24"/>
                                <w:rtl/>
                              </w:rPr>
                              <w:t>המהיר</w:t>
                            </w:r>
                            <w:r w:rsidRPr="00AA03EF">
                              <w:rPr>
                                <w:rFonts w:cs="Tahoma"/>
                                <w:color w:val="0B5294"/>
                                <w:spacing w:val="-4"/>
                                <w:sz w:val="24"/>
                                <w:szCs w:val="24"/>
                                <w:rtl/>
                              </w:rPr>
                              <w:t xml:space="preserve"> </w:t>
                            </w:r>
                            <w:r w:rsidRPr="00AA03EF">
                              <w:rPr>
                                <w:rFonts w:cs="Tahoma" w:hint="eastAsia"/>
                                <w:color w:val="0B5294"/>
                                <w:spacing w:val="-4"/>
                                <w:sz w:val="24"/>
                                <w:szCs w:val="24"/>
                                <w:rtl/>
                              </w:rPr>
                              <w:t>היא</w:t>
                            </w:r>
                            <w:r w:rsidRPr="00AA03EF">
                              <w:rPr>
                                <w:rFonts w:cs="Tahoma"/>
                                <w:color w:val="0B5294"/>
                                <w:spacing w:val="-4"/>
                                <w:sz w:val="24"/>
                                <w:szCs w:val="24"/>
                                <w:rtl/>
                              </w:rPr>
                              <w:t xml:space="preserve"> </w:t>
                            </w:r>
                            <w:r w:rsidRPr="00AA03EF">
                              <w:rPr>
                                <w:rFonts w:cs="Tahoma" w:hint="eastAsia"/>
                                <w:color w:val="0B5294"/>
                                <w:spacing w:val="-4"/>
                                <w:sz w:val="24"/>
                                <w:szCs w:val="24"/>
                                <w:rtl/>
                              </w:rPr>
                              <w:t>כמעט</w:t>
                            </w:r>
                            <w:r w:rsidRPr="00AA03EF">
                              <w:rPr>
                                <w:rFonts w:cs="Tahoma"/>
                                <w:color w:val="0B5294"/>
                                <w:spacing w:val="-4"/>
                                <w:sz w:val="24"/>
                                <w:szCs w:val="24"/>
                                <w:rtl/>
                              </w:rPr>
                              <w:t xml:space="preserve"> </w:t>
                            </w:r>
                            <w:r w:rsidRPr="00AA03EF">
                              <w:rPr>
                                <w:rFonts w:cs="Tahoma" w:hint="eastAsia"/>
                                <w:color w:val="0B5294"/>
                                <w:spacing w:val="-4"/>
                                <w:sz w:val="24"/>
                                <w:szCs w:val="24"/>
                                <w:rtl/>
                              </w:rPr>
                              <w:t>מלאה</w:t>
                            </w:r>
                          </w:p>
                          <w:p w:rsidR="00AA03EF" w:rsidRPr="00373C5D" w:rsidP="00AA03E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262014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8603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AA03EF" w:rsidRPr="00373C5D" w:rsidP="00AA03EF">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9399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קידום</w:t>
                      </w:r>
                      <w:r w:rsidRPr="00AA03EF">
                        <w:rPr>
                          <w:rFonts w:cs="Tahoma"/>
                          <w:color w:val="0B5294"/>
                          <w:spacing w:val="-4"/>
                          <w:sz w:val="24"/>
                          <w:szCs w:val="24"/>
                          <w:rtl/>
                        </w:rPr>
                        <w:t xml:space="preserve"> </w:t>
                      </w:r>
                      <w:r w:rsidRPr="00AA03EF">
                        <w:rPr>
                          <w:rFonts w:cs="Tahoma" w:hint="eastAsia"/>
                          <w:color w:val="0B5294"/>
                          <w:spacing w:val="-4"/>
                          <w:sz w:val="24"/>
                          <w:szCs w:val="24"/>
                          <w:rtl/>
                        </w:rPr>
                        <w:t>הפעלתם</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קווי</w:t>
                      </w:r>
                      <w:r w:rsidRPr="00AA03EF">
                        <w:rPr>
                          <w:rFonts w:cs="Tahoma"/>
                          <w:color w:val="0B5294"/>
                          <w:spacing w:val="-4"/>
                          <w:sz w:val="24"/>
                          <w:szCs w:val="24"/>
                          <w:rtl/>
                        </w:rPr>
                        <w:t xml:space="preserve"> </w:t>
                      </w:r>
                      <w:r w:rsidRPr="00AA03EF">
                        <w:rPr>
                          <w:rFonts w:cs="Tahoma" w:hint="eastAsia"/>
                          <w:color w:val="0B5294"/>
                          <w:spacing w:val="-4"/>
                          <w:sz w:val="24"/>
                          <w:szCs w:val="24"/>
                          <w:rtl/>
                        </w:rPr>
                        <w:t>שירות</w:t>
                      </w:r>
                      <w:r w:rsidRPr="00AA03EF">
                        <w:rPr>
                          <w:rFonts w:cs="Tahoma"/>
                          <w:color w:val="0B5294"/>
                          <w:spacing w:val="-4"/>
                          <w:sz w:val="24"/>
                          <w:szCs w:val="24"/>
                          <w:rtl/>
                        </w:rPr>
                        <w:t xml:space="preserve"> </w:t>
                      </w:r>
                      <w:r w:rsidRPr="00AA03EF">
                        <w:rPr>
                          <w:rFonts w:cs="Tahoma" w:hint="eastAsia"/>
                          <w:color w:val="0B5294"/>
                          <w:spacing w:val="-4"/>
                          <w:sz w:val="24"/>
                          <w:szCs w:val="24"/>
                          <w:rtl/>
                        </w:rPr>
                        <w:t>נוספים</w:t>
                      </w:r>
                      <w:r w:rsidRPr="00AA03EF">
                        <w:rPr>
                          <w:rFonts w:cs="Tahoma"/>
                          <w:color w:val="0B5294"/>
                          <w:spacing w:val="-4"/>
                          <w:sz w:val="24"/>
                          <w:szCs w:val="24"/>
                          <w:rtl/>
                        </w:rPr>
                        <w:t xml:space="preserve"> </w:t>
                      </w:r>
                      <w:r w:rsidRPr="00AA03EF">
                        <w:rPr>
                          <w:rFonts w:cs="Tahoma" w:hint="eastAsia"/>
                          <w:color w:val="0B5294"/>
                          <w:spacing w:val="-4"/>
                          <w:sz w:val="24"/>
                          <w:szCs w:val="24"/>
                          <w:rtl/>
                        </w:rPr>
                        <w:t>מחניון</w:t>
                      </w:r>
                      <w:r w:rsidRPr="00AA03EF">
                        <w:rPr>
                          <w:rFonts w:cs="Tahoma"/>
                          <w:color w:val="0B5294"/>
                          <w:spacing w:val="-4"/>
                          <w:sz w:val="24"/>
                          <w:szCs w:val="24"/>
                          <w:rtl/>
                        </w:rPr>
                        <w:t xml:space="preserve"> </w:t>
                      </w:r>
                      <w:r w:rsidRPr="00AA03EF">
                        <w:rPr>
                          <w:rFonts w:cs="Tahoma" w:hint="eastAsia"/>
                          <w:color w:val="0B5294"/>
                          <w:spacing w:val="-4"/>
                          <w:sz w:val="24"/>
                          <w:szCs w:val="24"/>
                          <w:rtl/>
                        </w:rPr>
                        <w:t>הנתיב</w:t>
                      </w:r>
                      <w:r w:rsidRPr="00AA03EF">
                        <w:rPr>
                          <w:rFonts w:cs="Tahoma"/>
                          <w:color w:val="0B5294"/>
                          <w:spacing w:val="-4"/>
                          <w:sz w:val="24"/>
                          <w:szCs w:val="24"/>
                          <w:rtl/>
                        </w:rPr>
                        <w:t xml:space="preserve"> </w:t>
                      </w:r>
                      <w:r w:rsidRPr="00AA03EF">
                        <w:rPr>
                          <w:rFonts w:cs="Tahoma" w:hint="eastAsia"/>
                          <w:color w:val="0B5294"/>
                          <w:spacing w:val="-4"/>
                          <w:sz w:val="24"/>
                          <w:szCs w:val="24"/>
                          <w:rtl/>
                        </w:rPr>
                        <w:t>המהיר</w:t>
                      </w:r>
                      <w:r w:rsidRPr="00AA03EF">
                        <w:rPr>
                          <w:rFonts w:cs="Tahoma"/>
                          <w:color w:val="0B5294"/>
                          <w:spacing w:val="-4"/>
                          <w:sz w:val="24"/>
                          <w:szCs w:val="24"/>
                          <w:rtl/>
                        </w:rPr>
                        <w:t xml:space="preserve"> </w:t>
                      </w:r>
                      <w:r w:rsidRPr="00AA03EF">
                        <w:rPr>
                          <w:rFonts w:cs="Tahoma" w:hint="eastAsia"/>
                          <w:color w:val="0B5294"/>
                          <w:spacing w:val="-4"/>
                          <w:sz w:val="24"/>
                          <w:szCs w:val="24"/>
                          <w:rtl/>
                        </w:rPr>
                        <w:t>הופסקה</w:t>
                      </w:r>
                      <w:r w:rsidRPr="00AA03EF">
                        <w:rPr>
                          <w:rFonts w:cs="Tahoma"/>
                          <w:color w:val="0B5294"/>
                          <w:spacing w:val="-4"/>
                          <w:sz w:val="24"/>
                          <w:szCs w:val="24"/>
                          <w:rtl/>
                        </w:rPr>
                        <w:t xml:space="preserve"> </w:t>
                      </w:r>
                      <w:r w:rsidRPr="00AA03EF">
                        <w:rPr>
                          <w:rFonts w:cs="Tahoma" w:hint="eastAsia"/>
                          <w:color w:val="0B5294"/>
                          <w:spacing w:val="-4"/>
                          <w:sz w:val="24"/>
                          <w:szCs w:val="24"/>
                          <w:rtl/>
                        </w:rPr>
                        <w:t>כיוון</w:t>
                      </w:r>
                      <w:r w:rsidRPr="00AA03EF">
                        <w:rPr>
                          <w:rFonts w:cs="Tahoma"/>
                          <w:color w:val="0B5294"/>
                          <w:spacing w:val="-4"/>
                          <w:sz w:val="24"/>
                          <w:szCs w:val="24"/>
                          <w:rtl/>
                        </w:rPr>
                        <w:t xml:space="preserve"> </w:t>
                      </w:r>
                      <w:r w:rsidRPr="00AA03EF">
                        <w:rPr>
                          <w:rFonts w:cs="Tahoma" w:hint="eastAsia"/>
                          <w:color w:val="0B5294"/>
                          <w:spacing w:val="-4"/>
                          <w:sz w:val="24"/>
                          <w:szCs w:val="24"/>
                          <w:rtl/>
                        </w:rPr>
                        <w:t>שתפוסתו</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חניון</w:t>
                      </w:r>
                      <w:r w:rsidRPr="00AA03EF">
                        <w:rPr>
                          <w:rFonts w:cs="Tahoma"/>
                          <w:color w:val="0B5294"/>
                          <w:spacing w:val="-4"/>
                          <w:sz w:val="24"/>
                          <w:szCs w:val="24"/>
                          <w:rtl/>
                        </w:rPr>
                        <w:t xml:space="preserve"> </w:t>
                      </w:r>
                      <w:r w:rsidRPr="00AA03EF">
                        <w:rPr>
                          <w:rFonts w:cs="Tahoma" w:hint="eastAsia"/>
                          <w:color w:val="0B5294"/>
                          <w:spacing w:val="-4"/>
                          <w:sz w:val="24"/>
                          <w:szCs w:val="24"/>
                          <w:rtl/>
                        </w:rPr>
                        <w:t>הנתיב</w:t>
                      </w:r>
                      <w:r w:rsidRPr="00AA03EF">
                        <w:rPr>
                          <w:rFonts w:cs="Tahoma"/>
                          <w:color w:val="0B5294"/>
                          <w:spacing w:val="-4"/>
                          <w:sz w:val="24"/>
                          <w:szCs w:val="24"/>
                          <w:rtl/>
                        </w:rPr>
                        <w:t xml:space="preserve"> </w:t>
                      </w:r>
                      <w:r w:rsidRPr="00AA03EF">
                        <w:rPr>
                          <w:rFonts w:cs="Tahoma" w:hint="eastAsia"/>
                          <w:color w:val="0B5294"/>
                          <w:spacing w:val="-4"/>
                          <w:sz w:val="24"/>
                          <w:szCs w:val="24"/>
                          <w:rtl/>
                        </w:rPr>
                        <w:t>המהיר</w:t>
                      </w:r>
                      <w:r w:rsidRPr="00AA03EF">
                        <w:rPr>
                          <w:rFonts w:cs="Tahoma"/>
                          <w:color w:val="0B5294"/>
                          <w:spacing w:val="-4"/>
                          <w:sz w:val="24"/>
                          <w:szCs w:val="24"/>
                          <w:rtl/>
                        </w:rPr>
                        <w:t xml:space="preserve"> </w:t>
                      </w:r>
                      <w:r w:rsidRPr="00AA03EF">
                        <w:rPr>
                          <w:rFonts w:cs="Tahoma" w:hint="eastAsia"/>
                          <w:color w:val="0B5294"/>
                          <w:spacing w:val="-4"/>
                          <w:sz w:val="24"/>
                          <w:szCs w:val="24"/>
                          <w:rtl/>
                        </w:rPr>
                        <w:t>היא</w:t>
                      </w:r>
                      <w:r w:rsidRPr="00AA03EF">
                        <w:rPr>
                          <w:rFonts w:cs="Tahoma"/>
                          <w:color w:val="0B5294"/>
                          <w:spacing w:val="-4"/>
                          <w:sz w:val="24"/>
                          <w:szCs w:val="24"/>
                          <w:rtl/>
                        </w:rPr>
                        <w:t xml:space="preserve"> </w:t>
                      </w:r>
                      <w:r w:rsidRPr="00AA03EF">
                        <w:rPr>
                          <w:rFonts w:cs="Tahoma" w:hint="eastAsia"/>
                          <w:color w:val="0B5294"/>
                          <w:spacing w:val="-4"/>
                          <w:sz w:val="24"/>
                          <w:szCs w:val="24"/>
                          <w:rtl/>
                        </w:rPr>
                        <w:t>כמעט</w:t>
                      </w:r>
                      <w:r w:rsidRPr="00AA03EF">
                        <w:rPr>
                          <w:rFonts w:cs="Tahoma"/>
                          <w:color w:val="0B5294"/>
                          <w:spacing w:val="-4"/>
                          <w:sz w:val="24"/>
                          <w:szCs w:val="24"/>
                          <w:rtl/>
                        </w:rPr>
                        <w:t xml:space="preserve"> </w:t>
                      </w:r>
                      <w:r w:rsidRPr="00AA03EF">
                        <w:rPr>
                          <w:rFonts w:cs="Tahoma" w:hint="eastAsia"/>
                          <w:color w:val="0B5294"/>
                          <w:spacing w:val="-4"/>
                          <w:sz w:val="24"/>
                          <w:szCs w:val="24"/>
                          <w:rtl/>
                        </w:rPr>
                        <w:t>מלאה</w:t>
                      </w:r>
                    </w:p>
                    <w:p w:rsidR="00AA03EF" w:rsidRPr="00373C5D" w:rsidP="00AA03EF">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869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ascii="Tahoma" w:hAnsi="Tahoma" w:cs="Tahoma" w:hint="cs"/>
          <w:sz w:val="17"/>
          <w:szCs w:val="17"/>
          <w:rtl/>
        </w:rPr>
        <w:t>החברה ציינה בתשובתה כי קידום הפעלתם של קווי שירות נוספים מחניון הנתיב המהיר הופסקה כיוון שתפוסתו של חניון הנתיב המהיר היא כמעט מלאה. הפעלת קווים נוספים תביא לעלייה בביקוש ולעומסים, לכן נדרשת הרחבת החניון (ראו להלן).</w:t>
      </w:r>
    </w:p>
    <w:p w:rsidR="00C04454" w:rsidRPr="00F53497" w:rsidP="00F20097">
      <w:pPr>
        <w:pStyle w:val="ListParagraph"/>
        <w:numPr>
          <w:ilvl w:val="0"/>
          <w:numId w:val="12"/>
        </w:numPr>
        <w:autoSpaceDE/>
        <w:autoSpaceDN/>
        <w:adjustRightInd/>
        <w:spacing w:line="240" w:lineRule="exact"/>
        <w:ind w:left="340" w:right="2268" w:hanging="340"/>
        <w:rPr>
          <w:sz w:val="17"/>
          <w:szCs w:val="17"/>
          <w:rtl/>
        </w:rPr>
      </w:pPr>
      <w:r w:rsidRPr="00F53497">
        <w:rPr>
          <w:rFonts w:hint="cs"/>
          <w:sz w:val="17"/>
          <w:szCs w:val="17"/>
          <w:rtl/>
        </w:rPr>
        <w:t>בספטמבר 2011 החל לפעול ביוזמת משרד התחבורה קו אוטובוס מחניון</w:t>
      </w:r>
      <w:r w:rsidRPr="00F53497">
        <w:rPr>
          <w:sz w:val="17"/>
          <w:szCs w:val="17"/>
          <w:rtl/>
        </w:rPr>
        <w:t xml:space="preserve"> </w:t>
      </w:r>
      <w:r w:rsidRPr="00F53497">
        <w:rPr>
          <w:rFonts w:hint="cs"/>
          <w:sz w:val="17"/>
          <w:szCs w:val="17"/>
          <w:rtl/>
        </w:rPr>
        <w:t>הנתיב</w:t>
      </w:r>
      <w:r w:rsidRPr="00F53497">
        <w:rPr>
          <w:sz w:val="17"/>
          <w:szCs w:val="17"/>
          <w:rtl/>
        </w:rPr>
        <w:t xml:space="preserve"> </w:t>
      </w:r>
      <w:r w:rsidRPr="00F53497">
        <w:rPr>
          <w:rFonts w:hint="cs"/>
          <w:sz w:val="17"/>
          <w:szCs w:val="17"/>
          <w:rtl/>
        </w:rPr>
        <w:t>המהיר לכיוון ירושלים (קו 100), ובפברואר 2015 שני קווים נוספים הנוסעים מחניון</w:t>
      </w:r>
      <w:r w:rsidRPr="00F53497">
        <w:rPr>
          <w:sz w:val="17"/>
          <w:szCs w:val="17"/>
          <w:rtl/>
        </w:rPr>
        <w:t xml:space="preserve"> </w:t>
      </w:r>
      <w:r w:rsidRPr="00F53497">
        <w:rPr>
          <w:rFonts w:hint="cs"/>
          <w:sz w:val="17"/>
          <w:szCs w:val="17"/>
          <w:rtl/>
        </w:rPr>
        <w:t>הנתיב</w:t>
      </w:r>
      <w:r w:rsidRPr="00F53497">
        <w:rPr>
          <w:sz w:val="17"/>
          <w:szCs w:val="17"/>
          <w:rtl/>
        </w:rPr>
        <w:t xml:space="preserve"> </w:t>
      </w:r>
      <w:r w:rsidRPr="00F53497">
        <w:rPr>
          <w:rFonts w:hint="cs"/>
          <w:sz w:val="17"/>
          <w:szCs w:val="17"/>
          <w:rtl/>
        </w:rPr>
        <w:t xml:space="preserve">המהיר ליעדים שונים בירושלים ובחזרה דרך </w:t>
      </w:r>
      <w:r w:rsidRPr="00F53497">
        <w:rPr>
          <w:sz w:val="17"/>
          <w:szCs w:val="17"/>
          <w:rtl/>
        </w:rPr>
        <w:t>חניון מצפה מודיעין ודרך כביש</w:t>
      </w:r>
      <w:r w:rsidRPr="00F53497">
        <w:rPr>
          <w:rFonts w:hint="cs"/>
          <w:sz w:val="17"/>
          <w:szCs w:val="17"/>
          <w:rtl/>
        </w:rPr>
        <w:t xml:space="preserve"> 443</w:t>
      </w:r>
      <w:r>
        <w:rPr>
          <w:rStyle w:val="FootnoteReference"/>
          <w:sz w:val="17"/>
          <w:szCs w:val="17"/>
          <w:rtl/>
        </w:rPr>
        <w:footnoteReference w:id="13"/>
      </w:r>
      <w:r w:rsidRPr="00F53497">
        <w:rPr>
          <w:rFonts w:hint="cs"/>
          <w:sz w:val="17"/>
          <w:szCs w:val="17"/>
          <w:rtl/>
        </w:rPr>
        <w:t xml:space="preserve">. </w:t>
      </w:r>
      <w:r w:rsidRPr="00F53497">
        <w:rPr>
          <w:sz w:val="17"/>
          <w:szCs w:val="17"/>
          <w:rtl/>
        </w:rPr>
        <w:t>החניה בחניון "חנה וסע" במצפה מודיעין, כמו בחניון הנתיב המהיר, היא בחינם.</w:t>
      </w:r>
      <w:r w:rsidRPr="00F53497">
        <w:rPr>
          <w:rFonts w:hint="cs"/>
          <w:sz w:val="17"/>
          <w:szCs w:val="17"/>
          <w:rtl/>
        </w:rPr>
        <w:t xml:space="preserve"> החל בפברואר 2015 מפעילה את האוטובוסים חברת</w:t>
      </w:r>
      <w:r w:rsidRPr="00F53497">
        <w:rPr>
          <w:sz w:val="17"/>
          <w:szCs w:val="17"/>
          <w:rtl/>
        </w:rPr>
        <w:t xml:space="preserve"> </w:t>
      </w:r>
      <w:r w:rsidRPr="00F53497">
        <w:rPr>
          <w:rFonts w:hint="cs"/>
          <w:sz w:val="17"/>
          <w:szCs w:val="17"/>
          <w:rtl/>
        </w:rPr>
        <w:t>הסעות פרטית שזכתה במכרז להפעלת הקווים.</w:t>
      </w:r>
    </w:p>
    <w:p w:rsidR="00C04454" w:rsidRPr="00724B62" w:rsidP="00F20097">
      <w:pPr>
        <w:spacing w:after="240" w:line="240" w:lineRule="exact"/>
        <w:ind w:left="340" w:right="2268"/>
        <w:jc w:val="both"/>
        <w:rPr>
          <w:rFonts w:ascii="Tahoma" w:hAnsi="Tahoma" w:cs="Tahoma"/>
          <w:sz w:val="17"/>
          <w:szCs w:val="17"/>
          <w:rtl/>
        </w:rPr>
      </w:pPr>
      <w:r w:rsidRPr="00724B62">
        <w:rPr>
          <w:rFonts w:ascii="Tahoma" w:hAnsi="Tahoma" w:cs="Tahoma" w:hint="cs"/>
          <w:sz w:val="17"/>
          <w:szCs w:val="17"/>
          <w:rtl/>
        </w:rPr>
        <w:t>הפעלת קווי האוטובוס מחניון</w:t>
      </w:r>
      <w:r w:rsidRPr="00724B62">
        <w:rPr>
          <w:rFonts w:ascii="Tahoma" w:hAnsi="Tahoma" w:cs="Tahoma"/>
          <w:sz w:val="17"/>
          <w:szCs w:val="17"/>
          <w:rtl/>
        </w:rPr>
        <w:t xml:space="preserve"> </w:t>
      </w:r>
      <w:r w:rsidRPr="00724B62">
        <w:rPr>
          <w:rFonts w:ascii="Tahoma" w:hAnsi="Tahoma" w:cs="Tahoma" w:hint="cs"/>
          <w:sz w:val="17"/>
          <w:szCs w:val="17"/>
          <w:rtl/>
        </w:rPr>
        <w:t>הנתיב</w:t>
      </w:r>
      <w:r w:rsidRPr="00724B62">
        <w:rPr>
          <w:rFonts w:ascii="Tahoma" w:hAnsi="Tahoma" w:cs="Tahoma"/>
          <w:sz w:val="17"/>
          <w:szCs w:val="17"/>
          <w:rtl/>
        </w:rPr>
        <w:t xml:space="preserve"> </w:t>
      </w:r>
      <w:r w:rsidRPr="00724B62">
        <w:rPr>
          <w:rFonts w:ascii="Tahoma" w:hAnsi="Tahoma" w:cs="Tahoma" w:hint="cs"/>
          <w:sz w:val="17"/>
          <w:szCs w:val="17"/>
          <w:rtl/>
        </w:rPr>
        <w:t xml:space="preserve">המהיר חייבה תכנית שתסדיר את התנועה בחניון ותדאג לבטיחות ולתפעול, וזאת באמצעות הכשרת שטח מתאים במתחם החניון, קביעת מסלולים לתנועת האוטובוסים וחניות לאוטובוסים, הקמת תחנות העלאה והורדה של נוסעים, שילוט וסימון, גדרות הפרדה להולכי רגל ועוד. </w:t>
      </w:r>
      <w:r w:rsidRPr="00724B62">
        <w:rPr>
          <w:rFonts w:ascii="Tahoma" w:hAnsi="Tahoma" w:cs="Tahoma" w:hint="cs"/>
          <w:sz w:val="17"/>
          <w:szCs w:val="17"/>
          <w:rtl/>
        </w:rPr>
        <w:t>נוסף</w:t>
      </w:r>
      <w:r w:rsidRPr="00724B62">
        <w:rPr>
          <w:rFonts w:ascii="Tahoma" w:hAnsi="Tahoma" w:cs="Tahoma"/>
          <w:sz w:val="17"/>
          <w:szCs w:val="17"/>
          <w:rtl/>
        </w:rPr>
        <w:t xml:space="preserve"> </w:t>
      </w:r>
      <w:r w:rsidRPr="00724B62">
        <w:rPr>
          <w:rFonts w:ascii="Tahoma" w:hAnsi="Tahoma" w:cs="Tahoma" w:hint="cs"/>
          <w:sz w:val="17"/>
          <w:szCs w:val="17"/>
          <w:rtl/>
        </w:rPr>
        <w:t>על</w:t>
      </w:r>
      <w:r w:rsidRPr="00724B62">
        <w:rPr>
          <w:rFonts w:ascii="Tahoma" w:hAnsi="Tahoma" w:cs="Tahoma"/>
          <w:sz w:val="17"/>
          <w:szCs w:val="17"/>
          <w:rtl/>
        </w:rPr>
        <w:t xml:space="preserve"> </w:t>
      </w:r>
      <w:r w:rsidRPr="00724B62">
        <w:rPr>
          <w:rFonts w:ascii="Tahoma" w:hAnsi="Tahoma" w:cs="Tahoma" w:hint="cs"/>
          <w:sz w:val="17"/>
          <w:szCs w:val="17"/>
          <w:rtl/>
        </w:rPr>
        <w:t>כך</w:t>
      </w:r>
      <w:r w:rsidRPr="00724B62">
        <w:rPr>
          <w:rFonts w:ascii="Tahoma" w:hAnsi="Tahoma" w:cs="Tahoma"/>
          <w:sz w:val="17"/>
          <w:szCs w:val="17"/>
          <w:rtl/>
        </w:rPr>
        <w:t xml:space="preserve"> </w:t>
      </w:r>
      <w:r w:rsidRPr="00724B62">
        <w:rPr>
          <w:rFonts w:ascii="Tahoma" w:hAnsi="Tahoma" w:cs="Tahoma" w:hint="cs"/>
          <w:sz w:val="17"/>
          <w:szCs w:val="17"/>
          <w:rtl/>
        </w:rPr>
        <w:t>הפעלת</w:t>
      </w:r>
      <w:r w:rsidRPr="00724B62">
        <w:rPr>
          <w:rFonts w:ascii="Tahoma" w:hAnsi="Tahoma" w:cs="Tahoma"/>
          <w:sz w:val="17"/>
          <w:szCs w:val="17"/>
          <w:rtl/>
        </w:rPr>
        <w:t xml:space="preserve"> </w:t>
      </w:r>
      <w:r w:rsidRPr="00724B62">
        <w:rPr>
          <w:rFonts w:ascii="Tahoma" w:hAnsi="Tahoma" w:cs="Tahoma" w:hint="cs"/>
          <w:sz w:val="17"/>
          <w:szCs w:val="17"/>
          <w:rtl/>
        </w:rPr>
        <w:t>קווי</w:t>
      </w:r>
      <w:r w:rsidRPr="00724B62">
        <w:rPr>
          <w:rFonts w:ascii="Tahoma" w:hAnsi="Tahoma" w:cs="Tahoma"/>
          <w:sz w:val="17"/>
          <w:szCs w:val="17"/>
          <w:rtl/>
        </w:rPr>
        <w:t xml:space="preserve"> </w:t>
      </w:r>
      <w:r w:rsidRPr="00724B62">
        <w:rPr>
          <w:rFonts w:ascii="Tahoma" w:hAnsi="Tahoma" w:cs="Tahoma" w:hint="cs"/>
          <w:sz w:val="17"/>
          <w:szCs w:val="17"/>
          <w:rtl/>
        </w:rPr>
        <w:t>אוטובוסים</w:t>
      </w:r>
      <w:r w:rsidRPr="00724B62">
        <w:rPr>
          <w:rFonts w:ascii="Tahoma" w:hAnsi="Tahoma" w:cs="Tahoma"/>
          <w:sz w:val="17"/>
          <w:szCs w:val="17"/>
          <w:rtl/>
        </w:rPr>
        <w:t xml:space="preserve"> </w:t>
      </w:r>
      <w:r w:rsidRPr="00724B62">
        <w:rPr>
          <w:rFonts w:ascii="Tahoma" w:hAnsi="Tahoma" w:cs="Tahoma" w:hint="cs"/>
          <w:sz w:val="17"/>
          <w:szCs w:val="17"/>
          <w:rtl/>
        </w:rPr>
        <w:t>בתוך</w:t>
      </w:r>
      <w:r w:rsidRPr="00724B62">
        <w:rPr>
          <w:rFonts w:ascii="Tahoma" w:hAnsi="Tahoma" w:cs="Tahoma"/>
          <w:sz w:val="17"/>
          <w:szCs w:val="17"/>
          <w:rtl/>
        </w:rPr>
        <w:t xml:space="preserve"> </w:t>
      </w:r>
      <w:r w:rsidRPr="00724B62">
        <w:rPr>
          <w:rFonts w:ascii="Tahoma" w:hAnsi="Tahoma" w:cs="Tahoma" w:hint="cs"/>
          <w:sz w:val="17"/>
          <w:szCs w:val="17"/>
          <w:rtl/>
        </w:rPr>
        <w:t>מתחם</w:t>
      </w:r>
      <w:r w:rsidRPr="00724B62">
        <w:rPr>
          <w:rFonts w:ascii="Tahoma" w:hAnsi="Tahoma" w:cs="Tahoma"/>
          <w:sz w:val="17"/>
          <w:szCs w:val="17"/>
          <w:rtl/>
        </w:rPr>
        <w:t xml:space="preserve"> </w:t>
      </w:r>
      <w:r w:rsidRPr="00724B62">
        <w:rPr>
          <w:rFonts w:ascii="Tahoma" w:hAnsi="Tahoma" w:cs="Tahoma" w:hint="cs"/>
          <w:sz w:val="17"/>
          <w:szCs w:val="17"/>
          <w:rtl/>
        </w:rPr>
        <w:t>החניון</w:t>
      </w:r>
      <w:r w:rsidRPr="00724B62">
        <w:rPr>
          <w:rFonts w:ascii="Tahoma" w:hAnsi="Tahoma" w:cs="Tahoma"/>
          <w:sz w:val="17"/>
          <w:szCs w:val="17"/>
          <w:rtl/>
        </w:rPr>
        <w:t xml:space="preserve"> </w:t>
      </w:r>
      <w:r w:rsidRPr="00724B62">
        <w:rPr>
          <w:rFonts w:ascii="Tahoma" w:hAnsi="Tahoma" w:cs="Tahoma" w:hint="cs"/>
          <w:sz w:val="17"/>
          <w:szCs w:val="17"/>
          <w:rtl/>
        </w:rPr>
        <w:t>המהיר</w:t>
      </w:r>
      <w:r w:rsidRPr="00724B62">
        <w:rPr>
          <w:rFonts w:ascii="Tahoma" w:hAnsi="Tahoma" w:cs="Tahoma"/>
          <w:sz w:val="17"/>
          <w:szCs w:val="17"/>
          <w:rtl/>
        </w:rPr>
        <w:t xml:space="preserve"> </w:t>
      </w:r>
      <w:r w:rsidRPr="00724B62">
        <w:rPr>
          <w:rFonts w:ascii="Tahoma" w:hAnsi="Tahoma" w:cs="Tahoma" w:hint="cs"/>
          <w:sz w:val="17"/>
          <w:szCs w:val="17"/>
          <w:rtl/>
        </w:rPr>
        <w:t>חייבה</w:t>
      </w:r>
      <w:r w:rsidRPr="00724B62">
        <w:rPr>
          <w:rFonts w:ascii="Tahoma" w:hAnsi="Tahoma" w:cs="Tahoma"/>
          <w:sz w:val="17"/>
          <w:szCs w:val="17"/>
          <w:rtl/>
        </w:rPr>
        <w:t xml:space="preserve"> שיתוף פעולה ותיאום מוקדם ושוטף </w:t>
      </w:r>
      <w:r w:rsidRPr="00724B62">
        <w:rPr>
          <w:rFonts w:ascii="Tahoma" w:hAnsi="Tahoma" w:cs="Tahoma" w:hint="cs"/>
          <w:sz w:val="17"/>
          <w:szCs w:val="17"/>
          <w:rtl/>
        </w:rPr>
        <w:t>בין</w:t>
      </w:r>
      <w:r w:rsidRPr="00724B62">
        <w:rPr>
          <w:rFonts w:ascii="Tahoma" w:hAnsi="Tahoma" w:cs="Tahoma"/>
          <w:sz w:val="17"/>
          <w:szCs w:val="17"/>
          <w:rtl/>
        </w:rPr>
        <w:t xml:space="preserve"> משרד התחבורה, אגף החשב הכללי, הרשות הממונה והזכיין, </w:t>
      </w:r>
      <w:r w:rsidRPr="00724B62">
        <w:rPr>
          <w:rFonts w:ascii="Tahoma" w:hAnsi="Tahoma" w:cs="Tahoma" w:hint="cs"/>
          <w:sz w:val="17"/>
          <w:szCs w:val="17"/>
          <w:rtl/>
        </w:rPr>
        <w:t>האחראי להפעלת החניון</w:t>
      </w:r>
      <w:r w:rsidRPr="00724B62">
        <w:rPr>
          <w:rFonts w:ascii="Tahoma" w:hAnsi="Tahoma" w:cs="Tahoma"/>
          <w:sz w:val="17"/>
          <w:szCs w:val="17"/>
          <w:rtl/>
        </w:rPr>
        <w:t xml:space="preserve"> </w:t>
      </w:r>
      <w:r w:rsidRPr="00724B62">
        <w:rPr>
          <w:rFonts w:ascii="Tahoma" w:hAnsi="Tahoma" w:cs="Tahoma" w:hint="cs"/>
          <w:sz w:val="17"/>
          <w:szCs w:val="17"/>
          <w:rtl/>
        </w:rPr>
        <w:t>ושירותי</w:t>
      </w:r>
      <w:r w:rsidRPr="00724B62">
        <w:rPr>
          <w:rFonts w:ascii="Tahoma" w:hAnsi="Tahoma" w:cs="Tahoma"/>
          <w:sz w:val="17"/>
          <w:szCs w:val="17"/>
          <w:rtl/>
        </w:rPr>
        <w:t xml:space="preserve"> </w:t>
      </w:r>
      <w:r w:rsidRPr="00724B62">
        <w:rPr>
          <w:rFonts w:ascii="Tahoma" w:hAnsi="Tahoma" w:cs="Tahoma" w:hint="cs"/>
          <w:sz w:val="17"/>
          <w:szCs w:val="17"/>
          <w:rtl/>
        </w:rPr>
        <w:t>ההסעות</w:t>
      </w:r>
      <w:r w:rsidRPr="00724B62">
        <w:rPr>
          <w:rFonts w:ascii="Tahoma" w:hAnsi="Tahoma" w:cs="Tahoma"/>
          <w:sz w:val="17"/>
          <w:szCs w:val="17"/>
          <w:rtl/>
        </w:rPr>
        <w:t xml:space="preserve">. </w:t>
      </w:r>
      <w:r w:rsidRPr="00724B62">
        <w:rPr>
          <w:rFonts w:ascii="Tahoma" w:hAnsi="Tahoma" w:cs="Tahoma" w:hint="cs"/>
          <w:sz w:val="17"/>
          <w:szCs w:val="17"/>
          <w:rtl/>
        </w:rPr>
        <w:t>הדבר חייב גם הסדרה בהסכם בכתב בין מפעיל קווי האוטובוס ובין הזכיין, לשם גידור תחום אחריותו של המפעיל בשטח החניון שבאחריות הזכיין.</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הביקורת העלתה כי משרד התחבורה פרסם מכרז לבחירת מפעיל להפעלת קווי האוטובוס, בלא תיאום מראש עם הרשות הממונה ועם אגף החשב הכללי. בעקבות כך קווי האוטובוס שנוספו בפברואר</w:t>
      </w:r>
      <w:r w:rsidRPr="00724B62">
        <w:rPr>
          <w:rtl/>
        </w:rPr>
        <w:t xml:space="preserve"> 2015</w:t>
      </w:r>
      <w:r w:rsidRPr="00724B62">
        <w:rPr>
          <w:rFonts w:hint="cs"/>
          <w:rtl/>
        </w:rPr>
        <w:t xml:space="preserve"> החלו</w:t>
      </w:r>
      <w:r w:rsidRPr="00724B62">
        <w:rPr>
          <w:rtl/>
        </w:rPr>
        <w:t xml:space="preserve"> </w:t>
      </w:r>
      <w:r w:rsidRPr="00724B62">
        <w:rPr>
          <w:rFonts w:hint="cs"/>
          <w:rtl/>
        </w:rPr>
        <w:t>לפעול</w:t>
      </w:r>
      <w:r w:rsidRPr="00724B62">
        <w:rPr>
          <w:rtl/>
        </w:rPr>
        <w:t xml:space="preserve"> </w:t>
      </w:r>
      <w:r w:rsidRPr="00724B62">
        <w:rPr>
          <w:rFonts w:hint="cs"/>
          <w:rtl/>
        </w:rPr>
        <w:t>במתחם</w:t>
      </w:r>
      <w:r w:rsidRPr="00724B62">
        <w:rPr>
          <w:rtl/>
        </w:rPr>
        <w:t xml:space="preserve"> </w:t>
      </w:r>
      <w:r w:rsidRPr="00724B62">
        <w:rPr>
          <w:rFonts w:hint="cs"/>
          <w:rtl/>
        </w:rPr>
        <w:t>זמני</w:t>
      </w:r>
      <w:r w:rsidRPr="00724B62">
        <w:rPr>
          <w:rtl/>
        </w:rPr>
        <w:t xml:space="preserve"> </w:t>
      </w:r>
      <w:r w:rsidRPr="00724B62">
        <w:rPr>
          <w:rFonts w:hint="cs"/>
          <w:rtl/>
        </w:rPr>
        <w:t>שלא</w:t>
      </w:r>
      <w:r w:rsidRPr="00724B62">
        <w:rPr>
          <w:rtl/>
        </w:rPr>
        <w:t xml:space="preserve"> </w:t>
      </w:r>
      <w:r w:rsidRPr="00724B62">
        <w:rPr>
          <w:rFonts w:hint="cs"/>
          <w:rtl/>
        </w:rPr>
        <w:t>הוכשר</w:t>
      </w:r>
      <w:r w:rsidRPr="00724B62">
        <w:rPr>
          <w:rtl/>
        </w:rPr>
        <w:t xml:space="preserve"> במלואו, </w:t>
      </w:r>
      <w:r w:rsidRPr="00724B62">
        <w:rPr>
          <w:rFonts w:hint="cs"/>
          <w:rtl/>
        </w:rPr>
        <w:t>ואף</w:t>
      </w:r>
      <w:r w:rsidRPr="00724B62">
        <w:rPr>
          <w:rtl/>
        </w:rPr>
        <w:t xml:space="preserve"> </w:t>
      </w:r>
      <w:r w:rsidRPr="00724B62">
        <w:rPr>
          <w:rFonts w:hint="cs"/>
          <w:rtl/>
        </w:rPr>
        <w:t>חלוקת</w:t>
      </w:r>
      <w:r w:rsidRPr="00724B62">
        <w:rPr>
          <w:rtl/>
        </w:rPr>
        <w:t xml:space="preserve"> </w:t>
      </w:r>
      <w:r w:rsidRPr="00724B62">
        <w:rPr>
          <w:rFonts w:hint="cs"/>
          <w:rtl/>
        </w:rPr>
        <w:t>האחריות</w:t>
      </w:r>
      <w:r w:rsidRPr="00724B62">
        <w:rPr>
          <w:rtl/>
        </w:rPr>
        <w:t xml:space="preserve"> והסמכויות בין המפעיל </w:t>
      </w:r>
      <w:r w:rsidRPr="00724B62">
        <w:rPr>
          <w:rFonts w:hint="cs"/>
          <w:rtl/>
        </w:rPr>
        <w:t>ובין</w:t>
      </w:r>
      <w:r w:rsidRPr="00724B62">
        <w:rPr>
          <w:rtl/>
        </w:rPr>
        <w:t xml:space="preserve"> הזכיין </w:t>
      </w:r>
      <w:r w:rsidRPr="00724B62">
        <w:rPr>
          <w:rFonts w:hint="cs"/>
          <w:rtl/>
        </w:rPr>
        <w:t>טרם</w:t>
      </w:r>
      <w:r w:rsidRPr="00724B62">
        <w:rPr>
          <w:rtl/>
        </w:rPr>
        <w:t xml:space="preserve"> </w:t>
      </w:r>
      <w:r w:rsidRPr="00724B62">
        <w:rPr>
          <w:rFonts w:hint="cs"/>
          <w:rtl/>
        </w:rPr>
        <w:t>סוכמה</w:t>
      </w:r>
      <w:r w:rsidRPr="00724B62">
        <w:rPr>
          <w:rtl/>
        </w:rPr>
        <w:t xml:space="preserve"> בכתב ובאופן המחייב את הצדדים.</w:t>
      </w:r>
    </w:p>
    <w:p w:rsidR="00C04454" w:rsidRPr="00F53497" w:rsidP="00F20097">
      <w:pPr>
        <w:pStyle w:val="ListParagraph"/>
        <w:numPr>
          <w:ilvl w:val="0"/>
          <w:numId w:val="12"/>
        </w:numPr>
        <w:autoSpaceDE/>
        <w:autoSpaceDN/>
        <w:adjustRightInd/>
        <w:spacing w:line="240" w:lineRule="exact"/>
        <w:ind w:left="340" w:right="2268" w:hanging="340"/>
        <w:rPr>
          <w:sz w:val="17"/>
          <w:szCs w:val="17"/>
          <w:rtl/>
        </w:rPr>
      </w:pPr>
      <w:r w:rsidRPr="00F53497">
        <w:rPr>
          <w:rFonts w:hint="cs"/>
          <w:sz w:val="17"/>
          <w:szCs w:val="17"/>
          <w:rtl/>
        </w:rPr>
        <w:t>הוספת קווי האוטובוס לירושלים וממנה העלתה את הביקוש של הנוסעים לירושלים באוטובוסים אלה, למקומות חניה בחניון הנתיב המהיר. נוסף על כך גדל הביקוש של הנוסעים המגיעים באוטובוסים מירושלים לשירות ההסעות לתל אביב ולרמת גן, שאותו הפעיל הזכיין בחינם. לנוכח גידול זה בביקוש נדרש הזכיין להגדיל את מספר הנסיעות (סבבים) ולהצטייד בכלי רכב נוספים כדי לשמור על רמת השירות הנדרשת בהתאם להסכם הזיכיון.</w:t>
      </w:r>
    </w:p>
    <w:p w:rsidR="00C04454" w:rsidRPr="00724B62" w:rsidP="00DF4EC3">
      <w:pPr>
        <w:spacing w:after="240" w:line="240" w:lineRule="exact"/>
        <w:ind w:left="340" w:right="2268"/>
        <w:jc w:val="both"/>
        <w:rPr>
          <w:rFonts w:ascii="Tahoma" w:hAnsi="Tahoma" w:cs="Tahoma"/>
          <w:sz w:val="17"/>
          <w:szCs w:val="17"/>
          <w:rtl/>
        </w:rPr>
      </w:pPr>
      <w:r w:rsidRPr="00724B62">
        <w:rPr>
          <w:rFonts w:ascii="Tahoma" w:hAnsi="Tahoma" w:cs="Tahoma" w:hint="cs"/>
          <w:sz w:val="17"/>
          <w:szCs w:val="17"/>
          <w:rtl/>
        </w:rPr>
        <w:t>בדצמבר 2014 כתב מנכ"ל החברה לסגן</w:t>
      </w:r>
      <w:r w:rsidRPr="00724B62">
        <w:rPr>
          <w:rFonts w:ascii="Tahoma" w:hAnsi="Tahoma" w:cs="Tahoma"/>
          <w:sz w:val="17"/>
          <w:szCs w:val="17"/>
          <w:rtl/>
        </w:rPr>
        <w:t xml:space="preserve"> </w:t>
      </w:r>
      <w:r w:rsidRPr="00724B62">
        <w:rPr>
          <w:rFonts w:ascii="Tahoma" w:hAnsi="Tahoma" w:cs="Tahoma" w:hint="cs"/>
          <w:sz w:val="17"/>
          <w:szCs w:val="17"/>
          <w:rtl/>
        </w:rPr>
        <w:t>החשבת</w:t>
      </w:r>
      <w:r w:rsidRPr="00724B62">
        <w:rPr>
          <w:rFonts w:ascii="Tahoma" w:hAnsi="Tahoma" w:cs="Tahoma"/>
          <w:sz w:val="17"/>
          <w:szCs w:val="17"/>
          <w:rtl/>
        </w:rPr>
        <w:t xml:space="preserve"> </w:t>
      </w:r>
      <w:r w:rsidRPr="00724B62">
        <w:rPr>
          <w:rFonts w:ascii="Tahoma" w:hAnsi="Tahoma" w:cs="Tahoma" w:hint="cs"/>
          <w:sz w:val="17"/>
          <w:szCs w:val="17"/>
          <w:rtl/>
        </w:rPr>
        <w:t>הכללי כי על פי הסכם הזיכיון, אם מופעל שירות תחבורה נוסף במתחם, זכאי הזכיין לתשלום בגין הגידול בהוצאות שמקורו בהגדלת תדירות שירותי ההסעות. עוד עולה מהמכתב האמור כי התקיימו דיונים בין החברה ובין אגף החשב הכללי כדי לאמוד את גובה התשלום שהזכיין זכאי לו, אך הצדדים טרם הגיעו להסכמה בנושא. במכתב האמור ציין המנכ"ל כי הסדרת התשלום לזכיין בגין הפעלת קווי האוטובוס לירושלים וממנה היא חיונית ודחופה, בייחוד לנוכח הרחבת פעילות קווי האוטובוס לירושלים.</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הביקורת</w:t>
      </w:r>
      <w:r w:rsidRPr="00724B62">
        <w:rPr>
          <w:rtl/>
        </w:rPr>
        <w:t xml:space="preserve"> </w:t>
      </w:r>
      <w:r w:rsidRPr="00724B62">
        <w:rPr>
          <w:rFonts w:hint="cs"/>
          <w:rtl/>
        </w:rPr>
        <w:t>העלתה כי עד מועד</w:t>
      </w:r>
      <w:r w:rsidRPr="00724B62">
        <w:rPr>
          <w:rtl/>
        </w:rPr>
        <w:t xml:space="preserve"> </w:t>
      </w:r>
      <w:r w:rsidRPr="00724B62">
        <w:rPr>
          <w:rFonts w:hint="cs"/>
          <w:rtl/>
        </w:rPr>
        <w:t>סיום</w:t>
      </w:r>
      <w:r w:rsidRPr="00724B62">
        <w:rPr>
          <w:rtl/>
        </w:rPr>
        <w:t xml:space="preserve"> </w:t>
      </w:r>
      <w:r w:rsidRPr="00724B62">
        <w:rPr>
          <w:rFonts w:hint="cs"/>
          <w:rtl/>
        </w:rPr>
        <w:t>הביקורת, טרם</w:t>
      </w:r>
      <w:r w:rsidRPr="00724B62">
        <w:rPr>
          <w:rtl/>
        </w:rPr>
        <w:t xml:space="preserve"> </w:t>
      </w:r>
      <w:r w:rsidRPr="00724B62">
        <w:rPr>
          <w:rFonts w:hint="cs"/>
          <w:rtl/>
        </w:rPr>
        <w:t>הוסדרו</w:t>
      </w:r>
      <w:r w:rsidRPr="00724B62">
        <w:rPr>
          <w:rtl/>
        </w:rPr>
        <w:t xml:space="preserve"> </w:t>
      </w:r>
      <w:r w:rsidRPr="00724B62">
        <w:rPr>
          <w:rFonts w:hint="cs"/>
          <w:rtl/>
        </w:rPr>
        <w:t>עם הזכיין הסוגיות הכספיות הנוגעות להוספת</w:t>
      </w:r>
      <w:r w:rsidRPr="00724B62">
        <w:rPr>
          <w:rtl/>
        </w:rPr>
        <w:t xml:space="preserve"> </w:t>
      </w:r>
      <w:r w:rsidRPr="00724B62">
        <w:rPr>
          <w:rFonts w:hint="cs"/>
          <w:rtl/>
        </w:rPr>
        <w:t>קווי</w:t>
      </w:r>
      <w:r w:rsidRPr="00724B62">
        <w:rPr>
          <w:rtl/>
        </w:rPr>
        <w:t xml:space="preserve"> </w:t>
      </w:r>
      <w:r w:rsidRPr="00724B62">
        <w:rPr>
          <w:rFonts w:hint="cs"/>
          <w:rtl/>
        </w:rPr>
        <w:t>האוטובוס לירושלים</w:t>
      </w:r>
      <w:r w:rsidRPr="00724B62">
        <w:rPr>
          <w:rtl/>
        </w:rPr>
        <w:t>.</w:t>
      </w:r>
      <w:r w:rsidRPr="00724B62">
        <w:rPr>
          <w:rFonts w:hint="cs"/>
          <w:rtl/>
        </w:rPr>
        <w:t xml:space="preserve"> לדעת משרד מבקר המדינה, כדי</w:t>
      </w:r>
      <w:r w:rsidRPr="00724B62">
        <w:rPr>
          <w:rtl/>
        </w:rPr>
        <w:t xml:space="preserve"> </w:t>
      </w:r>
      <w:r w:rsidRPr="00724B62">
        <w:rPr>
          <w:rFonts w:hint="cs"/>
          <w:rtl/>
        </w:rPr>
        <w:t>להימנע</w:t>
      </w:r>
      <w:r w:rsidRPr="00724B62">
        <w:rPr>
          <w:rtl/>
        </w:rPr>
        <w:t xml:space="preserve"> </w:t>
      </w:r>
      <w:r w:rsidRPr="00724B62">
        <w:rPr>
          <w:rFonts w:hint="cs"/>
          <w:rtl/>
        </w:rPr>
        <w:t>מתביעות</w:t>
      </w:r>
      <w:r w:rsidRPr="00724B62">
        <w:rPr>
          <w:rtl/>
        </w:rPr>
        <w:t xml:space="preserve"> </w:t>
      </w:r>
      <w:r w:rsidRPr="00724B62">
        <w:rPr>
          <w:rFonts w:hint="cs"/>
          <w:rtl/>
        </w:rPr>
        <w:t xml:space="preserve">ולשמור על סדרי </w:t>
      </w:r>
      <w:r w:rsidRPr="00724B62">
        <w:rPr>
          <w:rFonts w:hint="cs"/>
          <w:rtl/>
        </w:rPr>
        <w:t>מינהל</w:t>
      </w:r>
      <w:r w:rsidRPr="00724B62">
        <w:rPr>
          <w:rFonts w:hint="cs"/>
          <w:rtl/>
        </w:rPr>
        <w:t xml:space="preserve"> תקין יש להסדיר נושאים אלה בהסכם בהקדם האפשרי</w:t>
      </w:r>
      <w:r w:rsidRPr="00724B62">
        <w:rPr>
          <w:rtl/>
        </w:rPr>
        <w:t>.</w:t>
      </w:r>
    </w:p>
    <w:p w:rsidR="00C04454" w:rsidRPr="00F53497" w:rsidP="00DF4EC3">
      <w:pPr>
        <w:pStyle w:val="ListParagraph"/>
        <w:numPr>
          <w:ilvl w:val="0"/>
          <w:numId w:val="12"/>
        </w:numPr>
        <w:autoSpaceDE/>
        <w:autoSpaceDN/>
        <w:adjustRightInd/>
        <w:spacing w:line="240" w:lineRule="exact"/>
        <w:ind w:left="340" w:right="2268" w:hanging="340"/>
        <w:rPr>
          <w:sz w:val="17"/>
          <w:szCs w:val="17"/>
          <w:rtl/>
        </w:rPr>
      </w:pPr>
      <w:r w:rsidRPr="00F53497">
        <w:rPr>
          <w:rFonts w:hint="cs"/>
          <w:sz w:val="17"/>
          <w:szCs w:val="17"/>
          <w:rtl/>
        </w:rPr>
        <w:t>כאמור</w:t>
      </w:r>
      <w:r w:rsidRPr="00F53497">
        <w:rPr>
          <w:sz w:val="17"/>
          <w:szCs w:val="17"/>
          <w:rtl/>
        </w:rPr>
        <w:t>,</w:t>
      </w:r>
      <w:r w:rsidRPr="00F53497">
        <w:rPr>
          <w:rFonts w:hint="cs"/>
          <w:sz w:val="17"/>
          <w:szCs w:val="17"/>
          <w:rtl/>
        </w:rPr>
        <w:t xml:space="preserve"> הפעלת שני הקווים הנוספים לירושלים מחניון</w:t>
      </w:r>
      <w:r w:rsidRPr="00F53497">
        <w:rPr>
          <w:sz w:val="17"/>
          <w:szCs w:val="17"/>
          <w:rtl/>
        </w:rPr>
        <w:t xml:space="preserve"> </w:t>
      </w:r>
      <w:r w:rsidRPr="00F53497">
        <w:rPr>
          <w:rFonts w:hint="cs"/>
          <w:sz w:val="17"/>
          <w:szCs w:val="17"/>
          <w:rtl/>
        </w:rPr>
        <w:t>הנתיב</w:t>
      </w:r>
      <w:r w:rsidRPr="00F53497">
        <w:rPr>
          <w:sz w:val="17"/>
          <w:szCs w:val="17"/>
          <w:rtl/>
        </w:rPr>
        <w:t xml:space="preserve"> </w:t>
      </w:r>
      <w:r w:rsidRPr="00F53497">
        <w:rPr>
          <w:rFonts w:hint="cs"/>
          <w:sz w:val="17"/>
          <w:szCs w:val="17"/>
          <w:rtl/>
        </w:rPr>
        <w:t>המהיר החלה בפברואר</w:t>
      </w:r>
      <w:r w:rsidRPr="00F53497">
        <w:rPr>
          <w:sz w:val="17"/>
          <w:szCs w:val="17"/>
          <w:rtl/>
        </w:rPr>
        <w:t xml:space="preserve"> 2015,</w:t>
      </w:r>
      <w:r w:rsidRPr="00F53497">
        <w:rPr>
          <w:rFonts w:hint="cs"/>
          <w:sz w:val="17"/>
          <w:szCs w:val="17"/>
          <w:rtl/>
        </w:rPr>
        <w:t xml:space="preserve"> </w:t>
      </w:r>
      <w:r w:rsidRPr="00F53497">
        <w:rPr>
          <w:sz w:val="17"/>
          <w:szCs w:val="17"/>
          <w:rtl/>
        </w:rPr>
        <w:t>במתחם זמני שלא הוכשר לכך במלואו</w:t>
      </w:r>
      <w:r w:rsidRPr="00F53497">
        <w:rPr>
          <w:rFonts w:hint="cs"/>
          <w:sz w:val="17"/>
          <w:szCs w:val="17"/>
          <w:rtl/>
        </w:rPr>
        <w:t>. באוגוסט 2015 פנה סמנכ</w:t>
      </w:r>
      <w:r w:rsidRPr="00F53497">
        <w:rPr>
          <w:sz w:val="17"/>
          <w:szCs w:val="17"/>
          <w:rtl/>
        </w:rPr>
        <w:t xml:space="preserve">"ל </w:t>
      </w:r>
      <w:r w:rsidRPr="00F53497">
        <w:rPr>
          <w:rFonts w:hint="cs"/>
          <w:sz w:val="17"/>
          <w:szCs w:val="17"/>
          <w:rtl/>
        </w:rPr>
        <w:t>פרויקטים במכתב אל ועדת המכרזים וההתקשרויות של החברה כדי לקבל אישור לעבודות</w:t>
      </w:r>
      <w:r w:rsidRPr="00F53497">
        <w:rPr>
          <w:sz w:val="17"/>
          <w:szCs w:val="17"/>
          <w:rtl/>
        </w:rPr>
        <w:t xml:space="preserve"> הנדסיות להסדר תנועה </w:t>
      </w:r>
      <w:r w:rsidRPr="00F53497">
        <w:rPr>
          <w:rFonts w:hint="cs"/>
          <w:sz w:val="17"/>
          <w:szCs w:val="17"/>
          <w:rtl/>
        </w:rPr>
        <w:t>קבוע</w:t>
      </w:r>
      <w:r w:rsidRPr="00F53497">
        <w:rPr>
          <w:sz w:val="17"/>
          <w:szCs w:val="17"/>
          <w:rtl/>
        </w:rPr>
        <w:t xml:space="preserve"> </w:t>
      </w:r>
      <w:r w:rsidRPr="00F53497">
        <w:rPr>
          <w:rFonts w:hint="cs"/>
          <w:sz w:val="17"/>
          <w:szCs w:val="17"/>
          <w:rtl/>
        </w:rPr>
        <w:t>לקווי</w:t>
      </w:r>
      <w:r w:rsidRPr="00F53497">
        <w:rPr>
          <w:sz w:val="17"/>
          <w:szCs w:val="17"/>
          <w:rtl/>
        </w:rPr>
        <w:t xml:space="preserve"> </w:t>
      </w:r>
      <w:r w:rsidRPr="00F53497">
        <w:rPr>
          <w:rFonts w:hint="cs"/>
          <w:sz w:val="17"/>
          <w:szCs w:val="17"/>
          <w:rtl/>
        </w:rPr>
        <w:t>האוטובוס בחניון</w:t>
      </w:r>
      <w:r w:rsidRPr="00F53497">
        <w:rPr>
          <w:sz w:val="17"/>
          <w:szCs w:val="17"/>
          <w:rtl/>
        </w:rPr>
        <w:t xml:space="preserve"> </w:t>
      </w:r>
      <w:r w:rsidRPr="00F53497">
        <w:rPr>
          <w:rFonts w:hint="cs"/>
          <w:sz w:val="17"/>
          <w:szCs w:val="17"/>
          <w:rtl/>
        </w:rPr>
        <w:t>הנתיב</w:t>
      </w:r>
      <w:r w:rsidRPr="00F53497">
        <w:rPr>
          <w:sz w:val="17"/>
          <w:szCs w:val="17"/>
          <w:rtl/>
        </w:rPr>
        <w:t xml:space="preserve"> </w:t>
      </w:r>
      <w:r w:rsidRPr="00F53497">
        <w:rPr>
          <w:rFonts w:hint="cs"/>
          <w:sz w:val="17"/>
          <w:szCs w:val="17"/>
          <w:rtl/>
        </w:rPr>
        <w:t>המהיר ועבודות נוספות, בהיקף</w:t>
      </w:r>
      <w:r w:rsidRPr="00F53497">
        <w:rPr>
          <w:sz w:val="17"/>
          <w:szCs w:val="17"/>
          <w:rtl/>
        </w:rPr>
        <w:t xml:space="preserve"> </w:t>
      </w:r>
      <w:r w:rsidRPr="00F53497">
        <w:rPr>
          <w:rFonts w:hint="cs"/>
          <w:sz w:val="17"/>
          <w:szCs w:val="17"/>
          <w:rtl/>
        </w:rPr>
        <w:t>של</w:t>
      </w:r>
      <w:r w:rsidRPr="00F53497">
        <w:rPr>
          <w:sz w:val="17"/>
          <w:szCs w:val="17"/>
          <w:rtl/>
        </w:rPr>
        <w:t xml:space="preserve"> 930,000 </w:t>
      </w:r>
      <w:r w:rsidRPr="00F53497">
        <w:rPr>
          <w:rFonts w:hint="cs"/>
          <w:sz w:val="17"/>
          <w:szCs w:val="17"/>
          <w:rtl/>
        </w:rPr>
        <w:t>ש</w:t>
      </w:r>
      <w:r w:rsidRPr="00F53497">
        <w:rPr>
          <w:sz w:val="17"/>
          <w:szCs w:val="17"/>
          <w:rtl/>
        </w:rPr>
        <w:t xml:space="preserve">"ח (לא כולל </w:t>
      </w:r>
      <w:r w:rsidRPr="00F53497">
        <w:rPr>
          <w:rFonts w:hint="cs"/>
          <w:sz w:val="17"/>
          <w:szCs w:val="17"/>
          <w:rtl/>
        </w:rPr>
        <w:t>מע</w:t>
      </w:r>
      <w:r w:rsidRPr="00F53497">
        <w:rPr>
          <w:sz w:val="17"/>
          <w:szCs w:val="17"/>
          <w:rtl/>
        </w:rPr>
        <w:t>"מ).</w:t>
      </w:r>
    </w:p>
    <w:p w:rsidR="00C04454" w:rsidRPr="00724B62" w:rsidP="00DF4EC3">
      <w:pPr>
        <w:spacing w:after="240" w:line="240" w:lineRule="exact"/>
        <w:ind w:left="340" w:right="2268"/>
        <w:jc w:val="both"/>
        <w:rPr>
          <w:rFonts w:ascii="Tahoma" w:hAnsi="Tahoma" w:cs="Tahoma"/>
          <w:sz w:val="17"/>
          <w:szCs w:val="17"/>
          <w:rtl/>
        </w:rPr>
      </w:pPr>
      <w:r w:rsidRPr="00724B62">
        <w:rPr>
          <w:rFonts w:ascii="Tahoma" w:hAnsi="Tahoma" w:cs="Tahoma" w:hint="cs"/>
          <w:sz w:val="17"/>
          <w:szCs w:val="17"/>
          <w:rtl/>
        </w:rPr>
        <w:t>מפרוטוקול של ועדת</w:t>
      </w:r>
      <w:r w:rsidRPr="00724B62">
        <w:rPr>
          <w:rFonts w:ascii="Tahoma" w:hAnsi="Tahoma" w:cs="Tahoma"/>
          <w:sz w:val="17"/>
          <w:szCs w:val="17"/>
          <w:rtl/>
        </w:rPr>
        <w:t xml:space="preserve"> </w:t>
      </w:r>
      <w:r w:rsidRPr="00724B62">
        <w:rPr>
          <w:rFonts w:ascii="Tahoma" w:hAnsi="Tahoma" w:cs="Tahoma" w:hint="cs"/>
          <w:sz w:val="17"/>
          <w:szCs w:val="17"/>
          <w:rtl/>
        </w:rPr>
        <w:t>מכרזים</w:t>
      </w:r>
      <w:r w:rsidRPr="00724B62">
        <w:rPr>
          <w:rFonts w:ascii="Tahoma" w:hAnsi="Tahoma" w:cs="Tahoma"/>
          <w:sz w:val="17"/>
          <w:szCs w:val="17"/>
          <w:rtl/>
        </w:rPr>
        <w:t xml:space="preserve"> </w:t>
      </w:r>
      <w:r w:rsidRPr="00724B62">
        <w:rPr>
          <w:rFonts w:ascii="Tahoma" w:hAnsi="Tahoma" w:cs="Tahoma" w:hint="cs"/>
          <w:sz w:val="17"/>
          <w:szCs w:val="17"/>
          <w:rtl/>
        </w:rPr>
        <w:t>והתקשרויות עולה כי לדעת סמנכ</w:t>
      </w:r>
      <w:r w:rsidRPr="00724B62">
        <w:rPr>
          <w:rFonts w:ascii="Tahoma" w:hAnsi="Tahoma" w:cs="Tahoma"/>
          <w:sz w:val="17"/>
          <w:szCs w:val="17"/>
          <w:rtl/>
        </w:rPr>
        <w:t xml:space="preserve">"ל </w:t>
      </w:r>
      <w:r w:rsidRPr="00724B62">
        <w:rPr>
          <w:rFonts w:ascii="Tahoma" w:hAnsi="Tahoma" w:cs="Tahoma" w:hint="cs"/>
          <w:sz w:val="17"/>
          <w:szCs w:val="17"/>
          <w:rtl/>
        </w:rPr>
        <w:t xml:space="preserve">פרויקטים העבודה צריכה להתבצע רק באמצעות הזכיין, וזאת כהוראת שינוי על פי הסכם הזיכיון. בישיבה של ועדת מכרזים והתקשרויות שהתקיימה בנובמבר 2015 אושרה הבקשה, ובעקבות זאת ניתנה לזכיין הוראת שינוי לעבודה. יצוין כי </w:t>
      </w:r>
      <w:r w:rsidRPr="00724B62">
        <w:rPr>
          <w:rFonts w:ascii="Tahoma" w:hAnsi="Tahoma" w:cs="Tahoma" w:hint="cs"/>
          <w:sz w:val="17"/>
          <w:szCs w:val="17"/>
          <w:rtl/>
        </w:rPr>
        <w:t xml:space="preserve">העלות הכספית של העבודה התבססה על אומדן של החברה, על הצעת מחיר של הזכיין ועל משא ומתן ביניהם. עוד יצוין כי מדובר בעבודה סטנדרטית שאינה דורשת מומחיות מיוחדת. </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 xml:space="preserve">הביקורת העלתה כי בפרוטוקול הישיבה שקיימה ועדת מכרזים והתקשרויות של החברה לא הוצגו חלופות אחרות לזכיין, ולא הובאו לפני הוועדה הנימוקים להתקשרות עם הזכיין כספק יחיד שלא באמצעות מכרז, והנושא אף לא נדון. זאת אף על פי שבהסכם הזיכיון נקבע כי המדינה רשאית לבצע שינויים בפרויקט, בעצמה או באמצעות מי מטעמה, שלא באמצעות הזכיין. </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על</w:t>
      </w:r>
      <w:r w:rsidRPr="00724B62">
        <w:rPr>
          <w:rtl/>
        </w:rPr>
        <w:t xml:space="preserve"> </w:t>
      </w:r>
      <w:r w:rsidRPr="00724B62">
        <w:rPr>
          <w:rFonts w:hint="cs"/>
          <w:rtl/>
        </w:rPr>
        <w:t>פי חוק</w:t>
      </w:r>
      <w:r w:rsidRPr="00724B62">
        <w:rPr>
          <w:rtl/>
        </w:rPr>
        <w:t xml:space="preserve"> </w:t>
      </w:r>
      <w:r w:rsidRPr="00724B62">
        <w:rPr>
          <w:rFonts w:hint="cs"/>
          <w:rtl/>
        </w:rPr>
        <w:t>חובת</w:t>
      </w:r>
      <w:r w:rsidRPr="00724B62">
        <w:rPr>
          <w:rtl/>
        </w:rPr>
        <w:t xml:space="preserve"> </w:t>
      </w:r>
      <w:r w:rsidRPr="00724B62">
        <w:rPr>
          <w:rFonts w:hint="cs"/>
          <w:rtl/>
        </w:rPr>
        <w:t>המכרזים,</w:t>
      </w:r>
      <w:r w:rsidRPr="00724B62">
        <w:rPr>
          <w:rtl/>
        </w:rPr>
        <w:t xml:space="preserve"> גוף ציבורי יעדיף </w:t>
      </w:r>
      <w:r w:rsidRPr="00724B62">
        <w:rPr>
          <w:rFonts w:hint="cs"/>
          <w:rtl/>
        </w:rPr>
        <w:t>ל</w:t>
      </w:r>
      <w:r w:rsidRPr="00724B62">
        <w:rPr>
          <w:rtl/>
        </w:rPr>
        <w:t xml:space="preserve">התקשר </w:t>
      </w:r>
      <w:r w:rsidRPr="00724B62">
        <w:rPr>
          <w:rFonts w:hint="cs"/>
          <w:rtl/>
        </w:rPr>
        <w:t>ב</w:t>
      </w:r>
      <w:r w:rsidRPr="00724B62">
        <w:rPr>
          <w:rtl/>
        </w:rPr>
        <w:t xml:space="preserve">מכרז פומבי רגיל גם </w:t>
      </w:r>
      <w:r w:rsidRPr="00724B62">
        <w:rPr>
          <w:rFonts w:hint="cs"/>
          <w:rtl/>
        </w:rPr>
        <w:t xml:space="preserve">אם </w:t>
      </w:r>
      <w:r w:rsidRPr="00724B62">
        <w:rPr>
          <w:rtl/>
        </w:rPr>
        <w:t xml:space="preserve">הותר לו </w:t>
      </w:r>
      <w:r w:rsidRPr="00724B62">
        <w:rPr>
          <w:rFonts w:hint="cs"/>
          <w:rtl/>
        </w:rPr>
        <w:t>להתקשר</w:t>
      </w:r>
      <w:r w:rsidRPr="00724B62">
        <w:rPr>
          <w:rtl/>
        </w:rPr>
        <w:t xml:space="preserve"> שלא בדרך </w:t>
      </w:r>
      <w:r w:rsidRPr="00724B62">
        <w:rPr>
          <w:rFonts w:hint="cs"/>
          <w:rtl/>
        </w:rPr>
        <w:t xml:space="preserve">זו. על כן לדעת משרד מבקר המדינה היה על החברה לבחון חלופות נוספות במכרז, </w:t>
      </w:r>
      <w:r w:rsidR="00AA03EF">
        <w:rPr>
          <w:rFonts w:hint="cs"/>
          <w:rtl/>
        </w:rPr>
        <w:t xml:space="preserve">דבר </w:t>
      </w:r>
      <w:r w:rsidRPr="00724B62">
        <w:rPr>
          <w:rFonts w:hint="cs"/>
          <w:rtl/>
        </w:rPr>
        <w:t>שהיה מאפשר לה לבחור את ההצעה הטובה ביותר ושבו עלות העבודה הייתה נקבעת באופן תחרותי.</w:t>
      </w:r>
    </w:p>
    <w:p w:rsidR="00C04454" w:rsidP="00E509CC">
      <w:pPr>
        <w:pStyle w:val="KOT5"/>
        <w:rPr>
          <w:rtl/>
        </w:rPr>
      </w:pPr>
      <w:r w:rsidRPr="00FB7C25">
        <w:rPr>
          <w:rFonts w:hint="cs"/>
          <w:rtl/>
        </w:rPr>
        <w:t>הרחבת</w:t>
      </w:r>
      <w:r w:rsidRPr="00FB7C25">
        <w:rPr>
          <w:rtl/>
        </w:rPr>
        <w:t xml:space="preserve"> </w:t>
      </w:r>
      <w:r w:rsidRPr="00FB7C25">
        <w:rPr>
          <w:rFonts w:hint="cs"/>
          <w:rtl/>
        </w:rPr>
        <w:t>חניון</w:t>
      </w:r>
      <w:r w:rsidRPr="003C7CB1">
        <w:rPr>
          <w:rFonts w:hint="cs"/>
          <w:rtl/>
        </w:rPr>
        <w:t xml:space="preserve"> הנתיב המהיר</w:t>
      </w:r>
    </w:p>
    <w:p w:rsidR="00C04454" w:rsidRPr="00724B62" w:rsidP="00DF4EC3">
      <w:pPr>
        <w:spacing w:line="240" w:lineRule="exact"/>
        <w:ind w:left="340" w:right="2268" w:hanging="340"/>
        <w:jc w:val="both"/>
        <w:rPr>
          <w:rFonts w:ascii="Tahoma" w:hAnsi="Tahoma" w:cs="Tahoma"/>
          <w:sz w:val="17"/>
          <w:szCs w:val="17"/>
          <w:rtl/>
        </w:rPr>
      </w:pPr>
      <w:r w:rsidRPr="00724B62">
        <w:rPr>
          <w:rFonts w:ascii="Tahoma" w:hAnsi="Tahoma" w:cs="Tahoma" w:hint="cs"/>
          <w:sz w:val="17"/>
          <w:szCs w:val="17"/>
          <w:rtl/>
        </w:rPr>
        <w:t>1.</w:t>
      </w:r>
      <w:r w:rsidRPr="00724B62">
        <w:rPr>
          <w:rFonts w:ascii="Tahoma" w:hAnsi="Tahoma" w:cs="Tahoma" w:hint="cs"/>
          <w:sz w:val="17"/>
          <w:szCs w:val="17"/>
          <w:rtl/>
        </w:rPr>
        <w:tab/>
        <w:t>החל בינואר 2011, מועד תחילת הפעלתו של הפרויקט, הביקוש למקומות חניה בחניון</w:t>
      </w:r>
      <w:r w:rsidRPr="00724B62">
        <w:rPr>
          <w:rFonts w:ascii="Tahoma" w:hAnsi="Tahoma" w:cs="Tahoma"/>
          <w:sz w:val="17"/>
          <w:szCs w:val="17"/>
          <w:rtl/>
        </w:rPr>
        <w:t xml:space="preserve"> </w:t>
      </w:r>
      <w:r w:rsidRPr="00724B62">
        <w:rPr>
          <w:rFonts w:ascii="Tahoma" w:hAnsi="Tahoma" w:cs="Tahoma" w:hint="cs"/>
          <w:sz w:val="17"/>
          <w:szCs w:val="17"/>
          <w:rtl/>
        </w:rPr>
        <w:t>הנתיב</w:t>
      </w:r>
      <w:r w:rsidRPr="00724B62">
        <w:rPr>
          <w:rFonts w:ascii="Tahoma" w:hAnsi="Tahoma" w:cs="Tahoma"/>
          <w:sz w:val="17"/>
          <w:szCs w:val="17"/>
          <w:rtl/>
        </w:rPr>
        <w:t xml:space="preserve"> </w:t>
      </w:r>
      <w:r w:rsidRPr="00724B62">
        <w:rPr>
          <w:rFonts w:ascii="Tahoma" w:hAnsi="Tahoma" w:cs="Tahoma" w:hint="cs"/>
          <w:sz w:val="17"/>
          <w:szCs w:val="17"/>
          <w:rtl/>
        </w:rPr>
        <w:t xml:space="preserve">המהיר עולה בהתמדה מדי שנה. ביולי 2012 תפוסת החניון הגיעה לכ-1,500 מכ-2,000 מקומות חניה, ובתחילת שנת 2016 הייתה התפוסה של החניון כמעט מלאה. התחזית היא שהקיבולת הנוכחית לא תאפשר לספק את הביקוש ההולך וגובר למקומות חניה. כמו כן, הוספת קווים של שירותי ההסעות מותנית בכך שתוגדל קיבולת החניון. </w:t>
      </w:r>
    </w:p>
    <w:p w:rsidR="00C04454" w:rsidRPr="00724B62" w:rsidP="00DF4EC3">
      <w:pPr>
        <w:spacing w:after="240" w:line="240" w:lineRule="exact"/>
        <w:ind w:left="340" w:right="2268"/>
        <w:jc w:val="both"/>
        <w:rPr>
          <w:rFonts w:ascii="Tahoma" w:hAnsi="Tahoma" w:cs="Tahoma"/>
          <w:sz w:val="17"/>
          <w:szCs w:val="17"/>
          <w:rtl/>
        </w:rPr>
      </w:pPr>
      <w:r w:rsidRPr="00724B62">
        <w:rPr>
          <w:rFonts w:ascii="Tahoma" w:hAnsi="Tahoma" w:cs="Tahoma" w:hint="cs"/>
          <w:sz w:val="17"/>
          <w:szCs w:val="17"/>
          <w:rtl/>
        </w:rPr>
        <w:t>חניון הנתיב המהיר הוקם מתוקף תכנית מתאר מקומית משנת 2005</w:t>
      </w:r>
      <w:r>
        <w:rPr>
          <w:rStyle w:val="FootnoteReference"/>
          <w:rFonts w:ascii="Tahoma" w:hAnsi="Tahoma" w:cs="Tahoma"/>
          <w:sz w:val="17"/>
          <w:szCs w:val="17"/>
          <w:rtl/>
        </w:rPr>
        <w:footnoteReference w:id="14"/>
      </w:r>
      <w:r w:rsidRPr="00724B62">
        <w:rPr>
          <w:rFonts w:ascii="Tahoma" w:hAnsi="Tahoma" w:cs="Tahoma" w:hint="cs"/>
          <w:sz w:val="17"/>
          <w:szCs w:val="17"/>
          <w:rtl/>
        </w:rPr>
        <w:t xml:space="preserve">. התכנית המקורית כללה הקמת חניון דו-קומתי, שבו הקומה התחתונה היא תת-קרקעית. בפועל הוקם רק החניון במפלס הקרקע, ואת הקמת החניון התת-קרקעי דחו למועד שבו הביקוש לחניות בפרויקט יצדיק את ההשקעה בהרחבתו. </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 xml:space="preserve">הביקורת העלתה שאף על פי שהובא בחשבון כי יתעורר צורך להרחיב את חניון הנתיב המהיר, כפי שעולה מתכנית המתאר אשר כללה קומה נוספת, מסמכי המכרז המקורי של הנתיב המהיר לא כללו אופציה להרחבתו על ידי מי שיזכה במכרז ומנגנון לקביעת התנאים למימוש האופציה. זאת אף שהכללת אופציה כזאת הייתה עשויה להגביר את כדאיות הפרויקט, להרחיב את מעגל המציעים, לשפר את התנאים למדינה, וחשוב יותר - למנוע מחלוקות, חיכוכים ואי-ודאות בנוגע להרחבה </w:t>
      </w:r>
      <w:r w:rsidRPr="00724B62">
        <w:rPr>
          <w:rtl/>
        </w:rPr>
        <w:t>(ראו</w:t>
      </w:r>
      <w:r w:rsidRPr="00724B62">
        <w:rPr>
          <w:rFonts w:hint="cs"/>
          <w:rtl/>
        </w:rPr>
        <w:t xml:space="preserve"> להלן</w:t>
      </w:r>
      <w:r w:rsidRPr="00724B62">
        <w:rPr>
          <w:rtl/>
        </w:rPr>
        <w:t>).</w:t>
      </w:r>
      <w:r w:rsidRPr="00724B62">
        <w:rPr>
          <w:rFonts w:hint="cs"/>
          <w:rtl/>
        </w:rPr>
        <w:t xml:space="preserve"> </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עם הביקוש הגובר למקומות חניה בחניון הנתיב המהיר, החלה החברה כבר בשנת 2012 לבחון את האפשרות להרחיב את החניון. בדיקות ראשונות של החברה העלו כי הרחבת החניון באמצעות חניון תת-קרקעי אינה כדאית מהבחינה הכלכלית ותקשה להפעיל את החניון הקיים. לפיכך החלה החברה, בידיעת משרדי הממשלה הנוגעים בדבר, לקדם את הרחבת החניון באמצעות הקמת קומה נוספת מעל החניון הקיים, שתאפשר הוספה של כ-2,000 מקומות חניה.</w:t>
      </w:r>
    </w:p>
    <w:p w:rsidR="00C04454" w:rsidRPr="00724B62" w:rsidP="00DF4EC3">
      <w:pPr>
        <w:spacing w:line="240" w:lineRule="exact"/>
        <w:ind w:left="340" w:right="2268" w:hanging="340"/>
        <w:jc w:val="both"/>
        <w:rPr>
          <w:rFonts w:ascii="Tahoma" w:hAnsi="Tahoma" w:cs="Tahoma"/>
          <w:sz w:val="17"/>
          <w:szCs w:val="17"/>
          <w:rtl/>
        </w:rPr>
      </w:pPr>
      <w:r w:rsidRPr="00724B62">
        <w:rPr>
          <w:rFonts w:ascii="Tahoma" w:hAnsi="Tahoma" w:cs="Tahoma" w:hint="cs"/>
          <w:sz w:val="17"/>
          <w:szCs w:val="17"/>
          <w:rtl/>
        </w:rPr>
        <w:t>2.</w:t>
      </w:r>
      <w:r w:rsidRPr="00724B62">
        <w:rPr>
          <w:rFonts w:ascii="Tahoma" w:hAnsi="Tahoma" w:cs="Tahoma" w:hint="cs"/>
          <w:sz w:val="17"/>
          <w:szCs w:val="17"/>
          <w:rtl/>
        </w:rPr>
        <w:tab/>
        <w:t xml:space="preserve">הוספת קומה נוספת לחניון הנתיב המהיר והכפלת מספר מקומות החנייה </w:t>
      </w:r>
      <w:r w:rsidR="00DF4EC3">
        <w:rPr>
          <w:rFonts w:ascii="Tahoma" w:hAnsi="Tahoma" w:cs="Tahoma"/>
          <w:sz w:val="17"/>
          <w:szCs w:val="17"/>
          <w:rtl/>
        </w:rPr>
        <w:br/>
      </w:r>
      <w:r w:rsidRPr="00724B62">
        <w:rPr>
          <w:rFonts w:ascii="Tahoma" w:hAnsi="Tahoma" w:cs="Tahoma" w:hint="cs"/>
          <w:sz w:val="17"/>
          <w:szCs w:val="17"/>
          <w:rtl/>
        </w:rPr>
        <w:t>מכ-2,000 לכ-4,000 חייבה בחינה מעמיקה של המשמעויות הנובעות מכך בשני היבטים עיקריים</w:t>
      </w:r>
      <w:r w:rsidRPr="00724B62">
        <w:rPr>
          <w:rFonts w:ascii="Tahoma" w:hAnsi="Tahoma" w:cs="Tahoma"/>
          <w:sz w:val="17"/>
          <w:szCs w:val="17"/>
          <w:rtl/>
        </w:rPr>
        <w:t>:</w:t>
      </w:r>
      <w:r w:rsidRPr="00724B62">
        <w:rPr>
          <w:rFonts w:ascii="Tahoma" w:hAnsi="Tahoma" w:cs="Tahoma" w:hint="cs"/>
          <w:sz w:val="17"/>
          <w:szCs w:val="17"/>
          <w:rtl/>
        </w:rPr>
        <w:t xml:space="preserve"> </w:t>
      </w:r>
      <w:r w:rsidR="00DF4EC3">
        <w:rPr>
          <w:rFonts w:ascii="Tahoma" w:hAnsi="Tahoma" w:cs="Tahoma" w:hint="cs"/>
          <w:sz w:val="17"/>
          <w:szCs w:val="17"/>
          <w:rtl/>
        </w:rPr>
        <w:t xml:space="preserve"> </w:t>
      </w:r>
      <w:r w:rsidRPr="00724B62">
        <w:rPr>
          <w:rFonts w:ascii="Tahoma" w:hAnsi="Tahoma" w:cs="Tahoma"/>
          <w:sz w:val="17"/>
          <w:szCs w:val="17"/>
          <w:rtl/>
        </w:rPr>
        <w:t>(</w:t>
      </w:r>
      <w:r w:rsidRPr="00724B62">
        <w:rPr>
          <w:rFonts w:ascii="Tahoma" w:hAnsi="Tahoma" w:cs="Tahoma" w:hint="cs"/>
          <w:sz w:val="17"/>
          <w:szCs w:val="17"/>
          <w:rtl/>
        </w:rPr>
        <w:t>א</w:t>
      </w:r>
      <w:r w:rsidRPr="00724B62">
        <w:rPr>
          <w:rFonts w:ascii="Tahoma" w:hAnsi="Tahoma" w:cs="Tahoma"/>
          <w:sz w:val="17"/>
          <w:szCs w:val="17"/>
          <w:rtl/>
        </w:rPr>
        <w:t>)</w:t>
      </w:r>
      <w:r w:rsidRPr="00724B62">
        <w:rPr>
          <w:rFonts w:ascii="Tahoma" w:hAnsi="Tahoma" w:cs="Tahoma" w:hint="cs"/>
          <w:sz w:val="17"/>
          <w:szCs w:val="17"/>
          <w:rtl/>
        </w:rPr>
        <w:t xml:space="preserve"> האופן שבו תיבנה הקומה הנוספת, אם על ידי הזכיין הנוכחי ואם על ידי גורם אחר שייבחר במכרז, וההסדרים להפעלת החניון בזמן ההקמה</w:t>
      </w:r>
      <w:r w:rsidRPr="00724B62">
        <w:rPr>
          <w:rFonts w:ascii="Tahoma" w:hAnsi="Tahoma" w:cs="Tahoma"/>
          <w:sz w:val="17"/>
          <w:szCs w:val="17"/>
          <w:rtl/>
        </w:rPr>
        <w:t>;</w:t>
      </w:r>
      <w:r w:rsidR="00DF4EC3">
        <w:rPr>
          <w:rFonts w:ascii="Tahoma" w:hAnsi="Tahoma" w:cs="Tahoma" w:hint="cs"/>
          <w:sz w:val="17"/>
          <w:szCs w:val="17"/>
          <w:rtl/>
        </w:rPr>
        <w:t xml:space="preserve"> </w:t>
      </w:r>
      <w:r w:rsidRPr="00724B62">
        <w:rPr>
          <w:rFonts w:ascii="Tahoma" w:hAnsi="Tahoma" w:cs="Tahoma" w:hint="cs"/>
          <w:sz w:val="17"/>
          <w:szCs w:val="17"/>
          <w:rtl/>
        </w:rPr>
        <w:t xml:space="preserve"> </w:t>
      </w:r>
      <w:r w:rsidRPr="00724B62">
        <w:rPr>
          <w:rFonts w:ascii="Tahoma" w:hAnsi="Tahoma" w:cs="Tahoma"/>
          <w:sz w:val="17"/>
          <w:szCs w:val="17"/>
          <w:rtl/>
        </w:rPr>
        <w:t>(</w:t>
      </w:r>
      <w:r w:rsidRPr="00724B62">
        <w:rPr>
          <w:rFonts w:ascii="Tahoma" w:hAnsi="Tahoma" w:cs="Tahoma" w:hint="cs"/>
          <w:sz w:val="17"/>
          <w:szCs w:val="17"/>
          <w:rtl/>
        </w:rPr>
        <w:t>ב</w:t>
      </w:r>
      <w:r w:rsidRPr="00724B62">
        <w:rPr>
          <w:rFonts w:ascii="Tahoma" w:hAnsi="Tahoma" w:cs="Tahoma"/>
          <w:sz w:val="17"/>
          <w:szCs w:val="17"/>
          <w:rtl/>
        </w:rPr>
        <w:t>)</w:t>
      </w:r>
      <w:r w:rsidRPr="00724B62">
        <w:rPr>
          <w:rFonts w:ascii="Tahoma" w:hAnsi="Tahoma" w:cs="Tahoma" w:hint="cs"/>
          <w:sz w:val="17"/>
          <w:szCs w:val="17"/>
          <w:rtl/>
        </w:rPr>
        <w:t xml:space="preserve"> אופן ההפעלה והניהול של החניון לאחר שתוקם הקומה הנוספת, ובכלל זה שירותי ההסעה. במסגרת הבחינה כאמור יש להביא בחשבון את הגידול הניכר במספר המשתמשים בחניון ואת הגידול בביקוש לשירותי ההסעה בחינם שיחייבו להגדיל את תדירותם. עוד יש להביא בחשבון את הצורך להוסיף יעדים חדשים, את זהות המפעיל של שירותי ההסעות החדשים ואת הגורם שיהיה אחראי להפעלה הכוללת של החניון מבחינת הסדרי התנועה ובטיחות המשתמשים. </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בדיון נוסף באמצע ינואר 2016 ציינה רכזת</w:t>
      </w:r>
      <w:r w:rsidRPr="00724B62">
        <w:rPr>
          <w:rFonts w:ascii="Tahoma" w:hAnsi="Tahoma" w:cs="Tahoma"/>
          <w:sz w:val="17"/>
          <w:szCs w:val="17"/>
          <w:rtl/>
        </w:rPr>
        <w:t xml:space="preserve"> </w:t>
      </w:r>
      <w:r w:rsidRPr="00724B62">
        <w:rPr>
          <w:rFonts w:ascii="Tahoma" w:hAnsi="Tahoma" w:cs="Tahoma" w:hint="cs"/>
          <w:sz w:val="17"/>
          <w:szCs w:val="17"/>
          <w:rtl/>
        </w:rPr>
        <w:t>תחבורה</w:t>
      </w:r>
      <w:r w:rsidRPr="00724B62">
        <w:rPr>
          <w:rFonts w:ascii="Tahoma" w:hAnsi="Tahoma" w:cs="Tahoma"/>
          <w:sz w:val="17"/>
          <w:szCs w:val="17"/>
          <w:rtl/>
        </w:rPr>
        <w:t xml:space="preserve"> </w:t>
      </w:r>
      <w:r w:rsidRPr="00724B62">
        <w:rPr>
          <w:rFonts w:ascii="Tahoma" w:hAnsi="Tahoma" w:cs="Tahoma" w:hint="cs"/>
          <w:sz w:val="17"/>
          <w:szCs w:val="17"/>
          <w:rtl/>
        </w:rPr>
        <w:t>ופרויקטים כי שלא לפי עמדת אגף החשב הכללי, החברה לא הציגה את הנתונים שהתבקשה להציג לפני ההידברות עם הזכיין. הרכזת הוסיפה כי לדעתה החברה פעלה באופן החורג מסמכותה ואף ביקשה להקפיא כל שיח עם הזכיין.</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 xml:space="preserve">בתשובת החברה למשרד מבקר המדינה היא הודיעה כי היא דוחה את טענות רכזת תחבורה ופרויקטים, וכי היא פעלה בהתאם לסמכויותיה ולהנחיות שניתנו לה, ובכלל זה הנחיית מנכ"ל משרד התחבורה. </w:t>
      </w:r>
    </w:p>
    <w:p w:rsidR="00C04454" w:rsidRPr="00724B62" w:rsidP="00DF4EC3">
      <w:pPr>
        <w:spacing w:after="240" w:line="240" w:lineRule="exact"/>
        <w:ind w:left="340" w:right="2268"/>
        <w:jc w:val="both"/>
        <w:rPr>
          <w:rFonts w:ascii="Tahoma" w:hAnsi="Tahoma" w:cs="Tahoma"/>
          <w:sz w:val="17"/>
          <w:szCs w:val="17"/>
          <w:rtl/>
        </w:rPr>
      </w:pPr>
      <w:r w:rsidRPr="00724B62">
        <w:rPr>
          <w:rFonts w:ascii="Tahoma" w:hAnsi="Tahoma" w:cs="Tahoma" w:hint="cs"/>
          <w:sz w:val="17"/>
          <w:szCs w:val="17"/>
          <w:rtl/>
        </w:rPr>
        <w:t>בין החברה ובין משרד התחבורה ואגף החשב הכללי מתקיימים יחסי עבודה שוטפים בכתב ובעל פה, בכל הנוגע לניהול פרויקט הנתיב המהיר ולשינויים ולהתאמות הנדרשים מפעם לפעם, ולעתים יש ביניהם הבדלי גישות ומחלוקות בסוגיות קריטיות. מהמסמכים עולה כי לטענת החברה, נציגי אגף החשב הכללי נפגשים עם נציגי הזכיין, ואין</w:t>
      </w:r>
      <w:r w:rsidRPr="00724B62">
        <w:rPr>
          <w:rFonts w:ascii="Tahoma" w:hAnsi="Tahoma" w:cs="Tahoma"/>
          <w:sz w:val="17"/>
          <w:szCs w:val="17"/>
          <w:rtl/>
        </w:rPr>
        <w:t xml:space="preserve"> </w:t>
      </w:r>
      <w:r w:rsidRPr="00724B62">
        <w:rPr>
          <w:rFonts w:ascii="Tahoma" w:hAnsi="Tahoma" w:cs="Tahoma" w:hint="cs"/>
          <w:sz w:val="17"/>
          <w:szCs w:val="17"/>
          <w:rtl/>
        </w:rPr>
        <w:t>זה</w:t>
      </w:r>
      <w:r w:rsidRPr="00724B62">
        <w:rPr>
          <w:rFonts w:ascii="Tahoma" w:hAnsi="Tahoma" w:cs="Tahoma"/>
          <w:sz w:val="17"/>
          <w:szCs w:val="17"/>
          <w:rtl/>
        </w:rPr>
        <w:t xml:space="preserve"> </w:t>
      </w:r>
      <w:r w:rsidRPr="00724B62">
        <w:rPr>
          <w:rFonts w:ascii="Tahoma" w:hAnsi="Tahoma" w:cs="Tahoma" w:hint="cs"/>
          <w:sz w:val="17"/>
          <w:szCs w:val="17"/>
          <w:rtl/>
        </w:rPr>
        <w:t>תקין</w:t>
      </w:r>
      <w:r w:rsidRPr="00724B62">
        <w:rPr>
          <w:rFonts w:ascii="Tahoma" w:hAnsi="Tahoma" w:cs="Tahoma"/>
          <w:sz w:val="17"/>
          <w:szCs w:val="17"/>
          <w:rtl/>
        </w:rPr>
        <w:t xml:space="preserve"> </w:t>
      </w:r>
      <w:r w:rsidRPr="00724B62">
        <w:rPr>
          <w:rFonts w:ascii="Tahoma" w:hAnsi="Tahoma" w:cs="Tahoma" w:hint="cs"/>
          <w:sz w:val="17"/>
          <w:szCs w:val="17"/>
          <w:rtl/>
        </w:rPr>
        <w:t>שהדבר</w:t>
      </w:r>
      <w:r w:rsidRPr="00724B62">
        <w:rPr>
          <w:rFonts w:ascii="Tahoma" w:hAnsi="Tahoma" w:cs="Tahoma"/>
          <w:sz w:val="17"/>
          <w:szCs w:val="17"/>
          <w:rtl/>
        </w:rPr>
        <w:t xml:space="preserve"> </w:t>
      </w:r>
      <w:r w:rsidRPr="00724B62">
        <w:rPr>
          <w:rFonts w:ascii="Tahoma" w:hAnsi="Tahoma" w:cs="Tahoma" w:hint="cs"/>
          <w:sz w:val="17"/>
          <w:szCs w:val="17"/>
          <w:rtl/>
        </w:rPr>
        <w:t>נעשה</w:t>
      </w:r>
      <w:r w:rsidRPr="00724B62">
        <w:rPr>
          <w:rFonts w:ascii="Tahoma" w:hAnsi="Tahoma" w:cs="Tahoma"/>
          <w:sz w:val="17"/>
          <w:szCs w:val="17"/>
          <w:rtl/>
        </w:rPr>
        <w:t xml:space="preserve"> </w:t>
      </w:r>
      <w:r w:rsidRPr="00724B62">
        <w:rPr>
          <w:rFonts w:ascii="Tahoma" w:hAnsi="Tahoma" w:cs="Tahoma" w:hint="cs"/>
          <w:sz w:val="17"/>
          <w:szCs w:val="17"/>
          <w:rtl/>
        </w:rPr>
        <w:t>ללא</w:t>
      </w:r>
      <w:r w:rsidRPr="00724B62">
        <w:rPr>
          <w:rFonts w:ascii="Tahoma" w:hAnsi="Tahoma" w:cs="Tahoma"/>
          <w:sz w:val="17"/>
          <w:szCs w:val="17"/>
          <w:rtl/>
        </w:rPr>
        <w:t xml:space="preserve"> </w:t>
      </w:r>
      <w:r w:rsidRPr="00724B62">
        <w:rPr>
          <w:rFonts w:ascii="Tahoma" w:hAnsi="Tahoma" w:cs="Tahoma" w:hint="cs"/>
          <w:sz w:val="17"/>
          <w:szCs w:val="17"/>
          <w:rtl/>
        </w:rPr>
        <w:t>ידיעתם. בתשובת אגף החשב הכללי שבמשרד האוצר צוין כי טענה זו "אינה מוכרת לנו והינה שגוייה מיסודה".</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לדעת משרד מבקר המדינה, ראוי שההידברות של נציגי המדינה עם הזכיין וההתנהלות מולו יהיו מתואמות, מגובשות ואחידות. לכן על החברה, אגף החשב הכללי ומשרד התחבורה לגבש דפוסי פעולה ודרכי התדיינות מוסכמים, כדי שכל הגורמים המעורבים בכך יהיו מעודכנים בכל העובדות וההתפתחויות, כל אחד בתחום אחריותו.</w:t>
      </w:r>
    </w:p>
    <w:p w:rsidR="00C04454" w:rsidRPr="00724B62" w:rsidP="00AA03EF">
      <w:pPr>
        <w:spacing w:before="180" w:after="240" w:line="240" w:lineRule="exact"/>
        <w:ind w:left="340" w:right="2268"/>
        <w:jc w:val="both"/>
        <w:rPr>
          <w:rFonts w:ascii="Tahoma" w:hAnsi="Tahoma" w:cs="Tahoma"/>
          <w:b/>
          <w:bCs/>
          <w:sz w:val="17"/>
          <w:szCs w:val="17"/>
          <w:rtl/>
        </w:rPr>
      </w:pPr>
      <w:r w:rsidRPr="00724B62">
        <w:rPr>
          <w:rFonts w:ascii="Tahoma" w:hAnsi="Tahoma" w:cs="Tahoma" w:hint="cs"/>
          <w:sz w:val="17"/>
          <w:szCs w:val="17"/>
          <w:rtl/>
        </w:rPr>
        <w:t>משרד התחבורה בתשובתו ממאי 2016 ציין כי</w:t>
      </w:r>
      <w:r w:rsidRPr="00724B62">
        <w:rPr>
          <w:rFonts w:ascii="Tahoma" w:hAnsi="Tahoma" w:cs="Tahoma"/>
          <w:sz w:val="17"/>
          <w:szCs w:val="17"/>
          <w:rtl/>
        </w:rPr>
        <w:t xml:space="preserve"> המצב כבר השתנה וכיום יש דרישות אחידות הבאות לידי ביטוי בוועדה.</w:t>
      </w:r>
    </w:p>
    <w:p w:rsidR="00C04454" w:rsidRPr="00AA03EF" w:rsidP="00AA03EF">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A03EF" w:rsidRPr="00373C5D" w:rsidP="00AA03E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078429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2837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עקב</w:t>
                            </w:r>
                            <w:r w:rsidRPr="00AA03EF">
                              <w:rPr>
                                <w:rFonts w:cs="Tahoma"/>
                                <w:color w:val="0B5294"/>
                                <w:spacing w:val="-4"/>
                                <w:sz w:val="24"/>
                                <w:szCs w:val="24"/>
                                <w:rtl/>
                              </w:rPr>
                              <w:t xml:space="preserve"> </w:t>
                            </w:r>
                            <w:r w:rsidRPr="00AA03EF">
                              <w:rPr>
                                <w:rFonts w:cs="Tahoma" w:hint="eastAsia"/>
                                <w:color w:val="0B5294"/>
                                <w:spacing w:val="-4"/>
                                <w:sz w:val="24"/>
                                <w:szCs w:val="24"/>
                                <w:rtl/>
                              </w:rPr>
                              <w:t>תפוסתו</w:t>
                            </w:r>
                            <w:r w:rsidRPr="00AA03EF">
                              <w:rPr>
                                <w:rFonts w:cs="Tahoma"/>
                                <w:color w:val="0B5294"/>
                                <w:spacing w:val="-4"/>
                                <w:sz w:val="24"/>
                                <w:szCs w:val="24"/>
                                <w:rtl/>
                              </w:rPr>
                              <w:t xml:space="preserve"> </w:t>
                            </w:r>
                            <w:r w:rsidRPr="00AA03EF">
                              <w:rPr>
                                <w:rFonts w:cs="Tahoma" w:hint="eastAsia"/>
                                <w:color w:val="0B5294"/>
                                <w:spacing w:val="-4"/>
                                <w:sz w:val="24"/>
                                <w:szCs w:val="24"/>
                                <w:rtl/>
                              </w:rPr>
                              <w:t>הכמעט</w:t>
                            </w:r>
                            <w:r w:rsidRPr="00AA03EF">
                              <w:rPr>
                                <w:rFonts w:cs="Tahoma"/>
                                <w:color w:val="0B5294"/>
                                <w:spacing w:val="-4"/>
                                <w:sz w:val="24"/>
                                <w:szCs w:val="24"/>
                                <w:rtl/>
                              </w:rPr>
                              <w:t xml:space="preserve"> </w:t>
                            </w:r>
                            <w:r w:rsidRPr="00AA03EF">
                              <w:rPr>
                                <w:rFonts w:cs="Tahoma" w:hint="eastAsia"/>
                                <w:color w:val="0B5294"/>
                                <w:spacing w:val="-4"/>
                                <w:sz w:val="24"/>
                                <w:szCs w:val="24"/>
                                <w:rtl/>
                              </w:rPr>
                              <w:t>מלאה</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החניון</w:t>
                            </w:r>
                            <w:r w:rsidRPr="00AA03EF">
                              <w:rPr>
                                <w:rFonts w:cs="Tahoma"/>
                                <w:color w:val="0B5294"/>
                                <w:spacing w:val="-4"/>
                                <w:sz w:val="24"/>
                                <w:szCs w:val="24"/>
                                <w:rtl/>
                              </w:rPr>
                              <w:t xml:space="preserve"> </w:t>
                            </w:r>
                            <w:r w:rsidRPr="00AA03EF">
                              <w:rPr>
                                <w:rFonts w:cs="Tahoma" w:hint="eastAsia"/>
                                <w:color w:val="0B5294"/>
                                <w:spacing w:val="-4"/>
                                <w:sz w:val="24"/>
                                <w:szCs w:val="24"/>
                                <w:rtl/>
                              </w:rPr>
                              <w:t>וחיוניותו</w:t>
                            </w:r>
                            <w:r w:rsidRPr="00AA03EF">
                              <w:rPr>
                                <w:rFonts w:cs="Tahoma"/>
                                <w:color w:val="0B5294"/>
                                <w:spacing w:val="-4"/>
                                <w:sz w:val="24"/>
                                <w:szCs w:val="24"/>
                                <w:rtl/>
                              </w:rPr>
                              <w:t xml:space="preserve"> </w:t>
                            </w:r>
                            <w:r w:rsidRPr="00AA03EF">
                              <w:rPr>
                                <w:rFonts w:cs="Tahoma" w:hint="eastAsia"/>
                                <w:color w:val="0B5294"/>
                                <w:spacing w:val="-4"/>
                                <w:sz w:val="24"/>
                                <w:szCs w:val="24"/>
                                <w:rtl/>
                              </w:rPr>
                              <w:t>לציבור</w:t>
                            </w:r>
                            <w:r w:rsidRPr="00AA03EF">
                              <w:rPr>
                                <w:rFonts w:cs="Tahoma"/>
                                <w:color w:val="0B5294"/>
                                <w:spacing w:val="-4"/>
                                <w:sz w:val="24"/>
                                <w:szCs w:val="24"/>
                                <w:rtl/>
                              </w:rPr>
                              <w:t xml:space="preserve"> </w:t>
                            </w:r>
                            <w:r w:rsidRPr="00AA03EF">
                              <w:rPr>
                                <w:rFonts w:cs="Tahoma" w:hint="eastAsia"/>
                                <w:color w:val="0B5294"/>
                                <w:spacing w:val="-4"/>
                                <w:sz w:val="24"/>
                                <w:szCs w:val="24"/>
                                <w:rtl/>
                              </w:rPr>
                              <w:t>המשתמשים</w:t>
                            </w:r>
                            <w:r w:rsidRPr="00AA03EF">
                              <w:rPr>
                                <w:rFonts w:cs="Tahoma"/>
                                <w:color w:val="0B5294"/>
                                <w:spacing w:val="-4"/>
                                <w:sz w:val="24"/>
                                <w:szCs w:val="24"/>
                                <w:rtl/>
                              </w:rPr>
                              <w:t xml:space="preserve">, </w:t>
                            </w:r>
                            <w:r w:rsidRPr="00AA03EF">
                              <w:rPr>
                                <w:rFonts w:cs="Tahoma" w:hint="eastAsia"/>
                                <w:color w:val="0B5294"/>
                                <w:spacing w:val="-4"/>
                                <w:sz w:val="24"/>
                                <w:szCs w:val="24"/>
                                <w:rtl/>
                              </w:rPr>
                              <w:t>ראוי</w:t>
                            </w:r>
                            <w:r w:rsidRPr="00AA03EF">
                              <w:rPr>
                                <w:rFonts w:cs="Tahoma"/>
                                <w:color w:val="0B5294"/>
                                <w:spacing w:val="-4"/>
                                <w:sz w:val="24"/>
                                <w:szCs w:val="24"/>
                                <w:rtl/>
                              </w:rPr>
                              <w:t xml:space="preserve"> </w:t>
                            </w:r>
                            <w:r w:rsidRPr="00AA03EF">
                              <w:rPr>
                                <w:rFonts w:cs="Tahoma" w:hint="eastAsia"/>
                                <w:color w:val="0B5294"/>
                                <w:spacing w:val="-4"/>
                                <w:sz w:val="24"/>
                                <w:szCs w:val="24"/>
                                <w:rtl/>
                              </w:rPr>
                              <w:t>שהגורמים</w:t>
                            </w:r>
                            <w:r w:rsidRPr="00AA03EF">
                              <w:rPr>
                                <w:rFonts w:cs="Tahoma"/>
                                <w:color w:val="0B5294"/>
                                <w:spacing w:val="-4"/>
                                <w:sz w:val="24"/>
                                <w:szCs w:val="24"/>
                                <w:rtl/>
                              </w:rPr>
                              <w:t xml:space="preserve"> </w:t>
                            </w:r>
                            <w:r w:rsidRPr="00AA03EF">
                              <w:rPr>
                                <w:rFonts w:cs="Tahoma" w:hint="eastAsia"/>
                                <w:color w:val="0B5294"/>
                                <w:spacing w:val="-4"/>
                                <w:sz w:val="24"/>
                                <w:szCs w:val="24"/>
                                <w:rtl/>
                              </w:rPr>
                              <w:t>הנוגעים</w:t>
                            </w:r>
                            <w:r w:rsidRPr="00AA03EF">
                              <w:rPr>
                                <w:rFonts w:cs="Tahoma"/>
                                <w:color w:val="0B5294"/>
                                <w:spacing w:val="-4"/>
                                <w:sz w:val="24"/>
                                <w:szCs w:val="24"/>
                                <w:rtl/>
                              </w:rPr>
                              <w:t xml:space="preserve"> </w:t>
                            </w:r>
                            <w:r w:rsidRPr="00AA03EF">
                              <w:rPr>
                                <w:rFonts w:cs="Tahoma" w:hint="eastAsia"/>
                                <w:color w:val="0B5294"/>
                                <w:spacing w:val="-4"/>
                                <w:sz w:val="24"/>
                                <w:szCs w:val="24"/>
                                <w:rtl/>
                              </w:rPr>
                              <w:t>בדבר</w:t>
                            </w:r>
                            <w:r w:rsidRPr="00AA03EF">
                              <w:rPr>
                                <w:rFonts w:cs="Tahoma"/>
                                <w:color w:val="0B5294"/>
                                <w:spacing w:val="-4"/>
                                <w:sz w:val="24"/>
                                <w:szCs w:val="24"/>
                                <w:rtl/>
                              </w:rPr>
                              <w:t xml:space="preserve"> </w:t>
                            </w:r>
                            <w:r w:rsidRPr="00AA03EF">
                              <w:rPr>
                                <w:rFonts w:cs="Tahoma" w:hint="eastAsia"/>
                                <w:color w:val="0B5294"/>
                                <w:spacing w:val="-4"/>
                                <w:sz w:val="24"/>
                                <w:szCs w:val="24"/>
                                <w:rtl/>
                              </w:rPr>
                              <w:t>יגיעו</w:t>
                            </w:r>
                            <w:r w:rsidRPr="00AA03EF">
                              <w:rPr>
                                <w:rFonts w:cs="Tahoma"/>
                                <w:color w:val="0B5294"/>
                                <w:spacing w:val="-4"/>
                                <w:sz w:val="24"/>
                                <w:szCs w:val="24"/>
                                <w:rtl/>
                              </w:rPr>
                              <w:t xml:space="preserve"> </w:t>
                            </w:r>
                            <w:r w:rsidRPr="00AA03EF">
                              <w:rPr>
                                <w:rFonts w:cs="Tahoma" w:hint="eastAsia"/>
                                <w:color w:val="0B5294"/>
                                <w:spacing w:val="-4"/>
                                <w:sz w:val="24"/>
                                <w:szCs w:val="24"/>
                                <w:rtl/>
                              </w:rPr>
                              <w:t>בהקדם</w:t>
                            </w:r>
                            <w:r w:rsidRPr="00AA03EF">
                              <w:rPr>
                                <w:rFonts w:cs="Tahoma"/>
                                <w:color w:val="0B5294"/>
                                <w:spacing w:val="-4"/>
                                <w:sz w:val="24"/>
                                <w:szCs w:val="24"/>
                                <w:rtl/>
                              </w:rPr>
                              <w:t xml:space="preserve"> </w:t>
                            </w:r>
                            <w:r w:rsidRPr="00AA03EF">
                              <w:rPr>
                                <w:rFonts w:cs="Tahoma" w:hint="eastAsia"/>
                                <w:color w:val="0B5294"/>
                                <w:spacing w:val="-4"/>
                                <w:sz w:val="24"/>
                                <w:szCs w:val="24"/>
                                <w:rtl/>
                              </w:rPr>
                              <w:t>להסכמה</w:t>
                            </w:r>
                            <w:r w:rsidR="0031459B">
                              <w:rPr>
                                <w:rFonts w:cs="Tahoma" w:hint="cs"/>
                                <w:color w:val="0B5294"/>
                                <w:spacing w:val="-4"/>
                                <w:sz w:val="24"/>
                                <w:szCs w:val="24"/>
                                <w:rtl/>
                              </w:rPr>
                              <w:t xml:space="preserve"> </w:t>
                            </w:r>
                            <w:r w:rsidRPr="0031459B" w:rsidR="0031459B">
                              <w:rPr>
                                <w:rFonts w:cs="Tahoma" w:hint="eastAsia"/>
                                <w:color w:val="0B5294"/>
                                <w:spacing w:val="-4"/>
                                <w:sz w:val="24"/>
                                <w:szCs w:val="24"/>
                                <w:rtl/>
                              </w:rPr>
                              <w:t>בעניינן</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של</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כל</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המחלוקות</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כדי</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להחיש</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את</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ביצוע</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הפרויקט</w:t>
                            </w:r>
                          </w:p>
                          <w:p w:rsidR="00AA03EF" w:rsidRPr="00373C5D" w:rsidP="00AA03E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455315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2180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AA03EF" w:rsidRPr="00373C5D" w:rsidP="00AA03EF">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073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עקב</w:t>
                      </w:r>
                      <w:r w:rsidRPr="00AA03EF">
                        <w:rPr>
                          <w:rFonts w:cs="Tahoma"/>
                          <w:color w:val="0B5294"/>
                          <w:spacing w:val="-4"/>
                          <w:sz w:val="24"/>
                          <w:szCs w:val="24"/>
                          <w:rtl/>
                        </w:rPr>
                        <w:t xml:space="preserve"> </w:t>
                      </w:r>
                      <w:r w:rsidRPr="00AA03EF">
                        <w:rPr>
                          <w:rFonts w:cs="Tahoma" w:hint="eastAsia"/>
                          <w:color w:val="0B5294"/>
                          <w:spacing w:val="-4"/>
                          <w:sz w:val="24"/>
                          <w:szCs w:val="24"/>
                          <w:rtl/>
                        </w:rPr>
                        <w:t>תפוסתו</w:t>
                      </w:r>
                      <w:r w:rsidRPr="00AA03EF">
                        <w:rPr>
                          <w:rFonts w:cs="Tahoma"/>
                          <w:color w:val="0B5294"/>
                          <w:spacing w:val="-4"/>
                          <w:sz w:val="24"/>
                          <w:szCs w:val="24"/>
                          <w:rtl/>
                        </w:rPr>
                        <w:t xml:space="preserve"> </w:t>
                      </w:r>
                      <w:r w:rsidRPr="00AA03EF">
                        <w:rPr>
                          <w:rFonts w:cs="Tahoma" w:hint="eastAsia"/>
                          <w:color w:val="0B5294"/>
                          <w:spacing w:val="-4"/>
                          <w:sz w:val="24"/>
                          <w:szCs w:val="24"/>
                          <w:rtl/>
                        </w:rPr>
                        <w:t>הכמעט</w:t>
                      </w:r>
                      <w:r w:rsidRPr="00AA03EF">
                        <w:rPr>
                          <w:rFonts w:cs="Tahoma"/>
                          <w:color w:val="0B5294"/>
                          <w:spacing w:val="-4"/>
                          <w:sz w:val="24"/>
                          <w:szCs w:val="24"/>
                          <w:rtl/>
                        </w:rPr>
                        <w:t xml:space="preserve"> </w:t>
                      </w:r>
                      <w:r w:rsidRPr="00AA03EF">
                        <w:rPr>
                          <w:rFonts w:cs="Tahoma" w:hint="eastAsia"/>
                          <w:color w:val="0B5294"/>
                          <w:spacing w:val="-4"/>
                          <w:sz w:val="24"/>
                          <w:szCs w:val="24"/>
                          <w:rtl/>
                        </w:rPr>
                        <w:t>מלאה</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החניון</w:t>
                      </w:r>
                      <w:r w:rsidRPr="00AA03EF">
                        <w:rPr>
                          <w:rFonts w:cs="Tahoma"/>
                          <w:color w:val="0B5294"/>
                          <w:spacing w:val="-4"/>
                          <w:sz w:val="24"/>
                          <w:szCs w:val="24"/>
                          <w:rtl/>
                        </w:rPr>
                        <w:t xml:space="preserve"> </w:t>
                      </w:r>
                      <w:r w:rsidRPr="00AA03EF">
                        <w:rPr>
                          <w:rFonts w:cs="Tahoma" w:hint="eastAsia"/>
                          <w:color w:val="0B5294"/>
                          <w:spacing w:val="-4"/>
                          <w:sz w:val="24"/>
                          <w:szCs w:val="24"/>
                          <w:rtl/>
                        </w:rPr>
                        <w:t>וחיוניותו</w:t>
                      </w:r>
                      <w:r w:rsidRPr="00AA03EF">
                        <w:rPr>
                          <w:rFonts w:cs="Tahoma"/>
                          <w:color w:val="0B5294"/>
                          <w:spacing w:val="-4"/>
                          <w:sz w:val="24"/>
                          <w:szCs w:val="24"/>
                          <w:rtl/>
                        </w:rPr>
                        <w:t xml:space="preserve"> </w:t>
                      </w:r>
                      <w:r w:rsidRPr="00AA03EF">
                        <w:rPr>
                          <w:rFonts w:cs="Tahoma" w:hint="eastAsia"/>
                          <w:color w:val="0B5294"/>
                          <w:spacing w:val="-4"/>
                          <w:sz w:val="24"/>
                          <w:szCs w:val="24"/>
                          <w:rtl/>
                        </w:rPr>
                        <w:t>לציבור</w:t>
                      </w:r>
                      <w:r w:rsidRPr="00AA03EF">
                        <w:rPr>
                          <w:rFonts w:cs="Tahoma"/>
                          <w:color w:val="0B5294"/>
                          <w:spacing w:val="-4"/>
                          <w:sz w:val="24"/>
                          <w:szCs w:val="24"/>
                          <w:rtl/>
                        </w:rPr>
                        <w:t xml:space="preserve"> </w:t>
                      </w:r>
                      <w:r w:rsidRPr="00AA03EF">
                        <w:rPr>
                          <w:rFonts w:cs="Tahoma" w:hint="eastAsia"/>
                          <w:color w:val="0B5294"/>
                          <w:spacing w:val="-4"/>
                          <w:sz w:val="24"/>
                          <w:szCs w:val="24"/>
                          <w:rtl/>
                        </w:rPr>
                        <w:t>המשתמשים</w:t>
                      </w:r>
                      <w:r w:rsidRPr="00AA03EF">
                        <w:rPr>
                          <w:rFonts w:cs="Tahoma"/>
                          <w:color w:val="0B5294"/>
                          <w:spacing w:val="-4"/>
                          <w:sz w:val="24"/>
                          <w:szCs w:val="24"/>
                          <w:rtl/>
                        </w:rPr>
                        <w:t xml:space="preserve">, </w:t>
                      </w:r>
                      <w:r w:rsidRPr="00AA03EF">
                        <w:rPr>
                          <w:rFonts w:cs="Tahoma" w:hint="eastAsia"/>
                          <w:color w:val="0B5294"/>
                          <w:spacing w:val="-4"/>
                          <w:sz w:val="24"/>
                          <w:szCs w:val="24"/>
                          <w:rtl/>
                        </w:rPr>
                        <w:t>ראוי</w:t>
                      </w:r>
                      <w:r w:rsidRPr="00AA03EF">
                        <w:rPr>
                          <w:rFonts w:cs="Tahoma"/>
                          <w:color w:val="0B5294"/>
                          <w:spacing w:val="-4"/>
                          <w:sz w:val="24"/>
                          <w:szCs w:val="24"/>
                          <w:rtl/>
                        </w:rPr>
                        <w:t xml:space="preserve"> </w:t>
                      </w:r>
                      <w:r w:rsidRPr="00AA03EF">
                        <w:rPr>
                          <w:rFonts w:cs="Tahoma" w:hint="eastAsia"/>
                          <w:color w:val="0B5294"/>
                          <w:spacing w:val="-4"/>
                          <w:sz w:val="24"/>
                          <w:szCs w:val="24"/>
                          <w:rtl/>
                        </w:rPr>
                        <w:t>שהגורמים</w:t>
                      </w:r>
                      <w:r w:rsidRPr="00AA03EF">
                        <w:rPr>
                          <w:rFonts w:cs="Tahoma"/>
                          <w:color w:val="0B5294"/>
                          <w:spacing w:val="-4"/>
                          <w:sz w:val="24"/>
                          <w:szCs w:val="24"/>
                          <w:rtl/>
                        </w:rPr>
                        <w:t xml:space="preserve"> </w:t>
                      </w:r>
                      <w:r w:rsidRPr="00AA03EF">
                        <w:rPr>
                          <w:rFonts w:cs="Tahoma" w:hint="eastAsia"/>
                          <w:color w:val="0B5294"/>
                          <w:spacing w:val="-4"/>
                          <w:sz w:val="24"/>
                          <w:szCs w:val="24"/>
                          <w:rtl/>
                        </w:rPr>
                        <w:t>הנוגעים</w:t>
                      </w:r>
                      <w:r w:rsidRPr="00AA03EF">
                        <w:rPr>
                          <w:rFonts w:cs="Tahoma"/>
                          <w:color w:val="0B5294"/>
                          <w:spacing w:val="-4"/>
                          <w:sz w:val="24"/>
                          <w:szCs w:val="24"/>
                          <w:rtl/>
                        </w:rPr>
                        <w:t xml:space="preserve"> </w:t>
                      </w:r>
                      <w:r w:rsidRPr="00AA03EF">
                        <w:rPr>
                          <w:rFonts w:cs="Tahoma" w:hint="eastAsia"/>
                          <w:color w:val="0B5294"/>
                          <w:spacing w:val="-4"/>
                          <w:sz w:val="24"/>
                          <w:szCs w:val="24"/>
                          <w:rtl/>
                        </w:rPr>
                        <w:t>בדבר</w:t>
                      </w:r>
                      <w:r w:rsidRPr="00AA03EF">
                        <w:rPr>
                          <w:rFonts w:cs="Tahoma"/>
                          <w:color w:val="0B5294"/>
                          <w:spacing w:val="-4"/>
                          <w:sz w:val="24"/>
                          <w:szCs w:val="24"/>
                          <w:rtl/>
                        </w:rPr>
                        <w:t xml:space="preserve"> </w:t>
                      </w:r>
                      <w:r w:rsidRPr="00AA03EF">
                        <w:rPr>
                          <w:rFonts w:cs="Tahoma" w:hint="eastAsia"/>
                          <w:color w:val="0B5294"/>
                          <w:spacing w:val="-4"/>
                          <w:sz w:val="24"/>
                          <w:szCs w:val="24"/>
                          <w:rtl/>
                        </w:rPr>
                        <w:t>יגיעו</w:t>
                      </w:r>
                      <w:r w:rsidRPr="00AA03EF">
                        <w:rPr>
                          <w:rFonts w:cs="Tahoma"/>
                          <w:color w:val="0B5294"/>
                          <w:spacing w:val="-4"/>
                          <w:sz w:val="24"/>
                          <w:szCs w:val="24"/>
                          <w:rtl/>
                        </w:rPr>
                        <w:t xml:space="preserve"> </w:t>
                      </w:r>
                      <w:r w:rsidRPr="00AA03EF">
                        <w:rPr>
                          <w:rFonts w:cs="Tahoma" w:hint="eastAsia"/>
                          <w:color w:val="0B5294"/>
                          <w:spacing w:val="-4"/>
                          <w:sz w:val="24"/>
                          <w:szCs w:val="24"/>
                          <w:rtl/>
                        </w:rPr>
                        <w:t>בהקדם</w:t>
                      </w:r>
                      <w:r w:rsidRPr="00AA03EF">
                        <w:rPr>
                          <w:rFonts w:cs="Tahoma"/>
                          <w:color w:val="0B5294"/>
                          <w:spacing w:val="-4"/>
                          <w:sz w:val="24"/>
                          <w:szCs w:val="24"/>
                          <w:rtl/>
                        </w:rPr>
                        <w:t xml:space="preserve"> </w:t>
                      </w:r>
                      <w:r w:rsidRPr="00AA03EF">
                        <w:rPr>
                          <w:rFonts w:cs="Tahoma" w:hint="eastAsia"/>
                          <w:color w:val="0B5294"/>
                          <w:spacing w:val="-4"/>
                          <w:sz w:val="24"/>
                          <w:szCs w:val="24"/>
                          <w:rtl/>
                        </w:rPr>
                        <w:t>להסכמה</w:t>
                      </w:r>
                      <w:r w:rsidR="0031459B">
                        <w:rPr>
                          <w:rFonts w:cs="Tahoma" w:hint="cs"/>
                          <w:color w:val="0B5294"/>
                          <w:spacing w:val="-4"/>
                          <w:sz w:val="24"/>
                          <w:szCs w:val="24"/>
                          <w:rtl/>
                        </w:rPr>
                        <w:t xml:space="preserve"> </w:t>
                      </w:r>
                      <w:r w:rsidRPr="0031459B" w:rsidR="0031459B">
                        <w:rPr>
                          <w:rFonts w:cs="Tahoma" w:hint="eastAsia"/>
                          <w:color w:val="0B5294"/>
                          <w:spacing w:val="-4"/>
                          <w:sz w:val="24"/>
                          <w:szCs w:val="24"/>
                          <w:rtl/>
                        </w:rPr>
                        <w:t>בעניינן</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של</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כל</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המחלוקות</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כדי</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להחיש</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את</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ביצוע</w:t>
                      </w:r>
                      <w:r w:rsidRPr="0031459B" w:rsidR="0031459B">
                        <w:rPr>
                          <w:rFonts w:cs="Tahoma"/>
                          <w:color w:val="0B5294"/>
                          <w:spacing w:val="-4"/>
                          <w:sz w:val="24"/>
                          <w:szCs w:val="24"/>
                          <w:rtl/>
                        </w:rPr>
                        <w:t xml:space="preserve"> </w:t>
                      </w:r>
                      <w:r w:rsidRPr="0031459B" w:rsidR="0031459B">
                        <w:rPr>
                          <w:rFonts w:cs="Tahoma" w:hint="eastAsia"/>
                          <w:color w:val="0B5294"/>
                          <w:spacing w:val="-4"/>
                          <w:sz w:val="24"/>
                          <w:szCs w:val="24"/>
                          <w:rtl/>
                        </w:rPr>
                        <w:t>הפרויקט</w:t>
                      </w:r>
                    </w:p>
                    <w:p w:rsidR="00AA03EF" w:rsidRPr="00373C5D" w:rsidP="00AA03EF">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2992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AA03EF" w:rsidR="00C04454">
        <w:rPr>
          <w:rFonts w:hint="cs"/>
          <w:rtl/>
        </w:rPr>
        <w:t>הביקורת העלתה כי אף על פי שהרשות</w:t>
      </w:r>
      <w:r w:rsidRPr="00AA03EF" w:rsidR="00C04454">
        <w:rPr>
          <w:rtl/>
        </w:rPr>
        <w:t xml:space="preserve"> </w:t>
      </w:r>
      <w:r w:rsidRPr="00AA03EF" w:rsidR="00C04454">
        <w:rPr>
          <w:rFonts w:hint="cs"/>
          <w:rtl/>
        </w:rPr>
        <w:t>הממונה</w:t>
      </w:r>
      <w:r w:rsidRPr="00AA03EF" w:rsidR="00C04454">
        <w:rPr>
          <w:rtl/>
        </w:rPr>
        <w:t xml:space="preserve">, משרד </w:t>
      </w:r>
      <w:r w:rsidRPr="00AA03EF" w:rsidR="00C04454">
        <w:rPr>
          <w:rFonts w:hint="cs"/>
          <w:rtl/>
        </w:rPr>
        <w:t>התחבורה</w:t>
      </w:r>
      <w:r w:rsidRPr="00AA03EF" w:rsidR="00C04454">
        <w:rPr>
          <w:rtl/>
        </w:rPr>
        <w:t xml:space="preserve"> ואגף </w:t>
      </w:r>
      <w:r w:rsidRPr="00AA03EF" w:rsidR="00C04454">
        <w:rPr>
          <w:rFonts w:hint="cs"/>
          <w:rtl/>
        </w:rPr>
        <w:t>החשב</w:t>
      </w:r>
      <w:r w:rsidRPr="00AA03EF" w:rsidR="00C04454">
        <w:rPr>
          <w:rtl/>
        </w:rPr>
        <w:t xml:space="preserve"> הכללי דנים </w:t>
      </w:r>
      <w:r w:rsidRPr="00AA03EF" w:rsidR="00C04454">
        <w:rPr>
          <w:rFonts w:hint="cs"/>
          <w:rtl/>
        </w:rPr>
        <w:t>בהרחבת</w:t>
      </w:r>
      <w:r w:rsidRPr="00AA03EF" w:rsidR="00C04454">
        <w:rPr>
          <w:rtl/>
        </w:rPr>
        <w:t xml:space="preserve"> </w:t>
      </w:r>
      <w:r w:rsidRPr="00AA03EF" w:rsidR="00C04454">
        <w:rPr>
          <w:rFonts w:hint="cs"/>
          <w:rtl/>
        </w:rPr>
        <w:t>החניון זה יותר</w:t>
      </w:r>
      <w:r w:rsidRPr="00AA03EF" w:rsidR="00C04454">
        <w:rPr>
          <w:rtl/>
        </w:rPr>
        <w:t xml:space="preserve"> </w:t>
      </w:r>
      <w:r w:rsidRPr="00AA03EF" w:rsidR="00C04454">
        <w:rPr>
          <w:rFonts w:hint="cs"/>
          <w:rtl/>
        </w:rPr>
        <w:t>משנתיים</w:t>
      </w:r>
      <w:r w:rsidRPr="00AA03EF" w:rsidR="00C04454">
        <w:rPr>
          <w:rtl/>
        </w:rPr>
        <w:t>,</w:t>
      </w:r>
      <w:r w:rsidRPr="00AA03EF" w:rsidR="00C04454">
        <w:rPr>
          <w:rFonts w:hint="cs"/>
          <w:rtl/>
        </w:rPr>
        <w:t xml:space="preserve"> הם טרם הכריעו בסוגיות הקריטיות. לדעת משרד מבקר המדינה, עקב</w:t>
      </w:r>
      <w:r w:rsidRPr="00AA03EF" w:rsidR="00C04454">
        <w:rPr>
          <w:rtl/>
        </w:rPr>
        <w:t xml:space="preserve"> </w:t>
      </w:r>
      <w:r w:rsidRPr="00AA03EF" w:rsidR="00C04454">
        <w:rPr>
          <w:rFonts w:hint="cs"/>
          <w:rtl/>
        </w:rPr>
        <w:t>תפוסתו</w:t>
      </w:r>
      <w:r w:rsidRPr="00AA03EF" w:rsidR="00C04454">
        <w:rPr>
          <w:rtl/>
        </w:rPr>
        <w:t xml:space="preserve"> </w:t>
      </w:r>
      <w:r w:rsidRPr="00AA03EF" w:rsidR="00C04454">
        <w:rPr>
          <w:rFonts w:hint="cs"/>
          <w:rtl/>
        </w:rPr>
        <w:t>הכמעט</w:t>
      </w:r>
      <w:r w:rsidRPr="00AA03EF" w:rsidR="00C04454">
        <w:rPr>
          <w:rtl/>
        </w:rPr>
        <w:t xml:space="preserve"> </w:t>
      </w:r>
      <w:r w:rsidRPr="00AA03EF" w:rsidR="00C04454">
        <w:rPr>
          <w:rFonts w:hint="cs"/>
          <w:rtl/>
        </w:rPr>
        <w:t>מלאה</w:t>
      </w:r>
      <w:r w:rsidRPr="00AA03EF" w:rsidR="00C04454">
        <w:rPr>
          <w:rtl/>
        </w:rPr>
        <w:t xml:space="preserve"> </w:t>
      </w:r>
      <w:r w:rsidRPr="00AA03EF" w:rsidR="00C04454">
        <w:rPr>
          <w:rFonts w:hint="cs"/>
          <w:rtl/>
        </w:rPr>
        <w:t>של</w:t>
      </w:r>
      <w:r w:rsidRPr="00AA03EF" w:rsidR="00C04454">
        <w:rPr>
          <w:rtl/>
        </w:rPr>
        <w:t xml:space="preserve"> </w:t>
      </w:r>
      <w:r w:rsidRPr="00AA03EF" w:rsidR="00C04454">
        <w:rPr>
          <w:rFonts w:hint="cs"/>
          <w:rtl/>
        </w:rPr>
        <w:t>החניון</w:t>
      </w:r>
      <w:r w:rsidRPr="00AA03EF" w:rsidR="00C04454">
        <w:rPr>
          <w:rtl/>
        </w:rPr>
        <w:t xml:space="preserve"> </w:t>
      </w:r>
      <w:r w:rsidRPr="00AA03EF" w:rsidR="00C04454">
        <w:rPr>
          <w:rFonts w:hint="cs"/>
          <w:rtl/>
        </w:rPr>
        <w:t>וחיוניותו</w:t>
      </w:r>
      <w:r w:rsidRPr="00AA03EF" w:rsidR="00C04454">
        <w:rPr>
          <w:rtl/>
        </w:rPr>
        <w:t xml:space="preserve"> </w:t>
      </w:r>
      <w:r w:rsidRPr="00AA03EF" w:rsidR="00C04454">
        <w:rPr>
          <w:rFonts w:hint="cs"/>
          <w:rtl/>
        </w:rPr>
        <w:t>לציבור</w:t>
      </w:r>
      <w:r w:rsidRPr="00AA03EF" w:rsidR="00C04454">
        <w:rPr>
          <w:rtl/>
        </w:rPr>
        <w:t xml:space="preserve"> </w:t>
      </w:r>
      <w:r w:rsidRPr="00AA03EF" w:rsidR="00C04454">
        <w:rPr>
          <w:rFonts w:hint="cs"/>
          <w:rtl/>
        </w:rPr>
        <w:t>המשתמשים, ראוי שהגורמים הנוגעים בדבר יגיעו בהקדם להסכמה בעניינן של כל המחלוקות</w:t>
      </w:r>
      <w:r w:rsidRPr="00AA03EF" w:rsidR="00C04454">
        <w:rPr>
          <w:rtl/>
        </w:rPr>
        <w:t xml:space="preserve"> </w:t>
      </w:r>
      <w:r w:rsidRPr="00AA03EF" w:rsidR="00C04454">
        <w:rPr>
          <w:rFonts w:hint="cs"/>
          <w:rtl/>
        </w:rPr>
        <w:t>כדי</w:t>
      </w:r>
      <w:r w:rsidRPr="00AA03EF" w:rsidR="00C04454">
        <w:rPr>
          <w:rtl/>
        </w:rPr>
        <w:t xml:space="preserve"> </w:t>
      </w:r>
      <w:r w:rsidRPr="00AA03EF" w:rsidR="00C04454">
        <w:rPr>
          <w:rFonts w:hint="cs"/>
          <w:rtl/>
        </w:rPr>
        <w:t>להחיש</w:t>
      </w:r>
      <w:r w:rsidRPr="00AA03EF" w:rsidR="00C04454">
        <w:rPr>
          <w:rtl/>
        </w:rPr>
        <w:t xml:space="preserve"> </w:t>
      </w:r>
      <w:r w:rsidRPr="00AA03EF" w:rsidR="00C04454">
        <w:rPr>
          <w:rFonts w:hint="cs"/>
          <w:rtl/>
        </w:rPr>
        <w:t>את</w:t>
      </w:r>
      <w:r w:rsidRPr="00AA03EF" w:rsidR="00C04454">
        <w:rPr>
          <w:rtl/>
        </w:rPr>
        <w:t xml:space="preserve"> </w:t>
      </w:r>
      <w:r w:rsidRPr="00AA03EF" w:rsidR="00C04454">
        <w:rPr>
          <w:rFonts w:hint="cs"/>
          <w:rtl/>
        </w:rPr>
        <w:t>ביצוע</w:t>
      </w:r>
      <w:r w:rsidRPr="00AA03EF" w:rsidR="00C04454">
        <w:rPr>
          <w:rtl/>
        </w:rPr>
        <w:t xml:space="preserve"> </w:t>
      </w:r>
      <w:r w:rsidRPr="00AA03EF" w:rsidR="00C04454">
        <w:rPr>
          <w:rFonts w:hint="cs"/>
          <w:rtl/>
        </w:rPr>
        <w:t>הפרויקט</w:t>
      </w:r>
      <w:r w:rsidRPr="00AA03EF" w:rsidR="00C04454">
        <w:rPr>
          <w:rtl/>
        </w:rPr>
        <w:t>.</w:t>
      </w:r>
    </w:p>
    <w:p w:rsidR="00C04454" w:rsidP="00E509CC">
      <w:pPr>
        <w:pStyle w:val="KOT4"/>
        <w:rPr>
          <w:rtl/>
        </w:rPr>
      </w:pPr>
      <w:r w:rsidRPr="00FB7C25">
        <w:rPr>
          <w:rFonts w:hint="cs"/>
          <w:rtl/>
        </w:rPr>
        <w:t>התנהלות</w:t>
      </w:r>
      <w:r w:rsidRPr="00FB7C25">
        <w:rPr>
          <w:rtl/>
        </w:rPr>
        <w:t xml:space="preserve"> הרשות הממונה מול זכיין כביש 6</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 xml:space="preserve">בפברואר 1998 חתמה הממשלה עם זכיין מהמגזר הפרטי על הסכם זיכיון להקמה של כביש 6 ככביש אגרה, וכן להפעלתו ולתחזוקתו במשך תקופת הזיכיון (בשיטת </w:t>
      </w:r>
      <w:r w:rsidRPr="00724B62">
        <w:rPr>
          <w:rFonts w:ascii="Tahoma" w:hAnsi="Tahoma" w:cs="Tahoma"/>
          <w:sz w:val="17"/>
          <w:szCs w:val="17"/>
        </w:rPr>
        <w:t>BOT</w:t>
      </w:r>
      <w:r w:rsidRPr="00724B62">
        <w:rPr>
          <w:rFonts w:ascii="Tahoma" w:hAnsi="Tahoma" w:cs="Tahoma" w:hint="cs"/>
          <w:sz w:val="17"/>
          <w:szCs w:val="17"/>
          <w:rtl/>
        </w:rPr>
        <w:t>). בהסכם נקבע כי בתום 30 שנה יעביר הזכיין את הכביש לבעלות המדינה. בתמורה זכאי הזכיין לגבות אגרה עבור השימוש בכביש בכפוף לחוק</w:t>
      </w:r>
      <w:r w:rsidRPr="00724B62">
        <w:rPr>
          <w:rFonts w:ascii="Tahoma" w:hAnsi="Tahoma" w:cs="Tahoma"/>
          <w:sz w:val="17"/>
          <w:szCs w:val="17"/>
          <w:rtl/>
        </w:rPr>
        <w:t xml:space="preserve"> </w:t>
      </w:r>
      <w:r w:rsidRPr="00724B62">
        <w:rPr>
          <w:rFonts w:ascii="Tahoma" w:hAnsi="Tahoma" w:cs="Tahoma" w:hint="cs"/>
          <w:sz w:val="17"/>
          <w:szCs w:val="17"/>
          <w:rtl/>
        </w:rPr>
        <w:t>כביש</w:t>
      </w:r>
      <w:r w:rsidRPr="00724B62">
        <w:rPr>
          <w:rFonts w:ascii="Tahoma" w:hAnsi="Tahoma" w:cs="Tahoma"/>
          <w:sz w:val="17"/>
          <w:szCs w:val="17"/>
          <w:rtl/>
        </w:rPr>
        <w:t xml:space="preserve"> </w:t>
      </w:r>
      <w:r w:rsidRPr="00724B62">
        <w:rPr>
          <w:rFonts w:ascii="Tahoma" w:hAnsi="Tahoma" w:cs="Tahoma" w:hint="cs"/>
          <w:sz w:val="17"/>
          <w:szCs w:val="17"/>
          <w:rtl/>
        </w:rPr>
        <w:t>ארצי</w:t>
      </w:r>
      <w:r w:rsidRPr="00724B62">
        <w:rPr>
          <w:rFonts w:ascii="Tahoma" w:hAnsi="Tahoma" w:cs="Tahoma"/>
          <w:sz w:val="17"/>
          <w:szCs w:val="17"/>
          <w:rtl/>
        </w:rPr>
        <w:t xml:space="preserve"> </w:t>
      </w:r>
      <w:r w:rsidRPr="00724B62">
        <w:rPr>
          <w:rFonts w:ascii="Tahoma" w:hAnsi="Tahoma" w:cs="Tahoma" w:hint="cs"/>
          <w:sz w:val="17"/>
          <w:szCs w:val="17"/>
          <w:rtl/>
        </w:rPr>
        <w:t>לישראל ובכפוף לחוזה הזיכיון שנחתם. הכביש מופעל על ידי מפעיל שבחר הזכיין.</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הקטע הראשון של כביש 6 נפתח באוגוסט 2002,</w:t>
      </w:r>
      <w:r w:rsidRPr="00724B62">
        <w:rPr>
          <w:rFonts w:ascii="Tahoma" w:hAnsi="Tahoma" w:cs="Tahoma"/>
          <w:sz w:val="17"/>
          <w:szCs w:val="17"/>
          <w:rtl/>
        </w:rPr>
        <w:t xml:space="preserve"> </w:t>
      </w:r>
      <w:r w:rsidRPr="00724B62">
        <w:rPr>
          <w:rFonts w:ascii="Tahoma" w:hAnsi="Tahoma" w:cs="Tahoma" w:hint="cs"/>
          <w:sz w:val="17"/>
          <w:szCs w:val="17"/>
          <w:rtl/>
        </w:rPr>
        <w:t>ולאחר מכן נפתחו לתנועה קטעים נוספים. במועד</w:t>
      </w:r>
      <w:r w:rsidRPr="00724B62">
        <w:rPr>
          <w:rFonts w:ascii="Tahoma" w:hAnsi="Tahoma" w:cs="Tahoma"/>
          <w:sz w:val="17"/>
          <w:szCs w:val="17"/>
          <w:rtl/>
        </w:rPr>
        <w:t xml:space="preserve"> </w:t>
      </w:r>
      <w:r w:rsidRPr="00724B62">
        <w:rPr>
          <w:rFonts w:ascii="Tahoma" w:hAnsi="Tahoma" w:cs="Tahoma" w:hint="cs"/>
          <w:sz w:val="17"/>
          <w:szCs w:val="17"/>
          <w:rtl/>
        </w:rPr>
        <w:t>סיום</w:t>
      </w:r>
      <w:r w:rsidRPr="00724B62">
        <w:rPr>
          <w:rFonts w:ascii="Tahoma" w:hAnsi="Tahoma" w:cs="Tahoma"/>
          <w:sz w:val="17"/>
          <w:szCs w:val="17"/>
          <w:rtl/>
        </w:rPr>
        <w:t xml:space="preserve"> </w:t>
      </w:r>
      <w:r w:rsidRPr="00724B62">
        <w:rPr>
          <w:rFonts w:ascii="Tahoma" w:hAnsi="Tahoma" w:cs="Tahoma" w:hint="cs"/>
          <w:sz w:val="17"/>
          <w:szCs w:val="17"/>
          <w:rtl/>
        </w:rPr>
        <w:t>הביקורת</w:t>
      </w:r>
      <w:r w:rsidRPr="00724B62">
        <w:rPr>
          <w:rFonts w:ascii="Tahoma" w:hAnsi="Tahoma" w:cs="Tahoma"/>
          <w:sz w:val="17"/>
          <w:szCs w:val="17"/>
          <w:rtl/>
        </w:rPr>
        <w:t xml:space="preserve"> </w:t>
      </w:r>
      <w:r w:rsidRPr="00724B62">
        <w:rPr>
          <w:rFonts w:ascii="Tahoma" w:hAnsi="Tahoma" w:cs="Tahoma" w:hint="cs"/>
          <w:sz w:val="17"/>
          <w:szCs w:val="17"/>
          <w:rtl/>
        </w:rPr>
        <w:t>משתרע</w:t>
      </w:r>
      <w:r w:rsidRPr="00724B62">
        <w:rPr>
          <w:rFonts w:ascii="Tahoma" w:hAnsi="Tahoma" w:cs="Tahoma"/>
          <w:sz w:val="17"/>
          <w:szCs w:val="17"/>
          <w:rtl/>
        </w:rPr>
        <w:t xml:space="preserve"> </w:t>
      </w:r>
      <w:r w:rsidRPr="00724B62">
        <w:rPr>
          <w:rFonts w:ascii="Tahoma" w:hAnsi="Tahoma" w:cs="Tahoma" w:hint="cs"/>
          <w:sz w:val="17"/>
          <w:szCs w:val="17"/>
          <w:rtl/>
        </w:rPr>
        <w:t>כביש</w:t>
      </w:r>
      <w:r w:rsidRPr="00724B62">
        <w:rPr>
          <w:rFonts w:ascii="Tahoma" w:hAnsi="Tahoma" w:cs="Tahoma"/>
          <w:sz w:val="17"/>
          <w:szCs w:val="17"/>
          <w:rtl/>
        </w:rPr>
        <w:t xml:space="preserve"> 6 </w:t>
      </w:r>
      <w:r w:rsidRPr="00724B62">
        <w:rPr>
          <w:rFonts w:ascii="Tahoma" w:hAnsi="Tahoma" w:cs="Tahoma" w:hint="cs"/>
          <w:sz w:val="17"/>
          <w:szCs w:val="17"/>
          <w:rtl/>
        </w:rPr>
        <w:t>על</w:t>
      </w:r>
      <w:r w:rsidRPr="00724B62">
        <w:rPr>
          <w:rFonts w:ascii="Tahoma" w:hAnsi="Tahoma" w:cs="Tahoma"/>
          <w:sz w:val="17"/>
          <w:szCs w:val="17"/>
          <w:rtl/>
        </w:rPr>
        <w:t xml:space="preserve"> </w:t>
      </w:r>
      <w:r w:rsidRPr="00724B62">
        <w:rPr>
          <w:rFonts w:ascii="Tahoma" w:hAnsi="Tahoma" w:cs="Tahoma" w:hint="cs"/>
          <w:sz w:val="17"/>
          <w:szCs w:val="17"/>
          <w:rtl/>
        </w:rPr>
        <w:t>פני</w:t>
      </w:r>
      <w:r w:rsidRPr="00724B62">
        <w:rPr>
          <w:rFonts w:ascii="Tahoma" w:hAnsi="Tahoma" w:cs="Tahoma"/>
          <w:sz w:val="17"/>
          <w:szCs w:val="17"/>
          <w:rtl/>
        </w:rPr>
        <w:t xml:space="preserve"> </w:t>
      </w:r>
      <w:r w:rsidRPr="00724B62">
        <w:rPr>
          <w:rFonts w:ascii="Tahoma" w:hAnsi="Tahoma" w:cs="Tahoma" w:hint="cs"/>
          <w:sz w:val="17"/>
          <w:szCs w:val="17"/>
          <w:rtl/>
        </w:rPr>
        <w:t>כ</w:t>
      </w:r>
      <w:r w:rsidRPr="00724B62">
        <w:rPr>
          <w:rFonts w:ascii="Tahoma" w:hAnsi="Tahoma" w:cs="Tahoma"/>
          <w:sz w:val="17"/>
          <w:szCs w:val="17"/>
          <w:rtl/>
        </w:rPr>
        <w:t xml:space="preserve">-150 </w:t>
      </w:r>
      <w:r w:rsidRPr="00724B62">
        <w:rPr>
          <w:rFonts w:ascii="Tahoma" w:hAnsi="Tahoma" w:cs="Tahoma" w:hint="cs"/>
          <w:sz w:val="17"/>
          <w:szCs w:val="17"/>
          <w:rtl/>
        </w:rPr>
        <w:t>ק</w:t>
      </w:r>
      <w:r w:rsidRPr="00724B62">
        <w:rPr>
          <w:rFonts w:ascii="Tahoma" w:hAnsi="Tahoma" w:cs="Tahoma"/>
          <w:sz w:val="17"/>
          <w:szCs w:val="17"/>
          <w:rtl/>
        </w:rPr>
        <w:t>"</w:t>
      </w:r>
      <w:r w:rsidRPr="00724B62">
        <w:rPr>
          <w:rFonts w:ascii="Tahoma" w:hAnsi="Tahoma" w:cs="Tahoma" w:hint="cs"/>
          <w:sz w:val="17"/>
          <w:szCs w:val="17"/>
          <w:rtl/>
        </w:rPr>
        <w:t>מ</w:t>
      </w:r>
      <w:r w:rsidRPr="00724B62">
        <w:rPr>
          <w:rFonts w:ascii="Tahoma" w:hAnsi="Tahoma" w:cs="Tahoma"/>
          <w:sz w:val="17"/>
          <w:szCs w:val="17"/>
          <w:rtl/>
        </w:rPr>
        <w:t xml:space="preserve">, </w:t>
      </w:r>
      <w:r w:rsidRPr="00724B62">
        <w:rPr>
          <w:rFonts w:ascii="Tahoma" w:hAnsi="Tahoma" w:cs="Tahoma" w:hint="cs"/>
          <w:sz w:val="17"/>
          <w:szCs w:val="17"/>
          <w:rtl/>
        </w:rPr>
        <w:t>ממחלף</w:t>
      </w:r>
      <w:r w:rsidRPr="00724B62">
        <w:rPr>
          <w:rFonts w:ascii="Tahoma" w:hAnsi="Tahoma" w:cs="Tahoma"/>
          <w:sz w:val="17"/>
          <w:szCs w:val="17"/>
          <w:rtl/>
        </w:rPr>
        <w:t xml:space="preserve"> </w:t>
      </w:r>
      <w:r w:rsidRPr="00724B62">
        <w:rPr>
          <w:rFonts w:ascii="Tahoma" w:hAnsi="Tahoma" w:cs="Tahoma" w:hint="cs"/>
          <w:sz w:val="17"/>
          <w:szCs w:val="17"/>
          <w:rtl/>
        </w:rPr>
        <w:t>עין</w:t>
      </w:r>
      <w:r w:rsidRPr="00724B62">
        <w:rPr>
          <w:rFonts w:ascii="Tahoma" w:hAnsi="Tahoma" w:cs="Tahoma"/>
          <w:sz w:val="17"/>
          <w:szCs w:val="17"/>
          <w:rtl/>
        </w:rPr>
        <w:t xml:space="preserve"> </w:t>
      </w:r>
      <w:r w:rsidRPr="00724B62">
        <w:rPr>
          <w:rFonts w:ascii="Tahoma" w:hAnsi="Tahoma" w:cs="Tahoma" w:hint="cs"/>
          <w:sz w:val="17"/>
          <w:szCs w:val="17"/>
          <w:rtl/>
        </w:rPr>
        <w:t>תות</w:t>
      </w:r>
      <w:r w:rsidRPr="00724B62">
        <w:rPr>
          <w:rFonts w:ascii="Tahoma" w:hAnsi="Tahoma" w:cs="Tahoma"/>
          <w:sz w:val="17"/>
          <w:szCs w:val="17"/>
          <w:rtl/>
        </w:rPr>
        <w:t xml:space="preserve"> </w:t>
      </w:r>
      <w:r w:rsidRPr="00724B62">
        <w:rPr>
          <w:rFonts w:ascii="Tahoma" w:hAnsi="Tahoma" w:cs="Tahoma" w:hint="cs"/>
          <w:sz w:val="17"/>
          <w:szCs w:val="17"/>
          <w:rtl/>
        </w:rPr>
        <w:t>בצפון</w:t>
      </w:r>
      <w:r w:rsidRPr="00724B62">
        <w:rPr>
          <w:rFonts w:ascii="Tahoma" w:hAnsi="Tahoma" w:cs="Tahoma"/>
          <w:sz w:val="17"/>
          <w:szCs w:val="17"/>
          <w:rtl/>
        </w:rPr>
        <w:t xml:space="preserve"> </w:t>
      </w:r>
      <w:r w:rsidRPr="00724B62">
        <w:rPr>
          <w:rFonts w:ascii="Tahoma" w:hAnsi="Tahoma" w:cs="Tahoma" w:hint="cs"/>
          <w:sz w:val="17"/>
          <w:szCs w:val="17"/>
          <w:rtl/>
        </w:rPr>
        <w:t>ועד</w:t>
      </w:r>
      <w:r w:rsidRPr="00724B62">
        <w:rPr>
          <w:rFonts w:ascii="Tahoma" w:hAnsi="Tahoma" w:cs="Tahoma"/>
          <w:sz w:val="17"/>
          <w:szCs w:val="17"/>
          <w:rtl/>
        </w:rPr>
        <w:t xml:space="preserve"> </w:t>
      </w:r>
      <w:r w:rsidRPr="00724B62">
        <w:rPr>
          <w:rFonts w:ascii="Tahoma" w:hAnsi="Tahoma" w:cs="Tahoma" w:hint="cs"/>
          <w:sz w:val="17"/>
          <w:szCs w:val="17"/>
          <w:rtl/>
        </w:rPr>
        <w:t>מחלף</w:t>
      </w:r>
      <w:r w:rsidRPr="00724B62">
        <w:rPr>
          <w:rFonts w:ascii="Tahoma" w:hAnsi="Tahoma" w:cs="Tahoma"/>
          <w:sz w:val="17"/>
          <w:szCs w:val="17"/>
          <w:rtl/>
        </w:rPr>
        <w:t xml:space="preserve"> </w:t>
      </w:r>
      <w:r w:rsidRPr="00724B62">
        <w:rPr>
          <w:rFonts w:ascii="Tahoma" w:hAnsi="Tahoma" w:cs="Tahoma" w:hint="cs"/>
          <w:sz w:val="17"/>
          <w:szCs w:val="17"/>
          <w:rtl/>
        </w:rPr>
        <w:t>להבים</w:t>
      </w:r>
      <w:r w:rsidRPr="00724B62">
        <w:rPr>
          <w:rFonts w:ascii="Tahoma" w:hAnsi="Tahoma" w:cs="Tahoma"/>
          <w:sz w:val="17"/>
          <w:szCs w:val="17"/>
          <w:rtl/>
        </w:rPr>
        <w:t xml:space="preserve"> </w:t>
      </w:r>
      <w:r w:rsidRPr="00724B62">
        <w:rPr>
          <w:rFonts w:ascii="Tahoma" w:hAnsi="Tahoma" w:cs="Tahoma" w:hint="cs"/>
          <w:sz w:val="17"/>
          <w:szCs w:val="17"/>
          <w:rtl/>
        </w:rPr>
        <w:t>בדרום, וכולל כ-16 קטעים. המדינה מימנה את סלילתם של חלק מקטעי הכביש, והנסיעה בקטעים אלה פטורה מאגרה.</w:t>
      </w:r>
    </w:p>
    <w:p w:rsidR="00C04454" w:rsidP="00E509CC">
      <w:pPr>
        <w:pStyle w:val="KOT5"/>
        <w:rPr>
          <w:rtl/>
        </w:rPr>
      </w:pPr>
      <w:r w:rsidRPr="00FB7C25">
        <w:rPr>
          <w:rFonts w:hint="cs"/>
          <w:rtl/>
        </w:rPr>
        <w:t>פיצוי</w:t>
      </w:r>
      <w:r w:rsidRPr="00FB7C25">
        <w:rPr>
          <w:rtl/>
        </w:rPr>
        <w:t xml:space="preserve"> </w:t>
      </w:r>
      <w:r w:rsidRPr="00FB7C25">
        <w:rPr>
          <w:rFonts w:hint="cs"/>
          <w:rtl/>
        </w:rPr>
        <w:t>והחזר</w:t>
      </w:r>
      <w:r w:rsidRPr="00FB7C25">
        <w:rPr>
          <w:rtl/>
        </w:rPr>
        <w:t xml:space="preserve"> </w:t>
      </w:r>
      <w:r w:rsidRPr="00FB7C25">
        <w:rPr>
          <w:rFonts w:hint="cs"/>
          <w:rtl/>
        </w:rPr>
        <w:t>הוצאות</w:t>
      </w:r>
      <w:r>
        <w:rPr>
          <w:rStyle w:val="FootnoteReference"/>
          <w:rtl/>
        </w:rPr>
        <w:footnoteReference w:id="15"/>
      </w:r>
    </w:p>
    <w:p w:rsidR="00C04454" w:rsidRPr="00F53497" w:rsidP="00E509CC">
      <w:pPr>
        <w:pStyle w:val="ListParagraph"/>
        <w:numPr>
          <w:ilvl w:val="0"/>
          <w:numId w:val="13"/>
        </w:numPr>
        <w:autoSpaceDE/>
        <w:autoSpaceDN/>
        <w:adjustRightInd/>
        <w:spacing w:line="240" w:lineRule="exact"/>
        <w:ind w:right="2268"/>
        <w:rPr>
          <w:sz w:val="17"/>
          <w:szCs w:val="17"/>
          <w:rtl/>
        </w:rPr>
      </w:pPr>
      <w:r w:rsidRPr="00F53497">
        <w:rPr>
          <w:rFonts w:hint="cs"/>
          <w:sz w:val="17"/>
          <w:szCs w:val="17"/>
          <w:rtl/>
        </w:rPr>
        <w:t>תעריפי האגרה המרביים למשתמש בכביש 6, מנגנוני עדכונם ודרכי גבייתם נקבעו בחוק</w:t>
      </w:r>
      <w:r w:rsidRPr="00F53497">
        <w:rPr>
          <w:sz w:val="17"/>
          <w:szCs w:val="17"/>
          <w:rtl/>
        </w:rPr>
        <w:t xml:space="preserve"> </w:t>
      </w:r>
      <w:r w:rsidRPr="00F53497">
        <w:rPr>
          <w:rFonts w:hint="cs"/>
          <w:sz w:val="17"/>
          <w:szCs w:val="17"/>
          <w:rtl/>
        </w:rPr>
        <w:t>כביש</w:t>
      </w:r>
      <w:r w:rsidRPr="00F53497">
        <w:rPr>
          <w:sz w:val="17"/>
          <w:szCs w:val="17"/>
          <w:rtl/>
        </w:rPr>
        <w:t xml:space="preserve"> </w:t>
      </w:r>
      <w:r w:rsidRPr="00F53497">
        <w:rPr>
          <w:rFonts w:hint="cs"/>
          <w:sz w:val="17"/>
          <w:szCs w:val="17"/>
          <w:rtl/>
        </w:rPr>
        <w:t>ארצי</w:t>
      </w:r>
      <w:r w:rsidRPr="00F53497">
        <w:rPr>
          <w:sz w:val="17"/>
          <w:szCs w:val="17"/>
          <w:rtl/>
        </w:rPr>
        <w:t xml:space="preserve"> </w:t>
      </w:r>
      <w:r w:rsidRPr="00F53497">
        <w:rPr>
          <w:rFonts w:hint="cs"/>
          <w:sz w:val="17"/>
          <w:szCs w:val="17"/>
          <w:rtl/>
        </w:rPr>
        <w:t xml:space="preserve">לישראל ובתקנות שהותקנו לפיו וכן בהסכם הזיכיון. </w:t>
      </w:r>
      <w:r w:rsidRPr="00F53497">
        <w:rPr>
          <w:sz w:val="17"/>
          <w:szCs w:val="17"/>
          <w:rtl/>
        </w:rPr>
        <w:t>סכומי האגרה מפורסמים ב"ילקוט הפרסומים" (</w:t>
      </w:r>
      <w:r w:rsidRPr="00F53497">
        <w:rPr>
          <w:rFonts w:hint="cs"/>
          <w:sz w:val="17"/>
          <w:szCs w:val="17"/>
          <w:rtl/>
        </w:rPr>
        <w:t>שב</w:t>
      </w:r>
      <w:r w:rsidRPr="00F53497">
        <w:rPr>
          <w:sz w:val="17"/>
          <w:szCs w:val="17"/>
          <w:rtl/>
        </w:rPr>
        <w:t>"רשומות</w:t>
      </w:r>
      <w:r w:rsidRPr="00F53497">
        <w:rPr>
          <w:sz w:val="17"/>
          <w:szCs w:val="17"/>
          <w:rtl/>
        </w:rPr>
        <w:t xml:space="preserve">") ובעיתונים, בדרך שהורה שר התחבורה, בהתאם לסעיף 6(ג) לחוק, </w:t>
      </w:r>
      <w:r w:rsidRPr="00F53497">
        <w:rPr>
          <w:rFonts w:hint="cs"/>
          <w:sz w:val="17"/>
          <w:szCs w:val="17"/>
          <w:rtl/>
        </w:rPr>
        <w:t xml:space="preserve">וכן </w:t>
      </w:r>
      <w:r w:rsidRPr="00F53497">
        <w:rPr>
          <w:sz w:val="17"/>
          <w:szCs w:val="17"/>
          <w:rtl/>
        </w:rPr>
        <w:t>באתרי האינטרנט של בעל הזיכיון ו</w:t>
      </w:r>
      <w:r w:rsidRPr="00F53497">
        <w:rPr>
          <w:rFonts w:hint="cs"/>
          <w:sz w:val="17"/>
          <w:szCs w:val="17"/>
          <w:rtl/>
        </w:rPr>
        <w:t xml:space="preserve">של </w:t>
      </w:r>
      <w:r w:rsidRPr="00F53497">
        <w:rPr>
          <w:sz w:val="17"/>
          <w:szCs w:val="17"/>
          <w:rtl/>
        </w:rPr>
        <w:t>החברה המפעילה את הכביש מטעמו.</w:t>
      </w:r>
      <w:r w:rsidRPr="00F53497">
        <w:rPr>
          <w:rFonts w:hint="cs"/>
          <w:sz w:val="17"/>
          <w:szCs w:val="17"/>
          <w:rtl/>
        </w:rPr>
        <w:t xml:space="preserve"> תעריף האגרה המרבי הבסיסי מתעדכן פעמיים בשנה - באחד באפריל ובאחד באוקטובר, על פי מנגנון הצמדה שנקבע בנספח להסכם הזיכיון. אחת לשלוש שנים התעריף מתעדכן עדכון תקופתי, בהתבסס על היקף הפדיון בפועל מהפעלת הכביש.</w:t>
      </w:r>
    </w:p>
    <w:p w:rsidR="00C04454" w:rsidRPr="00724B62" w:rsidP="00AA03EF">
      <w:pPr>
        <w:spacing w:line="240" w:lineRule="exact"/>
        <w:ind w:left="340" w:right="2268"/>
        <w:jc w:val="both"/>
        <w:rPr>
          <w:rFonts w:ascii="Tahoma" w:hAnsi="Tahoma" w:cs="Tahoma"/>
          <w:sz w:val="17"/>
          <w:szCs w:val="17"/>
          <w:rtl/>
        </w:rPr>
      </w:pPr>
      <w:r w:rsidRPr="00724B62">
        <w:rPr>
          <w:rFonts w:ascii="Tahoma" w:hAnsi="Tahoma" w:cs="Tahoma" w:hint="cs"/>
          <w:sz w:val="17"/>
          <w:szCs w:val="17"/>
          <w:rtl/>
        </w:rPr>
        <w:t>בכביש 6 יש עשרה קטעים</w:t>
      </w:r>
      <w:r w:rsidRPr="00724B62">
        <w:rPr>
          <w:rFonts w:ascii="Tahoma" w:hAnsi="Tahoma" w:cs="Tahoma"/>
          <w:sz w:val="17"/>
          <w:szCs w:val="17"/>
          <w:rtl/>
        </w:rPr>
        <w:t xml:space="preserve"> </w:t>
      </w:r>
      <w:r w:rsidRPr="00724B62">
        <w:rPr>
          <w:rFonts w:ascii="Tahoma" w:hAnsi="Tahoma" w:cs="Tahoma" w:hint="cs"/>
          <w:sz w:val="17"/>
          <w:szCs w:val="17"/>
          <w:rtl/>
        </w:rPr>
        <w:t>החייבים</w:t>
      </w:r>
      <w:r w:rsidRPr="00724B62">
        <w:rPr>
          <w:rFonts w:ascii="Tahoma" w:hAnsi="Tahoma" w:cs="Tahoma"/>
          <w:sz w:val="17"/>
          <w:szCs w:val="17"/>
          <w:rtl/>
        </w:rPr>
        <w:t xml:space="preserve"> </w:t>
      </w:r>
      <w:r w:rsidRPr="00724B62">
        <w:rPr>
          <w:rFonts w:ascii="Tahoma" w:hAnsi="Tahoma" w:cs="Tahoma" w:hint="cs"/>
          <w:sz w:val="17"/>
          <w:szCs w:val="17"/>
          <w:rtl/>
        </w:rPr>
        <w:t>באגרה</w:t>
      </w:r>
      <w:r>
        <w:rPr>
          <w:rStyle w:val="FootnoteReference"/>
          <w:rFonts w:ascii="Tahoma" w:hAnsi="Tahoma" w:cs="Tahoma"/>
          <w:sz w:val="17"/>
          <w:szCs w:val="17"/>
          <w:rtl/>
        </w:rPr>
        <w:footnoteReference w:id="16"/>
      </w:r>
      <w:r w:rsidRPr="00724B62">
        <w:rPr>
          <w:rFonts w:ascii="Tahoma" w:hAnsi="Tahoma" w:cs="Tahoma"/>
          <w:sz w:val="17"/>
          <w:szCs w:val="17"/>
          <w:rtl/>
        </w:rPr>
        <w:t xml:space="preserve">. </w:t>
      </w:r>
      <w:r w:rsidRPr="00724B62">
        <w:rPr>
          <w:rFonts w:ascii="Tahoma" w:hAnsi="Tahoma" w:cs="Tahoma" w:hint="cs"/>
          <w:sz w:val="17"/>
          <w:szCs w:val="17"/>
          <w:rtl/>
        </w:rPr>
        <w:t>במועד</w:t>
      </w:r>
      <w:r w:rsidRPr="00724B62">
        <w:rPr>
          <w:rFonts w:ascii="Tahoma" w:hAnsi="Tahoma" w:cs="Tahoma"/>
          <w:sz w:val="17"/>
          <w:szCs w:val="17"/>
          <w:rtl/>
        </w:rPr>
        <w:t xml:space="preserve"> </w:t>
      </w:r>
      <w:r w:rsidRPr="00724B62">
        <w:rPr>
          <w:rFonts w:ascii="Tahoma" w:hAnsi="Tahoma" w:cs="Tahoma" w:hint="cs"/>
          <w:sz w:val="17"/>
          <w:szCs w:val="17"/>
          <w:rtl/>
        </w:rPr>
        <w:t>סיום</w:t>
      </w:r>
      <w:r w:rsidRPr="00724B62">
        <w:rPr>
          <w:rFonts w:ascii="Tahoma" w:hAnsi="Tahoma" w:cs="Tahoma"/>
          <w:sz w:val="17"/>
          <w:szCs w:val="17"/>
          <w:rtl/>
        </w:rPr>
        <w:t xml:space="preserve"> </w:t>
      </w:r>
      <w:r w:rsidRPr="00724B62">
        <w:rPr>
          <w:rFonts w:ascii="Tahoma" w:hAnsi="Tahoma" w:cs="Tahoma" w:hint="cs"/>
          <w:sz w:val="17"/>
          <w:szCs w:val="17"/>
          <w:rtl/>
        </w:rPr>
        <w:t>הביקורת סכום האגרה</w:t>
      </w:r>
      <w:r>
        <w:rPr>
          <w:rStyle w:val="FootnoteReference"/>
          <w:rFonts w:ascii="Tahoma" w:hAnsi="Tahoma" w:cs="Tahoma"/>
          <w:sz w:val="17"/>
          <w:szCs w:val="17"/>
          <w:rtl/>
        </w:rPr>
        <w:footnoteReference w:id="17"/>
      </w:r>
      <w:r w:rsidRPr="00724B62">
        <w:rPr>
          <w:rFonts w:ascii="Tahoma" w:hAnsi="Tahoma" w:cs="Tahoma" w:hint="cs"/>
          <w:sz w:val="17"/>
          <w:szCs w:val="17"/>
          <w:rtl/>
        </w:rPr>
        <w:t xml:space="preserve"> המינימלי הוא עבור נסיעה של עד שלושה קטעים, ועבור כל קטע נוסף משלם המשתמש תוספת תשלום. סכום האגרה המרבי אינו עולה על סכום האגרה עבור חמישה קטעים. להלן יוצגו סכומי האגרה: סכום האגרה </w:t>
      </w:r>
      <w:r w:rsidRPr="00724B62">
        <w:rPr>
          <w:rFonts w:ascii="Tahoma" w:hAnsi="Tahoma" w:cs="Tahoma" w:hint="cs"/>
          <w:sz w:val="17"/>
          <w:szCs w:val="17"/>
          <w:rtl/>
        </w:rPr>
        <w:t>המינימלי עבור רכב פרטי שמשקלו עד ארבע טונות (פרטי) הוא 11.97 ש"ח - עבור מנוי פסקל</w:t>
      </w:r>
      <w:r>
        <w:rPr>
          <w:rStyle w:val="FootnoteReference"/>
          <w:rFonts w:ascii="Tahoma" w:hAnsi="Tahoma" w:cs="Tahoma"/>
          <w:sz w:val="17"/>
          <w:szCs w:val="17"/>
          <w:rtl/>
        </w:rPr>
        <w:footnoteReference w:id="18"/>
      </w:r>
      <w:r w:rsidRPr="00724B62">
        <w:rPr>
          <w:rFonts w:ascii="Tahoma" w:hAnsi="Tahoma" w:cs="Tahoma" w:hint="cs"/>
          <w:sz w:val="17"/>
          <w:szCs w:val="17"/>
          <w:rtl/>
        </w:rPr>
        <w:t>; 15.83 ש"ח - עבור מנוי וידאו</w:t>
      </w:r>
      <w:r>
        <w:rPr>
          <w:rStyle w:val="FootnoteReference"/>
          <w:rFonts w:ascii="Tahoma" w:hAnsi="Tahoma" w:cs="Tahoma"/>
          <w:sz w:val="17"/>
          <w:szCs w:val="17"/>
          <w:rtl/>
        </w:rPr>
        <w:footnoteReference w:id="19"/>
      </w:r>
      <w:r w:rsidRPr="00724B62">
        <w:rPr>
          <w:rFonts w:ascii="Tahoma" w:hAnsi="Tahoma" w:cs="Tahoma" w:hint="cs"/>
          <w:sz w:val="17"/>
          <w:szCs w:val="17"/>
          <w:rtl/>
        </w:rPr>
        <w:t>; ו-19.69 ש"ח - עבור לקוח מזדמן. הפערים</w:t>
      </w:r>
      <w:r w:rsidRPr="00724B62">
        <w:rPr>
          <w:rFonts w:ascii="Tahoma" w:hAnsi="Tahoma" w:cs="Tahoma"/>
          <w:sz w:val="17"/>
          <w:szCs w:val="17"/>
          <w:rtl/>
        </w:rPr>
        <w:t xml:space="preserve"> </w:t>
      </w:r>
      <w:r w:rsidRPr="00724B62">
        <w:rPr>
          <w:rFonts w:ascii="Tahoma" w:hAnsi="Tahoma" w:cs="Tahoma" w:hint="cs"/>
          <w:sz w:val="17"/>
          <w:szCs w:val="17"/>
          <w:rtl/>
        </w:rPr>
        <w:t>בתעריפים</w:t>
      </w:r>
      <w:r w:rsidRPr="00724B62">
        <w:rPr>
          <w:rFonts w:ascii="Tahoma" w:hAnsi="Tahoma" w:cs="Tahoma"/>
          <w:sz w:val="17"/>
          <w:szCs w:val="17"/>
          <w:rtl/>
        </w:rPr>
        <w:t xml:space="preserve"> </w:t>
      </w:r>
      <w:r w:rsidRPr="00724B62">
        <w:rPr>
          <w:rFonts w:ascii="Tahoma" w:hAnsi="Tahoma" w:cs="Tahoma" w:hint="cs"/>
          <w:sz w:val="17"/>
          <w:szCs w:val="17"/>
          <w:rtl/>
        </w:rPr>
        <w:t>מצביעים</w:t>
      </w:r>
      <w:r w:rsidRPr="00724B62">
        <w:rPr>
          <w:rFonts w:ascii="Tahoma" w:hAnsi="Tahoma" w:cs="Tahoma"/>
          <w:sz w:val="17"/>
          <w:szCs w:val="17"/>
          <w:rtl/>
        </w:rPr>
        <w:t xml:space="preserve"> </w:t>
      </w:r>
      <w:r w:rsidRPr="00724B62">
        <w:rPr>
          <w:rFonts w:ascii="Tahoma" w:hAnsi="Tahoma" w:cs="Tahoma" w:hint="cs"/>
          <w:sz w:val="17"/>
          <w:szCs w:val="17"/>
          <w:rtl/>
        </w:rPr>
        <w:t>על</w:t>
      </w:r>
      <w:r w:rsidRPr="00724B62">
        <w:rPr>
          <w:rFonts w:ascii="Tahoma" w:hAnsi="Tahoma" w:cs="Tahoma"/>
          <w:sz w:val="17"/>
          <w:szCs w:val="17"/>
          <w:rtl/>
        </w:rPr>
        <w:t xml:space="preserve"> </w:t>
      </w:r>
      <w:r w:rsidRPr="00724B62">
        <w:rPr>
          <w:rFonts w:ascii="Tahoma" w:hAnsi="Tahoma" w:cs="Tahoma" w:hint="cs"/>
          <w:sz w:val="17"/>
          <w:szCs w:val="17"/>
          <w:rtl/>
        </w:rPr>
        <w:t>עלות</w:t>
      </w:r>
      <w:r w:rsidRPr="00724B62">
        <w:rPr>
          <w:rFonts w:ascii="Tahoma" w:hAnsi="Tahoma" w:cs="Tahoma"/>
          <w:sz w:val="17"/>
          <w:szCs w:val="17"/>
          <w:rtl/>
        </w:rPr>
        <w:t xml:space="preserve"> </w:t>
      </w:r>
      <w:r w:rsidRPr="00724B62">
        <w:rPr>
          <w:rFonts w:ascii="Tahoma" w:hAnsi="Tahoma" w:cs="Tahoma" w:hint="cs"/>
          <w:sz w:val="17"/>
          <w:szCs w:val="17"/>
          <w:rtl/>
        </w:rPr>
        <w:t>הגבייה</w:t>
      </w:r>
      <w:r w:rsidRPr="00724B62">
        <w:rPr>
          <w:rFonts w:ascii="Tahoma" w:hAnsi="Tahoma" w:cs="Tahoma"/>
          <w:sz w:val="17"/>
          <w:szCs w:val="17"/>
          <w:rtl/>
        </w:rPr>
        <w:t xml:space="preserve"> </w:t>
      </w:r>
      <w:r w:rsidRPr="00724B62">
        <w:rPr>
          <w:rFonts w:ascii="Tahoma" w:hAnsi="Tahoma" w:cs="Tahoma" w:hint="cs"/>
          <w:sz w:val="17"/>
          <w:szCs w:val="17"/>
          <w:rtl/>
        </w:rPr>
        <w:t>השונה</w:t>
      </w:r>
      <w:r w:rsidRPr="00724B62">
        <w:rPr>
          <w:rFonts w:ascii="Tahoma" w:hAnsi="Tahoma" w:cs="Tahoma"/>
          <w:sz w:val="17"/>
          <w:szCs w:val="17"/>
          <w:rtl/>
        </w:rPr>
        <w:t xml:space="preserve"> </w:t>
      </w:r>
      <w:r w:rsidRPr="00724B62">
        <w:rPr>
          <w:rFonts w:ascii="Tahoma" w:hAnsi="Tahoma" w:cs="Tahoma" w:hint="cs"/>
          <w:sz w:val="17"/>
          <w:szCs w:val="17"/>
          <w:rtl/>
        </w:rPr>
        <w:t>בין</w:t>
      </w:r>
      <w:r w:rsidRPr="00724B62">
        <w:rPr>
          <w:rFonts w:ascii="Tahoma" w:hAnsi="Tahoma" w:cs="Tahoma"/>
          <w:sz w:val="17"/>
          <w:szCs w:val="17"/>
          <w:rtl/>
        </w:rPr>
        <w:t xml:space="preserve"> </w:t>
      </w:r>
      <w:r w:rsidRPr="00724B62">
        <w:rPr>
          <w:rFonts w:ascii="Tahoma" w:hAnsi="Tahoma" w:cs="Tahoma" w:hint="cs"/>
          <w:sz w:val="17"/>
          <w:szCs w:val="17"/>
          <w:rtl/>
        </w:rPr>
        <w:t>המשתמשים</w:t>
      </w:r>
      <w:r w:rsidRPr="00724B62">
        <w:rPr>
          <w:rFonts w:ascii="Tahoma" w:hAnsi="Tahoma" w:cs="Tahoma"/>
          <w:sz w:val="17"/>
          <w:szCs w:val="17"/>
          <w:rtl/>
        </w:rPr>
        <w:t>.</w:t>
      </w:r>
      <w:r w:rsidRPr="00724B62">
        <w:rPr>
          <w:rFonts w:ascii="Tahoma" w:hAnsi="Tahoma" w:cs="Tahoma" w:hint="cs"/>
          <w:sz w:val="17"/>
          <w:szCs w:val="17"/>
          <w:rtl/>
        </w:rPr>
        <w:t xml:space="preserve"> לרכב שמשקלו יותר מארבע טונות ולאופנועים נקבעו תעריפים שונים. </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sz w:val="17"/>
          <w:szCs w:val="17"/>
          <w:rtl/>
        </w:rPr>
        <w:t xml:space="preserve">כביש </w:t>
      </w:r>
      <w:r w:rsidRPr="00724B62">
        <w:rPr>
          <w:rFonts w:ascii="Tahoma" w:hAnsi="Tahoma" w:cs="Tahoma" w:hint="cs"/>
          <w:sz w:val="17"/>
          <w:szCs w:val="17"/>
          <w:rtl/>
        </w:rPr>
        <w:t xml:space="preserve">6 </w:t>
      </w:r>
      <w:r w:rsidRPr="00724B62">
        <w:rPr>
          <w:rFonts w:ascii="Tahoma" w:hAnsi="Tahoma" w:cs="Tahoma"/>
          <w:sz w:val="17"/>
          <w:szCs w:val="17"/>
          <w:rtl/>
        </w:rPr>
        <w:t xml:space="preserve">מופעל ככביש אגרה אלקטרוני </w:t>
      </w:r>
      <w:r w:rsidRPr="00724B62">
        <w:rPr>
          <w:rFonts w:ascii="Tahoma" w:hAnsi="Tahoma" w:cs="Tahoma" w:hint="cs"/>
          <w:sz w:val="17"/>
          <w:szCs w:val="17"/>
          <w:rtl/>
        </w:rPr>
        <w:t>במובן זה ש</w:t>
      </w:r>
      <w:r w:rsidRPr="00724B62">
        <w:rPr>
          <w:rFonts w:ascii="Tahoma" w:hAnsi="Tahoma" w:cs="Tahoma"/>
          <w:sz w:val="17"/>
          <w:szCs w:val="17"/>
          <w:rtl/>
        </w:rPr>
        <w:t xml:space="preserve">כל כלי רכב רשאי </w:t>
      </w:r>
      <w:r w:rsidRPr="00724B62">
        <w:rPr>
          <w:rFonts w:ascii="Tahoma" w:hAnsi="Tahoma" w:cs="Tahoma" w:hint="cs"/>
          <w:sz w:val="17"/>
          <w:szCs w:val="17"/>
          <w:rtl/>
        </w:rPr>
        <w:t>לנסוע בו</w:t>
      </w:r>
      <w:r w:rsidRPr="00724B62">
        <w:rPr>
          <w:rFonts w:ascii="Tahoma" w:hAnsi="Tahoma" w:cs="Tahoma"/>
          <w:sz w:val="17"/>
          <w:szCs w:val="17"/>
          <w:rtl/>
        </w:rPr>
        <w:t xml:space="preserve"> </w:t>
      </w:r>
      <w:r w:rsidRPr="00724B62">
        <w:rPr>
          <w:rFonts w:ascii="Tahoma" w:hAnsi="Tahoma" w:cs="Tahoma" w:hint="cs"/>
          <w:sz w:val="17"/>
          <w:szCs w:val="17"/>
          <w:rtl/>
        </w:rPr>
        <w:t>בלי להודיע</w:t>
      </w:r>
      <w:r w:rsidRPr="00724B62">
        <w:rPr>
          <w:rFonts w:ascii="Tahoma" w:hAnsi="Tahoma" w:cs="Tahoma"/>
          <w:sz w:val="17"/>
          <w:szCs w:val="17"/>
          <w:rtl/>
        </w:rPr>
        <w:t xml:space="preserve"> </w:t>
      </w:r>
      <w:r w:rsidRPr="00724B62">
        <w:rPr>
          <w:rFonts w:ascii="Tahoma" w:hAnsi="Tahoma" w:cs="Tahoma" w:hint="cs"/>
          <w:sz w:val="17"/>
          <w:szCs w:val="17"/>
          <w:rtl/>
        </w:rPr>
        <w:t>על כך ל</w:t>
      </w:r>
      <w:r w:rsidRPr="00724B62">
        <w:rPr>
          <w:rFonts w:ascii="Tahoma" w:hAnsi="Tahoma" w:cs="Tahoma"/>
          <w:sz w:val="17"/>
          <w:szCs w:val="17"/>
          <w:rtl/>
        </w:rPr>
        <w:t xml:space="preserve">בעל הזיכיון </w:t>
      </w:r>
      <w:r w:rsidRPr="00724B62">
        <w:rPr>
          <w:rFonts w:ascii="Tahoma" w:hAnsi="Tahoma" w:cs="Tahoma" w:hint="cs"/>
          <w:sz w:val="17"/>
          <w:szCs w:val="17"/>
          <w:rtl/>
        </w:rPr>
        <w:t>ובלי להתקשר עמו, זאת כדי שהתנועה תזרום באופן שוטף והנהגים לא יצטרכו לעצור בכניסה אל הכביש או ביציאה ממנו.</w:t>
      </w:r>
      <w:r w:rsidRPr="00724B62">
        <w:rPr>
          <w:rFonts w:ascii="Tahoma" w:hAnsi="Tahoma" w:cs="Tahoma"/>
          <w:sz w:val="17"/>
          <w:szCs w:val="17"/>
          <w:rtl/>
        </w:rPr>
        <w:t xml:space="preserve"> </w:t>
      </w:r>
      <w:r w:rsidRPr="00724B62">
        <w:rPr>
          <w:rFonts w:ascii="Tahoma" w:hAnsi="Tahoma" w:cs="Tahoma" w:hint="cs"/>
          <w:sz w:val="17"/>
          <w:szCs w:val="17"/>
          <w:rtl/>
        </w:rPr>
        <w:t>מערכת אלקטרו-אופטית מזהה את לוחית הרישוי, ועל פי זיהוי זה מקבל בעל הרכב את אגרת הנסיעה</w:t>
      </w:r>
      <w:r w:rsidRPr="00724B62">
        <w:rPr>
          <w:rFonts w:ascii="Tahoma" w:hAnsi="Tahoma" w:cs="Tahoma"/>
          <w:sz w:val="17"/>
          <w:szCs w:val="17"/>
          <w:rtl/>
        </w:rPr>
        <w:t xml:space="preserve"> בדואר, בהתאם לכתובתו הרשומה ברשות הרישוי.</w:t>
      </w:r>
      <w:r w:rsidRPr="00724B62">
        <w:rPr>
          <w:rFonts w:ascii="Tahoma" w:hAnsi="Tahoma" w:cs="Tahoma" w:hint="cs"/>
          <w:sz w:val="17"/>
          <w:szCs w:val="17"/>
          <w:rtl/>
        </w:rPr>
        <w:t xml:space="preserve"> </w:t>
      </w:r>
      <w:r w:rsidRPr="00724B62">
        <w:rPr>
          <w:rFonts w:ascii="Tahoma" w:hAnsi="Tahoma" w:cs="Tahoma"/>
          <w:sz w:val="17"/>
          <w:szCs w:val="17"/>
          <w:rtl/>
        </w:rPr>
        <w:t>המשתמש בכביש רשאי להתקשר מראש עם בעל הזיכיון בהסכם</w:t>
      </w:r>
      <w:r w:rsidRPr="00724B62">
        <w:rPr>
          <w:rFonts w:ascii="Tahoma" w:hAnsi="Tahoma" w:cs="Tahoma" w:hint="cs"/>
          <w:sz w:val="17"/>
          <w:szCs w:val="17"/>
          <w:rtl/>
        </w:rPr>
        <w:t xml:space="preserve"> מנוי ולמסור לו את פרטיו ובהם פרטי הרכב, כתובתו ו</w:t>
      </w:r>
      <w:r w:rsidRPr="00724B62">
        <w:rPr>
          <w:rFonts w:ascii="Tahoma" w:hAnsi="Tahoma" w:cs="Tahoma"/>
          <w:sz w:val="17"/>
          <w:szCs w:val="17"/>
          <w:rtl/>
        </w:rPr>
        <w:t xml:space="preserve">אמצעי תשלום קבוע </w:t>
      </w:r>
      <w:r w:rsidRPr="00724B62">
        <w:rPr>
          <w:rFonts w:ascii="Tahoma" w:hAnsi="Tahoma" w:cs="Tahoma" w:hint="cs"/>
          <w:sz w:val="17"/>
          <w:szCs w:val="17"/>
          <w:rtl/>
        </w:rPr>
        <w:t>(כרטיס אשראי או הוראת קבע) שעל פיו יחויב כשייסע בכביש. התקשרות באמצעות מנוי מפחיתה את הסיכון ואת עלויות הגבייה של הזכיין ובכך מאפשרת לזכיין להפחית את סכום האגרה למנויים.</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חוק</w:t>
      </w:r>
      <w:r w:rsidRPr="00724B62">
        <w:rPr>
          <w:rFonts w:ascii="Tahoma" w:hAnsi="Tahoma" w:cs="Tahoma"/>
          <w:sz w:val="17"/>
          <w:szCs w:val="17"/>
          <w:rtl/>
        </w:rPr>
        <w:t xml:space="preserve"> </w:t>
      </w:r>
      <w:r w:rsidRPr="00724B62">
        <w:rPr>
          <w:rFonts w:ascii="Tahoma" w:hAnsi="Tahoma" w:cs="Tahoma" w:hint="cs"/>
          <w:sz w:val="17"/>
          <w:szCs w:val="17"/>
          <w:rtl/>
        </w:rPr>
        <w:t>כביש</w:t>
      </w:r>
      <w:r w:rsidRPr="00724B62">
        <w:rPr>
          <w:rFonts w:ascii="Tahoma" w:hAnsi="Tahoma" w:cs="Tahoma"/>
          <w:sz w:val="17"/>
          <w:szCs w:val="17"/>
          <w:rtl/>
        </w:rPr>
        <w:t xml:space="preserve"> </w:t>
      </w:r>
      <w:r w:rsidRPr="00724B62">
        <w:rPr>
          <w:rFonts w:ascii="Tahoma" w:hAnsi="Tahoma" w:cs="Tahoma" w:hint="cs"/>
          <w:sz w:val="17"/>
          <w:szCs w:val="17"/>
          <w:rtl/>
        </w:rPr>
        <w:t>ארצי</w:t>
      </w:r>
      <w:r w:rsidRPr="00724B62">
        <w:rPr>
          <w:rFonts w:ascii="Tahoma" w:hAnsi="Tahoma" w:cs="Tahoma"/>
          <w:sz w:val="17"/>
          <w:szCs w:val="17"/>
          <w:rtl/>
        </w:rPr>
        <w:t xml:space="preserve"> </w:t>
      </w:r>
      <w:r w:rsidRPr="00724B62">
        <w:rPr>
          <w:rFonts w:ascii="Tahoma" w:hAnsi="Tahoma" w:cs="Tahoma" w:hint="cs"/>
          <w:sz w:val="17"/>
          <w:szCs w:val="17"/>
          <w:rtl/>
        </w:rPr>
        <w:t>לישראל מסמיך את הזכיין ואת המפעיל מטעמו לגבות פיצוי והחזר הוצאות ממשתמש בכביש 6 אשר לא שילם את האגרה. הפיצוי והחזר ההוצאות נוגעים להוצאות של הזכיין בגין פעולות אכיפה לשם גביית תשלומים, בין היתר בגין אי-פירעון חוב במועד, עיכוב רכב שלא שולם עליו חוב</w:t>
      </w:r>
      <w:r w:rsidRPr="00724B62">
        <w:rPr>
          <w:rFonts w:ascii="Tahoma" w:hAnsi="Tahoma" w:cs="Tahoma"/>
          <w:sz w:val="17"/>
          <w:szCs w:val="17"/>
          <w:rtl/>
        </w:rPr>
        <w:t xml:space="preserve"> </w:t>
      </w:r>
      <w:r w:rsidRPr="00724B62">
        <w:rPr>
          <w:rFonts w:ascii="Tahoma" w:hAnsi="Tahoma" w:cs="Tahoma" w:hint="cs"/>
          <w:sz w:val="17"/>
          <w:szCs w:val="17"/>
          <w:rtl/>
        </w:rPr>
        <w:t>חלוט ואחסנת רכב שפונה, כמפורט בתקנות. בהתאם לחוק רשאי שר התחבורה, בהסכמת שר האוצר, לקבוע את סכומי הפיצוי והחזר ההוצאות, והם נקבעו בתקנות</w:t>
      </w:r>
      <w:r w:rsidRPr="00724B62">
        <w:rPr>
          <w:rFonts w:ascii="Tahoma" w:hAnsi="Tahoma" w:cs="Tahoma"/>
          <w:sz w:val="17"/>
          <w:szCs w:val="17"/>
          <w:rtl/>
        </w:rPr>
        <w:t xml:space="preserve"> כביש אגרה (כביש ארצי לישראל), (אכיפת תשלומים), </w:t>
      </w:r>
      <w:r w:rsidRPr="00724B62">
        <w:rPr>
          <w:rFonts w:ascii="Tahoma" w:hAnsi="Tahoma" w:cs="Tahoma" w:hint="cs"/>
          <w:sz w:val="17"/>
          <w:szCs w:val="17"/>
          <w:rtl/>
        </w:rPr>
        <w:t>התשנ</w:t>
      </w:r>
      <w:r w:rsidRPr="00724B62">
        <w:rPr>
          <w:rFonts w:ascii="Tahoma" w:hAnsi="Tahoma" w:cs="Tahoma"/>
          <w:sz w:val="17"/>
          <w:szCs w:val="17"/>
          <w:rtl/>
        </w:rPr>
        <w:t>"ט-1999</w:t>
      </w:r>
      <w:r w:rsidRPr="00724B62">
        <w:rPr>
          <w:rFonts w:ascii="Tahoma" w:hAnsi="Tahoma" w:cs="Tahoma" w:hint="cs"/>
          <w:sz w:val="17"/>
          <w:szCs w:val="17"/>
          <w:rtl/>
        </w:rPr>
        <w:t xml:space="preserve"> </w:t>
      </w:r>
      <w:r w:rsidRPr="00724B62">
        <w:rPr>
          <w:rFonts w:ascii="Tahoma" w:hAnsi="Tahoma" w:cs="Tahoma"/>
          <w:sz w:val="17"/>
          <w:szCs w:val="17"/>
          <w:rtl/>
        </w:rPr>
        <w:t xml:space="preserve">(להלן - </w:t>
      </w:r>
      <w:r w:rsidRPr="00724B62">
        <w:rPr>
          <w:rFonts w:ascii="Tahoma" w:hAnsi="Tahoma" w:cs="Tahoma" w:hint="cs"/>
          <w:sz w:val="17"/>
          <w:szCs w:val="17"/>
          <w:rtl/>
        </w:rPr>
        <w:t>התקנות</w:t>
      </w:r>
      <w:r w:rsidRPr="00724B62">
        <w:rPr>
          <w:rFonts w:ascii="Tahoma" w:hAnsi="Tahoma" w:cs="Tahoma"/>
          <w:sz w:val="17"/>
          <w:szCs w:val="17"/>
          <w:rtl/>
        </w:rPr>
        <w:t>).</w:t>
      </w:r>
      <w:r w:rsidRPr="00724B62">
        <w:rPr>
          <w:rFonts w:ascii="Tahoma" w:hAnsi="Tahoma" w:cs="Tahoma" w:hint="cs"/>
          <w:sz w:val="17"/>
          <w:szCs w:val="17"/>
          <w:rtl/>
        </w:rPr>
        <w:t xml:space="preserve"> סכומים אלה מתעדכנים באופן שוטף על פי המדד שנקבע בתקנות פעמיים בשנה.</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sz w:val="17"/>
          <w:szCs w:val="17"/>
          <w:rtl/>
        </w:rPr>
        <w:t xml:space="preserve">על פי </w:t>
      </w:r>
      <w:r w:rsidRPr="00724B62">
        <w:rPr>
          <w:rFonts w:ascii="Tahoma" w:hAnsi="Tahoma" w:cs="Tahoma" w:hint="cs"/>
          <w:sz w:val="17"/>
          <w:szCs w:val="17"/>
          <w:rtl/>
        </w:rPr>
        <w:t>ה</w:t>
      </w:r>
      <w:r w:rsidRPr="00724B62">
        <w:rPr>
          <w:rFonts w:ascii="Tahoma" w:hAnsi="Tahoma" w:cs="Tahoma"/>
          <w:sz w:val="17"/>
          <w:szCs w:val="17"/>
          <w:rtl/>
        </w:rPr>
        <w:t>תקנ</w:t>
      </w:r>
      <w:r w:rsidRPr="00724B62">
        <w:rPr>
          <w:rFonts w:ascii="Tahoma" w:hAnsi="Tahoma" w:cs="Tahoma" w:hint="cs"/>
          <w:sz w:val="17"/>
          <w:szCs w:val="17"/>
          <w:rtl/>
        </w:rPr>
        <w:t xml:space="preserve">ות חייב </w:t>
      </w:r>
      <w:r w:rsidRPr="00724B62">
        <w:rPr>
          <w:rFonts w:ascii="Tahoma" w:hAnsi="Tahoma" w:cs="Tahoma"/>
          <w:sz w:val="17"/>
          <w:szCs w:val="17"/>
          <w:rtl/>
        </w:rPr>
        <w:t xml:space="preserve">בעל הזיכיון </w:t>
      </w:r>
      <w:r w:rsidRPr="00724B62">
        <w:rPr>
          <w:rFonts w:ascii="Tahoma" w:hAnsi="Tahoma" w:cs="Tahoma" w:hint="cs"/>
          <w:sz w:val="17"/>
          <w:szCs w:val="17"/>
          <w:rtl/>
        </w:rPr>
        <w:t xml:space="preserve">להגיש לחברה </w:t>
      </w:r>
      <w:r w:rsidRPr="00724B62">
        <w:rPr>
          <w:rFonts w:ascii="Tahoma" w:hAnsi="Tahoma" w:cs="Tahoma"/>
          <w:sz w:val="17"/>
          <w:szCs w:val="17"/>
          <w:rtl/>
        </w:rPr>
        <w:t>את מלוא הנתונים והתחזיות לעניין פעילות האכיפה</w:t>
      </w:r>
      <w:r w:rsidRPr="00724B62">
        <w:rPr>
          <w:rFonts w:ascii="Tahoma" w:hAnsi="Tahoma" w:cs="Tahoma"/>
          <w:sz w:val="17"/>
          <w:szCs w:val="17"/>
          <w:rtl/>
        </w:rPr>
        <w:t xml:space="preserve"> </w:t>
      </w:r>
      <w:r w:rsidRPr="00724B62">
        <w:rPr>
          <w:rFonts w:ascii="Tahoma" w:hAnsi="Tahoma" w:cs="Tahoma" w:hint="cs"/>
          <w:sz w:val="17"/>
          <w:szCs w:val="17"/>
          <w:rtl/>
        </w:rPr>
        <w:t>מדי</w:t>
      </w:r>
      <w:r w:rsidRPr="00724B62">
        <w:rPr>
          <w:rFonts w:ascii="Tahoma" w:hAnsi="Tahoma" w:cs="Tahoma"/>
          <w:sz w:val="17"/>
          <w:szCs w:val="17"/>
          <w:rtl/>
        </w:rPr>
        <w:t xml:space="preserve"> כשנתיים (</w:t>
      </w:r>
      <w:r w:rsidRPr="00724B62">
        <w:rPr>
          <w:rFonts w:ascii="Tahoma" w:hAnsi="Tahoma" w:cs="Tahoma" w:hint="cs"/>
          <w:sz w:val="17"/>
          <w:szCs w:val="17"/>
          <w:rtl/>
        </w:rPr>
        <w:t xml:space="preserve">חוץ מאשר </w:t>
      </w:r>
      <w:r w:rsidRPr="00724B62">
        <w:rPr>
          <w:rFonts w:ascii="Tahoma" w:hAnsi="Tahoma" w:cs="Tahoma"/>
          <w:sz w:val="17"/>
          <w:szCs w:val="17"/>
          <w:rtl/>
        </w:rPr>
        <w:t>בשנים הראשונות להפעלת הכביש</w:t>
      </w:r>
      <w:r w:rsidRPr="00724B62">
        <w:rPr>
          <w:rFonts w:ascii="Tahoma" w:hAnsi="Tahoma" w:cs="Tahoma" w:hint="cs"/>
          <w:sz w:val="17"/>
          <w:szCs w:val="17"/>
          <w:rtl/>
        </w:rPr>
        <w:t xml:space="preserve"> שבהם תדירות ההגשה הייתה גבוהה יותר</w:t>
      </w:r>
      <w:r w:rsidRPr="00724B62">
        <w:rPr>
          <w:rFonts w:ascii="Tahoma" w:hAnsi="Tahoma" w:cs="Tahoma"/>
          <w:sz w:val="17"/>
          <w:szCs w:val="17"/>
          <w:rtl/>
        </w:rPr>
        <w:t>)</w:t>
      </w:r>
      <w:r w:rsidRPr="00724B62">
        <w:rPr>
          <w:rFonts w:ascii="Tahoma" w:hAnsi="Tahoma" w:cs="Tahoma" w:hint="cs"/>
          <w:sz w:val="17"/>
          <w:szCs w:val="17"/>
          <w:rtl/>
        </w:rPr>
        <w:t xml:space="preserve">. </w:t>
      </w:r>
      <w:r w:rsidRPr="00724B62">
        <w:rPr>
          <w:rFonts w:ascii="Tahoma" w:hAnsi="Tahoma" w:cs="Tahoma"/>
          <w:sz w:val="17"/>
          <w:szCs w:val="17"/>
          <w:rtl/>
        </w:rPr>
        <w:t>על החברה לבדוק נתונים אלה</w:t>
      </w:r>
      <w:r w:rsidRPr="00724B62">
        <w:rPr>
          <w:rFonts w:ascii="Tahoma" w:hAnsi="Tahoma" w:cs="Tahoma" w:hint="cs"/>
          <w:sz w:val="17"/>
          <w:szCs w:val="17"/>
          <w:rtl/>
        </w:rPr>
        <w:t xml:space="preserve">, ולאחר מכן להגיש לשר </w:t>
      </w:r>
      <w:r w:rsidRPr="00724B62">
        <w:rPr>
          <w:rFonts w:ascii="Tahoma" w:hAnsi="Tahoma" w:cs="Tahoma"/>
          <w:sz w:val="17"/>
          <w:szCs w:val="17"/>
          <w:rtl/>
        </w:rPr>
        <w:t>ה</w:t>
      </w:r>
      <w:r w:rsidRPr="00724B62">
        <w:rPr>
          <w:rFonts w:ascii="Tahoma" w:hAnsi="Tahoma" w:cs="Tahoma" w:hint="cs"/>
          <w:sz w:val="17"/>
          <w:szCs w:val="17"/>
          <w:rtl/>
        </w:rPr>
        <w:t>תחבורה ה</w:t>
      </w:r>
      <w:r w:rsidRPr="00724B62">
        <w:rPr>
          <w:rFonts w:ascii="Tahoma" w:hAnsi="Tahoma" w:cs="Tahoma"/>
          <w:sz w:val="17"/>
          <w:szCs w:val="17"/>
          <w:rtl/>
        </w:rPr>
        <w:t xml:space="preserve">מלצות לשינוי סכומי </w:t>
      </w:r>
      <w:r w:rsidRPr="00724B62">
        <w:rPr>
          <w:rFonts w:ascii="Tahoma" w:hAnsi="Tahoma" w:cs="Tahoma" w:hint="cs"/>
          <w:sz w:val="17"/>
          <w:szCs w:val="17"/>
          <w:rtl/>
        </w:rPr>
        <w:t>הפיצוי והחזר ההוצאות</w:t>
      </w:r>
      <w:r w:rsidRPr="00724B62">
        <w:rPr>
          <w:rFonts w:ascii="Tahoma" w:hAnsi="Tahoma" w:cs="Tahoma"/>
          <w:sz w:val="17"/>
          <w:szCs w:val="17"/>
          <w:rtl/>
        </w:rPr>
        <w:t xml:space="preserve">, </w:t>
      </w:r>
      <w:r w:rsidRPr="00724B62">
        <w:rPr>
          <w:rFonts w:ascii="Tahoma" w:hAnsi="Tahoma" w:cs="Tahoma" w:hint="cs"/>
          <w:sz w:val="17"/>
          <w:szCs w:val="17"/>
          <w:rtl/>
        </w:rPr>
        <w:t>"</w:t>
      </w:r>
      <w:r w:rsidRPr="00724B62">
        <w:rPr>
          <w:rFonts w:ascii="Tahoma" w:hAnsi="Tahoma" w:cs="Tahoma"/>
          <w:sz w:val="17"/>
          <w:szCs w:val="17"/>
          <w:rtl/>
        </w:rPr>
        <w:t xml:space="preserve">באופן שסכומי </w:t>
      </w:r>
      <w:r w:rsidRPr="00724B62">
        <w:rPr>
          <w:rFonts w:ascii="Tahoma" w:hAnsi="Tahoma" w:cs="Tahoma" w:hint="cs"/>
          <w:sz w:val="17"/>
          <w:szCs w:val="17"/>
          <w:rtl/>
        </w:rPr>
        <w:t>הפיצוי והחזר הוצאות</w:t>
      </w:r>
      <w:r w:rsidRPr="00724B62">
        <w:rPr>
          <w:rFonts w:ascii="Tahoma" w:hAnsi="Tahoma" w:cs="Tahoma"/>
          <w:sz w:val="17"/>
          <w:szCs w:val="17"/>
          <w:rtl/>
        </w:rPr>
        <w:t xml:space="preserve"> שייקבעו, יהיו תואמים את</w:t>
      </w:r>
      <w:r w:rsidRPr="00724B62">
        <w:rPr>
          <w:rFonts w:ascii="Tahoma" w:hAnsi="Tahoma" w:cs="Tahoma" w:hint="cs"/>
          <w:sz w:val="17"/>
          <w:szCs w:val="17"/>
          <w:rtl/>
        </w:rPr>
        <w:t xml:space="preserve"> </w:t>
      </w:r>
      <w:r w:rsidRPr="00724B62">
        <w:rPr>
          <w:rFonts w:ascii="Tahoma" w:hAnsi="Tahoma" w:cs="Tahoma"/>
          <w:sz w:val="17"/>
          <w:szCs w:val="17"/>
          <w:rtl/>
        </w:rPr>
        <w:t xml:space="preserve">סכומן הכולל של ההוצאות בפועל הכרוכות </w:t>
      </w:r>
      <w:r w:rsidRPr="00724B62">
        <w:rPr>
          <w:rFonts w:ascii="Tahoma" w:hAnsi="Tahoma" w:cs="Tahoma" w:hint="cs"/>
          <w:sz w:val="17"/>
          <w:szCs w:val="17"/>
          <w:rtl/>
        </w:rPr>
        <w:t>באכיפת הגבייה של האגרה, אכיפת התשלומים ופיצוי בשל נזק שנגרם". משמעות הדבר היא שעל פי התקנות לזכיין לא יהיה רווח או הפסד מהאכיפה בתקופת הזיכיון.</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עוד</w:t>
      </w:r>
      <w:r w:rsidRPr="00724B62">
        <w:rPr>
          <w:rFonts w:ascii="Tahoma" w:hAnsi="Tahoma" w:cs="Tahoma"/>
          <w:sz w:val="17"/>
          <w:szCs w:val="17"/>
          <w:rtl/>
        </w:rPr>
        <w:t xml:space="preserve"> </w:t>
      </w:r>
      <w:r w:rsidRPr="00724B62">
        <w:rPr>
          <w:rFonts w:ascii="Tahoma" w:hAnsi="Tahoma" w:cs="Tahoma" w:hint="cs"/>
          <w:sz w:val="17"/>
          <w:szCs w:val="17"/>
          <w:rtl/>
        </w:rPr>
        <w:t>קובעות התקנות שכדי שתוכל הרשות הממונה לגבש המלצות לעניין עדכון הסכומים האמורים היא תכיר בעלויות האכיפה כמפורט להלן: סכום שנתי קבוע של 3.5 מיליון ש"ח לכיסוי העלויות הפנימיות של בעל הזיכיון; סכומים שישלם בעל הזיכיון לקבלן משנה או לצד ג' בעד מצרכים או שירותים הקשורים באכיפה, ושלדעת הרשות הממונה יועדו באופן בלעדי לאכיפה ונרכשו באופן יעיל. אם</w:t>
      </w:r>
      <w:r w:rsidRPr="00724B62">
        <w:rPr>
          <w:rFonts w:ascii="Tahoma" w:hAnsi="Tahoma" w:cs="Tahoma"/>
          <w:sz w:val="17"/>
          <w:szCs w:val="17"/>
          <w:rtl/>
        </w:rPr>
        <w:t xml:space="preserve"> תנאים </w:t>
      </w:r>
      <w:r w:rsidRPr="00724B62">
        <w:rPr>
          <w:rFonts w:ascii="Tahoma" w:hAnsi="Tahoma" w:cs="Tahoma" w:hint="cs"/>
          <w:sz w:val="17"/>
          <w:szCs w:val="17"/>
          <w:rtl/>
        </w:rPr>
        <w:t>אלה</w:t>
      </w:r>
      <w:r w:rsidRPr="00724B62">
        <w:rPr>
          <w:rFonts w:ascii="Tahoma" w:hAnsi="Tahoma" w:cs="Tahoma"/>
          <w:sz w:val="17"/>
          <w:szCs w:val="17"/>
          <w:rtl/>
        </w:rPr>
        <w:t xml:space="preserve"> לא יתקיימו במלואם, </w:t>
      </w:r>
      <w:r w:rsidRPr="00724B62">
        <w:rPr>
          <w:rFonts w:ascii="Tahoma" w:hAnsi="Tahoma" w:cs="Tahoma" w:hint="cs"/>
          <w:sz w:val="17"/>
          <w:szCs w:val="17"/>
          <w:rtl/>
        </w:rPr>
        <w:t>הרשות</w:t>
      </w:r>
      <w:r w:rsidRPr="00724B62">
        <w:rPr>
          <w:rFonts w:ascii="Tahoma" w:hAnsi="Tahoma" w:cs="Tahoma"/>
          <w:sz w:val="17"/>
          <w:szCs w:val="17"/>
          <w:rtl/>
        </w:rPr>
        <w:t xml:space="preserve"> </w:t>
      </w:r>
      <w:r w:rsidRPr="00724B62">
        <w:rPr>
          <w:rFonts w:ascii="Tahoma" w:hAnsi="Tahoma" w:cs="Tahoma" w:hint="cs"/>
          <w:sz w:val="17"/>
          <w:szCs w:val="17"/>
          <w:rtl/>
        </w:rPr>
        <w:t>הממונה</w:t>
      </w:r>
      <w:r w:rsidRPr="00724B62">
        <w:rPr>
          <w:rFonts w:ascii="Tahoma" w:hAnsi="Tahoma" w:cs="Tahoma"/>
          <w:sz w:val="17"/>
          <w:szCs w:val="17"/>
          <w:rtl/>
        </w:rPr>
        <w:t xml:space="preserve"> </w:t>
      </w:r>
      <w:r w:rsidRPr="00724B62">
        <w:rPr>
          <w:rFonts w:ascii="Tahoma" w:hAnsi="Tahoma" w:cs="Tahoma" w:hint="cs"/>
          <w:sz w:val="17"/>
          <w:szCs w:val="17"/>
          <w:rtl/>
        </w:rPr>
        <w:t>תכיר</w:t>
      </w:r>
      <w:r w:rsidRPr="00724B62">
        <w:rPr>
          <w:rFonts w:ascii="Tahoma" w:hAnsi="Tahoma" w:cs="Tahoma"/>
          <w:sz w:val="17"/>
          <w:szCs w:val="17"/>
          <w:rtl/>
        </w:rPr>
        <w:t xml:space="preserve"> </w:t>
      </w:r>
      <w:r w:rsidRPr="00724B62">
        <w:rPr>
          <w:rFonts w:ascii="Tahoma" w:hAnsi="Tahoma" w:cs="Tahoma" w:hint="cs"/>
          <w:sz w:val="17"/>
          <w:szCs w:val="17"/>
          <w:rtl/>
        </w:rPr>
        <w:t>בחלק</w:t>
      </w:r>
      <w:r w:rsidRPr="00724B62">
        <w:rPr>
          <w:rFonts w:ascii="Tahoma" w:hAnsi="Tahoma" w:cs="Tahoma"/>
          <w:sz w:val="17"/>
          <w:szCs w:val="17"/>
          <w:rtl/>
        </w:rPr>
        <w:t xml:space="preserve"> </w:t>
      </w:r>
      <w:r w:rsidRPr="00724B62">
        <w:rPr>
          <w:rFonts w:ascii="Tahoma" w:hAnsi="Tahoma" w:cs="Tahoma" w:hint="cs"/>
          <w:sz w:val="17"/>
          <w:szCs w:val="17"/>
          <w:rtl/>
        </w:rPr>
        <w:t>מהעלויות</w:t>
      </w:r>
      <w:r w:rsidRPr="00724B62">
        <w:rPr>
          <w:rFonts w:ascii="Tahoma" w:hAnsi="Tahoma" w:cs="Tahoma"/>
          <w:sz w:val="17"/>
          <w:szCs w:val="17"/>
          <w:rtl/>
        </w:rPr>
        <w:t xml:space="preserve"> </w:t>
      </w:r>
      <w:r w:rsidRPr="00724B62">
        <w:rPr>
          <w:rFonts w:ascii="Tahoma" w:hAnsi="Tahoma" w:cs="Tahoma" w:hint="cs"/>
          <w:sz w:val="17"/>
          <w:szCs w:val="17"/>
          <w:rtl/>
        </w:rPr>
        <w:t>הכרוכות</w:t>
      </w:r>
      <w:r w:rsidRPr="00724B62">
        <w:rPr>
          <w:rFonts w:ascii="Tahoma" w:hAnsi="Tahoma" w:cs="Tahoma"/>
          <w:sz w:val="17"/>
          <w:szCs w:val="17"/>
          <w:rtl/>
        </w:rPr>
        <w:t xml:space="preserve"> בהם. בתקנות נקבעו גם חריגים: עלויות שהרשות הממונה הסכימה מראש להכיר בהן משום שלדעתה יש יתרון כלכלי ותפעולי מובהק בהענקת שירותים אלו בידי </w:t>
      </w:r>
      <w:r w:rsidRPr="00724B62">
        <w:rPr>
          <w:rFonts w:ascii="Tahoma" w:hAnsi="Tahoma" w:cs="Tahoma" w:hint="cs"/>
          <w:sz w:val="17"/>
          <w:szCs w:val="17"/>
          <w:rtl/>
        </w:rPr>
        <w:t>בעל</w:t>
      </w:r>
      <w:r w:rsidRPr="00724B62">
        <w:rPr>
          <w:rFonts w:ascii="Tahoma" w:hAnsi="Tahoma" w:cs="Tahoma"/>
          <w:sz w:val="17"/>
          <w:szCs w:val="17"/>
          <w:rtl/>
        </w:rPr>
        <w:t xml:space="preserve"> הזיכיון. </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 xml:space="preserve">בהתאם לתקנות, לצורך חישוב הוצאות האכיפה בדקה הרשות הממונה מפעם לפעם, באמצעות חברת ייעוץ כלכלי, את כלל ההכנסות והוצאות האכיפה של בעל הזיכיון ושל המפעיל מטעמו. נוסף על כך בוצעו בדיקות משלימות על פי נתונים תפעוליים של הזכיין, ראיונות עם בעלי תפקידים, סקרים במוקדי שירות הלקוחות וסיורים במוקדי השירות והבקרה. בהתאם לממצאים שהעלו בדיקות אלה ולאחר שימוע עם הזכיין הגישה הרשות הממונה לשר התחבורה את המלצותיה לעדכון סכומי הפיצוי החזר ההוצאות. </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 xml:space="preserve">מאז החל לפעול כביש 6 בשנת 2002, ובהתאם להמלצות הרשות הממונה, הופחתו סכומי הפיצוי והחזר ההוצאות חמש פעמים, בשיעור מצטבר של יותר </w:t>
      </w:r>
      <w:r w:rsidR="00AA03EF">
        <w:rPr>
          <w:rFonts w:ascii="Tahoma" w:hAnsi="Tahoma" w:cs="Tahoma"/>
          <w:sz w:val="17"/>
          <w:szCs w:val="17"/>
          <w:rtl/>
        </w:rPr>
        <w:br/>
      </w:r>
      <w:r w:rsidRPr="00724B62">
        <w:rPr>
          <w:rFonts w:ascii="Tahoma" w:hAnsi="Tahoma" w:cs="Tahoma" w:hint="cs"/>
          <w:sz w:val="17"/>
          <w:szCs w:val="17"/>
          <w:rtl/>
        </w:rPr>
        <w:t>מ-90%. ממסמכי הרשות הממונה עולה כי השיעור המצטבר הגבוה של ההפחתה נובע מכך שבתחילת ההפעלה של הכביש נקבעו סכומים גבוהים מפני שהניחו ששיעור ההשתמטות מתשלום האגרה יהיה גבוה. ההפחתות</w:t>
      </w:r>
      <w:r w:rsidRPr="00724B62">
        <w:rPr>
          <w:rFonts w:ascii="Tahoma" w:hAnsi="Tahoma" w:cs="Tahoma"/>
          <w:sz w:val="17"/>
          <w:szCs w:val="17"/>
          <w:rtl/>
        </w:rPr>
        <w:t xml:space="preserve"> נועדו </w:t>
      </w:r>
      <w:r w:rsidRPr="00724B62">
        <w:rPr>
          <w:rFonts w:ascii="Tahoma" w:hAnsi="Tahoma" w:cs="Tahoma" w:hint="cs"/>
          <w:sz w:val="17"/>
          <w:szCs w:val="17"/>
          <w:rtl/>
        </w:rPr>
        <w:t>אפוא</w:t>
      </w:r>
      <w:r w:rsidRPr="00724B62">
        <w:rPr>
          <w:rFonts w:ascii="Tahoma" w:hAnsi="Tahoma" w:cs="Tahoma"/>
          <w:sz w:val="17"/>
          <w:szCs w:val="17"/>
          <w:rtl/>
        </w:rPr>
        <w:t xml:space="preserve"> </w:t>
      </w:r>
      <w:r w:rsidRPr="00724B62">
        <w:rPr>
          <w:rFonts w:ascii="Tahoma" w:hAnsi="Tahoma" w:cs="Tahoma" w:hint="cs"/>
          <w:sz w:val="17"/>
          <w:szCs w:val="17"/>
          <w:rtl/>
        </w:rPr>
        <w:t>להתאים</w:t>
      </w:r>
      <w:r w:rsidRPr="00724B62">
        <w:rPr>
          <w:rFonts w:ascii="Tahoma" w:hAnsi="Tahoma" w:cs="Tahoma"/>
          <w:sz w:val="17"/>
          <w:szCs w:val="17"/>
          <w:rtl/>
        </w:rPr>
        <w:t xml:space="preserve"> </w:t>
      </w:r>
      <w:r w:rsidRPr="00724B62">
        <w:rPr>
          <w:rFonts w:ascii="Tahoma" w:hAnsi="Tahoma" w:cs="Tahoma" w:hint="cs"/>
          <w:sz w:val="17"/>
          <w:szCs w:val="17"/>
          <w:rtl/>
        </w:rPr>
        <w:t>את</w:t>
      </w:r>
      <w:r w:rsidRPr="00724B62">
        <w:rPr>
          <w:rFonts w:ascii="Tahoma" w:hAnsi="Tahoma" w:cs="Tahoma"/>
          <w:sz w:val="17"/>
          <w:szCs w:val="17"/>
          <w:rtl/>
        </w:rPr>
        <w:t xml:space="preserve"> הסכומים </w:t>
      </w:r>
      <w:r w:rsidRPr="00724B62">
        <w:rPr>
          <w:rFonts w:ascii="Tahoma" w:hAnsi="Tahoma" w:cs="Tahoma" w:hint="cs"/>
          <w:sz w:val="17"/>
          <w:szCs w:val="17"/>
          <w:rtl/>
        </w:rPr>
        <w:t>למצב</w:t>
      </w:r>
      <w:r w:rsidRPr="00724B62">
        <w:rPr>
          <w:rFonts w:ascii="Tahoma" w:hAnsi="Tahoma" w:cs="Tahoma"/>
          <w:sz w:val="17"/>
          <w:szCs w:val="17"/>
          <w:rtl/>
        </w:rPr>
        <w:t xml:space="preserve"> </w:t>
      </w:r>
      <w:r w:rsidRPr="00724B62">
        <w:rPr>
          <w:rFonts w:ascii="Tahoma" w:hAnsi="Tahoma" w:cs="Tahoma" w:hint="cs"/>
          <w:sz w:val="17"/>
          <w:szCs w:val="17"/>
          <w:rtl/>
        </w:rPr>
        <w:t>בפועל</w:t>
      </w:r>
      <w:r w:rsidRPr="00724B62">
        <w:rPr>
          <w:rFonts w:ascii="Tahoma" w:hAnsi="Tahoma" w:cs="Tahoma"/>
          <w:sz w:val="17"/>
          <w:szCs w:val="17"/>
          <w:rtl/>
        </w:rPr>
        <w:t xml:space="preserve"> </w:t>
      </w:r>
      <w:r w:rsidRPr="00724B62">
        <w:rPr>
          <w:rFonts w:ascii="Tahoma" w:hAnsi="Tahoma" w:cs="Tahoma" w:hint="cs"/>
          <w:sz w:val="17"/>
          <w:szCs w:val="17"/>
          <w:rtl/>
        </w:rPr>
        <w:t>ממועד</w:t>
      </w:r>
      <w:r w:rsidRPr="00724B62">
        <w:rPr>
          <w:rFonts w:ascii="Tahoma" w:hAnsi="Tahoma" w:cs="Tahoma"/>
          <w:sz w:val="17"/>
          <w:szCs w:val="17"/>
          <w:rtl/>
        </w:rPr>
        <w:t xml:space="preserve"> </w:t>
      </w:r>
      <w:r w:rsidRPr="00724B62">
        <w:rPr>
          <w:rFonts w:ascii="Tahoma" w:hAnsi="Tahoma" w:cs="Tahoma" w:hint="cs"/>
          <w:sz w:val="17"/>
          <w:szCs w:val="17"/>
          <w:rtl/>
        </w:rPr>
        <w:t>ההפחתה</w:t>
      </w:r>
      <w:r w:rsidRPr="00724B62">
        <w:rPr>
          <w:rFonts w:ascii="Tahoma" w:hAnsi="Tahoma" w:cs="Tahoma"/>
          <w:sz w:val="17"/>
          <w:szCs w:val="17"/>
          <w:rtl/>
        </w:rPr>
        <w:t xml:space="preserve"> </w:t>
      </w:r>
      <w:r w:rsidRPr="00724B62">
        <w:rPr>
          <w:rFonts w:ascii="Tahoma" w:hAnsi="Tahoma" w:cs="Tahoma" w:hint="cs"/>
          <w:sz w:val="17"/>
          <w:szCs w:val="17"/>
          <w:rtl/>
        </w:rPr>
        <w:t>ואילך</w:t>
      </w:r>
      <w:r w:rsidRPr="00724B62">
        <w:rPr>
          <w:rFonts w:ascii="Tahoma" w:hAnsi="Tahoma" w:cs="Tahoma"/>
          <w:sz w:val="17"/>
          <w:szCs w:val="17"/>
          <w:rtl/>
        </w:rPr>
        <w:t xml:space="preserve">, </w:t>
      </w:r>
      <w:r w:rsidRPr="00724B62">
        <w:rPr>
          <w:rFonts w:ascii="Tahoma" w:hAnsi="Tahoma" w:cs="Tahoma" w:hint="cs"/>
          <w:sz w:val="17"/>
          <w:szCs w:val="17"/>
          <w:rtl/>
        </w:rPr>
        <w:t>כך</w:t>
      </w:r>
      <w:r w:rsidRPr="00724B62">
        <w:rPr>
          <w:rFonts w:ascii="Tahoma" w:hAnsi="Tahoma" w:cs="Tahoma"/>
          <w:sz w:val="17"/>
          <w:szCs w:val="17"/>
          <w:rtl/>
        </w:rPr>
        <w:t xml:space="preserve"> </w:t>
      </w:r>
      <w:r w:rsidRPr="00724B62">
        <w:rPr>
          <w:rFonts w:ascii="Tahoma" w:hAnsi="Tahoma" w:cs="Tahoma" w:hint="cs"/>
          <w:sz w:val="17"/>
          <w:szCs w:val="17"/>
          <w:rtl/>
        </w:rPr>
        <w:t>שיתקיים</w:t>
      </w:r>
      <w:r w:rsidRPr="00724B62">
        <w:rPr>
          <w:rFonts w:ascii="Tahoma" w:hAnsi="Tahoma" w:cs="Tahoma"/>
          <w:sz w:val="17"/>
          <w:szCs w:val="17"/>
          <w:rtl/>
        </w:rPr>
        <w:t xml:space="preserve"> </w:t>
      </w:r>
      <w:r w:rsidRPr="00724B62">
        <w:rPr>
          <w:rFonts w:ascii="Tahoma" w:hAnsi="Tahoma" w:cs="Tahoma" w:hint="cs"/>
          <w:sz w:val="17"/>
          <w:szCs w:val="17"/>
          <w:rtl/>
        </w:rPr>
        <w:t>הנדרש</w:t>
      </w:r>
      <w:r w:rsidRPr="00724B62">
        <w:rPr>
          <w:rFonts w:ascii="Tahoma" w:hAnsi="Tahoma" w:cs="Tahoma"/>
          <w:sz w:val="17"/>
          <w:szCs w:val="17"/>
          <w:rtl/>
        </w:rPr>
        <w:t xml:space="preserve"> </w:t>
      </w:r>
      <w:r w:rsidRPr="00724B62">
        <w:rPr>
          <w:rFonts w:ascii="Tahoma" w:hAnsi="Tahoma" w:cs="Tahoma" w:hint="cs"/>
          <w:sz w:val="17"/>
          <w:szCs w:val="17"/>
          <w:rtl/>
        </w:rPr>
        <w:t>בתקנות</w:t>
      </w:r>
      <w:r w:rsidRPr="00724B62">
        <w:rPr>
          <w:rFonts w:ascii="Tahoma" w:hAnsi="Tahoma" w:cs="Tahoma"/>
          <w:sz w:val="17"/>
          <w:szCs w:val="17"/>
          <w:rtl/>
        </w:rPr>
        <w:t xml:space="preserve"> </w:t>
      </w:r>
      <w:r w:rsidRPr="00724B62">
        <w:rPr>
          <w:rFonts w:ascii="Tahoma" w:hAnsi="Tahoma" w:cs="Tahoma" w:hint="cs"/>
          <w:sz w:val="17"/>
          <w:szCs w:val="17"/>
          <w:rtl/>
        </w:rPr>
        <w:t>לפיהן</w:t>
      </w:r>
      <w:r w:rsidRPr="00724B62">
        <w:rPr>
          <w:rFonts w:ascii="Tahoma" w:hAnsi="Tahoma" w:cs="Tahoma"/>
          <w:sz w:val="17"/>
          <w:szCs w:val="17"/>
          <w:rtl/>
        </w:rPr>
        <w:t xml:space="preserve"> סכומי </w:t>
      </w:r>
      <w:r w:rsidRPr="00724B62">
        <w:rPr>
          <w:rFonts w:ascii="Tahoma" w:hAnsi="Tahoma" w:cs="Tahoma" w:hint="cs"/>
          <w:sz w:val="17"/>
          <w:szCs w:val="17"/>
          <w:rtl/>
        </w:rPr>
        <w:t>הפיצוי</w:t>
      </w:r>
      <w:r w:rsidRPr="00724B62">
        <w:rPr>
          <w:rFonts w:ascii="Tahoma" w:hAnsi="Tahoma" w:cs="Tahoma"/>
          <w:sz w:val="17"/>
          <w:szCs w:val="17"/>
          <w:rtl/>
        </w:rPr>
        <w:t xml:space="preserve"> </w:t>
      </w:r>
      <w:r w:rsidRPr="00724B62">
        <w:rPr>
          <w:rFonts w:ascii="Tahoma" w:hAnsi="Tahoma" w:cs="Tahoma" w:hint="cs"/>
          <w:sz w:val="17"/>
          <w:szCs w:val="17"/>
          <w:rtl/>
        </w:rPr>
        <w:t>והחזר</w:t>
      </w:r>
      <w:r w:rsidRPr="00724B62">
        <w:rPr>
          <w:rFonts w:ascii="Tahoma" w:hAnsi="Tahoma" w:cs="Tahoma"/>
          <w:sz w:val="17"/>
          <w:szCs w:val="17"/>
          <w:rtl/>
        </w:rPr>
        <w:t xml:space="preserve"> </w:t>
      </w:r>
      <w:r w:rsidRPr="00724B62">
        <w:rPr>
          <w:rFonts w:ascii="Tahoma" w:hAnsi="Tahoma" w:cs="Tahoma" w:hint="cs"/>
          <w:sz w:val="17"/>
          <w:szCs w:val="17"/>
          <w:rtl/>
        </w:rPr>
        <w:t>הוצאות</w:t>
      </w:r>
      <w:r w:rsidRPr="00724B62">
        <w:rPr>
          <w:rFonts w:ascii="Tahoma" w:hAnsi="Tahoma" w:cs="Tahoma"/>
          <w:sz w:val="17"/>
          <w:szCs w:val="17"/>
          <w:rtl/>
        </w:rPr>
        <w:t xml:space="preserve"> שייקבעו י</w:t>
      </w:r>
      <w:r w:rsidRPr="00724B62">
        <w:rPr>
          <w:rFonts w:ascii="Tahoma" w:hAnsi="Tahoma" w:cs="Tahoma" w:hint="cs"/>
          <w:sz w:val="17"/>
          <w:szCs w:val="17"/>
          <w:rtl/>
        </w:rPr>
        <w:t>תאימו</w:t>
      </w:r>
      <w:r w:rsidRPr="00724B62">
        <w:rPr>
          <w:rFonts w:ascii="Tahoma" w:hAnsi="Tahoma" w:cs="Tahoma"/>
          <w:sz w:val="17"/>
          <w:szCs w:val="17"/>
          <w:rtl/>
        </w:rPr>
        <w:t xml:space="preserve"> </w:t>
      </w:r>
      <w:r w:rsidRPr="00724B62">
        <w:rPr>
          <w:rFonts w:ascii="Tahoma" w:hAnsi="Tahoma" w:cs="Tahoma" w:hint="cs"/>
          <w:sz w:val="17"/>
          <w:szCs w:val="17"/>
          <w:rtl/>
        </w:rPr>
        <w:t>ל</w:t>
      </w:r>
      <w:r w:rsidRPr="00724B62">
        <w:rPr>
          <w:rFonts w:ascii="Tahoma" w:hAnsi="Tahoma" w:cs="Tahoma"/>
          <w:sz w:val="17"/>
          <w:szCs w:val="17"/>
          <w:rtl/>
        </w:rPr>
        <w:t>הוצאות בפועל.</w:t>
      </w:r>
      <w:r w:rsidRPr="00724B62">
        <w:rPr>
          <w:rFonts w:ascii="Tahoma" w:hAnsi="Tahoma" w:cs="Tahoma" w:hint="cs"/>
          <w:sz w:val="17"/>
          <w:szCs w:val="17"/>
          <w:rtl/>
        </w:rPr>
        <w:t xml:space="preserve"> אולם בפועל שיעור הפחתה של 90% היה קטן מכפי שהמליצה הרשות, וההפחתה בוצעה בפיגור ניכר. עקב כך הצטברו בידי הזכיין, לפי חישובי הרשות הממונה, עודפי גבייה בהיקף של עשרות מיליוני ש"ח </w:t>
      </w:r>
      <w:r w:rsidRPr="00724B62">
        <w:rPr>
          <w:rFonts w:ascii="Tahoma" w:hAnsi="Tahoma" w:cs="Tahoma"/>
          <w:sz w:val="17"/>
          <w:szCs w:val="17"/>
          <w:rtl/>
        </w:rPr>
        <w:t xml:space="preserve">(ראו </w:t>
      </w:r>
      <w:r w:rsidRPr="00724B62">
        <w:rPr>
          <w:rFonts w:ascii="Tahoma" w:hAnsi="Tahoma" w:cs="Tahoma" w:hint="cs"/>
          <w:sz w:val="17"/>
          <w:szCs w:val="17"/>
          <w:rtl/>
        </w:rPr>
        <w:t>להלן</w:t>
      </w:r>
      <w:r w:rsidRPr="00724B62">
        <w:rPr>
          <w:rFonts w:ascii="Tahoma" w:hAnsi="Tahoma" w:cs="Tahoma"/>
          <w:sz w:val="17"/>
          <w:szCs w:val="17"/>
          <w:rtl/>
        </w:rPr>
        <w:t>).</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במשך השנים חלק הזכיין על השיטה שבה הוערכו עלויות האכיפה וטען פעמים רבות כי הממצאים שבידה אינם נכונים. לדבריו, היה על הרשות להכיר בעלויות אכיפה גבוהות יותר.</w:t>
      </w:r>
      <w:r w:rsidRPr="00724B62">
        <w:rPr>
          <w:rFonts w:ascii="Tahoma" w:hAnsi="Tahoma" w:cs="Tahoma"/>
          <w:sz w:val="17"/>
          <w:szCs w:val="17"/>
          <w:rtl/>
        </w:rPr>
        <w:t xml:space="preserve"> </w:t>
      </w:r>
    </w:p>
    <w:p w:rsidR="00C04454" w:rsidRPr="00F53497" w:rsidP="00DF4EC3">
      <w:pPr>
        <w:pStyle w:val="ListParagraph"/>
        <w:numPr>
          <w:ilvl w:val="0"/>
          <w:numId w:val="13"/>
        </w:numPr>
        <w:autoSpaceDE/>
        <w:autoSpaceDN/>
        <w:adjustRightInd/>
        <w:spacing w:after="240" w:line="240" w:lineRule="exact"/>
        <w:ind w:right="2268"/>
        <w:rPr>
          <w:sz w:val="17"/>
          <w:szCs w:val="17"/>
          <w:rtl/>
        </w:rPr>
      </w:pPr>
      <w:r w:rsidRPr="00F53497">
        <w:rPr>
          <w:rFonts w:hint="cs"/>
          <w:sz w:val="17"/>
          <w:szCs w:val="17"/>
          <w:rtl/>
        </w:rPr>
        <w:t>ממסמכי החברה עולה כי לדעתה בשנים 2010 ו-2011 צבר הזכיין עודפים בסכומי הפיצוי והחזר ההוצאות, בהיקף של 17.8 מיליון ש"ח ו-14.8 מיליון ש"ח (בהתאמה). לעומת זאת לדעת הזכיין בשנים האמורות הוא צבר גירעונו</w:t>
      </w:r>
      <w:r w:rsidRPr="00F53497">
        <w:rPr>
          <w:rFonts w:hint="eastAsia"/>
          <w:sz w:val="17"/>
          <w:szCs w:val="17"/>
          <w:rtl/>
        </w:rPr>
        <w:t>ת</w:t>
      </w:r>
      <w:r w:rsidRPr="00F53497">
        <w:rPr>
          <w:rFonts w:hint="cs"/>
          <w:sz w:val="17"/>
          <w:szCs w:val="17"/>
          <w:rtl/>
        </w:rPr>
        <w:t xml:space="preserve"> בסך 6 מיליון ש"ח ו-7.9 מיליון ש"ח (בהתאמה). הפער</w:t>
      </w:r>
      <w:r w:rsidRPr="00F53497">
        <w:rPr>
          <w:sz w:val="17"/>
          <w:szCs w:val="17"/>
          <w:rtl/>
        </w:rPr>
        <w:t xml:space="preserve"> בין עמדת הרשות הממונה ובין עמדת הזכיין </w:t>
      </w:r>
      <w:r w:rsidRPr="00F53497">
        <w:rPr>
          <w:rFonts w:hint="cs"/>
          <w:sz w:val="17"/>
          <w:szCs w:val="17"/>
          <w:rtl/>
        </w:rPr>
        <w:t xml:space="preserve">בנוגע לעודפי הגבייה </w:t>
      </w:r>
      <w:r w:rsidRPr="00F53497">
        <w:rPr>
          <w:sz w:val="17"/>
          <w:szCs w:val="17"/>
          <w:rtl/>
        </w:rPr>
        <w:t xml:space="preserve">הוא 46.5 </w:t>
      </w:r>
      <w:r w:rsidRPr="00F53497">
        <w:rPr>
          <w:rFonts w:hint="cs"/>
          <w:sz w:val="17"/>
          <w:szCs w:val="17"/>
          <w:rtl/>
        </w:rPr>
        <w:t>מיליון</w:t>
      </w:r>
      <w:r w:rsidRPr="00F53497">
        <w:rPr>
          <w:sz w:val="17"/>
          <w:szCs w:val="17"/>
          <w:rtl/>
        </w:rPr>
        <w:t xml:space="preserve"> </w:t>
      </w:r>
      <w:r w:rsidRPr="00F53497">
        <w:rPr>
          <w:rFonts w:hint="cs"/>
          <w:sz w:val="17"/>
          <w:szCs w:val="17"/>
          <w:rtl/>
        </w:rPr>
        <w:t>ש</w:t>
      </w:r>
      <w:r w:rsidRPr="00F53497">
        <w:rPr>
          <w:sz w:val="17"/>
          <w:szCs w:val="17"/>
          <w:rtl/>
        </w:rPr>
        <w:t>"ח.</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A03EF" w:rsidRPr="00373C5D" w:rsidP="00AA03E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821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8087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בהסכם</w:t>
                            </w:r>
                            <w:r w:rsidRPr="00AA03EF">
                              <w:rPr>
                                <w:rFonts w:cs="Tahoma"/>
                                <w:color w:val="0B5294"/>
                                <w:spacing w:val="-4"/>
                                <w:sz w:val="24"/>
                                <w:szCs w:val="24"/>
                                <w:rtl/>
                              </w:rPr>
                              <w:t xml:space="preserve"> </w:t>
                            </w:r>
                            <w:r w:rsidRPr="00AA03EF">
                              <w:rPr>
                                <w:rFonts w:cs="Tahoma" w:hint="eastAsia"/>
                                <w:color w:val="0B5294"/>
                                <w:spacing w:val="-4"/>
                                <w:sz w:val="24"/>
                                <w:szCs w:val="24"/>
                                <w:rtl/>
                              </w:rPr>
                              <w:t>הזיכיון</w:t>
                            </w:r>
                            <w:r w:rsidRPr="00AA03EF">
                              <w:rPr>
                                <w:rFonts w:cs="Tahoma"/>
                                <w:color w:val="0B5294"/>
                                <w:spacing w:val="-4"/>
                                <w:sz w:val="24"/>
                                <w:szCs w:val="24"/>
                                <w:rtl/>
                              </w:rPr>
                              <w:t xml:space="preserve"> </w:t>
                            </w:r>
                            <w:r w:rsidRPr="00AA03EF">
                              <w:rPr>
                                <w:rFonts w:cs="Tahoma" w:hint="eastAsia"/>
                                <w:color w:val="0B5294"/>
                                <w:spacing w:val="-4"/>
                                <w:sz w:val="24"/>
                                <w:szCs w:val="24"/>
                                <w:rtl/>
                              </w:rPr>
                              <w:t>לא</w:t>
                            </w:r>
                            <w:r w:rsidRPr="00AA03EF">
                              <w:rPr>
                                <w:rFonts w:cs="Tahoma"/>
                                <w:color w:val="0B5294"/>
                                <w:spacing w:val="-4"/>
                                <w:sz w:val="24"/>
                                <w:szCs w:val="24"/>
                                <w:rtl/>
                              </w:rPr>
                              <w:t xml:space="preserve"> </w:t>
                            </w:r>
                            <w:r w:rsidRPr="00AA03EF">
                              <w:rPr>
                                <w:rFonts w:cs="Tahoma" w:hint="eastAsia"/>
                                <w:color w:val="0B5294"/>
                                <w:spacing w:val="-4"/>
                                <w:sz w:val="24"/>
                                <w:szCs w:val="24"/>
                                <w:rtl/>
                              </w:rPr>
                              <w:t>חויב</w:t>
                            </w:r>
                            <w:r w:rsidRPr="00AA03EF">
                              <w:rPr>
                                <w:rFonts w:cs="Tahoma"/>
                                <w:color w:val="0B5294"/>
                                <w:spacing w:val="-4"/>
                                <w:sz w:val="24"/>
                                <w:szCs w:val="24"/>
                                <w:rtl/>
                              </w:rPr>
                              <w:t xml:space="preserve"> </w:t>
                            </w:r>
                            <w:r w:rsidRPr="00AA03EF">
                              <w:rPr>
                                <w:rFonts w:cs="Tahoma" w:hint="eastAsia"/>
                                <w:color w:val="0B5294"/>
                                <w:spacing w:val="-4"/>
                                <w:sz w:val="24"/>
                                <w:szCs w:val="24"/>
                                <w:rtl/>
                              </w:rPr>
                              <w:t>הזכיין</w:t>
                            </w:r>
                            <w:r w:rsidRPr="00AA03EF">
                              <w:rPr>
                                <w:rFonts w:cs="Tahoma"/>
                                <w:color w:val="0B5294"/>
                                <w:spacing w:val="-4"/>
                                <w:sz w:val="24"/>
                                <w:szCs w:val="24"/>
                                <w:rtl/>
                              </w:rPr>
                              <w:t xml:space="preserve"> </w:t>
                            </w:r>
                            <w:r w:rsidRPr="00AA03EF">
                              <w:rPr>
                                <w:rFonts w:cs="Tahoma" w:hint="eastAsia"/>
                                <w:color w:val="0B5294"/>
                                <w:spacing w:val="-4"/>
                                <w:sz w:val="24"/>
                                <w:szCs w:val="24"/>
                                <w:rtl/>
                              </w:rPr>
                              <w:t>לקבוע</w:t>
                            </w:r>
                            <w:r w:rsidRPr="00AA03EF">
                              <w:rPr>
                                <w:rFonts w:cs="Tahoma"/>
                                <w:color w:val="0B5294"/>
                                <w:spacing w:val="-4"/>
                                <w:sz w:val="24"/>
                                <w:szCs w:val="24"/>
                                <w:rtl/>
                              </w:rPr>
                              <w:t xml:space="preserve"> </w:t>
                            </w:r>
                            <w:r w:rsidRPr="00AA03EF">
                              <w:rPr>
                                <w:rFonts w:cs="Tahoma" w:hint="eastAsia"/>
                                <w:color w:val="0B5294"/>
                                <w:spacing w:val="-4"/>
                                <w:sz w:val="24"/>
                                <w:szCs w:val="24"/>
                                <w:rtl/>
                              </w:rPr>
                              <w:t>מנגנון</w:t>
                            </w:r>
                            <w:r w:rsidRPr="00AA03EF">
                              <w:rPr>
                                <w:rFonts w:cs="Tahoma"/>
                                <w:color w:val="0B5294"/>
                                <w:spacing w:val="-4"/>
                                <w:sz w:val="24"/>
                                <w:szCs w:val="24"/>
                                <w:rtl/>
                              </w:rPr>
                              <w:t xml:space="preserve"> </w:t>
                            </w:r>
                            <w:r w:rsidRPr="00AA03EF">
                              <w:rPr>
                                <w:rFonts w:cs="Tahoma" w:hint="eastAsia"/>
                                <w:color w:val="0B5294"/>
                                <w:spacing w:val="-4"/>
                                <w:sz w:val="24"/>
                                <w:szCs w:val="24"/>
                                <w:rtl/>
                              </w:rPr>
                              <w:t>אכיפה</w:t>
                            </w:r>
                            <w:r w:rsidRPr="00AA03EF">
                              <w:rPr>
                                <w:rFonts w:cs="Tahoma"/>
                                <w:color w:val="0B5294"/>
                                <w:spacing w:val="-4"/>
                                <w:sz w:val="24"/>
                                <w:szCs w:val="24"/>
                                <w:rtl/>
                              </w:rPr>
                              <w:t xml:space="preserve"> </w:t>
                            </w:r>
                            <w:r w:rsidRPr="00AA03EF">
                              <w:rPr>
                                <w:rFonts w:cs="Tahoma" w:hint="eastAsia"/>
                                <w:color w:val="0B5294"/>
                                <w:spacing w:val="-4"/>
                                <w:sz w:val="24"/>
                                <w:szCs w:val="24"/>
                                <w:rtl/>
                              </w:rPr>
                              <w:t>ורישום</w:t>
                            </w:r>
                            <w:r w:rsidRPr="00AA03EF">
                              <w:rPr>
                                <w:rFonts w:cs="Tahoma"/>
                                <w:color w:val="0B5294"/>
                                <w:spacing w:val="-4"/>
                                <w:sz w:val="24"/>
                                <w:szCs w:val="24"/>
                                <w:rtl/>
                              </w:rPr>
                              <w:t xml:space="preserve"> </w:t>
                            </w:r>
                            <w:r w:rsidRPr="00AA03EF">
                              <w:rPr>
                                <w:rFonts w:cs="Tahoma" w:hint="eastAsia"/>
                                <w:color w:val="0B5294"/>
                                <w:spacing w:val="-4"/>
                                <w:sz w:val="24"/>
                                <w:szCs w:val="24"/>
                                <w:rtl/>
                              </w:rPr>
                              <w:t>שיופעל</w:t>
                            </w:r>
                            <w:r w:rsidRPr="00AA03EF">
                              <w:rPr>
                                <w:rFonts w:cs="Tahoma"/>
                                <w:color w:val="0B5294"/>
                                <w:spacing w:val="-4"/>
                                <w:sz w:val="24"/>
                                <w:szCs w:val="24"/>
                                <w:rtl/>
                              </w:rPr>
                              <w:t xml:space="preserve"> </w:t>
                            </w:r>
                            <w:r w:rsidRPr="00AA03EF">
                              <w:rPr>
                                <w:rFonts w:cs="Tahoma" w:hint="eastAsia"/>
                                <w:color w:val="0B5294"/>
                                <w:spacing w:val="-4"/>
                                <w:sz w:val="24"/>
                                <w:szCs w:val="24"/>
                                <w:rtl/>
                              </w:rPr>
                              <w:t>בנפרד</w:t>
                            </w:r>
                            <w:r w:rsidRPr="00AA03EF">
                              <w:rPr>
                                <w:rFonts w:cs="Tahoma"/>
                                <w:color w:val="0B5294"/>
                                <w:spacing w:val="-4"/>
                                <w:sz w:val="24"/>
                                <w:szCs w:val="24"/>
                                <w:rtl/>
                              </w:rPr>
                              <w:t xml:space="preserve"> </w:t>
                            </w:r>
                            <w:r w:rsidRPr="00AA03EF">
                              <w:rPr>
                                <w:rFonts w:cs="Tahoma" w:hint="eastAsia"/>
                                <w:color w:val="0B5294"/>
                                <w:spacing w:val="-4"/>
                                <w:sz w:val="24"/>
                                <w:szCs w:val="24"/>
                                <w:rtl/>
                              </w:rPr>
                              <w:t>מהפעילות</w:t>
                            </w:r>
                            <w:r w:rsidRPr="00AA03EF">
                              <w:rPr>
                                <w:rFonts w:cs="Tahoma"/>
                                <w:color w:val="0B5294"/>
                                <w:spacing w:val="-4"/>
                                <w:sz w:val="24"/>
                                <w:szCs w:val="24"/>
                                <w:rtl/>
                              </w:rPr>
                              <w:t xml:space="preserve"> </w:t>
                            </w:r>
                            <w:r w:rsidRPr="00AA03EF">
                              <w:rPr>
                                <w:rFonts w:cs="Tahoma" w:hint="eastAsia"/>
                                <w:color w:val="0B5294"/>
                                <w:spacing w:val="-4"/>
                                <w:sz w:val="24"/>
                                <w:szCs w:val="24"/>
                                <w:rtl/>
                              </w:rPr>
                              <w:t>השוטפת</w:t>
                            </w:r>
                            <w:r w:rsidRPr="00AA03EF">
                              <w:rPr>
                                <w:rFonts w:cs="Tahoma"/>
                                <w:color w:val="0B5294"/>
                                <w:spacing w:val="-4"/>
                                <w:sz w:val="24"/>
                                <w:szCs w:val="24"/>
                                <w:rtl/>
                              </w:rPr>
                              <w:t xml:space="preserve"> </w:t>
                            </w:r>
                            <w:r w:rsidRPr="00AA03EF">
                              <w:rPr>
                                <w:rFonts w:cs="Tahoma" w:hint="eastAsia"/>
                                <w:color w:val="0B5294"/>
                                <w:spacing w:val="-4"/>
                                <w:sz w:val="24"/>
                                <w:szCs w:val="24"/>
                                <w:rtl/>
                              </w:rPr>
                              <w:t>שלו</w:t>
                            </w:r>
                          </w:p>
                          <w:p w:rsidR="00AA03EF" w:rsidRPr="00373C5D" w:rsidP="00AA03E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65247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90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AA03EF" w:rsidRPr="00373C5D" w:rsidP="00AA03EF">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2334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בהסכם</w:t>
                      </w:r>
                      <w:r w:rsidRPr="00AA03EF">
                        <w:rPr>
                          <w:rFonts w:cs="Tahoma"/>
                          <w:color w:val="0B5294"/>
                          <w:spacing w:val="-4"/>
                          <w:sz w:val="24"/>
                          <w:szCs w:val="24"/>
                          <w:rtl/>
                        </w:rPr>
                        <w:t xml:space="preserve"> </w:t>
                      </w:r>
                      <w:r w:rsidRPr="00AA03EF">
                        <w:rPr>
                          <w:rFonts w:cs="Tahoma" w:hint="eastAsia"/>
                          <w:color w:val="0B5294"/>
                          <w:spacing w:val="-4"/>
                          <w:sz w:val="24"/>
                          <w:szCs w:val="24"/>
                          <w:rtl/>
                        </w:rPr>
                        <w:t>הזיכיון</w:t>
                      </w:r>
                      <w:r w:rsidRPr="00AA03EF">
                        <w:rPr>
                          <w:rFonts w:cs="Tahoma"/>
                          <w:color w:val="0B5294"/>
                          <w:spacing w:val="-4"/>
                          <w:sz w:val="24"/>
                          <w:szCs w:val="24"/>
                          <w:rtl/>
                        </w:rPr>
                        <w:t xml:space="preserve"> </w:t>
                      </w:r>
                      <w:r w:rsidRPr="00AA03EF">
                        <w:rPr>
                          <w:rFonts w:cs="Tahoma" w:hint="eastAsia"/>
                          <w:color w:val="0B5294"/>
                          <w:spacing w:val="-4"/>
                          <w:sz w:val="24"/>
                          <w:szCs w:val="24"/>
                          <w:rtl/>
                        </w:rPr>
                        <w:t>לא</w:t>
                      </w:r>
                      <w:r w:rsidRPr="00AA03EF">
                        <w:rPr>
                          <w:rFonts w:cs="Tahoma"/>
                          <w:color w:val="0B5294"/>
                          <w:spacing w:val="-4"/>
                          <w:sz w:val="24"/>
                          <w:szCs w:val="24"/>
                          <w:rtl/>
                        </w:rPr>
                        <w:t xml:space="preserve"> </w:t>
                      </w:r>
                      <w:r w:rsidRPr="00AA03EF">
                        <w:rPr>
                          <w:rFonts w:cs="Tahoma" w:hint="eastAsia"/>
                          <w:color w:val="0B5294"/>
                          <w:spacing w:val="-4"/>
                          <w:sz w:val="24"/>
                          <w:szCs w:val="24"/>
                          <w:rtl/>
                        </w:rPr>
                        <w:t>חויב</w:t>
                      </w:r>
                      <w:r w:rsidRPr="00AA03EF">
                        <w:rPr>
                          <w:rFonts w:cs="Tahoma"/>
                          <w:color w:val="0B5294"/>
                          <w:spacing w:val="-4"/>
                          <w:sz w:val="24"/>
                          <w:szCs w:val="24"/>
                          <w:rtl/>
                        </w:rPr>
                        <w:t xml:space="preserve"> </w:t>
                      </w:r>
                      <w:r w:rsidRPr="00AA03EF">
                        <w:rPr>
                          <w:rFonts w:cs="Tahoma" w:hint="eastAsia"/>
                          <w:color w:val="0B5294"/>
                          <w:spacing w:val="-4"/>
                          <w:sz w:val="24"/>
                          <w:szCs w:val="24"/>
                          <w:rtl/>
                        </w:rPr>
                        <w:t>הזכיין</w:t>
                      </w:r>
                      <w:r w:rsidRPr="00AA03EF">
                        <w:rPr>
                          <w:rFonts w:cs="Tahoma"/>
                          <w:color w:val="0B5294"/>
                          <w:spacing w:val="-4"/>
                          <w:sz w:val="24"/>
                          <w:szCs w:val="24"/>
                          <w:rtl/>
                        </w:rPr>
                        <w:t xml:space="preserve"> </w:t>
                      </w:r>
                      <w:r w:rsidRPr="00AA03EF">
                        <w:rPr>
                          <w:rFonts w:cs="Tahoma" w:hint="eastAsia"/>
                          <w:color w:val="0B5294"/>
                          <w:spacing w:val="-4"/>
                          <w:sz w:val="24"/>
                          <w:szCs w:val="24"/>
                          <w:rtl/>
                        </w:rPr>
                        <w:t>לקבוע</w:t>
                      </w:r>
                      <w:r w:rsidRPr="00AA03EF">
                        <w:rPr>
                          <w:rFonts w:cs="Tahoma"/>
                          <w:color w:val="0B5294"/>
                          <w:spacing w:val="-4"/>
                          <w:sz w:val="24"/>
                          <w:szCs w:val="24"/>
                          <w:rtl/>
                        </w:rPr>
                        <w:t xml:space="preserve"> </w:t>
                      </w:r>
                      <w:r w:rsidRPr="00AA03EF">
                        <w:rPr>
                          <w:rFonts w:cs="Tahoma" w:hint="eastAsia"/>
                          <w:color w:val="0B5294"/>
                          <w:spacing w:val="-4"/>
                          <w:sz w:val="24"/>
                          <w:szCs w:val="24"/>
                          <w:rtl/>
                        </w:rPr>
                        <w:t>מנגנון</w:t>
                      </w:r>
                      <w:r w:rsidRPr="00AA03EF">
                        <w:rPr>
                          <w:rFonts w:cs="Tahoma"/>
                          <w:color w:val="0B5294"/>
                          <w:spacing w:val="-4"/>
                          <w:sz w:val="24"/>
                          <w:szCs w:val="24"/>
                          <w:rtl/>
                        </w:rPr>
                        <w:t xml:space="preserve"> </w:t>
                      </w:r>
                      <w:r w:rsidRPr="00AA03EF">
                        <w:rPr>
                          <w:rFonts w:cs="Tahoma" w:hint="eastAsia"/>
                          <w:color w:val="0B5294"/>
                          <w:spacing w:val="-4"/>
                          <w:sz w:val="24"/>
                          <w:szCs w:val="24"/>
                          <w:rtl/>
                        </w:rPr>
                        <w:t>אכיפה</w:t>
                      </w:r>
                      <w:r w:rsidRPr="00AA03EF">
                        <w:rPr>
                          <w:rFonts w:cs="Tahoma"/>
                          <w:color w:val="0B5294"/>
                          <w:spacing w:val="-4"/>
                          <w:sz w:val="24"/>
                          <w:szCs w:val="24"/>
                          <w:rtl/>
                        </w:rPr>
                        <w:t xml:space="preserve"> </w:t>
                      </w:r>
                      <w:r w:rsidRPr="00AA03EF">
                        <w:rPr>
                          <w:rFonts w:cs="Tahoma" w:hint="eastAsia"/>
                          <w:color w:val="0B5294"/>
                          <w:spacing w:val="-4"/>
                          <w:sz w:val="24"/>
                          <w:szCs w:val="24"/>
                          <w:rtl/>
                        </w:rPr>
                        <w:t>ורישום</w:t>
                      </w:r>
                      <w:r w:rsidRPr="00AA03EF">
                        <w:rPr>
                          <w:rFonts w:cs="Tahoma"/>
                          <w:color w:val="0B5294"/>
                          <w:spacing w:val="-4"/>
                          <w:sz w:val="24"/>
                          <w:szCs w:val="24"/>
                          <w:rtl/>
                        </w:rPr>
                        <w:t xml:space="preserve"> </w:t>
                      </w:r>
                      <w:r w:rsidRPr="00AA03EF">
                        <w:rPr>
                          <w:rFonts w:cs="Tahoma" w:hint="eastAsia"/>
                          <w:color w:val="0B5294"/>
                          <w:spacing w:val="-4"/>
                          <w:sz w:val="24"/>
                          <w:szCs w:val="24"/>
                          <w:rtl/>
                        </w:rPr>
                        <w:t>שיופעל</w:t>
                      </w:r>
                      <w:r w:rsidRPr="00AA03EF">
                        <w:rPr>
                          <w:rFonts w:cs="Tahoma"/>
                          <w:color w:val="0B5294"/>
                          <w:spacing w:val="-4"/>
                          <w:sz w:val="24"/>
                          <w:szCs w:val="24"/>
                          <w:rtl/>
                        </w:rPr>
                        <w:t xml:space="preserve"> </w:t>
                      </w:r>
                      <w:r w:rsidRPr="00AA03EF">
                        <w:rPr>
                          <w:rFonts w:cs="Tahoma" w:hint="eastAsia"/>
                          <w:color w:val="0B5294"/>
                          <w:spacing w:val="-4"/>
                          <w:sz w:val="24"/>
                          <w:szCs w:val="24"/>
                          <w:rtl/>
                        </w:rPr>
                        <w:t>בנפרד</w:t>
                      </w:r>
                      <w:r w:rsidRPr="00AA03EF">
                        <w:rPr>
                          <w:rFonts w:cs="Tahoma"/>
                          <w:color w:val="0B5294"/>
                          <w:spacing w:val="-4"/>
                          <w:sz w:val="24"/>
                          <w:szCs w:val="24"/>
                          <w:rtl/>
                        </w:rPr>
                        <w:t xml:space="preserve"> </w:t>
                      </w:r>
                      <w:r w:rsidRPr="00AA03EF">
                        <w:rPr>
                          <w:rFonts w:cs="Tahoma" w:hint="eastAsia"/>
                          <w:color w:val="0B5294"/>
                          <w:spacing w:val="-4"/>
                          <w:sz w:val="24"/>
                          <w:szCs w:val="24"/>
                          <w:rtl/>
                        </w:rPr>
                        <w:t>מהפעילות</w:t>
                      </w:r>
                      <w:r w:rsidRPr="00AA03EF">
                        <w:rPr>
                          <w:rFonts w:cs="Tahoma"/>
                          <w:color w:val="0B5294"/>
                          <w:spacing w:val="-4"/>
                          <w:sz w:val="24"/>
                          <w:szCs w:val="24"/>
                          <w:rtl/>
                        </w:rPr>
                        <w:t xml:space="preserve"> </w:t>
                      </w:r>
                      <w:r w:rsidRPr="00AA03EF">
                        <w:rPr>
                          <w:rFonts w:cs="Tahoma" w:hint="eastAsia"/>
                          <w:color w:val="0B5294"/>
                          <w:spacing w:val="-4"/>
                          <w:sz w:val="24"/>
                          <w:szCs w:val="24"/>
                          <w:rtl/>
                        </w:rPr>
                        <w:t>השוטפת</w:t>
                      </w:r>
                      <w:r w:rsidRPr="00AA03EF">
                        <w:rPr>
                          <w:rFonts w:cs="Tahoma"/>
                          <w:color w:val="0B5294"/>
                          <w:spacing w:val="-4"/>
                          <w:sz w:val="24"/>
                          <w:szCs w:val="24"/>
                          <w:rtl/>
                        </w:rPr>
                        <w:t xml:space="preserve"> </w:t>
                      </w:r>
                      <w:r w:rsidRPr="00AA03EF">
                        <w:rPr>
                          <w:rFonts w:cs="Tahoma" w:hint="eastAsia"/>
                          <w:color w:val="0B5294"/>
                          <w:spacing w:val="-4"/>
                          <w:sz w:val="24"/>
                          <w:szCs w:val="24"/>
                          <w:rtl/>
                        </w:rPr>
                        <w:t>שלו</w:t>
                      </w:r>
                    </w:p>
                    <w:p w:rsidR="00AA03EF" w:rsidRPr="00373C5D" w:rsidP="00AA03EF">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3707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hint="cs"/>
          <w:rtl/>
        </w:rPr>
        <w:t>הביקורת</w:t>
      </w:r>
      <w:r w:rsidRPr="00724B62" w:rsidR="00C04454">
        <w:rPr>
          <w:rtl/>
        </w:rPr>
        <w:t xml:space="preserve"> </w:t>
      </w:r>
      <w:r w:rsidRPr="00724B62" w:rsidR="00C04454">
        <w:rPr>
          <w:rFonts w:hint="cs"/>
          <w:rtl/>
        </w:rPr>
        <w:t>העלתה</w:t>
      </w:r>
      <w:r w:rsidRPr="00724B62" w:rsidR="00C04454">
        <w:rPr>
          <w:rtl/>
        </w:rPr>
        <w:t xml:space="preserve"> </w:t>
      </w:r>
      <w:r w:rsidRPr="00724B62" w:rsidR="00C04454">
        <w:rPr>
          <w:rFonts w:hint="cs"/>
          <w:rtl/>
        </w:rPr>
        <w:t>כי</w:t>
      </w:r>
      <w:r w:rsidRPr="00724B62" w:rsidR="00C04454">
        <w:rPr>
          <w:rtl/>
        </w:rPr>
        <w:t xml:space="preserve"> </w:t>
      </w:r>
      <w:r w:rsidRPr="00724B62" w:rsidR="00C04454">
        <w:rPr>
          <w:rFonts w:hint="cs"/>
          <w:rtl/>
        </w:rPr>
        <w:t>בהסכם</w:t>
      </w:r>
      <w:r w:rsidRPr="00724B62" w:rsidR="00C04454">
        <w:rPr>
          <w:rtl/>
        </w:rPr>
        <w:t xml:space="preserve"> הזיכיון לא חויב הזכיין </w:t>
      </w:r>
      <w:r w:rsidRPr="00724B62" w:rsidR="00C04454">
        <w:rPr>
          <w:rFonts w:hint="cs"/>
          <w:rtl/>
        </w:rPr>
        <w:t>לקבוע</w:t>
      </w:r>
      <w:r w:rsidRPr="00724B62" w:rsidR="00C04454">
        <w:rPr>
          <w:rtl/>
        </w:rPr>
        <w:t xml:space="preserve"> </w:t>
      </w:r>
      <w:r w:rsidRPr="00724B62" w:rsidR="00C04454">
        <w:rPr>
          <w:rFonts w:hint="cs"/>
          <w:rtl/>
        </w:rPr>
        <w:t>מנגנון</w:t>
      </w:r>
      <w:r w:rsidRPr="00724B62" w:rsidR="00C04454">
        <w:rPr>
          <w:rtl/>
        </w:rPr>
        <w:t xml:space="preserve"> </w:t>
      </w:r>
      <w:r w:rsidRPr="00724B62" w:rsidR="00C04454">
        <w:rPr>
          <w:rFonts w:hint="cs"/>
          <w:rtl/>
        </w:rPr>
        <w:t>אכיפה</w:t>
      </w:r>
      <w:r w:rsidRPr="00724B62" w:rsidR="00C04454">
        <w:rPr>
          <w:rtl/>
        </w:rPr>
        <w:t xml:space="preserve"> </w:t>
      </w:r>
      <w:r w:rsidRPr="00724B62" w:rsidR="00C04454">
        <w:rPr>
          <w:rFonts w:hint="cs"/>
          <w:rtl/>
        </w:rPr>
        <w:t>ורישום</w:t>
      </w:r>
      <w:r w:rsidRPr="00724B62" w:rsidR="00C04454">
        <w:rPr>
          <w:rtl/>
        </w:rPr>
        <w:t xml:space="preserve"> </w:t>
      </w:r>
      <w:r w:rsidRPr="00724B62" w:rsidR="00C04454">
        <w:rPr>
          <w:rFonts w:hint="cs"/>
          <w:rtl/>
        </w:rPr>
        <w:t>שיופעל בנפרד</w:t>
      </w:r>
      <w:r w:rsidRPr="00724B62" w:rsidR="00C04454">
        <w:rPr>
          <w:rtl/>
        </w:rPr>
        <w:t xml:space="preserve"> </w:t>
      </w:r>
      <w:r w:rsidRPr="00724B62" w:rsidR="00C04454">
        <w:rPr>
          <w:rFonts w:hint="cs"/>
          <w:rtl/>
        </w:rPr>
        <w:t>מהפעילות</w:t>
      </w:r>
      <w:r w:rsidRPr="00724B62" w:rsidR="00C04454">
        <w:rPr>
          <w:rtl/>
        </w:rPr>
        <w:t xml:space="preserve"> </w:t>
      </w:r>
      <w:r w:rsidRPr="00724B62" w:rsidR="00C04454">
        <w:rPr>
          <w:rFonts w:hint="cs"/>
          <w:rtl/>
        </w:rPr>
        <w:t>השוטפת שלו</w:t>
      </w:r>
      <w:r w:rsidRPr="00724B62" w:rsidR="00C04454">
        <w:rPr>
          <w:rtl/>
        </w:rPr>
        <w:t xml:space="preserve">, </w:t>
      </w:r>
      <w:r w:rsidRPr="00724B62" w:rsidR="00C04454">
        <w:rPr>
          <w:rFonts w:hint="cs"/>
          <w:rtl/>
        </w:rPr>
        <w:t>אשר יאפשר</w:t>
      </w:r>
      <w:r w:rsidRPr="00724B62" w:rsidR="00C04454">
        <w:rPr>
          <w:rtl/>
        </w:rPr>
        <w:t xml:space="preserve"> </w:t>
      </w:r>
      <w:r w:rsidRPr="00724B62" w:rsidR="00C04454">
        <w:rPr>
          <w:rFonts w:hint="cs"/>
          <w:rtl/>
        </w:rPr>
        <w:t>לרשות הממונה לזהות</w:t>
      </w:r>
      <w:r w:rsidRPr="00724B62" w:rsidR="00C04454">
        <w:rPr>
          <w:rtl/>
        </w:rPr>
        <w:t xml:space="preserve"> באופן מובהק את ההכנסות </w:t>
      </w:r>
      <w:r w:rsidRPr="00724B62" w:rsidR="00C04454">
        <w:rPr>
          <w:rFonts w:hint="cs"/>
          <w:rtl/>
        </w:rPr>
        <w:t>מגבייה</w:t>
      </w:r>
      <w:r w:rsidRPr="00724B62" w:rsidR="00C04454">
        <w:rPr>
          <w:rtl/>
        </w:rPr>
        <w:t xml:space="preserve"> </w:t>
      </w:r>
      <w:r w:rsidRPr="00724B62" w:rsidR="00C04454">
        <w:rPr>
          <w:rFonts w:hint="cs"/>
          <w:rtl/>
        </w:rPr>
        <w:t>של</w:t>
      </w:r>
      <w:r w:rsidRPr="00724B62" w:rsidR="00C04454">
        <w:rPr>
          <w:rtl/>
        </w:rPr>
        <w:t xml:space="preserve"> פיצוי ו</w:t>
      </w:r>
      <w:r w:rsidRPr="00724B62" w:rsidR="00C04454">
        <w:rPr>
          <w:rFonts w:hint="cs"/>
          <w:rtl/>
        </w:rPr>
        <w:t>של</w:t>
      </w:r>
      <w:r w:rsidRPr="00724B62" w:rsidR="00C04454">
        <w:rPr>
          <w:rtl/>
        </w:rPr>
        <w:t xml:space="preserve"> </w:t>
      </w:r>
      <w:r w:rsidRPr="00724B62" w:rsidR="00C04454">
        <w:rPr>
          <w:rFonts w:hint="cs"/>
          <w:rtl/>
        </w:rPr>
        <w:t>החזר</w:t>
      </w:r>
      <w:r w:rsidRPr="00724B62" w:rsidR="00C04454">
        <w:rPr>
          <w:rtl/>
        </w:rPr>
        <w:t xml:space="preserve"> </w:t>
      </w:r>
      <w:r w:rsidRPr="00724B62" w:rsidR="00C04454">
        <w:rPr>
          <w:rFonts w:hint="cs"/>
          <w:rtl/>
        </w:rPr>
        <w:t>הוצאות</w:t>
      </w:r>
      <w:r w:rsidRPr="00724B62" w:rsidR="00C04454">
        <w:rPr>
          <w:rtl/>
        </w:rPr>
        <w:t xml:space="preserve"> </w:t>
      </w:r>
      <w:r w:rsidRPr="00724B62" w:rsidR="00C04454">
        <w:rPr>
          <w:rFonts w:hint="cs"/>
          <w:rtl/>
        </w:rPr>
        <w:t>ממשתמשי</w:t>
      </w:r>
      <w:r w:rsidRPr="00724B62" w:rsidR="00C04454">
        <w:rPr>
          <w:rtl/>
        </w:rPr>
        <w:t xml:space="preserve"> </w:t>
      </w:r>
      <w:r w:rsidRPr="00724B62" w:rsidR="00C04454">
        <w:rPr>
          <w:rFonts w:hint="cs"/>
          <w:rtl/>
        </w:rPr>
        <w:t>כביש</w:t>
      </w:r>
      <w:r w:rsidRPr="00724B62" w:rsidR="00C04454">
        <w:rPr>
          <w:rtl/>
        </w:rPr>
        <w:t xml:space="preserve"> 6</w:t>
      </w:r>
      <w:r w:rsidRPr="00724B62" w:rsidR="00C04454">
        <w:rPr>
          <w:rFonts w:hint="cs"/>
          <w:rtl/>
        </w:rPr>
        <w:t>,</w:t>
      </w:r>
      <w:r w:rsidRPr="00724B62" w:rsidR="00C04454">
        <w:rPr>
          <w:rtl/>
        </w:rPr>
        <w:t xml:space="preserve"> ובד בבד </w:t>
      </w:r>
      <w:r w:rsidRPr="00724B62" w:rsidR="00C04454">
        <w:rPr>
          <w:rFonts w:hint="cs"/>
          <w:rtl/>
        </w:rPr>
        <w:t>לזהות</w:t>
      </w:r>
      <w:r w:rsidRPr="00724B62" w:rsidR="00C04454">
        <w:rPr>
          <w:rtl/>
        </w:rPr>
        <w:t xml:space="preserve"> </w:t>
      </w:r>
      <w:r w:rsidRPr="00724B62" w:rsidR="00C04454">
        <w:rPr>
          <w:rFonts w:hint="cs"/>
          <w:rtl/>
        </w:rPr>
        <w:t>את</w:t>
      </w:r>
      <w:r w:rsidRPr="00724B62" w:rsidR="00C04454">
        <w:rPr>
          <w:rtl/>
        </w:rPr>
        <w:t xml:space="preserve"> ההוצאות </w:t>
      </w:r>
      <w:r w:rsidRPr="00724B62" w:rsidR="00C04454">
        <w:rPr>
          <w:rFonts w:hint="cs"/>
          <w:rtl/>
        </w:rPr>
        <w:t>שהוצאו</w:t>
      </w:r>
      <w:r w:rsidRPr="00724B62" w:rsidR="00C04454">
        <w:rPr>
          <w:rtl/>
        </w:rPr>
        <w:t xml:space="preserve"> </w:t>
      </w:r>
      <w:r w:rsidRPr="00724B62" w:rsidR="00C04454">
        <w:rPr>
          <w:rFonts w:hint="cs"/>
          <w:rtl/>
        </w:rPr>
        <w:t>ליצירת</w:t>
      </w:r>
      <w:r w:rsidRPr="00724B62" w:rsidR="00C04454">
        <w:rPr>
          <w:rtl/>
        </w:rPr>
        <w:t xml:space="preserve"> </w:t>
      </w:r>
      <w:r w:rsidRPr="00724B62" w:rsidR="00C04454">
        <w:rPr>
          <w:rFonts w:hint="cs"/>
          <w:rtl/>
        </w:rPr>
        <w:t>אותן</w:t>
      </w:r>
      <w:r w:rsidRPr="00724B62" w:rsidR="00C04454">
        <w:rPr>
          <w:rtl/>
        </w:rPr>
        <w:t xml:space="preserve"> </w:t>
      </w:r>
      <w:r w:rsidRPr="00724B62" w:rsidR="00C04454">
        <w:rPr>
          <w:rFonts w:hint="cs"/>
          <w:rtl/>
        </w:rPr>
        <w:t xml:space="preserve">הכנסות ואם </w:t>
      </w:r>
      <w:r w:rsidRPr="00724B62" w:rsidR="00C04454">
        <w:rPr>
          <w:rtl/>
        </w:rPr>
        <w:t xml:space="preserve">הוצאו </w:t>
      </w:r>
      <w:r w:rsidRPr="00724B62" w:rsidR="00C04454">
        <w:rPr>
          <w:rFonts w:hint="cs"/>
          <w:rtl/>
        </w:rPr>
        <w:t>באופן</w:t>
      </w:r>
      <w:r w:rsidRPr="00724B62" w:rsidR="00C04454">
        <w:rPr>
          <w:rtl/>
        </w:rPr>
        <w:t xml:space="preserve"> </w:t>
      </w:r>
      <w:r w:rsidRPr="00724B62" w:rsidR="00C04454">
        <w:rPr>
          <w:rFonts w:hint="cs"/>
          <w:rtl/>
        </w:rPr>
        <w:t>יעיל</w:t>
      </w:r>
      <w:r w:rsidRPr="00724B62" w:rsidR="00C04454">
        <w:rPr>
          <w:rtl/>
        </w:rPr>
        <w:t xml:space="preserve"> כנדרש בתקנות.</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לדעת משרד מבקר המדינה, נוכח הפער הניכר בין עמדת הרשות הממונה לעמדת הזכיין בנוגע להיקף ההכנסות וההוצאות מהאכיפה, ראוי היה שהרשות תדרוש שפעילות האכיפה תתנהל בנפרד מפעולות הזכיין, באופן המאפשר מדידה חשבונאית נאותה של ההכנסות וההוצאות שמקורן באכיפה.</w:t>
      </w:r>
      <w:r w:rsidRPr="00724B62">
        <w:rPr>
          <w:rtl/>
        </w:rPr>
        <w:t xml:space="preserve"> </w:t>
      </w:r>
      <w:r w:rsidRPr="00724B62">
        <w:rPr>
          <w:rFonts w:hint="cs"/>
          <w:rtl/>
        </w:rPr>
        <w:t xml:space="preserve">הפער הכספי הניכר בין עמדת הרשות הממונה לפיה צבר הזכיין עודפי גבייה בסכומי הפיצוי והחזר ההוצאות לעומת עמדת הזכיין לפיו הוא צבר </w:t>
      </w:r>
      <w:r w:rsidRPr="00724B62">
        <w:rPr>
          <w:rFonts w:hint="cs"/>
          <w:rtl/>
        </w:rPr>
        <w:t>גרעונות</w:t>
      </w:r>
      <w:r w:rsidRPr="00724B62">
        <w:rPr>
          <w:rFonts w:hint="cs"/>
          <w:rtl/>
        </w:rPr>
        <w:t>, אינו עולה בקנה אחד עם הנדרש בתקנות, שכן נקבע בהן כי הרשות הממונה תסכים מראש שבעל הזיכיון הוא שיבצע את האכיפה, בתנאים שצוינו בתקנות, ולא קבלן משנה או צד ג', רק אם "יש י</w:t>
      </w:r>
      <w:r w:rsidRPr="00724B62">
        <w:rPr>
          <w:rtl/>
        </w:rPr>
        <w:t xml:space="preserve">תרון כלכלי ותפעולי מובהק בהענקת שירותים אלו בידי </w:t>
      </w:r>
      <w:r w:rsidRPr="00724B62">
        <w:rPr>
          <w:rFonts w:hint="cs"/>
          <w:rtl/>
        </w:rPr>
        <w:t>בעל הזיכיון".</w:t>
      </w:r>
    </w:p>
    <w:p w:rsidR="00C04454" w:rsidRPr="00724B62" w:rsidP="00DF4EC3">
      <w:pPr>
        <w:spacing w:before="180" w:after="240" w:line="240" w:lineRule="exact"/>
        <w:ind w:left="282" w:right="2268"/>
        <w:jc w:val="both"/>
        <w:rPr>
          <w:rFonts w:ascii="Tahoma" w:hAnsi="Tahoma" w:cs="Tahoma"/>
          <w:sz w:val="17"/>
          <w:szCs w:val="17"/>
          <w:rtl/>
        </w:rPr>
      </w:pPr>
      <w:r w:rsidRPr="00724B62">
        <w:rPr>
          <w:rFonts w:ascii="Tahoma" w:hAnsi="Tahoma" w:cs="Tahoma" w:hint="cs"/>
          <w:sz w:val="17"/>
          <w:szCs w:val="17"/>
          <w:rtl/>
        </w:rPr>
        <w:t>בתשובת החברה למשרד מבקר המדינה היא הסבירה כי היא הכירה בטענות הזכיין ולפיהן יש יתרונות לאי-ההפרדה בין פעילות האכיפה לפעילותו השוטפת הן מבחינת היעילות והן מבחינת השירות, והפרדת</w:t>
      </w:r>
      <w:r w:rsidRPr="00724B62">
        <w:rPr>
          <w:rFonts w:ascii="Tahoma" w:hAnsi="Tahoma" w:cs="Tahoma"/>
          <w:sz w:val="17"/>
          <w:szCs w:val="17"/>
          <w:rtl/>
        </w:rPr>
        <w:t xml:space="preserve"> פעילות האכיפה </w:t>
      </w:r>
      <w:r w:rsidRPr="00724B62">
        <w:rPr>
          <w:rFonts w:ascii="Tahoma" w:hAnsi="Tahoma" w:cs="Tahoma" w:hint="cs"/>
          <w:sz w:val="17"/>
          <w:szCs w:val="17"/>
          <w:rtl/>
        </w:rPr>
        <w:t>הייתה</w:t>
      </w:r>
      <w:r w:rsidRPr="00724B62">
        <w:rPr>
          <w:rFonts w:ascii="Tahoma" w:hAnsi="Tahoma" w:cs="Tahoma"/>
          <w:sz w:val="17"/>
          <w:szCs w:val="17"/>
          <w:rtl/>
        </w:rPr>
        <w:t xml:space="preserve"> </w:t>
      </w:r>
      <w:r w:rsidRPr="00724B62">
        <w:rPr>
          <w:rFonts w:ascii="Tahoma" w:hAnsi="Tahoma" w:cs="Tahoma" w:hint="cs"/>
          <w:sz w:val="17"/>
          <w:szCs w:val="17"/>
          <w:rtl/>
        </w:rPr>
        <w:t>מעוררת</w:t>
      </w:r>
      <w:r w:rsidRPr="00724B62">
        <w:rPr>
          <w:rFonts w:ascii="Tahoma" w:hAnsi="Tahoma" w:cs="Tahoma"/>
          <w:sz w:val="17"/>
          <w:szCs w:val="17"/>
          <w:rtl/>
        </w:rPr>
        <w:t xml:space="preserve"> </w:t>
      </w:r>
      <w:r w:rsidRPr="00724B62">
        <w:rPr>
          <w:rFonts w:ascii="Tahoma" w:hAnsi="Tahoma" w:cs="Tahoma" w:hint="cs"/>
          <w:sz w:val="17"/>
          <w:szCs w:val="17"/>
          <w:rtl/>
        </w:rPr>
        <w:t>קשיים</w:t>
      </w:r>
      <w:r w:rsidRPr="00724B62">
        <w:rPr>
          <w:rFonts w:ascii="Tahoma" w:hAnsi="Tahoma" w:cs="Tahoma"/>
          <w:sz w:val="17"/>
          <w:szCs w:val="17"/>
          <w:rtl/>
        </w:rPr>
        <w:t xml:space="preserve"> תפעוליים </w:t>
      </w:r>
      <w:r w:rsidRPr="00724B62">
        <w:rPr>
          <w:rFonts w:ascii="Tahoma" w:hAnsi="Tahoma" w:cs="Tahoma" w:hint="cs"/>
          <w:sz w:val="17"/>
          <w:szCs w:val="17"/>
          <w:rtl/>
        </w:rPr>
        <w:t>ושירותיים</w:t>
      </w:r>
      <w:r w:rsidRPr="00724B62">
        <w:rPr>
          <w:rFonts w:ascii="Tahoma" w:hAnsi="Tahoma" w:cs="Tahoma" w:hint="cs"/>
          <w:sz w:val="17"/>
          <w:szCs w:val="17"/>
          <w:rtl/>
        </w:rPr>
        <w:t>; החברה הוסיפה כי אפשר שדרך זו הקשתה את ביצוע הבקרה והצריכה מאמצים ומשאבים שהרשות הממונה נאלצה להשקיע בעניין זה.</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היעדר מדידה חשבונאית מוסכמת גרם בשנים שבהן פועל כביש 6 למחלוקות, להתדיינויות ולשימועים ממושכים שדחו את ההפחתה של הפיצוי והחזר ההוצאות, גרמו לצבירת עודפי גבייה על חשבון הציבור, ולהגעה לפשרות בשיעורי ההפחתה של הפיצוי והחזר ההוצאות (ראו להלן בטבלה), ולהקצאת משאבים ניהוליים וכספיים רבים לטיפול בעניין.</w:t>
      </w:r>
    </w:p>
    <w:p w:rsidR="00C04454" w:rsidRPr="00DF4EC3" w:rsidP="00E509CC">
      <w:pPr>
        <w:pStyle w:val="ListParagraph"/>
        <w:numPr>
          <w:ilvl w:val="0"/>
          <w:numId w:val="13"/>
        </w:numPr>
        <w:autoSpaceDE/>
        <w:autoSpaceDN/>
        <w:adjustRightInd/>
        <w:spacing w:line="240" w:lineRule="exact"/>
        <w:ind w:right="2268"/>
        <w:rPr>
          <w:sz w:val="17"/>
          <w:szCs w:val="17"/>
        </w:rPr>
      </w:pPr>
      <w:r w:rsidRPr="00F53497">
        <w:rPr>
          <w:rFonts w:hint="cs"/>
          <w:sz w:val="17"/>
          <w:szCs w:val="17"/>
          <w:rtl/>
        </w:rPr>
        <w:t>להלן בלוח 1 נתונים של הרשות</w:t>
      </w:r>
      <w:r w:rsidRPr="00F53497">
        <w:rPr>
          <w:sz w:val="17"/>
          <w:szCs w:val="17"/>
          <w:rtl/>
        </w:rPr>
        <w:t xml:space="preserve"> </w:t>
      </w:r>
      <w:r w:rsidRPr="00F53497">
        <w:rPr>
          <w:rFonts w:hint="cs"/>
          <w:sz w:val="17"/>
          <w:szCs w:val="17"/>
          <w:rtl/>
        </w:rPr>
        <w:t>הממונה</w:t>
      </w:r>
      <w:r w:rsidRPr="00F53497">
        <w:rPr>
          <w:sz w:val="17"/>
          <w:szCs w:val="17"/>
          <w:rtl/>
        </w:rPr>
        <w:t xml:space="preserve"> על </w:t>
      </w:r>
      <w:r w:rsidRPr="00F53497">
        <w:rPr>
          <w:rFonts w:hint="cs"/>
          <w:sz w:val="17"/>
          <w:szCs w:val="17"/>
          <w:rtl/>
        </w:rPr>
        <w:t>עודפי גבייה שהצטברו לפי תחשיביה, על שיעורי ההפחתה שעליהם המליצה ועל שיעורי ההפחתה בפועל.</w:t>
      </w:r>
      <w:r w:rsidRPr="00F53497">
        <w:rPr>
          <w:rFonts w:hint="cs"/>
          <w:b/>
          <w:bCs/>
          <w:sz w:val="17"/>
          <w:szCs w:val="17"/>
          <w:rtl/>
        </w:rPr>
        <w:t xml:space="preserve"> </w:t>
      </w:r>
    </w:p>
    <w:p w:rsidR="00DF4EC3">
      <w:pPr>
        <w:bidi w:val="0"/>
        <w:rPr>
          <w:rFonts w:ascii="Tahoma" w:hAnsi="Tahoma" w:cs="Tahoma"/>
          <w:color w:val="0B5294" w:themeColor="accent1" w:themeShade="BF"/>
          <w:sz w:val="18"/>
          <w:szCs w:val="18"/>
          <w:rtl/>
        </w:rPr>
      </w:pPr>
      <w:r>
        <w:rPr>
          <w:rtl/>
        </w:rPr>
        <w:br w:type="page"/>
      </w:r>
    </w:p>
    <w:p w:rsidR="00DF4EC3" w:rsidRPr="00DF4EC3" w:rsidP="00DF4EC3">
      <w:pPr>
        <w:pStyle w:val="tab-name"/>
        <w:ind w:right="2268"/>
        <w:rPr>
          <w:b/>
          <w:bCs/>
          <w:rtl/>
        </w:rPr>
      </w:pPr>
      <w:r w:rsidRPr="00DF4EC3">
        <w:rPr>
          <w:rtl/>
        </w:rPr>
        <w:t xml:space="preserve">לוח 1: </w:t>
      </w:r>
      <w:r w:rsidRPr="00DF4EC3">
        <w:rPr>
          <w:b/>
          <w:bCs/>
          <w:rtl/>
        </w:rPr>
        <w:t>עודפי גבייה, שיעורי ההפחתה המומלצים ושיעורי ההפחתה בפועל</w:t>
      </w:r>
      <w:r w:rsidRPr="00DF4EC3">
        <w:rPr>
          <w:rFonts w:hint="cs"/>
          <w:b/>
          <w:bCs/>
          <w:rtl/>
        </w:rPr>
        <w:t xml:space="preserve"> </w:t>
      </w:r>
      <w:r w:rsidRPr="00DF4EC3">
        <w:rPr>
          <w:b/>
          <w:bCs/>
          <w:rtl/>
        </w:rPr>
        <w:t>בפיצוי ובהחזר ההוצאות</w:t>
      </w:r>
    </w:p>
    <w:tbl>
      <w:tblPr>
        <w:tblDescription w:val="נתונים של הרשות הממונה על עודפי גבייה שהצטברו לפי תחשיביה, על שיעורי ההפחתה שעליהם המליצה ועל שיעורי ההפחתה בפועל."/>
        <w:bidiVisual/>
        <w:tblW w:w="6237" w:type="dxa"/>
        <w:tblInd w:w="170"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57" w:type="dxa"/>
          <w:right w:w="57" w:type="dxa"/>
        </w:tblCellMar>
        <w:tblLook w:val="04A0"/>
      </w:tblPr>
      <w:tblGrid>
        <w:gridCol w:w="1226"/>
        <w:gridCol w:w="1009"/>
        <w:gridCol w:w="1551"/>
        <w:gridCol w:w="1225"/>
        <w:gridCol w:w="1226"/>
      </w:tblGrid>
      <w:tr w:rsidTr="00AA03EF">
        <w:tblPrEx>
          <w:tblW w:w="6237" w:type="dxa"/>
          <w:tblInd w:w="170"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57" w:type="dxa"/>
            <w:right w:w="57" w:type="dxa"/>
          </w:tblCellMar>
          <w:tblLook w:val="04A0"/>
        </w:tblPrEx>
        <w:trPr>
          <w:tblHeader/>
        </w:trPr>
        <w:tc>
          <w:tcPr>
            <w:tcW w:w="1226" w:type="dxa"/>
            <w:tcBorders>
              <w:top w:val="single" w:sz="8" w:space="0" w:color="auto"/>
              <w:bottom w:val="single" w:sz="6" w:space="0" w:color="auto"/>
            </w:tcBorders>
            <w:shd w:val="clear" w:color="auto" w:fill="CEEAF5"/>
            <w:vAlign w:val="bottom"/>
          </w:tcPr>
          <w:p w:rsidR="00C04454" w:rsidRPr="00DF4EC3" w:rsidP="00DF4EC3">
            <w:pPr>
              <w:tabs>
                <w:tab w:val="left" w:pos="1148"/>
              </w:tabs>
              <w:spacing w:before="40" w:after="40" w:line="280" w:lineRule="exact"/>
              <w:rPr>
                <w:rFonts w:ascii="Tahoma" w:hAnsi="Tahoma" w:cs="Tahoma"/>
                <w:b/>
                <w:bCs/>
                <w:sz w:val="16"/>
                <w:szCs w:val="16"/>
                <w:rtl/>
              </w:rPr>
            </w:pPr>
            <w:r w:rsidRPr="00DF4EC3">
              <w:rPr>
                <w:rFonts w:ascii="Tahoma" w:hAnsi="Tahoma" w:cs="Tahoma" w:hint="cs"/>
                <w:b/>
                <w:bCs/>
                <w:sz w:val="16"/>
                <w:szCs w:val="16"/>
                <w:rtl/>
              </w:rPr>
              <w:t>תאריך</w:t>
            </w:r>
            <w:r w:rsidR="00DF4EC3">
              <w:rPr>
                <w:rFonts w:ascii="Tahoma" w:hAnsi="Tahoma" w:cs="Tahoma"/>
                <w:b/>
                <w:bCs/>
                <w:sz w:val="16"/>
                <w:szCs w:val="16"/>
                <w:rtl/>
              </w:rPr>
              <w:br/>
            </w:r>
            <w:r w:rsidRPr="00DF4EC3">
              <w:rPr>
                <w:rFonts w:ascii="Tahoma" w:hAnsi="Tahoma" w:cs="Tahoma" w:hint="cs"/>
                <w:b/>
                <w:bCs/>
                <w:sz w:val="16"/>
                <w:szCs w:val="16"/>
                <w:rtl/>
              </w:rPr>
              <w:t>ביצוע הבדיקה</w:t>
            </w:r>
          </w:p>
        </w:tc>
        <w:tc>
          <w:tcPr>
            <w:tcW w:w="1009" w:type="dxa"/>
            <w:tcBorders>
              <w:top w:val="single" w:sz="8" w:space="0" w:color="auto"/>
              <w:bottom w:val="single" w:sz="6" w:space="0" w:color="auto"/>
            </w:tcBorders>
            <w:shd w:val="clear" w:color="auto" w:fill="CEEAF5"/>
            <w:vAlign w:val="bottom"/>
          </w:tcPr>
          <w:p w:rsidR="00C04454" w:rsidRPr="00DF4EC3" w:rsidP="00DF4EC3">
            <w:pPr>
              <w:tabs>
                <w:tab w:val="left" w:pos="1148"/>
              </w:tabs>
              <w:spacing w:before="40" w:after="40" w:line="280" w:lineRule="exact"/>
              <w:rPr>
                <w:rFonts w:ascii="Tahoma" w:hAnsi="Tahoma" w:cs="Tahoma"/>
                <w:b/>
                <w:bCs/>
                <w:sz w:val="16"/>
                <w:szCs w:val="16"/>
                <w:rtl/>
              </w:rPr>
            </w:pPr>
            <w:r w:rsidRPr="00DF4EC3">
              <w:rPr>
                <w:rFonts w:ascii="Tahoma" w:hAnsi="Tahoma" w:cs="Tahoma" w:hint="cs"/>
                <w:b/>
                <w:bCs/>
                <w:sz w:val="16"/>
                <w:szCs w:val="16"/>
                <w:rtl/>
              </w:rPr>
              <w:t xml:space="preserve">התקופה </w:t>
            </w:r>
            <w:r w:rsidR="00DF4EC3">
              <w:rPr>
                <w:rFonts w:ascii="Tahoma" w:hAnsi="Tahoma" w:cs="Tahoma"/>
                <w:b/>
                <w:bCs/>
                <w:sz w:val="16"/>
                <w:szCs w:val="16"/>
                <w:rtl/>
              </w:rPr>
              <w:br/>
            </w:r>
            <w:r w:rsidRPr="00DF4EC3">
              <w:rPr>
                <w:rFonts w:ascii="Tahoma" w:hAnsi="Tahoma" w:cs="Tahoma" w:hint="cs"/>
                <w:b/>
                <w:bCs/>
                <w:sz w:val="16"/>
                <w:szCs w:val="16"/>
                <w:rtl/>
              </w:rPr>
              <w:t>שנבדקה</w:t>
            </w:r>
          </w:p>
        </w:tc>
        <w:tc>
          <w:tcPr>
            <w:tcW w:w="1551" w:type="dxa"/>
            <w:tcBorders>
              <w:top w:val="single" w:sz="8" w:space="0" w:color="auto"/>
              <w:bottom w:val="single" w:sz="6" w:space="0" w:color="auto"/>
            </w:tcBorders>
            <w:shd w:val="clear" w:color="auto" w:fill="CEEAF5"/>
            <w:vAlign w:val="bottom"/>
          </w:tcPr>
          <w:p w:rsidR="00C04454" w:rsidRPr="00DF4EC3" w:rsidP="00DF4EC3">
            <w:pPr>
              <w:tabs>
                <w:tab w:val="left" w:pos="1148"/>
              </w:tabs>
              <w:spacing w:before="40" w:after="40" w:line="280" w:lineRule="exact"/>
              <w:rPr>
                <w:rFonts w:ascii="Tahoma" w:hAnsi="Tahoma" w:cs="Tahoma"/>
                <w:b/>
                <w:bCs/>
                <w:sz w:val="16"/>
                <w:szCs w:val="16"/>
                <w:rtl/>
              </w:rPr>
            </w:pPr>
            <w:r w:rsidRPr="00DF4EC3">
              <w:rPr>
                <w:rFonts w:ascii="Tahoma" w:hAnsi="Tahoma" w:cs="Tahoma" w:hint="cs"/>
                <w:b/>
                <w:bCs/>
                <w:sz w:val="16"/>
                <w:szCs w:val="16"/>
                <w:rtl/>
              </w:rPr>
              <w:t xml:space="preserve">עודפי גבייה </w:t>
            </w:r>
            <w:r w:rsidR="00DF4EC3">
              <w:rPr>
                <w:rFonts w:ascii="Tahoma" w:hAnsi="Tahoma" w:cs="Tahoma"/>
                <w:b/>
                <w:bCs/>
                <w:sz w:val="16"/>
                <w:szCs w:val="16"/>
                <w:rtl/>
              </w:rPr>
              <w:br/>
            </w:r>
            <w:r w:rsidRPr="00DF4EC3">
              <w:rPr>
                <w:rFonts w:ascii="Tahoma" w:hAnsi="Tahoma" w:cs="Tahoma" w:hint="cs"/>
                <w:b/>
                <w:bCs/>
                <w:sz w:val="16"/>
                <w:szCs w:val="16"/>
                <w:rtl/>
              </w:rPr>
              <w:t>שהצטברו</w:t>
            </w:r>
            <w:r w:rsidR="00DF4EC3">
              <w:rPr>
                <w:rFonts w:ascii="Tahoma" w:hAnsi="Tahoma" w:cs="Tahoma"/>
                <w:b/>
                <w:bCs/>
                <w:sz w:val="16"/>
                <w:szCs w:val="16"/>
                <w:rtl/>
              </w:rPr>
              <w:br/>
            </w:r>
            <w:r w:rsidRPr="00DF4EC3">
              <w:rPr>
                <w:rFonts w:ascii="Tahoma" w:hAnsi="Tahoma" w:cs="Tahoma" w:hint="cs"/>
                <w:b/>
                <w:bCs/>
                <w:sz w:val="16"/>
                <w:szCs w:val="16"/>
                <w:rtl/>
              </w:rPr>
              <w:t xml:space="preserve">לסוף תקופת </w:t>
            </w:r>
            <w:r w:rsidR="00DF4EC3">
              <w:rPr>
                <w:rFonts w:ascii="Tahoma" w:hAnsi="Tahoma" w:cs="Tahoma"/>
                <w:b/>
                <w:bCs/>
                <w:sz w:val="16"/>
                <w:szCs w:val="16"/>
                <w:rtl/>
              </w:rPr>
              <w:br/>
            </w:r>
            <w:r w:rsidRPr="00DF4EC3">
              <w:rPr>
                <w:rFonts w:ascii="Tahoma" w:hAnsi="Tahoma" w:cs="Tahoma" w:hint="cs"/>
                <w:b/>
                <w:bCs/>
                <w:sz w:val="16"/>
                <w:szCs w:val="16"/>
                <w:rtl/>
              </w:rPr>
              <w:t xml:space="preserve">הבדיקה </w:t>
            </w:r>
            <w:r w:rsidR="00DF4EC3">
              <w:rPr>
                <w:rFonts w:ascii="Tahoma" w:hAnsi="Tahoma" w:cs="Tahoma"/>
                <w:b/>
                <w:bCs/>
                <w:sz w:val="16"/>
                <w:szCs w:val="16"/>
                <w:rtl/>
              </w:rPr>
              <w:br/>
            </w:r>
            <w:r w:rsidRPr="00DF4EC3">
              <w:rPr>
                <w:rFonts w:ascii="Tahoma" w:hAnsi="Tahoma" w:cs="Tahoma" w:hint="cs"/>
                <w:b/>
                <w:bCs/>
                <w:sz w:val="16"/>
                <w:szCs w:val="16"/>
                <w:rtl/>
              </w:rPr>
              <w:t>במיליוני ש"ח</w:t>
            </w:r>
          </w:p>
        </w:tc>
        <w:tc>
          <w:tcPr>
            <w:tcW w:w="1225" w:type="dxa"/>
            <w:tcBorders>
              <w:top w:val="single" w:sz="8" w:space="0" w:color="auto"/>
              <w:bottom w:val="single" w:sz="6" w:space="0" w:color="auto"/>
            </w:tcBorders>
            <w:shd w:val="clear" w:color="auto" w:fill="CEEAF5"/>
            <w:vAlign w:val="bottom"/>
          </w:tcPr>
          <w:p w:rsidR="00C04454" w:rsidRPr="00DF4EC3" w:rsidP="00DF4EC3">
            <w:pPr>
              <w:tabs>
                <w:tab w:val="left" w:pos="1148"/>
              </w:tabs>
              <w:spacing w:before="40" w:after="40" w:line="280" w:lineRule="exact"/>
              <w:rPr>
                <w:rFonts w:ascii="Tahoma" w:hAnsi="Tahoma" w:cs="Tahoma"/>
                <w:b/>
                <w:bCs/>
                <w:sz w:val="16"/>
                <w:szCs w:val="16"/>
                <w:rtl/>
              </w:rPr>
            </w:pPr>
            <w:r w:rsidRPr="00DF4EC3">
              <w:rPr>
                <w:rFonts w:ascii="Tahoma" w:hAnsi="Tahoma" w:cs="Tahoma" w:hint="cs"/>
                <w:b/>
                <w:bCs/>
                <w:sz w:val="16"/>
                <w:szCs w:val="16"/>
                <w:rtl/>
              </w:rPr>
              <w:t xml:space="preserve">שיעורי </w:t>
            </w:r>
            <w:r w:rsidR="00DF4EC3">
              <w:rPr>
                <w:rFonts w:ascii="Tahoma" w:hAnsi="Tahoma" w:cs="Tahoma"/>
                <w:b/>
                <w:bCs/>
                <w:sz w:val="16"/>
                <w:szCs w:val="16"/>
                <w:rtl/>
              </w:rPr>
              <w:br/>
            </w:r>
            <w:r w:rsidRPr="00DF4EC3">
              <w:rPr>
                <w:rFonts w:ascii="Tahoma" w:hAnsi="Tahoma" w:cs="Tahoma" w:hint="cs"/>
                <w:b/>
                <w:bCs/>
                <w:sz w:val="16"/>
                <w:szCs w:val="16"/>
                <w:rtl/>
              </w:rPr>
              <w:t xml:space="preserve">ההפחתה </w:t>
            </w:r>
            <w:r w:rsidR="00DF4EC3">
              <w:rPr>
                <w:rFonts w:ascii="Tahoma" w:hAnsi="Tahoma" w:cs="Tahoma"/>
                <w:b/>
                <w:bCs/>
                <w:sz w:val="16"/>
                <w:szCs w:val="16"/>
                <w:rtl/>
              </w:rPr>
              <w:br/>
            </w:r>
            <w:r w:rsidRPr="00DF4EC3">
              <w:rPr>
                <w:rFonts w:ascii="Tahoma" w:hAnsi="Tahoma" w:cs="Tahoma" w:hint="cs"/>
                <w:b/>
                <w:bCs/>
                <w:sz w:val="16"/>
                <w:szCs w:val="16"/>
                <w:rtl/>
              </w:rPr>
              <w:t xml:space="preserve">שעליהם </w:t>
            </w:r>
            <w:r w:rsidR="00DF4EC3">
              <w:rPr>
                <w:rFonts w:ascii="Tahoma" w:hAnsi="Tahoma" w:cs="Tahoma"/>
                <w:b/>
                <w:bCs/>
                <w:sz w:val="16"/>
                <w:szCs w:val="16"/>
                <w:rtl/>
              </w:rPr>
              <w:br/>
            </w:r>
            <w:r w:rsidRPr="00DF4EC3">
              <w:rPr>
                <w:rFonts w:ascii="Tahoma" w:hAnsi="Tahoma" w:cs="Tahoma" w:hint="cs"/>
                <w:b/>
                <w:bCs/>
                <w:sz w:val="16"/>
                <w:szCs w:val="16"/>
                <w:rtl/>
              </w:rPr>
              <w:t xml:space="preserve">המליצה </w:t>
            </w:r>
            <w:r w:rsidR="00DF4EC3">
              <w:rPr>
                <w:rFonts w:ascii="Tahoma" w:hAnsi="Tahoma" w:cs="Tahoma"/>
                <w:b/>
                <w:bCs/>
                <w:sz w:val="16"/>
                <w:szCs w:val="16"/>
                <w:rtl/>
              </w:rPr>
              <w:br/>
            </w:r>
            <w:r w:rsidRPr="00DF4EC3">
              <w:rPr>
                <w:rFonts w:ascii="Tahoma" w:hAnsi="Tahoma" w:cs="Tahoma" w:hint="cs"/>
                <w:b/>
                <w:bCs/>
                <w:sz w:val="16"/>
                <w:szCs w:val="16"/>
                <w:rtl/>
              </w:rPr>
              <w:t xml:space="preserve">הרשות </w:t>
            </w:r>
            <w:r w:rsidR="00DF4EC3">
              <w:rPr>
                <w:rFonts w:ascii="Tahoma" w:hAnsi="Tahoma" w:cs="Tahoma"/>
                <w:b/>
                <w:bCs/>
                <w:sz w:val="16"/>
                <w:szCs w:val="16"/>
                <w:rtl/>
              </w:rPr>
              <w:br/>
            </w:r>
            <w:r w:rsidRPr="00DF4EC3">
              <w:rPr>
                <w:rFonts w:ascii="Tahoma" w:hAnsi="Tahoma" w:cs="Tahoma" w:hint="cs"/>
                <w:b/>
                <w:bCs/>
                <w:sz w:val="16"/>
                <w:szCs w:val="16"/>
                <w:rtl/>
              </w:rPr>
              <w:t>הממונה</w:t>
            </w:r>
          </w:p>
        </w:tc>
        <w:tc>
          <w:tcPr>
            <w:tcW w:w="1226" w:type="dxa"/>
            <w:tcBorders>
              <w:top w:val="single" w:sz="8" w:space="0" w:color="auto"/>
              <w:bottom w:val="single" w:sz="6" w:space="0" w:color="auto"/>
            </w:tcBorders>
            <w:shd w:val="clear" w:color="auto" w:fill="CEEAF5"/>
            <w:vAlign w:val="bottom"/>
          </w:tcPr>
          <w:p w:rsidR="00C04454" w:rsidRPr="00DF4EC3" w:rsidP="00DF4EC3">
            <w:pPr>
              <w:tabs>
                <w:tab w:val="left" w:pos="1148"/>
              </w:tabs>
              <w:spacing w:before="40" w:after="40" w:line="280" w:lineRule="exact"/>
              <w:rPr>
                <w:rFonts w:ascii="Tahoma" w:hAnsi="Tahoma" w:cs="Tahoma"/>
                <w:b/>
                <w:bCs/>
                <w:sz w:val="16"/>
                <w:szCs w:val="16"/>
                <w:rtl/>
              </w:rPr>
            </w:pPr>
            <w:r w:rsidRPr="00DF4EC3">
              <w:rPr>
                <w:rFonts w:ascii="Tahoma" w:hAnsi="Tahoma" w:cs="Tahoma" w:hint="cs"/>
                <w:b/>
                <w:bCs/>
                <w:sz w:val="16"/>
                <w:szCs w:val="16"/>
                <w:rtl/>
              </w:rPr>
              <w:t xml:space="preserve">שיעורי </w:t>
            </w:r>
            <w:r w:rsidR="00DF4EC3">
              <w:rPr>
                <w:rFonts w:ascii="Tahoma" w:hAnsi="Tahoma" w:cs="Tahoma"/>
                <w:b/>
                <w:bCs/>
                <w:sz w:val="16"/>
                <w:szCs w:val="16"/>
                <w:rtl/>
              </w:rPr>
              <w:br/>
            </w:r>
            <w:r w:rsidRPr="00DF4EC3">
              <w:rPr>
                <w:rFonts w:ascii="Tahoma" w:hAnsi="Tahoma" w:cs="Tahoma" w:hint="cs"/>
                <w:b/>
                <w:bCs/>
                <w:sz w:val="16"/>
                <w:szCs w:val="16"/>
                <w:rtl/>
              </w:rPr>
              <w:t xml:space="preserve">ההפחתה </w:t>
            </w:r>
            <w:r w:rsidR="00DF4EC3">
              <w:rPr>
                <w:rFonts w:ascii="Tahoma" w:hAnsi="Tahoma" w:cs="Tahoma"/>
                <w:b/>
                <w:bCs/>
                <w:sz w:val="16"/>
                <w:szCs w:val="16"/>
                <w:rtl/>
              </w:rPr>
              <w:br/>
            </w:r>
            <w:r w:rsidRPr="00DF4EC3">
              <w:rPr>
                <w:rFonts w:ascii="Tahoma" w:hAnsi="Tahoma" w:cs="Tahoma" w:hint="cs"/>
                <w:b/>
                <w:bCs/>
                <w:sz w:val="16"/>
                <w:szCs w:val="16"/>
                <w:rtl/>
              </w:rPr>
              <w:t xml:space="preserve">שנקבעו </w:t>
            </w:r>
            <w:r w:rsidR="00DF4EC3">
              <w:rPr>
                <w:rFonts w:ascii="Tahoma" w:hAnsi="Tahoma" w:cs="Tahoma"/>
                <w:b/>
                <w:bCs/>
                <w:sz w:val="16"/>
                <w:szCs w:val="16"/>
                <w:rtl/>
              </w:rPr>
              <w:br/>
            </w:r>
            <w:r w:rsidRPr="00DF4EC3">
              <w:rPr>
                <w:rFonts w:ascii="Tahoma" w:hAnsi="Tahoma" w:cs="Tahoma" w:hint="cs"/>
                <w:b/>
                <w:bCs/>
                <w:sz w:val="16"/>
                <w:szCs w:val="16"/>
                <w:rtl/>
              </w:rPr>
              <w:t>בפועל</w:t>
            </w:r>
          </w:p>
        </w:tc>
      </w:tr>
      <w:tr w:rsidTr="00AA03EF">
        <w:tblPrEx>
          <w:tblW w:w="6237" w:type="dxa"/>
          <w:tblInd w:w="170" w:type="dxa"/>
          <w:tblLayout w:type="fixed"/>
          <w:tblCellMar>
            <w:left w:w="57" w:type="dxa"/>
            <w:right w:w="57" w:type="dxa"/>
          </w:tblCellMar>
          <w:tblLook w:val="04A0"/>
        </w:tblPrEx>
        <w:tc>
          <w:tcPr>
            <w:tcW w:w="1226" w:type="dxa"/>
            <w:tcBorders>
              <w:top w:val="single" w:sz="6" w:space="0" w:color="auto"/>
            </w:tcBorders>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sz w:val="16"/>
                <w:szCs w:val="16"/>
                <w:rtl/>
              </w:rPr>
              <w:t>2004</w:t>
            </w:r>
          </w:p>
        </w:tc>
        <w:tc>
          <w:tcPr>
            <w:tcW w:w="1009" w:type="dxa"/>
            <w:tcBorders>
              <w:top w:val="single" w:sz="6" w:space="0" w:color="auto"/>
            </w:tcBorders>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ללא</w:t>
            </w:r>
            <w:r w:rsidRPr="00DF4EC3">
              <w:rPr>
                <w:rFonts w:ascii="Tahoma" w:hAnsi="Tahoma" w:cs="Tahoma"/>
                <w:sz w:val="16"/>
                <w:szCs w:val="16"/>
                <w:rtl/>
              </w:rPr>
              <w:t xml:space="preserve"> </w:t>
            </w:r>
            <w:r w:rsidRPr="00DF4EC3">
              <w:rPr>
                <w:rFonts w:ascii="Tahoma" w:hAnsi="Tahoma" w:cs="Tahoma" w:hint="cs"/>
                <w:sz w:val="16"/>
                <w:szCs w:val="16"/>
                <w:rtl/>
              </w:rPr>
              <w:t>בדיקה</w:t>
            </w:r>
          </w:p>
        </w:tc>
        <w:tc>
          <w:tcPr>
            <w:tcW w:w="1551" w:type="dxa"/>
            <w:tcBorders>
              <w:top w:val="single" w:sz="6" w:space="0" w:color="auto"/>
            </w:tcBorders>
            <w:shd w:val="clear" w:color="auto" w:fill="auto"/>
            <w:vAlign w:val="bottom"/>
          </w:tcPr>
          <w:p w:rsidR="00C04454" w:rsidRPr="00DF4EC3" w:rsidP="00DF4EC3">
            <w:pPr>
              <w:widowControl w:val="0"/>
              <w:tabs>
                <w:tab w:val="left" w:pos="1148"/>
              </w:tabs>
              <w:spacing w:before="40" w:after="40" w:line="280" w:lineRule="exact"/>
              <w:rPr>
                <w:rFonts w:ascii="Tahoma" w:hAnsi="Tahoma" w:cs="Tahoma"/>
                <w:sz w:val="16"/>
                <w:szCs w:val="16"/>
                <w:rtl/>
              </w:rPr>
            </w:pPr>
          </w:p>
        </w:tc>
        <w:tc>
          <w:tcPr>
            <w:tcW w:w="1225" w:type="dxa"/>
            <w:tcBorders>
              <w:top w:val="single" w:sz="6" w:space="0" w:color="auto"/>
            </w:tcBorders>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sz w:val="16"/>
                <w:szCs w:val="16"/>
                <w:rtl/>
              </w:rPr>
              <w:t>50%</w:t>
            </w:r>
          </w:p>
        </w:tc>
        <w:tc>
          <w:tcPr>
            <w:tcW w:w="1226" w:type="dxa"/>
            <w:tcBorders>
              <w:top w:val="single" w:sz="6" w:space="0" w:color="auto"/>
            </w:tcBorders>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sz w:val="16"/>
                <w:szCs w:val="16"/>
                <w:rtl/>
              </w:rPr>
              <w:t>50%</w:t>
            </w:r>
          </w:p>
        </w:tc>
      </w:tr>
      <w:tr w:rsidTr="00AA03EF">
        <w:tblPrEx>
          <w:tblW w:w="6237" w:type="dxa"/>
          <w:tblInd w:w="170" w:type="dxa"/>
          <w:tblLayout w:type="fixed"/>
          <w:tblCellMar>
            <w:left w:w="57" w:type="dxa"/>
            <w:right w:w="57" w:type="dxa"/>
          </w:tblCellMar>
          <w:tblLook w:val="04A0"/>
        </w:tblPrEx>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2008-2007</w:t>
            </w:r>
          </w:p>
        </w:tc>
        <w:tc>
          <w:tcPr>
            <w:tcW w:w="1009" w:type="dxa"/>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2006-2004</w:t>
            </w:r>
          </w:p>
        </w:tc>
        <w:tc>
          <w:tcPr>
            <w:tcW w:w="1551"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16.0</w:t>
            </w:r>
          </w:p>
        </w:tc>
        <w:tc>
          <w:tcPr>
            <w:tcW w:w="1225"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35%</w:t>
            </w:r>
          </w:p>
        </w:tc>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30%</w:t>
            </w:r>
          </w:p>
        </w:tc>
      </w:tr>
      <w:tr w:rsidTr="00AA03EF">
        <w:tblPrEx>
          <w:tblW w:w="6237" w:type="dxa"/>
          <w:tblInd w:w="170" w:type="dxa"/>
          <w:tblLayout w:type="fixed"/>
          <w:tblCellMar>
            <w:left w:w="57" w:type="dxa"/>
            <w:right w:w="57" w:type="dxa"/>
          </w:tblCellMar>
          <w:tblLook w:val="04A0"/>
        </w:tblPrEx>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2009</w:t>
            </w:r>
          </w:p>
        </w:tc>
        <w:tc>
          <w:tcPr>
            <w:tcW w:w="1009" w:type="dxa"/>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2007</w:t>
            </w:r>
          </w:p>
        </w:tc>
        <w:tc>
          <w:tcPr>
            <w:tcW w:w="1551"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30.5</w:t>
            </w:r>
          </w:p>
        </w:tc>
        <w:tc>
          <w:tcPr>
            <w:tcW w:w="1225"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50%</w:t>
            </w:r>
          </w:p>
        </w:tc>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25%</w:t>
            </w:r>
          </w:p>
        </w:tc>
      </w:tr>
      <w:tr w:rsidTr="00AA03EF">
        <w:tblPrEx>
          <w:tblW w:w="6237" w:type="dxa"/>
          <w:tblInd w:w="170" w:type="dxa"/>
          <w:tblLayout w:type="fixed"/>
          <w:tblCellMar>
            <w:left w:w="57" w:type="dxa"/>
            <w:right w:w="57" w:type="dxa"/>
          </w:tblCellMar>
          <w:tblLook w:val="04A0"/>
        </w:tblPrEx>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ינואר</w:t>
            </w:r>
            <w:r w:rsidRPr="00DF4EC3">
              <w:rPr>
                <w:rFonts w:ascii="Tahoma" w:hAnsi="Tahoma" w:cs="Tahoma"/>
                <w:sz w:val="16"/>
                <w:szCs w:val="16"/>
                <w:rtl/>
              </w:rPr>
              <w:t xml:space="preserve"> 2012</w:t>
            </w:r>
          </w:p>
        </w:tc>
        <w:tc>
          <w:tcPr>
            <w:tcW w:w="1009" w:type="dxa"/>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2009-2008</w:t>
            </w:r>
          </w:p>
        </w:tc>
        <w:tc>
          <w:tcPr>
            <w:tcW w:w="1551"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69.4</w:t>
            </w:r>
          </w:p>
        </w:tc>
        <w:tc>
          <w:tcPr>
            <w:tcW w:w="1225"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60%</w:t>
            </w:r>
          </w:p>
        </w:tc>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0%</w:t>
            </w:r>
          </w:p>
        </w:tc>
      </w:tr>
      <w:tr w:rsidTr="00AA03EF">
        <w:tblPrEx>
          <w:tblW w:w="6237" w:type="dxa"/>
          <w:tblInd w:w="170" w:type="dxa"/>
          <w:tblLayout w:type="fixed"/>
          <w:tblCellMar>
            <w:left w:w="57" w:type="dxa"/>
            <w:right w:w="57" w:type="dxa"/>
          </w:tblCellMar>
          <w:tblLook w:val="04A0"/>
        </w:tblPrEx>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אוגוסט</w:t>
            </w:r>
            <w:r w:rsidRPr="00DF4EC3">
              <w:rPr>
                <w:rFonts w:ascii="Tahoma" w:hAnsi="Tahoma" w:cs="Tahoma"/>
                <w:sz w:val="16"/>
                <w:szCs w:val="16"/>
                <w:rtl/>
              </w:rPr>
              <w:t xml:space="preserve"> 2012</w:t>
            </w:r>
          </w:p>
        </w:tc>
        <w:tc>
          <w:tcPr>
            <w:tcW w:w="1009" w:type="dxa"/>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2009-2008</w:t>
            </w:r>
          </w:p>
        </w:tc>
        <w:tc>
          <w:tcPr>
            <w:tcW w:w="1551"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69.4</w:t>
            </w:r>
          </w:p>
        </w:tc>
        <w:tc>
          <w:tcPr>
            <w:tcW w:w="1225"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60%</w:t>
            </w:r>
          </w:p>
        </w:tc>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0%</w:t>
            </w:r>
          </w:p>
        </w:tc>
      </w:tr>
      <w:tr w:rsidTr="00AA03EF">
        <w:tblPrEx>
          <w:tblW w:w="6237" w:type="dxa"/>
          <w:tblInd w:w="170" w:type="dxa"/>
          <w:tblLayout w:type="fixed"/>
          <w:tblCellMar>
            <w:left w:w="57" w:type="dxa"/>
            <w:right w:w="57" w:type="dxa"/>
          </w:tblCellMar>
          <w:tblLook w:val="04A0"/>
        </w:tblPrEx>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ינואר</w:t>
            </w:r>
            <w:r w:rsidRPr="00DF4EC3">
              <w:rPr>
                <w:rFonts w:ascii="Tahoma" w:hAnsi="Tahoma" w:cs="Tahoma"/>
                <w:sz w:val="16"/>
                <w:szCs w:val="16"/>
                <w:rtl/>
              </w:rPr>
              <w:t xml:space="preserve"> 2013</w:t>
            </w:r>
          </w:p>
        </w:tc>
        <w:tc>
          <w:tcPr>
            <w:tcW w:w="1009" w:type="dxa"/>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2011-2010</w:t>
            </w:r>
          </w:p>
        </w:tc>
        <w:tc>
          <w:tcPr>
            <w:tcW w:w="1551"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92.6</w:t>
            </w:r>
          </w:p>
        </w:tc>
        <w:tc>
          <w:tcPr>
            <w:tcW w:w="1225"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65%</w:t>
            </w:r>
          </w:p>
        </w:tc>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0%</w:t>
            </w:r>
          </w:p>
        </w:tc>
      </w:tr>
      <w:tr w:rsidTr="00AA03EF">
        <w:tblPrEx>
          <w:tblW w:w="6237" w:type="dxa"/>
          <w:tblInd w:w="170" w:type="dxa"/>
          <w:tblLayout w:type="fixed"/>
          <w:tblCellMar>
            <w:left w:w="57" w:type="dxa"/>
            <w:right w:w="57" w:type="dxa"/>
          </w:tblCellMar>
          <w:tblLook w:val="04A0"/>
        </w:tblPrEx>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ספטמבר</w:t>
            </w:r>
            <w:r w:rsidRPr="00DF4EC3">
              <w:rPr>
                <w:rFonts w:ascii="Tahoma" w:hAnsi="Tahoma" w:cs="Tahoma"/>
                <w:sz w:val="16"/>
                <w:szCs w:val="16"/>
                <w:rtl/>
              </w:rPr>
              <w:t xml:space="preserve"> 2013</w:t>
            </w:r>
          </w:p>
        </w:tc>
        <w:tc>
          <w:tcPr>
            <w:tcW w:w="1009" w:type="dxa"/>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2011-2010</w:t>
            </w:r>
          </w:p>
        </w:tc>
        <w:tc>
          <w:tcPr>
            <w:tcW w:w="1551"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102</w:t>
            </w:r>
          </w:p>
        </w:tc>
        <w:tc>
          <w:tcPr>
            <w:tcW w:w="1225"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71%</w:t>
            </w:r>
          </w:p>
        </w:tc>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0%</w:t>
            </w:r>
          </w:p>
        </w:tc>
      </w:tr>
      <w:tr w:rsidTr="00AA03EF">
        <w:tblPrEx>
          <w:tblW w:w="6237" w:type="dxa"/>
          <w:tblInd w:w="170" w:type="dxa"/>
          <w:tblLayout w:type="fixed"/>
          <w:tblCellMar>
            <w:left w:w="57" w:type="dxa"/>
            <w:right w:w="57" w:type="dxa"/>
          </w:tblCellMar>
          <w:tblLook w:val="04A0"/>
        </w:tblPrEx>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אוקטובר</w:t>
            </w:r>
            <w:r w:rsidRPr="00DF4EC3">
              <w:rPr>
                <w:rFonts w:ascii="Tahoma" w:hAnsi="Tahoma" w:cs="Tahoma"/>
                <w:sz w:val="16"/>
                <w:szCs w:val="16"/>
                <w:rtl/>
              </w:rPr>
              <w:t xml:space="preserve"> 2014</w:t>
            </w:r>
          </w:p>
        </w:tc>
        <w:tc>
          <w:tcPr>
            <w:tcW w:w="1009" w:type="dxa"/>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2011-2010</w:t>
            </w:r>
          </w:p>
        </w:tc>
        <w:tc>
          <w:tcPr>
            <w:tcW w:w="1551"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156</w:t>
            </w:r>
          </w:p>
        </w:tc>
        <w:tc>
          <w:tcPr>
            <w:tcW w:w="1225"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71%</w:t>
            </w:r>
          </w:p>
        </w:tc>
        <w:tc>
          <w:tcPr>
            <w:tcW w:w="1226" w:type="dxa"/>
            <w:shd w:val="clear" w:color="auto" w:fill="auto"/>
            <w:vAlign w:val="bottom"/>
          </w:tcPr>
          <w:p w:rsidR="00C04454" w:rsidRPr="00DF4EC3" w:rsidP="00DF4EC3">
            <w:pPr>
              <w:tabs>
                <w:tab w:val="left" w:pos="1148"/>
              </w:tabs>
              <w:spacing w:before="40" w:after="40" w:line="280" w:lineRule="exact"/>
              <w:rPr>
                <w:rFonts w:ascii="Tahoma" w:hAnsi="Tahoma" w:cs="Tahoma"/>
                <w:sz w:val="16"/>
                <w:szCs w:val="16"/>
                <w:rtl/>
              </w:rPr>
            </w:pPr>
            <w:r w:rsidRPr="00DF4EC3">
              <w:rPr>
                <w:rFonts w:ascii="Tahoma" w:hAnsi="Tahoma" w:cs="Tahoma" w:hint="cs"/>
                <w:sz w:val="16"/>
                <w:szCs w:val="16"/>
                <w:rtl/>
              </w:rPr>
              <w:t>40%</w:t>
            </w:r>
          </w:p>
        </w:tc>
      </w:tr>
    </w:tbl>
    <w:p w:rsidR="00C04454" w:rsidRPr="00724B62" w:rsidP="00DF4EC3">
      <w:pPr>
        <w:spacing w:before="240" w:after="240"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A03EF" w:rsidRPr="00373C5D" w:rsidP="00AA03E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296724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4531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שיעורי</w:t>
                            </w:r>
                            <w:r w:rsidRPr="00AA03EF">
                              <w:rPr>
                                <w:rFonts w:cs="Tahoma"/>
                                <w:color w:val="0B5294"/>
                                <w:spacing w:val="-4"/>
                                <w:sz w:val="24"/>
                                <w:szCs w:val="24"/>
                                <w:rtl/>
                              </w:rPr>
                              <w:t xml:space="preserve"> </w:t>
                            </w:r>
                            <w:r w:rsidRPr="00AA03EF">
                              <w:rPr>
                                <w:rFonts w:cs="Tahoma" w:hint="eastAsia"/>
                                <w:color w:val="0B5294"/>
                                <w:spacing w:val="-4"/>
                                <w:sz w:val="24"/>
                                <w:szCs w:val="24"/>
                                <w:rtl/>
                              </w:rPr>
                              <w:t>ההפחתות</w:t>
                            </w:r>
                            <w:r w:rsidRPr="00AA03EF">
                              <w:rPr>
                                <w:rFonts w:cs="Tahoma"/>
                                <w:color w:val="0B5294"/>
                                <w:spacing w:val="-4"/>
                                <w:sz w:val="24"/>
                                <w:szCs w:val="24"/>
                                <w:rtl/>
                              </w:rPr>
                              <w:t xml:space="preserve"> </w:t>
                            </w:r>
                            <w:r w:rsidRPr="00AA03EF">
                              <w:rPr>
                                <w:rFonts w:cs="Tahoma" w:hint="eastAsia"/>
                                <w:color w:val="0B5294"/>
                                <w:spacing w:val="-4"/>
                                <w:sz w:val="24"/>
                                <w:szCs w:val="24"/>
                                <w:rtl/>
                              </w:rPr>
                              <w:t>בפועל</w:t>
                            </w:r>
                            <w:r w:rsidRPr="00AA03EF">
                              <w:rPr>
                                <w:rFonts w:cs="Tahoma"/>
                                <w:color w:val="0B5294"/>
                                <w:spacing w:val="-4"/>
                                <w:sz w:val="24"/>
                                <w:szCs w:val="24"/>
                                <w:rtl/>
                              </w:rPr>
                              <w:t xml:space="preserve"> </w:t>
                            </w:r>
                            <w:r w:rsidRPr="00AA03EF">
                              <w:rPr>
                                <w:rFonts w:cs="Tahoma" w:hint="eastAsia"/>
                                <w:color w:val="0B5294"/>
                                <w:spacing w:val="-4"/>
                                <w:sz w:val="24"/>
                                <w:szCs w:val="24"/>
                                <w:rtl/>
                              </w:rPr>
                              <w:t>מסכומי</w:t>
                            </w:r>
                            <w:r w:rsidRPr="00AA03EF">
                              <w:rPr>
                                <w:rFonts w:cs="Tahoma"/>
                                <w:color w:val="0B5294"/>
                                <w:spacing w:val="-4"/>
                                <w:sz w:val="24"/>
                                <w:szCs w:val="24"/>
                                <w:rtl/>
                              </w:rPr>
                              <w:t xml:space="preserve"> </w:t>
                            </w:r>
                            <w:r w:rsidRPr="00AA03EF">
                              <w:rPr>
                                <w:rFonts w:cs="Tahoma" w:hint="eastAsia"/>
                                <w:color w:val="0B5294"/>
                                <w:spacing w:val="-4"/>
                                <w:sz w:val="24"/>
                                <w:szCs w:val="24"/>
                                <w:rtl/>
                              </w:rPr>
                              <w:t>הפיצוי</w:t>
                            </w:r>
                            <w:r w:rsidRPr="00AA03EF">
                              <w:rPr>
                                <w:rFonts w:cs="Tahoma"/>
                                <w:color w:val="0B5294"/>
                                <w:spacing w:val="-4"/>
                                <w:sz w:val="24"/>
                                <w:szCs w:val="24"/>
                                <w:rtl/>
                              </w:rPr>
                              <w:t xml:space="preserve"> </w:t>
                            </w:r>
                            <w:r w:rsidRPr="00AA03EF">
                              <w:rPr>
                                <w:rFonts w:cs="Tahoma" w:hint="eastAsia"/>
                                <w:color w:val="0B5294"/>
                                <w:spacing w:val="-4"/>
                                <w:sz w:val="24"/>
                                <w:szCs w:val="24"/>
                                <w:rtl/>
                              </w:rPr>
                              <w:t>והחזר</w:t>
                            </w:r>
                            <w:r w:rsidRPr="00AA03EF">
                              <w:rPr>
                                <w:rFonts w:cs="Tahoma"/>
                                <w:color w:val="0B5294"/>
                                <w:spacing w:val="-4"/>
                                <w:sz w:val="24"/>
                                <w:szCs w:val="24"/>
                                <w:rtl/>
                              </w:rPr>
                              <w:t xml:space="preserve"> </w:t>
                            </w:r>
                            <w:r w:rsidRPr="00AA03EF">
                              <w:rPr>
                                <w:rFonts w:cs="Tahoma" w:hint="eastAsia"/>
                                <w:color w:val="0B5294"/>
                                <w:spacing w:val="-4"/>
                                <w:sz w:val="24"/>
                                <w:szCs w:val="24"/>
                                <w:rtl/>
                              </w:rPr>
                              <w:t>ההוצאות</w:t>
                            </w:r>
                            <w:r w:rsidRPr="00AA03EF">
                              <w:rPr>
                                <w:rFonts w:cs="Tahoma"/>
                                <w:color w:val="0B5294"/>
                                <w:spacing w:val="-4"/>
                                <w:sz w:val="24"/>
                                <w:szCs w:val="24"/>
                                <w:rtl/>
                              </w:rPr>
                              <w:t xml:space="preserve"> </w:t>
                            </w:r>
                            <w:r w:rsidRPr="00AA03EF">
                              <w:rPr>
                                <w:rFonts w:cs="Tahoma" w:hint="eastAsia"/>
                                <w:color w:val="0B5294"/>
                                <w:spacing w:val="-4"/>
                                <w:sz w:val="24"/>
                                <w:szCs w:val="24"/>
                                <w:rtl/>
                              </w:rPr>
                              <w:t>היו</w:t>
                            </w:r>
                            <w:r w:rsidRPr="00AA03EF">
                              <w:rPr>
                                <w:rFonts w:cs="Tahoma"/>
                                <w:color w:val="0B5294"/>
                                <w:spacing w:val="-4"/>
                                <w:sz w:val="24"/>
                                <w:szCs w:val="24"/>
                                <w:rtl/>
                              </w:rPr>
                              <w:t xml:space="preserve"> </w:t>
                            </w:r>
                            <w:r w:rsidRPr="00AA03EF">
                              <w:rPr>
                                <w:rFonts w:cs="Tahoma" w:hint="eastAsia"/>
                                <w:color w:val="0B5294"/>
                                <w:spacing w:val="-4"/>
                                <w:sz w:val="24"/>
                                <w:szCs w:val="24"/>
                                <w:rtl/>
                              </w:rPr>
                              <w:t>נמוכים</w:t>
                            </w:r>
                            <w:r w:rsidRPr="00AA03EF">
                              <w:rPr>
                                <w:rFonts w:cs="Tahoma"/>
                                <w:color w:val="0B5294"/>
                                <w:spacing w:val="-4"/>
                                <w:sz w:val="24"/>
                                <w:szCs w:val="24"/>
                                <w:rtl/>
                              </w:rPr>
                              <w:t xml:space="preserve"> </w:t>
                            </w:r>
                            <w:r w:rsidRPr="00AA03EF">
                              <w:rPr>
                                <w:rFonts w:cs="Tahoma" w:hint="eastAsia"/>
                                <w:color w:val="0B5294"/>
                                <w:spacing w:val="-4"/>
                                <w:sz w:val="24"/>
                                <w:szCs w:val="24"/>
                                <w:rtl/>
                              </w:rPr>
                              <w:t>במידה</w:t>
                            </w:r>
                            <w:r w:rsidRPr="00AA03EF">
                              <w:rPr>
                                <w:rFonts w:cs="Tahoma"/>
                                <w:color w:val="0B5294"/>
                                <w:spacing w:val="-4"/>
                                <w:sz w:val="24"/>
                                <w:szCs w:val="24"/>
                                <w:rtl/>
                              </w:rPr>
                              <w:t xml:space="preserve"> </w:t>
                            </w:r>
                            <w:r w:rsidRPr="00AA03EF">
                              <w:rPr>
                                <w:rFonts w:cs="Tahoma" w:hint="eastAsia"/>
                                <w:color w:val="0B5294"/>
                                <w:spacing w:val="-4"/>
                                <w:sz w:val="24"/>
                                <w:szCs w:val="24"/>
                                <w:rtl/>
                              </w:rPr>
                              <w:t>ניכרת</w:t>
                            </w:r>
                            <w:r w:rsidRPr="00AA03EF">
                              <w:rPr>
                                <w:rFonts w:cs="Tahoma"/>
                                <w:color w:val="0B5294"/>
                                <w:spacing w:val="-4"/>
                                <w:sz w:val="24"/>
                                <w:szCs w:val="24"/>
                                <w:rtl/>
                              </w:rPr>
                              <w:t xml:space="preserve"> </w:t>
                            </w:r>
                            <w:r w:rsidRPr="00AA03EF">
                              <w:rPr>
                                <w:rFonts w:cs="Tahoma" w:hint="eastAsia"/>
                                <w:color w:val="0B5294"/>
                                <w:spacing w:val="-4"/>
                                <w:sz w:val="24"/>
                                <w:szCs w:val="24"/>
                                <w:rtl/>
                              </w:rPr>
                              <w:t>משיעורי</w:t>
                            </w:r>
                            <w:r w:rsidRPr="00AA03EF">
                              <w:rPr>
                                <w:rFonts w:cs="Tahoma"/>
                                <w:color w:val="0B5294"/>
                                <w:spacing w:val="-4"/>
                                <w:sz w:val="24"/>
                                <w:szCs w:val="24"/>
                                <w:rtl/>
                              </w:rPr>
                              <w:t xml:space="preserve"> </w:t>
                            </w:r>
                            <w:r w:rsidRPr="00AA03EF">
                              <w:rPr>
                                <w:rFonts w:cs="Tahoma" w:hint="eastAsia"/>
                                <w:color w:val="0B5294"/>
                                <w:spacing w:val="-4"/>
                                <w:sz w:val="24"/>
                                <w:szCs w:val="24"/>
                                <w:rtl/>
                              </w:rPr>
                              <w:t>ההפחתה</w:t>
                            </w:r>
                            <w:r w:rsidRPr="00AA03EF">
                              <w:rPr>
                                <w:rFonts w:cs="Tahoma"/>
                                <w:color w:val="0B5294"/>
                                <w:spacing w:val="-4"/>
                                <w:sz w:val="24"/>
                                <w:szCs w:val="24"/>
                                <w:rtl/>
                              </w:rPr>
                              <w:t xml:space="preserve"> </w:t>
                            </w:r>
                            <w:r w:rsidRPr="00AA03EF">
                              <w:rPr>
                                <w:rFonts w:cs="Tahoma" w:hint="eastAsia"/>
                                <w:color w:val="0B5294"/>
                                <w:spacing w:val="-4"/>
                                <w:sz w:val="24"/>
                                <w:szCs w:val="24"/>
                                <w:rtl/>
                              </w:rPr>
                              <w:t>שעליהם</w:t>
                            </w:r>
                            <w:r w:rsidRPr="00AA03EF">
                              <w:rPr>
                                <w:rFonts w:cs="Tahoma"/>
                                <w:color w:val="0B5294"/>
                                <w:spacing w:val="-4"/>
                                <w:sz w:val="24"/>
                                <w:szCs w:val="24"/>
                                <w:rtl/>
                              </w:rPr>
                              <w:t xml:space="preserve"> </w:t>
                            </w:r>
                            <w:r w:rsidRPr="00AA03EF">
                              <w:rPr>
                                <w:rFonts w:cs="Tahoma" w:hint="eastAsia"/>
                                <w:color w:val="0B5294"/>
                                <w:spacing w:val="-4"/>
                                <w:sz w:val="24"/>
                                <w:szCs w:val="24"/>
                                <w:rtl/>
                              </w:rPr>
                              <w:t>המליצה</w:t>
                            </w:r>
                            <w:r w:rsidRPr="00AA03EF">
                              <w:rPr>
                                <w:rFonts w:cs="Tahoma"/>
                                <w:color w:val="0B5294"/>
                                <w:spacing w:val="-4"/>
                                <w:sz w:val="24"/>
                                <w:szCs w:val="24"/>
                                <w:rtl/>
                              </w:rPr>
                              <w:t xml:space="preserve"> </w:t>
                            </w:r>
                            <w:r w:rsidRPr="00AA03EF">
                              <w:rPr>
                                <w:rFonts w:cs="Tahoma" w:hint="eastAsia"/>
                                <w:color w:val="0B5294"/>
                                <w:spacing w:val="-4"/>
                                <w:sz w:val="24"/>
                                <w:szCs w:val="24"/>
                                <w:rtl/>
                              </w:rPr>
                              <w:t>הרשות</w:t>
                            </w:r>
                            <w:r w:rsidRPr="00AA03EF">
                              <w:rPr>
                                <w:rFonts w:cs="Tahoma"/>
                                <w:color w:val="0B5294"/>
                                <w:spacing w:val="-4"/>
                                <w:sz w:val="24"/>
                                <w:szCs w:val="24"/>
                                <w:rtl/>
                              </w:rPr>
                              <w:t xml:space="preserve"> </w:t>
                            </w:r>
                            <w:r w:rsidRPr="00AA03EF">
                              <w:rPr>
                                <w:rFonts w:cs="Tahoma" w:hint="eastAsia"/>
                                <w:color w:val="0B5294"/>
                                <w:spacing w:val="-4"/>
                                <w:sz w:val="24"/>
                                <w:szCs w:val="24"/>
                                <w:rtl/>
                              </w:rPr>
                              <w:t>הממונה</w:t>
                            </w:r>
                          </w:p>
                          <w:p w:rsidR="00AA03EF" w:rsidRPr="00373C5D" w:rsidP="00AA03E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0518496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7278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AA03EF" w:rsidRPr="00373C5D" w:rsidP="00AA03EF">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8289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שיעורי</w:t>
                      </w:r>
                      <w:r w:rsidRPr="00AA03EF">
                        <w:rPr>
                          <w:rFonts w:cs="Tahoma"/>
                          <w:color w:val="0B5294"/>
                          <w:spacing w:val="-4"/>
                          <w:sz w:val="24"/>
                          <w:szCs w:val="24"/>
                          <w:rtl/>
                        </w:rPr>
                        <w:t xml:space="preserve"> </w:t>
                      </w:r>
                      <w:r w:rsidRPr="00AA03EF">
                        <w:rPr>
                          <w:rFonts w:cs="Tahoma" w:hint="eastAsia"/>
                          <w:color w:val="0B5294"/>
                          <w:spacing w:val="-4"/>
                          <w:sz w:val="24"/>
                          <w:szCs w:val="24"/>
                          <w:rtl/>
                        </w:rPr>
                        <w:t>ההפחתות</w:t>
                      </w:r>
                      <w:r w:rsidRPr="00AA03EF">
                        <w:rPr>
                          <w:rFonts w:cs="Tahoma"/>
                          <w:color w:val="0B5294"/>
                          <w:spacing w:val="-4"/>
                          <w:sz w:val="24"/>
                          <w:szCs w:val="24"/>
                          <w:rtl/>
                        </w:rPr>
                        <w:t xml:space="preserve"> </w:t>
                      </w:r>
                      <w:r w:rsidRPr="00AA03EF">
                        <w:rPr>
                          <w:rFonts w:cs="Tahoma" w:hint="eastAsia"/>
                          <w:color w:val="0B5294"/>
                          <w:spacing w:val="-4"/>
                          <w:sz w:val="24"/>
                          <w:szCs w:val="24"/>
                          <w:rtl/>
                        </w:rPr>
                        <w:t>בפועל</w:t>
                      </w:r>
                      <w:r w:rsidRPr="00AA03EF">
                        <w:rPr>
                          <w:rFonts w:cs="Tahoma"/>
                          <w:color w:val="0B5294"/>
                          <w:spacing w:val="-4"/>
                          <w:sz w:val="24"/>
                          <w:szCs w:val="24"/>
                          <w:rtl/>
                        </w:rPr>
                        <w:t xml:space="preserve"> </w:t>
                      </w:r>
                      <w:r w:rsidRPr="00AA03EF">
                        <w:rPr>
                          <w:rFonts w:cs="Tahoma" w:hint="eastAsia"/>
                          <w:color w:val="0B5294"/>
                          <w:spacing w:val="-4"/>
                          <w:sz w:val="24"/>
                          <w:szCs w:val="24"/>
                          <w:rtl/>
                        </w:rPr>
                        <w:t>מסכומי</w:t>
                      </w:r>
                      <w:r w:rsidRPr="00AA03EF">
                        <w:rPr>
                          <w:rFonts w:cs="Tahoma"/>
                          <w:color w:val="0B5294"/>
                          <w:spacing w:val="-4"/>
                          <w:sz w:val="24"/>
                          <w:szCs w:val="24"/>
                          <w:rtl/>
                        </w:rPr>
                        <w:t xml:space="preserve"> </w:t>
                      </w:r>
                      <w:r w:rsidRPr="00AA03EF">
                        <w:rPr>
                          <w:rFonts w:cs="Tahoma" w:hint="eastAsia"/>
                          <w:color w:val="0B5294"/>
                          <w:spacing w:val="-4"/>
                          <w:sz w:val="24"/>
                          <w:szCs w:val="24"/>
                          <w:rtl/>
                        </w:rPr>
                        <w:t>הפיצוי</w:t>
                      </w:r>
                      <w:r w:rsidRPr="00AA03EF">
                        <w:rPr>
                          <w:rFonts w:cs="Tahoma"/>
                          <w:color w:val="0B5294"/>
                          <w:spacing w:val="-4"/>
                          <w:sz w:val="24"/>
                          <w:szCs w:val="24"/>
                          <w:rtl/>
                        </w:rPr>
                        <w:t xml:space="preserve"> </w:t>
                      </w:r>
                      <w:r w:rsidRPr="00AA03EF">
                        <w:rPr>
                          <w:rFonts w:cs="Tahoma" w:hint="eastAsia"/>
                          <w:color w:val="0B5294"/>
                          <w:spacing w:val="-4"/>
                          <w:sz w:val="24"/>
                          <w:szCs w:val="24"/>
                          <w:rtl/>
                        </w:rPr>
                        <w:t>והחזר</w:t>
                      </w:r>
                      <w:r w:rsidRPr="00AA03EF">
                        <w:rPr>
                          <w:rFonts w:cs="Tahoma"/>
                          <w:color w:val="0B5294"/>
                          <w:spacing w:val="-4"/>
                          <w:sz w:val="24"/>
                          <w:szCs w:val="24"/>
                          <w:rtl/>
                        </w:rPr>
                        <w:t xml:space="preserve"> </w:t>
                      </w:r>
                      <w:r w:rsidRPr="00AA03EF">
                        <w:rPr>
                          <w:rFonts w:cs="Tahoma" w:hint="eastAsia"/>
                          <w:color w:val="0B5294"/>
                          <w:spacing w:val="-4"/>
                          <w:sz w:val="24"/>
                          <w:szCs w:val="24"/>
                          <w:rtl/>
                        </w:rPr>
                        <w:t>ההוצאות</w:t>
                      </w:r>
                      <w:r w:rsidRPr="00AA03EF">
                        <w:rPr>
                          <w:rFonts w:cs="Tahoma"/>
                          <w:color w:val="0B5294"/>
                          <w:spacing w:val="-4"/>
                          <w:sz w:val="24"/>
                          <w:szCs w:val="24"/>
                          <w:rtl/>
                        </w:rPr>
                        <w:t xml:space="preserve"> </w:t>
                      </w:r>
                      <w:r w:rsidRPr="00AA03EF">
                        <w:rPr>
                          <w:rFonts w:cs="Tahoma" w:hint="eastAsia"/>
                          <w:color w:val="0B5294"/>
                          <w:spacing w:val="-4"/>
                          <w:sz w:val="24"/>
                          <w:szCs w:val="24"/>
                          <w:rtl/>
                        </w:rPr>
                        <w:t>היו</w:t>
                      </w:r>
                      <w:r w:rsidRPr="00AA03EF">
                        <w:rPr>
                          <w:rFonts w:cs="Tahoma"/>
                          <w:color w:val="0B5294"/>
                          <w:spacing w:val="-4"/>
                          <w:sz w:val="24"/>
                          <w:szCs w:val="24"/>
                          <w:rtl/>
                        </w:rPr>
                        <w:t xml:space="preserve"> </w:t>
                      </w:r>
                      <w:r w:rsidRPr="00AA03EF">
                        <w:rPr>
                          <w:rFonts w:cs="Tahoma" w:hint="eastAsia"/>
                          <w:color w:val="0B5294"/>
                          <w:spacing w:val="-4"/>
                          <w:sz w:val="24"/>
                          <w:szCs w:val="24"/>
                          <w:rtl/>
                        </w:rPr>
                        <w:t>נמוכים</w:t>
                      </w:r>
                      <w:r w:rsidRPr="00AA03EF">
                        <w:rPr>
                          <w:rFonts w:cs="Tahoma"/>
                          <w:color w:val="0B5294"/>
                          <w:spacing w:val="-4"/>
                          <w:sz w:val="24"/>
                          <w:szCs w:val="24"/>
                          <w:rtl/>
                        </w:rPr>
                        <w:t xml:space="preserve"> </w:t>
                      </w:r>
                      <w:r w:rsidRPr="00AA03EF">
                        <w:rPr>
                          <w:rFonts w:cs="Tahoma" w:hint="eastAsia"/>
                          <w:color w:val="0B5294"/>
                          <w:spacing w:val="-4"/>
                          <w:sz w:val="24"/>
                          <w:szCs w:val="24"/>
                          <w:rtl/>
                        </w:rPr>
                        <w:t>במידה</w:t>
                      </w:r>
                      <w:r w:rsidRPr="00AA03EF">
                        <w:rPr>
                          <w:rFonts w:cs="Tahoma"/>
                          <w:color w:val="0B5294"/>
                          <w:spacing w:val="-4"/>
                          <w:sz w:val="24"/>
                          <w:szCs w:val="24"/>
                          <w:rtl/>
                        </w:rPr>
                        <w:t xml:space="preserve"> </w:t>
                      </w:r>
                      <w:r w:rsidRPr="00AA03EF">
                        <w:rPr>
                          <w:rFonts w:cs="Tahoma" w:hint="eastAsia"/>
                          <w:color w:val="0B5294"/>
                          <w:spacing w:val="-4"/>
                          <w:sz w:val="24"/>
                          <w:szCs w:val="24"/>
                          <w:rtl/>
                        </w:rPr>
                        <w:t>ניכרת</w:t>
                      </w:r>
                      <w:r w:rsidRPr="00AA03EF">
                        <w:rPr>
                          <w:rFonts w:cs="Tahoma"/>
                          <w:color w:val="0B5294"/>
                          <w:spacing w:val="-4"/>
                          <w:sz w:val="24"/>
                          <w:szCs w:val="24"/>
                          <w:rtl/>
                        </w:rPr>
                        <w:t xml:space="preserve"> </w:t>
                      </w:r>
                      <w:r w:rsidRPr="00AA03EF">
                        <w:rPr>
                          <w:rFonts w:cs="Tahoma" w:hint="eastAsia"/>
                          <w:color w:val="0B5294"/>
                          <w:spacing w:val="-4"/>
                          <w:sz w:val="24"/>
                          <w:szCs w:val="24"/>
                          <w:rtl/>
                        </w:rPr>
                        <w:t>משיעורי</w:t>
                      </w:r>
                      <w:r w:rsidRPr="00AA03EF">
                        <w:rPr>
                          <w:rFonts w:cs="Tahoma"/>
                          <w:color w:val="0B5294"/>
                          <w:spacing w:val="-4"/>
                          <w:sz w:val="24"/>
                          <w:szCs w:val="24"/>
                          <w:rtl/>
                        </w:rPr>
                        <w:t xml:space="preserve"> </w:t>
                      </w:r>
                      <w:r w:rsidRPr="00AA03EF">
                        <w:rPr>
                          <w:rFonts w:cs="Tahoma" w:hint="eastAsia"/>
                          <w:color w:val="0B5294"/>
                          <w:spacing w:val="-4"/>
                          <w:sz w:val="24"/>
                          <w:szCs w:val="24"/>
                          <w:rtl/>
                        </w:rPr>
                        <w:t>ההפחתה</w:t>
                      </w:r>
                      <w:r w:rsidRPr="00AA03EF">
                        <w:rPr>
                          <w:rFonts w:cs="Tahoma"/>
                          <w:color w:val="0B5294"/>
                          <w:spacing w:val="-4"/>
                          <w:sz w:val="24"/>
                          <w:szCs w:val="24"/>
                          <w:rtl/>
                        </w:rPr>
                        <w:t xml:space="preserve"> </w:t>
                      </w:r>
                      <w:r w:rsidRPr="00AA03EF">
                        <w:rPr>
                          <w:rFonts w:cs="Tahoma" w:hint="eastAsia"/>
                          <w:color w:val="0B5294"/>
                          <w:spacing w:val="-4"/>
                          <w:sz w:val="24"/>
                          <w:szCs w:val="24"/>
                          <w:rtl/>
                        </w:rPr>
                        <w:t>שעליהם</w:t>
                      </w:r>
                      <w:r w:rsidRPr="00AA03EF">
                        <w:rPr>
                          <w:rFonts w:cs="Tahoma"/>
                          <w:color w:val="0B5294"/>
                          <w:spacing w:val="-4"/>
                          <w:sz w:val="24"/>
                          <w:szCs w:val="24"/>
                          <w:rtl/>
                        </w:rPr>
                        <w:t xml:space="preserve"> </w:t>
                      </w:r>
                      <w:r w:rsidRPr="00AA03EF">
                        <w:rPr>
                          <w:rFonts w:cs="Tahoma" w:hint="eastAsia"/>
                          <w:color w:val="0B5294"/>
                          <w:spacing w:val="-4"/>
                          <w:sz w:val="24"/>
                          <w:szCs w:val="24"/>
                          <w:rtl/>
                        </w:rPr>
                        <w:t>המליצה</w:t>
                      </w:r>
                      <w:r w:rsidRPr="00AA03EF">
                        <w:rPr>
                          <w:rFonts w:cs="Tahoma"/>
                          <w:color w:val="0B5294"/>
                          <w:spacing w:val="-4"/>
                          <w:sz w:val="24"/>
                          <w:szCs w:val="24"/>
                          <w:rtl/>
                        </w:rPr>
                        <w:t xml:space="preserve"> </w:t>
                      </w:r>
                      <w:r w:rsidRPr="00AA03EF">
                        <w:rPr>
                          <w:rFonts w:cs="Tahoma" w:hint="eastAsia"/>
                          <w:color w:val="0B5294"/>
                          <w:spacing w:val="-4"/>
                          <w:sz w:val="24"/>
                          <w:szCs w:val="24"/>
                          <w:rtl/>
                        </w:rPr>
                        <w:t>הרשות</w:t>
                      </w:r>
                      <w:r w:rsidRPr="00AA03EF">
                        <w:rPr>
                          <w:rFonts w:cs="Tahoma"/>
                          <w:color w:val="0B5294"/>
                          <w:spacing w:val="-4"/>
                          <w:sz w:val="24"/>
                          <w:szCs w:val="24"/>
                          <w:rtl/>
                        </w:rPr>
                        <w:t xml:space="preserve"> </w:t>
                      </w:r>
                      <w:r w:rsidRPr="00AA03EF">
                        <w:rPr>
                          <w:rFonts w:cs="Tahoma" w:hint="eastAsia"/>
                          <w:color w:val="0B5294"/>
                          <w:spacing w:val="-4"/>
                          <w:sz w:val="24"/>
                          <w:szCs w:val="24"/>
                          <w:rtl/>
                        </w:rPr>
                        <w:t>הממונה</w:t>
                      </w:r>
                    </w:p>
                    <w:p w:rsidR="00AA03EF" w:rsidRPr="00373C5D" w:rsidP="00AA03EF">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6213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ascii="Tahoma" w:hAnsi="Tahoma" w:cs="Tahoma" w:hint="cs"/>
          <w:sz w:val="17"/>
          <w:szCs w:val="17"/>
          <w:rtl/>
        </w:rPr>
        <w:t>מהלוח</w:t>
      </w:r>
      <w:r w:rsidRPr="00724B62" w:rsidR="00C04454">
        <w:rPr>
          <w:rFonts w:ascii="Tahoma" w:hAnsi="Tahoma" w:cs="Tahoma"/>
          <w:sz w:val="17"/>
          <w:szCs w:val="17"/>
          <w:rtl/>
        </w:rPr>
        <w:t xml:space="preserve"> </w:t>
      </w:r>
      <w:r w:rsidRPr="00724B62" w:rsidR="00C04454">
        <w:rPr>
          <w:rFonts w:ascii="Tahoma" w:hAnsi="Tahoma" w:cs="Tahoma" w:hint="cs"/>
          <w:sz w:val="17"/>
          <w:szCs w:val="17"/>
          <w:rtl/>
        </w:rPr>
        <w:t>עולה</w:t>
      </w:r>
      <w:r w:rsidRPr="00724B62" w:rsidR="00C04454">
        <w:rPr>
          <w:rFonts w:ascii="Tahoma" w:hAnsi="Tahoma" w:cs="Tahoma"/>
          <w:sz w:val="17"/>
          <w:szCs w:val="17"/>
          <w:rtl/>
        </w:rPr>
        <w:t xml:space="preserve"> כי </w:t>
      </w:r>
      <w:r w:rsidRPr="00724B62" w:rsidR="00C04454">
        <w:rPr>
          <w:rFonts w:ascii="Tahoma" w:hAnsi="Tahoma" w:cs="Tahoma" w:hint="cs"/>
          <w:sz w:val="17"/>
          <w:szCs w:val="17"/>
          <w:rtl/>
        </w:rPr>
        <w:t xml:space="preserve">בכל השנים, למעט שנת 2004, </w:t>
      </w:r>
      <w:r w:rsidRPr="00724B62" w:rsidR="00C04454">
        <w:rPr>
          <w:rFonts w:ascii="Tahoma" w:hAnsi="Tahoma" w:cs="Tahoma"/>
          <w:sz w:val="17"/>
          <w:szCs w:val="17"/>
          <w:rtl/>
        </w:rPr>
        <w:t>שיעור</w:t>
      </w:r>
      <w:r w:rsidRPr="00724B62" w:rsidR="00C04454">
        <w:rPr>
          <w:rFonts w:ascii="Tahoma" w:hAnsi="Tahoma" w:cs="Tahoma" w:hint="cs"/>
          <w:sz w:val="17"/>
          <w:szCs w:val="17"/>
          <w:rtl/>
        </w:rPr>
        <w:t>י</w:t>
      </w:r>
      <w:r w:rsidRPr="00724B62" w:rsidR="00C04454">
        <w:rPr>
          <w:rFonts w:ascii="Tahoma" w:hAnsi="Tahoma" w:cs="Tahoma"/>
          <w:sz w:val="17"/>
          <w:szCs w:val="17"/>
          <w:rtl/>
        </w:rPr>
        <w:t xml:space="preserve"> ההפחת</w:t>
      </w:r>
      <w:r w:rsidRPr="00724B62" w:rsidR="00C04454">
        <w:rPr>
          <w:rFonts w:ascii="Tahoma" w:hAnsi="Tahoma" w:cs="Tahoma" w:hint="cs"/>
          <w:sz w:val="17"/>
          <w:szCs w:val="17"/>
          <w:rtl/>
        </w:rPr>
        <w:t>ות</w:t>
      </w:r>
      <w:r w:rsidRPr="00724B62" w:rsidR="00C04454">
        <w:rPr>
          <w:rFonts w:ascii="Tahoma" w:hAnsi="Tahoma" w:cs="Tahoma"/>
          <w:sz w:val="17"/>
          <w:szCs w:val="17"/>
          <w:rtl/>
        </w:rPr>
        <w:t xml:space="preserve"> </w:t>
      </w:r>
      <w:r w:rsidRPr="00724B62" w:rsidR="00C04454">
        <w:rPr>
          <w:rFonts w:ascii="Tahoma" w:hAnsi="Tahoma" w:cs="Tahoma" w:hint="cs"/>
          <w:sz w:val="17"/>
          <w:szCs w:val="17"/>
          <w:rtl/>
        </w:rPr>
        <w:t>בפועל מ</w:t>
      </w:r>
      <w:r w:rsidRPr="00724B62" w:rsidR="00C04454">
        <w:rPr>
          <w:rFonts w:ascii="Tahoma" w:hAnsi="Tahoma" w:cs="Tahoma"/>
          <w:sz w:val="17"/>
          <w:szCs w:val="17"/>
          <w:rtl/>
        </w:rPr>
        <w:t xml:space="preserve">סכומי הפיצוי והחזר ההוצאות היו </w:t>
      </w:r>
      <w:r w:rsidRPr="00724B62" w:rsidR="00C04454">
        <w:rPr>
          <w:rFonts w:ascii="Tahoma" w:hAnsi="Tahoma" w:cs="Tahoma" w:hint="cs"/>
          <w:sz w:val="17"/>
          <w:szCs w:val="17"/>
          <w:rtl/>
        </w:rPr>
        <w:t>נמוכים</w:t>
      </w:r>
      <w:r w:rsidRPr="00724B62" w:rsidR="00C04454">
        <w:rPr>
          <w:rFonts w:ascii="Tahoma" w:hAnsi="Tahoma" w:cs="Tahoma"/>
          <w:sz w:val="17"/>
          <w:szCs w:val="17"/>
          <w:rtl/>
        </w:rPr>
        <w:t xml:space="preserve"> </w:t>
      </w:r>
      <w:r w:rsidRPr="00724B62" w:rsidR="00C04454">
        <w:rPr>
          <w:rFonts w:ascii="Tahoma" w:hAnsi="Tahoma" w:cs="Tahoma" w:hint="cs"/>
          <w:sz w:val="17"/>
          <w:szCs w:val="17"/>
          <w:rtl/>
        </w:rPr>
        <w:t>במידה</w:t>
      </w:r>
      <w:r w:rsidRPr="00724B62" w:rsidR="00C04454">
        <w:rPr>
          <w:rFonts w:ascii="Tahoma" w:hAnsi="Tahoma" w:cs="Tahoma"/>
          <w:sz w:val="17"/>
          <w:szCs w:val="17"/>
          <w:rtl/>
        </w:rPr>
        <w:t xml:space="preserve"> </w:t>
      </w:r>
      <w:r w:rsidRPr="00724B62" w:rsidR="00C04454">
        <w:rPr>
          <w:rFonts w:ascii="Tahoma" w:hAnsi="Tahoma" w:cs="Tahoma" w:hint="cs"/>
          <w:sz w:val="17"/>
          <w:szCs w:val="17"/>
          <w:rtl/>
        </w:rPr>
        <w:t xml:space="preserve">ניכרת משיעורי </w:t>
      </w:r>
      <w:r w:rsidRPr="00724B62" w:rsidR="00C04454">
        <w:rPr>
          <w:rFonts w:ascii="Tahoma" w:hAnsi="Tahoma" w:cs="Tahoma"/>
          <w:sz w:val="17"/>
          <w:szCs w:val="17"/>
          <w:rtl/>
        </w:rPr>
        <w:t>ההפחתה ש</w:t>
      </w:r>
      <w:r w:rsidRPr="00724B62" w:rsidR="00C04454">
        <w:rPr>
          <w:rFonts w:ascii="Tahoma" w:hAnsi="Tahoma" w:cs="Tahoma" w:hint="cs"/>
          <w:sz w:val="17"/>
          <w:szCs w:val="17"/>
          <w:rtl/>
        </w:rPr>
        <w:t xml:space="preserve">עליהם </w:t>
      </w:r>
      <w:r w:rsidRPr="00724B62" w:rsidR="00C04454">
        <w:rPr>
          <w:rFonts w:ascii="Tahoma" w:hAnsi="Tahoma" w:cs="Tahoma"/>
          <w:sz w:val="17"/>
          <w:szCs w:val="17"/>
          <w:rtl/>
        </w:rPr>
        <w:t>המל</w:t>
      </w:r>
      <w:r w:rsidRPr="00724B62" w:rsidR="00C04454">
        <w:rPr>
          <w:rFonts w:ascii="Tahoma" w:hAnsi="Tahoma" w:cs="Tahoma" w:hint="cs"/>
          <w:sz w:val="17"/>
          <w:szCs w:val="17"/>
          <w:rtl/>
        </w:rPr>
        <w:t xml:space="preserve">יצה </w:t>
      </w:r>
      <w:r w:rsidRPr="00724B62" w:rsidR="00C04454">
        <w:rPr>
          <w:rFonts w:ascii="Tahoma" w:hAnsi="Tahoma" w:cs="Tahoma"/>
          <w:sz w:val="17"/>
          <w:szCs w:val="17"/>
          <w:rtl/>
        </w:rPr>
        <w:t>הרשות</w:t>
      </w:r>
      <w:r w:rsidRPr="00724B62" w:rsidR="00C04454">
        <w:rPr>
          <w:rFonts w:ascii="Tahoma" w:hAnsi="Tahoma" w:cs="Tahoma" w:hint="cs"/>
          <w:sz w:val="17"/>
          <w:szCs w:val="17"/>
          <w:rtl/>
        </w:rPr>
        <w:t xml:space="preserve"> הממונה</w:t>
      </w:r>
      <w:r w:rsidRPr="00724B62" w:rsidR="00C04454">
        <w:rPr>
          <w:rFonts w:ascii="Tahoma" w:hAnsi="Tahoma" w:cs="Tahoma"/>
          <w:sz w:val="17"/>
          <w:szCs w:val="17"/>
          <w:rtl/>
        </w:rPr>
        <w:t>, וה</w:t>
      </w:r>
      <w:r w:rsidRPr="00724B62" w:rsidR="00C04454">
        <w:rPr>
          <w:rFonts w:ascii="Tahoma" w:hAnsi="Tahoma" w:cs="Tahoma" w:hint="cs"/>
          <w:sz w:val="17"/>
          <w:szCs w:val="17"/>
          <w:rtl/>
        </w:rPr>
        <w:t>הפחתות</w:t>
      </w:r>
      <w:r w:rsidRPr="00724B62" w:rsidR="00C04454">
        <w:rPr>
          <w:rFonts w:ascii="Tahoma" w:hAnsi="Tahoma" w:cs="Tahoma"/>
          <w:sz w:val="17"/>
          <w:szCs w:val="17"/>
          <w:rtl/>
        </w:rPr>
        <w:t xml:space="preserve"> נעשו באיחור רב ממועד הבדיקה - בפיגור שנע בין שנתיים עד ארבע שנים.</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ממסמכי הרשות הממונה עולה כי היא התייחסה לעודף המצטבר של ההכנסות מהאכיפה כאל "קרן עודפים" אשר תישחק במשך שנות הזיכיון. אולם</w:t>
      </w:r>
      <w:r w:rsidRPr="00724B62">
        <w:rPr>
          <w:rtl/>
        </w:rPr>
        <w:t xml:space="preserve"> בפועל</w:t>
      </w:r>
      <w:r w:rsidRPr="00724B62">
        <w:rPr>
          <w:rFonts w:hint="cs"/>
          <w:rtl/>
        </w:rPr>
        <w:t>,</w:t>
      </w:r>
      <w:r w:rsidRPr="00724B62">
        <w:rPr>
          <w:rtl/>
        </w:rPr>
        <w:t xml:space="preserve"> </w:t>
      </w:r>
      <w:r w:rsidRPr="00724B62">
        <w:rPr>
          <w:rFonts w:hint="cs"/>
          <w:rtl/>
        </w:rPr>
        <w:t>על</w:t>
      </w:r>
      <w:r w:rsidRPr="00724B62">
        <w:rPr>
          <w:rtl/>
        </w:rPr>
        <w:t xml:space="preserve"> פי בדיקותיה</w:t>
      </w:r>
      <w:r w:rsidRPr="00724B62">
        <w:rPr>
          <w:rFonts w:hint="cs"/>
          <w:rtl/>
        </w:rPr>
        <w:t>, הצטברו</w:t>
      </w:r>
      <w:r w:rsidRPr="00724B62">
        <w:rPr>
          <w:rtl/>
        </w:rPr>
        <w:t xml:space="preserve"> </w:t>
      </w:r>
      <w:r w:rsidRPr="00724B62">
        <w:rPr>
          <w:rFonts w:hint="cs"/>
          <w:rtl/>
        </w:rPr>
        <w:t>בידי</w:t>
      </w:r>
      <w:r w:rsidRPr="00724B62">
        <w:rPr>
          <w:rtl/>
        </w:rPr>
        <w:t xml:space="preserve"> </w:t>
      </w:r>
      <w:r w:rsidRPr="00724B62">
        <w:rPr>
          <w:rFonts w:hint="cs"/>
          <w:rtl/>
        </w:rPr>
        <w:t>הזכיין</w:t>
      </w:r>
      <w:r w:rsidRPr="00724B62">
        <w:rPr>
          <w:rtl/>
        </w:rPr>
        <w:t xml:space="preserve"> </w:t>
      </w:r>
      <w:r w:rsidRPr="00724B62">
        <w:rPr>
          <w:rFonts w:hint="cs"/>
          <w:rtl/>
        </w:rPr>
        <w:t>עודפים</w:t>
      </w:r>
      <w:r w:rsidRPr="00724B62">
        <w:rPr>
          <w:rtl/>
        </w:rPr>
        <w:t xml:space="preserve"> של 156 מיליון ש"ח</w:t>
      </w:r>
      <w:r w:rsidRPr="00724B62">
        <w:rPr>
          <w:rFonts w:hint="cs"/>
          <w:rtl/>
        </w:rPr>
        <w:t xml:space="preserve"> (במחירי יולי 2015)</w:t>
      </w:r>
      <w:r w:rsidRPr="00724B62">
        <w:rPr>
          <w:rtl/>
        </w:rPr>
        <w:t>.</w:t>
      </w:r>
    </w:p>
    <w:p w:rsidR="00C04454" w:rsidRPr="00F53497" w:rsidP="00DF4EC3">
      <w:pPr>
        <w:pStyle w:val="ListParagraph"/>
        <w:numPr>
          <w:ilvl w:val="0"/>
          <w:numId w:val="13"/>
        </w:numPr>
        <w:autoSpaceDE/>
        <w:autoSpaceDN/>
        <w:adjustRightInd/>
        <w:spacing w:before="180" w:line="240" w:lineRule="exact"/>
        <w:ind w:right="2268"/>
        <w:rPr>
          <w:sz w:val="17"/>
          <w:szCs w:val="17"/>
          <w:rtl/>
        </w:rPr>
      </w:pPr>
      <w:r w:rsidRPr="00F53497">
        <w:rPr>
          <w:rFonts w:hint="cs"/>
          <w:sz w:val="17"/>
          <w:szCs w:val="17"/>
          <w:rtl/>
        </w:rPr>
        <w:t>בהתאם לתקנות, לפני שהרשות הממונה מגישה לשר את המלצותיה ל</w:t>
      </w:r>
      <w:r w:rsidRPr="00F53497">
        <w:rPr>
          <w:sz w:val="17"/>
          <w:szCs w:val="17"/>
          <w:rtl/>
        </w:rPr>
        <w:t xml:space="preserve">שינוי סכומי </w:t>
      </w:r>
      <w:r w:rsidRPr="00F53497">
        <w:rPr>
          <w:rFonts w:hint="cs"/>
          <w:sz w:val="17"/>
          <w:szCs w:val="17"/>
          <w:rtl/>
        </w:rPr>
        <w:t xml:space="preserve">הפיצוי והחזר הוצאות, היא בודקת, באמצעות חברת ייעוץ כלכלי, </w:t>
      </w:r>
      <w:r w:rsidRPr="00F53497">
        <w:rPr>
          <w:sz w:val="17"/>
          <w:szCs w:val="17"/>
          <w:rtl/>
        </w:rPr>
        <w:t xml:space="preserve">את כלל הנתונים שבידי בעל הזיכיון </w:t>
      </w:r>
      <w:r w:rsidRPr="00F53497">
        <w:rPr>
          <w:rFonts w:hint="cs"/>
          <w:sz w:val="17"/>
          <w:szCs w:val="17"/>
          <w:rtl/>
        </w:rPr>
        <w:t>בעניי</w:t>
      </w:r>
      <w:r w:rsidRPr="00F53497">
        <w:rPr>
          <w:rFonts w:hint="eastAsia"/>
          <w:sz w:val="17"/>
          <w:szCs w:val="17"/>
          <w:rtl/>
        </w:rPr>
        <w:t>ן</w:t>
      </w:r>
      <w:r w:rsidRPr="00F53497">
        <w:rPr>
          <w:sz w:val="17"/>
          <w:szCs w:val="17"/>
          <w:rtl/>
        </w:rPr>
        <w:t xml:space="preserve"> האכיפה</w:t>
      </w:r>
      <w:r w:rsidRPr="00F53497">
        <w:rPr>
          <w:rFonts w:hint="cs"/>
          <w:sz w:val="17"/>
          <w:szCs w:val="17"/>
          <w:rtl/>
        </w:rPr>
        <w:t>. בעבר ביצעה חברת הייעוץ הכלכלי עבור הרשות בדיקת עומק של מכלול ההוצאות מפעולות האכיפה, וקבעה מפתחות</w:t>
      </w:r>
      <w:r w:rsidRPr="00F53497">
        <w:rPr>
          <w:sz w:val="17"/>
          <w:szCs w:val="17"/>
          <w:rtl/>
        </w:rPr>
        <w:t xml:space="preserve"> </w:t>
      </w:r>
      <w:r w:rsidRPr="00F53497">
        <w:rPr>
          <w:rFonts w:hint="cs"/>
          <w:sz w:val="17"/>
          <w:szCs w:val="17"/>
          <w:rtl/>
        </w:rPr>
        <w:t>העמסה</w:t>
      </w:r>
      <w:r>
        <w:rPr>
          <w:rStyle w:val="FootnoteReference"/>
          <w:sz w:val="17"/>
          <w:szCs w:val="17"/>
          <w:rtl/>
        </w:rPr>
        <w:footnoteReference w:id="20"/>
      </w:r>
      <w:r w:rsidRPr="00F53497">
        <w:rPr>
          <w:rFonts w:hint="cs"/>
          <w:sz w:val="17"/>
          <w:szCs w:val="17"/>
          <w:rtl/>
        </w:rPr>
        <w:t xml:space="preserve"> כדי לאמוד אותן. לקראת הבדיקה לשנים 2010 </w:t>
      </w:r>
      <w:r w:rsidR="00DF4EC3">
        <w:rPr>
          <w:sz w:val="17"/>
          <w:szCs w:val="17"/>
          <w:rtl/>
        </w:rPr>
        <w:br/>
      </w:r>
      <w:r w:rsidRPr="00F53497">
        <w:rPr>
          <w:rFonts w:hint="cs"/>
          <w:sz w:val="17"/>
          <w:szCs w:val="17"/>
          <w:rtl/>
        </w:rPr>
        <w:t>ו-2011 החליטה הרשות הממונה כי הבדיקה תהיה בדיקת עומק, כדי לתקף את מפתחות ההעמסה ובמידת הצורך להתאימם לשינויים שחלו במשך השנים.</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בדיון במשרד התחבורה מינואר 2013 הועלה כי החברה השלימה את בדיקותיה והגישה לשר את המלצותיה בדבר הפחתה של סכומי הגבייה והאכיפה, וזאת כדי לצמצם את העודפים שנצברו בידי הזכיין. בסיכום הדיון החליט מנכ"ל משרד התחבורה כי הרשות הממונה תקיים שימוע לזכיין "לעניין המלצותיה לשינוי סכומי הפיצוי והחזר ההוצאות בעקבות הבדיקות עד סוף שנת 2011, ותמצה את ההליך בתוך שלושה חודשים ולא יאוחר מיום 25.4.2013". בד בבד יבדקו משרד התחבורה ומשרד האוצר את סוגיית העודפים. נוסף על כך הבהיר מנכ"ל משרד התחבורה בדיון כי אין לקשור</w:t>
      </w:r>
      <w:r w:rsidRPr="00724B62">
        <w:rPr>
          <w:rFonts w:ascii="Tahoma" w:hAnsi="Tahoma" w:cs="Tahoma"/>
          <w:sz w:val="17"/>
          <w:szCs w:val="17"/>
          <w:rtl/>
        </w:rPr>
        <w:t xml:space="preserve"> </w:t>
      </w:r>
      <w:r w:rsidRPr="00724B62">
        <w:rPr>
          <w:rFonts w:ascii="Tahoma" w:hAnsi="Tahoma" w:cs="Tahoma" w:hint="cs"/>
          <w:sz w:val="17"/>
          <w:szCs w:val="17"/>
          <w:rtl/>
        </w:rPr>
        <w:t>בין הפחתת הפיצוי והחזר ההוצאות לעודפים שנצברו.</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בעקבות ההחלטות של מנכ"ל משרד התחבורה, ביצעה חברת הייעוץ הכלכלי עבור הרשות הממונה בדיקת עומק של מכלול ההוצאות שמקורן בפעולות האכיפה, ולאחר מכן קיימה שימוע לזכיין. בספטמבר 2013 הגישה הרשות הממונה את סיכום בדיקת העומק ואת המלצותיה לשר, חמישה</w:t>
      </w:r>
      <w:r w:rsidRPr="00724B62">
        <w:rPr>
          <w:rFonts w:ascii="Tahoma" w:hAnsi="Tahoma" w:cs="Tahoma"/>
          <w:sz w:val="17"/>
          <w:szCs w:val="17"/>
          <w:rtl/>
        </w:rPr>
        <w:t xml:space="preserve"> </w:t>
      </w:r>
      <w:r w:rsidRPr="00724B62">
        <w:rPr>
          <w:rFonts w:ascii="Tahoma" w:hAnsi="Tahoma" w:cs="Tahoma" w:hint="cs"/>
          <w:sz w:val="17"/>
          <w:szCs w:val="17"/>
          <w:rtl/>
        </w:rPr>
        <w:t>חודשים מהמועד שקבע מנכ</w:t>
      </w:r>
      <w:r w:rsidRPr="00724B62">
        <w:rPr>
          <w:rFonts w:ascii="Tahoma" w:hAnsi="Tahoma" w:cs="Tahoma"/>
          <w:sz w:val="17"/>
          <w:szCs w:val="17"/>
          <w:rtl/>
        </w:rPr>
        <w:t xml:space="preserve">"ל </w:t>
      </w:r>
      <w:r w:rsidRPr="00724B62">
        <w:rPr>
          <w:rFonts w:ascii="Tahoma" w:hAnsi="Tahoma" w:cs="Tahoma" w:hint="cs"/>
          <w:sz w:val="17"/>
          <w:szCs w:val="17"/>
          <w:rtl/>
        </w:rPr>
        <w:t>משרד</w:t>
      </w:r>
      <w:r w:rsidRPr="00724B62">
        <w:rPr>
          <w:rFonts w:ascii="Tahoma" w:hAnsi="Tahoma" w:cs="Tahoma"/>
          <w:sz w:val="17"/>
          <w:szCs w:val="17"/>
          <w:rtl/>
        </w:rPr>
        <w:t xml:space="preserve"> </w:t>
      </w:r>
      <w:r w:rsidRPr="00724B62">
        <w:rPr>
          <w:rFonts w:ascii="Tahoma" w:hAnsi="Tahoma" w:cs="Tahoma" w:hint="cs"/>
          <w:sz w:val="17"/>
          <w:szCs w:val="17"/>
          <w:rtl/>
        </w:rPr>
        <w:t>התחבורה</w:t>
      </w:r>
      <w:r w:rsidRPr="00724B62">
        <w:rPr>
          <w:rFonts w:ascii="Tahoma" w:hAnsi="Tahoma" w:cs="Tahoma"/>
          <w:sz w:val="17"/>
          <w:szCs w:val="17"/>
          <w:rtl/>
        </w:rPr>
        <w:t>.</w:t>
      </w:r>
    </w:p>
    <w:p w:rsidR="00C04454" w:rsidRPr="00724B62" w:rsidP="00DF4EC3">
      <w:pPr>
        <w:spacing w:after="240" w:line="240" w:lineRule="exact"/>
        <w:ind w:left="340" w:right="2268"/>
        <w:jc w:val="both"/>
        <w:rPr>
          <w:rFonts w:ascii="Tahoma" w:hAnsi="Tahoma" w:cs="Tahoma"/>
          <w:sz w:val="17"/>
          <w:szCs w:val="17"/>
          <w:rtl/>
        </w:rPr>
      </w:pPr>
      <w:r w:rsidRPr="00724B62">
        <w:rPr>
          <w:rFonts w:ascii="Tahoma" w:hAnsi="Tahoma" w:cs="Tahoma" w:hint="cs"/>
          <w:sz w:val="17"/>
          <w:szCs w:val="17"/>
          <w:rtl/>
        </w:rPr>
        <w:t>באמצע אוגוסט 2014 כתב שר התחבורה מר ישראל כץ לשר האוצר דאז ח"כ יאיר לפיד כי לאחר שכלל הטיעונים הובאו בחשבון ונדונו</w:t>
      </w:r>
      <w:r w:rsidRPr="00724B62">
        <w:rPr>
          <w:rFonts w:ascii="Tahoma" w:hAnsi="Tahoma" w:cs="Tahoma"/>
          <w:sz w:val="17"/>
          <w:szCs w:val="17"/>
          <w:rtl/>
        </w:rPr>
        <w:t>,</w:t>
      </w:r>
      <w:r w:rsidRPr="00724B62">
        <w:rPr>
          <w:rFonts w:ascii="Tahoma" w:hAnsi="Tahoma" w:cs="Tahoma" w:hint="cs"/>
          <w:sz w:val="17"/>
          <w:szCs w:val="17"/>
          <w:rtl/>
        </w:rPr>
        <w:t xml:space="preserve"> הוא מקבל את המלצת מנכ"ל משרד התחבורה לפיה הטיפול בעדכון סכומי האכיפה ייעשה בשני שלבים. השלב הראשון - מיועד ליישום מידי. בשלב זה תבוצע הפחתה של כ-40% בסכומי הפיצוי והחזר ההוצאות, המשקף איזון שימנע את המשך הצטברות העודפים בעתיד. השלב השני - מיועד ליישום בתוך ארבעה חודשים. בשלב זה ישקלו משרדי התחבורה, האוצר והמשפטים, בשיתוף הרשות הממונה, כיצד לשנות את ההסדר שנקבע בתקנות האכיפה, במידת האפשר בהסכמה של הזכיין. מטרת שלב זה היא לגבש מתווה להסדרת ייעודם של עודפי ההכנסות שצבר הזכיין מתחילת ההפעל</w:t>
      </w:r>
      <w:r w:rsidRPr="00724B62">
        <w:rPr>
          <w:rFonts w:ascii="Tahoma" w:hAnsi="Tahoma" w:cs="Tahoma" w:hint="eastAsia"/>
          <w:sz w:val="17"/>
          <w:szCs w:val="17"/>
          <w:rtl/>
        </w:rPr>
        <w:t>ה</w:t>
      </w:r>
      <w:r w:rsidRPr="00724B62">
        <w:rPr>
          <w:rFonts w:ascii="Tahoma" w:hAnsi="Tahoma" w:cs="Tahoma" w:hint="cs"/>
          <w:sz w:val="17"/>
          <w:szCs w:val="17"/>
          <w:rtl/>
        </w:rPr>
        <w:t>, בשים לב להוראות החוק ולתובענה הייצוגי</w:t>
      </w:r>
      <w:r w:rsidRPr="00724B62">
        <w:rPr>
          <w:rFonts w:ascii="Tahoma" w:hAnsi="Tahoma" w:cs="Tahoma" w:hint="eastAsia"/>
          <w:sz w:val="17"/>
          <w:szCs w:val="17"/>
          <w:rtl/>
        </w:rPr>
        <w:t>ת</w:t>
      </w:r>
      <w:r w:rsidRPr="00724B62">
        <w:rPr>
          <w:rFonts w:ascii="Tahoma" w:hAnsi="Tahoma" w:cs="Tahoma" w:hint="cs"/>
          <w:sz w:val="17"/>
          <w:szCs w:val="17"/>
          <w:rtl/>
        </w:rPr>
        <w:t xml:space="preserve"> שהוגשה נגד בעל הזיכיון בנוגע לסכומי הגבייה. השר הוסיף כי במסגרת הבדיקה יבחנו הנציגים של משרדי</w:t>
      </w:r>
      <w:r w:rsidRPr="00724B62">
        <w:rPr>
          <w:rFonts w:ascii="Tahoma" w:hAnsi="Tahoma" w:cs="Tahoma"/>
          <w:sz w:val="17"/>
          <w:szCs w:val="17"/>
          <w:rtl/>
        </w:rPr>
        <w:t xml:space="preserve"> </w:t>
      </w:r>
      <w:r w:rsidRPr="00724B62">
        <w:rPr>
          <w:rFonts w:ascii="Tahoma" w:hAnsi="Tahoma" w:cs="Tahoma" w:hint="cs"/>
          <w:sz w:val="17"/>
          <w:szCs w:val="17"/>
          <w:rtl/>
        </w:rPr>
        <w:t>הממשלה אם אפשר להסדיר את הבסיס המשפטי והמעשי לשימוש בעודפי הגבייה שנצברו בשנים עברו ואינם נכללים בחוזה הזיכיון, וזאת לצורך שיפורים בכביש 6 לטובת כלל משתמשי הכביש, כגון</w:t>
      </w:r>
      <w:r w:rsidRPr="00724B62">
        <w:rPr>
          <w:rFonts w:ascii="Tahoma" w:hAnsi="Tahoma" w:cs="Tahoma"/>
          <w:sz w:val="17"/>
          <w:szCs w:val="17"/>
          <w:rtl/>
        </w:rPr>
        <w:t xml:space="preserve"> </w:t>
      </w:r>
      <w:r w:rsidRPr="00724B62">
        <w:rPr>
          <w:rFonts w:ascii="Tahoma" w:hAnsi="Tahoma" w:cs="Tahoma" w:hint="cs"/>
          <w:sz w:val="17"/>
          <w:szCs w:val="17"/>
          <w:rtl/>
        </w:rPr>
        <w:t>הצבת</w:t>
      </w:r>
      <w:r w:rsidRPr="00724B62">
        <w:rPr>
          <w:rFonts w:ascii="Tahoma" w:hAnsi="Tahoma" w:cs="Tahoma"/>
          <w:sz w:val="17"/>
          <w:szCs w:val="17"/>
          <w:rtl/>
        </w:rPr>
        <w:t xml:space="preserve"> תאורה</w:t>
      </w:r>
      <w:r w:rsidRPr="00724B62">
        <w:rPr>
          <w:rFonts w:ascii="Tahoma" w:hAnsi="Tahoma" w:cs="Tahoma" w:hint="cs"/>
          <w:sz w:val="17"/>
          <w:szCs w:val="17"/>
          <w:rtl/>
        </w:rPr>
        <w:t>. שר התחבורה ציין במכתבו כי בד בבד עם יישום החלטה זו תמשיך הרשות הממונה לבצע את הבדיקה העתית הקבועה על פי התקנות הקיימות, ובכלל זה תחל לבדוק את כלל העלויות וההכנסות מהאכיפה בשנים 2012 ו-2013, בהתאם למתווה הקבוע בתקנות. בהמשך תיקן שר התחבורה, בהסכמת שר האוצר, את התקנות כאמור במכתבו, והתיקונים נכנסו לתוקף בנובמבר 2014.</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A03EF" w:rsidRPr="00373C5D" w:rsidP="00AA03E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916906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8928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עדכון</w:t>
                            </w:r>
                            <w:r w:rsidRPr="00AA03EF">
                              <w:rPr>
                                <w:rFonts w:cs="Tahoma"/>
                                <w:color w:val="0B5294"/>
                                <w:spacing w:val="-4"/>
                                <w:sz w:val="24"/>
                                <w:szCs w:val="24"/>
                                <w:rtl/>
                              </w:rPr>
                              <w:t xml:space="preserve"> </w:t>
                            </w:r>
                            <w:r w:rsidRPr="00AA03EF">
                              <w:rPr>
                                <w:rFonts w:cs="Tahoma" w:hint="eastAsia"/>
                                <w:color w:val="0B5294"/>
                                <w:spacing w:val="-4"/>
                                <w:sz w:val="24"/>
                                <w:szCs w:val="24"/>
                                <w:rtl/>
                              </w:rPr>
                              <w:t>התקנות</w:t>
                            </w:r>
                            <w:r w:rsidRPr="00AA03EF">
                              <w:rPr>
                                <w:rFonts w:cs="Tahoma"/>
                                <w:color w:val="0B5294"/>
                                <w:spacing w:val="-4"/>
                                <w:sz w:val="24"/>
                                <w:szCs w:val="24"/>
                                <w:rtl/>
                              </w:rPr>
                              <w:t xml:space="preserve"> </w:t>
                            </w:r>
                            <w:r w:rsidRPr="00AA03EF">
                              <w:rPr>
                                <w:rFonts w:cs="Tahoma" w:hint="eastAsia"/>
                                <w:color w:val="0B5294"/>
                                <w:spacing w:val="-4"/>
                                <w:sz w:val="24"/>
                                <w:szCs w:val="24"/>
                                <w:rtl/>
                              </w:rPr>
                              <w:t>בוצע</w:t>
                            </w:r>
                            <w:r w:rsidRPr="00AA03EF">
                              <w:rPr>
                                <w:rFonts w:cs="Tahoma"/>
                                <w:color w:val="0B5294"/>
                                <w:spacing w:val="-4"/>
                                <w:sz w:val="24"/>
                                <w:szCs w:val="24"/>
                                <w:rtl/>
                              </w:rPr>
                              <w:t xml:space="preserve"> </w:t>
                            </w:r>
                            <w:r w:rsidRPr="00AA03EF">
                              <w:rPr>
                                <w:rFonts w:cs="Tahoma" w:hint="eastAsia"/>
                                <w:color w:val="0B5294"/>
                                <w:spacing w:val="-4"/>
                                <w:sz w:val="24"/>
                                <w:szCs w:val="24"/>
                                <w:rtl/>
                              </w:rPr>
                              <w:t>בעצלתיים</w:t>
                            </w:r>
                            <w:r w:rsidRPr="00AA03EF">
                              <w:rPr>
                                <w:rFonts w:cs="Tahoma"/>
                                <w:color w:val="0B5294"/>
                                <w:spacing w:val="-4"/>
                                <w:sz w:val="24"/>
                                <w:szCs w:val="24"/>
                                <w:rtl/>
                              </w:rPr>
                              <w:t xml:space="preserve">, </w:t>
                            </w:r>
                            <w:r w:rsidRPr="00AA03EF">
                              <w:rPr>
                                <w:rFonts w:cs="Tahoma" w:hint="eastAsia"/>
                                <w:color w:val="0B5294"/>
                                <w:spacing w:val="-4"/>
                                <w:sz w:val="24"/>
                                <w:szCs w:val="24"/>
                                <w:rtl/>
                              </w:rPr>
                              <w:t>עקב</w:t>
                            </w:r>
                            <w:r w:rsidRPr="00AA03EF">
                              <w:rPr>
                                <w:rFonts w:cs="Tahoma"/>
                                <w:color w:val="0B5294"/>
                                <w:spacing w:val="-4"/>
                                <w:sz w:val="24"/>
                                <w:szCs w:val="24"/>
                                <w:rtl/>
                              </w:rPr>
                              <w:t xml:space="preserve"> </w:t>
                            </w:r>
                            <w:r w:rsidRPr="00AA03EF">
                              <w:rPr>
                                <w:rFonts w:cs="Tahoma" w:hint="eastAsia"/>
                                <w:color w:val="0B5294"/>
                                <w:spacing w:val="-4"/>
                                <w:sz w:val="24"/>
                                <w:szCs w:val="24"/>
                                <w:rtl/>
                              </w:rPr>
                              <w:t>בדיקות</w:t>
                            </w:r>
                            <w:r w:rsidRPr="00AA03EF">
                              <w:rPr>
                                <w:rFonts w:cs="Tahoma"/>
                                <w:color w:val="0B5294"/>
                                <w:spacing w:val="-4"/>
                                <w:sz w:val="24"/>
                                <w:szCs w:val="24"/>
                                <w:rtl/>
                              </w:rPr>
                              <w:t xml:space="preserve"> </w:t>
                            </w:r>
                            <w:r w:rsidRPr="00AA03EF">
                              <w:rPr>
                                <w:rFonts w:cs="Tahoma" w:hint="eastAsia"/>
                                <w:color w:val="0B5294"/>
                                <w:spacing w:val="-4"/>
                                <w:sz w:val="24"/>
                                <w:szCs w:val="24"/>
                                <w:rtl/>
                              </w:rPr>
                              <w:t>חוזרות</w:t>
                            </w:r>
                            <w:r w:rsidRPr="00AA03EF">
                              <w:rPr>
                                <w:rFonts w:cs="Tahoma"/>
                                <w:color w:val="0B5294"/>
                                <w:spacing w:val="-4"/>
                                <w:sz w:val="24"/>
                                <w:szCs w:val="24"/>
                                <w:rtl/>
                              </w:rPr>
                              <w:t xml:space="preserve"> </w:t>
                            </w:r>
                            <w:r w:rsidRPr="00AA03EF">
                              <w:rPr>
                                <w:rFonts w:cs="Tahoma" w:hint="eastAsia"/>
                                <w:color w:val="0B5294"/>
                                <w:spacing w:val="-4"/>
                                <w:sz w:val="24"/>
                                <w:szCs w:val="24"/>
                                <w:rtl/>
                              </w:rPr>
                              <w:t>ונשנות</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הנתונים</w:t>
                            </w:r>
                            <w:r w:rsidRPr="00AA03EF">
                              <w:rPr>
                                <w:rFonts w:cs="Tahoma"/>
                                <w:color w:val="0B5294"/>
                                <w:spacing w:val="-4"/>
                                <w:sz w:val="24"/>
                                <w:szCs w:val="24"/>
                                <w:rtl/>
                              </w:rPr>
                              <w:t xml:space="preserve"> </w:t>
                            </w:r>
                            <w:r w:rsidRPr="00AA03EF">
                              <w:rPr>
                                <w:rFonts w:cs="Tahoma" w:hint="eastAsia"/>
                                <w:color w:val="0B5294"/>
                                <w:spacing w:val="-4"/>
                                <w:sz w:val="24"/>
                                <w:szCs w:val="24"/>
                                <w:rtl/>
                              </w:rPr>
                              <w:t>ועקב</w:t>
                            </w:r>
                            <w:r w:rsidRPr="00AA03EF">
                              <w:rPr>
                                <w:rFonts w:cs="Tahoma"/>
                                <w:color w:val="0B5294"/>
                                <w:spacing w:val="-4"/>
                                <w:sz w:val="24"/>
                                <w:szCs w:val="24"/>
                                <w:rtl/>
                              </w:rPr>
                              <w:t xml:space="preserve"> </w:t>
                            </w:r>
                            <w:r w:rsidRPr="00AA03EF">
                              <w:rPr>
                                <w:rFonts w:cs="Tahoma" w:hint="eastAsia"/>
                                <w:color w:val="0B5294"/>
                                <w:spacing w:val="-4"/>
                                <w:sz w:val="24"/>
                                <w:szCs w:val="24"/>
                                <w:rtl/>
                              </w:rPr>
                              <w:t>כך</w:t>
                            </w:r>
                            <w:r w:rsidRPr="00AA03EF">
                              <w:rPr>
                                <w:rFonts w:cs="Tahoma"/>
                                <w:color w:val="0B5294"/>
                                <w:spacing w:val="-4"/>
                                <w:sz w:val="24"/>
                                <w:szCs w:val="24"/>
                                <w:rtl/>
                              </w:rPr>
                              <w:t xml:space="preserve"> </w:t>
                            </w:r>
                            <w:r w:rsidRPr="00AA03EF">
                              <w:rPr>
                                <w:rFonts w:cs="Tahoma" w:hint="eastAsia"/>
                                <w:color w:val="0B5294"/>
                                <w:spacing w:val="-4"/>
                                <w:sz w:val="24"/>
                                <w:szCs w:val="24"/>
                                <w:rtl/>
                              </w:rPr>
                              <w:t>שהתקיימו</w:t>
                            </w:r>
                            <w:r w:rsidRPr="00AA03EF">
                              <w:rPr>
                                <w:rFonts w:cs="Tahoma"/>
                                <w:color w:val="0B5294"/>
                                <w:spacing w:val="-4"/>
                                <w:sz w:val="24"/>
                                <w:szCs w:val="24"/>
                                <w:rtl/>
                              </w:rPr>
                              <w:t xml:space="preserve"> </w:t>
                            </w:r>
                            <w:r w:rsidRPr="00AA03EF">
                              <w:rPr>
                                <w:rFonts w:cs="Tahoma" w:hint="eastAsia"/>
                                <w:color w:val="0B5294"/>
                                <w:spacing w:val="-4"/>
                                <w:sz w:val="24"/>
                                <w:szCs w:val="24"/>
                                <w:rtl/>
                              </w:rPr>
                              <w:t>כמה</w:t>
                            </w:r>
                            <w:r w:rsidRPr="00AA03EF">
                              <w:rPr>
                                <w:rFonts w:cs="Tahoma"/>
                                <w:color w:val="0B5294"/>
                                <w:spacing w:val="-4"/>
                                <w:sz w:val="24"/>
                                <w:szCs w:val="24"/>
                                <w:rtl/>
                              </w:rPr>
                              <w:t xml:space="preserve"> </w:t>
                            </w:r>
                            <w:r w:rsidRPr="00AA03EF">
                              <w:rPr>
                                <w:rFonts w:cs="Tahoma" w:hint="eastAsia"/>
                                <w:color w:val="0B5294"/>
                                <w:spacing w:val="-4"/>
                                <w:sz w:val="24"/>
                                <w:szCs w:val="24"/>
                                <w:rtl/>
                              </w:rPr>
                              <w:t>שימועים</w:t>
                            </w:r>
                            <w:r w:rsidRPr="00AA03EF">
                              <w:rPr>
                                <w:rFonts w:cs="Tahoma"/>
                                <w:color w:val="0B5294"/>
                                <w:spacing w:val="-4"/>
                                <w:sz w:val="24"/>
                                <w:szCs w:val="24"/>
                                <w:rtl/>
                              </w:rPr>
                              <w:t xml:space="preserve"> </w:t>
                            </w:r>
                            <w:r w:rsidRPr="00AA03EF">
                              <w:rPr>
                                <w:rFonts w:cs="Tahoma" w:hint="eastAsia"/>
                                <w:color w:val="0B5294"/>
                                <w:spacing w:val="-4"/>
                                <w:sz w:val="24"/>
                                <w:szCs w:val="24"/>
                                <w:rtl/>
                              </w:rPr>
                              <w:t>בעקבות</w:t>
                            </w:r>
                            <w:r w:rsidRPr="00AA03EF">
                              <w:rPr>
                                <w:rFonts w:cs="Tahoma"/>
                                <w:color w:val="0B5294"/>
                                <w:spacing w:val="-4"/>
                                <w:sz w:val="24"/>
                                <w:szCs w:val="24"/>
                                <w:rtl/>
                              </w:rPr>
                              <w:t xml:space="preserve"> </w:t>
                            </w:r>
                            <w:r w:rsidRPr="00AA03EF">
                              <w:rPr>
                                <w:rFonts w:cs="Tahoma" w:hint="eastAsia"/>
                                <w:color w:val="0B5294"/>
                                <w:spacing w:val="-4"/>
                                <w:sz w:val="24"/>
                                <w:szCs w:val="24"/>
                                <w:rtl/>
                              </w:rPr>
                              <w:t>העלאתן</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טענות</w:t>
                            </w:r>
                            <w:r w:rsidRPr="00AA03EF">
                              <w:rPr>
                                <w:rFonts w:cs="Tahoma"/>
                                <w:color w:val="0B5294"/>
                                <w:spacing w:val="-4"/>
                                <w:sz w:val="24"/>
                                <w:szCs w:val="24"/>
                                <w:rtl/>
                              </w:rPr>
                              <w:t xml:space="preserve"> </w:t>
                            </w:r>
                            <w:r w:rsidRPr="00AA03EF">
                              <w:rPr>
                                <w:rFonts w:cs="Tahoma" w:hint="eastAsia"/>
                                <w:color w:val="0B5294"/>
                                <w:spacing w:val="-4"/>
                                <w:sz w:val="24"/>
                                <w:szCs w:val="24"/>
                                <w:rtl/>
                              </w:rPr>
                              <w:t>חדשות</w:t>
                            </w:r>
                          </w:p>
                          <w:p w:rsidR="00AA03EF" w:rsidRPr="00373C5D" w:rsidP="00AA03E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469300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8425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AA03EF" w:rsidRPr="00373C5D" w:rsidP="00AA03EF">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6799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A03EF" w:rsidRPr="00881D99" w:rsidP="00AA03EF">
                      <w:pPr>
                        <w:spacing w:after="0" w:line="240" w:lineRule="auto"/>
                        <w:rPr>
                          <w:color w:val="0B5294"/>
                          <w:spacing w:val="-4"/>
                          <w:sz w:val="24"/>
                          <w:szCs w:val="24"/>
                          <w:rtl/>
                          <w:cs/>
                        </w:rPr>
                      </w:pPr>
                      <w:r w:rsidRPr="00AA03EF">
                        <w:rPr>
                          <w:rFonts w:cs="Tahoma" w:hint="eastAsia"/>
                          <w:color w:val="0B5294"/>
                          <w:spacing w:val="-4"/>
                          <w:sz w:val="24"/>
                          <w:szCs w:val="24"/>
                          <w:rtl/>
                        </w:rPr>
                        <w:t>עדכון</w:t>
                      </w:r>
                      <w:r w:rsidRPr="00AA03EF">
                        <w:rPr>
                          <w:rFonts w:cs="Tahoma"/>
                          <w:color w:val="0B5294"/>
                          <w:spacing w:val="-4"/>
                          <w:sz w:val="24"/>
                          <w:szCs w:val="24"/>
                          <w:rtl/>
                        </w:rPr>
                        <w:t xml:space="preserve"> </w:t>
                      </w:r>
                      <w:r w:rsidRPr="00AA03EF">
                        <w:rPr>
                          <w:rFonts w:cs="Tahoma" w:hint="eastAsia"/>
                          <w:color w:val="0B5294"/>
                          <w:spacing w:val="-4"/>
                          <w:sz w:val="24"/>
                          <w:szCs w:val="24"/>
                          <w:rtl/>
                        </w:rPr>
                        <w:t>התקנות</w:t>
                      </w:r>
                      <w:r w:rsidRPr="00AA03EF">
                        <w:rPr>
                          <w:rFonts w:cs="Tahoma"/>
                          <w:color w:val="0B5294"/>
                          <w:spacing w:val="-4"/>
                          <w:sz w:val="24"/>
                          <w:szCs w:val="24"/>
                          <w:rtl/>
                        </w:rPr>
                        <w:t xml:space="preserve"> </w:t>
                      </w:r>
                      <w:r w:rsidRPr="00AA03EF">
                        <w:rPr>
                          <w:rFonts w:cs="Tahoma" w:hint="eastAsia"/>
                          <w:color w:val="0B5294"/>
                          <w:spacing w:val="-4"/>
                          <w:sz w:val="24"/>
                          <w:szCs w:val="24"/>
                          <w:rtl/>
                        </w:rPr>
                        <w:t>בוצע</w:t>
                      </w:r>
                      <w:r w:rsidRPr="00AA03EF">
                        <w:rPr>
                          <w:rFonts w:cs="Tahoma"/>
                          <w:color w:val="0B5294"/>
                          <w:spacing w:val="-4"/>
                          <w:sz w:val="24"/>
                          <w:szCs w:val="24"/>
                          <w:rtl/>
                        </w:rPr>
                        <w:t xml:space="preserve"> </w:t>
                      </w:r>
                      <w:r w:rsidRPr="00AA03EF">
                        <w:rPr>
                          <w:rFonts w:cs="Tahoma" w:hint="eastAsia"/>
                          <w:color w:val="0B5294"/>
                          <w:spacing w:val="-4"/>
                          <w:sz w:val="24"/>
                          <w:szCs w:val="24"/>
                          <w:rtl/>
                        </w:rPr>
                        <w:t>בעצלתיים</w:t>
                      </w:r>
                      <w:r w:rsidRPr="00AA03EF">
                        <w:rPr>
                          <w:rFonts w:cs="Tahoma"/>
                          <w:color w:val="0B5294"/>
                          <w:spacing w:val="-4"/>
                          <w:sz w:val="24"/>
                          <w:szCs w:val="24"/>
                          <w:rtl/>
                        </w:rPr>
                        <w:t xml:space="preserve">, </w:t>
                      </w:r>
                      <w:r w:rsidRPr="00AA03EF">
                        <w:rPr>
                          <w:rFonts w:cs="Tahoma" w:hint="eastAsia"/>
                          <w:color w:val="0B5294"/>
                          <w:spacing w:val="-4"/>
                          <w:sz w:val="24"/>
                          <w:szCs w:val="24"/>
                          <w:rtl/>
                        </w:rPr>
                        <w:t>עקב</w:t>
                      </w:r>
                      <w:r w:rsidRPr="00AA03EF">
                        <w:rPr>
                          <w:rFonts w:cs="Tahoma"/>
                          <w:color w:val="0B5294"/>
                          <w:spacing w:val="-4"/>
                          <w:sz w:val="24"/>
                          <w:szCs w:val="24"/>
                          <w:rtl/>
                        </w:rPr>
                        <w:t xml:space="preserve"> </w:t>
                      </w:r>
                      <w:r w:rsidRPr="00AA03EF">
                        <w:rPr>
                          <w:rFonts w:cs="Tahoma" w:hint="eastAsia"/>
                          <w:color w:val="0B5294"/>
                          <w:spacing w:val="-4"/>
                          <w:sz w:val="24"/>
                          <w:szCs w:val="24"/>
                          <w:rtl/>
                        </w:rPr>
                        <w:t>בדיקות</w:t>
                      </w:r>
                      <w:r w:rsidRPr="00AA03EF">
                        <w:rPr>
                          <w:rFonts w:cs="Tahoma"/>
                          <w:color w:val="0B5294"/>
                          <w:spacing w:val="-4"/>
                          <w:sz w:val="24"/>
                          <w:szCs w:val="24"/>
                          <w:rtl/>
                        </w:rPr>
                        <w:t xml:space="preserve"> </w:t>
                      </w:r>
                      <w:r w:rsidRPr="00AA03EF">
                        <w:rPr>
                          <w:rFonts w:cs="Tahoma" w:hint="eastAsia"/>
                          <w:color w:val="0B5294"/>
                          <w:spacing w:val="-4"/>
                          <w:sz w:val="24"/>
                          <w:szCs w:val="24"/>
                          <w:rtl/>
                        </w:rPr>
                        <w:t>חוזרות</w:t>
                      </w:r>
                      <w:r w:rsidRPr="00AA03EF">
                        <w:rPr>
                          <w:rFonts w:cs="Tahoma"/>
                          <w:color w:val="0B5294"/>
                          <w:spacing w:val="-4"/>
                          <w:sz w:val="24"/>
                          <w:szCs w:val="24"/>
                          <w:rtl/>
                        </w:rPr>
                        <w:t xml:space="preserve"> </w:t>
                      </w:r>
                      <w:r w:rsidRPr="00AA03EF">
                        <w:rPr>
                          <w:rFonts w:cs="Tahoma" w:hint="eastAsia"/>
                          <w:color w:val="0B5294"/>
                          <w:spacing w:val="-4"/>
                          <w:sz w:val="24"/>
                          <w:szCs w:val="24"/>
                          <w:rtl/>
                        </w:rPr>
                        <w:t>ונשנות</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הנתונים</w:t>
                      </w:r>
                      <w:r w:rsidRPr="00AA03EF">
                        <w:rPr>
                          <w:rFonts w:cs="Tahoma"/>
                          <w:color w:val="0B5294"/>
                          <w:spacing w:val="-4"/>
                          <w:sz w:val="24"/>
                          <w:szCs w:val="24"/>
                          <w:rtl/>
                        </w:rPr>
                        <w:t xml:space="preserve"> </w:t>
                      </w:r>
                      <w:r w:rsidRPr="00AA03EF">
                        <w:rPr>
                          <w:rFonts w:cs="Tahoma" w:hint="eastAsia"/>
                          <w:color w:val="0B5294"/>
                          <w:spacing w:val="-4"/>
                          <w:sz w:val="24"/>
                          <w:szCs w:val="24"/>
                          <w:rtl/>
                        </w:rPr>
                        <w:t>ועקב</w:t>
                      </w:r>
                      <w:r w:rsidRPr="00AA03EF">
                        <w:rPr>
                          <w:rFonts w:cs="Tahoma"/>
                          <w:color w:val="0B5294"/>
                          <w:spacing w:val="-4"/>
                          <w:sz w:val="24"/>
                          <w:szCs w:val="24"/>
                          <w:rtl/>
                        </w:rPr>
                        <w:t xml:space="preserve"> </w:t>
                      </w:r>
                      <w:r w:rsidRPr="00AA03EF">
                        <w:rPr>
                          <w:rFonts w:cs="Tahoma" w:hint="eastAsia"/>
                          <w:color w:val="0B5294"/>
                          <w:spacing w:val="-4"/>
                          <w:sz w:val="24"/>
                          <w:szCs w:val="24"/>
                          <w:rtl/>
                        </w:rPr>
                        <w:t>כך</w:t>
                      </w:r>
                      <w:r w:rsidRPr="00AA03EF">
                        <w:rPr>
                          <w:rFonts w:cs="Tahoma"/>
                          <w:color w:val="0B5294"/>
                          <w:spacing w:val="-4"/>
                          <w:sz w:val="24"/>
                          <w:szCs w:val="24"/>
                          <w:rtl/>
                        </w:rPr>
                        <w:t xml:space="preserve"> </w:t>
                      </w:r>
                      <w:r w:rsidRPr="00AA03EF">
                        <w:rPr>
                          <w:rFonts w:cs="Tahoma" w:hint="eastAsia"/>
                          <w:color w:val="0B5294"/>
                          <w:spacing w:val="-4"/>
                          <w:sz w:val="24"/>
                          <w:szCs w:val="24"/>
                          <w:rtl/>
                        </w:rPr>
                        <w:t>שהתקיימו</w:t>
                      </w:r>
                      <w:r w:rsidRPr="00AA03EF">
                        <w:rPr>
                          <w:rFonts w:cs="Tahoma"/>
                          <w:color w:val="0B5294"/>
                          <w:spacing w:val="-4"/>
                          <w:sz w:val="24"/>
                          <w:szCs w:val="24"/>
                          <w:rtl/>
                        </w:rPr>
                        <w:t xml:space="preserve"> </w:t>
                      </w:r>
                      <w:r w:rsidRPr="00AA03EF">
                        <w:rPr>
                          <w:rFonts w:cs="Tahoma" w:hint="eastAsia"/>
                          <w:color w:val="0B5294"/>
                          <w:spacing w:val="-4"/>
                          <w:sz w:val="24"/>
                          <w:szCs w:val="24"/>
                          <w:rtl/>
                        </w:rPr>
                        <w:t>כמה</w:t>
                      </w:r>
                      <w:r w:rsidRPr="00AA03EF">
                        <w:rPr>
                          <w:rFonts w:cs="Tahoma"/>
                          <w:color w:val="0B5294"/>
                          <w:spacing w:val="-4"/>
                          <w:sz w:val="24"/>
                          <w:szCs w:val="24"/>
                          <w:rtl/>
                        </w:rPr>
                        <w:t xml:space="preserve"> </w:t>
                      </w:r>
                      <w:r w:rsidRPr="00AA03EF">
                        <w:rPr>
                          <w:rFonts w:cs="Tahoma" w:hint="eastAsia"/>
                          <w:color w:val="0B5294"/>
                          <w:spacing w:val="-4"/>
                          <w:sz w:val="24"/>
                          <w:szCs w:val="24"/>
                          <w:rtl/>
                        </w:rPr>
                        <w:t>שימועים</w:t>
                      </w:r>
                      <w:r w:rsidRPr="00AA03EF">
                        <w:rPr>
                          <w:rFonts w:cs="Tahoma"/>
                          <w:color w:val="0B5294"/>
                          <w:spacing w:val="-4"/>
                          <w:sz w:val="24"/>
                          <w:szCs w:val="24"/>
                          <w:rtl/>
                        </w:rPr>
                        <w:t xml:space="preserve"> </w:t>
                      </w:r>
                      <w:r w:rsidRPr="00AA03EF">
                        <w:rPr>
                          <w:rFonts w:cs="Tahoma" w:hint="eastAsia"/>
                          <w:color w:val="0B5294"/>
                          <w:spacing w:val="-4"/>
                          <w:sz w:val="24"/>
                          <w:szCs w:val="24"/>
                          <w:rtl/>
                        </w:rPr>
                        <w:t>בעקבות</w:t>
                      </w:r>
                      <w:r w:rsidRPr="00AA03EF">
                        <w:rPr>
                          <w:rFonts w:cs="Tahoma"/>
                          <w:color w:val="0B5294"/>
                          <w:spacing w:val="-4"/>
                          <w:sz w:val="24"/>
                          <w:szCs w:val="24"/>
                          <w:rtl/>
                        </w:rPr>
                        <w:t xml:space="preserve"> </w:t>
                      </w:r>
                      <w:r w:rsidRPr="00AA03EF">
                        <w:rPr>
                          <w:rFonts w:cs="Tahoma" w:hint="eastAsia"/>
                          <w:color w:val="0B5294"/>
                          <w:spacing w:val="-4"/>
                          <w:sz w:val="24"/>
                          <w:szCs w:val="24"/>
                          <w:rtl/>
                        </w:rPr>
                        <w:t>העלאתן</w:t>
                      </w:r>
                      <w:r w:rsidRPr="00AA03EF">
                        <w:rPr>
                          <w:rFonts w:cs="Tahoma"/>
                          <w:color w:val="0B5294"/>
                          <w:spacing w:val="-4"/>
                          <w:sz w:val="24"/>
                          <w:szCs w:val="24"/>
                          <w:rtl/>
                        </w:rPr>
                        <w:t xml:space="preserve"> </w:t>
                      </w:r>
                      <w:r w:rsidRPr="00AA03EF">
                        <w:rPr>
                          <w:rFonts w:cs="Tahoma" w:hint="eastAsia"/>
                          <w:color w:val="0B5294"/>
                          <w:spacing w:val="-4"/>
                          <w:sz w:val="24"/>
                          <w:szCs w:val="24"/>
                          <w:rtl/>
                        </w:rPr>
                        <w:t>של</w:t>
                      </w:r>
                      <w:r w:rsidRPr="00AA03EF">
                        <w:rPr>
                          <w:rFonts w:cs="Tahoma"/>
                          <w:color w:val="0B5294"/>
                          <w:spacing w:val="-4"/>
                          <w:sz w:val="24"/>
                          <w:szCs w:val="24"/>
                          <w:rtl/>
                        </w:rPr>
                        <w:t xml:space="preserve"> </w:t>
                      </w:r>
                      <w:r w:rsidRPr="00AA03EF">
                        <w:rPr>
                          <w:rFonts w:cs="Tahoma" w:hint="eastAsia"/>
                          <w:color w:val="0B5294"/>
                          <w:spacing w:val="-4"/>
                          <w:sz w:val="24"/>
                          <w:szCs w:val="24"/>
                          <w:rtl/>
                        </w:rPr>
                        <w:t>טענות</w:t>
                      </w:r>
                      <w:r w:rsidRPr="00AA03EF">
                        <w:rPr>
                          <w:rFonts w:cs="Tahoma"/>
                          <w:color w:val="0B5294"/>
                          <w:spacing w:val="-4"/>
                          <w:sz w:val="24"/>
                          <w:szCs w:val="24"/>
                          <w:rtl/>
                        </w:rPr>
                        <w:t xml:space="preserve"> </w:t>
                      </w:r>
                      <w:r w:rsidRPr="00AA03EF">
                        <w:rPr>
                          <w:rFonts w:cs="Tahoma" w:hint="eastAsia"/>
                          <w:color w:val="0B5294"/>
                          <w:spacing w:val="-4"/>
                          <w:sz w:val="24"/>
                          <w:szCs w:val="24"/>
                          <w:rtl/>
                        </w:rPr>
                        <w:t>חדשות</w:t>
                      </w:r>
                    </w:p>
                    <w:p w:rsidR="00AA03EF" w:rsidRPr="00373C5D" w:rsidP="00AA03EF">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0175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hint="cs"/>
          <w:rtl/>
        </w:rPr>
        <w:t>מהאמור לעיל עולה כי עדכון התקנות בוצע בעצלתיים, עקב בדיקות חוזרות ונשנות של הנתונים ועקב כך שהתקיימו כמה שימועים בעקבות העלאתן של טענות חדשות. לדעת משרד מבקר המדינה, הדבר מעיד כי אופן תפקודם של משרדי הממשלה, שהיו אמורים להכריע בסוגיה בהקדם האפשרי, אינו תקין. בשל התנהלות זו לא יושמו המלצות הרשות הממונה ועוכבה מאוד החלטת השר בדבר עדכון סכומי הפיצויים והחזר ההוצאות, וזאת כאשר סכומי העודפים המשיכו להצטבר.</w:t>
      </w:r>
    </w:p>
    <w:p w:rsidR="00C04454" w:rsidRPr="00724B62" w:rsidP="00DF4EC3">
      <w:pPr>
        <w:spacing w:before="180" w:line="240" w:lineRule="exact"/>
        <w:ind w:left="340" w:right="2268"/>
        <w:jc w:val="both"/>
        <w:rPr>
          <w:rFonts w:ascii="Tahoma" w:hAnsi="Tahoma" w:cs="Tahoma"/>
          <w:sz w:val="17"/>
          <w:szCs w:val="17"/>
          <w:rtl/>
        </w:rPr>
      </w:pPr>
      <w:r w:rsidRPr="00724B62">
        <w:rPr>
          <w:rFonts w:ascii="Tahoma" w:hAnsi="Tahoma" w:cs="Tahoma" w:hint="cs"/>
          <w:sz w:val="17"/>
          <w:szCs w:val="17"/>
          <w:rtl/>
        </w:rPr>
        <w:t>באמצע</w:t>
      </w:r>
      <w:r w:rsidRPr="00724B62">
        <w:rPr>
          <w:rFonts w:ascii="Tahoma" w:hAnsi="Tahoma" w:cs="Tahoma"/>
          <w:sz w:val="17"/>
          <w:szCs w:val="17"/>
          <w:rtl/>
        </w:rPr>
        <w:t xml:space="preserve"> </w:t>
      </w:r>
      <w:r w:rsidRPr="00724B62">
        <w:rPr>
          <w:rFonts w:ascii="Tahoma" w:hAnsi="Tahoma" w:cs="Tahoma" w:hint="cs"/>
          <w:sz w:val="17"/>
          <w:szCs w:val="17"/>
          <w:rtl/>
        </w:rPr>
        <w:t>דצמבר 2015 כונס דיון של הוועדה</w:t>
      </w:r>
      <w:r w:rsidRPr="00724B62">
        <w:rPr>
          <w:rFonts w:ascii="Tahoma" w:hAnsi="Tahoma" w:cs="Tahoma"/>
          <w:sz w:val="17"/>
          <w:szCs w:val="17"/>
          <w:rtl/>
        </w:rPr>
        <w:t xml:space="preserve"> </w:t>
      </w:r>
      <w:r w:rsidRPr="00724B62">
        <w:rPr>
          <w:rFonts w:ascii="Tahoma" w:hAnsi="Tahoma" w:cs="Tahoma" w:hint="cs"/>
          <w:sz w:val="17"/>
          <w:szCs w:val="17"/>
          <w:rtl/>
        </w:rPr>
        <w:t>העליונה</w:t>
      </w:r>
      <w:r w:rsidRPr="00724B62">
        <w:rPr>
          <w:rFonts w:ascii="Tahoma" w:hAnsi="Tahoma" w:cs="Tahoma"/>
          <w:sz w:val="17"/>
          <w:szCs w:val="17"/>
          <w:rtl/>
        </w:rPr>
        <w:t xml:space="preserve"> </w:t>
      </w:r>
      <w:r w:rsidRPr="00724B62">
        <w:rPr>
          <w:rFonts w:ascii="Tahoma" w:hAnsi="Tahoma" w:cs="Tahoma" w:hint="cs"/>
          <w:sz w:val="17"/>
          <w:szCs w:val="17"/>
          <w:rtl/>
        </w:rPr>
        <w:t>לפשרות</w:t>
      </w:r>
      <w:r w:rsidRPr="00724B62">
        <w:rPr>
          <w:rFonts w:ascii="Tahoma" w:hAnsi="Tahoma" w:cs="Tahoma"/>
          <w:sz w:val="17"/>
          <w:szCs w:val="17"/>
          <w:rtl/>
        </w:rPr>
        <w:t>, מחיקות והסדרים</w:t>
      </w:r>
      <w:r w:rsidRPr="00724B62">
        <w:rPr>
          <w:rFonts w:ascii="Tahoma" w:hAnsi="Tahoma" w:cs="Tahoma" w:hint="cs"/>
          <w:sz w:val="17"/>
          <w:szCs w:val="17"/>
          <w:rtl/>
        </w:rPr>
        <w:t xml:space="preserve"> </w:t>
      </w:r>
      <w:r w:rsidRPr="00724B62">
        <w:rPr>
          <w:rFonts w:ascii="Tahoma" w:hAnsi="Tahoma" w:cs="Tahoma"/>
          <w:sz w:val="17"/>
          <w:szCs w:val="17"/>
          <w:rtl/>
        </w:rPr>
        <w:t xml:space="preserve">(להלן - </w:t>
      </w:r>
      <w:r w:rsidRPr="00724B62">
        <w:rPr>
          <w:rFonts w:ascii="Tahoma" w:hAnsi="Tahoma" w:cs="Tahoma" w:hint="cs"/>
          <w:sz w:val="17"/>
          <w:szCs w:val="17"/>
          <w:rtl/>
        </w:rPr>
        <w:t>הוועדה</w:t>
      </w:r>
      <w:r w:rsidRPr="00724B62">
        <w:rPr>
          <w:rFonts w:ascii="Tahoma" w:hAnsi="Tahoma" w:cs="Tahoma"/>
          <w:sz w:val="17"/>
          <w:szCs w:val="17"/>
          <w:rtl/>
        </w:rPr>
        <w:t>)</w:t>
      </w:r>
      <w:r w:rsidRPr="00724B62">
        <w:rPr>
          <w:rFonts w:ascii="Tahoma" w:hAnsi="Tahoma" w:cs="Tahoma" w:hint="cs"/>
          <w:sz w:val="17"/>
          <w:szCs w:val="17"/>
          <w:rtl/>
        </w:rPr>
        <w:t xml:space="preserve"> באגף</w:t>
      </w:r>
      <w:r w:rsidRPr="00724B62">
        <w:rPr>
          <w:rFonts w:ascii="Tahoma" w:hAnsi="Tahoma" w:cs="Tahoma"/>
          <w:sz w:val="17"/>
          <w:szCs w:val="17"/>
          <w:rtl/>
        </w:rPr>
        <w:t xml:space="preserve"> </w:t>
      </w:r>
      <w:r w:rsidRPr="00724B62">
        <w:rPr>
          <w:rFonts w:ascii="Tahoma" w:hAnsi="Tahoma" w:cs="Tahoma" w:hint="cs"/>
          <w:sz w:val="17"/>
          <w:szCs w:val="17"/>
          <w:rtl/>
        </w:rPr>
        <w:t>החשב</w:t>
      </w:r>
      <w:r w:rsidRPr="00724B62">
        <w:rPr>
          <w:rFonts w:ascii="Tahoma" w:hAnsi="Tahoma" w:cs="Tahoma"/>
          <w:sz w:val="17"/>
          <w:szCs w:val="17"/>
          <w:rtl/>
        </w:rPr>
        <w:t xml:space="preserve"> </w:t>
      </w:r>
      <w:r w:rsidRPr="00724B62">
        <w:rPr>
          <w:rFonts w:ascii="Tahoma" w:hAnsi="Tahoma" w:cs="Tahoma" w:hint="cs"/>
          <w:sz w:val="17"/>
          <w:szCs w:val="17"/>
          <w:rtl/>
        </w:rPr>
        <w:t>הכללי. נושא הדיון היה הפשרה שסוכמה בין הזכיין ובין הרשות הממונה ומשרד התחבורה בנושא עודפי הגבייה. בדיון הציגה רכזת</w:t>
      </w:r>
      <w:r w:rsidRPr="00724B62">
        <w:rPr>
          <w:rFonts w:ascii="Tahoma" w:hAnsi="Tahoma" w:cs="Tahoma"/>
          <w:sz w:val="17"/>
          <w:szCs w:val="17"/>
          <w:rtl/>
        </w:rPr>
        <w:t xml:space="preserve"> </w:t>
      </w:r>
      <w:r w:rsidRPr="00724B62">
        <w:rPr>
          <w:rFonts w:ascii="Tahoma" w:hAnsi="Tahoma" w:cs="Tahoma" w:hint="cs"/>
          <w:sz w:val="17"/>
          <w:szCs w:val="17"/>
          <w:rtl/>
        </w:rPr>
        <w:t>תחבורה</w:t>
      </w:r>
      <w:r w:rsidRPr="00724B62">
        <w:rPr>
          <w:rFonts w:ascii="Tahoma" w:hAnsi="Tahoma" w:cs="Tahoma"/>
          <w:sz w:val="17"/>
          <w:szCs w:val="17"/>
          <w:rtl/>
        </w:rPr>
        <w:t xml:space="preserve"> </w:t>
      </w:r>
      <w:r w:rsidRPr="00724B62">
        <w:rPr>
          <w:rFonts w:ascii="Tahoma" w:hAnsi="Tahoma" w:cs="Tahoma" w:hint="cs"/>
          <w:sz w:val="17"/>
          <w:szCs w:val="17"/>
          <w:rtl/>
        </w:rPr>
        <w:t>ופרויקטים את הרקע ואת הסיבות לצבירת עודפי</w:t>
      </w:r>
      <w:r w:rsidRPr="00724B62">
        <w:rPr>
          <w:rFonts w:ascii="Tahoma" w:hAnsi="Tahoma" w:cs="Tahoma"/>
          <w:sz w:val="17"/>
          <w:szCs w:val="17"/>
          <w:rtl/>
        </w:rPr>
        <w:t xml:space="preserve"> הגבייה בידי הזכיין, </w:t>
      </w:r>
      <w:r w:rsidRPr="00724B62">
        <w:rPr>
          <w:rFonts w:ascii="Tahoma" w:hAnsi="Tahoma" w:cs="Tahoma" w:hint="cs"/>
          <w:sz w:val="17"/>
          <w:szCs w:val="17"/>
          <w:rtl/>
        </w:rPr>
        <w:t>שהסתכמו באותה עת</w:t>
      </w:r>
      <w:r w:rsidRPr="00724B62">
        <w:rPr>
          <w:rFonts w:ascii="Tahoma" w:hAnsi="Tahoma" w:cs="Tahoma"/>
          <w:sz w:val="17"/>
          <w:szCs w:val="17"/>
          <w:rtl/>
        </w:rPr>
        <w:t xml:space="preserve"> </w:t>
      </w:r>
      <w:r w:rsidRPr="00724B62">
        <w:rPr>
          <w:rFonts w:ascii="Tahoma" w:hAnsi="Tahoma" w:cs="Tahoma" w:hint="cs"/>
          <w:sz w:val="17"/>
          <w:szCs w:val="17"/>
          <w:rtl/>
        </w:rPr>
        <w:t>ב-</w:t>
      </w:r>
      <w:r w:rsidRPr="00724B62">
        <w:rPr>
          <w:rFonts w:ascii="Tahoma" w:hAnsi="Tahoma" w:cs="Tahoma"/>
          <w:sz w:val="17"/>
          <w:szCs w:val="17"/>
          <w:rtl/>
        </w:rPr>
        <w:t xml:space="preserve">156 מיליון ש"ח </w:t>
      </w:r>
      <w:r w:rsidRPr="00724B62">
        <w:rPr>
          <w:rFonts w:ascii="Tahoma" w:hAnsi="Tahoma" w:cs="Tahoma" w:hint="cs"/>
          <w:sz w:val="17"/>
          <w:szCs w:val="17"/>
          <w:rtl/>
        </w:rPr>
        <w:t>במחירי</w:t>
      </w:r>
      <w:r w:rsidRPr="00724B62">
        <w:rPr>
          <w:rFonts w:ascii="Tahoma" w:hAnsi="Tahoma" w:cs="Tahoma"/>
          <w:sz w:val="17"/>
          <w:szCs w:val="17"/>
          <w:rtl/>
        </w:rPr>
        <w:t xml:space="preserve"> </w:t>
      </w:r>
      <w:r w:rsidRPr="00724B62">
        <w:rPr>
          <w:rFonts w:ascii="Tahoma" w:hAnsi="Tahoma" w:cs="Tahoma" w:hint="cs"/>
          <w:sz w:val="17"/>
          <w:szCs w:val="17"/>
          <w:rtl/>
        </w:rPr>
        <w:t>יולי</w:t>
      </w:r>
      <w:r w:rsidRPr="00724B62">
        <w:rPr>
          <w:rFonts w:ascii="Tahoma" w:hAnsi="Tahoma" w:cs="Tahoma"/>
          <w:sz w:val="17"/>
          <w:szCs w:val="17"/>
          <w:rtl/>
        </w:rPr>
        <w:t xml:space="preserve"> 2015</w:t>
      </w:r>
      <w:r w:rsidRPr="00724B62">
        <w:rPr>
          <w:rFonts w:ascii="Tahoma" w:hAnsi="Tahoma" w:cs="Tahoma" w:hint="cs"/>
          <w:sz w:val="17"/>
          <w:szCs w:val="17"/>
          <w:rtl/>
        </w:rPr>
        <w:t xml:space="preserve"> על פי תחשיבי המדינה</w:t>
      </w:r>
      <w:r w:rsidRPr="00724B62">
        <w:rPr>
          <w:rFonts w:ascii="Tahoma" w:hAnsi="Tahoma" w:cs="Tahoma"/>
          <w:sz w:val="17"/>
          <w:szCs w:val="17"/>
          <w:rtl/>
        </w:rPr>
        <w:t>.</w:t>
      </w:r>
      <w:r w:rsidRPr="00724B62">
        <w:rPr>
          <w:rFonts w:ascii="Tahoma" w:hAnsi="Tahoma" w:cs="Tahoma" w:hint="cs"/>
          <w:sz w:val="17"/>
          <w:szCs w:val="17"/>
          <w:rtl/>
        </w:rPr>
        <w:t xml:space="preserve"> הרכזת דיווחה לוועדה על התיקון בתקנות ועל ההפחתה בסך 40% בסכומי הפיצויים ובהחזר ההוצאו</w:t>
      </w:r>
      <w:r w:rsidRPr="00724B62">
        <w:rPr>
          <w:rFonts w:ascii="Tahoma" w:hAnsi="Tahoma" w:cs="Tahoma" w:hint="eastAsia"/>
          <w:sz w:val="17"/>
          <w:szCs w:val="17"/>
          <w:rtl/>
        </w:rPr>
        <w:t>ת</w:t>
      </w:r>
      <w:r w:rsidRPr="00724B62">
        <w:rPr>
          <w:rFonts w:ascii="Tahoma" w:hAnsi="Tahoma" w:cs="Tahoma" w:hint="cs"/>
          <w:sz w:val="17"/>
          <w:szCs w:val="17"/>
          <w:rtl/>
        </w:rPr>
        <w:t>, שנועדו למנוע צבירת עודפים נוספים בשנים הבאות (וזאת במקום הפחתה של 70% שהציעה הרשות הממונה, שמהם 30% נועדו להביא לשחיקת עודפי הגבייה). הרכזת</w:t>
      </w:r>
      <w:r w:rsidRPr="00724B62">
        <w:rPr>
          <w:rFonts w:ascii="Tahoma" w:hAnsi="Tahoma" w:cs="Tahoma"/>
          <w:sz w:val="17"/>
          <w:szCs w:val="17"/>
          <w:rtl/>
        </w:rPr>
        <w:t xml:space="preserve"> </w:t>
      </w:r>
      <w:r w:rsidRPr="00724B62">
        <w:rPr>
          <w:rFonts w:ascii="Tahoma" w:hAnsi="Tahoma" w:cs="Tahoma" w:hint="cs"/>
          <w:sz w:val="17"/>
          <w:szCs w:val="17"/>
          <w:rtl/>
        </w:rPr>
        <w:t>ציינה לפני הוועדה כי נושא העודפים נבחן וכי הגיעו למתווה פשרה המוסכם על הצדדים באשר לשימוש בעודפי הגבייה שנצברו בידי הזכיין. להלן עיקרי הפשרה המוצעת שהוצגה לוועדה:</w:t>
      </w:r>
    </w:p>
    <w:p w:rsidR="00C04454" w:rsidRPr="00F53497" w:rsidP="00DF4EC3">
      <w:pPr>
        <w:pStyle w:val="ListParagraph"/>
        <w:numPr>
          <w:ilvl w:val="0"/>
          <w:numId w:val="28"/>
        </w:numPr>
        <w:autoSpaceDE/>
        <w:autoSpaceDN/>
        <w:adjustRightInd/>
        <w:spacing w:line="240" w:lineRule="exact"/>
        <w:ind w:left="680" w:right="2268" w:hanging="340"/>
        <w:rPr>
          <w:sz w:val="17"/>
          <w:szCs w:val="17"/>
        </w:rPr>
      </w:pPr>
      <w:r w:rsidRPr="00F53497">
        <w:rPr>
          <w:rFonts w:hint="cs"/>
          <w:sz w:val="17"/>
          <w:szCs w:val="17"/>
          <w:rtl/>
        </w:rPr>
        <w:t>הזכיין יציב על חשבונו תאורה בחלקי הכביש שבהם הדבר מתאפשר ויתחזק אותה עד תום תקופת הזיכיון (שנת 2029), בעלות מוערכת על ידי המדינה של</w:t>
      </w:r>
      <w:r w:rsidRPr="00F53497">
        <w:rPr>
          <w:sz w:val="17"/>
          <w:szCs w:val="17"/>
          <w:rtl/>
        </w:rPr>
        <w:t xml:space="preserve"> </w:t>
      </w:r>
      <w:r w:rsidRPr="00F53497">
        <w:rPr>
          <w:rFonts w:hint="cs"/>
          <w:sz w:val="17"/>
          <w:szCs w:val="17"/>
          <w:rtl/>
        </w:rPr>
        <w:t>כ</w:t>
      </w:r>
      <w:r w:rsidRPr="00F53497">
        <w:rPr>
          <w:sz w:val="17"/>
          <w:szCs w:val="17"/>
          <w:rtl/>
        </w:rPr>
        <w:t xml:space="preserve">-109 </w:t>
      </w:r>
      <w:r w:rsidRPr="00F53497">
        <w:rPr>
          <w:rFonts w:hint="cs"/>
          <w:sz w:val="17"/>
          <w:szCs w:val="17"/>
          <w:rtl/>
        </w:rPr>
        <w:t>מיליון ש"ח, וזאת כתחליף להפחתה נוספת של כ</w:t>
      </w:r>
      <w:r w:rsidRPr="00F53497">
        <w:rPr>
          <w:sz w:val="17"/>
          <w:szCs w:val="17"/>
          <w:rtl/>
        </w:rPr>
        <w:noBreakHyphen/>
      </w:r>
      <w:r w:rsidRPr="00F53497">
        <w:rPr>
          <w:rFonts w:hint="cs"/>
          <w:sz w:val="17"/>
          <w:szCs w:val="17"/>
          <w:rtl/>
        </w:rPr>
        <w:t>30% בסכומי הפיצויים ובהחזר ההוצאות.</w:t>
      </w:r>
    </w:p>
    <w:p w:rsidR="00C04454" w:rsidRPr="00724B62" w:rsidP="00DF4EC3">
      <w:pPr>
        <w:numPr>
          <w:ilvl w:val="0"/>
          <w:numId w:val="28"/>
        </w:numPr>
        <w:spacing w:line="240" w:lineRule="exact"/>
        <w:ind w:left="680" w:right="2268" w:hanging="340"/>
        <w:jc w:val="both"/>
        <w:rPr>
          <w:rFonts w:ascii="Tahoma" w:hAnsi="Tahoma" w:cs="Tahoma"/>
          <w:sz w:val="17"/>
          <w:szCs w:val="17"/>
        </w:rPr>
      </w:pPr>
      <w:r w:rsidRPr="00724B62">
        <w:rPr>
          <w:rFonts w:ascii="Tahoma" w:hAnsi="Tahoma" w:cs="Tahoma" w:hint="cs"/>
          <w:sz w:val="17"/>
          <w:szCs w:val="17"/>
          <w:rtl/>
        </w:rPr>
        <w:t>משרדי התחבורה והאוצר מגבשים תיקון נוסף של התקנות, באופן שסכומי הפיצוי והחזר ההוצאות ייקבעו לפי העלויות הנורמטיביות המוערכות של הזכיין, במקום לבדוק עלויות ריאליות דו-שנתיות כפי שקבוע בתקנות במועד סיום הביקורת. בחינה שכזאת תייתר את בדיקות עדכון התעריפים שביצעה הרשות הממונה קודם לכן.</w:t>
      </w:r>
    </w:p>
    <w:p w:rsidR="00C04454" w:rsidRPr="00724B62" w:rsidP="00DF4EC3">
      <w:pPr>
        <w:spacing w:after="240" w:line="240" w:lineRule="exact"/>
        <w:ind w:left="340" w:right="2268"/>
        <w:jc w:val="both"/>
        <w:rPr>
          <w:rFonts w:ascii="Tahoma" w:hAnsi="Tahoma" w:cs="Tahoma"/>
          <w:sz w:val="17"/>
          <w:szCs w:val="17"/>
          <w:rtl/>
        </w:rPr>
      </w:pPr>
      <w:r w:rsidRPr="00724B62">
        <w:rPr>
          <w:rFonts w:ascii="Tahoma" w:hAnsi="Tahoma" w:cs="Tahoma" w:hint="cs"/>
          <w:sz w:val="17"/>
          <w:szCs w:val="17"/>
          <w:rtl/>
        </w:rPr>
        <w:t>בעקבות הצגת הדברים החליטה הוועדה, בהסתמך על עמדת הגורמים המקצועיים ולנוכח חוות הדעת המשפטית של משרד האוצר, כי אפשר לאשר את הסכם הפשרה המוצע, וכי ההחלטה תובא להכרעת החשבת</w:t>
      </w:r>
      <w:r w:rsidRPr="00724B62">
        <w:rPr>
          <w:rFonts w:ascii="Tahoma" w:hAnsi="Tahoma" w:cs="Tahoma"/>
          <w:sz w:val="17"/>
          <w:szCs w:val="17"/>
          <w:rtl/>
        </w:rPr>
        <w:t xml:space="preserve"> </w:t>
      </w:r>
      <w:r w:rsidRPr="00724B62">
        <w:rPr>
          <w:rFonts w:ascii="Tahoma" w:hAnsi="Tahoma" w:cs="Tahoma" w:hint="cs"/>
          <w:sz w:val="17"/>
          <w:szCs w:val="17"/>
          <w:rtl/>
        </w:rPr>
        <w:t>הכללית בהתאם למדרג</w:t>
      </w:r>
      <w:r w:rsidRPr="00724B62">
        <w:rPr>
          <w:rFonts w:ascii="Tahoma" w:hAnsi="Tahoma" w:cs="Tahoma"/>
          <w:sz w:val="17"/>
          <w:szCs w:val="17"/>
          <w:rtl/>
        </w:rPr>
        <w:t xml:space="preserve"> </w:t>
      </w:r>
      <w:r w:rsidRPr="00724B62">
        <w:rPr>
          <w:rFonts w:ascii="Tahoma" w:hAnsi="Tahoma" w:cs="Tahoma" w:hint="cs"/>
          <w:sz w:val="17"/>
          <w:szCs w:val="17"/>
          <w:rtl/>
        </w:rPr>
        <w:t>הסמכויות. במועד</w:t>
      </w:r>
      <w:r w:rsidRPr="00724B62">
        <w:rPr>
          <w:rFonts w:ascii="Tahoma" w:hAnsi="Tahoma" w:cs="Tahoma"/>
          <w:sz w:val="17"/>
          <w:szCs w:val="17"/>
          <w:rtl/>
        </w:rPr>
        <w:t xml:space="preserve"> </w:t>
      </w:r>
      <w:r w:rsidRPr="00724B62">
        <w:rPr>
          <w:rFonts w:ascii="Tahoma" w:hAnsi="Tahoma" w:cs="Tahoma" w:hint="cs"/>
          <w:sz w:val="17"/>
          <w:szCs w:val="17"/>
          <w:rtl/>
        </w:rPr>
        <w:t>סיום</w:t>
      </w:r>
      <w:r w:rsidRPr="00724B62">
        <w:rPr>
          <w:rFonts w:ascii="Tahoma" w:hAnsi="Tahoma" w:cs="Tahoma"/>
          <w:sz w:val="17"/>
          <w:szCs w:val="17"/>
          <w:rtl/>
        </w:rPr>
        <w:t xml:space="preserve"> </w:t>
      </w:r>
      <w:r w:rsidRPr="00724B62">
        <w:rPr>
          <w:rFonts w:ascii="Tahoma" w:hAnsi="Tahoma" w:cs="Tahoma" w:hint="cs"/>
          <w:sz w:val="17"/>
          <w:szCs w:val="17"/>
          <w:rtl/>
        </w:rPr>
        <w:t xml:space="preserve">הביקורת טרם נחתם הסכם בעניין זה בין המדינה לזכיין. </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724B62">
        <w:rPr>
          <w:rFonts w:hint="cs"/>
          <w:rtl/>
        </w:rPr>
        <w:t>לדעת משרד מבקר המדינה ראוי כי, משרד התחבורה ואגף החשב הכללי ישמרו ע</w:t>
      </w:r>
      <w:r w:rsidRPr="00724B62">
        <w:rPr>
          <w:rtl/>
        </w:rPr>
        <w:t>ל זכות</w:t>
      </w:r>
      <w:r w:rsidRPr="00724B62">
        <w:rPr>
          <w:rFonts w:hint="cs"/>
          <w:rtl/>
        </w:rPr>
        <w:t>ה</w:t>
      </w:r>
      <w:r w:rsidRPr="00724B62">
        <w:rPr>
          <w:rtl/>
        </w:rPr>
        <w:t xml:space="preserve"> </w:t>
      </w:r>
      <w:r w:rsidRPr="00724B62">
        <w:rPr>
          <w:rFonts w:hint="cs"/>
          <w:rtl/>
        </w:rPr>
        <w:t xml:space="preserve">של </w:t>
      </w:r>
      <w:r w:rsidRPr="00724B62">
        <w:rPr>
          <w:rtl/>
        </w:rPr>
        <w:t xml:space="preserve">המדינה לערוך </w:t>
      </w:r>
      <w:r w:rsidRPr="00724B62">
        <w:rPr>
          <w:rFonts w:hint="cs"/>
          <w:rtl/>
        </w:rPr>
        <w:t>בדיקה</w:t>
      </w:r>
      <w:r w:rsidRPr="00724B62">
        <w:rPr>
          <w:rtl/>
        </w:rPr>
        <w:t xml:space="preserve"> עתית </w:t>
      </w:r>
      <w:r w:rsidRPr="00724B62">
        <w:rPr>
          <w:rFonts w:hint="cs"/>
          <w:rtl/>
        </w:rPr>
        <w:t>על</w:t>
      </w:r>
      <w:r w:rsidRPr="00724B62">
        <w:rPr>
          <w:rtl/>
        </w:rPr>
        <w:t xml:space="preserve"> </w:t>
      </w:r>
      <w:r w:rsidRPr="00724B62">
        <w:rPr>
          <w:rFonts w:hint="cs"/>
          <w:rtl/>
        </w:rPr>
        <w:t>ידי</w:t>
      </w:r>
      <w:r w:rsidRPr="00724B62">
        <w:rPr>
          <w:rtl/>
        </w:rPr>
        <w:t xml:space="preserve"> </w:t>
      </w:r>
      <w:r w:rsidRPr="00724B62">
        <w:rPr>
          <w:rFonts w:hint="cs"/>
          <w:rtl/>
        </w:rPr>
        <w:t>הרשות</w:t>
      </w:r>
      <w:r w:rsidRPr="00724B62">
        <w:rPr>
          <w:rtl/>
        </w:rPr>
        <w:t xml:space="preserve"> הממונה עבור </w:t>
      </w:r>
      <w:r w:rsidRPr="00724B62">
        <w:rPr>
          <w:rFonts w:hint="cs"/>
          <w:rtl/>
        </w:rPr>
        <w:t>המדינה</w:t>
      </w:r>
      <w:r w:rsidRPr="00724B62">
        <w:rPr>
          <w:rtl/>
        </w:rPr>
        <w:t xml:space="preserve">, </w:t>
      </w:r>
      <w:r w:rsidRPr="00724B62">
        <w:rPr>
          <w:rFonts w:hint="cs"/>
          <w:rtl/>
        </w:rPr>
        <w:t>ו</w:t>
      </w:r>
      <w:r w:rsidRPr="00724B62">
        <w:rPr>
          <w:rtl/>
        </w:rPr>
        <w:t xml:space="preserve">זאת </w:t>
      </w:r>
      <w:r w:rsidRPr="00724B62">
        <w:rPr>
          <w:rFonts w:hint="cs"/>
          <w:rtl/>
        </w:rPr>
        <w:t>כדי</w:t>
      </w:r>
      <w:r w:rsidRPr="00724B62">
        <w:rPr>
          <w:rtl/>
        </w:rPr>
        <w:t xml:space="preserve"> לשמור על העיקרון הקבוע בתקנות לפיו הזכיין </w:t>
      </w:r>
      <w:r w:rsidRPr="00724B62">
        <w:rPr>
          <w:rFonts w:hint="cs"/>
          <w:rtl/>
        </w:rPr>
        <w:t>אינו</w:t>
      </w:r>
      <w:r w:rsidRPr="00724B62">
        <w:rPr>
          <w:rtl/>
        </w:rPr>
        <w:t xml:space="preserve"> צריך להרוויח או להפסיד מאכיפת הגבייה.</w:t>
      </w:r>
    </w:p>
    <w:p w:rsidR="00C04454" w:rsidP="00E509CC">
      <w:pPr>
        <w:pStyle w:val="KOT5"/>
        <w:rPr>
          <w:rtl/>
        </w:rPr>
      </w:pPr>
      <w:r w:rsidRPr="00FB7C25">
        <w:rPr>
          <w:rFonts w:hint="cs"/>
          <w:rtl/>
        </w:rPr>
        <w:t>רמת</w:t>
      </w:r>
      <w:r w:rsidRPr="00FB7C25">
        <w:rPr>
          <w:rtl/>
        </w:rPr>
        <w:t xml:space="preserve"> </w:t>
      </w:r>
      <w:r w:rsidRPr="00FB7C25">
        <w:rPr>
          <w:rFonts w:hint="cs"/>
          <w:rtl/>
        </w:rPr>
        <w:t>השירות</w:t>
      </w:r>
      <w:r w:rsidRPr="00FB7C25">
        <w:rPr>
          <w:rtl/>
        </w:rPr>
        <w:t xml:space="preserve"> </w:t>
      </w:r>
      <w:r w:rsidRPr="00FB7C25">
        <w:rPr>
          <w:rFonts w:hint="cs"/>
          <w:rtl/>
        </w:rPr>
        <w:t>בכביש</w:t>
      </w:r>
      <w:r w:rsidRPr="00FB7C25">
        <w:rPr>
          <w:rtl/>
        </w:rPr>
        <w:t xml:space="preserve"> 6</w:t>
      </w:r>
    </w:p>
    <w:p w:rsidR="00C04454" w:rsidRPr="00724B62" w:rsidP="00E509CC">
      <w:pPr>
        <w:spacing w:line="240" w:lineRule="exact"/>
        <w:ind w:right="2268"/>
        <w:jc w:val="both"/>
        <w:rPr>
          <w:rFonts w:ascii="Tahoma" w:hAnsi="Tahoma" w:cs="Tahoma"/>
          <w:sz w:val="17"/>
          <w:szCs w:val="17"/>
          <w:rtl/>
        </w:rPr>
      </w:pPr>
      <w:r w:rsidRPr="00724B62">
        <w:rPr>
          <w:rFonts w:ascii="Tahoma" w:hAnsi="Tahoma" w:cs="Tahoma" w:hint="cs"/>
          <w:sz w:val="17"/>
          <w:szCs w:val="17"/>
          <w:rtl/>
        </w:rPr>
        <w:t>כביש 6 הוא ציר תנועה מרכזי המיועד לתת שירות ברמה גבוהה לנהג המשלם את האגרה, ובהסכם הזיכיון נקבעו תנאים שיבטיחו זאת. בעניין זה קובע הסכם הזיכיון כי הזכיין ידאג שכביש האגרה וכל קטע ממנו יהיו פתוחים לתנועה, וכי זרימת התנועה תהיה נוחה ובטיחותית, ואם התנועה מתעכבת בכביש האגרה או בקטע ממנו, בעל הזיכיון יעשה</w:t>
      </w:r>
      <w:r w:rsidRPr="00724B62">
        <w:rPr>
          <w:rFonts w:ascii="Tahoma" w:hAnsi="Tahoma" w:cs="Tahoma"/>
          <w:sz w:val="17"/>
          <w:szCs w:val="17"/>
          <w:rtl/>
        </w:rPr>
        <w:t xml:space="preserve"> </w:t>
      </w:r>
      <w:r w:rsidRPr="00724B62">
        <w:rPr>
          <w:rFonts w:ascii="Tahoma" w:hAnsi="Tahoma" w:cs="Tahoma" w:hint="cs"/>
          <w:sz w:val="17"/>
          <w:szCs w:val="17"/>
          <w:rtl/>
        </w:rPr>
        <w:t>כמיטב</w:t>
      </w:r>
      <w:r w:rsidRPr="00724B62">
        <w:rPr>
          <w:rFonts w:ascii="Tahoma" w:hAnsi="Tahoma" w:cs="Tahoma"/>
          <w:sz w:val="17"/>
          <w:szCs w:val="17"/>
          <w:rtl/>
        </w:rPr>
        <w:t xml:space="preserve"> </w:t>
      </w:r>
      <w:r w:rsidRPr="00724B62">
        <w:rPr>
          <w:rFonts w:ascii="Tahoma" w:hAnsi="Tahoma" w:cs="Tahoma" w:hint="cs"/>
          <w:sz w:val="17"/>
          <w:szCs w:val="17"/>
          <w:rtl/>
        </w:rPr>
        <w:t>יכולתו</w:t>
      </w:r>
      <w:r w:rsidRPr="00724B62">
        <w:rPr>
          <w:rFonts w:ascii="Tahoma" w:hAnsi="Tahoma" w:cs="Tahoma"/>
          <w:sz w:val="17"/>
          <w:szCs w:val="17"/>
          <w:rtl/>
        </w:rPr>
        <w:t xml:space="preserve"> </w:t>
      </w:r>
      <w:r w:rsidRPr="00724B62">
        <w:rPr>
          <w:rFonts w:ascii="Tahoma" w:hAnsi="Tahoma" w:cs="Tahoma" w:hint="cs"/>
          <w:sz w:val="17"/>
          <w:szCs w:val="17"/>
          <w:rtl/>
        </w:rPr>
        <w:t>כדי שהתנועה תזרום במהירות המרבית.</w:t>
      </w:r>
    </w:p>
    <w:p w:rsidR="00C04454" w:rsidRPr="00724B62" w:rsidP="00DF4EC3">
      <w:pPr>
        <w:spacing w:after="240" w:line="240" w:lineRule="exact"/>
        <w:ind w:right="2268"/>
        <w:jc w:val="both"/>
        <w:rPr>
          <w:rFonts w:ascii="Tahoma" w:hAnsi="Tahoma" w:cs="Tahoma"/>
          <w:sz w:val="17"/>
          <w:szCs w:val="17"/>
          <w:rtl/>
        </w:rPr>
      </w:pPr>
      <w:r w:rsidRPr="00724B62">
        <w:rPr>
          <w:rFonts w:ascii="Tahoma" w:hAnsi="Tahoma" w:cs="Tahoma" w:hint="cs"/>
          <w:sz w:val="17"/>
          <w:szCs w:val="17"/>
          <w:rtl/>
        </w:rPr>
        <w:t>כמו כן על פי הסכם הזיכיון, מתחייב הזכיין להרחיב את הכביש עם</w:t>
      </w:r>
      <w:r w:rsidRPr="00724B62">
        <w:rPr>
          <w:rFonts w:ascii="Tahoma" w:hAnsi="Tahoma" w:cs="Tahoma"/>
          <w:sz w:val="17"/>
          <w:szCs w:val="17"/>
          <w:rtl/>
        </w:rPr>
        <w:t xml:space="preserve"> </w:t>
      </w:r>
      <w:r w:rsidRPr="00724B62">
        <w:rPr>
          <w:rFonts w:ascii="Tahoma" w:hAnsi="Tahoma" w:cs="Tahoma" w:hint="cs"/>
          <w:sz w:val="17"/>
          <w:szCs w:val="17"/>
          <w:rtl/>
        </w:rPr>
        <w:t>התקיימות מבחן הרחבה, המבוסס</w:t>
      </w:r>
      <w:r w:rsidRPr="00724B62">
        <w:rPr>
          <w:rFonts w:ascii="Tahoma" w:hAnsi="Tahoma" w:cs="Tahoma"/>
          <w:sz w:val="17"/>
          <w:szCs w:val="17"/>
          <w:rtl/>
        </w:rPr>
        <w:t xml:space="preserve"> על </w:t>
      </w:r>
      <w:r w:rsidRPr="00724B62">
        <w:rPr>
          <w:rFonts w:ascii="Tahoma" w:hAnsi="Tahoma" w:cs="Tahoma" w:hint="cs"/>
          <w:sz w:val="17"/>
          <w:szCs w:val="17"/>
          <w:rtl/>
        </w:rPr>
        <w:t>פרמטרים</w:t>
      </w:r>
      <w:r w:rsidRPr="00724B62">
        <w:rPr>
          <w:rFonts w:ascii="Tahoma" w:hAnsi="Tahoma" w:cs="Tahoma"/>
          <w:sz w:val="17"/>
          <w:szCs w:val="17"/>
          <w:rtl/>
        </w:rPr>
        <w:t xml:space="preserve"> של נפחי תנועה </w:t>
      </w:r>
      <w:r w:rsidRPr="00724B62">
        <w:rPr>
          <w:rFonts w:ascii="Tahoma" w:hAnsi="Tahoma" w:cs="Tahoma" w:hint="cs"/>
          <w:sz w:val="17"/>
          <w:szCs w:val="17"/>
          <w:rtl/>
        </w:rPr>
        <w:t>גדולים</w:t>
      </w:r>
      <w:r w:rsidRPr="00724B62">
        <w:rPr>
          <w:rFonts w:ascii="Tahoma" w:hAnsi="Tahoma" w:cs="Tahoma"/>
          <w:sz w:val="17"/>
          <w:szCs w:val="17"/>
          <w:rtl/>
        </w:rPr>
        <w:t xml:space="preserve"> </w:t>
      </w:r>
      <w:r w:rsidRPr="00724B62">
        <w:rPr>
          <w:rFonts w:ascii="Tahoma" w:hAnsi="Tahoma" w:cs="Tahoma" w:hint="cs"/>
          <w:sz w:val="17"/>
          <w:szCs w:val="17"/>
          <w:rtl/>
        </w:rPr>
        <w:t>ותדירות עומסי התנועה. עד מועד סיום הביקורת הרחיב הזכיין את הכביש כמה פעמים, בקטע מחלף עירון - מחלף נחשונים.</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D1ADA" w:rsidRPr="00373C5D" w:rsidP="007D1AD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517956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4322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D1ADA" w:rsidRPr="00881D99" w:rsidP="007D1ADA">
                            <w:pPr>
                              <w:spacing w:after="0" w:line="240" w:lineRule="auto"/>
                              <w:rPr>
                                <w:color w:val="0B5294"/>
                                <w:spacing w:val="-4"/>
                                <w:sz w:val="24"/>
                                <w:szCs w:val="24"/>
                                <w:rtl/>
                                <w:cs/>
                              </w:rPr>
                            </w:pPr>
                            <w:r w:rsidRPr="007D1ADA">
                              <w:rPr>
                                <w:rFonts w:cs="Tahoma" w:hint="eastAsia"/>
                                <w:color w:val="0B5294"/>
                                <w:spacing w:val="-4"/>
                                <w:sz w:val="24"/>
                                <w:szCs w:val="24"/>
                                <w:rtl/>
                              </w:rPr>
                              <w:t>לא</w:t>
                            </w:r>
                            <w:r w:rsidRPr="007D1ADA">
                              <w:rPr>
                                <w:rFonts w:cs="Tahoma"/>
                                <w:color w:val="0B5294"/>
                                <w:spacing w:val="-4"/>
                                <w:sz w:val="24"/>
                                <w:szCs w:val="24"/>
                                <w:rtl/>
                              </w:rPr>
                              <w:t xml:space="preserve"> </w:t>
                            </w:r>
                            <w:r w:rsidRPr="007D1ADA">
                              <w:rPr>
                                <w:rFonts w:cs="Tahoma" w:hint="eastAsia"/>
                                <w:color w:val="0B5294"/>
                                <w:spacing w:val="-4"/>
                                <w:sz w:val="24"/>
                                <w:szCs w:val="24"/>
                                <w:rtl/>
                              </w:rPr>
                              <w:t>נקבעה</w:t>
                            </w:r>
                            <w:r w:rsidRPr="007D1ADA">
                              <w:rPr>
                                <w:rFonts w:cs="Tahoma"/>
                                <w:color w:val="0B5294"/>
                                <w:spacing w:val="-4"/>
                                <w:sz w:val="24"/>
                                <w:szCs w:val="24"/>
                                <w:rtl/>
                              </w:rPr>
                              <w:t xml:space="preserve"> </w:t>
                            </w:r>
                            <w:r w:rsidRPr="007D1ADA">
                              <w:rPr>
                                <w:rFonts w:cs="Tahoma" w:hint="eastAsia"/>
                                <w:color w:val="0B5294"/>
                                <w:spacing w:val="-4"/>
                                <w:sz w:val="24"/>
                                <w:szCs w:val="24"/>
                                <w:rtl/>
                              </w:rPr>
                              <w:t>מהירות</w:t>
                            </w:r>
                            <w:r w:rsidRPr="007D1ADA">
                              <w:rPr>
                                <w:rFonts w:cs="Tahoma"/>
                                <w:color w:val="0B5294"/>
                                <w:spacing w:val="-4"/>
                                <w:sz w:val="24"/>
                                <w:szCs w:val="24"/>
                                <w:rtl/>
                              </w:rPr>
                              <w:t xml:space="preserve"> </w:t>
                            </w:r>
                            <w:r w:rsidRPr="007D1ADA">
                              <w:rPr>
                                <w:rFonts w:cs="Tahoma" w:hint="eastAsia"/>
                                <w:color w:val="0B5294"/>
                                <w:spacing w:val="-4"/>
                                <w:sz w:val="24"/>
                                <w:szCs w:val="24"/>
                                <w:rtl/>
                              </w:rPr>
                              <w:t>מינימלית</w:t>
                            </w:r>
                            <w:r w:rsidRPr="007D1ADA">
                              <w:rPr>
                                <w:rFonts w:cs="Tahoma"/>
                                <w:color w:val="0B5294"/>
                                <w:spacing w:val="-4"/>
                                <w:sz w:val="24"/>
                                <w:szCs w:val="24"/>
                                <w:rtl/>
                              </w:rPr>
                              <w:t xml:space="preserve"> </w:t>
                            </w:r>
                            <w:r w:rsidRPr="007D1ADA">
                              <w:rPr>
                                <w:rFonts w:cs="Tahoma" w:hint="eastAsia"/>
                                <w:color w:val="0B5294"/>
                                <w:spacing w:val="-4"/>
                                <w:sz w:val="24"/>
                                <w:szCs w:val="24"/>
                                <w:rtl/>
                              </w:rPr>
                              <w:t>לשירות</w:t>
                            </w:r>
                            <w:r w:rsidRPr="007D1ADA">
                              <w:rPr>
                                <w:rFonts w:cs="Tahoma"/>
                                <w:color w:val="0B5294"/>
                                <w:spacing w:val="-4"/>
                                <w:sz w:val="24"/>
                                <w:szCs w:val="24"/>
                                <w:rtl/>
                              </w:rPr>
                              <w:t xml:space="preserve"> </w:t>
                            </w:r>
                            <w:r w:rsidRPr="007D1ADA">
                              <w:rPr>
                                <w:rFonts w:cs="Tahoma" w:hint="eastAsia"/>
                                <w:color w:val="0B5294"/>
                                <w:spacing w:val="-4"/>
                                <w:sz w:val="24"/>
                                <w:szCs w:val="24"/>
                                <w:rtl/>
                              </w:rPr>
                              <w:t>ולא</w:t>
                            </w:r>
                            <w:r w:rsidRPr="007D1ADA">
                              <w:rPr>
                                <w:rFonts w:cs="Tahoma"/>
                                <w:color w:val="0B5294"/>
                                <w:spacing w:val="-4"/>
                                <w:sz w:val="24"/>
                                <w:szCs w:val="24"/>
                                <w:rtl/>
                              </w:rPr>
                              <w:t xml:space="preserve"> </w:t>
                            </w:r>
                            <w:r w:rsidRPr="007D1ADA">
                              <w:rPr>
                                <w:rFonts w:cs="Tahoma" w:hint="eastAsia"/>
                                <w:color w:val="0B5294"/>
                                <w:spacing w:val="-4"/>
                                <w:sz w:val="24"/>
                                <w:szCs w:val="24"/>
                                <w:rtl/>
                              </w:rPr>
                              <w:t>נקבע</w:t>
                            </w:r>
                            <w:r w:rsidRPr="007D1ADA">
                              <w:rPr>
                                <w:rFonts w:cs="Tahoma"/>
                                <w:color w:val="0B5294"/>
                                <w:spacing w:val="-4"/>
                                <w:sz w:val="24"/>
                                <w:szCs w:val="24"/>
                                <w:rtl/>
                              </w:rPr>
                              <w:t xml:space="preserve"> </w:t>
                            </w:r>
                            <w:r w:rsidRPr="007D1ADA">
                              <w:rPr>
                                <w:rFonts w:cs="Tahoma" w:hint="eastAsia"/>
                                <w:color w:val="0B5294"/>
                                <w:spacing w:val="-4"/>
                                <w:sz w:val="24"/>
                                <w:szCs w:val="24"/>
                                <w:rtl/>
                              </w:rPr>
                              <w:t>מנגנון</w:t>
                            </w:r>
                            <w:r w:rsidRPr="007D1ADA">
                              <w:rPr>
                                <w:rFonts w:cs="Tahoma"/>
                                <w:color w:val="0B5294"/>
                                <w:spacing w:val="-4"/>
                                <w:sz w:val="24"/>
                                <w:szCs w:val="24"/>
                                <w:rtl/>
                              </w:rPr>
                              <w:t xml:space="preserve"> </w:t>
                            </w:r>
                            <w:r w:rsidRPr="007D1ADA">
                              <w:rPr>
                                <w:rFonts w:cs="Tahoma" w:hint="eastAsia"/>
                                <w:color w:val="0B5294"/>
                                <w:spacing w:val="-4"/>
                                <w:sz w:val="24"/>
                                <w:szCs w:val="24"/>
                                <w:rtl/>
                              </w:rPr>
                              <w:t>המפצה</w:t>
                            </w:r>
                            <w:r w:rsidRPr="007D1ADA">
                              <w:rPr>
                                <w:rFonts w:cs="Tahoma"/>
                                <w:color w:val="0B5294"/>
                                <w:spacing w:val="-4"/>
                                <w:sz w:val="24"/>
                                <w:szCs w:val="24"/>
                                <w:rtl/>
                              </w:rPr>
                              <w:t xml:space="preserve"> </w:t>
                            </w:r>
                            <w:r w:rsidRPr="007D1ADA">
                              <w:rPr>
                                <w:rFonts w:cs="Tahoma" w:hint="eastAsia"/>
                                <w:color w:val="0B5294"/>
                                <w:spacing w:val="-4"/>
                                <w:sz w:val="24"/>
                                <w:szCs w:val="24"/>
                                <w:rtl/>
                              </w:rPr>
                              <w:t>את</w:t>
                            </w:r>
                            <w:r w:rsidRPr="007D1ADA">
                              <w:rPr>
                                <w:rFonts w:cs="Tahoma"/>
                                <w:color w:val="0B5294"/>
                                <w:spacing w:val="-4"/>
                                <w:sz w:val="24"/>
                                <w:szCs w:val="24"/>
                                <w:rtl/>
                              </w:rPr>
                              <w:t xml:space="preserve"> </w:t>
                            </w:r>
                            <w:r w:rsidRPr="007D1ADA">
                              <w:rPr>
                                <w:rFonts w:cs="Tahoma" w:hint="eastAsia"/>
                                <w:color w:val="0B5294"/>
                                <w:spacing w:val="-4"/>
                                <w:sz w:val="24"/>
                                <w:szCs w:val="24"/>
                                <w:rtl/>
                              </w:rPr>
                              <w:t>המשתמש</w:t>
                            </w:r>
                            <w:r w:rsidRPr="007D1ADA">
                              <w:rPr>
                                <w:rFonts w:cs="Tahoma"/>
                                <w:color w:val="0B5294"/>
                                <w:spacing w:val="-4"/>
                                <w:sz w:val="24"/>
                                <w:szCs w:val="24"/>
                                <w:rtl/>
                              </w:rPr>
                              <w:t xml:space="preserve">, </w:t>
                            </w:r>
                            <w:r w:rsidRPr="007D1ADA">
                              <w:rPr>
                                <w:rFonts w:cs="Tahoma" w:hint="eastAsia"/>
                                <w:color w:val="0B5294"/>
                                <w:spacing w:val="-4"/>
                                <w:sz w:val="24"/>
                                <w:szCs w:val="24"/>
                                <w:rtl/>
                              </w:rPr>
                              <w:t>בהנחה</w:t>
                            </w:r>
                            <w:r w:rsidRPr="007D1ADA">
                              <w:rPr>
                                <w:rFonts w:cs="Tahoma"/>
                                <w:color w:val="0B5294"/>
                                <w:spacing w:val="-4"/>
                                <w:sz w:val="24"/>
                                <w:szCs w:val="24"/>
                                <w:rtl/>
                              </w:rPr>
                              <w:t xml:space="preserve"> </w:t>
                            </w:r>
                            <w:r w:rsidRPr="007D1ADA">
                              <w:rPr>
                                <w:rFonts w:cs="Tahoma" w:hint="eastAsia"/>
                                <w:color w:val="0B5294"/>
                                <w:spacing w:val="-4"/>
                                <w:sz w:val="24"/>
                                <w:szCs w:val="24"/>
                                <w:rtl/>
                              </w:rPr>
                              <w:t>או</w:t>
                            </w:r>
                            <w:r w:rsidRPr="007D1ADA">
                              <w:rPr>
                                <w:rFonts w:cs="Tahoma"/>
                                <w:color w:val="0B5294"/>
                                <w:spacing w:val="-4"/>
                                <w:sz w:val="24"/>
                                <w:szCs w:val="24"/>
                                <w:rtl/>
                              </w:rPr>
                              <w:t xml:space="preserve"> </w:t>
                            </w:r>
                            <w:r w:rsidRPr="007D1ADA">
                              <w:rPr>
                                <w:rFonts w:cs="Tahoma" w:hint="eastAsia"/>
                                <w:color w:val="0B5294"/>
                                <w:spacing w:val="-4"/>
                                <w:sz w:val="24"/>
                                <w:szCs w:val="24"/>
                                <w:rtl/>
                              </w:rPr>
                              <w:t>בהחזר</w:t>
                            </w:r>
                            <w:r w:rsidRPr="007D1ADA">
                              <w:rPr>
                                <w:rFonts w:cs="Tahoma"/>
                                <w:color w:val="0B5294"/>
                                <w:spacing w:val="-4"/>
                                <w:sz w:val="24"/>
                                <w:szCs w:val="24"/>
                                <w:rtl/>
                              </w:rPr>
                              <w:t xml:space="preserve"> </w:t>
                            </w:r>
                            <w:r w:rsidRPr="007D1ADA">
                              <w:rPr>
                                <w:rFonts w:cs="Tahoma" w:hint="eastAsia"/>
                                <w:color w:val="0B5294"/>
                                <w:spacing w:val="-4"/>
                                <w:sz w:val="24"/>
                                <w:szCs w:val="24"/>
                                <w:rtl/>
                              </w:rPr>
                              <w:t>סכום</w:t>
                            </w:r>
                            <w:r w:rsidRPr="007D1ADA">
                              <w:rPr>
                                <w:rFonts w:cs="Tahoma"/>
                                <w:color w:val="0B5294"/>
                                <w:spacing w:val="-4"/>
                                <w:sz w:val="24"/>
                                <w:szCs w:val="24"/>
                                <w:rtl/>
                              </w:rPr>
                              <w:t xml:space="preserve"> </w:t>
                            </w:r>
                            <w:r w:rsidRPr="007D1ADA">
                              <w:rPr>
                                <w:rFonts w:cs="Tahoma" w:hint="eastAsia"/>
                                <w:color w:val="0B5294"/>
                                <w:spacing w:val="-4"/>
                                <w:sz w:val="24"/>
                                <w:szCs w:val="24"/>
                                <w:rtl/>
                              </w:rPr>
                              <w:t>האגרה</w:t>
                            </w:r>
                            <w:r w:rsidRPr="007D1ADA">
                              <w:rPr>
                                <w:rFonts w:cs="Tahoma"/>
                                <w:color w:val="0B5294"/>
                                <w:spacing w:val="-4"/>
                                <w:sz w:val="24"/>
                                <w:szCs w:val="24"/>
                                <w:rtl/>
                              </w:rPr>
                              <w:t xml:space="preserve">, </w:t>
                            </w:r>
                            <w:r w:rsidRPr="007D1ADA">
                              <w:rPr>
                                <w:rFonts w:cs="Tahoma" w:hint="eastAsia"/>
                                <w:color w:val="0B5294"/>
                                <w:spacing w:val="-4"/>
                                <w:sz w:val="24"/>
                                <w:szCs w:val="24"/>
                                <w:rtl/>
                              </w:rPr>
                              <w:t>עקב</w:t>
                            </w:r>
                            <w:r w:rsidRPr="007D1ADA">
                              <w:rPr>
                                <w:rFonts w:cs="Tahoma"/>
                                <w:color w:val="0B5294"/>
                                <w:spacing w:val="-4"/>
                                <w:sz w:val="24"/>
                                <w:szCs w:val="24"/>
                                <w:rtl/>
                              </w:rPr>
                              <w:t xml:space="preserve"> </w:t>
                            </w:r>
                            <w:r w:rsidRPr="007D1ADA">
                              <w:rPr>
                                <w:rFonts w:cs="Tahoma" w:hint="eastAsia"/>
                                <w:color w:val="0B5294"/>
                                <w:spacing w:val="-4"/>
                                <w:sz w:val="24"/>
                                <w:szCs w:val="24"/>
                                <w:rtl/>
                              </w:rPr>
                              <w:t>האטה</w:t>
                            </w:r>
                            <w:r w:rsidRPr="007D1ADA">
                              <w:rPr>
                                <w:rFonts w:cs="Tahoma"/>
                                <w:color w:val="0B5294"/>
                                <w:spacing w:val="-4"/>
                                <w:sz w:val="24"/>
                                <w:szCs w:val="24"/>
                                <w:rtl/>
                              </w:rPr>
                              <w:t xml:space="preserve"> </w:t>
                            </w:r>
                            <w:r w:rsidRPr="007D1ADA">
                              <w:rPr>
                                <w:rFonts w:cs="Tahoma" w:hint="eastAsia"/>
                                <w:color w:val="0B5294"/>
                                <w:spacing w:val="-4"/>
                                <w:sz w:val="24"/>
                                <w:szCs w:val="24"/>
                                <w:rtl/>
                              </w:rPr>
                              <w:t>ניכרת</w:t>
                            </w:r>
                            <w:r w:rsidRPr="007D1ADA">
                              <w:rPr>
                                <w:rFonts w:cs="Tahoma"/>
                                <w:color w:val="0B5294"/>
                                <w:spacing w:val="-4"/>
                                <w:sz w:val="24"/>
                                <w:szCs w:val="24"/>
                                <w:rtl/>
                              </w:rPr>
                              <w:t xml:space="preserve"> </w:t>
                            </w:r>
                            <w:r w:rsidRPr="007D1ADA">
                              <w:rPr>
                                <w:rFonts w:cs="Tahoma" w:hint="eastAsia"/>
                                <w:color w:val="0B5294"/>
                                <w:spacing w:val="-4"/>
                                <w:sz w:val="24"/>
                                <w:szCs w:val="24"/>
                                <w:rtl/>
                              </w:rPr>
                              <w:t>במהירות</w:t>
                            </w:r>
                            <w:r w:rsidRPr="007D1ADA">
                              <w:rPr>
                                <w:rFonts w:cs="Tahoma"/>
                                <w:color w:val="0B5294"/>
                                <w:spacing w:val="-4"/>
                                <w:sz w:val="24"/>
                                <w:szCs w:val="24"/>
                                <w:rtl/>
                              </w:rPr>
                              <w:t xml:space="preserve"> </w:t>
                            </w:r>
                            <w:r w:rsidRPr="007D1ADA">
                              <w:rPr>
                                <w:rFonts w:cs="Tahoma" w:hint="eastAsia"/>
                                <w:color w:val="0B5294"/>
                                <w:spacing w:val="-4"/>
                                <w:sz w:val="24"/>
                                <w:szCs w:val="24"/>
                                <w:rtl/>
                              </w:rPr>
                              <w:t>הנסיעה</w:t>
                            </w:r>
                          </w:p>
                          <w:p w:rsidR="007D1ADA" w:rsidRPr="00373C5D" w:rsidP="007D1AD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692717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4709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7D1ADA" w:rsidRPr="00373C5D" w:rsidP="007D1ADA">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3845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D1ADA" w:rsidRPr="00881D99" w:rsidP="007D1ADA">
                      <w:pPr>
                        <w:spacing w:after="0" w:line="240" w:lineRule="auto"/>
                        <w:rPr>
                          <w:color w:val="0B5294"/>
                          <w:spacing w:val="-4"/>
                          <w:sz w:val="24"/>
                          <w:szCs w:val="24"/>
                          <w:rtl/>
                          <w:cs/>
                        </w:rPr>
                      </w:pPr>
                      <w:r w:rsidRPr="007D1ADA">
                        <w:rPr>
                          <w:rFonts w:cs="Tahoma" w:hint="eastAsia"/>
                          <w:color w:val="0B5294"/>
                          <w:spacing w:val="-4"/>
                          <w:sz w:val="24"/>
                          <w:szCs w:val="24"/>
                          <w:rtl/>
                        </w:rPr>
                        <w:t>לא</w:t>
                      </w:r>
                      <w:r w:rsidRPr="007D1ADA">
                        <w:rPr>
                          <w:rFonts w:cs="Tahoma"/>
                          <w:color w:val="0B5294"/>
                          <w:spacing w:val="-4"/>
                          <w:sz w:val="24"/>
                          <w:szCs w:val="24"/>
                          <w:rtl/>
                        </w:rPr>
                        <w:t xml:space="preserve"> </w:t>
                      </w:r>
                      <w:r w:rsidRPr="007D1ADA">
                        <w:rPr>
                          <w:rFonts w:cs="Tahoma" w:hint="eastAsia"/>
                          <w:color w:val="0B5294"/>
                          <w:spacing w:val="-4"/>
                          <w:sz w:val="24"/>
                          <w:szCs w:val="24"/>
                          <w:rtl/>
                        </w:rPr>
                        <w:t>נקבעה</w:t>
                      </w:r>
                      <w:r w:rsidRPr="007D1ADA">
                        <w:rPr>
                          <w:rFonts w:cs="Tahoma"/>
                          <w:color w:val="0B5294"/>
                          <w:spacing w:val="-4"/>
                          <w:sz w:val="24"/>
                          <w:szCs w:val="24"/>
                          <w:rtl/>
                        </w:rPr>
                        <w:t xml:space="preserve"> </w:t>
                      </w:r>
                      <w:r w:rsidRPr="007D1ADA">
                        <w:rPr>
                          <w:rFonts w:cs="Tahoma" w:hint="eastAsia"/>
                          <w:color w:val="0B5294"/>
                          <w:spacing w:val="-4"/>
                          <w:sz w:val="24"/>
                          <w:szCs w:val="24"/>
                          <w:rtl/>
                        </w:rPr>
                        <w:t>מהירות</w:t>
                      </w:r>
                      <w:r w:rsidRPr="007D1ADA">
                        <w:rPr>
                          <w:rFonts w:cs="Tahoma"/>
                          <w:color w:val="0B5294"/>
                          <w:spacing w:val="-4"/>
                          <w:sz w:val="24"/>
                          <w:szCs w:val="24"/>
                          <w:rtl/>
                        </w:rPr>
                        <w:t xml:space="preserve"> </w:t>
                      </w:r>
                      <w:r w:rsidRPr="007D1ADA">
                        <w:rPr>
                          <w:rFonts w:cs="Tahoma" w:hint="eastAsia"/>
                          <w:color w:val="0B5294"/>
                          <w:spacing w:val="-4"/>
                          <w:sz w:val="24"/>
                          <w:szCs w:val="24"/>
                          <w:rtl/>
                        </w:rPr>
                        <w:t>מינימלית</w:t>
                      </w:r>
                      <w:r w:rsidRPr="007D1ADA">
                        <w:rPr>
                          <w:rFonts w:cs="Tahoma"/>
                          <w:color w:val="0B5294"/>
                          <w:spacing w:val="-4"/>
                          <w:sz w:val="24"/>
                          <w:szCs w:val="24"/>
                          <w:rtl/>
                        </w:rPr>
                        <w:t xml:space="preserve"> </w:t>
                      </w:r>
                      <w:r w:rsidRPr="007D1ADA">
                        <w:rPr>
                          <w:rFonts w:cs="Tahoma" w:hint="eastAsia"/>
                          <w:color w:val="0B5294"/>
                          <w:spacing w:val="-4"/>
                          <w:sz w:val="24"/>
                          <w:szCs w:val="24"/>
                          <w:rtl/>
                        </w:rPr>
                        <w:t>לשירות</w:t>
                      </w:r>
                      <w:r w:rsidRPr="007D1ADA">
                        <w:rPr>
                          <w:rFonts w:cs="Tahoma"/>
                          <w:color w:val="0B5294"/>
                          <w:spacing w:val="-4"/>
                          <w:sz w:val="24"/>
                          <w:szCs w:val="24"/>
                          <w:rtl/>
                        </w:rPr>
                        <w:t xml:space="preserve"> </w:t>
                      </w:r>
                      <w:r w:rsidRPr="007D1ADA">
                        <w:rPr>
                          <w:rFonts w:cs="Tahoma" w:hint="eastAsia"/>
                          <w:color w:val="0B5294"/>
                          <w:spacing w:val="-4"/>
                          <w:sz w:val="24"/>
                          <w:szCs w:val="24"/>
                          <w:rtl/>
                        </w:rPr>
                        <w:t>ולא</w:t>
                      </w:r>
                      <w:r w:rsidRPr="007D1ADA">
                        <w:rPr>
                          <w:rFonts w:cs="Tahoma"/>
                          <w:color w:val="0B5294"/>
                          <w:spacing w:val="-4"/>
                          <w:sz w:val="24"/>
                          <w:szCs w:val="24"/>
                          <w:rtl/>
                        </w:rPr>
                        <w:t xml:space="preserve"> </w:t>
                      </w:r>
                      <w:r w:rsidRPr="007D1ADA">
                        <w:rPr>
                          <w:rFonts w:cs="Tahoma" w:hint="eastAsia"/>
                          <w:color w:val="0B5294"/>
                          <w:spacing w:val="-4"/>
                          <w:sz w:val="24"/>
                          <w:szCs w:val="24"/>
                          <w:rtl/>
                        </w:rPr>
                        <w:t>נקבע</w:t>
                      </w:r>
                      <w:r w:rsidRPr="007D1ADA">
                        <w:rPr>
                          <w:rFonts w:cs="Tahoma"/>
                          <w:color w:val="0B5294"/>
                          <w:spacing w:val="-4"/>
                          <w:sz w:val="24"/>
                          <w:szCs w:val="24"/>
                          <w:rtl/>
                        </w:rPr>
                        <w:t xml:space="preserve"> </w:t>
                      </w:r>
                      <w:r w:rsidRPr="007D1ADA">
                        <w:rPr>
                          <w:rFonts w:cs="Tahoma" w:hint="eastAsia"/>
                          <w:color w:val="0B5294"/>
                          <w:spacing w:val="-4"/>
                          <w:sz w:val="24"/>
                          <w:szCs w:val="24"/>
                          <w:rtl/>
                        </w:rPr>
                        <w:t>מנגנון</w:t>
                      </w:r>
                      <w:r w:rsidRPr="007D1ADA">
                        <w:rPr>
                          <w:rFonts w:cs="Tahoma"/>
                          <w:color w:val="0B5294"/>
                          <w:spacing w:val="-4"/>
                          <w:sz w:val="24"/>
                          <w:szCs w:val="24"/>
                          <w:rtl/>
                        </w:rPr>
                        <w:t xml:space="preserve"> </w:t>
                      </w:r>
                      <w:r w:rsidRPr="007D1ADA">
                        <w:rPr>
                          <w:rFonts w:cs="Tahoma" w:hint="eastAsia"/>
                          <w:color w:val="0B5294"/>
                          <w:spacing w:val="-4"/>
                          <w:sz w:val="24"/>
                          <w:szCs w:val="24"/>
                          <w:rtl/>
                        </w:rPr>
                        <w:t>המפצה</w:t>
                      </w:r>
                      <w:r w:rsidRPr="007D1ADA">
                        <w:rPr>
                          <w:rFonts w:cs="Tahoma"/>
                          <w:color w:val="0B5294"/>
                          <w:spacing w:val="-4"/>
                          <w:sz w:val="24"/>
                          <w:szCs w:val="24"/>
                          <w:rtl/>
                        </w:rPr>
                        <w:t xml:space="preserve"> </w:t>
                      </w:r>
                      <w:r w:rsidRPr="007D1ADA">
                        <w:rPr>
                          <w:rFonts w:cs="Tahoma" w:hint="eastAsia"/>
                          <w:color w:val="0B5294"/>
                          <w:spacing w:val="-4"/>
                          <w:sz w:val="24"/>
                          <w:szCs w:val="24"/>
                          <w:rtl/>
                        </w:rPr>
                        <w:t>את</w:t>
                      </w:r>
                      <w:r w:rsidRPr="007D1ADA">
                        <w:rPr>
                          <w:rFonts w:cs="Tahoma"/>
                          <w:color w:val="0B5294"/>
                          <w:spacing w:val="-4"/>
                          <w:sz w:val="24"/>
                          <w:szCs w:val="24"/>
                          <w:rtl/>
                        </w:rPr>
                        <w:t xml:space="preserve"> </w:t>
                      </w:r>
                      <w:r w:rsidRPr="007D1ADA">
                        <w:rPr>
                          <w:rFonts w:cs="Tahoma" w:hint="eastAsia"/>
                          <w:color w:val="0B5294"/>
                          <w:spacing w:val="-4"/>
                          <w:sz w:val="24"/>
                          <w:szCs w:val="24"/>
                          <w:rtl/>
                        </w:rPr>
                        <w:t>המשתמש</w:t>
                      </w:r>
                      <w:r w:rsidRPr="007D1ADA">
                        <w:rPr>
                          <w:rFonts w:cs="Tahoma"/>
                          <w:color w:val="0B5294"/>
                          <w:spacing w:val="-4"/>
                          <w:sz w:val="24"/>
                          <w:szCs w:val="24"/>
                          <w:rtl/>
                        </w:rPr>
                        <w:t xml:space="preserve">, </w:t>
                      </w:r>
                      <w:r w:rsidRPr="007D1ADA">
                        <w:rPr>
                          <w:rFonts w:cs="Tahoma" w:hint="eastAsia"/>
                          <w:color w:val="0B5294"/>
                          <w:spacing w:val="-4"/>
                          <w:sz w:val="24"/>
                          <w:szCs w:val="24"/>
                          <w:rtl/>
                        </w:rPr>
                        <w:t>בהנחה</w:t>
                      </w:r>
                      <w:r w:rsidRPr="007D1ADA">
                        <w:rPr>
                          <w:rFonts w:cs="Tahoma"/>
                          <w:color w:val="0B5294"/>
                          <w:spacing w:val="-4"/>
                          <w:sz w:val="24"/>
                          <w:szCs w:val="24"/>
                          <w:rtl/>
                        </w:rPr>
                        <w:t xml:space="preserve"> </w:t>
                      </w:r>
                      <w:r w:rsidRPr="007D1ADA">
                        <w:rPr>
                          <w:rFonts w:cs="Tahoma" w:hint="eastAsia"/>
                          <w:color w:val="0B5294"/>
                          <w:spacing w:val="-4"/>
                          <w:sz w:val="24"/>
                          <w:szCs w:val="24"/>
                          <w:rtl/>
                        </w:rPr>
                        <w:t>או</w:t>
                      </w:r>
                      <w:r w:rsidRPr="007D1ADA">
                        <w:rPr>
                          <w:rFonts w:cs="Tahoma"/>
                          <w:color w:val="0B5294"/>
                          <w:spacing w:val="-4"/>
                          <w:sz w:val="24"/>
                          <w:szCs w:val="24"/>
                          <w:rtl/>
                        </w:rPr>
                        <w:t xml:space="preserve"> </w:t>
                      </w:r>
                      <w:r w:rsidRPr="007D1ADA">
                        <w:rPr>
                          <w:rFonts w:cs="Tahoma" w:hint="eastAsia"/>
                          <w:color w:val="0B5294"/>
                          <w:spacing w:val="-4"/>
                          <w:sz w:val="24"/>
                          <w:szCs w:val="24"/>
                          <w:rtl/>
                        </w:rPr>
                        <w:t>בהחזר</w:t>
                      </w:r>
                      <w:r w:rsidRPr="007D1ADA">
                        <w:rPr>
                          <w:rFonts w:cs="Tahoma"/>
                          <w:color w:val="0B5294"/>
                          <w:spacing w:val="-4"/>
                          <w:sz w:val="24"/>
                          <w:szCs w:val="24"/>
                          <w:rtl/>
                        </w:rPr>
                        <w:t xml:space="preserve"> </w:t>
                      </w:r>
                      <w:r w:rsidRPr="007D1ADA">
                        <w:rPr>
                          <w:rFonts w:cs="Tahoma" w:hint="eastAsia"/>
                          <w:color w:val="0B5294"/>
                          <w:spacing w:val="-4"/>
                          <w:sz w:val="24"/>
                          <w:szCs w:val="24"/>
                          <w:rtl/>
                        </w:rPr>
                        <w:t>סכום</w:t>
                      </w:r>
                      <w:r w:rsidRPr="007D1ADA">
                        <w:rPr>
                          <w:rFonts w:cs="Tahoma"/>
                          <w:color w:val="0B5294"/>
                          <w:spacing w:val="-4"/>
                          <w:sz w:val="24"/>
                          <w:szCs w:val="24"/>
                          <w:rtl/>
                        </w:rPr>
                        <w:t xml:space="preserve"> </w:t>
                      </w:r>
                      <w:r w:rsidRPr="007D1ADA">
                        <w:rPr>
                          <w:rFonts w:cs="Tahoma" w:hint="eastAsia"/>
                          <w:color w:val="0B5294"/>
                          <w:spacing w:val="-4"/>
                          <w:sz w:val="24"/>
                          <w:szCs w:val="24"/>
                          <w:rtl/>
                        </w:rPr>
                        <w:t>האגרה</w:t>
                      </w:r>
                      <w:r w:rsidRPr="007D1ADA">
                        <w:rPr>
                          <w:rFonts w:cs="Tahoma"/>
                          <w:color w:val="0B5294"/>
                          <w:spacing w:val="-4"/>
                          <w:sz w:val="24"/>
                          <w:szCs w:val="24"/>
                          <w:rtl/>
                        </w:rPr>
                        <w:t xml:space="preserve">, </w:t>
                      </w:r>
                      <w:r w:rsidRPr="007D1ADA">
                        <w:rPr>
                          <w:rFonts w:cs="Tahoma" w:hint="eastAsia"/>
                          <w:color w:val="0B5294"/>
                          <w:spacing w:val="-4"/>
                          <w:sz w:val="24"/>
                          <w:szCs w:val="24"/>
                          <w:rtl/>
                        </w:rPr>
                        <w:t>עקב</w:t>
                      </w:r>
                      <w:r w:rsidRPr="007D1ADA">
                        <w:rPr>
                          <w:rFonts w:cs="Tahoma"/>
                          <w:color w:val="0B5294"/>
                          <w:spacing w:val="-4"/>
                          <w:sz w:val="24"/>
                          <w:szCs w:val="24"/>
                          <w:rtl/>
                        </w:rPr>
                        <w:t xml:space="preserve"> </w:t>
                      </w:r>
                      <w:r w:rsidRPr="007D1ADA">
                        <w:rPr>
                          <w:rFonts w:cs="Tahoma" w:hint="eastAsia"/>
                          <w:color w:val="0B5294"/>
                          <w:spacing w:val="-4"/>
                          <w:sz w:val="24"/>
                          <w:szCs w:val="24"/>
                          <w:rtl/>
                        </w:rPr>
                        <w:t>האטה</w:t>
                      </w:r>
                      <w:r w:rsidRPr="007D1ADA">
                        <w:rPr>
                          <w:rFonts w:cs="Tahoma"/>
                          <w:color w:val="0B5294"/>
                          <w:spacing w:val="-4"/>
                          <w:sz w:val="24"/>
                          <w:szCs w:val="24"/>
                          <w:rtl/>
                        </w:rPr>
                        <w:t xml:space="preserve"> </w:t>
                      </w:r>
                      <w:r w:rsidRPr="007D1ADA">
                        <w:rPr>
                          <w:rFonts w:cs="Tahoma" w:hint="eastAsia"/>
                          <w:color w:val="0B5294"/>
                          <w:spacing w:val="-4"/>
                          <w:sz w:val="24"/>
                          <w:szCs w:val="24"/>
                          <w:rtl/>
                        </w:rPr>
                        <w:t>ניכרת</w:t>
                      </w:r>
                      <w:r w:rsidRPr="007D1ADA">
                        <w:rPr>
                          <w:rFonts w:cs="Tahoma"/>
                          <w:color w:val="0B5294"/>
                          <w:spacing w:val="-4"/>
                          <w:sz w:val="24"/>
                          <w:szCs w:val="24"/>
                          <w:rtl/>
                        </w:rPr>
                        <w:t xml:space="preserve"> </w:t>
                      </w:r>
                      <w:r w:rsidRPr="007D1ADA">
                        <w:rPr>
                          <w:rFonts w:cs="Tahoma" w:hint="eastAsia"/>
                          <w:color w:val="0B5294"/>
                          <w:spacing w:val="-4"/>
                          <w:sz w:val="24"/>
                          <w:szCs w:val="24"/>
                          <w:rtl/>
                        </w:rPr>
                        <w:t>במהירות</w:t>
                      </w:r>
                      <w:r w:rsidRPr="007D1ADA">
                        <w:rPr>
                          <w:rFonts w:cs="Tahoma"/>
                          <w:color w:val="0B5294"/>
                          <w:spacing w:val="-4"/>
                          <w:sz w:val="24"/>
                          <w:szCs w:val="24"/>
                          <w:rtl/>
                        </w:rPr>
                        <w:t xml:space="preserve"> </w:t>
                      </w:r>
                      <w:r w:rsidRPr="007D1ADA">
                        <w:rPr>
                          <w:rFonts w:cs="Tahoma" w:hint="eastAsia"/>
                          <w:color w:val="0B5294"/>
                          <w:spacing w:val="-4"/>
                          <w:sz w:val="24"/>
                          <w:szCs w:val="24"/>
                          <w:rtl/>
                        </w:rPr>
                        <w:t>הנסיעה</w:t>
                      </w:r>
                    </w:p>
                    <w:p w:rsidR="007D1ADA" w:rsidRPr="00373C5D" w:rsidP="007D1ADA">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1205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hint="cs"/>
          <w:rtl/>
        </w:rPr>
        <w:t>הביקורת העלתה כי עקב הביקוש הרב לשימוש בכביש 6, שאף הולך וגובר בהתמדה, יש בו עומסי תנועה בשעות מסוימות, וזאת על אף ההרחבות שבוצעו בו. עוד העלתה הביקורת כי המשתמש בכביש בשעות העומס נדרש לשלם את מלוא האגרה על אף ההאטה שחלה במהירות הנסיעה בשעות אלה. יצוין כי בהסכם הזיכיון לא</w:t>
      </w:r>
      <w:r w:rsidRPr="00724B62" w:rsidR="00C04454">
        <w:rPr>
          <w:rtl/>
        </w:rPr>
        <w:t xml:space="preserve"> </w:t>
      </w:r>
      <w:r w:rsidRPr="00724B62" w:rsidR="00C04454">
        <w:rPr>
          <w:rFonts w:hint="cs"/>
          <w:rtl/>
        </w:rPr>
        <w:t>נקבעה</w:t>
      </w:r>
      <w:r w:rsidRPr="00724B62" w:rsidR="00C04454">
        <w:rPr>
          <w:rtl/>
        </w:rPr>
        <w:t xml:space="preserve"> </w:t>
      </w:r>
      <w:r w:rsidRPr="00724B62" w:rsidR="00C04454">
        <w:rPr>
          <w:rFonts w:hint="cs"/>
          <w:rtl/>
        </w:rPr>
        <w:t>מהירות</w:t>
      </w:r>
      <w:r w:rsidRPr="00724B62" w:rsidR="00C04454">
        <w:rPr>
          <w:rtl/>
        </w:rPr>
        <w:t xml:space="preserve"> </w:t>
      </w:r>
      <w:r w:rsidRPr="00724B62" w:rsidR="00C04454">
        <w:rPr>
          <w:rFonts w:hint="cs"/>
          <w:rtl/>
        </w:rPr>
        <w:t>מינימלית</w:t>
      </w:r>
      <w:r w:rsidRPr="00724B62" w:rsidR="00C04454">
        <w:rPr>
          <w:rtl/>
        </w:rPr>
        <w:t xml:space="preserve"> </w:t>
      </w:r>
      <w:r w:rsidRPr="00724B62" w:rsidR="00C04454">
        <w:rPr>
          <w:rFonts w:hint="cs"/>
          <w:rtl/>
        </w:rPr>
        <w:t>לשירות</w:t>
      </w:r>
      <w:r w:rsidRPr="00724B62" w:rsidR="00C04454">
        <w:rPr>
          <w:rtl/>
        </w:rPr>
        <w:t xml:space="preserve"> ולא</w:t>
      </w:r>
      <w:r w:rsidRPr="00724B62" w:rsidR="00C04454">
        <w:rPr>
          <w:rFonts w:hint="cs"/>
          <w:rtl/>
        </w:rPr>
        <w:t xml:space="preserve"> נקבע</w:t>
      </w:r>
      <w:r w:rsidRPr="00724B62" w:rsidR="00C04454">
        <w:rPr>
          <w:rtl/>
        </w:rPr>
        <w:t xml:space="preserve"> </w:t>
      </w:r>
      <w:r w:rsidRPr="00724B62" w:rsidR="00C04454">
        <w:rPr>
          <w:rFonts w:hint="cs"/>
          <w:rtl/>
        </w:rPr>
        <w:t>מנגנון</w:t>
      </w:r>
      <w:r w:rsidRPr="00724B62" w:rsidR="00C04454">
        <w:rPr>
          <w:rtl/>
        </w:rPr>
        <w:t xml:space="preserve"> </w:t>
      </w:r>
      <w:r w:rsidRPr="00724B62" w:rsidR="00C04454">
        <w:rPr>
          <w:rFonts w:hint="cs"/>
          <w:rtl/>
        </w:rPr>
        <w:t>המפצה</w:t>
      </w:r>
      <w:r w:rsidRPr="00724B62" w:rsidR="00C04454">
        <w:rPr>
          <w:rtl/>
        </w:rPr>
        <w:t xml:space="preserve"> </w:t>
      </w:r>
      <w:r w:rsidRPr="00724B62" w:rsidR="00C04454">
        <w:rPr>
          <w:rFonts w:hint="cs"/>
          <w:rtl/>
        </w:rPr>
        <w:t>את</w:t>
      </w:r>
      <w:r w:rsidRPr="00724B62" w:rsidR="00C04454">
        <w:rPr>
          <w:rtl/>
        </w:rPr>
        <w:t xml:space="preserve"> </w:t>
      </w:r>
      <w:r w:rsidRPr="00724B62" w:rsidR="00C04454">
        <w:rPr>
          <w:rFonts w:hint="cs"/>
          <w:rtl/>
        </w:rPr>
        <w:t>המשתמש</w:t>
      </w:r>
      <w:r w:rsidRPr="00724B62" w:rsidR="00C04454">
        <w:rPr>
          <w:rtl/>
        </w:rPr>
        <w:t xml:space="preserve">, </w:t>
      </w:r>
      <w:r w:rsidRPr="00724B62" w:rsidR="00C04454">
        <w:rPr>
          <w:rFonts w:hint="cs"/>
          <w:rtl/>
        </w:rPr>
        <w:t>בהנחה</w:t>
      </w:r>
      <w:r w:rsidRPr="00724B62" w:rsidR="00C04454">
        <w:rPr>
          <w:rtl/>
        </w:rPr>
        <w:t xml:space="preserve"> </w:t>
      </w:r>
      <w:r w:rsidRPr="00724B62" w:rsidR="00C04454">
        <w:rPr>
          <w:rFonts w:hint="cs"/>
          <w:rtl/>
        </w:rPr>
        <w:t>או</w:t>
      </w:r>
      <w:r w:rsidRPr="00724B62" w:rsidR="00C04454">
        <w:rPr>
          <w:rtl/>
        </w:rPr>
        <w:t xml:space="preserve"> </w:t>
      </w:r>
      <w:r w:rsidRPr="00724B62" w:rsidR="00C04454">
        <w:rPr>
          <w:rFonts w:hint="cs"/>
          <w:rtl/>
        </w:rPr>
        <w:t>בהחזר</w:t>
      </w:r>
      <w:r w:rsidRPr="00724B62" w:rsidR="00C04454">
        <w:rPr>
          <w:rtl/>
        </w:rPr>
        <w:t xml:space="preserve"> </w:t>
      </w:r>
      <w:r w:rsidRPr="00724B62" w:rsidR="00C04454">
        <w:rPr>
          <w:rFonts w:hint="cs"/>
          <w:rtl/>
        </w:rPr>
        <w:t>סכום</w:t>
      </w:r>
      <w:r w:rsidRPr="00724B62" w:rsidR="00C04454">
        <w:rPr>
          <w:rtl/>
        </w:rPr>
        <w:t xml:space="preserve"> </w:t>
      </w:r>
      <w:r w:rsidRPr="00724B62" w:rsidR="00C04454">
        <w:rPr>
          <w:rFonts w:hint="cs"/>
          <w:rtl/>
        </w:rPr>
        <w:t>האגרה</w:t>
      </w:r>
      <w:r w:rsidRPr="00724B62" w:rsidR="00C04454">
        <w:rPr>
          <w:rtl/>
        </w:rPr>
        <w:t xml:space="preserve">, </w:t>
      </w:r>
      <w:r w:rsidRPr="00724B62" w:rsidR="00C04454">
        <w:rPr>
          <w:rFonts w:hint="cs"/>
          <w:rtl/>
        </w:rPr>
        <w:t>עקב</w:t>
      </w:r>
      <w:r w:rsidRPr="00724B62" w:rsidR="00C04454">
        <w:rPr>
          <w:rtl/>
        </w:rPr>
        <w:t xml:space="preserve"> </w:t>
      </w:r>
      <w:r w:rsidRPr="00724B62" w:rsidR="00C04454">
        <w:rPr>
          <w:rFonts w:hint="cs"/>
          <w:rtl/>
        </w:rPr>
        <w:t>האטה</w:t>
      </w:r>
      <w:r w:rsidRPr="00724B62" w:rsidR="00C04454">
        <w:rPr>
          <w:rtl/>
        </w:rPr>
        <w:t xml:space="preserve"> </w:t>
      </w:r>
      <w:r w:rsidRPr="00724B62" w:rsidR="00C04454">
        <w:rPr>
          <w:rFonts w:hint="cs"/>
          <w:rtl/>
        </w:rPr>
        <w:t>ניכרת</w:t>
      </w:r>
      <w:r w:rsidRPr="00724B62" w:rsidR="00C04454">
        <w:rPr>
          <w:rtl/>
        </w:rPr>
        <w:t xml:space="preserve"> </w:t>
      </w:r>
      <w:r w:rsidRPr="00724B62" w:rsidR="00C04454">
        <w:rPr>
          <w:rFonts w:hint="cs"/>
          <w:rtl/>
        </w:rPr>
        <w:t>במהירות</w:t>
      </w:r>
      <w:r w:rsidRPr="00724B62" w:rsidR="00C04454">
        <w:rPr>
          <w:rtl/>
        </w:rPr>
        <w:t xml:space="preserve"> </w:t>
      </w:r>
      <w:r w:rsidRPr="00724B62" w:rsidR="00C04454">
        <w:rPr>
          <w:rFonts w:hint="cs"/>
          <w:rtl/>
        </w:rPr>
        <w:t>הנסיעה</w:t>
      </w:r>
      <w:r w:rsidRPr="00724B62" w:rsidR="00C04454">
        <w:rPr>
          <w:rtl/>
        </w:rPr>
        <w:t xml:space="preserve">, </w:t>
      </w:r>
      <w:r w:rsidRPr="00724B62" w:rsidR="00C04454">
        <w:rPr>
          <w:rFonts w:hint="cs"/>
          <w:rtl/>
        </w:rPr>
        <w:t>הנובעת מעומסי תנועה או מסגירת נתיב עקב תאונת דרכים.</w:t>
      </w:r>
    </w:p>
    <w:p w:rsidR="00C04454" w:rsidRPr="00724B62" w:rsidP="00DF4EC3">
      <w:pPr>
        <w:spacing w:before="180" w:line="240" w:lineRule="exact"/>
        <w:ind w:right="2268"/>
        <w:jc w:val="both"/>
        <w:rPr>
          <w:rFonts w:ascii="Tahoma" w:hAnsi="Tahoma" w:cs="Tahoma"/>
          <w:sz w:val="17"/>
          <w:szCs w:val="17"/>
          <w:rtl/>
          <w:lang w:eastAsia="he-IL"/>
        </w:rPr>
      </w:pPr>
      <w:r w:rsidRPr="00724B62">
        <w:rPr>
          <w:rFonts w:ascii="Tahoma" w:hAnsi="Tahoma" w:cs="Tahoma" w:hint="cs"/>
          <w:sz w:val="17"/>
          <w:szCs w:val="17"/>
          <w:rtl/>
          <w:lang w:eastAsia="he-IL"/>
        </w:rPr>
        <w:t xml:space="preserve">החברה ציינה בתשובתה כי אילו היה נקבע מראש במכרז או בהסכם הזיכיון מנגנון להחזר האגרה, או אם המדינה תורה לבעל הזיכיון מפעם לפעם להפחית או להגדיל את סכום האגרה, בהתאם לחוזה הזיכיון המאפשר לה זאת, באופן שיגרום להפחתת הפדיון של הזכיין, יהיה צורך </w:t>
      </w:r>
      <w:r w:rsidRPr="00724B62">
        <w:rPr>
          <w:rFonts w:ascii="Tahoma" w:hAnsi="Tahoma" w:cs="Tahoma" w:hint="cs"/>
          <w:sz w:val="17"/>
          <w:szCs w:val="17"/>
          <w:rtl/>
          <w:lang w:eastAsia="he-IL"/>
        </w:rPr>
        <w:t>לפצותו</w:t>
      </w:r>
      <w:r w:rsidRPr="00724B62">
        <w:rPr>
          <w:rFonts w:ascii="Tahoma" w:hAnsi="Tahoma" w:cs="Tahoma" w:hint="cs"/>
          <w:sz w:val="17"/>
          <w:szCs w:val="17"/>
          <w:rtl/>
          <w:lang w:eastAsia="he-IL"/>
        </w:rPr>
        <w:t xml:space="preserve"> על כך.</w:t>
      </w:r>
    </w:p>
    <w:p w:rsidR="00C04454" w:rsidP="00E509CC">
      <w:pPr>
        <w:pStyle w:val="KOT4"/>
        <w:rPr>
          <w:rtl/>
        </w:rPr>
      </w:pPr>
      <w:r w:rsidRPr="003C7CB1">
        <w:rPr>
          <w:rFonts w:hint="cs"/>
          <w:rtl/>
        </w:rPr>
        <w:t>מנהרות הכרמל</w:t>
      </w:r>
    </w:p>
    <w:p w:rsidR="00C04454" w:rsidRPr="00F53497" w:rsidP="00E509CC">
      <w:pPr>
        <w:pStyle w:val="ListParagraph"/>
        <w:numPr>
          <w:ilvl w:val="0"/>
          <w:numId w:val="14"/>
        </w:numPr>
        <w:autoSpaceDE/>
        <w:autoSpaceDN/>
        <w:adjustRightInd/>
        <w:spacing w:line="240" w:lineRule="exact"/>
        <w:ind w:right="2268"/>
        <w:rPr>
          <w:sz w:val="17"/>
          <w:szCs w:val="17"/>
        </w:rPr>
      </w:pPr>
      <w:r w:rsidRPr="00F53497">
        <w:rPr>
          <w:rFonts w:hint="cs"/>
          <w:sz w:val="17"/>
          <w:szCs w:val="17"/>
          <w:rtl/>
        </w:rPr>
        <w:t xml:space="preserve">בשנת 1996 פרסמה המדינה מכרז לפרויקט "מנהרות הכרמל" בשיטת </w:t>
      </w:r>
      <w:r w:rsidRPr="00F53497">
        <w:rPr>
          <w:sz w:val="17"/>
          <w:szCs w:val="17"/>
        </w:rPr>
        <w:t>BOT</w:t>
      </w:r>
      <w:r w:rsidRPr="00F53497">
        <w:rPr>
          <w:rFonts w:hint="cs"/>
          <w:sz w:val="17"/>
          <w:szCs w:val="17"/>
          <w:rtl/>
        </w:rPr>
        <w:t xml:space="preserve">, ובשנת 1997 נבחר זכיין </w:t>
      </w:r>
      <w:r w:rsidRPr="00F53497">
        <w:rPr>
          <w:sz w:val="17"/>
          <w:szCs w:val="17"/>
          <w:rtl/>
        </w:rPr>
        <w:t xml:space="preserve">(להלן - </w:t>
      </w:r>
      <w:r w:rsidRPr="00F53497">
        <w:rPr>
          <w:rFonts w:hint="cs"/>
          <w:sz w:val="17"/>
          <w:szCs w:val="17"/>
          <w:rtl/>
        </w:rPr>
        <w:t>זכיין</w:t>
      </w:r>
      <w:r w:rsidRPr="00F53497">
        <w:rPr>
          <w:sz w:val="17"/>
          <w:szCs w:val="17"/>
          <w:rtl/>
        </w:rPr>
        <w:t xml:space="preserve"> </w:t>
      </w:r>
      <w:r w:rsidRPr="00F53497">
        <w:rPr>
          <w:rFonts w:hint="cs"/>
          <w:sz w:val="17"/>
          <w:szCs w:val="17"/>
          <w:rtl/>
        </w:rPr>
        <w:t xml:space="preserve">המנהרות) שהתחייב להקים ארבע מנהרות בהר הכרמל, לתחזקן, </w:t>
      </w:r>
      <w:r w:rsidRPr="00F53497">
        <w:rPr>
          <w:rFonts w:hint="cs"/>
          <w:sz w:val="17"/>
          <w:szCs w:val="17"/>
          <w:rtl/>
        </w:rPr>
        <w:t>לתפעלן</w:t>
      </w:r>
      <w:r w:rsidRPr="00F53497">
        <w:rPr>
          <w:rFonts w:hint="cs"/>
          <w:sz w:val="17"/>
          <w:szCs w:val="17"/>
          <w:rtl/>
        </w:rPr>
        <w:t xml:space="preserve"> ולגבות מהמשתמשים בהן אגרה, ולאחר 35 שנים להעבירן למדינה. בשנת 1999 הגיע זכיין</w:t>
      </w:r>
      <w:r w:rsidRPr="00F53497">
        <w:rPr>
          <w:sz w:val="17"/>
          <w:szCs w:val="17"/>
          <w:rtl/>
        </w:rPr>
        <w:t xml:space="preserve"> </w:t>
      </w:r>
      <w:r w:rsidRPr="00F53497">
        <w:rPr>
          <w:rFonts w:hint="cs"/>
          <w:sz w:val="17"/>
          <w:szCs w:val="17"/>
          <w:rtl/>
        </w:rPr>
        <w:t>המנהרות לסגירה</w:t>
      </w:r>
      <w:r w:rsidRPr="00F53497">
        <w:rPr>
          <w:sz w:val="17"/>
          <w:szCs w:val="17"/>
          <w:rtl/>
        </w:rPr>
        <w:t xml:space="preserve"> </w:t>
      </w:r>
      <w:r w:rsidRPr="00F53497">
        <w:rPr>
          <w:rFonts w:hint="cs"/>
          <w:sz w:val="17"/>
          <w:szCs w:val="17"/>
          <w:rtl/>
        </w:rPr>
        <w:t>פיננסית עם בנק מממן, והיה אמור להתחיל בהקמת הפרויקט. במסגרת הקמת הפרויקט התגלעו קשיים רבים מסיבות שונות ובעקבות כך הגיעו</w:t>
      </w:r>
      <w:r w:rsidRPr="00F53497">
        <w:rPr>
          <w:sz w:val="17"/>
          <w:szCs w:val="17"/>
          <w:rtl/>
        </w:rPr>
        <w:t xml:space="preserve"> </w:t>
      </w:r>
      <w:r w:rsidRPr="00F53497">
        <w:rPr>
          <w:rFonts w:hint="cs"/>
          <w:sz w:val="17"/>
          <w:szCs w:val="17"/>
          <w:rtl/>
        </w:rPr>
        <w:t>להסדר</w:t>
      </w:r>
      <w:r w:rsidRPr="00F53497">
        <w:rPr>
          <w:sz w:val="17"/>
          <w:szCs w:val="17"/>
          <w:rtl/>
        </w:rPr>
        <w:t xml:space="preserve"> </w:t>
      </w:r>
      <w:r w:rsidRPr="00F53497">
        <w:rPr>
          <w:rFonts w:hint="cs"/>
          <w:sz w:val="17"/>
          <w:szCs w:val="17"/>
          <w:rtl/>
        </w:rPr>
        <w:t>עם</w:t>
      </w:r>
      <w:r w:rsidRPr="00F53497">
        <w:rPr>
          <w:sz w:val="17"/>
          <w:szCs w:val="17"/>
          <w:rtl/>
        </w:rPr>
        <w:t xml:space="preserve"> </w:t>
      </w:r>
      <w:r w:rsidRPr="00F53497">
        <w:rPr>
          <w:rFonts w:hint="cs"/>
          <w:sz w:val="17"/>
          <w:szCs w:val="17"/>
          <w:rtl/>
        </w:rPr>
        <w:t>הזכיין. ועדת הכספים של הכנסת אישרה הסדר זה ביוני 2005.</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ההסדר עם זכיין</w:t>
      </w:r>
      <w:r w:rsidRPr="00724B62">
        <w:rPr>
          <w:rFonts w:ascii="Tahoma" w:hAnsi="Tahoma" w:cs="Tahoma"/>
          <w:sz w:val="17"/>
          <w:szCs w:val="17"/>
          <w:rtl/>
        </w:rPr>
        <w:t xml:space="preserve"> </w:t>
      </w:r>
      <w:r w:rsidRPr="00724B62">
        <w:rPr>
          <w:rFonts w:ascii="Tahoma" w:hAnsi="Tahoma" w:cs="Tahoma" w:hint="cs"/>
          <w:sz w:val="17"/>
          <w:szCs w:val="17"/>
          <w:rtl/>
        </w:rPr>
        <w:t>המנהרות כלל את המרכיבים האלה: לחוזה הזיכיו</w:t>
      </w:r>
      <w:r w:rsidRPr="00724B62">
        <w:rPr>
          <w:rFonts w:ascii="Tahoma" w:hAnsi="Tahoma" w:cs="Tahoma" w:hint="eastAsia"/>
          <w:sz w:val="17"/>
          <w:szCs w:val="17"/>
          <w:rtl/>
        </w:rPr>
        <w:t>ן</w:t>
      </w:r>
      <w:r w:rsidRPr="00724B62">
        <w:rPr>
          <w:rFonts w:ascii="Tahoma" w:hAnsi="Tahoma" w:cs="Tahoma" w:hint="cs"/>
          <w:sz w:val="17"/>
          <w:szCs w:val="17"/>
          <w:rtl/>
        </w:rPr>
        <w:t xml:space="preserve"> יתווסף מנגנון של רשת ביטחון להיקף ההכנסות, ופריסת התמלוגים למדינה נקבעה</w:t>
      </w:r>
      <w:r w:rsidRPr="00724B62">
        <w:rPr>
          <w:rFonts w:ascii="Tahoma" w:hAnsi="Tahoma" w:cs="Tahoma"/>
          <w:sz w:val="17"/>
          <w:szCs w:val="17"/>
          <w:rtl/>
        </w:rPr>
        <w:t xml:space="preserve"> </w:t>
      </w:r>
      <w:r w:rsidRPr="00724B62">
        <w:rPr>
          <w:rFonts w:ascii="Tahoma" w:hAnsi="Tahoma" w:cs="Tahoma" w:hint="cs"/>
          <w:sz w:val="17"/>
          <w:szCs w:val="17"/>
          <w:rtl/>
        </w:rPr>
        <w:t>כחוב</w:t>
      </w:r>
      <w:r w:rsidRPr="00724B62">
        <w:rPr>
          <w:rFonts w:ascii="Tahoma" w:hAnsi="Tahoma" w:cs="Tahoma"/>
          <w:sz w:val="17"/>
          <w:szCs w:val="17"/>
          <w:rtl/>
        </w:rPr>
        <w:t xml:space="preserve"> </w:t>
      </w:r>
      <w:r w:rsidRPr="00724B62">
        <w:rPr>
          <w:rFonts w:ascii="Tahoma" w:hAnsi="Tahoma" w:cs="Tahoma" w:hint="cs"/>
          <w:sz w:val="17"/>
          <w:szCs w:val="17"/>
          <w:rtl/>
        </w:rPr>
        <w:t>נחות</w:t>
      </w:r>
      <w:r>
        <w:rPr>
          <w:rStyle w:val="FootnoteReference"/>
          <w:rFonts w:ascii="Tahoma" w:hAnsi="Tahoma" w:cs="Tahoma"/>
          <w:sz w:val="17"/>
          <w:szCs w:val="17"/>
          <w:rtl/>
        </w:rPr>
        <w:footnoteReference w:id="21"/>
      </w:r>
      <w:r w:rsidRPr="00724B62">
        <w:rPr>
          <w:rFonts w:ascii="Tahoma" w:hAnsi="Tahoma" w:cs="Tahoma" w:hint="cs"/>
          <w:sz w:val="17"/>
          <w:szCs w:val="17"/>
          <w:rtl/>
        </w:rPr>
        <w:t xml:space="preserve">. בתמורה למרכיבים אלה, שהיטיבו עם הזכיין, נקבעו בהסדר </w:t>
      </w:r>
      <w:r w:rsidRPr="00724B62">
        <w:rPr>
          <w:rFonts w:ascii="Tahoma" w:hAnsi="Tahoma" w:cs="Tahoma" w:hint="cs"/>
          <w:sz w:val="17"/>
          <w:szCs w:val="17"/>
          <w:rtl/>
        </w:rPr>
        <w:t>מרכיבים נוספים: תעריף האגרה הבסיסי למשתמשים הופחת ב-50% לעומת ההסכם המקורי, ונוסף מנגנון של</w:t>
      </w:r>
      <w:r w:rsidRPr="00724B62">
        <w:rPr>
          <w:rFonts w:ascii="Tahoma" w:hAnsi="Tahoma" w:cs="Tahoma"/>
          <w:sz w:val="17"/>
          <w:szCs w:val="17"/>
          <w:rtl/>
        </w:rPr>
        <w:t xml:space="preserve"> חלוקת הכנסה עם המדינה מעבר לרמת </w:t>
      </w:r>
      <w:r w:rsidRPr="00724B62">
        <w:rPr>
          <w:rFonts w:ascii="Tahoma" w:hAnsi="Tahoma" w:cs="Tahoma" w:hint="cs"/>
          <w:sz w:val="17"/>
          <w:szCs w:val="17"/>
          <w:rtl/>
        </w:rPr>
        <w:t>הכנסה</w:t>
      </w:r>
      <w:r w:rsidRPr="00724B62">
        <w:rPr>
          <w:rFonts w:ascii="Tahoma" w:hAnsi="Tahoma" w:cs="Tahoma"/>
          <w:sz w:val="17"/>
          <w:szCs w:val="17"/>
          <w:rtl/>
        </w:rPr>
        <w:t xml:space="preserve"> </w:t>
      </w:r>
      <w:r w:rsidRPr="00724B62">
        <w:rPr>
          <w:rFonts w:ascii="Tahoma" w:hAnsi="Tahoma" w:cs="Tahoma" w:hint="cs"/>
          <w:sz w:val="17"/>
          <w:szCs w:val="17"/>
          <w:rtl/>
        </w:rPr>
        <w:t>מסוימת</w:t>
      </w:r>
      <w:r w:rsidRPr="00724B62">
        <w:rPr>
          <w:rFonts w:ascii="Tahoma" w:hAnsi="Tahoma" w:cs="Tahoma"/>
          <w:sz w:val="17"/>
          <w:szCs w:val="17"/>
          <w:rtl/>
        </w:rPr>
        <w:t>.</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 xml:space="preserve">בשנת 2007 החל ביצוע פרויקט המנהרות, ובדצמבר 2010 נפתחו המנהרות לתנועה. </w:t>
      </w:r>
      <w:r w:rsidRPr="00724B62">
        <w:rPr>
          <w:rFonts w:ascii="Tahoma" w:hAnsi="Tahoma" w:cs="Tahoma"/>
          <w:sz w:val="17"/>
          <w:szCs w:val="17"/>
          <w:rtl/>
        </w:rPr>
        <w:t xml:space="preserve">אורך התוואי הכולל של מערכת מנהרות הכרמל הוא </w:t>
      </w:r>
      <w:r w:rsidRPr="00724B62">
        <w:rPr>
          <w:rFonts w:ascii="Tahoma" w:hAnsi="Tahoma" w:cs="Tahoma" w:hint="cs"/>
          <w:sz w:val="17"/>
          <w:szCs w:val="17"/>
          <w:rtl/>
        </w:rPr>
        <w:t>כ-6</w:t>
      </w:r>
      <w:r w:rsidRPr="00724B62">
        <w:rPr>
          <w:rFonts w:ascii="Tahoma" w:hAnsi="Tahoma" w:cs="Tahoma"/>
          <w:sz w:val="17"/>
          <w:szCs w:val="17"/>
          <w:rtl/>
        </w:rPr>
        <w:t xml:space="preserve"> ק"מ, </w:t>
      </w:r>
      <w:r w:rsidRPr="00724B62">
        <w:rPr>
          <w:rFonts w:ascii="Tahoma" w:hAnsi="Tahoma" w:cs="Tahoma" w:hint="cs"/>
          <w:sz w:val="17"/>
          <w:szCs w:val="17"/>
          <w:rtl/>
        </w:rPr>
        <w:t xml:space="preserve">ובהם </w:t>
      </w:r>
      <w:r w:rsidRPr="00724B62">
        <w:rPr>
          <w:rFonts w:ascii="Tahoma" w:hAnsi="Tahoma" w:cs="Tahoma"/>
          <w:sz w:val="17"/>
          <w:szCs w:val="17"/>
          <w:rtl/>
        </w:rPr>
        <w:t>מסלולים חד</w:t>
      </w:r>
      <w:r w:rsidRPr="00724B62">
        <w:rPr>
          <w:rFonts w:ascii="Tahoma" w:hAnsi="Tahoma" w:cs="Tahoma" w:hint="cs"/>
          <w:sz w:val="17"/>
          <w:szCs w:val="17"/>
          <w:rtl/>
        </w:rPr>
        <w:t>-</w:t>
      </w:r>
      <w:r w:rsidRPr="00724B62">
        <w:rPr>
          <w:rFonts w:ascii="Tahoma" w:hAnsi="Tahoma" w:cs="Tahoma"/>
          <w:sz w:val="17"/>
          <w:szCs w:val="17"/>
          <w:rtl/>
        </w:rPr>
        <w:t>סטר</w:t>
      </w:r>
      <w:r w:rsidRPr="00724B62">
        <w:rPr>
          <w:rFonts w:ascii="Tahoma" w:hAnsi="Tahoma" w:cs="Tahoma" w:hint="cs"/>
          <w:sz w:val="17"/>
          <w:szCs w:val="17"/>
          <w:rtl/>
        </w:rPr>
        <w:t>י</w:t>
      </w:r>
      <w:r w:rsidRPr="00724B62">
        <w:rPr>
          <w:rFonts w:ascii="Tahoma" w:hAnsi="Tahoma" w:cs="Tahoma"/>
          <w:sz w:val="17"/>
          <w:szCs w:val="17"/>
          <w:rtl/>
        </w:rPr>
        <w:t xml:space="preserve">ים, בשני נתיבי נסיעה, </w:t>
      </w:r>
      <w:r w:rsidRPr="00724B62">
        <w:rPr>
          <w:rFonts w:ascii="Tahoma" w:hAnsi="Tahoma" w:cs="Tahoma" w:hint="cs"/>
          <w:sz w:val="17"/>
          <w:szCs w:val="17"/>
          <w:rtl/>
        </w:rPr>
        <w:t>ו</w:t>
      </w:r>
      <w:r w:rsidRPr="00724B62">
        <w:rPr>
          <w:rFonts w:ascii="Tahoma" w:hAnsi="Tahoma" w:cs="Tahoma"/>
          <w:sz w:val="17"/>
          <w:szCs w:val="17"/>
          <w:rtl/>
        </w:rPr>
        <w:t>לכל כיוון נסיעה מערכת מנהרות נפרדת.</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 xml:space="preserve">פרויקט </w:t>
      </w:r>
      <w:r w:rsidRPr="00724B62">
        <w:rPr>
          <w:rFonts w:ascii="Tahoma" w:hAnsi="Tahoma" w:cs="Tahoma"/>
          <w:sz w:val="17"/>
          <w:szCs w:val="17"/>
          <w:rtl/>
        </w:rPr>
        <w:t>מנהרות הכרמל מופעל כמערכת כביש אגרה</w:t>
      </w:r>
      <w:r w:rsidRPr="00724B62">
        <w:rPr>
          <w:rFonts w:ascii="Tahoma" w:hAnsi="Tahoma" w:cs="Tahoma" w:hint="cs"/>
          <w:sz w:val="17"/>
          <w:szCs w:val="17"/>
          <w:rtl/>
        </w:rPr>
        <w:t>, ומאפשר</w:t>
      </w:r>
      <w:r w:rsidRPr="00724B62">
        <w:rPr>
          <w:rFonts w:ascii="Tahoma" w:hAnsi="Tahoma" w:cs="Tahoma"/>
          <w:sz w:val="17"/>
          <w:szCs w:val="17"/>
          <w:rtl/>
        </w:rPr>
        <w:t xml:space="preserve"> לנסוע </w:t>
      </w:r>
      <w:r w:rsidRPr="00724B62">
        <w:rPr>
          <w:rFonts w:ascii="Tahoma" w:hAnsi="Tahoma" w:cs="Tahoma" w:hint="cs"/>
          <w:sz w:val="17"/>
          <w:szCs w:val="17"/>
          <w:rtl/>
        </w:rPr>
        <w:t xml:space="preserve">במנהרות </w:t>
      </w:r>
      <w:r w:rsidRPr="00724B62">
        <w:rPr>
          <w:rFonts w:ascii="Tahoma" w:hAnsi="Tahoma" w:cs="Tahoma"/>
          <w:sz w:val="17"/>
          <w:szCs w:val="17"/>
          <w:rtl/>
        </w:rPr>
        <w:t>כמשתמש רשו</w:t>
      </w:r>
      <w:r w:rsidRPr="00724B62">
        <w:rPr>
          <w:rFonts w:ascii="Tahoma" w:hAnsi="Tahoma" w:cs="Tahoma" w:hint="cs"/>
          <w:sz w:val="17"/>
          <w:szCs w:val="17"/>
          <w:rtl/>
        </w:rPr>
        <w:t>ם</w:t>
      </w:r>
      <w:r w:rsidRPr="00724B62">
        <w:rPr>
          <w:rFonts w:ascii="Tahoma" w:hAnsi="Tahoma" w:cs="Tahoma"/>
          <w:sz w:val="17"/>
          <w:szCs w:val="17"/>
          <w:rtl/>
        </w:rPr>
        <w:t xml:space="preserve"> </w:t>
      </w:r>
      <w:r w:rsidRPr="00724B62">
        <w:rPr>
          <w:rFonts w:ascii="Tahoma" w:hAnsi="Tahoma" w:cs="Tahoma" w:hint="cs"/>
          <w:sz w:val="17"/>
          <w:szCs w:val="17"/>
          <w:rtl/>
        </w:rPr>
        <w:t xml:space="preserve">(מנוי) או </w:t>
      </w:r>
      <w:r w:rsidRPr="00724B62">
        <w:rPr>
          <w:rFonts w:ascii="Tahoma" w:hAnsi="Tahoma" w:cs="Tahoma"/>
          <w:sz w:val="17"/>
          <w:szCs w:val="17"/>
          <w:rtl/>
        </w:rPr>
        <w:t>כמשתמש</w:t>
      </w:r>
      <w:r w:rsidRPr="00724B62">
        <w:rPr>
          <w:rFonts w:ascii="Tahoma" w:hAnsi="Tahoma" w:cs="Tahoma" w:hint="cs"/>
          <w:sz w:val="17"/>
          <w:szCs w:val="17"/>
          <w:rtl/>
        </w:rPr>
        <w:t xml:space="preserve"> </w:t>
      </w:r>
      <w:r w:rsidRPr="00724B62">
        <w:rPr>
          <w:rFonts w:ascii="Tahoma" w:hAnsi="Tahoma" w:cs="Tahoma"/>
          <w:sz w:val="17"/>
          <w:szCs w:val="17"/>
          <w:rtl/>
        </w:rPr>
        <w:t>לא רשו</w:t>
      </w:r>
      <w:r w:rsidRPr="00724B62">
        <w:rPr>
          <w:rFonts w:ascii="Tahoma" w:hAnsi="Tahoma" w:cs="Tahoma" w:hint="cs"/>
          <w:sz w:val="17"/>
          <w:szCs w:val="17"/>
          <w:rtl/>
        </w:rPr>
        <w:t>ם (מזדמן)</w:t>
      </w:r>
      <w:r w:rsidRPr="00724B62">
        <w:rPr>
          <w:rFonts w:ascii="Tahoma" w:hAnsi="Tahoma" w:cs="Tahoma"/>
          <w:sz w:val="17"/>
          <w:szCs w:val="17"/>
          <w:rtl/>
        </w:rPr>
        <w:t xml:space="preserve">. לרשות המנויים עומדים נתיבי מעבר </w:t>
      </w:r>
      <w:r w:rsidRPr="00724B62">
        <w:rPr>
          <w:rFonts w:ascii="Tahoma" w:hAnsi="Tahoma" w:cs="Tahoma" w:hint="cs"/>
          <w:sz w:val="17"/>
          <w:szCs w:val="17"/>
          <w:rtl/>
        </w:rPr>
        <w:t>ייעודיי</w:t>
      </w:r>
      <w:r w:rsidRPr="00724B62">
        <w:rPr>
          <w:rFonts w:ascii="Tahoma" w:hAnsi="Tahoma" w:cs="Tahoma" w:hint="eastAsia"/>
          <w:sz w:val="17"/>
          <w:szCs w:val="17"/>
          <w:rtl/>
        </w:rPr>
        <w:t>ם</w:t>
      </w:r>
      <w:r w:rsidRPr="00724B62">
        <w:rPr>
          <w:rFonts w:ascii="Tahoma" w:hAnsi="Tahoma" w:cs="Tahoma"/>
          <w:sz w:val="17"/>
          <w:szCs w:val="17"/>
          <w:rtl/>
        </w:rPr>
        <w:t xml:space="preserve"> פתוחים, ללא מחסומים, המאפשרים מעבר מהיר ללא צורך בעצירה</w:t>
      </w:r>
      <w:r w:rsidRPr="00724B62">
        <w:rPr>
          <w:rFonts w:ascii="Tahoma" w:hAnsi="Tahoma" w:cs="Tahoma" w:hint="cs"/>
          <w:sz w:val="17"/>
          <w:szCs w:val="17"/>
          <w:rtl/>
        </w:rPr>
        <w:t>, באמצעו</w:t>
      </w:r>
      <w:r w:rsidRPr="00724B62">
        <w:rPr>
          <w:rFonts w:ascii="Tahoma" w:hAnsi="Tahoma" w:cs="Tahoma" w:hint="eastAsia"/>
          <w:sz w:val="17"/>
          <w:szCs w:val="17"/>
          <w:rtl/>
        </w:rPr>
        <w:t>ת</w:t>
      </w:r>
      <w:r w:rsidRPr="00724B62">
        <w:rPr>
          <w:rFonts w:ascii="Tahoma" w:hAnsi="Tahoma" w:cs="Tahoma" w:hint="cs"/>
          <w:sz w:val="17"/>
          <w:szCs w:val="17"/>
          <w:rtl/>
        </w:rPr>
        <w:t xml:space="preserve"> מערכת זיהוי אלקטרונית. </w:t>
      </w:r>
      <w:r w:rsidRPr="00724B62">
        <w:rPr>
          <w:rFonts w:ascii="Tahoma" w:hAnsi="Tahoma" w:cs="Tahoma"/>
          <w:sz w:val="17"/>
          <w:szCs w:val="17"/>
          <w:rtl/>
        </w:rPr>
        <w:t xml:space="preserve">לרשות המשתמשים שלא נרשמו כמנויים עומדים נתיבי תשלום </w:t>
      </w:r>
      <w:r w:rsidRPr="00724B62">
        <w:rPr>
          <w:rFonts w:ascii="Tahoma" w:hAnsi="Tahoma" w:cs="Tahoma" w:hint="cs"/>
          <w:sz w:val="17"/>
          <w:szCs w:val="17"/>
          <w:rtl/>
        </w:rPr>
        <w:t>מאוישים</w:t>
      </w:r>
      <w:r w:rsidRPr="00724B62">
        <w:rPr>
          <w:rFonts w:ascii="Tahoma" w:hAnsi="Tahoma" w:cs="Tahoma"/>
          <w:sz w:val="17"/>
          <w:szCs w:val="17"/>
          <w:rtl/>
        </w:rPr>
        <w:t xml:space="preserve">, </w:t>
      </w:r>
      <w:r w:rsidRPr="00724B62">
        <w:rPr>
          <w:rFonts w:ascii="Tahoma" w:hAnsi="Tahoma" w:cs="Tahoma" w:hint="cs"/>
          <w:sz w:val="17"/>
          <w:szCs w:val="17"/>
          <w:rtl/>
        </w:rPr>
        <w:t>ש</w:t>
      </w:r>
      <w:r w:rsidRPr="00724B62">
        <w:rPr>
          <w:rFonts w:ascii="Tahoma" w:hAnsi="Tahoma" w:cs="Tahoma"/>
          <w:sz w:val="17"/>
          <w:szCs w:val="17"/>
          <w:rtl/>
        </w:rPr>
        <w:t xml:space="preserve">בהם </w:t>
      </w:r>
      <w:r w:rsidRPr="00724B62">
        <w:rPr>
          <w:rFonts w:ascii="Tahoma" w:hAnsi="Tahoma" w:cs="Tahoma" w:hint="cs"/>
          <w:sz w:val="17"/>
          <w:szCs w:val="17"/>
          <w:rtl/>
        </w:rPr>
        <w:t>אפשר</w:t>
      </w:r>
      <w:r w:rsidRPr="00724B62">
        <w:rPr>
          <w:rFonts w:ascii="Tahoma" w:hAnsi="Tahoma" w:cs="Tahoma"/>
          <w:sz w:val="17"/>
          <w:szCs w:val="17"/>
          <w:rtl/>
        </w:rPr>
        <w:t xml:space="preserve"> לשלם במזומן או בכרטיס אשראי.</w:t>
      </w:r>
      <w:r w:rsidRPr="00724B62">
        <w:rPr>
          <w:rFonts w:ascii="Tahoma" w:hAnsi="Tahoma" w:cs="Tahoma" w:hint="cs"/>
          <w:sz w:val="17"/>
          <w:szCs w:val="17"/>
          <w:rtl/>
        </w:rPr>
        <w:t xml:space="preserve"> מחיר האגרה למנויים ולמזדמנים הוא זהה.</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בהסכם הזיכיון ובתוספות להסכם נקבע</w:t>
      </w:r>
      <w:r w:rsidRPr="00724B62">
        <w:rPr>
          <w:rFonts w:ascii="Tahoma" w:hAnsi="Tahoma" w:cs="Tahoma"/>
          <w:sz w:val="17"/>
          <w:szCs w:val="17"/>
          <w:rtl/>
        </w:rPr>
        <w:t xml:space="preserve"> תעריף אגרה בסיסי </w:t>
      </w:r>
      <w:r w:rsidRPr="00724B62">
        <w:rPr>
          <w:rFonts w:ascii="Tahoma" w:hAnsi="Tahoma" w:cs="Tahoma" w:hint="cs"/>
          <w:sz w:val="17"/>
          <w:szCs w:val="17"/>
          <w:rtl/>
        </w:rPr>
        <w:t>שסכומו המרבי 5</w:t>
      </w:r>
      <w:r w:rsidRPr="00724B62">
        <w:rPr>
          <w:rFonts w:ascii="Tahoma" w:hAnsi="Tahoma" w:cs="Tahoma"/>
          <w:sz w:val="17"/>
          <w:szCs w:val="17"/>
          <w:rtl/>
        </w:rPr>
        <w:t xml:space="preserve"> ש"ח (במחירי </w:t>
      </w:r>
      <w:r w:rsidRPr="00724B62">
        <w:rPr>
          <w:rFonts w:ascii="Tahoma" w:hAnsi="Tahoma" w:cs="Tahoma" w:hint="cs"/>
          <w:sz w:val="17"/>
          <w:szCs w:val="17"/>
          <w:rtl/>
        </w:rPr>
        <w:t>ינואר 2005). אפשר לבצע שינוי בתעריף בכל רבעון על פי שינוי (עלייה או ירידה) במדד המחירים</w:t>
      </w:r>
      <w:r w:rsidRPr="00724B62">
        <w:rPr>
          <w:rFonts w:ascii="Tahoma" w:hAnsi="Tahoma" w:cs="Tahoma"/>
          <w:sz w:val="17"/>
          <w:szCs w:val="17"/>
          <w:rtl/>
        </w:rPr>
        <w:t>;</w:t>
      </w:r>
      <w:r w:rsidRPr="00724B62">
        <w:rPr>
          <w:rFonts w:ascii="Tahoma" w:hAnsi="Tahoma" w:cs="Tahoma" w:hint="cs"/>
          <w:sz w:val="17"/>
          <w:szCs w:val="17"/>
          <w:rtl/>
        </w:rPr>
        <w:t xml:space="preserve"> וכן אפשר לבצע בו שינוי בשנה השנייה, בשנה החמישית ובשנה השמינית להפעלת המנהרות, לפי מדרגות שנקבעו בהסכם הזיכיון, אך לא יותר מ-8 ש"ח (במחירי ינואר 2005). תעריף האגרה הבסיסי המרבי הוא לרכב פרטי, ולפיו נקבעים התעריף לרכב ציבורי ולמשאיות. על פי הסכם הזיכיון, תעריף האגרה </w:t>
      </w:r>
      <w:r w:rsidRPr="00724B62">
        <w:rPr>
          <w:rFonts w:ascii="Tahoma" w:hAnsi="Tahoma" w:cs="Tahoma" w:hint="cs"/>
          <w:sz w:val="17"/>
          <w:szCs w:val="17"/>
          <w:rtl/>
        </w:rPr>
        <w:t>המירבי</w:t>
      </w:r>
      <w:r w:rsidRPr="00724B62">
        <w:rPr>
          <w:rFonts w:ascii="Tahoma" w:hAnsi="Tahoma" w:cs="Tahoma" w:hint="cs"/>
          <w:sz w:val="17"/>
          <w:szCs w:val="17"/>
          <w:rtl/>
        </w:rPr>
        <w:t xml:space="preserve"> לרכב ציבורי לא יעלה על פי שלושה מתעריף האגרה </w:t>
      </w:r>
      <w:r w:rsidRPr="00724B62">
        <w:rPr>
          <w:rFonts w:ascii="Tahoma" w:hAnsi="Tahoma" w:cs="Tahoma" w:hint="cs"/>
          <w:sz w:val="17"/>
          <w:szCs w:val="17"/>
          <w:rtl/>
        </w:rPr>
        <w:t>המירבי</w:t>
      </w:r>
      <w:r w:rsidRPr="00724B62">
        <w:rPr>
          <w:rFonts w:ascii="Tahoma" w:hAnsi="Tahoma" w:cs="Tahoma" w:hint="cs"/>
          <w:sz w:val="17"/>
          <w:szCs w:val="17"/>
          <w:rtl/>
        </w:rPr>
        <w:t>, ולמשאיות לא יעלה על פי חמישה. הסכם הזיכיון מאפשר לזכיין לתת למשתמשים בכביש הנחות על מחיר האגרה המרבי או פטור ממנו לפי קריטריונים אחידים, בתנאי שיפורסמו בדרך שקבע שר התחבורה. בכפוף</w:t>
      </w:r>
      <w:r w:rsidRPr="00724B62">
        <w:rPr>
          <w:rFonts w:ascii="Tahoma" w:hAnsi="Tahoma" w:cs="Tahoma"/>
          <w:sz w:val="17"/>
          <w:szCs w:val="17"/>
          <w:rtl/>
        </w:rPr>
        <w:t xml:space="preserve"> לתעריף האגרה הבסיסי </w:t>
      </w:r>
      <w:r w:rsidRPr="00724B62">
        <w:rPr>
          <w:rFonts w:ascii="Tahoma" w:hAnsi="Tahoma" w:cs="Tahoma" w:hint="cs"/>
          <w:sz w:val="17"/>
          <w:szCs w:val="17"/>
          <w:rtl/>
        </w:rPr>
        <w:t>המירבי</w:t>
      </w:r>
      <w:r w:rsidRPr="00724B62">
        <w:rPr>
          <w:rFonts w:ascii="Tahoma" w:hAnsi="Tahoma" w:cs="Tahoma"/>
          <w:sz w:val="17"/>
          <w:szCs w:val="17"/>
          <w:rtl/>
        </w:rPr>
        <w:t xml:space="preserve"> רשאי בעל הזיכיון, על פי שיקול דעתו, לשנות את דמי האגרה.</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מאז הוחל בהפעלת המנהרות, למעט בפרק הזמן שבין דצמבר 2010 לספטמבר 2011, קבע זכיין</w:t>
      </w:r>
      <w:r w:rsidRPr="00724B62">
        <w:rPr>
          <w:rFonts w:ascii="Tahoma" w:hAnsi="Tahoma" w:cs="Tahoma"/>
          <w:sz w:val="17"/>
          <w:szCs w:val="17"/>
          <w:rtl/>
        </w:rPr>
        <w:t xml:space="preserve"> </w:t>
      </w:r>
      <w:r w:rsidRPr="00724B62">
        <w:rPr>
          <w:rFonts w:ascii="Tahoma" w:hAnsi="Tahoma" w:cs="Tahoma" w:hint="cs"/>
          <w:sz w:val="17"/>
          <w:szCs w:val="17"/>
          <w:rtl/>
        </w:rPr>
        <w:t xml:space="preserve">המנהרות את התעריפים המרביים ללא הנחות, </w:t>
      </w:r>
      <w:r w:rsidRPr="00724B62">
        <w:rPr>
          <w:rFonts w:ascii="Tahoma" w:hAnsi="Tahoma" w:cs="Tahoma"/>
          <w:sz w:val="17"/>
          <w:szCs w:val="17"/>
          <w:rtl/>
        </w:rPr>
        <w:t xml:space="preserve">חוץ מאשר </w:t>
      </w:r>
      <w:r w:rsidRPr="00724B62">
        <w:rPr>
          <w:rFonts w:ascii="Tahoma" w:hAnsi="Tahoma" w:cs="Tahoma" w:hint="cs"/>
          <w:sz w:val="17"/>
          <w:szCs w:val="17"/>
          <w:rtl/>
        </w:rPr>
        <w:t xml:space="preserve">בכמה מקרים </w:t>
      </w:r>
      <w:r w:rsidRPr="00724B62">
        <w:rPr>
          <w:rFonts w:ascii="Tahoma" w:hAnsi="Tahoma" w:cs="Tahoma"/>
          <w:sz w:val="17"/>
          <w:szCs w:val="17"/>
          <w:rtl/>
        </w:rPr>
        <w:t xml:space="preserve">שבהם קיבל מהמדינה פיצוי </w:t>
      </w:r>
      <w:r w:rsidRPr="00724B62">
        <w:rPr>
          <w:rFonts w:ascii="Tahoma" w:hAnsi="Tahoma" w:cs="Tahoma" w:hint="cs"/>
          <w:sz w:val="17"/>
          <w:szCs w:val="17"/>
          <w:rtl/>
        </w:rPr>
        <w:t>על</w:t>
      </w:r>
      <w:r w:rsidRPr="00724B62">
        <w:rPr>
          <w:rFonts w:ascii="Tahoma" w:hAnsi="Tahoma" w:cs="Tahoma"/>
          <w:sz w:val="17"/>
          <w:szCs w:val="17"/>
          <w:rtl/>
        </w:rPr>
        <w:t xml:space="preserve"> </w:t>
      </w:r>
      <w:r w:rsidRPr="00724B62">
        <w:rPr>
          <w:rFonts w:ascii="Tahoma" w:hAnsi="Tahoma" w:cs="Tahoma" w:hint="cs"/>
          <w:sz w:val="17"/>
          <w:szCs w:val="17"/>
          <w:rtl/>
        </w:rPr>
        <w:t>הנחות</w:t>
      </w:r>
      <w:r w:rsidRPr="00724B62">
        <w:rPr>
          <w:rFonts w:ascii="Tahoma" w:hAnsi="Tahoma" w:cs="Tahoma"/>
          <w:sz w:val="17"/>
          <w:szCs w:val="17"/>
          <w:rtl/>
        </w:rPr>
        <w:t xml:space="preserve"> </w:t>
      </w:r>
      <w:r w:rsidRPr="00724B62">
        <w:rPr>
          <w:rFonts w:ascii="Tahoma" w:hAnsi="Tahoma" w:cs="Tahoma" w:hint="cs"/>
          <w:sz w:val="17"/>
          <w:szCs w:val="17"/>
          <w:rtl/>
        </w:rPr>
        <w:t>אלה. עקב</w:t>
      </w:r>
      <w:r w:rsidRPr="00724B62">
        <w:rPr>
          <w:rFonts w:ascii="Tahoma" w:hAnsi="Tahoma" w:cs="Tahoma"/>
          <w:sz w:val="17"/>
          <w:szCs w:val="17"/>
          <w:rtl/>
        </w:rPr>
        <w:t xml:space="preserve"> </w:t>
      </w:r>
      <w:r w:rsidRPr="00724B62">
        <w:rPr>
          <w:rFonts w:ascii="Tahoma" w:hAnsi="Tahoma" w:cs="Tahoma" w:hint="cs"/>
          <w:sz w:val="17"/>
          <w:szCs w:val="17"/>
          <w:rtl/>
        </w:rPr>
        <w:t>אי</w:t>
      </w:r>
      <w:r w:rsidRPr="00724B62">
        <w:rPr>
          <w:rFonts w:ascii="Tahoma" w:hAnsi="Tahoma" w:cs="Tahoma"/>
          <w:sz w:val="17"/>
          <w:szCs w:val="17"/>
          <w:rtl/>
        </w:rPr>
        <w:t xml:space="preserve"> </w:t>
      </w:r>
      <w:r w:rsidRPr="00724B62">
        <w:rPr>
          <w:rFonts w:ascii="Tahoma" w:hAnsi="Tahoma" w:cs="Tahoma" w:hint="cs"/>
          <w:sz w:val="17"/>
          <w:szCs w:val="17"/>
          <w:rtl/>
        </w:rPr>
        <w:t>מימוש</w:t>
      </w:r>
      <w:r w:rsidRPr="00724B62">
        <w:rPr>
          <w:rFonts w:ascii="Tahoma" w:hAnsi="Tahoma" w:cs="Tahoma"/>
          <w:sz w:val="17"/>
          <w:szCs w:val="17"/>
          <w:rtl/>
        </w:rPr>
        <w:t xml:space="preserve"> </w:t>
      </w:r>
      <w:r w:rsidRPr="00724B62">
        <w:rPr>
          <w:rFonts w:ascii="Tahoma" w:hAnsi="Tahoma" w:cs="Tahoma" w:hint="cs"/>
          <w:sz w:val="17"/>
          <w:szCs w:val="17"/>
          <w:rtl/>
        </w:rPr>
        <w:t>פוטנציאל</w:t>
      </w:r>
      <w:r w:rsidRPr="00724B62">
        <w:rPr>
          <w:rFonts w:ascii="Tahoma" w:hAnsi="Tahoma" w:cs="Tahoma"/>
          <w:sz w:val="17"/>
          <w:szCs w:val="17"/>
          <w:rtl/>
        </w:rPr>
        <w:t xml:space="preserve"> </w:t>
      </w:r>
      <w:r w:rsidRPr="00724B62">
        <w:rPr>
          <w:rFonts w:ascii="Tahoma" w:hAnsi="Tahoma" w:cs="Tahoma" w:hint="cs"/>
          <w:sz w:val="17"/>
          <w:szCs w:val="17"/>
          <w:rtl/>
        </w:rPr>
        <w:t>השימוש</w:t>
      </w:r>
      <w:r w:rsidRPr="00724B62">
        <w:rPr>
          <w:rFonts w:ascii="Tahoma" w:hAnsi="Tahoma" w:cs="Tahoma"/>
          <w:sz w:val="17"/>
          <w:szCs w:val="17"/>
          <w:rtl/>
        </w:rPr>
        <w:t xml:space="preserve"> </w:t>
      </w:r>
      <w:r w:rsidRPr="00724B62">
        <w:rPr>
          <w:rFonts w:ascii="Tahoma" w:hAnsi="Tahoma" w:cs="Tahoma" w:hint="cs"/>
          <w:sz w:val="17"/>
          <w:szCs w:val="17"/>
          <w:rtl/>
        </w:rPr>
        <w:t>בפרויקט</w:t>
      </w:r>
      <w:r w:rsidRPr="00724B62">
        <w:rPr>
          <w:rFonts w:ascii="Tahoma" w:hAnsi="Tahoma" w:cs="Tahoma"/>
          <w:sz w:val="17"/>
          <w:szCs w:val="17"/>
          <w:rtl/>
        </w:rPr>
        <w:t xml:space="preserve"> </w:t>
      </w:r>
      <w:r w:rsidRPr="00724B62">
        <w:rPr>
          <w:rFonts w:ascii="Tahoma" w:hAnsi="Tahoma" w:cs="Tahoma" w:hint="cs"/>
          <w:sz w:val="17"/>
          <w:szCs w:val="17"/>
          <w:rtl/>
        </w:rPr>
        <w:t>נכון</w:t>
      </w:r>
      <w:r w:rsidRPr="00724B62">
        <w:rPr>
          <w:rFonts w:ascii="Tahoma" w:hAnsi="Tahoma" w:cs="Tahoma"/>
          <w:sz w:val="17"/>
          <w:szCs w:val="17"/>
          <w:rtl/>
        </w:rPr>
        <w:t xml:space="preserve"> </w:t>
      </w:r>
      <w:r w:rsidRPr="00724B62">
        <w:rPr>
          <w:rFonts w:ascii="Tahoma" w:hAnsi="Tahoma" w:cs="Tahoma" w:hint="cs"/>
          <w:sz w:val="17"/>
          <w:szCs w:val="17"/>
          <w:rtl/>
        </w:rPr>
        <w:t>לאותה</w:t>
      </w:r>
      <w:r w:rsidRPr="00724B62">
        <w:rPr>
          <w:rFonts w:ascii="Tahoma" w:hAnsi="Tahoma" w:cs="Tahoma"/>
          <w:sz w:val="17"/>
          <w:szCs w:val="17"/>
          <w:rtl/>
        </w:rPr>
        <w:t xml:space="preserve"> </w:t>
      </w:r>
      <w:r w:rsidRPr="00724B62">
        <w:rPr>
          <w:rFonts w:ascii="Tahoma" w:hAnsi="Tahoma" w:cs="Tahoma" w:hint="cs"/>
          <w:sz w:val="17"/>
          <w:szCs w:val="17"/>
          <w:rtl/>
        </w:rPr>
        <w:t>העת</w:t>
      </w:r>
      <w:r w:rsidRPr="00724B62">
        <w:rPr>
          <w:rFonts w:ascii="Tahoma" w:hAnsi="Tahoma" w:cs="Tahoma"/>
          <w:sz w:val="17"/>
          <w:szCs w:val="17"/>
          <w:rtl/>
        </w:rPr>
        <w:t xml:space="preserve"> (ביקוש </w:t>
      </w:r>
      <w:r w:rsidRPr="00724B62">
        <w:rPr>
          <w:rFonts w:ascii="Tahoma" w:hAnsi="Tahoma" w:cs="Tahoma" w:hint="cs"/>
          <w:sz w:val="17"/>
          <w:szCs w:val="17"/>
          <w:rtl/>
        </w:rPr>
        <w:t>נמוך</w:t>
      </w:r>
      <w:r w:rsidRPr="00724B62">
        <w:rPr>
          <w:rFonts w:ascii="Tahoma" w:hAnsi="Tahoma" w:cs="Tahoma"/>
          <w:sz w:val="17"/>
          <w:szCs w:val="17"/>
          <w:rtl/>
        </w:rPr>
        <w:t xml:space="preserve"> </w:t>
      </w:r>
      <w:r w:rsidRPr="00724B62">
        <w:rPr>
          <w:rFonts w:ascii="Tahoma" w:hAnsi="Tahoma" w:cs="Tahoma" w:hint="cs"/>
          <w:sz w:val="17"/>
          <w:szCs w:val="17"/>
          <w:rtl/>
        </w:rPr>
        <w:t>יחסית</w:t>
      </w:r>
      <w:r w:rsidRPr="00724B62">
        <w:rPr>
          <w:rFonts w:ascii="Tahoma" w:hAnsi="Tahoma" w:cs="Tahoma"/>
          <w:sz w:val="17"/>
          <w:szCs w:val="17"/>
          <w:rtl/>
        </w:rPr>
        <w:t>)</w:t>
      </w:r>
      <w:r w:rsidRPr="00724B62">
        <w:rPr>
          <w:rFonts w:ascii="Tahoma" w:hAnsi="Tahoma" w:cs="Tahoma" w:hint="cs"/>
          <w:sz w:val="17"/>
          <w:szCs w:val="17"/>
          <w:rtl/>
        </w:rPr>
        <w:t xml:space="preserve"> חתמה המדינה עם הזכיין על תוספת</w:t>
      </w:r>
      <w:r w:rsidRPr="00724B62">
        <w:rPr>
          <w:rFonts w:ascii="Tahoma" w:hAnsi="Tahoma" w:cs="Tahoma"/>
          <w:sz w:val="17"/>
          <w:szCs w:val="17"/>
          <w:rtl/>
        </w:rPr>
        <w:t xml:space="preserve"> </w:t>
      </w:r>
      <w:r w:rsidRPr="00724B62">
        <w:rPr>
          <w:rFonts w:ascii="Tahoma" w:hAnsi="Tahoma" w:cs="Tahoma" w:hint="cs"/>
          <w:sz w:val="17"/>
          <w:szCs w:val="17"/>
          <w:rtl/>
        </w:rPr>
        <w:t>להסכם</w:t>
      </w:r>
      <w:r w:rsidRPr="00724B62">
        <w:rPr>
          <w:rFonts w:ascii="Tahoma" w:hAnsi="Tahoma" w:cs="Tahoma"/>
          <w:sz w:val="17"/>
          <w:szCs w:val="17"/>
          <w:rtl/>
        </w:rPr>
        <w:t xml:space="preserve"> </w:t>
      </w:r>
      <w:r w:rsidRPr="00724B62">
        <w:rPr>
          <w:rFonts w:ascii="Tahoma" w:hAnsi="Tahoma" w:cs="Tahoma" w:hint="cs"/>
          <w:sz w:val="17"/>
          <w:szCs w:val="17"/>
          <w:rtl/>
        </w:rPr>
        <w:t>הזיכיון, ועל פיה החל משנת 2012 תעריפי האגרה יתייקרו בהדרגה, ובקצב איטי יותר, מכפי שנקבע בהסכם הזיכיון. כמו כן נקבע בהסכם, כי תינתן הנחה של 30% למשאיות הנוסעות במנהרות בשעות השפל. תוקפו של הסכם זה פג בספטמבר 2013, ובגינו קיבל הזכיין פיצוי של 17 מיליו</w:t>
      </w:r>
      <w:r w:rsidRPr="00724B62">
        <w:rPr>
          <w:rFonts w:ascii="Tahoma" w:hAnsi="Tahoma" w:cs="Tahoma" w:hint="eastAsia"/>
          <w:sz w:val="17"/>
          <w:szCs w:val="17"/>
          <w:rtl/>
        </w:rPr>
        <w:t>ן</w:t>
      </w:r>
      <w:r w:rsidRPr="00724B62">
        <w:rPr>
          <w:rFonts w:ascii="Tahoma" w:hAnsi="Tahoma" w:cs="Tahoma" w:hint="cs"/>
          <w:sz w:val="17"/>
          <w:szCs w:val="17"/>
          <w:rtl/>
        </w:rPr>
        <w:t xml:space="preserve"> ש"ח.</w:t>
      </w:r>
    </w:p>
    <w:p w:rsidR="00C04454" w:rsidRPr="00724B62"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בהתאם להסכם עם המדינה, בינואר 2016 קבע זכיין</w:t>
      </w:r>
      <w:r w:rsidRPr="00724B62">
        <w:rPr>
          <w:rFonts w:ascii="Tahoma" w:hAnsi="Tahoma" w:cs="Tahoma"/>
          <w:sz w:val="17"/>
          <w:szCs w:val="17"/>
          <w:rtl/>
        </w:rPr>
        <w:t xml:space="preserve"> </w:t>
      </w:r>
      <w:r w:rsidRPr="00724B62">
        <w:rPr>
          <w:rFonts w:ascii="Tahoma" w:hAnsi="Tahoma" w:cs="Tahoma" w:hint="cs"/>
          <w:sz w:val="17"/>
          <w:szCs w:val="17"/>
          <w:rtl/>
        </w:rPr>
        <w:t xml:space="preserve">המנהרות כי תעריף האגרה </w:t>
      </w:r>
      <w:r w:rsidRPr="00724B62">
        <w:rPr>
          <w:rFonts w:ascii="Tahoma" w:hAnsi="Tahoma" w:cs="Tahoma"/>
          <w:sz w:val="17"/>
          <w:szCs w:val="17"/>
          <w:rtl/>
        </w:rPr>
        <w:t>למשא</w:t>
      </w:r>
      <w:r w:rsidRPr="00724B62">
        <w:rPr>
          <w:rFonts w:ascii="Tahoma" w:hAnsi="Tahoma" w:cs="Tahoma" w:hint="cs"/>
          <w:sz w:val="17"/>
          <w:szCs w:val="17"/>
          <w:rtl/>
        </w:rPr>
        <w:t>י</w:t>
      </w:r>
      <w:r w:rsidRPr="00724B62">
        <w:rPr>
          <w:rFonts w:ascii="Tahoma" w:hAnsi="Tahoma" w:cs="Tahoma"/>
          <w:sz w:val="17"/>
          <w:szCs w:val="17"/>
          <w:rtl/>
        </w:rPr>
        <w:t xml:space="preserve">ות במשקל </w:t>
      </w:r>
      <w:r w:rsidRPr="00724B62">
        <w:rPr>
          <w:rFonts w:ascii="Tahoma" w:hAnsi="Tahoma" w:cs="Tahoma" w:hint="cs"/>
          <w:sz w:val="17"/>
          <w:szCs w:val="17"/>
          <w:rtl/>
        </w:rPr>
        <w:t>מרבי של</w:t>
      </w:r>
      <w:r w:rsidRPr="00724B62">
        <w:rPr>
          <w:rFonts w:ascii="Tahoma" w:hAnsi="Tahoma" w:cs="Tahoma"/>
          <w:sz w:val="17"/>
          <w:szCs w:val="17"/>
          <w:rtl/>
        </w:rPr>
        <w:t xml:space="preserve"> 12 טו</w:t>
      </w:r>
      <w:r w:rsidRPr="00724B62">
        <w:rPr>
          <w:rFonts w:ascii="Tahoma" w:hAnsi="Tahoma" w:cs="Tahoma" w:hint="cs"/>
          <w:sz w:val="17"/>
          <w:szCs w:val="17"/>
          <w:rtl/>
        </w:rPr>
        <w:t>נות שהם בעלי מנוי יהיה 25.86 ש"ח במקום 43.10 ש"ח (פי</w:t>
      </w:r>
      <w:r w:rsidRPr="00724B62">
        <w:rPr>
          <w:rFonts w:ascii="Tahoma" w:hAnsi="Tahoma" w:cs="Tahoma"/>
          <w:sz w:val="17"/>
          <w:szCs w:val="17"/>
          <w:rtl/>
        </w:rPr>
        <w:t xml:space="preserve"> </w:t>
      </w:r>
      <w:r w:rsidRPr="00724B62">
        <w:rPr>
          <w:rFonts w:ascii="Tahoma" w:hAnsi="Tahoma" w:cs="Tahoma" w:hint="cs"/>
          <w:sz w:val="17"/>
          <w:szCs w:val="17"/>
          <w:rtl/>
        </w:rPr>
        <w:t xml:space="preserve">חמישה מהתעריף הבסיסי </w:t>
      </w:r>
      <w:r w:rsidRPr="00724B62">
        <w:rPr>
          <w:rFonts w:ascii="Tahoma" w:hAnsi="Tahoma" w:cs="Tahoma" w:hint="cs"/>
          <w:sz w:val="17"/>
          <w:szCs w:val="17"/>
          <w:rtl/>
        </w:rPr>
        <w:t>המירבי</w:t>
      </w:r>
      <w:r w:rsidRPr="00724B62">
        <w:rPr>
          <w:rFonts w:ascii="Tahoma" w:hAnsi="Tahoma" w:cs="Tahoma" w:hint="cs"/>
          <w:sz w:val="17"/>
          <w:szCs w:val="17"/>
          <w:rtl/>
        </w:rPr>
        <w:t>). זאת על פי הסכם עם המדינה, שתוקפו עד דצמבר 2020, ולפיו תינתן למשאיות אלה הנחה בסכום האגרה בשיעור של 40%. במסגרת הסכם זה יקבל זכיין</w:t>
      </w:r>
      <w:r w:rsidRPr="00724B62">
        <w:rPr>
          <w:rFonts w:ascii="Tahoma" w:hAnsi="Tahoma" w:cs="Tahoma"/>
          <w:sz w:val="17"/>
          <w:szCs w:val="17"/>
          <w:rtl/>
        </w:rPr>
        <w:t xml:space="preserve"> </w:t>
      </w:r>
      <w:r w:rsidRPr="00724B62">
        <w:rPr>
          <w:rFonts w:ascii="Tahoma" w:hAnsi="Tahoma" w:cs="Tahoma" w:hint="cs"/>
          <w:sz w:val="17"/>
          <w:szCs w:val="17"/>
          <w:rtl/>
        </w:rPr>
        <w:t>המנהרות מהמדינה - או ישלם לה - סכום שייקבע בנוסחה המבוססת על היקף הנסועה בכל אחת מהשנים שבהן ההסכם יהיה תקף.</w:t>
      </w:r>
    </w:p>
    <w:p w:rsidR="00C04454" w:rsidP="00DF4EC3">
      <w:pPr>
        <w:spacing w:line="240" w:lineRule="exact"/>
        <w:ind w:left="340" w:right="2268"/>
        <w:jc w:val="both"/>
        <w:rPr>
          <w:rFonts w:ascii="Tahoma" w:hAnsi="Tahoma" w:cs="Tahoma"/>
          <w:sz w:val="17"/>
          <w:szCs w:val="17"/>
          <w:rtl/>
        </w:rPr>
      </w:pPr>
      <w:r w:rsidRPr="00724B62">
        <w:rPr>
          <w:rFonts w:ascii="Tahoma" w:hAnsi="Tahoma" w:cs="Tahoma" w:hint="cs"/>
          <w:sz w:val="17"/>
          <w:szCs w:val="17"/>
          <w:rtl/>
        </w:rPr>
        <w:t>בלוח שלהלן יפורטו תעריפי האגרה המעודכנים מרץ 2016 (בש"ח):</w:t>
      </w:r>
    </w:p>
    <w:p w:rsidR="00DF4EC3" w:rsidRPr="00DF4EC3" w:rsidP="00DF4EC3">
      <w:pPr>
        <w:pStyle w:val="tab-name"/>
        <w:rPr>
          <w:b/>
          <w:bCs/>
          <w:rtl/>
        </w:rPr>
      </w:pPr>
      <w:r w:rsidRPr="00724B62">
        <w:rPr>
          <w:rFonts w:hint="cs"/>
          <w:rtl/>
        </w:rPr>
        <w:t>לוח</w:t>
      </w:r>
      <w:r w:rsidRPr="00724B62">
        <w:rPr>
          <w:rtl/>
        </w:rPr>
        <w:t xml:space="preserve"> 2: </w:t>
      </w:r>
      <w:r w:rsidRPr="00DF4EC3">
        <w:rPr>
          <w:rFonts w:hint="cs"/>
          <w:b/>
          <w:bCs/>
          <w:rtl/>
        </w:rPr>
        <w:t>תעריפי</w:t>
      </w:r>
      <w:r w:rsidRPr="00DF4EC3">
        <w:rPr>
          <w:b/>
          <w:bCs/>
          <w:rtl/>
        </w:rPr>
        <w:t xml:space="preserve"> </w:t>
      </w:r>
      <w:r w:rsidRPr="00DF4EC3">
        <w:rPr>
          <w:rFonts w:hint="cs"/>
          <w:b/>
          <w:bCs/>
          <w:rtl/>
        </w:rPr>
        <w:t>אגרה במנהרות</w:t>
      </w:r>
      <w:r w:rsidRPr="00DF4EC3">
        <w:rPr>
          <w:b/>
          <w:bCs/>
          <w:rtl/>
        </w:rPr>
        <w:t xml:space="preserve"> </w:t>
      </w:r>
      <w:r w:rsidRPr="00DF4EC3">
        <w:rPr>
          <w:rFonts w:hint="cs"/>
          <w:b/>
          <w:bCs/>
          <w:rtl/>
        </w:rPr>
        <w:t>הכרמל</w:t>
      </w:r>
    </w:p>
    <w:tbl>
      <w:tblPr>
        <w:tblDescription w:val="תעריפי האגרה במנהרות הכרמל לרכב פרטי, לרכב ציבורי, למשאיות ולמשאיות שמשקלן עד 12 טון ושהן מנויות של מנהרות הכרמל"/>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
      <w:tblGrid>
        <w:gridCol w:w="2719"/>
        <w:gridCol w:w="1770"/>
        <w:gridCol w:w="1748"/>
      </w:tblGrid>
      <w:tr w:rsidTr="007D1ADA">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Ex>
        <w:trPr>
          <w:tblHeader/>
        </w:trPr>
        <w:tc>
          <w:tcPr>
            <w:tcW w:w="0" w:type="auto"/>
            <w:tcBorders>
              <w:top w:val="single" w:sz="8" w:space="0" w:color="auto"/>
              <w:bottom w:val="single" w:sz="8" w:space="0" w:color="auto"/>
            </w:tcBorders>
            <w:shd w:val="clear" w:color="auto" w:fill="CEEAF5"/>
          </w:tcPr>
          <w:p w:rsidR="00C04454" w:rsidRPr="002028BB" w:rsidP="007D1ADA">
            <w:pPr>
              <w:tabs>
                <w:tab w:val="left" w:pos="1148"/>
              </w:tabs>
              <w:spacing w:before="40" w:after="40" w:line="280" w:lineRule="exact"/>
              <w:rPr>
                <w:rFonts w:ascii="Tahoma" w:hAnsi="Tahoma" w:cs="Tahoma"/>
                <w:b/>
                <w:bCs/>
                <w:sz w:val="16"/>
                <w:szCs w:val="16"/>
                <w:rtl/>
              </w:rPr>
            </w:pPr>
          </w:p>
        </w:tc>
        <w:tc>
          <w:tcPr>
            <w:tcW w:w="0" w:type="auto"/>
            <w:tcBorders>
              <w:top w:val="single" w:sz="8" w:space="0" w:color="auto"/>
              <w:bottom w:val="single" w:sz="8" w:space="0" w:color="auto"/>
            </w:tcBorders>
            <w:shd w:val="clear" w:color="auto" w:fill="CEEAF5"/>
          </w:tcPr>
          <w:p w:rsidR="00C04454" w:rsidRPr="002028BB" w:rsidP="007D1ADA">
            <w:pPr>
              <w:tabs>
                <w:tab w:val="left" w:pos="1148"/>
              </w:tabs>
              <w:spacing w:before="40" w:after="40" w:line="280" w:lineRule="exact"/>
              <w:rPr>
                <w:rFonts w:ascii="Tahoma" w:hAnsi="Tahoma" w:cs="Tahoma"/>
                <w:b/>
                <w:bCs/>
                <w:sz w:val="16"/>
                <w:szCs w:val="16"/>
                <w:rtl/>
              </w:rPr>
            </w:pPr>
            <w:r w:rsidRPr="002028BB">
              <w:rPr>
                <w:rFonts w:ascii="Tahoma" w:hAnsi="Tahoma" w:cs="Tahoma" w:hint="cs"/>
                <w:b/>
                <w:bCs/>
                <w:sz w:val="16"/>
                <w:szCs w:val="16"/>
                <w:rtl/>
              </w:rPr>
              <w:t>תעריף</w:t>
            </w:r>
            <w:r w:rsidRPr="002028BB">
              <w:rPr>
                <w:rFonts w:ascii="Tahoma" w:hAnsi="Tahoma" w:cs="Tahoma"/>
                <w:b/>
                <w:bCs/>
                <w:sz w:val="16"/>
                <w:szCs w:val="16"/>
                <w:rtl/>
              </w:rPr>
              <w:t xml:space="preserve"> </w:t>
            </w:r>
            <w:r w:rsidRPr="002028BB">
              <w:rPr>
                <w:rFonts w:ascii="Tahoma" w:hAnsi="Tahoma" w:cs="Tahoma" w:hint="cs"/>
                <w:b/>
                <w:bCs/>
                <w:sz w:val="16"/>
                <w:szCs w:val="16"/>
                <w:rtl/>
              </w:rPr>
              <w:t>למקטע</w:t>
            </w:r>
            <w:r w:rsidRPr="002028BB">
              <w:rPr>
                <w:rFonts w:ascii="Tahoma" w:hAnsi="Tahoma" w:cs="Tahoma"/>
                <w:b/>
                <w:bCs/>
                <w:sz w:val="16"/>
                <w:szCs w:val="16"/>
                <w:rtl/>
              </w:rPr>
              <w:t xml:space="preserve"> </w:t>
            </w:r>
            <w:r w:rsidR="002028BB">
              <w:rPr>
                <w:rFonts w:ascii="Tahoma" w:hAnsi="Tahoma" w:cs="Tahoma"/>
                <w:b/>
                <w:bCs/>
                <w:sz w:val="16"/>
                <w:szCs w:val="16"/>
              </w:rPr>
              <w:br/>
            </w:r>
            <w:r w:rsidRPr="002028BB">
              <w:rPr>
                <w:rFonts w:ascii="Tahoma" w:hAnsi="Tahoma" w:cs="Tahoma" w:hint="cs"/>
                <w:b/>
                <w:bCs/>
                <w:sz w:val="16"/>
                <w:szCs w:val="16"/>
                <w:rtl/>
              </w:rPr>
              <w:t>מנהרה</w:t>
            </w:r>
            <w:r w:rsidRPr="002028BB">
              <w:rPr>
                <w:rFonts w:ascii="Tahoma" w:hAnsi="Tahoma" w:cs="Tahoma"/>
                <w:b/>
                <w:bCs/>
                <w:sz w:val="16"/>
                <w:szCs w:val="16"/>
                <w:rtl/>
              </w:rPr>
              <w:t xml:space="preserve"> </w:t>
            </w:r>
            <w:r w:rsidRPr="002028BB">
              <w:rPr>
                <w:rFonts w:ascii="Tahoma" w:hAnsi="Tahoma" w:cs="Tahoma" w:hint="cs"/>
                <w:b/>
                <w:bCs/>
                <w:sz w:val="16"/>
                <w:szCs w:val="16"/>
                <w:rtl/>
              </w:rPr>
              <w:t>אחד</w:t>
            </w:r>
          </w:p>
        </w:tc>
        <w:tc>
          <w:tcPr>
            <w:tcW w:w="0" w:type="auto"/>
            <w:tcBorders>
              <w:top w:val="single" w:sz="8" w:space="0" w:color="auto"/>
              <w:bottom w:val="single" w:sz="8" w:space="0" w:color="auto"/>
            </w:tcBorders>
            <w:shd w:val="clear" w:color="auto" w:fill="CEEAF5"/>
          </w:tcPr>
          <w:p w:rsidR="00C04454" w:rsidRPr="002028BB" w:rsidP="007D1ADA">
            <w:pPr>
              <w:tabs>
                <w:tab w:val="left" w:pos="1148"/>
              </w:tabs>
              <w:spacing w:before="40" w:after="40" w:line="280" w:lineRule="exact"/>
              <w:rPr>
                <w:rFonts w:ascii="Tahoma" w:hAnsi="Tahoma" w:cs="Tahoma"/>
                <w:b/>
                <w:bCs/>
                <w:sz w:val="16"/>
                <w:szCs w:val="16"/>
                <w:rtl/>
              </w:rPr>
            </w:pPr>
            <w:r w:rsidRPr="002028BB">
              <w:rPr>
                <w:rFonts w:ascii="Tahoma" w:hAnsi="Tahoma" w:cs="Tahoma" w:hint="cs"/>
                <w:b/>
                <w:bCs/>
                <w:sz w:val="16"/>
                <w:szCs w:val="16"/>
                <w:rtl/>
              </w:rPr>
              <w:t>תעריף</w:t>
            </w:r>
            <w:r w:rsidRPr="002028BB">
              <w:rPr>
                <w:rFonts w:ascii="Tahoma" w:hAnsi="Tahoma" w:cs="Tahoma"/>
                <w:b/>
                <w:bCs/>
                <w:sz w:val="16"/>
                <w:szCs w:val="16"/>
                <w:rtl/>
              </w:rPr>
              <w:t xml:space="preserve"> </w:t>
            </w:r>
            <w:r w:rsidRPr="002028BB">
              <w:rPr>
                <w:rFonts w:ascii="Tahoma" w:hAnsi="Tahoma" w:cs="Tahoma" w:hint="cs"/>
                <w:b/>
                <w:bCs/>
                <w:sz w:val="16"/>
                <w:szCs w:val="16"/>
                <w:rtl/>
              </w:rPr>
              <w:t>לשני</w:t>
            </w:r>
            <w:r w:rsidRPr="002028BB">
              <w:rPr>
                <w:rFonts w:ascii="Tahoma" w:hAnsi="Tahoma" w:cs="Tahoma"/>
                <w:b/>
                <w:bCs/>
                <w:sz w:val="16"/>
                <w:szCs w:val="16"/>
                <w:rtl/>
              </w:rPr>
              <w:t xml:space="preserve"> </w:t>
            </w:r>
            <w:r w:rsidR="002028BB">
              <w:rPr>
                <w:rFonts w:ascii="Tahoma" w:hAnsi="Tahoma" w:cs="Tahoma"/>
                <w:b/>
                <w:bCs/>
                <w:sz w:val="16"/>
                <w:szCs w:val="16"/>
              </w:rPr>
              <w:br/>
            </w:r>
            <w:r w:rsidRPr="002028BB">
              <w:rPr>
                <w:rFonts w:ascii="Tahoma" w:hAnsi="Tahoma" w:cs="Tahoma" w:hint="cs"/>
                <w:b/>
                <w:bCs/>
                <w:sz w:val="16"/>
                <w:szCs w:val="16"/>
                <w:rtl/>
              </w:rPr>
              <w:t>מקטעי</w:t>
            </w:r>
            <w:r w:rsidRPr="002028BB">
              <w:rPr>
                <w:rFonts w:ascii="Tahoma" w:hAnsi="Tahoma" w:cs="Tahoma"/>
                <w:b/>
                <w:bCs/>
                <w:sz w:val="16"/>
                <w:szCs w:val="16"/>
                <w:rtl/>
              </w:rPr>
              <w:t xml:space="preserve"> </w:t>
            </w:r>
            <w:r w:rsidRPr="002028BB">
              <w:rPr>
                <w:rFonts w:ascii="Tahoma" w:hAnsi="Tahoma" w:cs="Tahoma" w:hint="cs"/>
                <w:b/>
                <w:bCs/>
                <w:sz w:val="16"/>
                <w:szCs w:val="16"/>
                <w:rtl/>
              </w:rPr>
              <w:t>מנהרה</w:t>
            </w:r>
          </w:p>
        </w:tc>
      </w:tr>
      <w:tr w:rsidTr="002028BB">
        <w:tblPrEx>
          <w:tblW w:w="6237" w:type="dxa"/>
          <w:tblInd w:w="113" w:type="dxa"/>
          <w:tblLook w:val="04A0"/>
        </w:tblPrEx>
        <w:tc>
          <w:tcPr>
            <w:tcW w:w="0" w:type="auto"/>
            <w:tcBorders>
              <w:top w:val="single" w:sz="8" w:space="0" w:color="auto"/>
            </w:tcBorders>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רכב</w:t>
            </w:r>
            <w:r w:rsidRPr="002028BB">
              <w:rPr>
                <w:rFonts w:ascii="Tahoma" w:hAnsi="Tahoma" w:cs="Tahoma"/>
                <w:sz w:val="16"/>
                <w:szCs w:val="16"/>
                <w:rtl/>
              </w:rPr>
              <w:t xml:space="preserve"> </w:t>
            </w:r>
            <w:r w:rsidRPr="002028BB">
              <w:rPr>
                <w:rFonts w:ascii="Tahoma" w:hAnsi="Tahoma" w:cs="Tahoma" w:hint="cs"/>
                <w:sz w:val="16"/>
                <w:szCs w:val="16"/>
                <w:rtl/>
              </w:rPr>
              <w:t>פרטי</w:t>
            </w:r>
          </w:p>
        </w:tc>
        <w:tc>
          <w:tcPr>
            <w:tcW w:w="0" w:type="auto"/>
            <w:tcBorders>
              <w:top w:val="single" w:sz="8" w:space="0" w:color="auto"/>
            </w:tcBorders>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8.62</w:t>
            </w:r>
          </w:p>
        </w:tc>
        <w:tc>
          <w:tcPr>
            <w:tcW w:w="0" w:type="auto"/>
            <w:tcBorders>
              <w:top w:val="single" w:sz="8" w:space="0" w:color="auto"/>
            </w:tcBorders>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17.24</w:t>
            </w:r>
          </w:p>
        </w:tc>
      </w:tr>
      <w:tr w:rsidTr="002028BB">
        <w:tblPrEx>
          <w:tblW w:w="6237" w:type="dxa"/>
          <w:tblInd w:w="113" w:type="dxa"/>
          <w:tblLook w:val="04A0"/>
        </w:tblPrEx>
        <w:tc>
          <w:tcPr>
            <w:tcW w:w="0" w:type="auto"/>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רכב</w:t>
            </w:r>
            <w:r w:rsidRPr="002028BB">
              <w:rPr>
                <w:rFonts w:ascii="Tahoma" w:hAnsi="Tahoma" w:cs="Tahoma"/>
                <w:sz w:val="16"/>
                <w:szCs w:val="16"/>
                <w:rtl/>
              </w:rPr>
              <w:t xml:space="preserve"> </w:t>
            </w:r>
            <w:r w:rsidRPr="002028BB">
              <w:rPr>
                <w:rFonts w:ascii="Tahoma" w:hAnsi="Tahoma" w:cs="Tahoma" w:hint="cs"/>
                <w:sz w:val="16"/>
                <w:szCs w:val="16"/>
                <w:rtl/>
              </w:rPr>
              <w:t>ציבורי</w:t>
            </w:r>
          </w:p>
        </w:tc>
        <w:tc>
          <w:tcPr>
            <w:tcW w:w="0" w:type="auto"/>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25.86</w:t>
            </w:r>
          </w:p>
        </w:tc>
        <w:tc>
          <w:tcPr>
            <w:tcW w:w="0" w:type="auto"/>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51.72</w:t>
            </w:r>
          </w:p>
        </w:tc>
      </w:tr>
      <w:tr w:rsidTr="002028BB">
        <w:tblPrEx>
          <w:tblW w:w="6237" w:type="dxa"/>
          <w:tblInd w:w="113" w:type="dxa"/>
          <w:tblLook w:val="04A0"/>
        </w:tblPrEx>
        <w:tc>
          <w:tcPr>
            <w:tcW w:w="0" w:type="auto"/>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משאית</w:t>
            </w:r>
          </w:p>
        </w:tc>
        <w:tc>
          <w:tcPr>
            <w:tcW w:w="0" w:type="auto"/>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43.10</w:t>
            </w:r>
          </w:p>
        </w:tc>
        <w:tc>
          <w:tcPr>
            <w:tcW w:w="0" w:type="auto"/>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86.20</w:t>
            </w:r>
          </w:p>
        </w:tc>
      </w:tr>
      <w:tr w:rsidTr="002028BB">
        <w:tblPrEx>
          <w:tblW w:w="6237" w:type="dxa"/>
          <w:tblInd w:w="113" w:type="dxa"/>
          <w:tblLook w:val="04A0"/>
        </w:tblPrEx>
        <w:tc>
          <w:tcPr>
            <w:tcW w:w="0" w:type="auto"/>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משאיות</w:t>
            </w:r>
            <w:r w:rsidRPr="002028BB">
              <w:rPr>
                <w:rFonts w:ascii="Tahoma" w:hAnsi="Tahoma" w:cs="Tahoma"/>
                <w:sz w:val="16"/>
                <w:szCs w:val="16"/>
                <w:rtl/>
              </w:rPr>
              <w:t xml:space="preserve"> מנויות עד 12 </w:t>
            </w:r>
            <w:r w:rsidRPr="002028BB">
              <w:rPr>
                <w:rFonts w:ascii="Tahoma" w:hAnsi="Tahoma" w:cs="Tahoma" w:hint="cs"/>
                <w:sz w:val="16"/>
                <w:szCs w:val="16"/>
                <w:rtl/>
              </w:rPr>
              <w:t>טונה</w:t>
            </w:r>
          </w:p>
        </w:tc>
        <w:tc>
          <w:tcPr>
            <w:tcW w:w="0" w:type="auto"/>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25.86</w:t>
            </w:r>
          </w:p>
        </w:tc>
        <w:tc>
          <w:tcPr>
            <w:tcW w:w="0" w:type="auto"/>
            <w:shd w:val="clear" w:color="auto" w:fill="auto"/>
          </w:tcPr>
          <w:p w:rsidR="00C04454" w:rsidRPr="002028BB" w:rsidP="007D1ADA">
            <w:pPr>
              <w:tabs>
                <w:tab w:val="left" w:pos="1148"/>
              </w:tabs>
              <w:spacing w:before="40" w:after="40" w:line="280" w:lineRule="exact"/>
              <w:rPr>
                <w:rFonts w:ascii="Tahoma" w:hAnsi="Tahoma" w:cs="Tahoma"/>
                <w:sz w:val="16"/>
                <w:szCs w:val="16"/>
                <w:rtl/>
              </w:rPr>
            </w:pPr>
            <w:r w:rsidRPr="002028BB">
              <w:rPr>
                <w:rFonts w:ascii="Tahoma" w:hAnsi="Tahoma" w:cs="Tahoma" w:hint="cs"/>
                <w:sz w:val="16"/>
                <w:szCs w:val="16"/>
                <w:rtl/>
              </w:rPr>
              <w:t>51.72</w:t>
            </w:r>
          </w:p>
        </w:tc>
      </w:tr>
    </w:tbl>
    <w:p w:rsidR="00C04454" w:rsidRPr="002028BB" w:rsidP="002028BB">
      <w:pPr>
        <w:spacing w:before="120" w:after="240" w:line="200" w:lineRule="exact"/>
        <w:ind w:right="2268"/>
        <w:jc w:val="both"/>
        <w:rPr>
          <w:rFonts w:ascii="Tahoma" w:hAnsi="Tahoma" w:cs="Tahoma"/>
          <w:sz w:val="14"/>
          <w:szCs w:val="14"/>
          <w:rtl/>
        </w:rPr>
      </w:pPr>
      <w:r w:rsidRPr="002028BB">
        <w:rPr>
          <w:rFonts w:ascii="Tahoma" w:hAnsi="Tahoma" w:cs="Tahoma" w:hint="cs"/>
          <w:sz w:val="14"/>
          <w:szCs w:val="14"/>
          <w:rtl/>
        </w:rPr>
        <w:t>על</w:t>
      </w:r>
      <w:r w:rsidRPr="002028BB">
        <w:rPr>
          <w:rFonts w:ascii="Tahoma" w:hAnsi="Tahoma" w:cs="Tahoma"/>
          <w:sz w:val="14"/>
          <w:szCs w:val="14"/>
          <w:rtl/>
        </w:rPr>
        <w:t xml:space="preserve"> פי נתוני </w:t>
      </w:r>
      <w:r w:rsidRPr="002028BB">
        <w:rPr>
          <w:rFonts w:ascii="Tahoma" w:hAnsi="Tahoma" w:cs="Tahoma" w:hint="cs"/>
          <w:sz w:val="14"/>
          <w:szCs w:val="14"/>
          <w:rtl/>
        </w:rPr>
        <w:t>אתר האינטרנט של הזכיין</w:t>
      </w:r>
      <w:r w:rsidRPr="002028BB">
        <w:rPr>
          <w:rFonts w:ascii="Tahoma" w:hAnsi="Tahoma" w:cs="Tahoma"/>
          <w:sz w:val="14"/>
          <w:szCs w:val="14"/>
          <w:rtl/>
        </w:rPr>
        <w:t xml:space="preserve"> המנהרות. </w:t>
      </w:r>
    </w:p>
    <w:p w:rsidR="00C04454" w:rsidRPr="00F53497" w:rsidP="00E509CC">
      <w:pPr>
        <w:pStyle w:val="ListParagraph"/>
        <w:numPr>
          <w:ilvl w:val="0"/>
          <w:numId w:val="14"/>
        </w:numPr>
        <w:autoSpaceDE/>
        <w:autoSpaceDN/>
        <w:adjustRightInd/>
        <w:spacing w:line="240" w:lineRule="exact"/>
        <w:ind w:right="2268"/>
        <w:rPr>
          <w:sz w:val="17"/>
          <w:szCs w:val="17"/>
          <w:rtl/>
        </w:rPr>
      </w:pPr>
      <w:r w:rsidRPr="00F53497">
        <w:rPr>
          <w:rFonts w:hint="cs"/>
          <w:sz w:val="17"/>
          <w:szCs w:val="17"/>
          <w:rtl/>
        </w:rPr>
        <w:t>במועד פתיחת מנהרות הכרמל, דצמבר</w:t>
      </w:r>
      <w:r w:rsidRPr="00F53497">
        <w:rPr>
          <w:sz w:val="17"/>
          <w:szCs w:val="17"/>
          <w:rtl/>
        </w:rPr>
        <w:t xml:space="preserve"> 2010</w:t>
      </w:r>
      <w:r w:rsidRPr="00F53497">
        <w:rPr>
          <w:rFonts w:hint="cs"/>
          <w:sz w:val="17"/>
          <w:szCs w:val="17"/>
          <w:rtl/>
        </w:rPr>
        <w:t>, היה תעריף האגרה הבסיסי 5.7 ש"ח, ובדצמבר 2014 היה סכומו 7.47 ש"ח, בהתאם לעדכונו לפי עליית</w:t>
      </w:r>
      <w:r w:rsidRPr="00F53497">
        <w:rPr>
          <w:sz w:val="17"/>
          <w:szCs w:val="17"/>
          <w:rtl/>
        </w:rPr>
        <w:t xml:space="preserve"> </w:t>
      </w:r>
      <w:r w:rsidRPr="00F53497">
        <w:rPr>
          <w:rFonts w:hint="cs"/>
          <w:sz w:val="17"/>
          <w:szCs w:val="17"/>
          <w:rtl/>
        </w:rPr>
        <w:t>המדד המחירים לצרכן ובהתאם למדרגה שנקבעה לשנה</w:t>
      </w:r>
      <w:r w:rsidRPr="00F53497">
        <w:rPr>
          <w:sz w:val="17"/>
          <w:szCs w:val="17"/>
          <w:rtl/>
        </w:rPr>
        <w:t xml:space="preserve"> </w:t>
      </w:r>
      <w:r w:rsidRPr="00F53497">
        <w:rPr>
          <w:rFonts w:hint="cs"/>
          <w:sz w:val="17"/>
          <w:szCs w:val="17"/>
          <w:rtl/>
        </w:rPr>
        <w:t>השנייה לפי הסכם הזיכיון. בינואר 2015 עודכן שוב התעריף לפי המדרגה של השנה</w:t>
      </w:r>
      <w:r w:rsidRPr="00F53497">
        <w:rPr>
          <w:sz w:val="17"/>
          <w:szCs w:val="17"/>
          <w:rtl/>
        </w:rPr>
        <w:t xml:space="preserve"> </w:t>
      </w:r>
      <w:r w:rsidRPr="00F53497">
        <w:rPr>
          <w:rFonts w:hint="cs"/>
          <w:sz w:val="17"/>
          <w:szCs w:val="17"/>
          <w:rtl/>
        </w:rPr>
        <w:t>החמישית, ועם ההצמדה למדד עלה התעריף לקטע אחד מ-7.47 ש"ח ל-8.70 ש"ח, עלייה של כ-1.23 ש"ח (16.5%). יוצא שבארבע</w:t>
      </w:r>
      <w:r w:rsidRPr="00F53497">
        <w:rPr>
          <w:sz w:val="17"/>
          <w:szCs w:val="17"/>
          <w:rtl/>
        </w:rPr>
        <w:t xml:space="preserve"> </w:t>
      </w:r>
      <w:r w:rsidRPr="00F53497">
        <w:rPr>
          <w:rFonts w:hint="cs"/>
          <w:sz w:val="17"/>
          <w:szCs w:val="17"/>
          <w:rtl/>
        </w:rPr>
        <w:t>שנות</w:t>
      </w:r>
      <w:r w:rsidRPr="00F53497">
        <w:rPr>
          <w:sz w:val="17"/>
          <w:szCs w:val="17"/>
          <w:rtl/>
        </w:rPr>
        <w:t xml:space="preserve"> </w:t>
      </w:r>
      <w:r w:rsidRPr="00F53497">
        <w:rPr>
          <w:rFonts w:hint="cs"/>
          <w:sz w:val="17"/>
          <w:szCs w:val="17"/>
          <w:rtl/>
        </w:rPr>
        <w:t>ההפעלה</w:t>
      </w:r>
      <w:r w:rsidRPr="00F53497">
        <w:rPr>
          <w:sz w:val="17"/>
          <w:szCs w:val="17"/>
          <w:rtl/>
        </w:rPr>
        <w:t xml:space="preserve"> </w:t>
      </w:r>
      <w:r w:rsidRPr="00F53497">
        <w:rPr>
          <w:rFonts w:hint="cs"/>
          <w:sz w:val="17"/>
          <w:szCs w:val="17"/>
          <w:rtl/>
        </w:rPr>
        <w:t>של</w:t>
      </w:r>
      <w:r w:rsidRPr="00F53497">
        <w:rPr>
          <w:sz w:val="17"/>
          <w:szCs w:val="17"/>
          <w:rtl/>
        </w:rPr>
        <w:t xml:space="preserve"> </w:t>
      </w:r>
      <w:r w:rsidRPr="00F53497">
        <w:rPr>
          <w:rFonts w:hint="cs"/>
          <w:sz w:val="17"/>
          <w:szCs w:val="17"/>
          <w:rtl/>
        </w:rPr>
        <w:t>מנהרות</w:t>
      </w:r>
      <w:r w:rsidRPr="00F53497">
        <w:rPr>
          <w:sz w:val="17"/>
          <w:szCs w:val="17"/>
          <w:rtl/>
        </w:rPr>
        <w:t xml:space="preserve"> </w:t>
      </w:r>
      <w:r w:rsidRPr="00F53497">
        <w:rPr>
          <w:rFonts w:hint="cs"/>
          <w:sz w:val="17"/>
          <w:szCs w:val="17"/>
          <w:rtl/>
        </w:rPr>
        <w:t>הכרמל</w:t>
      </w:r>
      <w:r w:rsidRPr="00F53497">
        <w:rPr>
          <w:sz w:val="17"/>
          <w:szCs w:val="17"/>
          <w:rtl/>
        </w:rPr>
        <w:t xml:space="preserve"> </w:t>
      </w:r>
      <w:r w:rsidRPr="00F53497">
        <w:rPr>
          <w:rFonts w:hint="cs"/>
          <w:sz w:val="17"/>
          <w:szCs w:val="17"/>
          <w:rtl/>
        </w:rPr>
        <w:t>עלה</w:t>
      </w:r>
      <w:r w:rsidRPr="00F53497">
        <w:rPr>
          <w:sz w:val="17"/>
          <w:szCs w:val="17"/>
          <w:rtl/>
        </w:rPr>
        <w:t xml:space="preserve"> </w:t>
      </w:r>
      <w:r w:rsidRPr="00F53497">
        <w:rPr>
          <w:rFonts w:hint="cs"/>
          <w:sz w:val="17"/>
          <w:szCs w:val="17"/>
          <w:rtl/>
        </w:rPr>
        <w:t>התעריף</w:t>
      </w:r>
      <w:r w:rsidRPr="00F53497">
        <w:rPr>
          <w:sz w:val="17"/>
          <w:szCs w:val="17"/>
          <w:rtl/>
        </w:rPr>
        <w:t xml:space="preserve"> </w:t>
      </w:r>
      <w:r w:rsidRPr="00F53497">
        <w:rPr>
          <w:rFonts w:hint="cs"/>
          <w:sz w:val="17"/>
          <w:szCs w:val="17"/>
          <w:rtl/>
        </w:rPr>
        <w:t>ביותר</w:t>
      </w:r>
      <w:r w:rsidRPr="00F53497">
        <w:rPr>
          <w:sz w:val="17"/>
          <w:szCs w:val="17"/>
          <w:rtl/>
        </w:rPr>
        <w:t xml:space="preserve"> </w:t>
      </w:r>
      <w:r w:rsidRPr="00F53497">
        <w:rPr>
          <w:rFonts w:hint="cs"/>
          <w:sz w:val="17"/>
          <w:szCs w:val="17"/>
          <w:rtl/>
        </w:rPr>
        <w:t>מ</w:t>
      </w:r>
      <w:r w:rsidRPr="00F53497">
        <w:rPr>
          <w:sz w:val="17"/>
          <w:szCs w:val="17"/>
          <w:rtl/>
        </w:rPr>
        <w:t>-50%.</w:t>
      </w:r>
    </w:p>
    <w:p w:rsidR="00C04454" w:rsidRPr="00724B62" w:rsidP="002028BB">
      <w:pPr>
        <w:spacing w:line="240" w:lineRule="exact"/>
        <w:ind w:left="340" w:right="2268"/>
        <w:jc w:val="both"/>
        <w:rPr>
          <w:rFonts w:ascii="Tahoma" w:hAnsi="Tahoma" w:cs="Tahoma"/>
          <w:sz w:val="17"/>
          <w:szCs w:val="17"/>
          <w:rtl/>
        </w:rPr>
      </w:pPr>
      <w:r w:rsidRPr="00724B62">
        <w:rPr>
          <w:rFonts w:ascii="Tahoma" w:hAnsi="Tahoma" w:cs="Tahoma" w:hint="cs"/>
          <w:sz w:val="17"/>
          <w:szCs w:val="17"/>
          <w:rtl/>
        </w:rPr>
        <w:t>משתמשי מנהרות הכרמל ומשתמשים פוטנציאליים מחו על העלייה הניכרת של תעריפי הנסיעה במנהרות הכרמל. בתשובה שנתן מנכ"ל הרשות הממונה באמצע ינואר 2015 למנכ"ל משרד התחבורה הוא הסביר כי הוראה של המדינה שלא להעלות את התעריף או להפחיתו ב-10 אגורות, תחייב אותה לפצות את הזכיין במאות אלפי ש"ח.</w:t>
      </w:r>
    </w:p>
    <w:p w:rsidR="00C04454" w:rsidRPr="00724B62" w:rsidP="002028BB">
      <w:pPr>
        <w:spacing w:line="240" w:lineRule="exact"/>
        <w:ind w:left="340" w:right="2268"/>
        <w:jc w:val="both"/>
        <w:rPr>
          <w:rFonts w:ascii="Tahoma" w:hAnsi="Tahoma" w:cs="Tahoma"/>
          <w:sz w:val="17"/>
          <w:szCs w:val="17"/>
          <w:rtl/>
        </w:rPr>
      </w:pPr>
      <w:r w:rsidRPr="00724B62">
        <w:rPr>
          <w:rFonts w:ascii="Tahoma" w:hAnsi="Tahoma" w:cs="Tahoma" w:hint="cs"/>
          <w:sz w:val="17"/>
          <w:szCs w:val="17"/>
          <w:rtl/>
        </w:rPr>
        <w:t xml:space="preserve">כמעט כל המשתמשים במנהרות הכרמל הם בעלי רכב פרטי. משתמש פרטי שייסע בשני קטעים הלוך ושוב ישלם 34.48 ש"ח. לנוכח התעריף הגבוה סביר להניח שמשתמשים יומיים פוטנציאליים רבים יעדיפו לנסוע בחינם בדרכים חלופיות, על אף אי-הנוחות הכרוכה בכך, מאשר לשלם מאות ש"ח בחודש. </w:t>
      </w:r>
    </w:p>
    <w:p w:rsidR="00C04454" w:rsidRPr="00724B62" w:rsidP="002028BB">
      <w:pPr>
        <w:spacing w:after="240"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D1ADA" w:rsidRPr="00373C5D" w:rsidP="007D1AD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730695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2663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D1ADA" w:rsidRPr="00881D99" w:rsidP="007D1ADA">
                            <w:pPr>
                              <w:spacing w:after="0" w:line="240" w:lineRule="auto"/>
                              <w:rPr>
                                <w:color w:val="0B5294"/>
                                <w:spacing w:val="-4"/>
                                <w:sz w:val="24"/>
                                <w:szCs w:val="24"/>
                                <w:rtl/>
                                <w:cs/>
                              </w:rPr>
                            </w:pPr>
                            <w:r w:rsidRPr="007D1ADA">
                              <w:rPr>
                                <w:rFonts w:cs="Tahoma" w:hint="eastAsia"/>
                                <w:color w:val="0B5294"/>
                                <w:spacing w:val="-4"/>
                                <w:sz w:val="24"/>
                                <w:szCs w:val="24"/>
                                <w:rtl/>
                              </w:rPr>
                              <w:t>התייקרות</w:t>
                            </w:r>
                            <w:r w:rsidRPr="007D1ADA">
                              <w:rPr>
                                <w:rFonts w:cs="Tahoma"/>
                                <w:color w:val="0B5294"/>
                                <w:spacing w:val="-4"/>
                                <w:sz w:val="24"/>
                                <w:szCs w:val="24"/>
                                <w:rtl/>
                              </w:rPr>
                              <w:t xml:space="preserve"> </w:t>
                            </w:r>
                            <w:r w:rsidRPr="007D1ADA">
                              <w:rPr>
                                <w:rFonts w:cs="Tahoma" w:hint="eastAsia"/>
                                <w:color w:val="0B5294"/>
                                <w:spacing w:val="-4"/>
                                <w:sz w:val="24"/>
                                <w:szCs w:val="24"/>
                                <w:rtl/>
                              </w:rPr>
                              <w:t>תעריף</w:t>
                            </w:r>
                            <w:r w:rsidRPr="007D1ADA">
                              <w:rPr>
                                <w:rFonts w:cs="Tahoma"/>
                                <w:color w:val="0B5294"/>
                                <w:spacing w:val="-4"/>
                                <w:sz w:val="24"/>
                                <w:szCs w:val="24"/>
                                <w:rtl/>
                              </w:rPr>
                              <w:t xml:space="preserve"> </w:t>
                            </w:r>
                            <w:r w:rsidRPr="007D1ADA">
                              <w:rPr>
                                <w:rFonts w:cs="Tahoma" w:hint="eastAsia"/>
                                <w:color w:val="0B5294"/>
                                <w:spacing w:val="-4"/>
                                <w:sz w:val="24"/>
                                <w:szCs w:val="24"/>
                                <w:rtl/>
                              </w:rPr>
                              <w:t>האגרה</w:t>
                            </w:r>
                            <w:r w:rsidRPr="007D1ADA">
                              <w:rPr>
                                <w:rFonts w:cs="Tahoma"/>
                                <w:color w:val="0B5294"/>
                                <w:spacing w:val="-4"/>
                                <w:sz w:val="24"/>
                                <w:szCs w:val="24"/>
                                <w:rtl/>
                              </w:rPr>
                              <w:t xml:space="preserve"> </w:t>
                            </w:r>
                            <w:r w:rsidRPr="007D1ADA">
                              <w:rPr>
                                <w:rFonts w:cs="Tahoma" w:hint="eastAsia"/>
                                <w:color w:val="0B5294"/>
                                <w:spacing w:val="-4"/>
                                <w:sz w:val="24"/>
                                <w:szCs w:val="24"/>
                                <w:rtl/>
                              </w:rPr>
                              <w:t>לא</w:t>
                            </w:r>
                            <w:r w:rsidRPr="007D1ADA">
                              <w:rPr>
                                <w:rFonts w:cs="Tahoma"/>
                                <w:color w:val="0B5294"/>
                                <w:spacing w:val="-4"/>
                                <w:sz w:val="24"/>
                                <w:szCs w:val="24"/>
                                <w:rtl/>
                              </w:rPr>
                              <w:t xml:space="preserve"> </w:t>
                            </w:r>
                            <w:r w:rsidRPr="007D1ADA">
                              <w:rPr>
                                <w:rFonts w:cs="Tahoma" w:hint="eastAsia"/>
                                <w:color w:val="0B5294"/>
                                <w:spacing w:val="-4"/>
                                <w:sz w:val="24"/>
                                <w:szCs w:val="24"/>
                                <w:rtl/>
                              </w:rPr>
                              <w:t>הביאה</w:t>
                            </w:r>
                            <w:r w:rsidRPr="007D1ADA">
                              <w:rPr>
                                <w:rFonts w:cs="Tahoma"/>
                                <w:color w:val="0B5294"/>
                                <w:spacing w:val="-4"/>
                                <w:sz w:val="24"/>
                                <w:szCs w:val="24"/>
                                <w:rtl/>
                              </w:rPr>
                              <w:t xml:space="preserve"> </w:t>
                            </w:r>
                            <w:r w:rsidRPr="007D1ADA">
                              <w:rPr>
                                <w:rFonts w:cs="Tahoma" w:hint="eastAsia"/>
                                <w:color w:val="0B5294"/>
                                <w:spacing w:val="-4"/>
                                <w:sz w:val="24"/>
                                <w:szCs w:val="24"/>
                                <w:rtl/>
                              </w:rPr>
                              <w:t>להגדלת</w:t>
                            </w:r>
                            <w:r w:rsidRPr="007D1ADA">
                              <w:rPr>
                                <w:rFonts w:cs="Tahoma"/>
                                <w:color w:val="0B5294"/>
                                <w:spacing w:val="-4"/>
                                <w:sz w:val="24"/>
                                <w:szCs w:val="24"/>
                                <w:rtl/>
                              </w:rPr>
                              <w:t xml:space="preserve"> </w:t>
                            </w:r>
                            <w:r w:rsidRPr="007D1ADA">
                              <w:rPr>
                                <w:rFonts w:cs="Tahoma" w:hint="eastAsia"/>
                                <w:color w:val="0B5294"/>
                                <w:spacing w:val="-4"/>
                                <w:sz w:val="24"/>
                                <w:szCs w:val="24"/>
                                <w:rtl/>
                              </w:rPr>
                              <w:t>הפדיון</w:t>
                            </w:r>
                            <w:r w:rsidRPr="007D1ADA">
                              <w:rPr>
                                <w:rFonts w:cs="Tahoma"/>
                                <w:color w:val="0B5294"/>
                                <w:spacing w:val="-4"/>
                                <w:sz w:val="24"/>
                                <w:szCs w:val="24"/>
                                <w:rtl/>
                              </w:rPr>
                              <w:t xml:space="preserve"> </w:t>
                            </w:r>
                            <w:r w:rsidRPr="007D1ADA">
                              <w:rPr>
                                <w:rFonts w:cs="Tahoma" w:hint="eastAsia"/>
                                <w:color w:val="0B5294"/>
                                <w:spacing w:val="-4"/>
                                <w:sz w:val="24"/>
                                <w:szCs w:val="24"/>
                                <w:rtl/>
                              </w:rPr>
                              <w:t>של</w:t>
                            </w:r>
                            <w:r w:rsidRPr="007D1ADA">
                              <w:rPr>
                                <w:rFonts w:cs="Tahoma"/>
                                <w:color w:val="0B5294"/>
                                <w:spacing w:val="-4"/>
                                <w:sz w:val="24"/>
                                <w:szCs w:val="24"/>
                                <w:rtl/>
                              </w:rPr>
                              <w:t xml:space="preserve"> </w:t>
                            </w:r>
                            <w:r w:rsidRPr="007D1ADA">
                              <w:rPr>
                                <w:rFonts w:cs="Tahoma" w:hint="eastAsia"/>
                                <w:color w:val="0B5294"/>
                                <w:spacing w:val="-4"/>
                                <w:sz w:val="24"/>
                                <w:szCs w:val="24"/>
                                <w:rtl/>
                              </w:rPr>
                              <w:t>הזכיין</w:t>
                            </w:r>
                            <w:r w:rsidRPr="007D1ADA">
                              <w:rPr>
                                <w:rFonts w:cs="Tahoma"/>
                                <w:color w:val="0B5294"/>
                                <w:spacing w:val="-4"/>
                                <w:sz w:val="24"/>
                                <w:szCs w:val="24"/>
                                <w:rtl/>
                              </w:rPr>
                              <w:t xml:space="preserve"> </w:t>
                            </w:r>
                            <w:r w:rsidRPr="007D1ADA">
                              <w:rPr>
                                <w:rFonts w:cs="Tahoma" w:hint="eastAsia"/>
                                <w:color w:val="0B5294"/>
                                <w:spacing w:val="-4"/>
                                <w:sz w:val="24"/>
                                <w:szCs w:val="24"/>
                                <w:rtl/>
                              </w:rPr>
                              <w:t>מהפעלת</w:t>
                            </w:r>
                            <w:r w:rsidRPr="007D1ADA">
                              <w:rPr>
                                <w:rFonts w:cs="Tahoma"/>
                                <w:color w:val="0B5294"/>
                                <w:spacing w:val="-4"/>
                                <w:sz w:val="24"/>
                                <w:szCs w:val="24"/>
                                <w:rtl/>
                              </w:rPr>
                              <w:t xml:space="preserve"> </w:t>
                            </w:r>
                            <w:r w:rsidRPr="007D1ADA">
                              <w:rPr>
                                <w:rFonts w:cs="Tahoma" w:hint="eastAsia"/>
                                <w:color w:val="0B5294"/>
                                <w:spacing w:val="-4"/>
                                <w:sz w:val="24"/>
                                <w:szCs w:val="24"/>
                                <w:rtl/>
                              </w:rPr>
                              <w:t>מנהרות</w:t>
                            </w:r>
                            <w:r w:rsidRPr="007D1ADA">
                              <w:rPr>
                                <w:rFonts w:cs="Tahoma"/>
                                <w:color w:val="0B5294"/>
                                <w:spacing w:val="-4"/>
                                <w:sz w:val="24"/>
                                <w:szCs w:val="24"/>
                                <w:rtl/>
                              </w:rPr>
                              <w:t xml:space="preserve"> </w:t>
                            </w:r>
                            <w:r w:rsidRPr="007D1ADA">
                              <w:rPr>
                                <w:rFonts w:cs="Tahoma" w:hint="eastAsia"/>
                                <w:color w:val="0B5294"/>
                                <w:spacing w:val="-4"/>
                                <w:sz w:val="24"/>
                                <w:szCs w:val="24"/>
                                <w:rtl/>
                              </w:rPr>
                              <w:t>הכרמל</w:t>
                            </w:r>
                            <w:r w:rsidRPr="007D1ADA">
                              <w:rPr>
                                <w:rFonts w:cs="Tahoma"/>
                                <w:color w:val="0B5294"/>
                                <w:spacing w:val="-4"/>
                                <w:sz w:val="24"/>
                                <w:szCs w:val="24"/>
                                <w:rtl/>
                              </w:rPr>
                              <w:t xml:space="preserve"> </w:t>
                            </w:r>
                            <w:r w:rsidRPr="007D1ADA">
                              <w:rPr>
                                <w:rFonts w:cs="Tahoma" w:hint="eastAsia"/>
                                <w:color w:val="0B5294"/>
                                <w:spacing w:val="-4"/>
                                <w:sz w:val="24"/>
                                <w:szCs w:val="24"/>
                                <w:rtl/>
                              </w:rPr>
                              <w:t>זאת</w:t>
                            </w:r>
                            <w:r w:rsidRPr="007D1ADA">
                              <w:rPr>
                                <w:rFonts w:cs="Tahoma"/>
                                <w:color w:val="0B5294"/>
                                <w:spacing w:val="-4"/>
                                <w:sz w:val="24"/>
                                <w:szCs w:val="24"/>
                                <w:rtl/>
                              </w:rPr>
                              <w:t xml:space="preserve"> </w:t>
                            </w:r>
                            <w:r w:rsidRPr="007D1ADA">
                              <w:rPr>
                                <w:rFonts w:cs="Tahoma" w:hint="eastAsia"/>
                                <w:color w:val="0B5294"/>
                                <w:spacing w:val="-4"/>
                                <w:sz w:val="24"/>
                                <w:szCs w:val="24"/>
                                <w:rtl/>
                              </w:rPr>
                              <w:t>מאחר</w:t>
                            </w:r>
                            <w:r w:rsidRPr="007D1ADA">
                              <w:rPr>
                                <w:rFonts w:cs="Tahoma"/>
                                <w:color w:val="0B5294"/>
                                <w:spacing w:val="-4"/>
                                <w:sz w:val="24"/>
                                <w:szCs w:val="24"/>
                                <w:rtl/>
                              </w:rPr>
                              <w:t xml:space="preserve"> </w:t>
                            </w:r>
                            <w:r w:rsidRPr="007D1ADA">
                              <w:rPr>
                                <w:rFonts w:cs="Tahoma" w:hint="eastAsia"/>
                                <w:color w:val="0B5294"/>
                                <w:spacing w:val="-4"/>
                                <w:sz w:val="24"/>
                                <w:szCs w:val="24"/>
                                <w:rtl/>
                              </w:rPr>
                              <w:t>שהתייקרות</w:t>
                            </w:r>
                            <w:r w:rsidRPr="007D1ADA">
                              <w:rPr>
                                <w:rFonts w:cs="Tahoma"/>
                                <w:color w:val="0B5294"/>
                                <w:spacing w:val="-4"/>
                                <w:sz w:val="24"/>
                                <w:szCs w:val="24"/>
                                <w:rtl/>
                              </w:rPr>
                              <w:t xml:space="preserve"> </w:t>
                            </w:r>
                            <w:r w:rsidRPr="007D1ADA">
                              <w:rPr>
                                <w:rFonts w:cs="Tahoma" w:hint="eastAsia"/>
                                <w:color w:val="0B5294"/>
                                <w:spacing w:val="-4"/>
                                <w:sz w:val="24"/>
                                <w:szCs w:val="24"/>
                                <w:rtl/>
                              </w:rPr>
                              <w:t>כאמור</w:t>
                            </w:r>
                            <w:r w:rsidRPr="007D1ADA">
                              <w:rPr>
                                <w:rFonts w:cs="Tahoma"/>
                                <w:color w:val="0B5294"/>
                                <w:spacing w:val="-4"/>
                                <w:sz w:val="24"/>
                                <w:szCs w:val="24"/>
                                <w:rtl/>
                              </w:rPr>
                              <w:t xml:space="preserve"> </w:t>
                            </w:r>
                            <w:r w:rsidRPr="007D1ADA">
                              <w:rPr>
                                <w:rFonts w:cs="Tahoma" w:hint="eastAsia"/>
                                <w:color w:val="0B5294"/>
                                <w:spacing w:val="-4"/>
                                <w:sz w:val="24"/>
                                <w:szCs w:val="24"/>
                                <w:rtl/>
                              </w:rPr>
                              <w:t>גורמת</w:t>
                            </w:r>
                            <w:r w:rsidRPr="007D1ADA">
                              <w:rPr>
                                <w:rFonts w:cs="Tahoma"/>
                                <w:color w:val="0B5294"/>
                                <w:spacing w:val="-4"/>
                                <w:sz w:val="24"/>
                                <w:szCs w:val="24"/>
                                <w:rtl/>
                              </w:rPr>
                              <w:t xml:space="preserve"> </w:t>
                            </w:r>
                            <w:r w:rsidRPr="007D1ADA">
                              <w:rPr>
                                <w:rFonts w:cs="Tahoma" w:hint="eastAsia"/>
                                <w:color w:val="0B5294"/>
                                <w:spacing w:val="-4"/>
                                <w:sz w:val="24"/>
                                <w:szCs w:val="24"/>
                                <w:rtl/>
                              </w:rPr>
                              <w:t>להפחתת</w:t>
                            </w:r>
                            <w:r w:rsidRPr="007D1ADA">
                              <w:rPr>
                                <w:rFonts w:cs="Tahoma"/>
                                <w:color w:val="0B5294"/>
                                <w:spacing w:val="-4"/>
                                <w:sz w:val="24"/>
                                <w:szCs w:val="24"/>
                                <w:rtl/>
                              </w:rPr>
                              <w:t xml:space="preserve"> </w:t>
                            </w:r>
                            <w:r w:rsidRPr="007D1ADA">
                              <w:rPr>
                                <w:rFonts w:cs="Tahoma" w:hint="eastAsia"/>
                                <w:color w:val="0B5294"/>
                                <w:spacing w:val="-4"/>
                                <w:sz w:val="24"/>
                                <w:szCs w:val="24"/>
                                <w:rtl/>
                              </w:rPr>
                              <w:t>מספר</w:t>
                            </w:r>
                            <w:r w:rsidRPr="007D1ADA">
                              <w:rPr>
                                <w:rFonts w:cs="Tahoma"/>
                                <w:color w:val="0B5294"/>
                                <w:spacing w:val="-4"/>
                                <w:sz w:val="24"/>
                                <w:szCs w:val="24"/>
                                <w:rtl/>
                              </w:rPr>
                              <w:t xml:space="preserve"> </w:t>
                            </w:r>
                            <w:r w:rsidRPr="007D1ADA">
                              <w:rPr>
                                <w:rFonts w:cs="Tahoma" w:hint="eastAsia"/>
                                <w:color w:val="0B5294"/>
                                <w:spacing w:val="-4"/>
                                <w:sz w:val="24"/>
                                <w:szCs w:val="24"/>
                                <w:rtl/>
                              </w:rPr>
                              <w:t>המשתמשים</w:t>
                            </w:r>
                            <w:r w:rsidRPr="007D1ADA">
                              <w:rPr>
                                <w:rFonts w:cs="Tahoma"/>
                                <w:color w:val="0B5294"/>
                                <w:spacing w:val="-4"/>
                                <w:sz w:val="24"/>
                                <w:szCs w:val="24"/>
                                <w:rtl/>
                              </w:rPr>
                              <w:t xml:space="preserve"> </w:t>
                            </w:r>
                            <w:r w:rsidRPr="007D1ADA">
                              <w:rPr>
                                <w:rFonts w:cs="Tahoma" w:hint="eastAsia"/>
                                <w:color w:val="0B5294"/>
                                <w:spacing w:val="-4"/>
                                <w:sz w:val="24"/>
                                <w:szCs w:val="24"/>
                                <w:rtl/>
                              </w:rPr>
                              <w:t>במנהרות</w:t>
                            </w:r>
                          </w:p>
                          <w:p w:rsidR="007D1ADA" w:rsidRPr="00373C5D" w:rsidP="007D1AD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891941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3186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7D1ADA" w:rsidRPr="00373C5D" w:rsidP="007D1ADA">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4042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D1ADA" w:rsidRPr="00881D99" w:rsidP="007D1ADA">
                      <w:pPr>
                        <w:spacing w:after="0" w:line="240" w:lineRule="auto"/>
                        <w:rPr>
                          <w:color w:val="0B5294"/>
                          <w:spacing w:val="-4"/>
                          <w:sz w:val="24"/>
                          <w:szCs w:val="24"/>
                          <w:rtl/>
                          <w:cs/>
                        </w:rPr>
                      </w:pPr>
                      <w:r w:rsidRPr="007D1ADA">
                        <w:rPr>
                          <w:rFonts w:cs="Tahoma" w:hint="eastAsia"/>
                          <w:color w:val="0B5294"/>
                          <w:spacing w:val="-4"/>
                          <w:sz w:val="24"/>
                          <w:szCs w:val="24"/>
                          <w:rtl/>
                        </w:rPr>
                        <w:t>התייקרות</w:t>
                      </w:r>
                      <w:r w:rsidRPr="007D1ADA">
                        <w:rPr>
                          <w:rFonts w:cs="Tahoma"/>
                          <w:color w:val="0B5294"/>
                          <w:spacing w:val="-4"/>
                          <w:sz w:val="24"/>
                          <w:szCs w:val="24"/>
                          <w:rtl/>
                        </w:rPr>
                        <w:t xml:space="preserve"> </w:t>
                      </w:r>
                      <w:r w:rsidRPr="007D1ADA">
                        <w:rPr>
                          <w:rFonts w:cs="Tahoma" w:hint="eastAsia"/>
                          <w:color w:val="0B5294"/>
                          <w:spacing w:val="-4"/>
                          <w:sz w:val="24"/>
                          <w:szCs w:val="24"/>
                          <w:rtl/>
                        </w:rPr>
                        <w:t>תעריף</w:t>
                      </w:r>
                      <w:r w:rsidRPr="007D1ADA">
                        <w:rPr>
                          <w:rFonts w:cs="Tahoma"/>
                          <w:color w:val="0B5294"/>
                          <w:spacing w:val="-4"/>
                          <w:sz w:val="24"/>
                          <w:szCs w:val="24"/>
                          <w:rtl/>
                        </w:rPr>
                        <w:t xml:space="preserve"> </w:t>
                      </w:r>
                      <w:r w:rsidRPr="007D1ADA">
                        <w:rPr>
                          <w:rFonts w:cs="Tahoma" w:hint="eastAsia"/>
                          <w:color w:val="0B5294"/>
                          <w:spacing w:val="-4"/>
                          <w:sz w:val="24"/>
                          <w:szCs w:val="24"/>
                          <w:rtl/>
                        </w:rPr>
                        <w:t>האגרה</w:t>
                      </w:r>
                      <w:r w:rsidRPr="007D1ADA">
                        <w:rPr>
                          <w:rFonts w:cs="Tahoma"/>
                          <w:color w:val="0B5294"/>
                          <w:spacing w:val="-4"/>
                          <w:sz w:val="24"/>
                          <w:szCs w:val="24"/>
                          <w:rtl/>
                        </w:rPr>
                        <w:t xml:space="preserve"> </w:t>
                      </w:r>
                      <w:r w:rsidRPr="007D1ADA">
                        <w:rPr>
                          <w:rFonts w:cs="Tahoma" w:hint="eastAsia"/>
                          <w:color w:val="0B5294"/>
                          <w:spacing w:val="-4"/>
                          <w:sz w:val="24"/>
                          <w:szCs w:val="24"/>
                          <w:rtl/>
                        </w:rPr>
                        <w:t>לא</w:t>
                      </w:r>
                      <w:r w:rsidRPr="007D1ADA">
                        <w:rPr>
                          <w:rFonts w:cs="Tahoma"/>
                          <w:color w:val="0B5294"/>
                          <w:spacing w:val="-4"/>
                          <w:sz w:val="24"/>
                          <w:szCs w:val="24"/>
                          <w:rtl/>
                        </w:rPr>
                        <w:t xml:space="preserve"> </w:t>
                      </w:r>
                      <w:r w:rsidRPr="007D1ADA">
                        <w:rPr>
                          <w:rFonts w:cs="Tahoma" w:hint="eastAsia"/>
                          <w:color w:val="0B5294"/>
                          <w:spacing w:val="-4"/>
                          <w:sz w:val="24"/>
                          <w:szCs w:val="24"/>
                          <w:rtl/>
                        </w:rPr>
                        <w:t>הביאה</w:t>
                      </w:r>
                      <w:r w:rsidRPr="007D1ADA">
                        <w:rPr>
                          <w:rFonts w:cs="Tahoma"/>
                          <w:color w:val="0B5294"/>
                          <w:spacing w:val="-4"/>
                          <w:sz w:val="24"/>
                          <w:szCs w:val="24"/>
                          <w:rtl/>
                        </w:rPr>
                        <w:t xml:space="preserve"> </w:t>
                      </w:r>
                      <w:r w:rsidRPr="007D1ADA">
                        <w:rPr>
                          <w:rFonts w:cs="Tahoma" w:hint="eastAsia"/>
                          <w:color w:val="0B5294"/>
                          <w:spacing w:val="-4"/>
                          <w:sz w:val="24"/>
                          <w:szCs w:val="24"/>
                          <w:rtl/>
                        </w:rPr>
                        <w:t>להגדלת</w:t>
                      </w:r>
                      <w:r w:rsidRPr="007D1ADA">
                        <w:rPr>
                          <w:rFonts w:cs="Tahoma"/>
                          <w:color w:val="0B5294"/>
                          <w:spacing w:val="-4"/>
                          <w:sz w:val="24"/>
                          <w:szCs w:val="24"/>
                          <w:rtl/>
                        </w:rPr>
                        <w:t xml:space="preserve"> </w:t>
                      </w:r>
                      <w:r w:rsidRPr="007D1ADA">
                        <w:rPr>
                          <w:rFonts w:cs="Tahoma" w:hint="eastAsia"/>
                          <w:color w:val="0B5294"/>
                          <w:spacing w:val="-4"/>
                          <w:sz w:val="24"/>
                          <w:szCs w:val="24"/>
                          <w:rtl/>
                        </w:rPr>
                        <w:t>הפדיון</w:t>
                      </w:r>
                      <w:r w:rsidRPr="007D1ADA">
                        <w:rPr>
                          <w:rFonts w:cs="Tahoma"/>
                          <w:color w:val="0B5294"/>
                          <w:spacing w:val="-4"/>
                          <w:sz w:val="24"/>
                          <w:szCs w:val="24"/>
                          <w:rtl/>
                        </w:rPr>
                        <w:t xml:space="preserve"> </w:t>
                      </w:r>
                      <w:r w:rsidRPr="007D1ADA">
                        <w:rPr>
                          <w:rFonts w:cs="Tahoma" w:hint="eastAsia"/>
                          <w:color w:val="0B5294"/>
                          <w:spacing w:val="-4"/>
                          <w:sz w:val="24"/>
                          <w:szCs w:val="24"/>
                          <w:rtl/>
                        </w:rPr>
                        <w:t>של</w:t>
                      </w:r>
                      <w:r w:rsidRPr="007D1ADA">
                        <w:rPr>
                          <w:rFonts w:cs="Tahoma"/>
                          <w:color w:val="0B5294"/>
                          <w:spacing w:val="-4"/>
                          <w:sz w:val="24"/>
                          <w:szCs w:val="24"/>
                          <w:rtl/>
                        </w:rPr>
                        <w:t xml:space="preserve"> </w:t>
                      </w:r>
                      <w:r w:rsidRPr="007D1ADA">
                        <w:rPr>
                          <w:rFonts w:cs="Tahoma" w:hint="eastAsia"/>
                          <w:color w:val="0B5294"/>
                          <w:spacing w:val="-4"/>
                          <w:sz w:val="24"/>
                          <w:szCs w:val="24"/>
                          <w:rtl/>
                        </w:rPr>
                        <w:t>הזכיין</w:t>
                      </w:r>
                      <w:r w:rsidRPr="007D1ADA">
                        <w:rPr>
                          <w:rFonts w:cs="Tahoma"/>
                          <w:color w:val="0B5294"/>
                          <w:spacing w:val="-4"/>
                          <w:sz w:val="24"/>
                          <w:szCs w:val="24"/>
                          <w:rtl/>
                        </w:rPr>
                        <w:t xml:space="preserve"> </w:t>
                      </w:r>
                      <w:r w:rsidRPr="007D1ADA">
                        <w:rPr>
                          <w:rFonts w:cs="Tahoma" w:hint="eastAsia"/>
                          <w:color w:val="0B5294"/>
                          <w:spacing w:val="-4"/>
                          <w:sz w:val="24"/>
                          <w:szCs w:val="24"/>
                          <w:rtl/>
                        </w:rPr>
                        <w:t>מהפעלת</w:t>
                      </w:r>
                      <w:r w:rsidRPr="007D1ADA">
                        <w:rPr>
                          <w:rFonts w:cs="Tahoma"/>
                          <w:color w:val="0B5294"/>
                          <w:spacing w:val="-4"/>
                          <w:sz w:val="24"/>
                          <w:szCs w:val="24"/>
                          <w:rtl/>
                        </w:rPr>
                        <w:t xml:space="preserve"> </w:t>
                      </w:r>
                      <w:r w:rsidRPr="007D1ADA">
                        <w:rPr>
                          <w:rFonts w:cs="Tahoma" w:hint="eastAsia"/>
                          <w:color w:val="0B5294"/>
                          <w:spacing w:val="-4"/>
                          <w:sz w:val="24"/>
                          <w:szCs w:val="24"/>
                          <w:rtl/>
                        </w:rPr>
                        <w:t>מנהרות</w:t>
                      </w:r>
                      <w:r w:rsidRPr="007D1ADA">
                        <w:rPr>
                          <w:rFonts w:cs="Tahoma"/>
                          <w:color w:val="0B5294"/>
                          <w:spacing w:val="-4"/>
                          <w:sz w:val="24"/>
                          <w:szCs w:val="24"/>
                          <w:rtl/>
                        </w:rPr>
                        <w:t xml:space="preserve"> </w:t>
                      </w:r>
                      <w:r w:rsidRPr="007D1ADA">
                        <w:rPr>
                          <w:rFonts w:cs="Tahoma" w:hint="eastAsia"/>
                          <w:color w:val="0B5294"/>
                          <w:spacing w:val="-4"/>
                          <w:sz w:val="24"/>
                          <w:szCs w:val="24"/>
                          <w:rtl/>
                        </w:rPr>
                        <w:t>הכרמל</w:t>
                      </w:r>
                      <w:r w:rsidRPr="007D1ADA">
                        <w:rPr>
                          <w:rFonts w:cs="Tahoma"/>
                          <w:color w:val="0B5294"/>
                          <w:spacing w:val="-4"/>
                          <w:sz w:val="24"/>
                          <w:szCs w:val="24"/>
                          <w:rtl/>
                        </w:rPr>
                        <w:t xml:space="preserve"> </w:t>
                      </w:r>
                      <w:r w:rsidRPr="007D1ADA">
                        <w:rPr>
                          <w:rFonts w:cs="Tahoma" w:hint="eastAsia"/>
                          <w:color w:val="0B5294"/>
                          <w:spacing w:val="-4"/>
                          <w:sz w:val="24"/>
                          <w:szCs w:val="24"/>
                          <w:rtl/>
                        </w:rPr>
                        <w:t>זאת</w:t>
                      </w:r>
                      <w:r w:rsidRPr="007D1ADA">
                        <w:rPr>
                          <w:rFonts w:cs="Tahoma"/>
                          <w:color w:val="0B5294"/>
                          <w:spacing w:val="-4"/>
                          <w:sz w:val="24"/>
                          <w:szCs w:val="24"/>
                          <w:rtl/>
                        </w:rPr>
                        <w:t xml:space="preserve"> </w:t>
                      </w:r>
                      <w:r w:rsidRPr="007D1ADA">
                        <w:rPr>
                          <w:rFonts w:cs="Tahoma" w:hint="eastAsia"/>
                          <w:color w:val="0B5294"/>
                          <w:spacing w:val="-4"/>
                          <w:sz w:val="24"/>
                          <w:szCs w:val="24"/>
                          <w:rtl/>
                        </w:rPr>
                        <w:t>מאחר</w:t>
                      </w:r>
                      <w:r w:rsidRPr="007D1ADA">
                        <w:rPr>
                          <w:rFonts w:cs="Tahoma"/>
                          <w:color w:val="0B5294"/>
                          <w:spacing w:val="-4"/>
                          <w:sz w:val="24"/>
                          <w:szCs w:val="24"/>
                          <w:rtl/>
                        </w:rPr>
                        <w:t xml:space="preserve"> </w:t>
                      </w:r>
                      <w:r w:rsidRPr="007D1ADA">
                        <w:rPr>
                          <w:rFonts w:cs="Tahoma" w:hint="eastAsia"/>
                          <w:color w:val="0B5294"/>
                          <w:spacing w:val="-4"/>
                          <w:sz w:val="24"/>
                          <w:szCs w:val="24"/>
                          <w:rtl/>
                        </w:rPr>
                        <w:t>שהתייקרות</w:t>
                      </w:r>
                      <w:r w:rsidRPr="007D1ADA">
                        <w:rPr>
                          <w:rFonts w:cs="Tahoma"/>
                          <w:color w:val="0B5294"/>
                          <w:spacing w:val="-4"/>
                          <w:sz w:val="24"/>
                          <w:szCs w:val="24"/>
                          <w:rtl/>
                        </w:rPr>
                        <w:t xml:space="preserve"> </w:t>
                      </w:r>
                      <w:r w:rsidRPr="007D1ADA">
                        <w:rPr>
                          <w:rFonts w:cs="Tahoma" w:hint="eastAsia"/>
                          <w:color w:val="0B5294"/>
                          <w:spacing w:val="-4"/>
                          <w:sz w:val="24"/>
                          <w:szCs w:val="24"/>
                          <w:rtl/>
                        </w:rPr>
                        <w:t>כאמור</w:t>
                      </w:r>
                      <w:r w:rsidRPr="007D1ADA">
                        <w:rPr>
                          <w:rFonts w:cs="Tahoma"/>
                          <w:color w:val="0B5294"/>
                          <w:spacing w:val="-4"/>
                          <w:sz w:val="24"/>
                          <w:szCs w:val="24"/>
                          <w:rtl/>
                        </w:rPr>
                        <w:t xml:space="preserve"> </w:t>
                      </w:r>
                      <w:r w:rsidRPr="007D1ADA">
                        <w:rPr>
                          <w:rFonts w:cs="Tahoma" w:hint="eastAsia"/>
                          <w:color w:val="0B5294"/>
                          <w:spacing w:val="-4"/>
                          <w:sz w:val="24"/>
                          <w:szCs w:val="24"/>
                          <w:rtl/>
                        </w:rPr>
                        <w:t>גורמת</w:t>
                      </w:r>
                      <w:r w:rsidRPr="007D1ADA">
                        <w:rPr>
                          <w:rFonts w:cs="Tahoma"/>
                          <w:color w:val="0B5294"/>
                          <w:spacing w:val="-4"/>
                          <w:sz w:val="24"/>
                          <w:szCs w:val="24"/>
                          <w:rtl/>
                        </w:rPr>
                        <w:t xml:space="preserve"> </w:t>
                      </w:r>
                      <w:r w:rsidRPr="007D1ADA">
                        <w:rPr>
                          <w:rFonts w:cs="Tahoma" w:hint="eastAsia"/>
                          <w:color w:val="0B5294"/>
                          <w:spacing w:val="-4"/>
                          <w:sz w:val="24"/>
                          <w:szCs w:val="24"/>
                          <w:rtl/>
                        </w:rPr>
                        <w:t>להפחתת</w:t>
                      </w:r>
                      <w:r w:rsidRPr="007D1ADA">
                        <w:rPr>
                          <w:rFonts w:cs="Tahoma"/>
                          <w:color w:val="0B5294"/>
                          <w:spacing w:val="-4"/>
                          <w:sz w:val="24"/>
                          <w:szCs w:val="24"/>
                          <w:rtl/>
                        </w:rPr>
                        <w:t xml:space="preserve"> </w:t>
                      </w:r>
                      <w:r w:rsidRPr="007D1ADA">
                        <w:rPr>
                          <w:rFonts w:cs="Tahoma" w:hint="eastAsia"/>
                          <w:color w:val="0B5294"/>
                          <w:spacing w:val="-4"/>
                          <w:sz w:val="24"/>
                          <w:szCs w:val="24"/>
                          <w:rtl/>
                        </w:rPr>
                        <w:t>מספר</w:t>
                      </w:r>
                      <w:r w:rsidRPr="007D1ADA">
                        <w:rPr>
                          <w:rFonts w:cs="Tahoma"/>
                          <w:color w:val="0B5294"/>
                          <w:spacing w:val="-4"/>
                          <w:sz w:val="24"/>
                          <w:szCs w:val="24"/>
                          <w:rtl/>
                        </w:rPr>
                        <w:t xml:space="preserve"> </w:t>
                      </w:r>
                      <w:r w:rsidRPr="007D1ADA">
                        <w:rPr>
                          <w:rFonts w:cs="Tahoma" w:hint="eastAsia"/>
                          <w:color w:val="0B5294"/>
                          <w:spacing w:val="-4"/>
                          <w:sz w:val="24"/>
                          <w:szCs w:val="24"/>
                          <w:rtl/>
                        </w:rPr>
                        <w:t>המשתמשים</w:t>
                      </w:r>
                      <w:r w:rsidRPr="007D1ADA">
                        <w:rPr>
                          <w:rFonts w:cs="Tahoma"/>
                          <w:color w:val="0B5294"/>
                          <w:spacing w:val="-4"/>
                          <w:sz w:val="24"/>
                          <w:szCs w:val="24"/>
                          <w:rtl/>
                        </w:rPr>
                        <w:t xml:space="preserve"> </w:t>
                      </w:r>
                      <w:r w:rsidRPr="007D1ADA">
                        <w:rPr>
                          <w:rFonts w:cs="Tahoma" w:hint="eastAsia"/>
                          <w:color w:val="0B5294"/>
                          <w:spacing w:val="-4"/>
                          <w:sz w:val="24"/>
                          <w:szCs w:val="24"/>
                          <w:rtl/>
                        </w:rPr>
                        <w:t>במנהרות</w:t>
                      </w:r>
                    </w:p>
                    <w:p w:rsidR="007D1ADA" w:rsidRPr="00373C5D" w:rsidP="007D1ADA">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9435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ascii="Tahoma" w:hAnsi="Tahoma" w:cs="Tahoma" w:hint="cs"/>
          <w:sz w:val="17"/>
          <w:szCs w:val="17"/>
          <w:rtl/>
        </w:rPr>
        <w:t>בינואר</w:t>
      </w:r>
      <w:r w:rsidRPr="00724B62" w:rsidR="00C04454">
        <w:rPr>
          <w:rFonts w:ascii="Tahoma" w:hAnsi="Tahoma" w:cs="Tahoma"/>
          <w:sz w:val="17"/>
          <w:szCs w:val="17"/>
          <w:rtl/>
        </w:rPr>
        <w:t xml:space="preserve"> 2015 הגיש יועץ תחבורה לרשות הממונה דוח ראשוני </w:t>
      </w:r>
      <w:r w:rsidRPr="00724B62" w:rsidR="00C04454">
        <w:rPr>
          <w:rFonts w:ascii="Tahoma" w:hAnsi="Tahoma" w:cs="Tahoma" w:hint="cs"/>
          <w:sz w:val="17"/>
          <w:szCs w:val="17"/>
          <w:rtl/>
        </w:rPr>
        <w:t>ובו</w:t>
      </w:r>
      <w:r w:rsidRPr="00724B62" w:rsidR="00C04454">
        <w:rPr>
          <w:rFonts w:ascii="Tahoma" w:hAnsi="Tahoma" w:cs="Tahoma"/>
          <w:sz w:val="17"/>
          <w:szCs w:val="17"/>
          <w:rtl/>
        </w:rPr>
        <w:t xml:space="preserve"> </w:t>
      </w:r>
      <w:r w:rsidRPr="00724B62" w:rsidR="00C04454">
        <w:rPr>
          <w:rFonts w:ascii="Tahoma" w:hAnsi="Tahoma" w:cs="Tahoma" w:hint="cs"/>
          <w:sz w:val="17"/>
          <w:szCs w:val="17"/>
          <w:rtl/>
        </w:rPr>
        <w:t>בחן</w:t>
      </w:r>
      <w:r w:rsidRPr="00724B62" w:rsidR="00C04454">
        <w:rPr>
          <w:rFonts w:ascii="Tahoma" w:hAnsi="Tahoma" w:cs="Tahoma"/>
          <w:sz w:val="17"/>
          <w:szCs w:val="17"/>
          <w:rtl/>
        </w:rPr>
        <w:t xml:space="preserve"> בין היתר את </w:t>
      </w:r>
      <w:r w:rsidRPr="00724B62" w:rsidR="00C04454">
        <w:rPr>
          <w:rFonts w:ascii="Tahoma" w:hAnsi="Tahoma" w:cs="Tahoma" w:hint="cs"/>
          <w:sz w:val="17"/>
          <w:szCs w:val="17"/>
          <w:rtl/>
        </w:rPr>
        <w:t>ה</w:t>
      </w:r>
      <w:r w:rsidRPr="00724B62" w:rsidR="00C04454">
        <w:rPr>
          <w:rFonts w:ascii="Tahoma" w:hAnsi="Tahoma" w:cs="Tahoma"/>
          <w:sz w:val="17"/>
          <w:szCs w:val="17"/>
          <w:rtl/>
        </w:rPr>
        <w:t xml:space="preserve">תוצאות </w:t>
      </w:r>
      <w:r w:rsidRPr="00724B62" w:rsidR="00C04454">
        <w:rPr>
          <w:rFonts w:ascii="Tahoma" w:hAnsi="Tahoma" w:cs="Tahoma" w:hint="cs"/>
          <w:sz w:val="17"/>
          <w:szCs w:val="17"/>
          <w:rtl/>
        </w:rPr>
        <w:t xml:space="preserve">האפשריות של </w:t>
      </w:r>
      <w:r w:rsidRPr="00724B62" w:rsidR="00C04454">
        <w:rPr>
          <w:rFonts w:ascii="Tahoma" w:hAnsi="Tahoma" w:cs="Tahoma"/>
          <w:sz w:val="17"/>
          <w:szCs w:val="17"/>
          <w:rtl/>
        </w:rPr>
        <w:t xml:space="preserve">העלאת תעריף האגרה </w:t>
      </w:r>
      <w:r w:rsidRPr="00724B62" w:rsidR="00C04454">
        <w:rPr>
          <w:rFonts w:ascii="Tahoma" w:hAnsi="Tahoma" w:cs="Tahoma" w:hint="cs"/>
          <w:sz w:val="17"/>
          <w:szCs w:val="17"/>
          <w:rtl/>
        </w:rPr>
        <w:t>באותו</w:t>
      </w:r>
      <w:r w:rsidRPr="00724B62" w:rsidR="00C04454">
        <w:rPr>
          <w:rFonts w:ascii="Tahoma" w:hAnsi="Tahoma" w:cs="Tahoma"/>
          <w:sz w:val="17"/>
          <w:szCs w:val="17"/>
          <w:rtl/>
        </w:rPr>
        <w:t xml:space="preserve"> </w:t>
      </w:r>
      <w:r w:rsidRPr="00724B62" w:rsidR="00C04454">
        <w:rPr>
          <w:rFonts w:ascii="Tahoma" w:hAnsi="Tahoma" w:cs="Tahoma" w:hint="cs"/>
          <w:sz w:val="17"/>
          <w:szCs w:val="17"/>
          <w:rtl/>
        </w:rPr>
        <w:t>חודש. מהדוח עולה כי הוא צופה שבעקבות</w:t>
      </w:r>
      <w:r w:rsidRPr="00724B62" w:rsidR="00C04454">
        <w:rPr>
          <w:rFonts w:ascii="Tahoma" w:hAnsi="Tahoma" w:cs="Tahoma"/>
          <w:sz w:val="17"/>
          <w:szCs w:val="17"/>
          <w:rtl/>
        </w:rPr>
        <w:t xml:space="preserve"> העלאת התעריף </w:t>
      </w:r>
      <w:r w:rsidRPr="00724B62" w:rsidR="00C04454">
        <w:rPr>
          <w:rFonts w:ascii="Tahoma" w:hAnsi="Tahoma" w:cs="Tahoma" w:hint="cs"/>
          <w:sz w:val="17"/>
          <w:szCs w:val="17"/>
          <w:rtl/>
        </w:rPr>
        <w:t>תחול</w:t>
      </w:r>
      <w:r w:rsidRPr="00724B62" w:rsidR="00C04454">
        <w:rPr>
          <w:rFonts w:ascii="Tahoma" w:hAnsi="Tahoma" w:cs="Tahoma"/>
          <w:sz w:val="17"/>
          <w:szCs w:val="17"/>
          <w:rtl/>
        </w:rPr>
        <w:t xml:space="preserve"> </w:t>
      </w:r>
      <w:r w:rsidRPr="00724B62" w:rsidR="00C04454">
        <w:rPr>
          <w:rFonts w:ascii="Tahoma" w:hAnsi="Tahoma" w:cs="Tahoma" w:hint="cs"/>
          <w:sz w:val="17"/>
          <w:szCs w:val="17"/>
          <w:rtl/>
        </w:rPr>
        <w:t>ירידה</w:t>
      </w:r>
      <w:r w:rsidRPr="00724B62" w:rsidR="00C04454">
        <w:rPr>
          <w:rFonts w:ascii="Tahoma" w:hAnsi="Tahoma" w:cs="Tahoma"/>
          <w:sz w:val="17"/>
          <w:szCs w:val="17"/>
          <w:rtl/>
        </w:rPr>
        <w:t xml:space="preserve"> של כ-10,500 </w:t>
      </w:r>
      <w:r w:rsidRPr="00724B62" w:rsidR="00C04454">
        <w:rPr>
          <w:rFonts w:ascii="Tahoma" w:hAnsi="Tahoma" w:cs="Tahoma" w:hint="cs"/>
          <w:sz w:val="17"/>
          <w:szCs w:val="17"/>
          <w:rtl/>
        </w:rPr>
        <w:t>קטעי</w:t>
      </w:r>
      <w:r w:rsidRPr="00724B62" w:rsidR="00C04454">
        <w:rPr>
          <w:rFonts w:ascii="Tahoma" w:hAnsi="Tahoma" w:cs="Tahoma"/>
          <w:sz w:val="17"/>
          <w:szCs w:val="17"/>
          <w:rtl/>
        </w:rPr>
        <w:t xml:space="preserve"> </w:t>
      </w:r>
      <w:r w:rsidRPr="00724B62" w:rsidR="00C04454">
        <w:rPr>
          <w:rFonts w:ascii="Tahoma" w:hAnsi="Tahoma" w:cs="Tahoma" w:hint="cs"/>
          <w:sz w:val="17"/>
          <w:szCs w:val="17"/>
          <w:rtl/>
        </w:rPr>
        <w:t>רכב</w:t>
      </w:r>
      <w:r w:rsidRPr="00724B62" w:rsidR="00C04454">
        <w:rPr>
          <w:rFonts w:ascii="Tahoma" w:hAnsi="Tahoma" w:cs="Tahoma"/>
          <w:sz w:val="17"/>
          <w:szCs w:val="17"/>
          <w:rtl/>
        </w:rPr>
        <w:t xml:space="preserve">, </w:t>
      </w:r>
      <w:r w:rsidRPr="00724B62" w:rsidR="00C04454">
        <w:rPr>
          <w:rFonts w:ascii="Tahoma" w:hAnsi="Tahoma" w:cs="Tahoma" w:hint="cs"/>
          <w:sz w:val="17"/>
          <w:szCs w:val="17"/>
          <w:rtl/>
        </w:rPr>
        <w:t>שתוסט</w:t>
      </w:r>
      <w:r w:rsidRPr="00724B62" w:rsidR="00C04454">
        <w:rPr>
          <w:rFonts w:ascii="Tahoma" w:hAnsi="Tahoma" w:cs="Tahoma"/>
          <w:sz w:val="17"/>
          <w:szCs w:val="17"/>
          <w:rtl/>
        </w:rPr>
        <w:t xml:space="preserve"> </w:t>
      </w:r>
      <w:r w:rsidRPr="00724B62" w:rsidR="00C04454">
        <w:rPr>
          <w:rFonts w:ascii="Tahoma" w:hAnsi="Tahoma" w:cs="Tahoma" w:hint="cs"/>
          <w:sz w:val="17"/>
          <w:szCs w:val="17"/>
          <w:rtl/>
        </w:rPr>
        <w:t>ל</w:t>
      </w:r>
      <w:r w:rsidRPr="00724B62" w:rsidR="00C04454">
        <w:rPr>
          <w:rFonts w:ascii="Tahoma" w:hAnsi="Tahoma" w:cs="Tahoma"/>
          <w:sz w:val="17"/>
          <w:szCs w:val="17"/>
          <w:rtl/>
        </w:rPr>
        <w:t>רשת הדרכים העירונית והבין-עירונית בחיפה וסביבתה ותצופף את מערכת הדרכים, בעוד רמת ניצול הקיבולת במנהרות נמוכה, ולכך יש השפעה שלילית על התועלת למשק ממנהרות הכרמל</w:t>
      </w:r>
      <w:r w:rsidRPr="00724B62" w:rsidR="00C04454">
        <w:rPr>
          <w:rFonts w:ascii="Tahoma" w:hAnsi="Tahoma" w:cs="Tahoma" w:hint="cs"/>
          <w:sz w:val="17"/>
          <w:szCs w:val="17"/>
          <w:rtl/>
        </w:rPr>
        <w:t>. עוד ציין היועץ כי התייקרות תעריף האגרה לא</w:t>
      </w:r>
      <w:r w:rsidRPr="00724B62" w:rsidR="00C04454">
        <w:rPr>
          <w:rFonts w:ascii="Tahoma" w:hAnsi="Tahoma" w:cs="Tahoma"/>
          <w:sz w:val="17"/>
          <w:szCs w:val="17"/>
          <w:rtl/>
        </w:rPr>
        <w:t xml:space="preserve"> </w:t>
      </w:r>
      <w:r w:rsidRPr="00724B62" w:rsidR="00C04454">
        <w:rPr>
          <w:rFonts w:ascii="Tahoma" w:hAnsi="Tahoma" w:cs="Tahoma" w:hint="cs"/>
          <w:sz w:val="17"/>
          <w:szCs w:val="17"/>
          <w:rtl/>
        </w:rPr>
        <w:t>הביאה להגדלת הפדיון של הזכיין מהפעלת מנהרות הכרמל</w:t>
      </w:r>
      <w:r w:rsidRPr="00724B62" w:rsidR="00C04454">
        <w:rPr>
          <w:rFonts w:ascii="Tahoma" w:hAnsi="Tahoma" w:cs="Tahoma"/>
          <w:sz w:val="17"/>
          <w:szCs w:val="17"/>
          <w:rtl/>
        </w:rPr>
        <w:t xml:space="preserve"> </w:t>
      </w:r>
      <w:r w:rsidRPr="00724B62" w:rsidR="00C04454">
        <w:rPr>
          <w:rFonts w:ascii="Tahoma" w:hAnsi="Tahoma" w:cs="Tahoma" w:hint="cs"/>
          <w:sz w:val="17"/>
          <w:szCs w:val="17"/>
          <w:rtl/>
        </w:rPr>
        <w:t>זאת מאחר שהתייקרות כאמור גורמת להפחתת מספר המשתמשים במנהרות. על פי הניתוח של היועץ הנזק הכלכלי הנגרם למשק מייקור התעריף הוא כ-20 מיליו</w:t>
      </w:r>
      <w:r w:rsidRPr="00724B62" w:rsidR="00C04454">
        <w:rPr>
          <w:rFonts w:ascii="Tahoma" w:hAnsi="Tahoma" w:cs="Tahoma" w:hint="eastAsia"/>
          <w:sz w:val="17"/>
          <w:szCs w:val="17"/>
          <w:rtl/>
        </w:rPr>
        <w:t>ן</w:t>
      </w:r>
      <w:r w:rsidRPr="00724B62" w:rsidR="00C04454">
        <w:rPr>
          <w:rFonts w:ascii="Tahoma" w:hAnsi="Tahoma" w:cs="Tahoma" w:hint="cs"/>
          <w:sz w:val="17"/>
          <w:szCs w:val="17"/>
          <w:rtl/>
        </w:rPr>
        <w:t xml:space="preserve"> ש"ח בשנה. בסוף אפריל 2015 הגיש היועץ לרשות הממונה דוח המציג </w:t>
      </w:r>
      <w:r w:rsidRPr="00724B62" w:rsidR="00C04454">
        <w:rPr>
          <w:rFonts w:ascii="Tahoma" w:hAnsi="Tahoma" w:cs="Tahoma" w:hint="cs"/>
          <w:sz w:val="17"/>
          <w:szCs w:val="17"/>
          <w:rtl/>
        </w:rPr>
        <w:t>את ממצאיה של בדיקה נוספת, שבמסגרתה נבחנו ההשפעות האפשריות של העלאת תעריף האגרה. בדיקה זו התבססה על נתונים מעודכנים מפברואר 2015, וממצאיה מאששים את ממצאי הבדיקה הקודמת.</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88960" behindDoc="1" locked="0" layoutInCell="1" allowOverlap="1">
                <wp:simplePos x="0" y="0"/>
                <wp:positionH relativeFrom="margin">
                  <wp:posOffset>-396240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D1ADA" w:rsidRPr="00373C5D" w:rsidP="007D1AD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013484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7058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D1ADA" w:rsidRPr="00881D99" w:rsidP="007D1ADA">
                            <w:pPr>
                              <w:spacing w:after="0" w:line="240" w:lineRule="auto"/>
                              <w:rPr>
                                <w:color w:val="0B5294"/>
                                <w:spacing w:val="-4"/>
                                <w:sz w:val="24"/>
                                <w:szCs w:val="24"/>
                                <w:rtl/>
                                <w:cs/>
                              </w:rPr>
                            </w:pPr>
                            <w:r w:rsidRPr="007D1ADA">
                              <w:rPr>
                                <w:rFonts w:cs="Tahoma" w:hint="eastAsia"/>
                                <w:color w:val="0B5294"/>
                                <w:spacing w:val="-4"/>
                                <w:sz w:val="24"/>
                                <w:szCs w:val="24"/>
                                <w:rtl/>
                              </w:rPr>
                              <w:t>על</w:t>
                            </w:r>
                            <w:r w:rsidRPr="007D1ADA">
                              <w:rPr>
                                <w:rFonts w:cs="Tahoma"/>
                                <w:color w:val="0B5294"/>
                                <w:spacing w:val="-4"/>
                                <w:sz w:val="24"/>
                                <w:szCs w:val="24"/>
                                <w:rtl/>
                              </w:rPr>
                              <w:t xml:space="preserve"> </w:t>
                            </w:r>
                            <w:r w:rsidRPr="007D1ADA">
                              <w:rPr>
                                <w:rFonts w:cs="Tahoma" w:hint="eastAsia"/>
                                <w:color w:val="0B5294"/>
                                <w:spacing w:val="-4"/>
                                <w:sz w:val="24"/>
                                <w:szCs w:val="24"/>
                                <w:rtl/>
                              </w:rPr>
                              <w:t>משרדי</w:t>
                            </w:r>
                            <w:r w:rsidRPr="007D1ADA">
                              <w:rPr>
                                <w:rFonts w:cs="Tahoma"/>
                                <w:color w:val="0B5294"/>
                                <w:spacing w:val="-4"/>
                                <w:sz w:val="24"/>
                                <w:szCs w:val="24"/>
                                <w:rtl/>
                              </w:rPr>
                              <w:t xml:space="preserve"> </w:t>
                            </w:r>
                            <w:r w:rsidRPr="007D1ADA">
                              <w:rPr>
                                <w:rFonts w:cs="Tahoma" w:hint="eastAsia"/>
                                <w:color w:val="0B5294"/>
                                <w:spacing w:val="-4"/>
                                <w:sz w:val="24"/>
                                <w:szCs w:val="24"/>
                                <w:rtl/>
                              </w:rPr>
                              <w:t>התחבורה</w:t>
                            </w:r>
                            <w:r w:rsidRPr="007D1ADA">
                              <w:rPr>
                                <w:rFonts w:cs="Tahoma"/>
                                <w:color w:val="0B5294"/>
                                <w:spacing w:val="-4"/>
                                <w:sz w:val="24"/>
                                <w:szCs w:val="24"/>
                                <w:rtl/>
                              </w:rPr>
                              <w:t xml:space="preserve"> </w:t>
                            </w:r>
                            <w:r w:rsidRPr="007D1ADA">
                              <w:rPr>
                                <w:rFonts w:cs="Tahoma" w:hint="eastAsia"/>
                                <w:color w:val="0B5294"/>
                                <w:spacing w:val="-4"/>
                                <w:sz w:val="24"/>
                                <w:szCs w:val="24"/>
                                <w:rtl/>
                              </w:rPr>
                              <w:t>והאוצר</w:t>
                            </w:r>
                            <w:r w:rsidRPr="007D1ADA">
                              <w:rPr>
                                <w:rFonts w:cs="Tahoma"/>
                                <w:color w:val="0B5294"/>
                                <w:spacing w:val="-4"/>
                                <w:sz w:val="24"/>
                                <w:szCs w:val="24"/>
                                <w:rtl/>
                              </w:rPr>
                              <w:t xml:space="preserve"> </w:t>
                            </w:r>
                            <w:r w:rsidRPr="007D1ADA">
                              <w:rPr>
                                <w:rFonts w:cs="Tahoma" w:hint="eastAsia"/>
                                <w:color w:val="0B5294"/>
                                <w:spacing w:val="-4"/>
                                <w:sz w:val="24"/>
                                <w:szCs w:val="24"/>
                                <w:rtl/>
                              </w:rPr>
                              <w:t>לבחון</w:t>
                            </w:r>
                            <w:r w:rsidRPr="007D1ADA">
                              <w:rPr>
                                <w:rFonts w:cs="Tahoma"/>
                                <w:color w:val="0B5294"/>
                                <w:spacing w:val="-4"/>
                                <w:sz w:val="24"/>
                                <w:szCs w:val="24"/>
                                <w:rtl/>
                              </w:rPr>
                              <w:t xml:space="preserve"> </w:t>
                            </w:r>
                            <w:r w:rsidRPr="007D1ADA">
                              <w:rPr>
                                <w:rFonts w:cs="Tahoma" w:hint="eastAsia"/>
                                <w:color w:val="0B5294"/>
                                <w:spacing w:val="-4"/>
                                <w:sz w:val="24"/>
                                <w:szCs w:val="24"/>
                                <w:rtl/>
                              </w:rPr>
                              <w:t>ולנתח</w:t>
                            </w:r>
                            <w:r w:rsidRPr="007D1ADA">
                              <w:rPr>
                                <w:rFonts w:cs="Tahoma"/>
                                <w:color w:val="0B5294"/>
                                <w:spacing w:val="-4"/>
                                <w:sz w:val="24"/>
                                <w:szCs w:val="24"/>
                                <w:rtl/>
                              </w:rPr>
                              <w:t xml:space="preserve"> </w:t>
                            </w:r>
                            <w:r w:rsidRPr="007D1ADA">
                              <w:rPr>
                                <w:rFonts w:cs="Tahoma" w:hint="eastAsia"/>
                                <w:color w:val="0B5294"/>
                                <w:spacing w:val="-4"/>
                                <w:sz w:val="24"/>
                                <w:szCs w:val="24"/>
                                <w:rtl/>
                              </w:rPr>
                              <w:t>באופן</w:t>
                            </w:r>
                            <w:r w:rsidRPr="007D1ADA">
                              <w:rPr>
                                <w:rFonts w:cs="Tahoma"/>
                                <w:color w:val="0B5294"/>
                                <w:spacing w:val="-4"/>
                                <w:sz w:val="24"/>
                                <w:szCs w:val="24"/>
                                <w:rtl/>
                              </w:rPr>
                              <w:t xml:space="preserve"> </w:t>
                            </w:r>
                            <w:r w:rsidRPr="007D1ADA">
                              <w:rPr>
                                <w:rFonts w:cs="Tahoma" w:hint="eastAsia"/>
                                <w:color w:val="0B5294"/>
                                <w:spacing w:val="-4"/>
                                <w:sz w:val="24"/>
                                <w:szCs w:val="24"/>
                                <w:rtl/>
                              </w:rPr>
                              <w:t>מעמיק</w:t>
                            </w:r>
                            <w:r w:rsidRPr="007D1ADA">
                              <w:rPr>
                                <w:rFonts w:cs="Tahoma"/>
                                <w:color w:val="0B5294"/>
                                <w:spacing w:val="-4"/>
                                <w:sz w:val="24"/>
                                <w:szCs w:val="24"/>
                                <w:rtl/>
                              </w:rPr>
                              <w:t xml:space="preserve">, </w:t>
                            </w:r>
                            <w:r w:rsidRPr="007D1ADA">
                              <w:rPr>
                                <w:rFonts w:cs="Tahoma" w:hint="eastAsia"/>
                                <w:color w:val="0B5294"/>
                                <w:spacing w:val="-4"/>
                                <w:sz w:val="24"/>
                                <w:szCs w:val="24"/>
                                <w:rtl/>
                              </w:rPr>
                              <w:t>ובשיתוף</w:t>
                            </w:r>
                            <w:r w:rsidRPr="007D1ADA">
                              <w:rPr>
                                <w:rFonts w:cs="Tahoma"/>
                                <w:color w:val="0B5294"/>
                                <w:spacing w:val="-4"/>
                                <w:sz w:val="24"/>
                                <w:szCs w:val="24"/>
                                <w:rtl/>
                              </w:rPr>
                              <w:t xml:space="preserve"> </w:t>
                            </w:r>
                            <w:r w:rsidRPr="007D1ADA">
                              <w:rPr>
                                <w:rFonts w:cs="Tahoma" w:hint="eastAsia"/>
                                <w:color w:val="0B5294"/>
                                <w:spacing w:val="-4"/>
                                <w:sz w:val="24"/>
                                <w:szCs w:val="24"/>
                                <w:rtl/>
                              </w:rPr>
                              <w:t>עם</w:t>
                            </w:r>
                            <w:r w:rsidRPr="007D1ADA">
                              <w:rPr>
                                <w:rFonts w:cs="Tahoma"/>
                                <w:color w:val="0B5294"/>
                                <w:spacing w:val="-4"/>
                                <w:sz w:val="24"/>
                                <w:szCs w:val="24"/>
                                <w:rtl/>
                              </w:rPr>
                              <w:t xml:space="preserve"> </w:t>
                            </w:r>
                            <w:r w:rsidRPr="007D1ADA">
                              <w:rPr>
                                <w:rFonts w:cs="Tahoma" w:hint="eastAsia"/>
                                <w:color w:val="0B5294"/>
                                <w:spacing w:val="-4"/>
                                <w:sz w:val="24"/>
                                <w:szCs w:val="24"/>
                                <w:rtl/>
                              </w:rPr>
                              <w:t>הרשות</w:t>
                            </w:r>
                            <w:r w:rsidRPr="007D1ADA">
                              <w:rPr>
                                <w:rFonts w:cs="Tahoma"/>
                                <w:color w:val="0B5294"/>
                                <w:spacing w:val="-4"/>
                                <w:sz w:val="24"/>
                                <w:szCs w:val="24"/>
                                <w:rtl/>
                              </w:rPr>
                              <w:t xml:space="preserve"> </w:t>
                            </w:r>
                            <w:r w:rsidRPr="007D1ADA">
                              <w:rPr>
                                <w:rFonts w:cs="Tahoma" w:hint="eastAsia"/>
                                <w:color w:val="0B5294"/>
                                <w:spacing w:val="-4"/>
                                <w:sz w:val="24"/>
                                <w:szCs w:val="24"/>
                                <w:rtl/>
                              </w:rPr>
                              <w:t>הממונה</w:t>
                            </w:r>
                            <w:r w:rsidRPr="007D1ADA">
                              <w:rPr>
                                <w:rFonts w:cs="Tahoma"/>
                                <w:color w:val="0B5294"/>
                                <w:spacing w:val="-4"/>
                                <w:sz w:val="24"/>
                                <w:szCs w:val="24"/>
                                <w:rtl/>
                              </w:rPr>
                              <w:t xml:space="preserve">, </w:t>
                            </w:r>
                            <w:r w:rsidRPr="007D1ADA">
                              <w:rPr>
                                <w:rFonts w:cs="Tahoma" w:hint="eastAsia"/>
                                <w:color w:val="0B5294"/>
                                <w:spacing w:val="-4"/>
                                <w:sz w:val="24"/>
                                <w:szCs w:val="24"/>
                                <w:rtl/>
                              </w:rPr>
                              <w:t>את</w:t>
                            </w:r>
                            <w:r w:rsidRPr="007D1ADA">
                              <w:rPr>
                                <w:rFonts w:cs="Tahoma"/>
                                <w:color w:val="0B5294"/>
                                <w:spacing w:val="-4"/>
                                <w:sz w:val="24"/>
                                <w:szCs w:val="24"/>
                                <w:rtl/>
                              </w:rPr>
                              <w:t xml:space="preserve"> </w:t>
                            </w:r>
                            <w:r w:rsidRPr="007D1ADA">
                              <w:rPr>
                                <w:rFonts w:cs="Tahoma" w:hint="eastAsia"/>
                                <w:color w:val="0B5294"/>
                                <w:spacing w:val="-4"/>
                                <w:sz w:val="24"/>
                                <w:szCs w:val="24"/>
                                <w:rtl/>
                              </w:rPr>
                              <w:t>האפשרות</w:t>
                            </w:r>
                            <w:r w:rsidRPr="007D1ADA">
                              <w:rPr>
                                <w:rFonts w:cs="Tahoma"/>
                                <w:color w:val="0B5294"/>
                                <w:spacing w:val="-4"/>
                                <w:sz w:val="24"/>
                                <w:szCs w:val="24"/>
                                <w:rtl/>
                              </w:rPr>
                              <w:t xml:space="preserve"> </w:t>
                            </w:r>
                            <w:r w:rsidRPr="007D1ADA">
                              <w:rPr>
                                <w:rFonts w:cs="Tahoma" w:hint="eastAsia"/>
                                <w:color w:val="0B5294"/>
                                <w:spacing w:val="-4"/>
                                <w:sz w:val="24"/>
                                <w:szCs w:val="24"/>
                                <w:rtl/>
                              </w:rPr>
                              <w:t>להוזיל</w:t>
                            </w:r>
                            <w:r w:rsidRPr="007D1ADA">
                              <w:rPr>
                                <w:rFonts w:cs="Tahoma"/>
                                <w:color w:val="0B5294"/>
                                <w:spacing w:val="-4"/>
                                <w:sz w:val="24"/>
                                <w:szCs w:val="24"/>
                                <w:rtl/>
                              </w:rPr>
                              <w:t xml:space="preserve"> </w:t>
                            </w:r>
                            <w:r w:rsidRPr="007D1ADA">
                              <w:rPr>
                                <w:rFonts w:cs="Tahoma" w:hint="eastAsia"/>
                                <w:color w:val="0B5294"/>
                                <w:spacing w:val="-4"/>
                                <w:sz w:val="24"/>
                                <w:szCs w:val="24"/>
                                <w:rtl/>
                              </w:rPr>
                              <w:t>את</w:t>
                            </w:r>
                            <w:r w:rsidRPr="007D1ADA">
                              <w:rPr>
                                <w:rFonts w:cs="Tahoma"/>
                                <w:color w:val="0B5294"/>
                                <w:spacing w:val="-4"/>
                                <w:sz w:val="24"/>
                                <w:szCs w:val="24"/>
                                <w:rtl/>
                              </w:rPr>
                              <w:t xml:space="preserve"> </w:t>
                            </w:r>
                            <w:r w:rsidRPr="007D1ADA">
                              <w:rPr>
                                <w:rFonts w:cs="Tahoma" w:hint="eastAsia"/>
                                <w:color w:val="0B5294"/>
                                <w:spacing w:val="-4"/>
                                <w:sz w:val="24"/>
                                <w:szCs w:val="24"/>
                                <w:rtl/>
                              </w:rPr>
                              <w:t>תעריפי</w:t>
                            </w:r>
                            <w:r w:rsidRPr="007D1ADA">
                              <w:rPr>
                                <w:rFonts w:cs="Tahoma"/>
                                <w:color w:val="0B5294"/>
                                <w:spacing w:val="-4"/>
                                <w:sz w:val="24"/>
                                <w:szCs w:val="24"/>
                                <w:rtl/>
                              </w:rPr>
                              <w:t xml:space="preserve"> </w:t>
                            </w:r>
                            <w:r w:rsidRPr="007D1ADA">
                              <w:rPr>
                                <w:rFonts w:cs="Tahoma" w:hint="eastAsia"/>
                                <w:color w:val="0B5294"/>
                                <w:spacing w:val="-4"/>
                                <w:sz w:val="24"/>
                                <w:szCs w:val="24"/>
                                <w:rtl/>
                              </w:rPr>
                              <w:t>האגרה</w:t>
                            </w:r>
                          </w:p>
                          <w:p w:rsidR="007D1ADA" w:rsidRPr="00373C5D" w:rsidP="007D1AD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458689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8842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1.2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7D1ADA" w:rsidRPr="00373C5D" w:rsidP="007D1ADA">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5423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D1ADA" w:rsidRPr="00881D99" w:rsidP="007D1ADA">
                      <w:pPr>
                        <w:spacing w:after="0" w:line="240" w:lineRule="auto"/>
                        <w:rPr>
                          <w:color w:val="0B5294"/>
                          <w:spacing w:val="-4"/>
                          <w:sz w:val="24"/>
                          <w:szCs w:val="24"/>
                          <w:rtl/>
                          <w:cs/>
                        </w:rPr>
                      </w:pPr>
                      <w:r w:rsidRPr="007D1ADA">
                        <w:rPr>
                          <w:rFonts w:cs="Tahoma" w:hint="eastAsia"/>
                          <w:color w:val="0B5294"/>
                          <w:spacing w:val="-4"/>
                          <w:sz w:val="24"/>
                          <w:szCs w:val="24"/>
                          <w:rtl/>
                        </w:rPr>
                        <w:t>על</w:t>
                      </w:r>
                      <w:r w:rsidRPr="007D1ADA">
                        <w:rPr>
                          <w:rFonts w:cs="Tahoma"/>
                          <w:color w:val="0B5294"/>
                          <w:spacing w:val="-4"/>
                          <w:sz w:val="24"/>
                          <w:szCs w:val="24"/>
                          <w:rtl/>
                        </w:rPr>
                        <w:t xml:space="preserve"> </w:t>
                      </w:r>
                      <w:r w:rsidRPr="007D1ADA">
                        <w:rPr>
                          <w:rFonts w:cs="Tahoma" w:hint="eastAsia"/>
                          <w:color w:val="0B5294"/>
                          <w:spacing w:val="-4"/>
                          <w:sz w:val="24"/>
                          <w:szCs w:val="24"/>
                          <w:rtl/>
                        </w:rPr>
                        <w:t>משרדי</w:t>
                      </w:r>
                      <w:r w:rsidRPr="007D1ADA">
                        <w:rPr>
                          <w:rFonts w:cs="Tahoma"/>
                          <w:color w:val="0B5294"/>
                          <w:spacing w:val="-4"/>
                          <w:sz w:val="24"/>
                          <w:szCs w:val="24"/>
                          <w:rtl/>
                        </w:rPr>
                        <w:t xml:space="preserve"> </w:t>
                      </w:r>
                      <w:r w:rsidRPr="007D1ADA">
                        <w:rPr>
                          <w:rFonts w:cs="Tahoma" w:hint="eastAsia"/>
                          <w:color w:val="0B5294"/>
                          <w:spacing w:val="-4"/>
                          <w:sz w:val="24"/>
                          <w:szCs w:val="24"/>
                          <w:rtl/>
                        </w:rPr>
                        <w:t>התחבורה</w:t>
                      </w:r>
                      <w:r w:rsidRPr="007D1ADA">
                        <w:rPr>
                          <w:rFonts w:cs="Tahoma"/>
                          <w:color w:val="0B5294"/>
                          <w:spacing w:val="-4"/>
                          <w:sz w:val="24"/>
                          <w:szCs w:val="24"/>
                          <w:rtl/>
                        </w:rPr>
                        <w:t xml:space="preserve"> </w:t>
                      </w:r>
                      <w:r w:rsidRPr="007D1ADA">
                        <w:rPr>
                          <w:rFonts w:cs="Tahoma" w:hint="eastAsia"/>
                          <w:color w:val="0B5294"/>
                          <w:spacing w:val="-4"/>
                          <w:sz w:val="24"/>
                          <w:szCs w:val="24"/>
                          <w:rtl/>
                        </w:rPr>
                        <w:t>והאוצר</w:t>
                      </w:r>
                      <w:r w:rsidRPr="007D1ADA">
                        <w:rPr>
                          <w:rFonts w:cs="Tahoma"/>
                          <w:color w:val="0B5294"/>
                          <w:spacing w:val="-4"/>
                          <w:sz w:val="24"/>
                          <w:szCs w:val="24"/>
                          <w:rtl/>
                        </w:rPr>
                        <w:t xml:space="preserve"> </w:t>
                      </w:r>
                      <w:r w:rsidRPr="007D1ADA">
                        <w:rPr>
                          <w:rFonts w:cs="Tahoma" w:hint="eastAsia"/>
                          <w:color w:val="0B5294"/>
                          <w:spacing w:val="-4"/>
                          <w:sz w:val="24"/>
                          <w:szCs w:val="24"/>
                          <w:rtl/>
                        </w:rPr>
                        <w:t>לבחון</w:t>
                      </w:r>
                      <w:r w:rsidRPr="007D1ADA">
                        <w:rPr>
                          <w:rFonts w:cs="Tahoma"/>
                          <w:color w:val="0B5294"/>
                          <w:spacing w:val="-4"/>
                          <w:sz w:val="24"/>
                          <w:szCs w:val="24"/>
                          <w:rtl/>
                        </w:rPr>
                        <w:t xml:space="preserve"> </w:t>
                      </w:r>
                      <w:r w:rsidRPr="007D1ADA">
                        <w:rPr>
                          <w:rFonts w:cs="Tahoma" w:hint="eastAsia"/>
                          <w:color w:val="0B5294"/>
                          <w:spacing w:val="-4"/>
                          <w:sz w:val="24"/>
                          <w:szCs w:val="24"/>
                          <w:rtl/>
                        </w:rPr>
                        <w:t>ולנתח</w:t>
                      </w:r>
                      <w:r w:rsidRPr="007D1ADA">
                        <w:rPr>
                          <w:rFonts w:cs="Tahoma"/>
                          <w:color w:val="0B5294"/>
                          <w:spacing w:val="-4"/>
                          <w:sz w:val="24"/>
                          <w:szCs w:val="24"/>
                          <w:rtl/>
                        </w:rPr>
                        <w:t xml:space="preserve"> </w:t>
                      </w:r>
                      <w:r w:rsidRPr="007D1ADA">
                        <w:rPr>
                          <w:rFonts w:cs="Tahoma" w:hint="eastAsia"/>
                          <w:color w:val="0B5294"/>
                          <w:spacing w:val="-4"/>
                          <w:sz w:val="24"/>
                          <w:szCs w:val="24"/>
                          <w:rtl/>
                        </w:rPr>
                        <w:t>באופן</w:t>
                      </w:r>
                      <w:r w:rsidRPr="007D1ADA">
                        <w:rPr>
                          <w:rFonts w:cs="Tahoma"/>
                          <w:color w:val="0B5294"/>
                          <w:spacing w:val="-4"/>
                          <w:sz w:val="24"/>
                          <w:szCs w:val="24"/>
                          <w:rtl/>
                        </w:rPr>
                        <w:t xml:space="preserve"> </w:t>
                      </w:r>
                      <w:r w:rsidRPr="007D1ADA">
                        <w:rPr>
                          <w:rFonts w:cs="Tahoma" w:hint="eastAsia"/>
                          <w:color w:val="0B5294"/>
                          <w:spacing w:val="-4"/>
                          <w:sz w:val="24"/>
                          <w:szCs w:val="24"/>
                          <w:rtl/>
                        </w:rPr>
                        <w:t>מעמיק</w:t>
                      </w:r>
                      <w:r w:rsidRPr="007D1ADA">
                        <w:rPr>
                          <w:rFonts w:cs="Tahoma"/>
                          <w:color w:val="0B5294"/>
                          <w:spacing w:val="-4"/>
                          <w:sz w:val="24"/>
                          <w:szCs w:val="24"/>
                          <w:rtl/>
                        </w:rPr>
                        <w:t xml:space="preserve">, </w:t>
                      </w:r>
                      <w:r w:rsidRPr="007D1ADA">
                        <w:rPr>
                          <w:rFonts w:cs="Tahoma" w:hint="eastAsia"/>
                          <w:color w:val="0B5294"/>
                          <w:spacing w:val="-4"/>
                          <w:sz w:val="24"/>
                          <w:szCs w:val="24"/>
                          <w:rtl/>
                        </w:rPr>
                        <w:t>ובשיתוף</w:t>
                      </w:r>
                      <w:r w:rsidRPr="007D1ADA">
                        <w:rPr>
                          <w:rFonts w:cs="Tahoma"/>
                          <w:color w:val="0B5294"/>
                          <w:spacing w:val="-4"/>
                          <w:sz w:val="24"/>
                          <w:szCs w:val="24"/>
                          <w:rtl/>
                        </w:rPr>
                        <w:t xml:space="preserve"> </w:t>
                      </w:r>
                      <w:r w:rsidRPr="007D1ADA">
                        <w:rPr>
                          <w:rFonts w:cs="Tahoma" w:hint="eastAsia"/>
                          <w:color w:val="0B5294"/>
                          <w:spacing w:val="-4"/>
                          <w:sz w:val="24"/>
                          <w:szCs w:val="24"/>
                          <w:rtl/>
                        </w:rPr>
                        <w:t>עם</w:t>
                      </w:r>
                      <w:r w:rsidRPr="007D1ADA">
                        <w:rPr>
                          <w:rFonts w:cs="Tahoma"/>
                          <w:color w:val="0B5294"/>
                          <w:spacing w:val="-4"/>
                          <w:sz w:val="24"/>
                          <w:szCs w:val="24"/>
                          <w:rtl/>
                        </w:rPr>
                        <w:t xml:space="preserve"> </w:t>
                      </w:r>
                      <w:r w:rsidRPr="007D1ADA">
                        <w:rPr>
                          <w:rFonts w:cs="Tahoma" w:hint="eastAsia"/>
                          <w:color w:val="0B5294"/>
                          <w:spacing w:val="-4"/>
                          <w:sz w:val="24"/>
                          <w:szCs w:val="24"/>
                          <w:rtl/>
                        </w:rPr>
                        <w:t>הרשות</w:t>
                      </w:r>
                      <w:r w:rsidRPr="007D1ADA">
                        <w:rPr>
                          <w:rFonts w:cs="Tahoma"/>
                          <w:color w:val="0B5294"/>
                          <w:spacing w:val="-4"/>
                          <w:sz w:val="24"/>
                          <w:szCs w:val="24"/>
                          <w:rtl/>
                        </w:rPr>
                        <w:t xml:space="preserve"> </w:t>
                      </w:r>
                      <w:r w:rsidRPr="007D1ADA">
                        <w:rPr>
                          <w:rFonts w:cs="Tahoma" w:hint="eastAsia"/>
                          <w:color w:val="0B5294"/>
                          <w:spacing w:val="-4"/>
                          <w:sz w:val="24"/>
                          <w:szCs w:val="24"/>
                          <w:rtl/>
                        </w:rPr>
                        <w:t>הממונה</w:t>
                      </w:r>
                      <w:r w:rsidRPr="007D1ADA">
                        <w:rPr>
                          <w:rFonts w:cs="Tahoma"/>
                          <w:color w:val="0B5294"/>
                          <w:spacing w:val="-4"/>
                          <w:sz w:val="24"/>
                          <w:szCs w:val="24"/>
                          <w:rtl/>
                        </w:rPr>
                        <w:t xml:space="preserve">, </w:t>
                      </w:r>
                      <w:r w:rsidRPr="007D1ADA">
                        <w:rPr>
                          <w:rFonts w:cs="Tahoma" w:hint="eastAsia"/>
                          <w:color w:val="0B5294"/>
                          <w:spacing w:val="-4"/>
                          <w:sz w:val="24"/>
                          <w:szCs w:val="24"/>
                          <w:rtl/>
                        </w:rPr>
                        <w:t>את</w:t>
                      </w:r>
                      <w:r w:rsidRPr="007D1ADA">
                        <w:rPr>
                          <w:rFonts w:cs="Tahoma"/>
                          <w:color w:val="0B5294"/>
                          <w:spacing w:val="-4"/>
                          <w:sz w:val="24"/>
                          <w:szCs w:val="24"/>
                          <w:rtl/>
                        </w:rPr>
                        <w:t xml:space="preserve"> </w:t>
                      </w:r>
                      <w:r w:rsidRPr="007D1ADA">
                        <w:rPr>
                          <w:rFonts w:cs="Tahoma" w:hint="eastAsia"/>
                          <w:color w:val="0B5294"/>
                          <w:spacing w:val="-4"/>
                          <w:sz w:val="24"/>
                          <w:szCs w:val="24"/>
                          <w:rtl/>
                        </w:rPr>
                        <w:t>האפשרות</w:t>
                      </w:r>
                      <w:r w:rsidRPr="007D1ADA">
                        <w:rPr>
                          <w:rFonts w:cs="Tahoma"/>
                          <w:color w:val="0B5294"/>
                          <w:spacing w:val="-4"/>
                          <w:sz w:val="24"/>
                          <w:szCs w:val="24"/>
                          <w:rtl/>
                        </w:rPr>
                        <w:t xml:space="preserve"> </w:t>
                      </w:r>
                      <w:r w:rsidRPr="007D1ADA">
                        <w:rPr>
                          <w:rFonts w:cs="Tahoma" w:hint="eastAsia"/>
                          <w:color w:val="0B5294"/>
                          <w:spacing w:val="-4"/>
                          <w:sz w:val="24"/>
                          <w:szCs w:val="24"/>
                          <w:rtl/>
                        </w:rPr>
                        <w:t>להוזיל</w:t>
                      </w:r>
                      <w:r w:rsidRPr="007D1ADA">
                        <w:rPr>
                          <w:rFonts w:cs="Tahoma"/>
                          <w:color w:val="0B5294"/>
                          <w:spacing w:val="-4"/>
                          <w:sz w:val="24"/>
                          <w:szCs w:val="24"/>
                          <w:rtl/>
                        </w:rPr>
                        <w:t xml:space="preserve"> </w:t>
                      </w:r>
                      <w:r w:rsidRPr="007D1ADA">
                        <w:rPr>
                          <w:rFonts w:cs="Tahoma" w:hint="eastAsia"/>
                          <w:color w:val="0B5294"/>
                          <w:spacing w:val="-4"/>
                          <w:sz w:val="24"/>
                          <w:szCs w:val="24"/>
                          <w:rtl/>
                        </w:rPr>
                        <w:t>את</w:t>
                      </w:r>
                      <w:r w:rsidRPr="007D1ADA">
                        <w:rPr>
                          <w:rFonts w:cs="Tahoma"/>
                          <w:color w:val="0B5294"/>
                          <w:spacing w:val="-4"/>
                          <w:sz w:val="24"/>
                          <w:szCs w:val="24"/>
                          <w:rtl/>
                        </w:rPr>
                        <w:t xml:space="preserve"> </w:t>
                      </w:r>
                      <w:r w:rsidRPr="007D1ADA">
                        <w:rPr>
                          <w:rFonts w:cs="Tahoma" w:hint="eastAsia"/>
                          <w:color w:val="0B5294"/>
                          <w:spacing w:val="-4"/>
                          <w:sz w:val="24"/>
                          <w:szCs w:val="24"/>
                          <w:rtl/>
                        </w:rPr>
                        <w:t>תעריפי</w:t>
                      </w:r>
                      <w:r w:rsidRPr="007D1ADA">
                        <w:rPr>
                          <w:rFonts w:cs="Tahoma"/>
                          <w:color w:val="0B5294"/>
                          <w:spacing w:val="-4"/>
                          <w:sz w:val="24"/>
                          <w:szCs w:val="24"/>
                          <w:rtl/>
                        </w:rPr>
                        <w:t xml:space="preserve"> </w:t>
                      </w:r>
                      <w:r w:rsidRPr="007D1ADA">
                        <w:rPr>
                          <w:rFonts w:cs="Tahoma" w:hint="eastAsia"/>
                          <w:color w:val="0B5294"/>
                          <w:spacing w:val="-4"/>
                          <w:sz w:val="24"/>
                          <w:szCs w:val="24"/>
                          <w:rtl/>
                        </w:rPr>
                        <w:t>האגרה</w:t>
                      </w:r>
                    </w:p>
                    <w:p w:rsidR="007D1ADA" w:rsidRPr="00373C5D" w:rsidP="007D1ADA">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9741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24B62" w:rsidR="00C04454">
        <w:rPr>
          <w:rFonts w:hint="cs"/>
          <w:rtl/>
        </w:rPr>
        <w:t>לדעת</w:t>
      </w:r>
      <w:r w:rsidRPr="00724B62" w:rsidR="00C04454">
        <w:rPr>
          <w:rtl/>
        </w:rPr>
        <w:t xml:space="preserve"> </w:t>
      </w:r>
      <w:r w:rsidRPr="00724B62" w:rsidR="00C04454">
        <w:rPr>
          <w:rFonts w:hint="cs"/>
          <w:rtl/>
        </w:rPr>
        <w:t>משרד מבקר המדינה, נוכח הממצאים המוצגים בדוחות</w:t>
      </w:r>
      <w:r w:rsidRPr="00724B62" w:rsidR="00C04454">
        <w:rPr>
          <w:rtl/>
        </w:rPr>
        <w:t xml:space="preserve"> </w:t>
      </w:r>
      <w:r w:rsidRPr="00724B62" w:rsidR="00C04454">
        <w:rPr>
          <w:rFonts w:hint="cs"/>
          <w:rtl/>
        </w:rPr>
        <w:t>היועץ</w:t>
      </w:r>
      <w:r w:rsidRPr="00724B62" w:rsidR="00C04454">
        <w:rPr>
          <w:rtl/>
        </w:rPr>
        <w:t xml:space="preserve">, על משרדי התחבורה והאוצר </w:t>
      </w:r>
      <w:r w:rsidRPr="00724B62" w:rsidR="00C04454">
        <w:rPr>
          <w:rFonts w:hint="cs"/>
          <w:rtl/>
        </w:rPr>
        <w:t>לבחון</w:t>
      </w:r>
      <w:r w:rsidRPr="00724B62" w:rsidR="00C04454">
        <w:rPr>
          <w:rtl/>
        </w:rPr>
        <w:t xml:space="preserve"> </w:t>
      </w:r>
      <w:r w:rsidRPr="00724B62" w:rsidR="00C04454">
        <w:rPr>
          <w:rFonts w:hint="cs"/>
          <w:rtl/>
        </w:rPr>
        <w:t>ולנתח</w:t>
      </w:r>
      <w:r w:rsidRPr="00724B62" w:rsidR="00C04454">
        <w:rPr>
          <w:rtl/>
        </w:rPr>
        <w:t xml:space="preserve"> </w:t>
      </w:r>
      <w:r w:rsidRPr="00724B62" w:rsidR="00C04454">
        <w:rPr>
          <w:rFonts w:hint="cs"/>
          <w:rtl/>
        </w:rPr>
        <w:t>באופן</w:t>
      </w:r>
      <w:r w:rsidRPr="00724B62" w:rsidR="00C04454">
        <w:rPr>
          <w:rtl/>
        </w:rPr>
        <w:t xml:space="preserve"> </w:t>
      </w:r>
      <w:r w:rsidRPr="00724B62" w:rsidR="00C04454">
        <w:rPr>
          <w:rFonts w:hint="cs"/>
          <w:rtl/>
        </w:rPr>
        <w:t xml:space="preserve">מעמיק, ובשיתוף עם הרשות </w:t>
      </w:r>
      <w:r w:rsidRPr="00724B62" w:rsidR="00C04454">
        <w:rPr>
          <w:rtl/>
        </w:rPr>
        <w:t>הממונה</w:t>
      </w:r>
      <w:r w:rsidRPr="00724B62" w:rsidR="00C04454">
        <w:rPr>
          <w:rFonts w:hint="cs"/>
          <w:rtl/>
        </w:rPr>
        <w:t>, את</w:t>
      </w:r>
      <w:r w:rsidRPr="00724B62" w:rsidR="00C04454">
        <w:rPr>
          <w:rtl/>
        </w:rPr>
        <w:t xml:space="preserve"> </w:t>
      </w:r>
      <w:r w:rsidRPr="00724B62" w:rsidR="00C04454">
        <w:rPr>
          <w:rFonts w:hint="cs"/>
          <w:rtl/>
        </w:rPr>
        <w:t>האפשרות</w:t>
      </w:r>
      <w:r w:rsidRPr="00724B62" w:rsidR="00C04454">
        <w:rPr>
          <w:rtl/>
        </w:rPr>
        <w:t xml:space="preserve"> </w:t>
      </w:r>
      <w:r w:rsidRPr="00724B62" w:rsidR="00C04454">
        <w:rPr>
          <w:rFonts w:hint="cs"/>
          <w:rtl/>
        </w:rPr>
        <w:t>להוזיל את תעריפי</w:t>
      </w:r>
      <w:r w:rsidRPr="00724B62" w:rsidR="00C04454">
        <w:rPr>
          <w:rtl/>
        </w:rPr>
        <w:t xml:space="preserve"> </w:t>
      </w:r>
      <w:r w:rsidRPr="00724B62" w:rsidR="00C04454">
        <w:rPr>
          <w:rFonts w:hint="cs"/>
          <w:rtl/>
        </w:rPr>
        <w:t>האגרה</w:t>
      </w:r>
      <w:r w:rsidRPr="00724B62" w:rsidR="00C04454">
        <w:rPr>
          <w:rtl/>
        </w:rPr>
        <w:t xml:space="preserve"> בשים לב </w:t>
      </w:r>
      <w:r w:rsidRPr="00724B62" w:rsidR="00C04454">
        <w:rPr>
          <w:rFonts w:hint="cs"/>
          <w:rtl/>
        </w:rPr>
        <w:t>ל</w:t>
      </w:r>
      <w:r w:rsidRPr="00724B62" w:rsidR="00C04454">
        <w:rPr>
          <w:rtl/>
        </w:rPr>
        <w:t xml:space="preserve">השפעת הירידה במחיר על </w:t>
      </w:r>
      <w:r w:rsidRPr="00724B62" w:rsidR="00C04454">
        <w:rPr>
          <w:rFonts w:hint="cs"/>
          <w:rtl/>
        </w:rPr>
        <w:t>השינוי ב</w:t>
      </w:r>
      <w:r w:rsidRPr="00724B62" w:rsidR="00C04454">
        <w:rPr>
          <w:rtl/>
        </w:rPr>
        <w:t>ביקוש ו</w:t>
      </w:r>
      <w:r w:rsidRPr="00724B62" w:rsidR="00C04454">
        <w:rPr>
          <w:rFonts w:hint="cs"/>
          <w:rtl/>
        </w:rPr>
        <w:t>ב</w:t>
      </w:r>
      <w:r w:rsidRPr="00724B62" w:rsidR="00C04454">
        <w:rPr>
          <w:rtl/>
        </w:rPr>
        <w:t>הכנסות הזכיין</w:t>
      </w:r>
      <w:r w:rsidRPr="00724B62" w:rsidR="00C04454">
        <w:rPr>
          <w:rFonts w:hint="cs"/>
          <w:rtl/>
        </w:rPr>
        <w:t xml:space="preserve">, </w:t>
      </w:r>
      <w:r w:rsidRPr="00724B62" w:rsidR="00C04454">
        <w:rPr>
          <w:rtl/>
        </w:rPr>
        <w:t xml:space="preserve">לעומת הפיצוי לזכיין </w:t>
      </w:r>
      <w:r w:rsidRPr="00724B62" w:rsidR="00C04454">
        <w:rPr>
          <w:rFonts w:hint="cs"/>
          <w:rtl/>
        </w:rPr>
        <w:t xml:space="preserve">ככל שיידרש </w:t>
      </w:r>
      <w:r w:rsidRPr="00724B62" w:rsidR="00C04454">
        <w:rPr>
          <w:rtl/>
        </w:rPr>
        <w:t xml:space="preserve">עקב כך, </w:t>
      </w:r>
      <w:r w:rsidRPr="00724B62" w:rsidR="00C04454">
        <w:rPr>
          <w:rFonts w:hint="cs"/>
          <w:rtl/>
        </w:rPr>
        <w:t>ו</w:t>
      </w:r>
      <w:r w:rsidRPr="00724B62" w:rsidR="00C04454">
        <w:rPr>
          <w:rtl/>
        </w:rPr>
        <w:t xml:space="preserve">בשים לב לתועלת הכלכלית שתנבע מניצול </w:t>
      </w:r>
      <w:r w:rsidRPr="00724B62" w:rsidR="00C04454">
        <w:rPr>
          <w:rtl/>
        </w:rPr>
        <w:t>מירבי</w:t>
      </w:r>
      <w:r w:rsidRPr="00724B62" w:rsidR="00C04454">
        <w:rPr>
          <w:rtl/>
        </w:rPr>
        <w:t xml:space="preserve"> של קיבולת מנהרות הכרמל, </w:t>
      </w:r>
      <w:r w:rsidRPr="00724B62" w:rsidR="00C04454">
        <w:rPr>
          <w:rFonts w:hint="cs"/>
          <w:rtl/>
        </w:rPr>
        <w:t>ל</w:t>
      </w:r>
      <w:r w:rsidRPr="00724B62" w:rsidR="00C04454">
        <w:rPr>
          <w:rtl/>
        </w:rPr>
        <w:t>תרומה הכוללת למשק</w:t>
      </w:r>
      <w:r w:rsidRPr="00724B62" w:rsidR="00C04454">
        <w:rPr>
          <w:rFonts w:hint="cs"/>
          <w:rtl/>
        </w:rPr>
        <w:t xml:space="preserve"> </w:t>
      </w:r>
      <w:r w:rsidRPr="00724B62" w:rsidR="00C04454">
        <w:rPr>
          <w:rtl/>
        </w:rPr>
        <w:t>ו</w:t>
      </w:r>
      <w:r w:rsidRPr="00724B62" w:rsidR="00C04454">
        <w:rPr>
          <w:rFonts w:hint="cs"/>
          <w:rtl/>
        </w:rPr>
        <w:t>ל</w:t>
      </w:r>
      <w:r w:rsidRPr="00724B62" w:rsidR="00C04454">
        <w:rPr>
          <w:rtl/>
        </w:rPr>
        <w:t>רווחת המשתמשי</w:t>
      </w:r>
      <w:r w:rsidRPr="00724B62" w:rsidR="00C04454">
        <w:rPr>
          <w:rFonts w:hint="cs"/>
          <w:rtl/>
        </w:rPr>
        <w:t xml:space="preserve">ם במנהרות. </w:t>
      </w:r>
    </w:p>
    <w:p w:rsidR="00C04454" w:rsidRPr="00724B62" w:rsidP="002028BB">
      <w:pPr>
        <w:pStyle w:val="KOT4"/>
        <w:pageBreakBefore/>
        <w:rPr>
          <w:rFonts w:eastAsiaTheme="majorEastAsia"/>
          <w:rtl/>
        </w:rPr>
      </w:pPr>
      <w:r w:rsidRPr="00724B62">
        <w:rPr>
          <w:rFonts w:eastAsiaTheme="majorEastAsia" w:hint="eastAsia"/>
          <w:rtl/>
        </w:rPr>
        <w:t>סיכום</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724B62">
        <w:rPr>
          <w:rtl/>
        </w:rPr>
        <w:t>חברת כביש חוצה ישראל בע"מ, שפועלת כרשות ממונה, מטפלת בפרויקטים מורכבים של תשתית תחבורתית שמפעיל המגזר הפרטי. בשל הגודש הרב בכבישים, המסב למשק המדינה נזקים כלכליים ניכרים, פרויקטים אלה חשובים מאוד להקלה בעומסי התנועה, ומן הראוי שיתנהלו ביעילות כלכלית וברמת שירות גבוהה לתועלת הציבור ומשק המדינה.</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724B62">
        <w:rPr>
          <w:rtl/>
        </w:rPr>
        <w:t xml:space="preserve">הליקויים העיקריים שהועלו בדוח זה היו היעדר גורם </w:t>
      </w:r>
      <w:r w:rsidRPr="00724B62">
        <w:rPr>
          <w:rtl/>
        </w:rPr>
        <w:t>מתכלל</w:t>
      </w:r>
      <w:r w:rsidRPr="00724B62">
        <w:rPr>
          <w:rtl/>
        </w:rPr>
        <w:t xml:space="preserve"> אחד שליווה את הפרויקטים בשלבי הייזום, התכנון והביצוע של הפרויקט, הבקרה על הביצוע, ההרצה שלו והפעלתו; מחלוקות עם הזכיין עקב תכנון לקוי של המדינה שבגינן שולמו לזכיין תוספות שונות; אי הסדרת סוגיות עקרוניות בחוזה הזיכיון כגון הרחבת חניון בנתיב המהיר; עומסים בכביש 6 ותעריפים גבוהים במנהרות הכרמל</w:t>
      </w:r>
      <w:r w:rsidRPr="00724B62">
        <w:rPr>
          <w:rFonts w:hint="cs"/>
          <w:rtl/>
        </w:rPr>
        <w:t>.</w:t>
      </w:r>
    </w:p>
    <w:p w:rsidR="00C04454" w:rsidRPr="00724B62" w:rsidP="00C773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724B62">
        <w:rPr>
          <w:rtl/>
        </w:rPr>
        <w:t>הממצאים שהועלו בדוח זה מלמדים על ליקויים בהתקשרויות של המדינה עם הזכיינים מהמגזר הפרטי, ובתהליכים הפנימיים בין הגורמים הממשלתיים להגעה להסכמות לפתרון הבעיות המתעוררות מול זכיינים אלה. לדעת משרד מבקר המדינה, על משרד התחבורה, משרד האוצר והרשות הממונה לתקן ליקויים אלה בהקדם, להפיק לקחים מהממצאים שהועלו בדוח זה וליישמם בפרויקטים של הנתיבים המהירים ובפרויקטים דומים בהשתתפות המגזר הפרטי. זאת כדי למקסם את התועלת הכלכלית ואת הרווחה למשק מהפעלת תשתיות תחבורה בשיתוף הסקטור הפרטי.</w:t>
      </w:r>
    </w:p>
    <w:p w:rsidR="00C04454" w:rsidRPr="00724B62" w:rsidP="00E509CC">
      <w:pPr>
        <w:spacing w:line="240" w:lineRule="exact"/>
        <w:ind w:right="2268"/>
        <w:jc w:val="both"/>
        <w:rPr>
          <w:rFonts w:ascii="Tahoma" w:hAnsi="Tahoma" w:cs="Tahoma"/>
          <w:sz w:val="17"/>
          <w:szCs w:val="17"/>
          <w:rtl/>
        </w:rPr>
      </w:pPr>
    </w:p>
    <w:sectPr w:rsidSect="00410B08">
      <w:headerReference w:type="even" r:id="rId15"/>
      <w:headerReference w:type="default" r:id="rId16"/>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B45FA" w:rsidRPr="008A007A" w:rsidP="008A007A">
      <w:pPr>
        <w:pStyle w:val="Footer"/>
      </w:pPr>
    </w:p>
  </w:footnote>
  <w:footnote w:type="continuationSeparator" w:id="1">
    <w:p w:rsidR="00DB45FA" w:rsidP="00CB3322">
      <w:pPr>
        <w:spacing w:after="0" w:line="240" w:lineRule="auto"/>
      </w:pPr>
      <w:r>
        <w:continuationSeparator/>
      </w:r>
    </w:p>
    <w:p w:rsidR="00DB45FA"/>
  </w:footnote>
  <w:footnote w:id="2">
    <w:p w:rsidR="00E509CC" w:rsidRPr="00E509CC" w:rsidP="00E509CC">
      <w:pPr>
        <w:pStyle w:val="FootnoteText"/>
        <w:keepLines/>
        <w:spacing w:after="80" w:line="200" w:lineRule="exact"/>
        <w:ind w:left="397" w:right="2268" w:hanging="397"/>
        <w:jc w:val="both"/>
        <w:rPr>
          <w:rStyle w:val="FootnoteReference"/>
          <w:rFonts w:ascii="Tahoma" w:hAnsi="Tahoma" w:cs="Tahoma"/>
          <w:sz w:val="14"/>
          <w:szCs w:val="14"/>
          <w:vertAlign w:val="baseline"/>
          <w:rtl/>
        </w:rPr>
      </w:pPr>
      <w:r w:rsidRPr="00E509CC">
        <w:rPr>
          <w:rStyle w:val="FootnoteReference"/>
          <w:rFonts w:ascii="Tahoma" w:hAnsi="Tahoma" w:cs="Tahoma"/>
          <w:sz w:val="14"/>
          <w:szCs w:val="14"/>
          <w:vertAlign w:val="baseline"/>
        </w:rPr>
        <w:footnoteRef/>
      </w:r>
      <w:r w:rsidRPr="00E509CC">
        <w:rPr>
          <w:rStyle w:val="FootnoteReference"/>
          <w:rFonts w:ascii="Tahoma" w:hAnsi="Tahoma" w:cs="Tahoma"/>
          <w:sz w:val="14"/>
          <w:szCs w:val="14"/>
          <w:vertAlign w:val="baseline"/>
          <w:rtl/>
        </w:rPr>
        <w:t xml:space="preserve"> </w:t>
      </w:r>
      <w:r w:rsidRPr="00E509CC">
        <w:rPr>
          <w:rStyle w:val="FootnoteReference"/>
          <w:rFonts w:ascii="Tahoma" w:hAnsi="Tahoma" w:cs="Tahoma" w:hint="cs"/>
          <w:sz w:val="14"/>
          <w:szCs w:val="14"/>
          <w:vertAlign w:val="baseline"/>
          <w:rtl/>
        </w:rPr>
        <w:tab/>
        <w:t>החלטת</w:t>
      </w:r>
      <w:r w:rsidRPr="00E509CC">
        <w:rPr>
          <w:rStyle w:val="FootnoteReference"/>
          <w:rFonts w:ascii="Tahoma" w:hAnsi="Tahoma" w:cs="Tahoma"/>
          <w:sz w:val="14"/>
          <w:szCs w:val="14"/>
          <w:vertAlign w:val="baseline"/>
          <w:rtl/>
        </w:rPr>
        <w:t xml:space="preserve"> ממשלה מס' 2009 מיום 15.7.10.</w:t>
      </w:r>
    </w:p>
  </w:footnote>
  <w:footnote w:id="3">
    <w:p w:rsidR="00E509CC" w:rsidRPr="00561B0C" w:rsidP="00561B0C">
      <w:pPr>
        <w:pStyle w:val="FootnoteText"/>
        <w:keepLines/>
        <w:spacing w:after="80" w:line="200" w:lineRule="exact"/>
        <w:ind w:left="397" w:right="2268" w:hanging="397"/>
        <w:rPr>
          <w:rFonts w:ascii="Tahoma" w:hAnsi="Tahoma" w:cs="Tahoma"/>
          <w:sz w:val="14"/>
          <w:szCs w:val="14"/>
          <w:rtl/>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תקנות כביש אגרה (כביש ארצי לישראל), (אכיפת תשלומים) התשנ"ט-1999.</w:t>
      </w:r>
    </w:p>
  </w:footnote>
  <w:footnote w:id="4">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r>
      <w:r w:rsidRPr="00561B0C">
        <w:rPr>
          <w:rFonts w:ascii="Tahoma" w:hAnsi="Tahoma" w:cs="Tahoma"/>
          <w:sz w:val="14"/>
          <w:szCs w:val="14"/>
        </w:rPr>
        <w:t>Build, Operate, Transfer</w:t>
      </w:r>
      <w:r w:rsidRPr="00561B0C">
        <w:rPr>
          <w:rFonts w:ascii="Tahoma" w:hAnsi="Tahoma" w:cs="Tahoma"/>
          <w:sz w:val="14"/>
          <w:szCs w:val="14"/>
          <w:rtl/>
        </w:rPr>
        <w:t>.</w:t>
      </w:r>
    </w:p>
  </w:footnote>
  <w:footnote w:id="5">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r>
      <w:r w:rsidRPr="00561B0C">
        <w:rPr>
          <w:rFonts w:ascii="Tahoma" w:hAnsi="Tahoma" w:cs="Tahoma"/>
          <w:sz w:val="14"/>
          <w:szCs w:val="14"/>
        </w:rPr>
        <w:t>Public Private Partnership</w:t>
      </w:r>
      <w:r w:rsidRPr="00561B0C">
        <w:rPr>
          <w:rFonts w:ascii="Tahoma" w:hAnsi="Tahoma" w:cs="Tahoma"/>
          <w:sz w:val="14"/>
          <w:szCs w:val="14"/>
          <w:rtl/>
        </w:rPr>
        <w:t xml:space="preserve"> - פרויקט או שירות ציבורי</w:t>
      </w:r>
      <w:r w:rsidRPr="00561B0C">
        <w:rPr>
          <w:rFonts w:ascii="Tahoma" w:hAnsi="Tahoma" w:cs="Tahoma"/>
          <w:sz w:val="14"/>
          <w:szCs w:val="14"/>
        </w:rPr>
        <w:t xml:space="preserve"> </w:t>
      </w:r>
      <w:r w:rsidRPr="00561B0C">
        <w:rPr>
          <w:rFonts w:ascii="Tahoma" w:hAnsi="Tahoma" w:cs="Tahoma"/>
          <w:sz w:val="14"/>
          <w:szCs w:val="14"/>
          <w:rtl/>
        </w:rPr>
        <w:t>בשיתוף המגזר הפרטי.</w:t>
      </w:r>
    </w:p>
  </w:footnote>
  <w:footnote w:id="6">
    <w:p w:rsidR="00C04454" w:rsidRPr="00561B0C" w:rsidP="00561B0C">
      <w:pPr>
        <w:pStyle w:val="FootnoteText"/>
        <w:keepLines/>
        <w:spacing w:after="80" w:line="200" w:lineRule="exact"/>
        <w:ind w:left="397" w:right="2268" w:hanging="397"/>
        <w:rPr>
          <w:rFonts w:ascii="Tahoma" w:hAnsi="Tahoma" w:cs="Tahoma"/>
          <w:sz w:val="14"/>
          <w:szCs w:val="14"/>
          <w:rtl/>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שיטת תמחור לפיה משולם לנותן השירות העלות בתוספת שיעור רווח מסוים.</w:t>
      </w:r>
    </w:p>
  </w:footnote>
  <w:footnote w:id="7">
    <w:p w:rsidR="00C04454" w:rsidRPr="00561B0C" w:rsidP="00561B0C">
      <w:pPr>
        <w:pStyle w:val="FootnoteText"/>
        <w:keepLines/>
        <w:spacing w:after="80" w:line="200" w:lineRule="exact"/>
        <w:ind w:left="397" w:right="2268" w:hanging="397"/>
        <w:rPr>
          <w:rFonts w:ascii="Tahoma" w:hAnsi="Tahoma" w:cs="Tahoma"/>
          <w:sz w:val="14"/>
          <w:szCs w:val="14"/>
          <w:rtl/>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 xml:space="preserve">מבקר המדינה, </w:t>
      </w:r>
      <w:r w:rsidRPr="00561B0C">
        <w:rPr>
          <w:rFonts w:ascii="Tahoma" w:hAnsi="Tahoma" w:cs="Tahoma"/>
          <w:b/>
          <w:bCs/>
          <w:sz w:val="14"/>
          <w:szCs w:val="14"/>
          <w:rtl/>
        </w:rPr>
        <w:t>דוח שנתי 66א</w:t>
      </w:r>
      <w:r w:rsidRPr="00561B0C">
        <w:rPr>
          <w:rFonts w:ascii="Tahoma" w:hAnsi="Tahoma" w:cs="Tahoma"/>
          <w:sz w:val="14"/>
          <w:szCs w:val="14"/>
          <w:rtl/>
        </w:rPr>
        <w:t xml:space="preserve"> (2015), "חברת נתיבי איילון בע"מ - ניהול פרויקטים והעסקת יועצים", עמ' 698.</w:t>
      </w:r>
    </w:p>
  </w:footnote>
  <w:footnote w:id="8">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החלטת ממשלה מס' 2009 מיום 15.7.10.</w:t>
      </w:r>
    </w:p>
  </w:footnote>
  <w:footnote w:id="9">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ראו מבקר המדינה</w:t>
      </w:r>
      <w:r w:rsidRPr="00561B0C">
        <w:rPr>
          <w:rFonts w:ascii="Tahoma" w:hAnsi="Tahoma" w:cs="Tahoma"/>
          <w:b/>
          <w:bCs/>
          <w:sz w:val="14"/>
          <w:szCs w:val="14"/>
          <w:rtl/>
        </w:rPr>
        <w:t xml:space="preserve">, דוח שנתי 62 </w:t>
      </w:r>
      <w:r w:rsidRPr="00561B0C">
        <w:rPr>
          <w:rFonts w:ascii="Tahoma" w:hAnsi="Tahoma" w:cs="Tahoma"/>
          <w:sz w:val="14"/>
          <w:szCs w:val="14"/>
          <w:rtl/>
        </w:rPr>
        <w:t>(2012), בפרק "פרויקט הנתיב המהיר - כביש אגרה", עמ' 953.</w:t>
      </w:r>
    </w:p>
  </w:footnote>
  <w:footnote w:id="10">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רכב שנכנס לחניון בימים א'-ה' בין השעות 09:30-06:30 ו</w:t>
      </w:r>
      <w:r>
        <w:rPr>
          <w:rFonts w:ascii="Tahoma" w:hAnsi="Tahoma" w:cs="Tahoma"/>
          <w:sz w:val="14"/>
          <w:szCs w:val="14"/>
          <w:rtl/>
        </w:rPr>
        <w:t>חונה בחניון עד לאחר השעה 09:30.</w:t>
      </w:r>
    </w:p>
  </w:footnote>
  <w:footnote w:id="11">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גיוס המימון הנדרש לצורך ההקמה ותפעול הפרויקט</w:t>
      </w:r>
      <w:r>
        <w:rPr>
          <w:rFonts w:ascii="Tahoma" w:hAnsi="Tahoma" w:cs="Tahoma"/>
          <w:sz w:val="14"/>
          <w:szCs w:val="14"/>
          <w:rtl/>
        </w:rPr>
        <w:t>.</w:t>
      </w:r>
    </w:p>
  </w:footnote>
  <w:footnote w:id="12">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 xml:space="preserve">ראו מבקר המדינה, </w:t>
      </w:r>
      <w:r w:rsidRPr="00561B0C">
        <w:rPr>
          <w:rFonts w:ascii="Tahoma" w:hAnsi="Tahoma" w:cs="Tahoma"/>
          <w:b/>
          <w:bCs/>
          <w:sz w:val="14"/>
          <w:szCs w:val="14"/>
          <w:rtl/>
        </w:rPr>
        <w:t xml:space="preserve">דוח שנתי 62 </w:t>
      </w:r>
      <w:r w:rsidRPr="00561B0C">
        <w:rPr>
          <w:rFonts w:ascii="Tahoma" w:hAnsi="Tahoma" w:cs="Tahoma"/>
          <w:sz w:val="14"/>
          <w:szCs w:val="14"/>
          <w:rtl/>
        </w:rPr>
        <w:t>(2012), "פרויקט הנתיב המהיר - כביש אגרה", עמ' 964.</w:t>
      </w:r>
    </w:p>
  </w:footnote>
  <w:footnote w:id="13">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במועד סיום הביקורת שני קווי אוטובוסים נוסעים לירושלים דרך חניון מצפה מודיעין ודרך כביש 443 - אחד (קו 100) מגיע ישירות לקריית הממשלה בגבעת רם, והשני (קו 102) מגיע לגבעת התחמושת ולמשרד המשפטים, דרך פארק ההיי-טק בהר חוצבים. קו שלישי (קו 101) יוצא מחניון הנתיב המהיר ונוסע דרך כביש 1 ישירות לגבעת שאול.</w:t>
      </w:r>
    </w:p>
  </w:footnote>
  <w:footnote w:id="14">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תכנית מתאר מקומית מח/150.</w:t>
      </w:r>
    </w:p>
  </w:footnote>
  <w:footnote w:id="15">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 xml:space="preserve">ראו מבקר המדינה, </w:t>
      </w:r>
      <w:r w:rsidRPr="00561B0C">
        <w:rPr>
          <w:rFonts w:ascii="Tahoma" w:hAnsi="Tahoma" w:cs="Tahoma"/>
          <w:b/>
          <w:bCs/>
          <w:sz w:val="14"/>
          <w:szCs w:val="14"/>
          <w:rtl/>
        </w:rPr>
        <w:t>דוח שנתי 61ב</w:t>
      </w:r>
      <w:r w:rsidRPr="00561B0C">
        <w:rPr>
          <w:rFonts w:ascii="Tahoma" w:hAnsi="Tahoma" w:cs="Tahoma"/>
          <w:sz w:val="14"/>
          <w:szCs w:val="14"/>
          <w:rtl/>
        </w:rPr>
        <w:t xml:space="preserve"> (2011), "חברת כביש חוצה ישראל</w:t>
      </w:r>
      <w:r w:rsidRPr="00561B0C">
        <w:rPr>
          <w:rFonts w:ascii="Tahoma" w:hAnsi="Tahoma" w:cs="Tahoma"/>
          <w:b/>
          <w:bCs/>
          <w:sz w:val="14"/>
          <w:szCs w:val="14"/>
          <w:rtl/>
        </w:rPr>
        <w:t xml:space="preserve"> </w:t>
      </w:r>
      <w:r w:rsidRPr="00561B0C">
        <w:rPr>
          <w:rFonts w:ascii="Tahoma" w:hAnsi="Tahoma" w:cs="Tahoma"/>
          <w:sz w:val="14"/>
          <w:szCs w:val="14"/>
          <w:rtl/>
        </w:rPr>
        <w:t>בע"מ - ניהול החברה ותפקודה", עמ' 1675.</w:t>
      </w:r>
    </w:p>
  </w:footnote>
  <w:footnote w:id="16">
    <w:p w:rsidR="00C04454" w:rsidRPr="00561B0C" w:rsidP="00AA03EF">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r>
      <w:r w:rsidRPr="00561B0C" w:rsidR="00AA03EF">
        <w:rPr>
          <w:rFonts w:ascii="Tahoma" w:hAnsi="Tahoma" w:cs="Tahoma"/>
          <w:sz w:val="14"/>
          <w:szCs w:val="14"/>
          <w:rtl/>
        </w:rPr>
        <w:t>עשרה קטעים אלה לא כוללים את הקטע הצפוני שעבורו נגבית אגרה בנפרד.</w:t>
      </w:r>
    </w:p>
  </w:footnote>
  <w:footnote w:id="17">
    <w:p w:rsidR="00C04454" w:rsidRPr="00561B0C" w:rsidP="00AA03EF">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r>
      <w:r w:rsidRPr="00561B0C" w:rsidR="00AA03EF">
        <w:rPr>
          <w:rFonts w:ascii="Tahoma" w:hAnsi="Tahoma" w:cs="Tahoma"/>
          <w:sz w:val="14"/>
          <w:szCs w:val="14"/>
          <w:rtl/>
        </w:rPr>
        <w:t>סכום האגרה המצוין כולל גם דמי גבייה.</w:t>
      </w:r>
    </w:p>
  </w:footnote>
  <w:footnote w:id="18">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הרכב מזוהה באמצעות מכשיר מכונה "פסקל". זהו מכשיר אלקטרוני חכם המותקן ברכב ומתקשר אוטומטית עם מערכת האגרה הממוחשבת, המוצבת על שערי האגרה לאורך הכביש.</w:t>
      </w:r>
    </w:p>
  </w:footnote>
  <w:footnote w:id="19">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הרכב מזוהה באמצעות צילום ופענוח של לוחית הרישוי שלו.</w:t>
      </w:r>
    </w:p>
  </w:footnote>
  <w:footnote w:id="20">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שיטת תמחיר לקביעת החלק מכלל ההוצאות של הארגון בסעיף מסוים, שיש לייחס לאחת הפעילויות של הארגון, למשל קביעת ההוצאות על מערכות המידע שייוחסו לפעילות האכיפה מכלל הוצאות אלו של הזכיין.</w:t>
      </w:r>
    </w:p>
  </w:footnote>
  <w:footnote w:id="21">
    <w:p w:rsidR="00C04454" w:rsidRPr="00561B0C" w:rsidP="00561B0C">
      <w:pPr>
        <w:pStyle w:val="FootnoteText"/>
        <w:keepLines/>
        <w:spacing w:after="80" w:line="200" w:lineRule="exact"/>
        <w:ind w:left="397" w:right="2268" w:hanging="397"/>
        <w:rPr>
          <w:rFonts w:ascii="Tahoma" w:hAnsi="Tahoma" w:cs="Tahoma"/>
          <w:sz w:val="14"/>
          <w:szCs w:val="14"/>
        </w:rPr>
      </w:pPr>
      <w:r w:rsidRPr="00561B0C">
        <w:rPr>
          <w:rStyle w:val="FootnoteReference"/>
          <w:rFonts w:ascii="Tahoma" w:hAnsi="Tahoma" w:cs="Tahoma"/>
          <w:sz w:val="14"/>
          <w:szCs w:val="14"/>
          <w:vertAlign w:val="baseline"/>
        </w:rPr>
        <w:footnoteRef/>
      </w:r>
      <w:r w:rsidRPr="00561B0C">
        <w:rPr>
          <w:rFonts w:ascii="Tahoma" w:hAnsi="Tahoma" w:cs="Tahoma"/>
          <w:sz w:val="14"/>
          <w:szCs w:val="14"/>
          <w:rtl/>
        </w:rPr>
        <w:t xml:space="preserve"> </w:t>
      </w:r>
      <w:r w:rsidRPr="00561B0C">
        <w:rPr>
          <w:rFonts w:ascii="Tahoma" w:hAnsi="Tahoma" w:cs="Tahoma"/>
          <w:sz w:val="14"/>
          <w:szCs w:val="14"/>
          <w:rtl/>
        </w:rPr>
        <w:tab/>
        <w:t>חוב שהקדימות לפירעונו היא בעדיפות נמוכה לעומת החוב הבכיר של המממנים.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D90E38">
      <w:rPr>
        <w:rFonts w:ascii="Arial Bold" w:hAnsi="Arial Bold" w:cs="Tahoma"/>
        <w:noProof/>
        <w:sz w:val="16"/>
        <w:szCs w:val="16"/>
        <w:rtl/>
      </w:rPr>
      <w:t>796</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536D4">
      <w:rPr>
        <w:rFonts w:ascii="Arial Bold" w:hAnsi="Arial Bold" w:cs="Tahoma" w:hint="eastAsia"/>
        <w:b w:val="0"/>
        <w:bCs w:val="0"/>
        <w:sz w:val="16"/>
        <w:szCs w:val="16"/>
        <w:rtl/>
      </w:rPr>
      <w:t>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000B2D78">
      <w:rPr>
        <w:rFonts w:ascii="Arial Bold" w:hAnsi="Arial Bold" w:cs="Tahoma"/>
        <w:b w:val="0"/>
        <w:bCs w:val="0"/>
        <w:sz w:val="16"/>
        <w:szCs w:val="16"/>
        <w:rtl/>
      </w:rPr>
      <w:t xml:space="preserve"> 6</w:t>
    </w:r>
    <w:r w:rsidR="000B2D78">
      <w:rPr>
        <w:rFonts w:ascii="Arial Bold" w:hAnsi="Arial Bold" w:cs="Tahoma" w:hint="cs"/>
        <w:b w:val="0"/>
        <w:bCs w:val="0"/>
        <w:sz w:val="16"/>
        <w:szCs w:val="16"/>
        <w:rtl/>
      </w:rPr>
      <w:t>7א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89714E">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0031459B">
      <w:rPr>
        <w:rFonts w:ascii="Arial Bold" w:hAnsi="Arial Bold" w:cs="Tahoma" w:hint="cs"/>
        <w:b w:val="0"/>
        <w:bCs w:val="0"/>
        <w:noProof/>
        <w:sz w:val="16"/>
        <w:szCs w:val="16"/>
        <w:rtl/>
      </w:rPr>
      <w:t xml:space="preserve">חברת </w:t>
    </w:r>
    <w:r w:rsidRPr="0089714E" w:rsidR="0089714E">
      <w:rPr>
        <w:rFonts w:ascii="Arial Bold" w:hAnsi="Arial Bold" w:cs="Tahoma" w:hint="eastAsia"/>
        <w:b w:val="0"/>
        <w:bCs w:val="0"/>
        <w:noProof/>
        <w:sz w:val="16"/>
        <w:szCs w:val="16"/>
        <w:rtl/>
      </w:rPr>
      <w:t>כביש</w:t>
    </w:r>
    <w:r w:rsidRPr="0089714E" w:rsidR="0089714E">
      <w:rPr>
        <w:rFonts w:ascii="Arial Bold" w:hAnsi="Arial Bold" w:cs="Tahoma"/>
        <w:b w:val="0"/>
        <w:bCs w:val="0"/>
        <w:noProof/>
        <w:sz w:val="16"/>
        <w:szCs w:val="16"/>
        <w:rtl/>
      </w:rPr>
      <w:t xml:space="preserve"> </w:t>
    </w:r>
    <w:r w:rsidRPr="0089714E" w:rsidR="0089714E">
      <w:rPr>
        <w:rFonts w:ascii="Arial Bold" w:hAnsi="Arial Bold" w:cs="Tahoma" w:hint="eastAsia"/>
        <w:b w:val="0"/>
        <w:bCs w:val="0"/>
        <w:noProof/>
        <w:sz w:val="16"/>
        <w:szCs w:val="16"/>
        <w:rtl/>
      </w:rPr>
      <w:t>חוצה</w:t>
    </w:r>
    <w:r w:rsidRPr="0089714E" w:rsidR="0089714E">
      <w:rPr>
        <w:rFonts w:ascii="Arial Bold" w:hAnsi="Arial Bold" w:cs="Tahoma"/>
        <w:b w:val="0"/>
        <w:bCs w:val="0"/>
        <w:noProof/>
        <w:sz w:val="16"/>
        <w:szCs w:val="16"/>
        <w:rtl/>
      </w:rPr>
      <w:t xml:space="preserve"> </w:t>
    </w:r>
    <w:r w:rsidRPr="0089714E" w:rsidR="0089714E">
      <w:rPr>
        <w:rFonts w:ascii="Arial Bold" w:hAnsi="Arial Bold" w:cs="Tahoma" w:hint="eastAsia"/>
        <w:b w:val="0"/>
        <w:bCs w:val="0"/>
        <w:noProof/>
        <w:sz w:val="16"/>
        <w:szCs w:val="16"/>
        <w:rtl/>
      </w:rPr>
      <w:t>ישראל</w:t>
    </w:r>
    <w:r w:rsidRPr="0089714E" w:rsidR="0089714E">
      <w:rPr>
        <w:rFonts w:ascii="Arial Bold" w:hAnsi="Arial Bold" w:cs="Tahoma"/>
        <w:b w:val="0"/>
        <w:bCs w:val="0"/>
        <w:noProof/>
        <w:sz w:val="16"/>
        <w:szCs w:val="16"/>
        <w:rtl/>
      </w:rPr>
      <w:t xml:space="preserve"> </w:t>
    </w:r>
    <w:r w:rsidRPr="0089714E" w:rsidR="0089714E">
      <w:rPr>
        <w:rFonts w:ascii="Arial Bold" w:hAnsi="Arial Bold" w:cs="Tahoma" w:hint="eastAsia"/>
        <w:b w:val="0"/>
        <w:bCs w:val="0"/>
        <w:noProof/>
        <w:sz w:val="16"/>
        <w:szCs w:val="16"/>
        <w:rtl/>
      </w:rPr>
      <w:t>בע</w:t>
    </w:r>
    <w:r w:rsidRPr="0089714E" w:rsidR="0089714E">
      <w:rPr>
        <w:rFonts w:ascii="Arial Bold" w:hAnsi="Arial Bold" w:cs="Tahoma"/>
        <w:b w:val="0"/>
        <w:bCs w:val="0"/>
        <w:noProof/>
        <w:sz w:val="16"/>
        <w:szCs w:val="16"/>
        <w:rtl/>
      </w:rPr>
      <w:t>"</w:t>
    </w:r>
    <w:r w:rsidRPr="0089714E" w:rsidR="0089714E">
      <w:rPr>
        <w:rFonts w:ascii="Arial Bold" w:hAnsi="Arial Bold" w:cs="Tahoma" w:hint="eastAsia"/>
        <w:b w:val="0"/>
        <w:bCs w:val="0"/>
        <w:noProof/>
        <w:sz w:val="16"/>
        <w:szCs w:val="16"/>
        <w:rtl/>
      </w:rPr>
      <w:t>מ</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D90E38">
      <w:rPr>
        <w:rFonts w:ascii="Arial Bold" w:hAnsi="Arial Bold" w:cs="Tahoma"/>
        <w:noProof/>
        <w:sz w:val="16"/>
        <w:szCs w:val="16"/>
        <w:rtl/>
      </w:rPr>
      <w:t>795</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E9448C">
      <w:rPr>
        <w:rFonts w:ascii="Arial Bold" w:hAnsi="Arial Bold" w:cs="Tahoma"/>
        <w:noProof/>
        <w:sz w:val="16"/>
        <w:szCs w:val="16"/>
        <w:rtl/>
      </w:rPr>
      <w:t>804</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000B2D78">
      <w:rPr>
        <w:rFonts w:ascii="Arial Bold" w:hAnsi="Arial Bold" w:cs="Tahoma"/>
        <w:b w:val="0"/>
        <w:bCs w:val="0"/>
        <w:sz w:val="16"/>
        <w:szCs w:val="16"/>
        <w:rtl/>
      </w:rPr>
      <w:t xml:space="preserve"> 6</w:t>
    </w:r>
    <w:r w:rsidR="000B2D78">
      <w:rPr>
        <w:rFonts w:ascii="Arial Bold" w:hAnsi="Arial Bold" w:cs="Tahoma" w:hint="cs"/>
        <w:b w:val="0"/>
        <w:bCs w:val="0"/>
        <w:sz w:val="16"/>
        <w:szCs w:val="16"/>
        <w:rtl/>
      </w:rPr>
      <w:t>7א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cs"/>
        <w:b w:val="0"/>
        <w:bCs w:val="0"/>
        <w:noProof/>
        <w:sz w:val="16"/>
        <w:szCs w:val="16"/>
        <w:rtl/>
      </w:rPr>
      <w:t xml:space="preserve">חברת </w:t>
    </w:r>
    <w:r w:rsidRPr="0089714E" w:rsidR="0089714E">
      <w:rPr>
        <w:rFonts w:ascii="Arial Bold" w:hAnsi="Arial Bold" w:cs="Tahoma" w:hint="eastAsia"/>
        <w:b w:val="0"/>
        <w:bCs w:val="0"/>
        <w:noProof/>
        <w:sz w:val="16"/>
        <w:szCs w:val="16"/>
        <w:rtl/>
      </w:rPr>
      <w:t>כביש</w:t>
    </w:r>
    <w:r w:rsidRPr="0089714E" w:rsidR="0089714E">
      <w:rPr>
        <w:rFonts w:ascii="Arial Bold" w:hAnsi="Arial Bold" w:cs="Tahoma"/>
        <w:b w:val="0"/>
        <w:bCs w:val="0"/>
        <w:noProof/>
        <w:sz w:val="16"/>
        <w:szCs w:val="16"/>
        <w:rtl/>
      </w:rPr>
      <w:t xml:space="preserve"> </w:t>
    </w:r>
    <w:r w:rsidRPr="0089714E" w:rsidR="0089714E">
      <w:rPr>
        <w:rFonts w:ascii="Arial Bold" w:hAnsi="Arial Bold" w:cs="Tahoma" w:hint="eastAsia"/>
        <w:b w:val="0"/>
        <w:bCs w:val="0"/>
        <w:noProof/>
        <w:sz w:val="16"/>
        <w:szCs w:val="16"/>
        <w:rtl/>
      </w:rPr>
      <w:t>חוצה</w:t>
    </w:r>
    <w:r w:rsidRPr="0089714E" w:rsidR="0089714E">
      <w:rPr>
        <w:rFonts w:ascii="Arial Bold" w:hAnsi="Arial Bold" w:cs="Tahoma"/>
        <w:b w:val="0"/>
        <w:bCs w:val="0"/>
        <w:noProof/>
        <w:sz w:val="16"/>
        <w:szCs w:val="16"/>
        <w:rtl/>
      </w:rPr>
      <w:t xml:space="preserve"> </w:t>
    </w:r>
    <w:r w:rsidRPr="0089714E" w:rsidR="0089714E">
      <w:rPr>
        <w:rFonts w:ascii="Arial Bold" w:hAnsi="Arial Bold" w:cs="Tahoma" w:hint="eastAsia"/>
        <w:b w:val="0"/>
        <w:bCs w:val="0"/>
        <w:noProof/>
        <w:sz w:val="16"/>
        <w:szCs w:val="16"/>
        <w:rtl/>
      </w:rPr>
      <w:t>ישראל</w:t>
    </w:r>
    <w:r w:rsidRPr="0089714E" w:rsidR="0089714E">
      <w:rPr>
        <w:rFonts w:ascii="Arial Bold" w:hAnsi="Arial Bold" w:cs="Tahoma"/>
        <w:b w:val="0"/>
        <w:bCs w:val="0"/>
        <w:noProof/>
        <w:sz w:val="16"/>
        <w:szCs w:val="16"/>
        <w:rtl/>
      </w:rPr>
      <w:t xml:space="preserve"> </w:t>
    </w:r>
    <w:r w:rsidRPr="0089714E" w:rsidR="0089714E">
      <w:rPr>
        <w:rFonts w:ascii="Arial Bold" w:hAnsi="Arial Bold" w:cs="Tahoma" w:hint="eastAsia"/>
        <w:b w:val="0"/>
        <w:bCs w:val="0"/>
        <w:noProof/>
        <w:sz w:val="16"/>
        <w:szCs w:val="16"/>
        <w:rtl/>
      </w:rPr>
      <w:t>בע</w:t>
    </w:r>
    <w:r w:rsidRPr="0089714E" w:rsidR="0089714E">
      <w:rPr>
        <w:rFonts w:ascii="Arial Bold" w:hAnsi="Arial Bold" w:cs="Tahoma"/>
        <w:b w:val="0"/>
        <w:bCs w:val="0"/>
        <w:noProof/>
        <w:sz w:val="16"/>
        <w:szCs w:val="16"/>
        <w:rtl/>
      </w:rPr>
      <w:t>"</w:t>
    </w:r>
    <w:r w:rsidRPr="0089714E" w:rsidR="0089714E">
      <w:rPr>
        <w:rFonts w:ascii="Arial Bold" w:hAnsi="Arial Bold" w:cs="Tahoma" w:hint="eastAsia"/>
        <w:b w:val="0"/>
        <w:bCs w:val="0"/>
        <w:noProof/>
        <w:sz w:val="16"/>
        <w:szCs w:val="16"/>
        <w:rtl/>
      </w:rPr>
      <w:t>מ</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D90E38">
      <w:rPr>
        <w:rFonts w:ascii="Arial Bold" w:hAnsi="Arial Bold" w:cs="Tahoma"/>
        <w:noProof/>
        <w:sz w:val="16"/>
        <w:szCs w:val="16"/>
        <w:rtl/>
      </w:rPr>
      <w:t>821</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26538"/>
    <w:multiLevelType w:val="hybridMultilevel"/>
    <w:tmpl w:val="D52ED572"/>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1">
    <w:nsid w:val="057465D8"/>
    <w:multiLevelType w:val="multilevel"/>
    <w:tmpl w:val="44002BF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654785A"/>
    <w:multiLevelType w:val="hybridMultilevel"/>
    <w:tmpl w:val="B18823F4"/>
    <w:lvl w:ilvl="0">
      <w:start w:val="1"/>
      <w:numFmt w:val="decimal"/>
      <w:lvlText w:val="%1."/>
      <w:lvlJc w:val="left"/>
      <w:pPr>
        <w:ind w:left="35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734AEA"/>
    <w:multiLevelType w:val="hybridMultilevel"/>
    <w:tmpl w:val="824C3BA6"/>
    <w:lvl w:ilvl="0">
      <w:start w:val="1"/>
      <w:numFmt w:val="decimal"/>
      <w:lvlText w:val="%1."/>
      <w:lvlJc w:val="left"/>
      <w:pPr>
        <w:ind w:left="35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4C5242"/>
    <w:multiLevelType w:val="hybridMultilevel"/>
    <w:tmpl w:val="4FAE156C"/>
    <w:lvl w:ilvl="0">
      <w:start w:val="1"/>
      <w:numFmt w:val="hebrew1"/>
      <w:lvlText w:val="%1."/>
      <w:lvlJc w:val="left"/>
      <w:pPr>
        <w:ind w:left="720" w:hanging="360"/>
      </w:pPr>
      <w:rPr>
        <w:rFonts w:ascii="Times New Roman" w:hAnsi="Times New Roman" w:eastAsia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79235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22A1404B"/>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E70CE1"/>
    <w:multiLevelType w:val="hybridMultilevel"/>
    <w:tmpl w:val="8DBE39C8"/>
    <w:lvl w:ilvl="0">
      <w:start w:val="1"/>
      <w:numFmt w:val="hebrew1"/>
      <w:lvlText w:val="%1."/>
      <w:lvlJc w:val="left"/>
      <w:pPr>
        <w:ind w:left="720" w:hanging="360"/>
      </w:pPr>
      <w:rPr>
        <w:rFonts w:cs="Tahoma" w:hint="default"/>
        <w:bCs w:val="0"/>
        <w:iCs w:val="0"/>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1">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2">
    <w:nsid w:val="49E63228"/>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4">
    <w:nsid w:val="6E061A14"/>
    <w:multiLevelType w:val="hybridMultilevel"/>
    <w:tmpl w:val="A6906926"/>
    <w:lvl w:ilvl="0">
      <w:start w:val="1"/>
      <w:numFmt w:val="decimal"/>
      <w:lvlText w:val="%1."/>
      <w:lvlJc w:val="left"/>
      <w:pPr>
        <w:ind w:left="35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882B53"/>
    <w:multiLevelType w:val="hybridMultilevel"/>
    <w:tmpl w:val="A6906926"/>
    <w:lvl w:ilvl="0">
      <w:start w:val="1"/>
      <w:numFmt w:val="decimal"/>
      <w:lvlText w:val="%1."/>
      <w:lvlJc w:val="left"/>
      <w:pPr>
        <w:ind w:left="35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26107"/>
    <w:multiLevelType w:val="multilevel"/>
    <w:tmpl w:val="9E92ECEC"/>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7B5F2FBB"/>
    <w:multiLevelType w:val="multilevel"/>
    <w:tmpl w:val="44002BF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7E2F2CC1"/>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num w:numId="1">
    <w:abstractNumId w:val="9"/>
  </w:num>
  <w:num w:numId="2">
    <w:abstractNumId w:val="13"/>
  </w:num>
  <w:num w:numId="3">
    <w:abstractNumId w:val="7"/>
  </w:num>
  <w:num w:numId="4">
    <w:abstractNumId w:val="11"/>
  </w:num>
  <w:num w:numId="5">
    <w:abstractNumId w:val="10"/>
  </w:num>
  <w:num w:numId="6">
    <w:abstractNumId w:val="4"/>
  </w:num>
  <w:num w:numId="7">
    <w:abstractNumId w:val="0"/>
  </w:num>
  <w:num w:numId="8">
    <w:abstractNumId w:val="3"/>
  </w:num>
  <w:num w:numId="9">
    <w:abstractNumId w:val="2"/>
  </w:num>
  <w:num w:numId="10">
    <w:abstractNumId w:val="16"/>
  </w:num>
  <w:num w:numId="11">
    <w:abstractNumId w:val="14"/>
  </w:num>
  <w:num w:numId="12">
    <w:abstractNumId w:val="15"/>
  </w:num>
  <w:num w:numId="13">
    <w:abstractNumId w:val="1"/>
  </w:num>
  <w:num w:numId="14">
    <w:abstractNumId w:val="17"/>
  </w:num>
  <w:num w:numId="15">
    <w:abstractNumId w:val="7"/>
  </w:num>
  <w:num w:numId="16">
    <w:abstractNumId w:val="7"/>
  </w:num>
  <w:num w:numId="17">
    <w:abstractNumId w:val="7"/>
  </w:num>
  <w:num w:numId="18">
    <w:abstractNumId w:val="6"/>
  </w:num>
  <w:num w:numId="19">
    <w:abstractNumId w:val="7"/>
  </w:num>
  <w:num w:numId="20">
    <w:abstractNumId w:val="7"/>
  </w:num>
  <w:num w:numId="21">
    <w:abstractNumId w:val="12"/>
  </w:num>
  <w:num w:numId="22">
    <w:abstractNumId w:val="7"/>
  </w:num>
  <w:num w:numId="23">
    <w:abstractNumId w:val="7"/>
  </w:num>
  <w:num w:numId="24">
    <w:abstractNumId w:val="5"/>
  </w:num>
  <w:num w:numId="25">
    <w:abstractNumId w:val="7"/>
  </w:num>
  <w:num w:numId="26">
    <w:abstractNumId w:val="7"/>
  </w:num>
  <w:num w:numId="27">
    <w:abstractNumId w:val="18"/>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34E"/>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951"/>
    <w:rsid w:val="000F4997"/>
    <w:rsid w:val="000F49B9"/>
    <w:rsid w:val="000F4A81"/>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28BB"/>
    <w:rsid w:val="00203A69"/>
    <w:rsid w:val="00204FD5"/>
    <w:rsid w:val="00206427"/>
    <w:rsid w:val="00206B50"/>
    <w:rsid w:val="0020737B"/>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E66"/>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74A"/>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59B"/>
    <w:rsid w:val="003150B1"/>
    <w:rsid w:val="00316C90"/>
    <w:rsid w:val="003173E0"/>
    <w:rsid w:val="00320159"/>
    <w:rsid w:val="00321D1B"/>
    <w:rsid w:val="003243AF"/>
    <w:rsid w:val="00324BE6"/>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CB1"/>
    <w:rsid w:val="003D04FC"/>
    <w:rsid w:val="003D0701"/>
    <w:rsid w:val="003D09D3"/>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5E56"/>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3EE1"/>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459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4FA5"/>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5C4"/>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7591"/>
    <w:rsid w:val="007177E4"/>
    <w:rsid w:val="007215EA"/>
    <w:rsid w:val="00724B62"/>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1CCA"/>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ADA"/>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1B9"/>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00D"/>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14E"/>
    <w:rsid w:val="00897663"/>
    <w:rsid w:val="00897B4A"/>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759"/>
    <w:rsid w:val="008C590F"/>
    <w:rsid w:val="008C6B96"/>
    <w:rsid w:val="008C6DE4"/>
    <w:rsid w:val="008D0753"/>
    <w:rsid w:val="008D14B1"/>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1190"/>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287"/>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3EF"/>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2036"/>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5CCB"/>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454"/>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3C4A"/>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77323"/>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499"/>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38"/>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5F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4EC3"/>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D05"/>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9CC"/>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5CF"/>
    <w:rsid w:val="00E83B42"/>
    <w:rsid w:val="00E87438"/>
    <w:rsid w:val="00E901AF"/>
    <w:rsid w:val="00E90BF4"/>
    <w:rsid w:val="00E91008"/>
    <w:rsid w:val="00E91741"/>
    <w:rsid w:val="00E91833"/>
    <w:rsid w:val="00E9448C"/>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3D1"/>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09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497"/>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9C3"/>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1C65"/>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B7C25"/>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rsid w:val="00CB3322"/>
    <w:rPr>
      <w:rFonts w:cs="David"/>
      <w:sz w:val="24"/>
      <w:szCs w:val="24"/>
    </w:rPr>
  </w:style>
  <w:style w:type="character" w:styleId="CommentReference">
    <w:name w:val="annotation reference"/>
    <w:basedOn w:val="DefaultParagraphFont"/>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nhideWhenUsed/>
    <w:rsid w:val="00702D9F"/>
    <w:rPr>
      <w:b/>
      <w:bCs/>
    </w:rPr>
  </w:style>
  <w:style w:type="character" w:customStyle="1" w:styleId="CommentSubjectChar">
    <w:name w:val="Comment Subject Char"/>
    <w:basedOn w:val="CommentTextChar"/>
    <w:link w:val="CommentSubject"/>
    <w:rsid w:val="00702D9F"/>
    <w:rPr>
      <w:rFonts w:cs="David"/>
      <w:b/>
      <w:bCs/>
    </w:rPr>
  </w:style>
  <w:style w:type="paragraph" w:styleId="BalloonText">
    <w:name w:val="Balloon Text"/>
    <w:basedOn w:val="Normal"/>
    <w:link w:val="BalloonTextChar"/>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character" w:styleId="PageNumber">
    <w:name w:val="page number"/>
    <w:basedOn w:val="DefaultParagraphFont"/>
    <w:uiPriority w:val="99"/>
    <w:rsid w:val="00C04454"/>
  </w:style>
  <w:style w:type="paragraph" w:customStyle="1" w:styleId="a10">
    <w:name w:val="אורח"/>
    <w:basedOn w:val="Normal"/>
    <w:next w:val="Normal"/>
    <w:rsid w:val="00C04454"/>
    <w:pPr>
      <w:spacing w:after="0" w:line="240" w:lineRule="auto"/>
      <w:jc w:val="both"/>
    </w:pPr>
    <w:rPr>
      <w:rFonts w:ascii="David" w:eastAsia="Times New Roman" w:hAnsi="David" w:cs="David"/>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numbering" Target="numbering.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styles" Target="styles.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6C2B28-A730-4275-9BA3-3C415B56F840}">
  <ds:schemaRefs>
    <ds:schemaRef ds:uri="http://schemas.openxmlformats.org/officeDocument/2006/bibliography"/>
  </ds:schemaRefs>
</ds:datastoreItem>
</file>

<file path=customXml/itemProps2.xml><?xml version="1.0" encoding="utf-8"?>
<ds:datastoreItem xmlns:ds="http://schemas.openxmlformats.org/officeDocument/2006/customXml" ds:itemID="{BC52541F-1B7B-4E83-82BF-D1C0BAEDDE25}"/>
</file>

<file path=customXml/itemProps3.xml><?xml version="1.0" encoding="utf-8"?>
<ds:datastoreItem xmlns:ds="http://schemas.openxmlformats.org/officeDocument/2006/customXml" ds:itemID="{CBD6E932-F497-4035-8A21-B0BA3E332F2D}"/>
</file>

<file path=customXml/itemProps4.xml><?xml version="1.0" encoding="utf-8"?>
<ds:datastoreItem xmlns:ds="http://schemas.openxmlformats.org/officeDocument/2006/customXml" ds:itemID="{EAF7E19B-415E-4CE3-BE68-14C31558D6C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47600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