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B85663">
      <w:pPr>
        <w:pStyle w:val="NAME"/>
        <w:rPr>
          <w:rtl/>
        </w:rPr>
      </w:pPr>
      <w:bookmarkStart w:id="0" w:name="_Toc349122061"/>
      <w:bookmarkStart w:id="1" w:name="_Toc349136480"/>
      <w:bookmarkStart w:id="2" w:name="_Toc352831083"/>
      <w:bookmarkStart w:id="3" w:name="_Toc354324568"/>
      <w:bookmarkStart w:id="4" w:name="_Toc354661923"/>
      <w:r w:rsidRPr="00697E18">
        <w:rPr>
          <w:rFonts w:hint="eastAsia"/>
          <w:rtl/>
        </w:rPr>
        <w:t>משרד</w:t>
      </w:r>
      <w:r w:rsidRPr="00697E18">
        <w:rPr>
          <w:rtl/>
        </w:rPr>
        <w:t xml:space="preserve"> </w:t>
      </w:r>
      <w:r w:rsidRPr="00697E18">
        <w:rPr>
          <w:rFonts w:hint="eastAsia"/>
          <w:rtl/>
        </w:rPr>
        <w:t>האוצר</w:t>
      </w:r>
      <w:r>
        <w:rPr>
          <w:rFonts w:hint="cs"/>
          <w:rtl/>
        </w:rPr>
        <w:t xml:space="preserve"> - </w:t>
      </w:r>
      <w:r w:rsidRPr="00697E18">
        <w:rPr>
          <w:rFonts w:hint="eastAsia"/>
          <w:rtl/>
        </w:rPr>
        <w:t>רשות</w:t>
      </w:r>
      <w:r w:rsidRPr="00697E18">
        <w:rPr>
          <w:rtl/>
        </w:rPr>
        <w:t xml:space="preserve"> </w:t>
      </w:r>
      <w:r w:rsidRPr="00697E18">
        <w:rPr>
          <w:rFonts w:hint="eastAsia"/>
          <w:rtl/>
        </w:rPr>
        <w:t>ה</w:t>
      </w:r>
      <w:r w:rsidR="00E62DB1">
        <w:rPr>
          <w:rFonts w:hint="eastAsia"/>
          <w:rtl/>
        </w:rPr>
        <w:t>מ</w:t>
      </w:r>
      <w:r w:rsidR="000D0DFA">
        <w:rPr>
          <w:rFonts w:hint="cs"/>
          <w:rtl/>
        </w:rPr>
        <w:t>י</w:t>
      </w:r>
      <w:r w:rsidR="00E62DB1">
        <w:rPr>
          <w:rFonts w:hint="eastAsia"/>
          <w:rtl/>
        </w:rPr>
        <w:t>סים</w:t>
      </w:r>
      <w:r w:rsidRPr="00697E18">
        <w:rPr>
          <w:rtl/>
        </w:rPr>
        <w:t xml:space="preserve"> </w:t>
      </w:r>
      <w:r w:rsidRPr="00697E18">
        <w:rPr>
          <w:rFonts w:hint="eastAsia"/>
          <w:rtl/>
        </w:rPr>
        <w:t>בישראל</w:t>
      </w:r>
    </w:p>
    <w:p w:rsidR="000217C4" w:rsidRPr="00C20745" w:rsidP="00B85663">
      <w:pPr>
        <w:pStyle w:val="name-sub"/>
      </w:pPr>
      <w:r w:rsidRPr="00697E18">
        <w:rPr>
          <w:rFonts w:hint="eastAsia"/>
          <w:rtl/>
        </w:rPr>
        <w:t>הטמעת</w:t>
      </w:r>
      <w:r w:rsidRPr="00697E18">
        <w:rPr>
          <w:rtl/>
        </w:rPr>
        <w:t xml:space="preserve"> </w:t>
      </w:r>
      <w:r w:rsidRPr="00697E18">
        <w:rPr>
          <w:rFonts w:hint="eastAsia"/>
          <w:rtl/>
        </w:rPr>
        <w:t>המלצות</w:t>
      </w:r>
      <w:r w:rsidRPr="00697E18">
        <w:rPr>
          <w:rtl/>
        </w:rPr>
        <w:t xml:space="preserve"> </w:t>
      </w:r>
      <w:r w:rsidRPr="00697E18">
        <w:rPr>
          <w:rFonts w:hint="eastAsia"/>
          <w:rtl/>
        </w:rPr>
        <w:t>הוועדה</w:t>
      </w:r>
      <w:r w:rsidRPr="00697E18">
        <w:rPr>
          <w:rtl/>
        </w:rPr>
        <w:t xml:space="preserve"> </w:t>
      </w:r>
      <w:r w:rsidRPr="00697E18">
        <w:rPr>
          <w:rFonts w:hint="eastAsia"/>
          <w:rtl/>
        </w:rPr>
        <w:t>להפקת</w:t>
      </w:r>
      <w:r w:rsidRPr="00697E18">
        <w:rPr>
          <w:rtl/>
        </w:rPr>
        <w:t xml:space="preserve"> </w:t>
      </w:r>
      <w:r w:rsidRPr="00697E18">
        <w:rPr>
          <w:rFonts w:hint="eastAsia"/>
          <w:rtl/>
        </w:rPr>
        <w:t>לקחים</w:t>
      </w:r>
      <w:r w:rsidRPr="00697E18">
        <w:rPr>
          <w:rtl/>
        </w:rPr>
        <w:t xml:space="preserve"> </w:t>
      </w:r>
      <w:r>
        <w:rPr>
          <w:rFonts w:hint="cs"/>
          <w:rtl/>
        </w:rPr>
        <w:br/>
      </w:r>
      <w:r w:rsidRPr="00697E18">
        <w:rPr>
          <w:rFonts w:hint="eastAsia"/>
          <w:rtl/>
        </w:rPr>
        <w:t>בעקבות</w:t>
      </w:r>
      <w:r w:rsidRPr="00697E18">
        <w:rPr>
          <w:rtl/>
        </w:rPr>
        <w:t xml:space="preserve"> </w:t>
      </w:r>
      <w:r w:rsidRPr="00697E18">
        <w:rPr>
          <w:rFonts w:hint="eastAsia"/>
          <w:rtl/>
        </w:rPr>
        <w:t>פרשת</w:t>
      </w:r>
      <w:r w:rsidRPr="00697E18">
        <w:rPr>
          <w:rtl/>
        </w:rPr>
        <w:t xml:space="preserve"> </w:t>
      </w:r>
      <w:r w:rsidRPr="00697E18">
        <w:rPr>
          <w:rFonts w:hint="eastAsia"/>
          <w:rtl/>
        </w:rPr>
        <w:t>רשות</w:t>
      </w:r>
      <w:r w:rsidRPr="00697E18">
        <w:rPr>
          <w:rtl/>
        </w:rPr>
        <w:t xml:space="preserve"> </w:t>
      </w:r>
      <w:r w:rsidRPr="00697E18">
        <w:rPr>
          <w:rFonts w:hint="eastAsia"/>
          <w:rtl/>
        </w:rPr>
        <w:t>ה</w:t>
      </w:r>
      <w:r w:rsidR="00E62DB1">
        <w:rPr>
          <w:rFonts w:hint="eastAsia"/>
          <w:rtl/>
        </w:rPr>
        <w:t>מ</w:t>
      </w:r>
      <w:r w:rsidR="000D0DFA">
        <w:rPr>
          <w:rFonts w:hint="cs"/>
          <w:rtl/>
        </w:rPr>
        <w:t>י</w:t>
      </w:r>
      <w:r w:rsidR="00E62DB1">
        <w:rPr>
          <w:rFonts w:hint="eastAsia"/>
          <w:rtl/>
        </w:rPr>
        <w:t>סים</w:t>
      </w:r>
    </w:p>
    <w:p w:rsidR="00E077B7" w:rsidRPr="00697E18" w:rsidP="00B85663">
      <w:pPr>
        <w:spacing w:line="240" w:lineRule="exact"/>
        <w:ind w:right="2268"/>
        <w:jc w:val="both"/>
        <w:rPr>
          <w:rFonts w:ascii="Tahoma" w:hAnsi="Tahoma" w:cs="Tahoma"/>
          <w:sz w:val="18"/>
          <w:szCs w:val="18"/>
          <w:rtl/>
        </w:rPr>
      </w:pPr>
    </w:p>
    <w:p w:rsidR="006C5F46" w:rsidRPr="00E077B7" w:rsidP="00B85663">
      <w:pPr>
        <w:pStyle w:val="NAME"/>
        <w:rPr>
          <w:rtl/>
        </w:rPr>
        <w:sectPr w:rsidSect="00897A55">
          <w:headerReference w:type="even" r:id="rId6"/>
          <w:headerReference w:type="default" r:id="rId7"/>
          <w:pgSz w:w="11906" w:h="16838" w:code="9"/>
          <w:pgMar w:top="3119" w:right="1701" w:bottom="3119" w:left="1701" w:header="1559" w:footer="709" w:gutter="0"/>
          <w:pgNumType w:start="181"/>
          <w:cols w:space="708"/>
          <w:titlePg/>
          <w:bidi/>
          <w:rtlGutter/>
          <w:docGrid w:linePitch="360"/>
        </w:sectPr>
      </w:pPr>
    </w:p>
    <w:p w:rsidR="006C5F46" w:rsidRPr="00CF3645" w:rsidP="00B85663">
      <w:pPr>
        <w:pStyle w:val="Footer"/>
        <w:spacing w:after="120" w:line="230" w:lineRule="exact"/>
        <w:jc w:val="both"/>
        <w:rPr>
          <w:rFonts w:ascii="Tahoma" w:hAnsi="Tahoma" w:cs="Tahoma"/>
          <w:color w:val="2A2AA6"/>
          <w:szCs w:val="22"/>
          <w:rtl/>
        </w:rPr>
      </w:pPr>
    </w:p>
    <w:p w:rsidR="006C5F46" w:rsidP="00B85663">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B85663">
      <w:pPr>
        <w:pStyle w:val="KOT3T"/>
        <w:keepLines/>
        <w:rPr>
          <w:rtl/>
        </w:rPr>
      </w:pPr>
      <w:r w:rsidRPr="00D94BA9">
        <w:rPr>
          <w:rtl/>
        </w:rPr>
        <w:t>תקציר</w:t>
      </w:r>
    </w:p>
    <w:p w:rsidR="00E77874" w:rsidRPr="003D09D3" w:rsidP="00B85663">
      <w:pPr>
        <w:pStyle w:val="KOT4T"/>
        <w:rPr>
          <w:rtl/>
        </w:rPr>
      </w:pPr>
      <w:r w:rsidRPr="00B12E08">
        <w:rPr>
          <w:rFonts w:hint="eastAsia"/>
          <w:rtl/>
        </w:rPr>
        <w:t>רקע</w:t>
      </w:r>
      <w:r w:rsidRPr="00B12E08">
        <w:rPr>
          <w:rtl/>
        </w:rPr>
        <w:t xml:space="preserve"> </w:t>
      </w:r>
      <w:r w:rsidRPr="00B12E08">
        <w:rPr>
          <w:rFonts w:hint="eastAsia"/>
          <w:rtl/>
        </w:rPr>
        <w:t>כללי</w:t>
      </w:r>
    </w:p>
    <w:p w:rsidR="00697E18" w:rsidRPr="00697E18" w:rsidP="00F823C8">
      <w:pPr>
        <w:pStyle w:val="takzir-text"/>
        <w:bidi/>
        <w:rPr>
          <w:rtl/>
        </w:rPr>
      </w:pPr>
      <w:r w:rsidRPr="00697E18">
        <w:rPr>
          <w:rtl/>
        </w:rPr>
        <w:t>פרשת רשות המ</w:t>
      </w:r>
      <w:r w:rsidR="000D0DFA">
        <w:rPr>
          <w:rFonts w:hint="cs"/>
          <w:rtl/>
        </w:rPr>
        <w:t>י</w:t>
      </w:r>
      <w:r w:rsidRPr="00697E18">
        <w:rPr>
          <w:rtl/>
        </w:rPr>
        <w:t xml:space="preserve">סים </w:t>
      </w:r>
      <w:r w:rsidRPr="00697E18" w:rsidR="00913EF9">
        <w:rPr>
          <w:rFonts w:hint="cs"/>
          <w:rtl/>
        </w:rPr>
        <w:t xml:space="preserve">בישראל (להלן - הרשות) </w:t>
      </w:r>
      <w:r w:rsidRPr="00697E18">
        <w:rPr>
          <w:rtl/>
        </w:rPr>
        <w:t>שנחשפה ב</w:t>
      </w:r>
      <w:r w:rsidRPr="00697E18">
        <w:rPr>
          <w:rFonts w:hint="cs"/>
          <w:rtl/>
        </w:rPr>
        <w:t>ינואר</w:t>
      </w:r>
      <w:r w:rsidRPr="00697E18">
        <w:rPr>
          <w:rtl/>
        </w:rPr>
        <w:t xml:space="preserve"> 2007 </w:t>
      </w:r>
      <w:r w:rsidRPr="00697E18">
        <w:rPr>
          <w:rFonts w:hint="cs"/>
          <w:rtl/>
        </w:rPr>
        <w:t xml:space="preserve">העלתה מעורבות של גורמים בעלי עניין מחוץ לרשות במינויים, ובכללם מינויו של </w:t>
      </w:r>
      <w:r w:rsidRPr="00697E18">
        <w:rPr>
          <w:rtl/>
        </w:rPr>
        <w:t>ראש הרשות</w:t>
      </w:r>
      <w:r w:rsidRPr="00697E18">
        <w:rPr>
          <w:rFonts w:hint="cs"/>
          <w:rtl/>
        </w:rPr>
        <w:t xml:space="preserve"> דאז</w:t>
      </w:r>
      <w:r w:rsidRPr="00697E18">
        <w:rPr>
          <w:rtl/>
        </w:rPr>
        <w:t>, שנאלץ לפרוש מתפקידו בעקבות חשיפת הפרשה.</w:t>
      </w:r>
      <w:r w:rsidRPr="00697E18">
        <w:rPr>
          <w:rFonts w:hint="cs"/>
          <w:rtl/>
        </w:rPr>
        <w:t xml:space="preserve"> בין השאר הורשעו ארבעה</w:t>
      </w:r>
      <w:r w:rsidRPr="00697E18">
        <w:rPr>
          <w:rtl/>
        </w:rPr>
        <w:t xml:space="preserve"> </w:t>
      </w:r>
      <w:r w:rsidRPr="00697E18">
        <w:rPr>
          <w:rFonts w:hint="cs"/>
          <w:rtl/>
        </w:rPr>
        <w:t xml:space="preserve">מבכירי </w:t>
      </w:r>
      <w:r w:rsidRPr="00697E18">
        <w:rPr>
          <w:rtl/>
        </w:rPr>
        <w:t>רשות המ</w:t>
      </w:r>
      <w:r w:rsidR="00AC38AD">
        <w:rPr>
          <w:rFonts w:hint="cs"/>
          <w:rtl/>
        </w:rPr>
        <w:t>י</w:t>
      </w:r>
      <w:r w:rsidRPr="00697E18">
        <w:rPr>
          <w:rtl/>
        </w:rPr>
        <w:t xml:space="preserve">סים, </w:t>
      </w:r>
      <w:r w:rsidRPr="00697E18">
        <w:rPr>
          <w:rFonts w:hint="cs"/>
          <w:rtl/>
        </w:rPr>
        <w:t>וב</w:t>
      </w:r>
      <w:r w:rsidR="00AC38AD">
        <w:rPr>
          <w:rFonts w:hint="cs"/>
          <w:rtl/>
        </w:rPr>
        <w:t>הם</w:t>
      </w:r>
      <w:r w:rsidRPr="00697E18">
        <w:rPr>
          <w:rFonts w:hint="cs"/>
          <w:rtl/>
        </w:rPr>
        <w:t xml:space="preserve"> מנהל הרשות דאז וסמנכ"ל משאבי אנוש דאז</w:t>
      </w:r>
      <w:r w:rsidR="00913EF9">
        <w:rPr>
          <w:rFonts w:hint="cs"/>
          <w:rtl/>
        </w:rPr>
        <w:t>,</w:t>
      </w:r>
      <w:r w:rsidRPr="00697E18">
        <w:rPr>
          <w:rFonts w:hint="cs"/>
          <w:rtl/>
        </w:rPr>
        <w:t xml:space="preserve"> </w:t>
      </w:r>
      <w:r w:rsidR="00AC38AD">
        <w:rPr>
          <w:rFonts w:hint="cs"/>
          <w:rtl/>
        </w:rPr>
        <w:t xml:space="preserve">שהורשעו </w:t>
      </w:r>
      <w:r w:rsidRPr="00697E18">
        <w:rPr>
          <w:rFonts w:hint="cs"/>
          <w:rtl/>
        </w:rPr>
        <w:t>בעבירות של מרמה והפרת אמונים (מנהל הרשות דאז הורשע גם בעבירה של סיוע למתן שוחד)</w:t>
      </w:r>
      <w:r w:rsidRPr="00697E18">
        <w:rPr>
          <w:rtl/>
        </w:rPr>
        <w:t>. פרשת רשות המ</w:t>
      </w:r>
      <w:r w:rsidR="00AC38AD">
        <w:rPr>
          <w:rFonts w:hint="cs"/>
          <w:rtl/>
        </w:rPr>
        <w:t>י</w:t>
      </w:r>
      <w:r w:rsidRPr="00697E18">
        <w:rPr>
          <w:rtl/>
        </w:rPr>
        <w:t xml:space="preserve">סים פגעה קשות בתדמיתה של </w:t>
      </w:r>
      <w:r w:rsidR="00AC38AD">
        <w:rPr>
          <w:rFonts w:hint="cs"/>
          <w:rtl/>
        </w:rPr>
        <w:t>ה</w:t>
      </w:r>
      <w:r w:rsidRPr="00697E18">
        <w:rPr>
          <w:rtl/>
        </w:rPr>
        <w:t>רשות ובאמון הציבור בה.</w:t>
      </w:r>
    </w:p>
    <w:p w:rsidR="00697E18" w:rsidRPr="00697E18" w:rsidP="00CA0B78">
      <w:pPr>
        <w:pStyle w:val="takzir-text"/>
        <w:bidi/>
        <w:rPr>
          <w:rtl/>
        </w:rPr>
      </w:pPr>
      <w:r w:rsidRPr="00697E18">
        <w:rPr>
          <w:rFonts w:hint="cs"/>
          <w:rtl/>
        </w:rPr>
        <w:t xml:space="preserve">במרץ 2009 </w:t>
      </w:r>
      <w:r w:rsidRPr="00697E18">
        <w:rPr>
          <w:rtl/>
        </w:rPr>
        <w:t>מונ</w:t>
      </w:r>
      <w:r w:rsidRPr="00697E18">
        <w:rPr>
          <w:rFonts w:hint="cs"/>
          <w:rtl/>
        </w:rPr>
        <w:t xml:space="preserve">ה היועץ המשפטי דאז של הרשות </w:t>
      </w:r>
      <w:r w:rsidRPr="00697E18">
        <w:rPr>
          <w:rtl/>
        </w:rPr>
        <w:t>לעמוד בראש ועדה להפקת לקחים בעקבות גילויים שעלו מפרשת רשות המ</w:t>
      </w:r>
      <w:r w:rsidR="000D0DFA">
        <w:rPr>
          <w:rFonts w:hint="cs"/>
          <w:rtl/>
        </w:rPr>
        <w:t>י</w:t>
      </w:r>
      <w:r w:rsidRPr="00697E18">
        <w:rPr>
          <w:rtl/>
        </w:rPr>
        <w:t>סים</w:t>
      </w:r>
      <w:r w:rsidRPr="00697E18">
        <w:rPr>
          <w:rFonts w:hint="cs"/>
          <w:rtl/>
        </w:rPr>
        <w:t xml:space="preserve"> (להלן</w:t>
      </w:r>
      <w:r w:rsidR="00913EF9">
        <w:rPr>
          <w:rFonts w:hint="cs"/>
          <w:rtl/>
        </w:rPr>
        <w:t xml:space="preserve"> </w:t>
      </w:r>
      <w:r w:rsidR="00F05459">
        <w:rPr>
          <w:rtl/>
        </w:rPr>
        <w:t>–</w:t>
      </w:r>
      <w:r w:rsidR="00913EF9">
        <w:rPr>
          <w:rFonts w:hint="cs"/>
          <w:rtl/>
        </w:rPr>
        <w:t xml:space="preserve"> </w:t>
      </w:r>
      <w:r w:rsidRPr="00697E18">
        <w:rPr>
          <w:rFonts w:hint="cs"/>
          <w:rtl/>
        </w:rPr>
        <w:t>הוועדה</w:t>
      </w:r>
      <w:r w:rsidR="00F05459">
        <w:rPr>
          <w:rFonts w:hint="cs"/>
          <w:rtl/>
        </w:rPr>
        <w:t xml:space="preserve"> או הוועדה להפקת לקחים</w:t>
      </w:r>
      <w:r w:rsidRPr="00697E18">
        <w:rPr>
          <w:rFonts w:hint="cs"/>
          <w:rtl/>
        </w:rPr>
        <w:t>)</w:t>
      </w:r>
      <w:r w:rsidRPr="00697E18">
        <w:rPr>
          <w:rtl/>
        </w:rPr>
        <w:t xml:space="preserve">. </w:t>
      </w:r>
      <w:r w:rsidRPr="00697E18">
        <w:rPr>
          <w:rFonts w:hint="cs"/>
          <w:rtl/>
        </w:rPr>
        <w:t>אגב הדיון הציבורי בפרשה ז</w:t>
      </w:r>
      <w:bookmarkStart w:id="5" w:name="_GoBack"/>
      <w:bookmarkEnd w:id="5"/>
      <w:r w:rsidRPr="00697E18">
        <w:rPr>
          <w:rFonts w:hint="cs"/>
          <w:rtl/>
        </w:rPr>
        <w:t>ו הועלה כי תהליכי העבודה ברשות אינם מאפשרים להתחקות אחר כל הגורמים המעורבים ב</w:t>
      </w:r>
      <w:r w:rsidR="002D690B">
        <w:rPr>
          <w:rFonts w:hint="cs"/>
          <w:rtl/>
        </w:rPr>
        <w:t>ת</w:t>
      </w:r>
      <w:r w:rsidRPr="00697E18">
        <w:rPr>
          <w:rFonts w:hint="cs"/>
          <w:rtl/>
        </w:rPr>
        <w:t xml:space="preserve">הליך קביעת מס לנישום (נתיב </w:t>
      </w:r>
      <w:r w:rsidR="00CA0B78">
        <w:rPr>
          <w:rFonts w:hint="cs"/>
          <w:rtl/>
        </w:rPr>
        <w:t>ה</w:t>
      </w:r>
      <w:r w:rsidRPr="00697E18">
        <w:rPr>
          <w:rFonts w:hint="cs"/>
          <w:rtl/>
        </w:rPr>
        <w:t xml:space="preserve">ביקורת), </w:t>
      </w:r>
      <w:r w:rsidR="002D690B">
        <w:rPr>
          <w:rFonts w:hint="cs"/>
          <w:rtl/>
        </w:rPr>
        <w:t xml:space="preserve">וזאת </w:t>
      </w:r>
      <w:r w:rsidRPr="00697E18">
        <w:rPr>
          <w:rFonts w:hint="cs"/>
          <w:rtl/>
        </w:rPr>
        <w:t>כדי לאתר טעויות בשיקול דעת או הפעלת שיקולים זרים בקביעת השומה.</w:t>
      </w:r>
    </w:p>
    <w:p w:rsidR="00697E18" w:rsidRPr="00697E18" w:rsidP="000E2FAE">
      <w:pPr>
        <w:pStyle w:val="takzir-text"/>
        <w:bidi/>
        <w:rPr>
          <w:rtl/>
        </w:rPr>
      </w:pPr>
      <w:r w:rsidRPr="00697E18">
        <w:rPr>
          <w:rtl/>
        </w:rPr>
        <w:t>ה</w:t>
      </w:r>
      <w:r w:rsidRPr="00697E18">
        <w:rPr>
          <w:rFonts w:hint="cs"/>
          <w:rtl/>
        </w:rPr>
        <w:t>ו</w:t>
      </w:r>
      <w:r w:rsidRPr="00697E18">
        <w:rPr>
          <w:rtl/>
        </w:rPr>
        <w:t>ועדה</w:t>
      </w:r>
      <w:r w:rsidRPr="00697E18">
        <w:rPr>
          <w:rFonts w:hint="cs"/>
          <w:rtl/>
        </w:rPr>
        <w:t xml:space="preserve"> הגישה את המלצותיה למנהל הרשות במרץ 2011</w:t>
      </w:r>
      <w:r w:rsidRPr="00697E18">
        <w:rPr>
          <w:rtl/>
        </w:rPr>
        <w:t xml:space="preserve">. </w:t>
      </w:r>
      <w:r w:rsidRPr="00697E18">
        <w:rPr>
          <w:rFonts w:hint="cs"/>
          <w:rtl/>
        </w:rPr>
        <w:t xml:space="preserve">באפריל 2011 </w:t>
      </w:r>
      <w:r w:rsidR="00D85719">
        <w:rPr>
          <w:rFonts w:hint="cs"/>
          <w:rtl/>
        </w:rPr>
        <w:t xml:space="preserve">דנה </w:t>
      </w:r>
      <w:r w:rsidRPr="00697E18">
        <w:rPr>
          <w:rFonts w:hint="cs"/>
          <w:rtl/>
        </w:rPr>
        <w:t>הנהלת הרשות</w:t>
      </w:r>
      <w:r w:rsidR="00D85719">
        <w:rPr>
          <w:rFonts w:hint="cs"/>
          <w:rtl/>
        </w:rPr>
        <w:t xml:space="preserve"> בהמלצות הו</w:t>
      </w:r>
      <w:r w:rsidR="00913EF9">
        <w:rPr>
          <w:rFonts w:hint="cs"/>
          <w:rtl/>
        </w:rPr>
        <w:t>ו</w:t>
      </w:r>
      <w:r w:rsidR="00D85719">
        <w:rPr>
          <w:rFonts w:hint="cs"/>
          <w:rtl/>
        </w:rPr>
        <w:t>עדה</w:t>
      </w:r>
      <w:r w:rsidRPr="00697E18">
        <w:rPr>
          <w:rFonts w:hint="cs"/>
          <w:rtl/>
        </w:rPr>
        <w:t xml:space="preserve">. מנהל הרשות דאז הודיע כי הוא מאמץ את </w:t>
      </w:r>
      <w:r w:rsidR="000E2FAE">
        <w:rPr>
          <w:rFonts w:hint="cs"/>
          <w:rtl/>
        </w:rPr>
        <w:t>ה</w:t>
      </w:r>
      <w:r w:rsidRPr="00697E18">
        <w:rPr>
          <w:rFonts w:hint="cs"/>
          <w:rtl/>
        </w:rPr>
        <w:t>המלצות.</w:t>
      </w:r>
    </w:p>
    <w:p w:rsidR="00E77874" w:rsidRPr="00492C38" w:rsidP="00B85663">
      <w:pPr>
        <w:pStyle w:val="takzir"/>
        <w:rPr>
          <w:rFonts w:ascii="Tahoma" w:hAnsi="Tahoma" w:cs="Tahoma"/>
          <w:noProof w:val="0"/>
          <w:sz w:val="28"/>
          <w:rtl/>
        </w:rPr>
      </w:pPr>
    </w:p>
    <w:p w:rsidR="00E77874" w:rsidRPr="003D09D3" w:rsidP="00B85663">
      <w:pPr>
        <w:pStyle w:val="KOT4T"/>
        <w:rPr>
          <w:rtl/>
        </w:rPr>
      </w:pPr>
      <w:r w:rsidRPr="00B12E08">
        <w:rPr>
          <w:rFonts w:hint="eastAsia"/>
          <w:rtl/>
        </w:rPr>
        <w:t>פעולות</w:t>
      </w:r>
      <w:r w:rsidRPr="00B12E08">
        <w:rPr>
          <w:rtl/>
        </w:rPr>
        <w:t xml:space="preserve"> </w:t>
      </w:r>
      <w:r w:rsidRPr="00B12E08">
        <w:rPr>
          <w:rFonts w:hint="eastAsia"/>
          <w:rtl/>
        </w:rPr>
        <w:t>הביקורת</w:t>
      </w:r>
    </w:p>
    <w:p w:rsidR="00697E18" w:rsidRPr="00697E18" w:rsidP="00B85663">
      <w:pPr>
        <w:pStyle w:val="takzir-text"/>
        <w:bidi/>
        <w:rPr>
          <w:rtl/>
        </w:rPr>
      </w:pPr>
      <w:r w:rsidRPr="00697E18">
        <w:rPr>
          <w:rFonts w:hint="cs"/>
          <w:rtl/>
        </w:rPr>
        <w:t>בחודשים ספטמבר-נובמבר 2017 בדק משרד מבקר המדינה את יישום המלצות הוועדה. הבדיקה נעשתה ברשות המ</w:t>
      </w:r>
      <w:r w:rsidR="00D85719">
        <w:rPr>
          <w:rFonts w:hint="cs"/>
          <w:rtl/>
        </w:rPr>
        <w:t>י</w:t>
      </w:r>
      <w:r w:rsidRPr="00697E18">
        <w:rPr>
          <w:rFonts w:hint="cs"/>
          <w:rtl/>
        </w:rPr>
        <w:t>סים.</w:t>
      </w:r>
    </w:p>
    <w:p w:rsidR="00E77874" w:rsidRPr="00492C38" w:rsidP="00B85663">
      <w:pPr>
        <w:pStyle w:val="takzir"/>
        <w:rPr>
          <w:rFonts w:ascii="Tahoma" w:hAnsi="Tahoma" w:cs="Tahoma"/>
          <w:noProof w:val="0"/>
          <w:sz w:val="28"/>
          <w:rtl/>
        </w:rPr>
      </w:pPr>
    </w:p>
    <w:p w:rsidR="00384065" w:rsidRPr="00132FFC" w:rsidP="00B85663">
      <w:pPr>
        <w:pStyle w:val="KOT4T"/>
        <w:rPr>
          <w:rtl/>
        </w:rPr>
      </w:pPr>
      <w:r w:rsidRPr="00132FFC">
        <w:rPr>
          <w:rtl/>
        </w:rPr>
        <w:t>הליקויים העיקריים</w:t>
      </w:r>
    </w:p>
    <w:p w:rsidR="00697E18" w:rsidRPr="00697E18" w:rsidP="00D85719">
      <w:pPr>
        <w:pStyle w:val="KOT5T"/>
        <w:rPr>
          <w:rtl/>
        </w:rPr>
      </w:pPr>
      <w:r w:rsidRPr="00697E18">
        <w:rPr>
          <w:rFonts w:hint="cs"/>
          <w:rtl/>
        </w:rPr>
        <w:t>פתיחה והעבר</w:t>
      </w:r>
      <w:r w:rsidR="00D85719">
        <w:rPr>
          <w:rFonts w:hint="cs"/>
          <w:rtl/>
        </w:rPr>
        <w:t>ה של תיקים בין משרדי השומה ובתוכם</w:t>
      </w:r>
      <w:r w:rsidRPr="00697E18">
        <w:rPr>
          <w:rFonts w:hint="cs"/>
          <w:rtl/>
        </w:rPr>
        <w:t xml:space="preserve"> </w:t>
      </w:r>
    </w:p>
    <w:p w:rsidR="00697E18" w:rsidRPr="00C367B8" w:rsidP="00C367B8">
      <w:pPr>
        <w:pStyle w:val="takzir-text"/>
        <w:bidi/>
        <w:rPr>
          <w:spacing w:val="-2"/>
          <w:rtl/>
        </w:rPr>
      </w:pPr>
      <w:r w:rsidRPr="009F24F7">
        <w:rPr>
          <w:rFonts w:ascii="FrankRuehl" w:eastAsia="FrankRuehl" w:hAnsi="FrankRuehl"/>
          <w:color w:val="000000"/>
          <w:sz w:val="24"/>
          <w:rtl/>
          <w:lang w:val="he-IL" w:eastAsia="he-IL"/>
        </w:rPr>
        <w:t>ה</w:t>
      </w:r>
      <w:r w:rsidRPr="009F24F7">
        <w:rPr>
          <w:rFonts w:ascii="FrankRuehl" w:eastAsia="FrankRuehl" w:hAnsi="FrankRuehl" w:hint="cs"/>
          <w:color w:val="000000"/>
          <w:sz w:val="24"/>
          <w:rtl/>
          <w:lang w:val="he-IL" w:eastAsia="he-IL"/>
        </w:rPr>
        <w:t>ו</w:t>
      </w:r>
      <w:r w:rsidRPr="009F24F7">
        <w:rPr>
          <w:rFonts w:ascii="FrankRuehl" w:eastAsia="FrankRuehl" w:hAnsi="FrankRuehl"/>
          <w:color w:val="000000"/>
          <w:sz w:val="24"/>
          <w:rtl/>
          <w:lang w:val="he-IL" w:eastAsia="he-IL"/>
        </w:rPr>
        <w:t xml:space="preserve">ועדה </w:t>
      </w:r>
      <w:r w:rsidRPr="009F24F7">
        <w:rPr>
          <w:rFonts w:ascii="FrankRuehl" w:eastAsia="FrankRuehl" w:hAnsi="FrankRuehl" w:hint="cs"/>
          <w:color w:val="000000"/>
          <w:sz w:val="24"/>
          <w:rtl/>
          <w:lang w:val="he-IL" w:eastAsia="he-IL"/>
        </w:rPr>
        <w:t>ה</w:t>
      </w:r>
      <w:r w:rsidRPr="009F24F7">
        <w:rPr>
          <w:rFonts w:ascii="FrankRuehl" w:eastAsia="FrankRuehl" w:hAnsi="FrankRuehl"/>
          <w:color w:val="000000"/>
          <w:sz w:val="24"/>
          <w:rtl/>
          <w:lang w:val="he-IL" w:eastAsia="he-IL"/>
        </w:rPr>
        <w:t>מליצה לבחון את הצורך בעדכון נ</w:t>
      </w:r>
      <w:r w:rsidRPr="009F24F7" w:rsidR="00D05FF2">
        <w:rPr>
          <w:rFonts w:ascii="FrankRuehl" w:eastAsia="FrankRuehl" w:hAnsi="FrankRuehl" w:hint="cs"/>
          <w:color w:val="000000"/>
          <w:sz w:val="24"/>
          <w:rtl/>
          <w:lang w:val="he-IL" w:eastAsia="he-IL"/>
        </w:rPr>
        <w:t>ו</w:t>
      </w:r>
      <w:r w:rsidRPr="009F24F7">
        <w:rPr>
          <w:rFonts w:ascii="FrankRuehl" w:eastAsia="FrankRuehl" w:hAnsi="FrankRuehl"/>
          <w:color w:val="000000"/>
          <w:sz w:val="24"/>
          <w:rtl/>
          <w:lang w:val="he-IL" w:eastAsia="he-IL"/>
        </w:rPr>
        <w:t>הלי העברת תיקים ממשרד</w:t>
      </w:r>
      <w:r w:rsidR="009F24F7">
        <w:rPr>
          <w:rFonts w:ascii="FrankRuehl" w:eastAsia="FrankRuehl" w:hAnsi="FrankRuehl" w:hint="cs"/>
          <w:color w:val="000000"/>
          <w:spacing w:val="-2"/>
          <w:sz w:val="24"/>
          <w:rtl/>
          <w:lang w:val="he-IL" w:eastAsia="he-IL"/>
        </w:rPr>
        <w:t xml:space="preserve"> </w:t>
      </w:r>
      <w:r w:rsidRPr="00C367B8" w:rsidR="00C367B8">
        <w:rPr>
          <w:rFonts w:ascii="FrankRuehl" w:eastAsia="FrankRuehl" w:hAnsi="FrankRuehl"/>
          <w:color w:val="000000"/>
          <w:spacing w:val="-2"/>
          <w:sz w:val="24"/>
          <w:rtl/>
          <w:lang w:val="he-IL" w:eastAsia="he-IL"/>
        </w:rPr>
        <w:br/>
      </w:r>
      <w:r w:rsidRPr="00C367B8">
        <w:rPr>
          <w:rFonts w:ascii="FrankRuehl" w:eastAsia="FrankRuehl" w:hAnsi="FrankRuehl" w:hint="cs"/>
          <w:color w:val="000000"/>
          <w:spacing w:val="-2"/>
          <w:sz w:val="24"/>
          <w:rtl/>
          <w:lang w:val="he-IL" w:eastAsia="he-IL"/>
        </w:rPr>
        <w:t>שומה אחד למשרד שומה</w:t>
      </w:r>
      <w:r w:rsidRPr="00C367B8">
        <w:rPr>
          <w:rFonts w:ascii="FrankRuehl" w:eastAsia="FrankRuehl" w:hAnsi="FrankRuehl"/>
          <w:color w:val="000000"/>
          <w:spacing w:val="-2"/>
          <w:sz w:val="24"/>
          <w:rtl/>
          <w:lang w:val="he-IL" w:eastAsia="he-IL"/>
        </w:rPr>
        <w:t xml:space="preserve"> </w:t>
      </w:r>
      <w:r w:rsidRPr="00C367B8">
        <w:rPr>
          <w:rFonts w:ascii="FrankRuehl" w:eastAsia="FrankRuehl" w:hAnsi="FrankRuehl" w:hint="cs"/>
          <w:color w:val="000000"/>
          <w:spacing w:val="-2"/>
          <w:sz w:val="24"/>
          <w:rtl/>
          <w:lang w:val="he-IL" w:eastAsia="he-IL"/>
        </w:rPr>
        <w:t>אחר. הועלה כי בהוראת הביצוע</w:t>
      </w:r>
      <w:r>
        <w:rPr>
          <w:rFonts w:ascii="FrankRuehl" w:eastAsia="FrankRuehl" w:hAnsi="FrankRuehl"/>
          <w:color w:val="000000"/>
          <w:spacing w:val="-2"/>
          <w:sz w:val="24"/>
          <w:vertAlign w:val="superscript"/>
          <w:rtl/>
          <w:lang w:val="he-IL" w:eastAsia="he-IL"/>
        </w:rPr>
        <w:footnoteReference w:id="2"/>
      </w:r>
      <w:r w:rsidRPr="00C367B8">
        <w:rPr>
          <w:rFonts w:ascii="FrankRuehl" w:eastAsia="FrankRuehl" w:hAnsi="FrankRuehl" w:hint="cs"/>
          <w:color w:val="000000"/>
          <w:spacing w:val="-2"/>
          <w:sz w:val="24"/>
          <w:rtl/>
          <w:lang w:val="he-IL" w:eastAsia="he-IL"/>
        </w:rPr>
        <w:t xml:space="preserve"> שפורסמה בהמשך </w:t>
      </w:r>
      <w:r w:rsidRPr="00C367B8" w:rsidR="00913EF9">
        <w:rPr>
          <w:rFonts w:ascii="FrankRuehl" w:eastAsia="FrankRuehl" w:hAnsi="FrankRuehl" w:hint="cs"/>
          <w:color w:val="000000"/>
          <w:spacing w:val="-2"/>
          <w:sz w:val="24"/>
          <w:rtl/>
          <w:lang w:val="he-IL" w:eastAsia="he-IL"/>
        </w:rPr>
        <w:t xml:space="preserve">בעקבות </w:t>
      </w:r>
      <w:r w:rsidRPr="00C367B8">
        <w:rPr>
          <w:rFonts w:ascii="FrankRuehl" w:eastAsia="FrankRuehl" w:hAnsi="FrankRuehl" w:hint="cs"/>
          <w:color w:val="000000"/>
          <w:spacing w:val="-2"/>
          <w:sz w:val="24"/>
          <w:rtl/>
          <w:lang w:val="he-IL" w:eastAsia="he-IL"/>
        </w:rPr>
        <w:t>המלצות הוועדה אין התייחסות להעברת תיק ממשרד למשרד או מחוליה לחוליה באותו משרד.</w:t>
      </w:r>
    </w:p>
    <w:p w:rsidR="00697E18" w:rsidRPr="00697E18" w:rsidP="00B85663">
      <w:pPr>
        <w:pStyle w:val="takzir"/>
        <w:rPr>
          <w:rFonts w:ascii="Tahoma" w:hAnsi="Tahoma" w:cs="Tahoma"/>
          <w:b w:val="0"/>
          <w:bCs w:val="0"/>
          <w:noProof w:val="0"/>
          <w:sz w:val="28"/>
          <w:rtl/>
        </w:rPr>
      </w:pPr>
    </w:p>
    <w:p w:rsidR="00697E18" w:rsidRPr="00697E18" w:rsidP="00B85663">
      <w:pPr>
        <w:pStyle w:val="KOT5T"/>
        <w:rPr>
          <w:rtl/>
        </w:rPr>
      </w:pPr>
      <w:r>
        <w:rPr>
          <w:rFonts w:hint="cs"/>
          <w:rtl/>
        </w:rPr>
        <w:t>ת</w:t>
      </w:r>
      <w:r w:rsidRPr="00697E18">
        <w:rPr>
          <w:rFonts w:hint="cs"/>
          <w:rtl/>
        </w:rPr>
        <w:t xml:space="preserve">הליכי שומה </w:t>
      </w:r>
    </w:p>
    <w:p w:rsidR="00697E18" w:rsidRPr="007E10DE" w:rsidP="00913EF9">
      <w:pPr>
        <w:pStyle w:val="takzir-text"/>
        <w:bidi/>
        <w:rPr>
          <w:rtl/>
        </w:rPr>
      </w:pPr>
      <w:r>
        <w:rPr>
          <w:rFonts w:ascii="FrankRuehl" w:eastAsia="FrankRuehl" w:hAnsi="FrankRuehl" w:hint="cs"/>
          <w:color w:val="000000"/>
          <w:sz w:val="24"/>
          <w:rtl/>
          <w:lang w:val="he-IL" w:eastAsia="he-IL"/>
        </w:rPr>
        <w:t xml:space="preserve">בנוגע לתהליכי השומה ציינה </w:t>
      </w:r>
      <w:r w:rsidR="00BD45DD">
        <w:rPr>
          <w:rFonts w:ascii="FrankRuehl" w:eastAsia="FrankRuehl" w:hAnsi="FrankRuehl" w:hint="cs"/>
          <w:color w:val="000000"/>
          <w:sz w:val="24"/>
          <w:rtl/>
          <w:lang w:val="he-IL" w:eastAsia="he-IL"/>
        </w:rPr>
        <w:t xml:space="preserve">הוועדה בסקירתה כי </w:t>
      </w:r>
      <w:r w:rsidRPr="00456A57">
        <w:rPr>
          <w:rFonts w:ascii="FrankRuehl" w:eastAsia="FrankRuehl" w:hAnsi="FrankRuehl" w:hint="cs"/>
          <w:color w:val="000000"/>
          <w:sz w:val="24"/>
          <w:rtl/>
          <w:lang w:val="he-IL" w:eastAsia="he-IL"/>
        </w:rPr>
        <w:t xml:space="preserve">ייתכן כי </w:t>
      </w:r>
      <w:r w:rsidRPr="00456A57">
        <w:rPr>
          <w:rFonts w:ascii="FrankRuehl" w:eastAsia="FrankRuehl" w:hAnsi="FrankRuehl"/>
          <w:color w:val="000000"/>
          <w:sz w:val="24"/>
          <w:rtl/>
          <w:lang w:val="he-IL" w:eastAsia="he-IL"/>
        </w:rPr>
        <w:t xml:space="preserve">שומות </w:t>
      </w:r>
      <w:r w:rsidRPr="00456A57">
        <w:rPr>
          <w:rFonts w:ascii="FrankRuehl" w:eastAsia="FrankRuehl" w:hAnsi="FrankRuehl" w:hint="cs"/>
          <w:color w:val="000000"/>
          <w:sz w:val="24"/>
          <w:rtl/>
          <w:lang w:val="he-IL" w:eastAsia="he-IL"/>
        </w:rPr>
        <w:t xml:space="preserve">שהן </w:t>
      </w:r>
      <w:r w:rsidR="00BD45DD">
        <w:rPr>
          <w:rFonts w:ascii="FrankRuehl" w:eastAsia="FrankRuehl" w:hAnsi="FrankRuehl" w:hint="cs"/>
          <w:color w:val="000000"/>
          <w:sz w:val="24"/>
          <w:rtl/>
          <w:lang w:val="he-IL" w:eastAsia="he-IL"/>
        </w:rPr>
        <w:t>אישור הדו"ח המוגש (שומה 01) או שומה בהסכם שלב א' (שומה 02</w:t>
      </w:r>
      <w:r w:rsidRPr="00456A57">
        <w:rPr>
          <w:rFonts w:ascii="FrankRuehl" w:eastAsia="FrankRuehl" w:hAnsi="FrankRuehl" w:hint="cs"/>
          <w:color w:val="000000"/>
          <w:sz w:val="24"/>
          <w:rtl/>
          <w:lang w:val="he-IL" w:eastAsia="he-IL"/>
        </w:rPr>
        <w:t xml:space="preserve">) יאושרו </w:t>
      </w:r>
      <w:r w:rsidR="00BD45DD">
        <w:rPr>
          <w:rFonts w:ascii="FrankRuehl" w:eastAsia="FrankRuehl" w:hAnsi="FrankRuehl" w:hint="cs"/>
          <w:color w:val="000000"/>
          <w:sz w:val="24"/>
          <w:rtl/>
          <w:lang w:val="he-IL" w:eastAsia="he-IL"/>
        </w:rPr>
        <w:t>בפועל רק על ידי המפקח שערך אותן</w:t>
      </w:r>
      <w:r w:rsidRPr="00456A57">
        <w:rPr>
          <w:rFonts w:ascii="FrankRuehl" w:eastAsia="FrankRuehl" w:hAnsi="FrankRuehl" w:hint="cs"/>
          <w:color w:val="000000"/>
          <w:sz w:val="24"/>
          <w:rtl/>
          <w:lang w:val="he-IL" w:eastAsia="he-IL"/>
        </w:rPr>
        <w:t>.</w:t>
      </w:r>
      <w:r w:rsidRPr="00456A57">
        <w:rPr>
          <w:rFonts w:hint="cs"/>
          <w:rtl/>
        </w:rPr>
        <w:t xml:space="preserve"> הועלה כי</w:t>
      </w:r>
      <w:r w:rsidRPr="00456A57">
        <w:rPr>
          <w:rFonts w:ascii="FrankRuehl" w:eastAsia="FrankRuehl" w:hAnsi="FrankRuehl" w:hint="cs"/>
          <w:color w:val="000000"/>
          <w:sz w:val="24"/>
          <w:rtl/>
          <w:lang w:val="he-IL" w:eastAsia="he-IL"/>
        </w:rPr>
        <w:t xml:space="preserve"> בקביעת השומה </w:t>
      </w:r>
      <w:r>
        <w:rPr>
          <w:rFonts w:ascii="FrankRuehl" w:eastAsia="FrankRuehl" w:hAnsi="FrankRuehl" w:hint="cs"/>
          <w:color w:val="000000"/>
          <w:sz w:val="24"/>
          <w:rtl/>
          <w:lang w:val="he-IL" w:eastAsia="he-IL"/>
        </w:rPr>
        <w:t xml:space="preserve">מעורבים לעיתים גורמים </w:t>
      </w:r>
      <w:r w:rsidRPr="00456A57">
        <w:rPr>
          <w:rFonts w:ascii="FrankRuehl" w:eastAsia="FrankRuehl" w:hAnsi="FrankRuehl" w:hint="cs"/>
          <w:color w:val="000000"/>
          <w:sz w:val="24"/>
          <w:rtl/>
          <w:lang w:val="he-IL" w:eastAsia="he-IL"/>
        </w:rPr>
        <w:t xml:space="preserve">הן </w:t>
      </w:r>
      <w:r>
        <w:rPr>
          <w:rFonts w:ascii="FrankRuehl" w:eastAsia="FrankRuehl" w:hAnsi="FrankRuehl" w:hint="cs"/>
          <w:color w:val="000000"/>
          <w:sz w:val="24"/>
          <w:rtl/>
          <w:lang w:val="he-IL" w:eastAsia="he-IL"/>
        </w:rPr>
        <w:t>מ</w:t>
      </w:r>
      <w:r w:rsidRPr="00456A57">
        <w:rPr>
          <w:rFonts w:ascii="FrankRuehl" w:eastAsia="FrankRuehl" w:hAnsi="FrankRuehl" w:hint="cs"/>
          <w:color w:val="000000"/>
          <w:sz w:val="24"/>
          <w:rtl/>
          <w:lang w:val="he-IL" w:eastAsia="he-IL"/>
        </w:rPr>
        <w:t xml:space="preserve">הדרג </w:t>
      </w:r>
      <w:r>
        <w:rPr>
          <w:rFonts w:ascii="FrankRuehl" w:eastAsia="FrankRuehl" w:hAnsi="FrankRuehl" w:hint="cs"/>
          <w:color w:val="000000"/>
          <w:sz w:val="24"/>
          <w:rtl/>
          <w:lang w:val="he-IL" w:eastAsia="he-IL"/>
        </w:rPr>
        <w:t>ה</w:t>
      </w:r>
      <w:r w:rsidRPr="00456A57">
        <w:rPr>
          <w:rFonts w:ascii="FrankRuehl" w:eastAsia="FrankRuehl" w:hAnsi="FrankRuehl" w:hint="cs"/>
          <w:color w:val="000000"/>
          <w:sz w:val="24"/>
          <w:rtl/>
          <w:lang w:val="he-IL" w:eastAsia="he-IL"/>
        </w:rPr>
        <w:t>מבצע (למשל</w:t>
      </w:r>
      <w:r>
        <w:rPr>
          <w:rFonts w:ascii="FrankRuehl" w:eastAsia="FrankRuehl" w:hAnsi="FrankRuehl" w:hint="cs"/>
          <w:color w:val="000000"/>
          <w:sz w:val="24"/>
          <w:rtl/>
          <w:lang w:val="he-IL" w:eastAsia="he-IL"/>
        </w:rPr>
        <w:t xml:space="preserve">, </w:t>
      </w:r>
      <w:r w:rsidRPr="00456A57">
        <w:rPr>
          <w:rFonts w:ascii="FrankRuehl" w:eastAsia="FrankRuehl" w:hAnsi="FrankRuehl" w:hint="cs"/>
          <w:color w:val="000000"/>
          <w:sz w:val="24"/>
          <w:rtl/>
          <w:lang w:val="he-IL" w:eastAsia="he-IL"/>
        </w:rPr>
        <w:t xml:space="preserve">רכז החוליה) הן </w:t>
      </w:r>
      <w:r>
        <w:rPr>
          <w:rFonts w:ascii="FrankRuehl" w:eastAsia="FrankRuehl" w:hAnsi="FrankRuehl" w:hint="cs"/>
          <w:color w:val="000000"/>
          <w:sz w:val="24"/>
          <w:rtl/>
          <w:lang w:val="he-IL" w:eastAsia="he-IL"/>
        </w:rPr>
        <w:t>מ</w:t>
      </w:r>
      <w:r w:rsidRPr="00456A57">
        <w:rPr>
          <w:rFonts w:ascii="FrankRuehl" w:eastAsia="FrankRuehl" w:hAnsi="FrankRuehl" w:hint="cs"/>
          <w:color w:val="000000"/>
          <w:sz w:val="24"/>
          <w:rtl/>
          <w:lang w:val="he-IL" w:eastAsia="he-IL"/>
        </w:rPr>
        <w:t xml:space="preserve">הדרג </w:t>
      </w:r>
      <w:r>
        <w:rPr>
          <w:rFonts w:ascii="FrankRuehl" w:eastAsia="FrankRuehl" w:hAnsi="FrankRuehl" w:hint="cs"/>
          <w:color w:val="000000"/>
          <w:sz w:val="24"/>
          <w:rtl/>
          <w:lang w:val="he-IL" w:eastAsia="he-IL"/>
        </w:rPr>
        <w:t xml:space="preserve">המאשר </w:t>
      </w:r>
      <w:r w:rsidRPr="00456A57">
        <w:rPr>
          <w:rFonts w:ascii="FrankRuehl" w:eastAsia="FrankRuehl" w:hAnsi="FrankRuehl" w:hint="cs"/>
          <w:color w:val="000000"/>
          <w:sz w:val="24"/>
          <w:rtl/>
          <w:lang w:val="he-IL" w:eastAsia="he-IL"/>
        </w:rPr>
        <w:t>(למשל</w:t>
      </w:r>
      <w:r>
        <w:rPr>
          <w:rFonts w:ascii="FrankRuehl" w:eastAsia="FrankRuehl" w:hAnsi="FrankRuehl" w:hint="cs"/>
          <w:color w:val="000000"/>
          <w:sz w:val="24"/>
          <w:rtl/>
          <w:lang w:val="he-IL" w:eastAsia="he-IL"/>
        </w:rPr>
        <w:t xml:space="preserve">, </w:t>
      </w:r>
      <w:r w:rsidRPr="00456A57">
        <w:rPr>
          <w:rFonts w:ascii="FrankRuehl" w:eastAsia="FrankRuehl" w:hAnsi="FrankRuehl" w:hint="cs"/>
          <w:color w:val="000000"/>
          <w:sz w:val="24"/>
          <w:rtl/>
          <w:lang w:val="he-IL" w:eastAsia="he-IL"/>
        </w:rPr>
        <w:t>סגן פקיד השומה).</w:t>
      </w:r>
      <w:r>
        <w:rPr>
          <w:rFonts w:ascii="FrankRuehl" w:eastAsia="FrankRuehl" w:hAnsi="FrankRuehl" w:hint="cs"/>
          <w:color w:val="000000"/>
          <w:sz w:val="24"/>
          <w:rtl/>
          <w:lang w:val="he-IL" w:eastAsia="he-IL"/>
        </w:rPr>
        <w:t xml:space="preserve"> ללא בקרה על קביעת השומה לא ניתן יהיה לאתר שומות שנעשו בשגגה.</w:t>
      </w:r>
      <w:r w:rsidRPr="00456A57">
        <w:rPr>
          <w:rFonts w:ascii="FrankRuehl" w:eastAsia="FrankRuehl" w:hAnsi="FrankRuehl" w:hint="cs"/>
          <w:color w:val="000000"/>
          <w:sz w:val="24"/>
          <w:rtl/>
          <w:lang w:val="he-IL" w:eastAsia="he-IL"/>
        </w:rPr>
        <w:t xml:space="preserve"> </w:t>
      </w:r>
    </w:p>
    <w:p w:rsidR="00697E18" w:rsidRPr="00697E18" w:rsidP="00B85663">
      <w:pPr>
        <w:pStyle w:val="takzir"/>
        <w:rPr>
          <w:rFonts w:ascii="Tahoma" w:hAnsi="Tahoma" w:cs="Tahoma"/>
          <w:b w:val="0"/>
          <w:bCs w:val="0"/>
          <w:noProof w:val="0"/>
          <w:sz w:val="28"/>
          <w:rtl/>
        </w:rPr>
      </w:pPr>
    </w:p>
    <w:p w:rsidR="00697E18" w:rsidRPr="00697E18" w:rsidP="00B85663">
      <w:pPr>
        <w:pStyle w:val="KOT5T"/>
        <w:rPr>
          <w:rtl/>
        </w:rPr>
      </w:pPr>
      <w:r w:rsidRPr="00697E18">
        <w:rPr>
          <w:rFonts w:hint="cs"/>
          <w:rtl/>
        </w:rPr>
        <w:t xml:space="preserve">חובת היוועצות במטה </w:t>
      </w:r>
    </w:p>
    <w:p w:rsidR="00697E18" w:rsidRPr="00456A57" w:rsidP="00913EF9">
      <w:pPr>
        <w:pStyle w:val="takzir-text"/>
        <w:bidi/>
        <w:rPr>
          <w:rtl/>
        </w:rPr>
      </w:pPr>
      <w:r w:rsidRPr="00456A57">
        <w:rPr>
          <w:rFonts w:ascii="FrankRuehl" w:eastAsia="FrankRuehl" w:hAnsi="FrankRuehl" w:hint="cs"/>
          <w:color w:val="000000"/>
          <w:sz w:val="24"/>
          <w:rtl/>
          <w:lang w:val="he-IL" w:eastAsia="he-IL"/>
        </w:rPr>
        <w:t xml:space="preserve">בהתאם להמלצת הוועדה ולהנחיה שיצאה בעקבותיה </w:t>
      </w:r>
      <w:r w:rsidR="008F464E">
        <w:rPr>
          <w:rFonts w:ascii="FrankRuehl" w:eastAsia="FrankRuehl" w:hAnsi="FrankRuehl" w:hint="cs"/>
          <w:color w:val="000000"/>
          <w:sz w:val="24"/>
          <w:rtl/>
          <w:lang w:val="he-IL" w:eastAsia="he-IL"/>
        </w:rPr>
        <w:t xml:space="preserve">אם </w:t>
      </w:r>
      <w:r w:rsidRPr="00456A57">
        <w:rPr>
          <w:rFonts w:ascii="FrankRuehl" w:eastAsia="FrankRuehl" w:hAnsi="FrankRuehl"/>
          <w:color w:val="000000"/>
          <w:sz w:val="24"/>
          <w:rtl/>
          <w:lang w:val="he-IL" w:eastAsia="he-IL"/>
        </w:rPr>
        <w:t xml:space="preserve">מתעוררות אגב עבודת השומה והביקורת סוגיות עקרוניות מהותיות שיש להן השלכות רוחב, ולגביהן אין פסיקה סופית או הנחיית הנהלה מפורשת, יש להביאן </w:t>
      </w:r>
      <w:r w:rsidR="00913EF9">
        <w:rPr>
          <w:rFonts w:ascii="FrankRuehl" w:eastAsia="FrankRuehl" w:hAnsi="FrankRuehl" w:hint="cs"/>
          <w:color w:val="000000"/>
          <w:sz w:val="24"/>
          <w:rtl/>
          <w:lang w:val="he-IL" w:eastAsia="he-IL"/>
        </w:rPr>
        <w:t>ל</w:t>
      </w:r>
      <w:r w:rsidRPr="00456A57">
        <w:rPr>
          <w:rFonts w:ascii="FrankRuehl" w:eastAsia="FrankRuehl" w:hAnsi="FrankRuehl"/>
          <w:color w:val="000000"/>
          <w:sz w:val="24"/>
          <w:rtl/>
          <w:lang w:val="he-IL" w:eastAsia="he-IL"/>
        </w:rPr>
        <w:t>פני ה</w:t>
      </w:r>
      <w:r w:rsidR="008F464E">
        <w:rPr>
          <w:rFonts w:ascii="FrankRuehl" w:eastAsia="FrankRuehl" w:hAnsi="FrankRuehl" w:hint="cs"/>
          <w:color w:val="000000"/>
          <w:sz w:val="24"/>
          <w:rtl/>
          <w:lang w:val="he-IL" w:eastAsia="he-IL"/>
        </w:rPr>
        <w:t>לשכה</w:t>
      </w:r>
      <w:r w:rsidRPr="00456A57">
        <w:rPr>
          <w:rFonts w:ascii="FrankRuehl" w:eastAsia="FrankRuehl" w:hAnsi="FrankRuehl"/>
          <w:color w:val="000000"/>
          <w:sz w:val="24"/>
          <w:rtl/>
          <w:lang w:val="he-IL" w:eastAsia="he-IL"/>
        </w:rPr>
        <w:t xml:space="preserve"> המשפטית או ה</w:t>
      </w:r>
      <w:r w:rsidR="008F464E">
        <w:rPr>
          <w:rFonts w:ascii="FrankRuehl" w:eastAsia="FrankRuehl" w:hAnsi="FrankRuehl" w:hint="cs"/>
          <w:color w:val="000000"/>
          <w:sz w:val="24"/>
          <w:rtl/>
          <w:lang w:val="he-IL" w:eastAsia="he-IL"/>
        </w:rPr>
        <w:t>חטיבה ה</w:t>
      </w:r>
      <w:r w:rsidRPr="00456A57">
        <w:rPr>
          <w:rFonts w:ascii="FrankRuehl" w:eastAsia="FrankRuehl" w:hAnsi="FrankRuehl"/>
          <w:color w:val="000000"/>
          <w:sz w:val="24"/>
          <w:rtl/>
          <w:lang w:val="he-IL" w:eastAsia="he-IL"/>
        </w:rPr>
        <w:t>מקצועית</w:t>
      </w:r>
      <w:r w:rsidR="008F464E">
        <w:rPr>
          <w:rFonts w:ascii="FrankRuehl" w:eastAsia="FrankRuehl" w:hAnsi="FrankRuehl" w:hint="cs"/>
          <w:color w:val="000000"/>
          <w:sz w:val="24"/>
          <w:rtl/>
          <w:lang w:val="he-IL" w:eastAsia="he-IL"/>
        </w:rPr>
        <w:t>.</w:t>
      </w:r>
      <w:r w:rsidRPr="00456A57">
        <w:rPr>
          <w:rFonts w:ascii="FrankRuehl" w:eastAsia="FrankRuehl" w:hAnsi="FrankRuehl" w:hint="cs"/>
          <w:color w:val="000000"/>
          <w:sz w:val="24"/>
          <w:rtl/>
          <w:lang w:val="he-IL" w:eastAsia="he-IL"/>
        </w:rPr>
        <w:t xml:space="preserve"> </w:t>
      </w:r>
      <w:r w:rsidR="008F464E">
        <w:rPr>
          <w:rFonts w:ascii="FrankRuehl" w:eastAsia="FrankRuehl" w:hAnsi="FrankRuehl" w:hint="cs"/>
          <w:color w:val="000000"/>
          <w:sz w:val="24"/>
          <w:rtl/>
          <w:lang w:val="he-IL" w:eastAsia="he-IL"/>
        </w:rPr>
        <w:t xml:space="preserve">הדבר נכון </w:t>
      </w:r>
      <w:r w:rsidRPr="00456A57">
        <w:rPr>
          <w:rFonts w:ascii="FrankRuehl" w:eastAsia="FrankRuehl" w:hAnsi="FrankRuehl" w:hint="cs"/>
          <w:color w:val="000000"/>
          <w:sz w:val="24"/>
          <w:rtl/>
          <w:lang w:val="he-IL" w:eastAsia="he-IL"/>
        </w:rPr>
        <w:t>גם בנוגע ל</w:t>
      </w:r>
      <w:r w:rsidRPr="00456A57">
        <w:rPr>
          <w:rFonts w:ascii="FrankRuehl" w:eastAsia="FrankRuehl" w:hAnsi="FrankRuehl"/>
          <w:color w:val="000000"/>
          <w:sz w:val="24"/>
          <w:rtl/>
          <w:lang w:val="he-IL" w:eastAsia="he-IL"/>
        </w:rPr>
        <w:t xml:space="preserve">כל תיק </w:t>
      </w:r>
      <w:r w:rsidR="008F464E">
        <w:rPr>
          <w:rFonts w:ascii="FrankRuehl" w:eastAsia="FrankRuehl" w:hAnsi="FrankRuehl" w:hint="cs"/>
          <w:color w:val="000000"/>
          <w:sz w:val="24"/>
          <w:rtl/>
          <w:lang w:val="he-IL" w:eastAsia="he-IL"/>
        </w:rPr>
        <w:t>ש</w:t>
      </w:r>
      <w:r w:rsidRPr="00456A57">
        <w:rPr>
          <w:rFonts w:ascii="FrankRuehl" w:eastAsia="FrankRuehl" w:hAnsi="FrankRuehl"/>
          <w:color w:val="000000"/>
          <w:sz w:val="24"/>
          <w:rtl/>
          <w:lang w:val="he-IL" w:eastAsia="he-IL"/>
        </w:rPr>
        <w:t xml:space="preserve">בו מתעוררת סוגיה בעלת השלכות מס בסכומים </w:t>
      </w:r>
      <w:r w:rsidR="008F464E">
        <w:rPr>
          <w:rFonts w:ascii="FrankRuehl" w:eastAsia="FrankRuehl" w:hAnsi="FrankRuehl" w:hint="cs"/>
          <w:color w:val="000000"/>
          <w:sz w:val="24"/>
          <w:rtl/>
          <w:lang w:val="he-IL" w:eastAsia="he-IL"/>
        </w:rPr>
        <w:t>ניכרים</w:t>
      </w:r>
      <w:r w:rsidRPr="00456A57">
        <w:rPr>
          <w:rFonts w:ascii="FrankRuehl" w:eastAsia="FrankRuehl" w:hAnsi="FrankRuehl"/>
          <w:color w:val="000000"/>
          <w:sz w:val="24"/>
          <w:rtl/>
          <w:lang w:val="he-IL" w:eastAsia="he-IL"/>
        </w:rPr>
        <w:t>.</w:t>
      </w:r>
      <w:r w:rsidRPr="00456A57">
        <w:rPr>
          <w:rFonts w:ascii="FrankRuehl" w:eastAsia="FrankRuehl" w:hAnsi="FrankRuehl" w:hint="cs"/>
          <w:color w:val="000000"/>
          <w:sz w:val="24"/>
          <w:rtl/>
          <w:lang w:val="he-IL" w:eastAsia="he-IL"/>
        </w:rPr>
        <w:t xml:space="preserve"> הועלה כי ברשות </w:t>
      </w:r>
      <w:r w:rsidR="00913EF9">
        <w:rPr>
          <w:rFonts w:ascii="FrankRuehl" w:eastAsia="FrankRuehl" w:hAnsi="FrankRuehl" w:hint="cs"/>
          <w:color w:val="000000"/>
          <w:sz w:val="24"/>
          <w:rtl/>
          <w:lang w:val="he-IL" w:eastAsia="he-IL"/>
        </w:rPr>
        <w:t>אין</w:t>
      </w:r>
      <w:r w:rsidRPr="00456A57">
        <w:rPr>
          <w:rFonts w:ascii="FrankRuehl" w:eastAsia="FrankRuehl" w:hAnsi="FrankRuehl" w:hint="cs"/>
          <w:color w:val="000000"/>
          <w:sz w:val="24"/>
          <w:rtl/>
          <w:lang w:val="he-IL" w:eastAsia="he-IL"/>
        </w:rPr>
        <w:t xml:space="preserve"> נוהל המחייב לתעד באופן מלא בתיק הנישום היוועצויות עם הרפרנט</w:t>
      </w:r>
      <w:r>
        <w:rPr>
          <w:rFonts w:ascii="FrankRuehl" w:eastAsia="FrankRuehl" w:hAnsi="FrankRuehl" w:hint="cs"/>
          <w:color w:val="000000"/>
          <w:sz w:val="24"/>
          <w:rtl/>
          <w:lang w:val="he-IL" w:eastAsia="he-IL"/>
        </w:rPr>
        <w:t xml:space="preserve"> </w:t>
      </w:r>
      <w:r w:rsidRPr="00456A57">
        <w:rPr>
          <w:rFonts w:ascii="FrankRuehl" w:eastAsia="FrankRuehl" w:hAnsi="FrankRuehl" w:hint="cs"/>
          <w:color w:val="000000"/>
          <w:sz w:val="24"/>
          <w:rtl/>
          <w:lang w:val="he-IL" w:eastAsia="he-IL"/>
        </w:rPr>
        <w:t>המקצועי ו</w:t>
      </w:r>
      <w:r w:rsidR="008F464E">
        <w:rPr>
          <w:rFonts w:ascii="FrankRuehl" w:eastAsia="FrankRuehl" w:hAnsi="FrankRuehl" w:hint="cs"/>
          <w:color w:val="000000"/>
          <w:sz w:val="24"/>
          <w:rtl/>
          <w:lang w:val="he-IL" w:eastAsia="he-IL"/>
        </w:rPr>
        <w:t xml:space="preserve">עם </w:t>
      </w:r>
      <w:r w:rsidRPr="00456A57">
        <w:rPr>
          <w:rFonts w:ascii="FrankRuehl" w:eastAsia="FrankRuehl" w:hAnsi="FrankRuehl" w:hint="cs"/>
          <w:color w:val="000000"/>
          <w:sz w:val="24"/>
          <w:rtl/>
          <w:lang w:val="he-IL" w:eastAsia="he-IL"/>
        </w:rPr>
        <w:t>הרפרנט המשפטי ב</w:t>
      </w:r>
      <w:r w:rsidR="008F464E">
        <w:rPr>
          <w:rFonts w:ascii="FrankRuehl" w:eastAsia="FrankRuehl" w:hAnsi="FrankRuehl" w:hint="cs"/>
          <w:color w:val="000000"/>
          <w:sz w:val="24"/>
          <w:rtl/>
          <w:lang w:val="he-IL" w:eastAsia="he-IL"/>
        </w:rPr>
        <w:t>ת</w:t>
      </w:r>
      <w:r w:rsidRPr="00456A57">
        <w:rPr>
          <w:rFonts w:ascii="FrankRuehl" w:eastAsia="FrankRuehl" w:hAnsi="FrankRuehl" w:hint="cs"/>
          <w:color w:val="000000"/>
          <w:sz w:val="24"/>
          <w:rtl/>
          <w:lang w:val="he-IL" w:eastAsia="he-IL"/>
        </w:rPr>
        <w:t xml:space="preserve">הליכי השומה. </w:t>
      </w:r>
    </w:p>
    <w:p w:rsidR="00697E18" w:rsidRPr="00697E18" w:rsidP="00B85663">
      <w:pPr>
        <w:pStyle w:val="takzir"/>
        <w:rPr>
          <w:rFonts w:ascii="Tahoma" w:hAnsi="Tahoma" w:cs="Tahoma"/>
          <w:b w:val="0"/>
          <w:bCs w:val="0"/>
          <w:noProof w:val="0"/>
          <w:sz w:val="28"/>
          <w:rtl/>
        </w:rPr>
      </w:pPr>
    </w:p>
    <w:p w:rsidR="00697E18" w:rsidRPr="00697E18" w:rsidP="00B85663">
      <w:pPr>
        <w:pStyle w:val="KOT5T"/>
        <w:rPr>
          <w:rtl/>
        </w:rPr>
      </w:pPr>
      <w:r w:rsidRPr="00697E18">
        <w:rPr>
          <w:rFonts w:hint="cs"/>
          <w:rtl/>
        </w:rPr>
        <w:t xml:space="preserve">קביעת מדרג </w:t>
      </w:r>
      <w:r w:rsidR="003731B5">
        <w:rPr>
          <w:rFonts w:hint="cs"/>
          <w:rtl/>
        </w:rPr>
        <w:t>ה</w:t>
      </w:r>
      <w:r w:rsidRPr="00697E18">
        <w:rPr>
          <w:rFonts w:hint="cs"/>
          <w:rtl/>
        </w:rPr>
        <w:t xml:space="preserve">סמכויות במשרדי </w:t>
      </w:r>
      <w:r w:rsidR="003731B5">
        <w:rPr>
          <w:rFonts w:hint="cs"/>
          <w:rtl/>
        </w:rPr>
        <w:t>ה</w:t>
      </w:r>
      <w:r w:rsidRPr="00697E18">
        <w:rPr>
          <w:rFonts w:hint="cs"/>
          <w:rtl/>
        </w:rPr>
        <w:t>שומה</w:t>
      </w:r>
    </w:p>
    <w:p w:rsidR="00697E18" w:rsidRPr="00456A57" w:rsidP="003731B5">
      <w:pPr>
        <w:pStyle w:val="takzir-text"/>
        <w:bidi/>
        <w:rPr>
          <w:rtl/>
        </w:rPr>
      </w:pPr>
      <w:r w:rsidRPr="004B67FC">
        <w:rPr>
          <w:rFonts w:ascii="FrankRuehl" w:eastAsia="FrankRuehl" w:hAnsi="FrankRuehl"/>
          <w:color w:val="000000"/>
          <w:rtl/>
          <w:lang w:val="he-IL"/>
        </w:rPr>
        <w:t xml:space="preserve">הוועדה </w:t>
      </w:r>
      <w:r w:rsidRPr="004B67FC">
        <w:rPr>
          <w:rFonts w:ascii="FrankRuehl" w:eastAsia="FrankRuehl" w:hAnsi="FrankRuehl" w:hint="cs"/>
          <w:color w:val="000000"/>
          <w:rtl/>
          <w:lang w:val="he-IL"/>
        </w:rPr>
        <w:t>ה</w:t>
      </w:r>
      <w:r w:rsidRPr="004B67FC">
        <w:rPr>
          <w:rFonts w:ascii="FrankRuehl" w:eastAsia="FrankRuehl" w:hAnsi="FrankRuehl"/>
          <w:color w:val="000000"/>
          <w:rtl/>
          <w:lang w:val="he-IL"/>
        </w:rPr>
        <w:t>מליצה לקבוע מדרג סמכויות בתוך משרדי השומה</w:t>
      </w:r>
      <w:r>
        <w:rPr>
          <w:rFonts w:ascii="FrankRuehl" w:eastAsia="FrankRuehl" w:hAnsi="FrankRuehl" w:hint="cs"/>
          <w:color w:val="000000"/>
          <w:rtl/>
          <w:lang w:val="he-IL"/>
        </w:rPr>
        <w:t xml:space="preserve"> ל</w:t>
      </w:r>
      <w:r w:rsidR="003731B5">
        <w:rPr>
          <w:rFonts w:ascii="FrankRuehl" w:eastAsia="FrankRuehl" w:hAnsi="FrankRuehl" w:hint="cs"/>
          <w:color w:val="000000"/>
          <w:rtl/>
          <w:lang w:val="he-IL"/>
        </w:rPr>
        <w:t xml:space="preserve">צורך </w:t>
      </w:r>
      <w:r>
        <w:rPr>
          <w:rFonts w:ascii="FrankRuehl" w:eastAsia="FrankRuehl" w:hAnsi="FrankRuehl" w:hint="cs"/>
          <w:color w:val="000000"/>
          <w:rtl/>
          <w:lang w:val="he-IL"/>
        </w:rPr>
        <w:t>אישור שומות</w:t>
      </w:r>
      <w:r>
        <w:rPr>
          <w:rFonts w:ascii="FrankRuehl" w:eastAsia="FrankRuehl" w:hAnsi="FrankRuehl" w:hint="cs"/>
          <w:noProof/>
          <w:color w:val="000000"/>
          <w:sz w:val="24"/>
          <w:rtl/>
          <w:lang w:val="he-IL" w:eastAsia="he-IL"/>
        </w:rPr>
        <w:t>.</w:t>
      </w:r>
      <w:r>
        <w:rPr>
          <w:rFonts w:hint="cs"/>
          <w:rtl/>
        </w:rPr>
        <w:t xml:space="preserve"> </w:t>
      </w:r>
      <w:r>
        <w:rPr>
          <w:rFonts w:ascii="FrankRuehl" w:eastAsia="FrankRuehl" w:hAnsi="FrankRuehl" w:hint="cs"/>
          <w:color w:val="000000"/>
          <w:sz w:val="24"/>
          <w:rtl/>
          <w:lang w:val="he-IL" w:eastAsia="he-IL"/>
        </w:rPr>
        <w:t xml:space="preserve">לא נמצא כי </w:t>
      </w:r>
      <w:r w:rsidRPr="004572A6">
        <w:rPr>
          <w:rFonts w:ascii="FrankRuehl" w:eastAsia="FrankRuehl" w:hAnsi="FrankRuehl" w:hint="cs"/>
          <w:color w:val="000000"/>
          <w:sz w:val="24"/>
          <w:rtl/>
          <w:lang w:val="he-IL" w:eastAsia="he-IL"/>
        </w:rPr>
        <w:t xml:space="preserve">הרשות החלה לבנות </w:t>
      </w:r>
      <w:r w:rsidRPr="004572A6">
        <w:rPr>
          <w:rFonts w:ascii="FrankRuehl" w:eastAsia="FrankRuehl" w:hAnsi="FrankRuehl" w:hint="cs"/>
          <w:color w:val="000000"/>
          <w:sz w:val="24"/>
          <w:rtl/>
          <w:lang w:val="he-IL" w:eastAsia="he-IL"/>
        </w:rPr>
        <w:t>ת</w:t>
      </w:r>
      <w:r w:rsidR="008052E5">
        <w:rPr>
          <w:rFonts w:ascii="FrankRuehl" w:eastAsia="FrankRuehl" w:hAnsi="FrankRuehl" w:hint="cs"/>
          <w:color w:val="000000"/>
          <w:sz w:val="24"/>
          <w:rtl/>
          <w:lang w:val="he-IL" w:eastAsia="he-IL"/>
        </w:rPr>
        <w:t>ו</w:t>
      </w:r>
      <w:r w:rsidRPr="004572A6">
        <w:rPr>
          <w:rFonts w:ascii="FrankRuehl" w:eastAsia="FrankRuehl" w:hAnsi="FrankRuehl" w:hint="cs"/>
          <w:color w:val="000000"/>
          <w:sz w:val="24"/>
          <w:rtl/>
          <w:lang w:val="he-IL" w:eastAsia="he-IL"/>
        </w:rPr>
        <w:t>כנית</w:t>
      </w:r>
      <w:r w:rsidRPr="004572A6">
        <w:rPr>
          <w:rFonts w:ascii="FrankRuehl" w:eastAsia="FrankRuehl" w:hAnsi="FrankRuehl" w:hint="cs"/>
          <w:color w:val="000000"/>
          <w:sz w:val="24"/>
          <w:rtl/>
          <w:lang w:val="he-IL" w:eastAsia="he-IL"/>
        </w:rPr>
        <w:t xml:space="preserve"> להטמעת מדרג הסמכויות בכל המשרדים האזוריים. עוד הועלה, כי למרות המלצת הוועדה </w:t>
      </w:r>
      <w:r w:rsidR="003731B5">
        <w:rPr>
          <w:rFonts w:ascii="FrankRuehl" w:eastAsia="FrankRuehl" w:hAnsi="FrankRuehl" w:hint="cs"/>
          <w:color w:val="000000"/>
          <w:sz w:val="24"/>
          <w:rtl/>
          <w:lang w:val="he-IL" w:eastAsia="he-IL"/>
        </w:rPr>
        <w:t>עדיין לא</w:t>
      </w:r>
      <w:r w:rsidRPr="004572A6" w:rsidR="003731B5">
        <w:rPr>
          <w:rFonts w:ascii="FrankRuehl" w:eastAsia="FrankRuehl" w:hAnsi="FrankRuehl" w:hint="cs"/>
          <w:color w:val="000000"/>
          <w:sz w:val="24"/>
          <w:rtl/>
          <w:lang w:val="he-IL" w:eastAsia="he-IL"/>
        </w:rPr>
        <w:t xml:space="preserve"> </w:t>
      </w:r>
      <w:r w:rsidRPr="004572A6">
        <w:rPr>
          <w:rFonts w:ascii="FrankRuehl" w:eastAsia="FrankRuehl" w:hAnsi="FrankRuehl" w:hint="cs"/>
          <w:color w:val="000000"/>
          <w:sz w:val="24"/>
          <w:rtl/>
          <w:lang w:val="he-IL" w:eastAsia="he-IL"/>
        </w:rPr>
        <w:t>הוגדר קוד מחשב ש</w:t>
      </w:r>
      <w:r w:rsidR="003731B5">
        <w:rPr>
          <w:rFonts w:ascii="FrankRuehl" w:eastAsia="FrankRuehl" w:hAnsi="FrankRuehl" w:hint="cs"/>
          <w:color w:val="000000"/>
          <w:sz w:val="24"/>
          <w:rtl/>
          <w:lang w:val="he-IL" w:eastAsia="he-IL"/>
        </w:rPr>
        <w:t xml:space="preserve">בו תסומן </w:t>
      </w:r>
      <w:r w:rsidRPr="004572A6">
        <w:rPr>
          <w:rFonts w:ascii="FrankRuehl" w:eastAsia="FrankRuehl" w:hAnsi="FrankRuehl" w:hint="cs"/>
          <w:color w:val="000000"/>
          <w:sz w:val="24"/>
          <w:rtl/>
          <w:lang w:val="he-IL" w:eastAsia="he-IL"/>
        </w:rPr>
        <w:t>מעורבות פקיד השומה בעריכת השומה של נישום מסוים.</w:t>
      </w:r>
    </w:p>
    <w:p w:rsidR="00697E18" w:rsidRPr="00697E18" w:rsidP="00B85663">
      <w:pPr>
        <w:pStyle w:val="takzir"/>
        <w:rPr>
          <w:rFonts w:ascii="Tahoma" w:hAnsi="Tahoma" w:cs="Tahoma"/>
          <w:b w:val="0"/>
          <w:bCs w:val="0"/>
          <w:noProof w:val="0"/>
          <w:sz w:val="28"/>
          <w:rtl/>
        </w:rPr>
      </w:pPr>
    </w:p>
    <w:p w:rsidR="00697E18" w:rsidRPr="00697E18" w:rsidP="00B85663">
      <w:pPr>
        <w:pStyle w:val="KOT5T"/>
        <w:rPr>
          <w:rtl/>
        </w:rPr>
      </w:pPr>
      <w:r w:rsidRPr="00697E18">
        <w:rPr>
          <w:rFonts w:hint="cs"/>
          <w:rtl/>
        </w:rPr>
        <w:t>ניגוד עניינים של עובדי הרשות</w:t>
      </w:r>
      <w:r w:rsidR="00AE6D39">
        <w:rPr>
          <w:rFonts w:hint="cs"/>
          <w:rtl/>
        </w:rPr>
        <w:t xml:space="preserve"> בנושא מתן הרצאות</w:t>
      </w:r>
    </w:p>
    <w:p w:rsidR="00697E18" w:rsidRPr="00456A57" w:rsidP="004A68C8">
      <w:pPr>
        <w:pStyle w:val="takzir-text"/>
        <w:bidi/>
        <w:rPr>
          <w:rtl/>
        </w:rPr>
      </w:pPr>
      <w:r w:rsidRPr="00F40265">
        <w:rPr>
          <w:rFonts w:eastAsia="Times New Roman"/>
          <w:sz w:val="24"/>
          <w:rtl/>
          <w:lang w:eastAsia="he-IL"/>
        </w:rPr>
        <w:t xml:space="preserve">הוועדה </w:t>
      </w:r>
      <w:r w:rsidRPr="00F40265">
        <w:rPr>
          <w:rFonts w:eastAsia="Times New Roman" w:hint="cs"/>
          <w:sz w:val="24"/>
          <w:rtl/>
          <w:lang w:eastAsia="he-IL"/>
        </w:rPr>
        <w:t>ה</w:t>
      </w:r>
      <w:r w:rsidRPr="00F40265">
        <w:rPr>
          <w:rFonts w:eastAsia="Times New Roman"/>
          <w:sz w:val="24"/>
          <w:rtl/>
          <w:lang w:eastAsia="he-IL"/>
        </w:rPr>
        <w:t xml:space="preserve">מליצה כי </w:t>
      </w:r>
      <w:r w:rsidRPr="00F40265">
        <w:rPr>
          <w:rFonts w:eastAsia="Times New Roman" w:hint="cs"/>
          <w:sz w:val="24"/>
          <w:rtl/>
          <w:lang w:eastAsia="he-IL"/>
        </w:rPr>
        <w:t>בנוגע</w:t>
      </w:r>
      <w:r w:rsidRPr="00F40265">
        <w:rPr>
          <w:rFonts w:eastAsia="Times New Roman"/>
          <w:sz w:val="24"/>
          <w:rtl/>
          <w:lang w:eastAsia="he-IL"/>
        </w:rPr>
        <w:t xml:space="preserve"> </w:t>
      </w:r>
      <w:r w:rsidRPr="00F40265">
        <w:rPr>
          <w:rFonts w:eastAsia="Times New Roman" w:hint="cs"/>
          <w:sz w:val="24"/>
          <w:rtl/>
          <w:lang w:eastAsia="he-IL"/>
        </w:rPr>
        <w:t>ל</w:t>
      </w:r>
      <w:r w:rsidRPr="00F40265">
        <w:rPr>
          <w:rFonts w:eastAsia="Times New Roman"/>
          <w:sz w:val="24"/>
          <w:rtl/>
          <w:lang w:eastAsia="he-IL"/>
        </w:rPr>
        <w:t xml:space="preserve">עובדים המשמשים </w:t>
      </w:r>
      <w:r w:rsidR="000D35EE">
        <w:rPr>
          <w:rFonts w:eastAsia="Times New Roman" w:hint="cs"/>
          <w:sz w:val="24"/>
          <w:rtl/>
          <w:lang w:eastAsia="he-IL"/>
        </w:rPr>
        <w:t xml:space="preserve">מרצים או </w:t>
      </w:r>
      <w:r w:rsidRPr="00F40265">
        <w:rPr>
          <w:rFonts w:eastAsia="Times New Roman" w:hint="cs"/>
          <w:sz w:val="24"/>
          <w:rtl/>
          <w:lang w:eastAsia="he-IL"/>
        </w:rPr>
        <w:t xml:space="preserve">מתרגלים </w:t>
      </w:r>
      <w:r w:rsidRPr="00F40265">
        <w:rPr>
          <w:rFonts w:eastAsia="Times New Roman"/>
          <w:sz w:val="24"/>
          <w:rtl/>
          <w:lang w:eastAsia="he-IL"/>
        </w:rPr>
        <w:t xml:space="preserve">במוסדות אקדמיים ייערך הסדר ניגוד עניינים, </w:t>
      </w:r>
      <w:r w:rsidRPr="00F40265">
        <w:rPr>
          <w:rFonts w:eastAsia="Times New Roman" w:hint="cs"/>
          <w:sz w:val="24"/>
          <w:rtl/>
          <w:lang w:eastAsia="he-IL"/>
        </w:rPr>
        <w:t>ו</w:t>
      </w:r>
      <w:r w:rsidRPr="00F40265">
        <w:rPr>
          <w:rFonts w:eastAsia="Times New Roman"/>
          <w:sz w:val="24"/>
          <w:rtl/>
          <w:lang w:eastAsia="he-IL"/>
        </w:rPr>
        <w:t xml:space="preserve">במסגרתו </w:t>
      </w:r>
      <w:r w:rsidRPr="00CD78CF">
        <w:rPr>
          <w:rFonts w:eastAsia="Times New Roman"/>
          <w:sz w:val="24"/>
          <w:rtl/>
          <w:lang w:eastAsia="he-IL"/>
        </w:rPr>
        <w:t xml:space="preserve">יתחייבו להימנע מלטפל בעניינים או </w:t>
      </w:r>
      <w:r w:rsidRPr="00CD78CF" w:rsidR="00756F2A">
        <w:rPr>
          <w:rFonts w:eastAsia="Times New Roman" w:hint="cs"/>
          <w:sz w:val="24"/>
          <w:rtl/>
          <w:lang w:eastAsia="he-IL"/>
        </w:rPr>
        <w:t>ב</w:t>
      </w:r>
      <w:r w:rsidRPr="00CD78CF">
        <w:rPr>
          <w:rFonts w:eastAsia="Times New Roman"/>
          <w:sz w:val="24"/>
          <w:rtl/>
          <w:lang w:eastAsia="he-IL"/>
        </w:rPr>
        <w:t xml:space="preserve">תיקים הקשורים </w:t>
      </w:r>
      <w:r w:rsidRPr="00CD78CF" w:rsidR="00CD78CF">
        <w:rPr>
          <w:rFonts w:eastAsia="Times New Roman" w:hint="cs"/>
          <w:sz w:val="24"/>
          <w:rtl/>
          <w:lang w:eastAsia="he-IL"/>
        </w:rPr>
        <w:t>ל</w:t>
      </w:r>
      <w:r w:rsidRPr="00CD78CF" w:rsidR="003C38C0">
        <w:rPr>
          <w:rFonts w:eastAsia="Times New Roman" w:hint="cs"/>
          <w:sz w:val="24"/>
          <w:rtl/>
          <w:lang w:eastAsia="he-IL"/>
        </w:rPr>
        <w:t>מייצג</w:t>
      </w:r>
      <w:r w:rsidRPr="00CD78CF">
        <w:rPr>
          <w:rFonts w:eastAsia="Times New Roman"/>
          <w:sz w:val="24"/>
          <w:rtl/>
          <w:lang w:eastAsia="he-IL"/>
        </w:rPr>
        <w:t xml:space="preserve"> </w:t>
      </w:r>
      <w:r w:rsidRPr="00CD78CF">
        <w:rPr>
          <w:rFonts w:eastAsia="Times New Roman" w:hint="cs"/>
          <w:sz w:val="24"/>
          <w:rtl/>
          <w:lang w:eastAsia="he-IL"/>
        </w:rPr>
        <w:t>שה</w:t>
      </w:r>
      <w:r w:rsidRPr="00CD78CF" w:rsidR="00913EF9">
        <w:rPr>
          <w:rFonts w:eastAsia="Times New Roman" w:hint="cs"/>
          <w:sz w:val="24"/>
          <w:rtl/>
          <w:lang w:eastAsia="he-IL"/>
        </w:rPr>
        <w:t>וא</w:t>
      </w:r>
      <w:r w:rsidRPr="0019612B">
        <w:rPr>
          <w:rFonts w:eastAsia="Times New Roman" w:hint="cs"/>
          <w:sz w:val="24"/>
          <w:rtl/>
          <w:lang w:eastAsia="he-IL"/>
        </w:rPr>
        <w:t xml:space="preserve"> </w:t>
      </w:r>
      <w:r w:rsidRPr="0019612B">
        <w:rPr>
          <w:rFonts w:eastAsia="Times New Roman"/>
          <w:sz w:val="24"/>
          <w:rtl/>
          <w:lang w:eastAsia="he-IL"/>
        </w:rPr>
        <w:t xml:space="preserve">מרכז הקורס או המרצה בקורס או מי שאחראי לשיבוץ המרצים </w:t>
      </w:r>
      <w:r w:rsidRPr="0019612B" w:rsidR="000D35EE">
        <w:rPr>
          <w:rFonts w:eastAsia="Times New Roman" w:hint="cs"/>
          <w:sz w:val="24"/>
          <w:rtl/>
          <w:lang w:eastAsia="he-IL"/>
        </w:rPr>
        <w:t>ב</w:t>
      </w:r>
      <w:r w:rsidRPr="0019612B">
        <w:rPr>
          <w:rFonts w:eastAsia="Times New Roman"/>
          <w:sz w:val="24"/>
          <w:rtl/>
          <w:lang w:eastAsia="he-IL"/>
        </w:rPr>
        <w:t>קורס.</w:t>
      </w:r>
      <w:r w:rsidRPr="0019612B">
        <w:rPr>
          <w:rFonts w:eastAsia="Times New Roman" w:hint="cs"/>
          <w:sz w:val="24"/>
          <w:rtl/>
          <w:lang w:eastAsia="he-IL"/>
        </w:rPr>
        <w:t xml:space="preserve"> הועלה </w:t>
      </w:r>
      <w:r w:rsidRPr="00F40265">
        <w:rPr>
          <w:rFonts w:eastAsia="Times New Roman" w:hint="cs"/>
          <w:sz w:val="24"/>
          <w:rtl/>
          <w:lang w:eastAsia="he-IL"/>
        </w:rPr>
        <w:t>כי המלצה זו לא יושמה</w:t>
      </w:r>
      <w:r w:rsidR="00913EF9">
        <w:rPr>
          <w:rFonts w:eastAsia="Times New Roman" w:hint="cs"/>
          <w:sz w:val="24"/>
          <w:rtl/>
          <w:lang w:eastAsia="he-IL"/>
        </w:rPr>
        <w:t>,</w:t>
      </w:r>
      <w:r w:rsidRPr="00F40265">
        <w:rPr>
          <w:rFonts w:eastAsia="Times New Roman" w:hint="cs"/>
          <w:sz w:val="24"/>
          <w:rtl/>
          <w:lang w:eastAsia="he-IL"/>
        </w:rPr>
        <w:t xml:space="preserve"> </w:t>
      </w:r>
      <w:r w:rsidRPr="00F40265">
        <w:rPr>
          <w:rFonts w:eastAsia="Times New Roman" w:hint="cs"/>
          <w:sz w:val="24"/>
          <w:rtl/>
          <w:lang w:eastAsia="he-IL"/>
        </w:rPr>
        <w:t xml:space="preserve">וברשות אין נוהל המחייב כל עובד רשות המשמש גם מרצה במוסד אקדמי </w:t>
      </w:r>
      <w:r w:rsidR="00D570BC">
        <w:rPr>
          <w:rFonts w:eastAsia="Times New Roman" w:hint="cs"/>
          <w:sz w:val="24"/>
          <w:rtl/>
          <w:lang w:eastAsia="he-IL"/>
        </w:rPr>
        <w:t>לחתום על</w:t>
      </w:r>
      <w:r w:rsidRPr="00F40265">
        <w:rPr>
          <w:rFonts w:eastAsia="Times New Roman" w:hint="cs"/>
          <w:sz w:val="24"/>
          <w:rtl/>
          <w:lang w:eastAsia="he-IL"/>
        </w:rPr>
        <w:t xml:space="preserve"> הסדר ניגוד עניינים כאמור</w:t>
      </w:r>
      <w:r w:rsidR="000D35EE">
        <w:rPr>
          <w:rFonts w:hint="cs"/>
          <w:sz w:val="24"/>
          <w:rtl/>
        </w:rPr>
        <w:t>.</w:t>
      </w:r>
      <w:r w:rsidRPr="00456A57">
        <w:rPr>
          <w:rFonts w:hint="cs"/>
          <w:sz w:val="24"/>
          <w:rtl/>
        </w:rPr>
        <w:t xml:space="preserve"> </w:t>
      </w:r>
    </w:p>
    <w:p w:rsidR="00697E18" w:rsidRPr="00697E18" w:rsidP="00B85663">
      <w:pPr>
        <w:pStyle w:val="takzir"/>
        <w:rPr>
          <w:rFonts w:ascii="Tahoma" w:hAnsi="Tahoma" w:cs="Tahoma"/>
          <w:b w:val="0"/>
          <w:bCs w:val="0"/>
          <w:noProof w:val="0"/>
          <w:sz w:val="28"/>
          <w:rtl/>
        </w:rPr>
      </w:pPr>
    </w:p>
    <w:p w:rsidR="00697E18" w:rsidRPr="00697E18" w:rsidP="00B85663">
      <w:pPr>
        <w:pStyle w:val="KOT5T"/>
        <w:rPr>
          <w:rtl/>
        </w:rPr>
      </w:pPr>
      <w:r w:rsidRPr="00697E18">
        <w:rPr>
          <w:rFonts w:hint="cs"/>
          <w:rtl/>
        </w:rPr>
        <w:t>שימור ההון האנושי ברשות</w:t>
      </w:r>
    </w:p>
    <w:p w:rsidR="00697E18" w:rsidRPr="00456A57" w:rsidP="00B85663">
      <w:pPr>
        <w:pStyle w:val="takzir-text"/>
        <w:bidi/>
        <w:rPr>
          <w:rtl/>
        </w:rPr>
      </w:pPr>
      <w:r w:rsidRPr="00456A57">
        <w:rPr>
          <w:rFonts w:eastAsia="Times New Roman" w:hint="cs"/>
          <w:sz w:val="24"/>
          <w:rtl/>
          <w:lang w:eastAsia="he-IL"/>
        </w:rPr>
        <w:t>הוועדה להפקת לקחים המליצה לפעול לשיפור תנאי השכר של "עובדים מקצועיים ואיכותיים" כך ש</w:t>
      </w:r>
      <w:r w:rsidR="00913EF9">
        <w:rPr>
          <w:rFonts w:eastAsia="Times New Roman" w:hint="cs"/>
          <w:sz w:val="24"/>
          <w:rtl/>
          <w:lang w:eastAsia="he-IL"/>
        </w:rPr>
        <w:t>י</w:t>
      </w:r>
      <w:r w:rsidRPr="00456A57">
        <w:rPr>
          <w:rFonts w:eastAsia="Times New Roman" w:hint="cs"/>
          <w:sz w:val="24"/>
          <w:rtl/>
          <w:lang w:eastAsia="he-IL"/>
        </w:rPr>
        <w:t xml:space="preserve">יוותרו ברשות לאורך זמן ויראו בעבודה ברשות דרך חיים, ולא "קרש קפיצה" לשוק הפרטי. </w:t>
      </w:r>
      <w:r>
        <w:rPr>
          <w:rFonts w:hint="cs"/>
          <w:sz w:val="24"/>
          <w:rtl/>
        </w:rPr>
        <w:t>נמצא</w:t>
      </w:r>
      <w:r w:rsidRPr="00456A57">
        <w:rPr>
          <w:rFonts w:hint="cs"/>
          <w:sz w:val="24"/>
          <w:rtl/>
        </w:rPr>
        <w:t xml:space="preserve"> כי עדיין נבחנות ברשות הדרכים לשימור ההון האנושי. </w:t>
      </w:r>
    </w:p>
    <w:p w:rsidR="00C65C4E" w:rsidRPr="00492C38" w:rsidP="00B85663">
      <w:pPr>
        <w:pStyle w:val="takzir"/>
        <w:rPr>
          <w:rFonts w:ascii="Tahoma" w:hAnsi="Tahoma" w:cs="Tahoma"/>
          <w:noProof w:val="0"/>
          <w:sz w:val="28"/>
          <w:rtl/>
        </w:rPr>
      </w:pPr>
    </w:p>
    <w:p w:rsidR="00384065" w:rsidRPr="00132FFC" w:rsidP="00B85663">
      <w:pPr>
        <w:pStyle w:val="KOT4T"/>
        <w:rPr>
          <w:rtl/>
        </w:rPr>
      </w:pPr>
      <w:r w:rsidRPr="00132FFC">
        <w:rPr>
          <w:rtl/>
        </w:rPr>
        <w:t>ההמלצות העיקריות</w:t>
      </w:r>
    </w:p>
    <w:p w:rsidR="00697E18" w:rsidRPr="00456A57" w:rsidP="000D35EE">
      <w:pPr>
        <w:pStyle w:val="takzir-text"/>
        <w:bidi/>
        <w:rPr>
          <w:rtl/>
        </w:rPr>
      </w:pPr>
      <w:r w:rsidRPr="00456A57">
        <w:rPr>
          <w:rFonts w:ascii="FrankRuehl" w:eastAsia="FrankRuehl" w:hAnsi="FrankRuehl" w:hint="cs"/>
          <w:color w:val="000000"/>
          <w:sz w:val="24"/>
          <w:rtl/>
          <w:lang w:val="he-IL" w:eastAsia="he-IL"/>
        </w:rPr>
        <w:t>על הרשות לפעול לעיגון נוהל בנוגע להעברת תיקים ממשרד</w:t>
      </w:r>
      <w:r>
        <w:rPr>
          <w:rFonts w:ascii="FrankRuehl" w:eastAsia="FrankRuehl" w:hAnsi="FrankRuehl" w:hint="cs"/>
          <w:color w:val="000000"/>
          <w:sz w:val="24"/>
          <w:rtl/>
          <w:lang w:val="he-IL" w:eastAsia="he-IL"/>
        </w:rPr>
        <w:t xml:space="preserve"> </w:t>
      </w:r>
      <w:r w:rsidR="000D35EE">
        <w:rPr>
          <w:rFonts w:ascii="FrankRuehl" w:eastAsia="FrankRuehl" w:hAnsi="FrankRuehl" w:hint="cs"/>
          <w:color w:val="000000"/>
          <w:sz w:val="24"/>
          <w:rtl/>
          <w:lang w:val="he-IL" w:eastAsia="he-IL"/>
        </w:rPr>
        <w:t>למשרד</w:t>
      </w:r>
      <w:r>
        <w:rPr>
          <w:rFonts w:ascii="FrankRuehl" w:eastAsia="FrankRuehl" w:hAnsi="FrankRuehl" w:hint="cs"/>
          <w:color w:val="000000"/>
          <w:sz w:val="24"/>
          <w:rtl/>
          <w:lang w:val="he-IL" w:eastAsia="he-IL"/>
        </w:rPr>
        <w:t xml:space="preserve"> </w:t>
      </w:r>
      <w:r w:rsidR="000D35EE">
        <w:rPr>
          <w:rFonts w:ascii="FrankRuehl" w:eastAsia="FrankRuehl" w:hAnsi="FrankRuehl" w:hint="cs"/>
          <w:color w:val="000000"/>
          <w:sz w:val="24"/>
          <w:rtl/>
          <w:lang w:val="he-IL" w:eastAsia="he-IL"/>
        </w:rPr>
        <w:t>ומחוליה לחוליה בתוך אותו</w:t>
      </w:r>
      <w:r w:rsidR="00913EF9">
        <w:rPr>
          <w:rFonts w:ascii="FrankRuehl" w:eastAsia="FrankRuehl" w:hAnsi="FrankRuehl" w:hint="cs"/>
          <w:color w:val="000000"/>
          <w:sz w:val="24"/>
          <w:rtl/>
          <w:lang w:val="he-IL" w:eastAsia="he-IL"/>
        </w:rPr>
        <w:t xml:space="preserve"> משרד</w:t>
      </w:r>
      <w:r w:rsidR="000D35EE">
        <w:rPr>
          <w:rFonts w:ascii="FrankRuehl" w:eastAsia="FrankRuehl" w:hAnsi="FrankRuehl" w:hint="cs"/>
          <w:color w:val="000000"/>
          <w:sz w:val="24"/>
          <w:rtl/>
          <w:lang w:val="he-IL" w:eastAsia="he-IL"/>
        </w:rPr>
        <w:t xml:space="preserve"> </w:t>
      </w:r>
      <w:r w:rsidRPr="00456A57">
        <w:rPr>
          <w:rFonts w:ascii="FrankRuehl" w:eastAsia="FrankRuehl" w:hAnsi="FrankRuehl" w:hint="cs"/>
          <w:color w:val="000000"/>
          <w:sz w:val="24"/>
          <w:rtl/>
          <w:lang w:val="he-IL" w:eastAsia="he-IL"/>
        </w:rPr>
        <w:t xml:space="preserve">ולוודא את יישומו. נוסף </w:t>
      </w:r>
      <w:r w:rsidR="000D35EE">
        <w:rPr>
          <w:rFonts w:ascii="FrankRuehl" w:eastAsia="FrankRuehl" w:hAnsi="FrankRuehl" w:hint="cs"/>
          <w:color w:val="000000"/>
          <w:sz w:val="24"/>
          <w:rtl/>
          <w:lang w:val="he-IL" w:eastAsia="he-IL"/>
        </w:rPr>
        <w:t xml:space="preserve">על כך, </w:t>
      </w:r>
      <w:r w:rsidRPr="00456A57">
        <w:rPr>
          <w:rFonts w:ascii="FrankRuehl" w:eastAsia="FrankRuehl" w:hAnsi="FrankRuehl" w:hint="cs"/>
          <w:color w:val="000000"/>
          <w:sz w:val="24"/>
          <w:rtl/>
          <w:lang w:val="he-IL" w:eastAsia="he-IL"/>
        </w:rPr>
        <w:t>מן הראוי למחשב את טופס העברת התיקים, להרחיב אותו ולכלול בו הנמקות מפורטות לבקשה להעברת תיק.</w:t>
      </w:r>
      <w:r w:rsidRPr="00456A57">
        <w:rPr>
          <w:rFonts w:hint="cs"/>
          <w:bCs/>
          <w:rtl/>
        </w:rPr>
        <w:t xml:space="preserve"> </w:t>
      </w:r>
    </w:p>
    <w:p w:rsidR="00697E18" w:rsidRPr="00456A57" w:rsidP="008D12EA">
      <w:pPr>
        <w:pStyle w:val="takzir-text"/>
        <w:bidi/>
        <w:rPr>
          <w:rtl/>
        </w:rPr>
      </w:pPr>
      <w:r w:rsidRPr="00456A57">
        <w:rPr>
          <w:rFonts w:ascii="FrankRuehl" w:eastAsia="FrankRuehl" w:hAnsi="FrankRuehl" w:hint="cs"/>
          <w:color w:val="000000"/>
          <w:sz w:val="24"/>
          <w:rtl/>
          <w:lang w:val="he-IL" w:eastAsia="he-IL"/>
        </w:rPr>
        <w:t xml:space="preserve">על מטה הרשות לעקוב באופן שוטף </w:t>
      </w:r>
      <w:r w:rsidR="008D12EA">
        <w:rPr>
          <w:rFonts w:ascii="FrankRuehl" w:eastAsia="FrankRuehl" w:hAnsi="FrankRuehl" w:hint="cs"/>
          <w:color w:val="000000"/>
          <w:sz w:val="24"/>
          <w:rtl/>
          <w:lang w:val="he-IL" w:eastAsia="he-IL"/>
        </w:rPr>
        <w:t>אחר</w:t>
      </w:r>
      <w:r w:rsidRPr="00456A57">
        <w:rPr>
          <w:rFonts w:ascii="FrankRuehl" w:eastAsia="FrankRuehl" w:hAnsi="FrankRuehl" w:hint="cs"/>
          <w:color w:val="000000"/>
          <w:sz w:val="24"/>
          <w:rtl/>
          <w:lang w:val="he-IL" w:eastAsia="he-IL"/>
        </w:rPr>
        <w:t xml:space="preserve"> שומות שאושרו באופן אוטומטי ללא בקר</w:t>
      </w:r>
      <w:r w:rsidR="008D12EA">
        <w:rPr>
          <w:rFonts w:ascii="FrankRuehl" w:eastAsia="FrankRuehl" w:hAnsi="FrankRuehl" w:hint="cs"/>
          <w:color w:val="000000"/>
          <w:sz w:val="24"/>
          <w:rtl/>
          <w:lang w:val="he-IL" w:eastAsia="he-IL"/>
        </w:rPr>
        <w:t>ה של</w:t>
      </w:r>
      <w:r w:rsidRPr="00456A57">
        <w:rPr>
          <w:rFonts w:ascii="FrankRuehl" w:eastAsia="FrankRuehl" w:hAnsi="FrankRuehl" w:hint="cs"/>
          <w:color w:val="000000"/>
          <w:sz w:val="24"/>
          <w:rtl/>
          <w:lang w:val="he-IL" w:eastAsia="he-IL"/>
        </w:rPr>
        <w:t xml:space="preserve"> גורם מאשר </w:t>
      </w:r>
      <w:r w:rsidR="008D12EA">
        <w:rPr>
          <w:rFonts w:ascii="FrankRuehl" w:eastAsia="FrankRuehl" w:hAnsi="FrankRuehl" w:hint="cs"/>
          <w:color w:val="000000"/>
          <w:sz w:val="24"/>
          <w:rtl/>
          <w:lang w:val="he-IL" w:eastAsia="he-IL"/>
        </w:rPr>
        <w:t xml:space="preserve">או של </w:t>
      </w:r>
      <w:r w:rsidRPr="00456A57">
        <w:rPr>
          <w:rFonts w:ascii="FrankRuehl" w:eastAsia="FrankRuehl" w:hAnsi="FrankRuehl" w:hint="cs"/>
          <w:color w:val="000000"/>
          <w:sz w:val="24"/>
          <w:rtl/>
          <w:lang w:val="he-IL" w:eastAsia="he-IL"/>
        </w:rPr>
        <w:t xml:space="preserve">רפרנט משפטי </w:t>
      </w:r>
      <w:r w:rsidR="008D12EA">
        <w:rPr>
          <w:rFonts w:ascii="FrankRuehl" w:eastAsia="FrankRuehl" w:hAnsi="FrankRuehl" w:hint="cs"/>
          <w:color w:val="000000"/>
          <w:sz w:val="24"/>
          <w:rtl/>
          <w:lang w:val="he-IL" w:eastAsia="he-IL"/>
        </w:rPr>
        <w:t>ואחר</w:t>
      </w:r>
      <w:r w:rsidRPr="00456A57">
        <w:rPr>
          <w:rFonts w:ascii="FrankRuehl" w:eastAsia="FrankRuehl" w:hAnsi="FrankRuehl" w:hint="cs"/>
          <w:color w:val="000000"/>
          <w:sz w:val="24"/>
          <w:rtl/>
          <w:lang w:val="he-IL" w:eastAsia="he-IL"/>
        </w:rPr>
        <w:t xml:space="preserve"> הסיבות לכך ולהסיק מסקנות כדי לייעל את התהליך ולמנוע טעויות ורשלנות.</w:t>
      </w:r>
      <w:r>
        <w:rPr>
          <w:rFonts w:ascii="FrankRuehl" w:eastAsia="FrankRuehl" w:hAnsi="FrankRuehl" w:hint="cs"/>
          <w:b/>
          <w:bCs/>
          <w:color w:val="000000"/>
          <w:sz w:val="24"/>
          <w:rtl/>
          <w:lang w:val="he-IL" w:eastAsia="he-IL"/>
        </w:rPr>
        <w:t xml:space="preserve"> </w:t>
      </w:r>
    </w:p>
    <w:p w:rsidR="00697E18" w:rsidRPr="00456A57" w:rsidP="008D12EA">
      <w:pPr>
        <w:pStyle w:val="takzir-text"/>
        <w:bidi/>
        <w:rPr>
          <w:rtl/>
        </w:rPr>
      </w:pPr>
      <w:r w:rsidRPr="00C312B3">
        <w:rPr>
          <w:rFonts w:ascii="FrankRuehl" w:eastAsia="FrankRuehl" w:hAnsi="FrankRuehl" w:hint="cs"/>
          <w:color w:val="000000"/>
          <w:sz w:val="24"/>
          <w:rtl/>
          <w:lang w:val="he-IL" w:eastAsia="he-IL"/>
        </w:rPr>
        <w:t>מן הראוי שהרשות תשקול לקדם בניית מערכת לעריכת תרשומות ממוחשב</w:t>
      </w:r>
      <w:r w:rsidR="008D12EA">
        <w:rPr>
          <w:rFonts w:ascii="FrankRuehl" w:eastAsia="FrankRuehl" w:hAnsi="FrankRuehl" w:hint="cs"/>
          <w:color w:val="000000"/>
          <w:sz w:val="24"/>
          <w:rtl/>
          <w:lang w:val="he-IL" w:eastAsia="he-IL"/>
        </w:rPr>
        <w:t>ו</w:t>
      </w:r>
      <w:r w:rsidRPr="00C312B3">
        <w:rPr>
          <w:rFonts w:ascii="FrankRuehl" w:eastAsia="FrankRuehl" w:hAnsi="FrankRuehl" w:hint="cs"/>
          <w:color w:val="000000"/>
          <w:sz w:val="24"/>
          <w:rtl/>
          <w:lang w:val="he-IL" w:eastAsia="he-IL"/>
        </w:rPr>
        <w:t>ת בהקדם האפשרי</w:t>
      </w:r>
      <w:r w:rsidR="008D12EA">
        <w:rPr>
          <w:rFonts w:ascii="FrankRuehl" w:eastAsia="FrankRuehl" w:hAnsi="FrankRuehl" w:hint="cs"/>
          <w:color w:val="000000"/>
          <w:sz w:val="24"/>
          <w:rtl/>
          <w:lang w:val="he-IL" w:eastAsia="he-IL"/>
        </w:rPr>
        <w:t xml:space="preserve"> כדי</w:t>
      </w:r>
      <w:r w:rsidRPr="00C312B3">
        <w:rPr>
          <w:rFonts w:ascii="FrankRuehl" w:eastAsia="FrankRuehl" w:hAnsi="FrankRuehl" w:hint="cs"/>
          <w:color w:val="000000"/>
          <w:sz w:val="24"/>
          <w:rtl/>
          <w:lang w:val="he-IL" w:eastAsia="he-IL"/>
        </w:rPr>
        <w:t xml:space="preserve"> לתעד את </w:t>
      </w:r>
      <w:r w:rsidR="008D12EA">
        <w:rPr>
          <w:rFonts w:ascii="FrankRuehl" w:eastAsia="FrankRuehl" w:hAnsi="FrankRuehl" w:hint="cs"/>
          <w:color w:val="000000"/>
          <w:sz w:val="24"/>
          <w:rtl/>
          <w:lang w:val="he-IL" w:eastAsia="he-IL"/>
        </w:rPr>
        <w:t>ת</w:t>
      </w:r>
      <w:r w:rsidRPr="00C312B3">
        <w:rPr>
          <w:rFonts w:ascii="FrankRuehl" w:eastAsia="FrankRuehl" w:hAnsi="FrankRuehl" w:hint="cs"/>
          <w:color w:val="000000"/>
          <w:sz w:val="24"/>
          <w:rtl/>
          <w:lang w:val="he-IL" w:eastAsia="he-IL"/>
        </w:rPr>
        <w:t>הליך השומה. מערכת כ</w:t>
      </w:r>
      <w:r w:rsidR="008D12EA">
        <w:rPr>
          <w:rFonts w:ascii="FrankRuehl" w:eastAsia="FrankRuehl" w:hAnsi="FrankRuehl" w:hint="cs"/>
          <w:color w:val="000000"/>
          <w:sz w:val="24"/>
          <w:rtl/>
          <w:lang w:val="he-IL" w:eastAsia="he-IL"/>
        </w:rPr>
        <w:t>זאת</w:t>
      </w:r>
      <w:r w:rsidRPr="00C312B3">
        <w:rPr>
          <w:rFonts w:ascii="FrankRuehl" w:eastAsia="FrankRuehl" w:hAnsi="FrankRuehl" w:hint="cs"/>
          <w:color w:val="000000"/>
          <w:sz w:val="24"/>
          <w:rtl/>
          <w:lang w:val="he-IL" w:eastAsia="he-IL"/>
        </w:rPr>
        <w:t xml:space="preserve"> </w:t>
      </w:r>
      <w:r w:rsidR="008D12EA">
        <w:rPr>
          <w:rFonts w:ascii="FrankRuehl" w:eastAsia="FrankRuehl" w:hAnsi="FrankRuehl" w:hint="cs"/>
          <w:color w:val="000000"/>
          <w:sz w:val="24"/>
          <w:rtl/>
          <w:lang w:val="he-IL" w:eastAsia="he-IL"/>
        </w:rPr>
        <w:t>ת</w:t>
      </w:r>
      <w:r w:rsidRPr="00C312B3">
        <w:rPr>
          <w:rFonts w:ascii="FrankRuehl" w:eastAsia="FrankRuehl" w:hAnsi="FrankRuehl" w:hint="cs"/>
          <w:color w:val="000000"/>
          <w:sz w:val="24"/>
          <w:rtl/>
          <w:lang w:val="he-IL" w:eastAsia="he-IL"/>
        </w:rPr>
        <w:t>אפשר מעקב אחר ה</w:t>
      </w:r>
      <w:r w:rsidR="008D12EA">
        <w:rPr>
          <w:rFonts w:ascii="FrankRuehl" w:eastAsia="FrankRuehl" w:hAnsi="FrankRuehl" w:hint="cs"/>
          <w:color w:val="000000"/>
          <w:sz w:val="24"/>
          <w:rtl/>
          <w:lang w:val="he-IL" w:eastAsia="he-IL"/>
        </w:rPr>
        <w:t>נימוקים</w:t>
      </w:r>
      <w:r w:rsidRPr="00C312B3">
        <w:rPr>
          <w:rFonts w:ascii="FrankRuehl" w:eastAsia="FrankRuehl" w:hAnsi="FrankRuehl" w:hint="cs"/>
          <w:color w:val="000000"/>
          <w:sz w:val="24"/>
          <w:rtl/>
          <w:lang w:val="he-IL" w:eastAsia="he-IL"/>
        </w:rPr>
        <w:t xml:space="preserve"> להחלטות השומה ושלביה בכל הדרגים, תשפר את השירות לציבור ותייעל את התהליך.</w:t>
      </w:r>
    </w:p>
    <w:p w:rsidR="00697E18" w:rsidRPr="00456A57" w:rsidP="008D12EA">
      <w:pPr>
        <w:pStyle w:val="takzir-text"/>
        <w:bidi/>
        <w:rPr>
          <w:rtl/>
        </w:rPr>
      </w:pPr>
      <w:r w:rsidRPr="00456A57">
        <w:rPr>
          <w:rFonts w:eastAsia="Times New Roman" w:hint="cs"/>
          <w:sz w:val="24"/>
          <w:rtl/>
          <w:lang w:eastAsia="he-IL"/>
        </w:rPr>
        <w:t>על הרשות</w:t>
      </w:r>
      <w:r w:rsidR="008D12EA">
        <w:rPr>
          <w:rFonts w:eastAsia="Times New Roman" w:hint="cs"/>
          <w:sz w:val="24"/>
          <w:rtl/>
          <w:lang w:eastAsia="he-IL"/>
        </w:rPr>
        <w:t>,</w:t>
      </w:r>
      <w:r w:rsidRPr="00456A57">
        <w:rPr>
          <w:rFonts w:eastAsia="Times New Roman" w:hint="cs"/>
          <w:sz w:val="24"/>
          <w:rtl/>
          <w:lang w:eastAsia="he-IL"/>
        </w:rPr>
        <w:t xml:space="preserve"> בתיאום עם נציבות שירות המדינה</w:t>
      </w:r>
      <w:r w:rsidR="008D12EA">
        <w:rPr>
          <w:rFonts w:eastAsia="Times New Roman" w:hint="cs"/>
          <w:sz w:val="24"/>
          <w:rtl/>
          <w:lang w:eastAsia="he-IL"/>
        </w:rPr>
        <w:t>,</w:t>
      </w:r>
      <w:r w:rsidRPr="00456A57">
        <w:rPr>
          <w:rFonts w:eastAsia="Times New Roman" w:hint="cs"/>
          <w:sz w:val="24"/>
          <w:rtl/>
          <w:lang w:eastAsia="he-IL"/>
        </w:rPr>
        <w:t xml:space="preserve"> להשלים </w:t>
      </w:r>
      <w:r w:rsidRPr="00456A57">
        <w:rPr>
          <w:rFonts w:eastAsia="Times New Roman" w:hint="cs"/>
          <w:sz w:val="24"/>
          <w:rtl/>
          <w:lang w:eastAsia="he-IL"/>
        </w:rPr>
        <w:t>ת</w:t>
      </w:r>
      <w:r w:rsidR="008052E5">
        <w:rPr>
          <w:rFonts w:eastAsia="Times New Roman" w:hint="cs"/>
          <w:sz w:val="24"/>
          <w:rtl/>
          <w:lang w:eastAsia="he-IL"/>
        </w:rPr>
        <w:t>ו</w:t>
      </w:r>
      <w:r w:rsidRPr="00456A57">
        <w:rPr>
          <w:rFonts w:eastAsia="Times New Roman" w:hint="cs"/>
          <w:sz w:val="24"/>
          <w:rtl/>
          <w:lang w:eastAsia="he-IL"/>
        </w:rPr>
        <w:t>כנית</w:t>
      </w:r>
      <w:r w:rsidRPr="00456A57">
        <w:rPr>
          <w:rFonts w:eastAsia="Times New Roman" w:hint="cs"/>
          <w:sz w:val="24"/>
          <w:rtl/>
          <w:lang w:eastAsia="he-IL"/>
        </w:rPr>
        <w:t xml:space="preserve"> רב</w:t>
      </w:r>
      <w:r w:rsidR="008D12EA">
        <w:rPr>
          <w:rFonts w:eastAsia="Times New Roman" w:hint="cs"/>
          <w:sz w:val="24"/>
          <w:rtl/>
          <w:lang w:eastAsia="he-IL"/>
        </w:rPr>
        <w:t>-</w:t>
      </w:r>
      <w:r w:rsidRPr="00456A57">
        <w:rPr>
          <w:rFonts w:eastAsia="Times New Roman" w:hint="cs"/>
          <w:sz w:val="24"/>
          <w:rtl/>
          <w:lang w:eastAsia="he-IL"/>
        </w:rPr>
        <w:t>שנתית לשימור ההון האנושי ובה י</w:t>
      </w:r>
      <w:r w:rsidR="008D12EA">
        <w:rPr>
          <w:rFonts w:eastAsia="Times New Roman" w:hint="cs"/>
          <w:sz w:val="24"/>
          <w:rtl/>
          <w:lang w:eastAsia="he-IL"/>
        </w:rPr>
        <w:t>גובשו יעדים</w:t>
      </w:r>
      <w:r w:rsidRPr="00456A57">
        <w:rPr>
          <w:rFonts w:eastAsia="Times New Roman" w:hint="cs"/>
          <w:sz w:val="24"/>
          <w:rtl/>
          <w:lang w:eastAsia="he-IL"/>
        </w:rPr>
        <w:t xml:space="preserve"> מוגדרים כמו העלאת תוחלת השירות ברשות של בוגרי קורס מפקחים </w:t>
      </w:r>
      <w:r w:rsidR="008D12EA">
        <w:rPr>
          <w:rFonts w:eastAsia="Times New Roman" w:hint="cs"/>
          <w:sz w:val="24"/>
          <w:rtl/>
          <w:lang w:eastAsia="he-IL"/>
        </w:rPr>
        <w:t>לפני</w:t>
      </w:r>
      <w:r w:rsidRPr="00456A57">
        <w:rPr>
          <w:rFonts w:eastAsia="Times New Roman" w:hint="cs"/>
          <w:sz w:val="24"/>
          <w:rtl/>
          <w:lang w:eastAsia="he-IL"/>
        </w:rPr>
        <w:t xml:space="preserve"> פרישתם למגזר הפרטי </w:t>
      </w:r>
      <w:r w:rsidR="008D12EA">
        <w:rPr>
          <w:rFonts w:eastAsia="Times New Roman" w:hint="cs"/>
          <w:sz w:val="24"/>
          <w:rtl/>
          <w:lang w:eastAsia="he-IL"/>
        </w:rPr>
        <w:t>ו</w:t>
      </w:r>
      <w:r w:rsidRPr="00456A57">
        <w:rPr>
          <w:rFonts w:eastAsia="Times New Roman" w:hint="cs"/>
          <w:sz w:val="24"/>
          <w:rtl/>
          <w:lang w:eastAsia="he-IL"/>
        </w:rPr>
        <w:t>בניית מסלול התמחות מגוון לעובד ב</w:t>
      </w:r>
      <w:r w:rsidR="008D12EA">
        <w:rPr>
          <w:rFonts w:eastAsia="Times New Roman" w:hint="cs"/>
          <w:sz w:val="24"/>
          <w:rtl/>
          <w:lang w:eastAsia="he-IL"/>
        </w:rPr>
        <w:t>כמה</w:t>
      </w:r>
      <w:r w:rsidRPr="00456A57">
        <w:rPr>
          <w:rFonts w:eastAsia="Times New Roman" w:hint="cs"/>
          <w:sz w:val="24"/>
          <w:rtl/>
          <w:lang w:eastAsia="he-IL"/>
        </w:rPr>
        <w:t xml:space="preserve"> תפקידים כדי להפחית את שחיקתו </w:t>
      </w:r>
      <w:r w:rsidR="008D12EA">
        <w:rPr>
          <w:rFonts w:eastAsia="Times New Roman" w:hint="cs"/>
          <w:sz w:val="24"/>
          <w:rtl/>
          <w:lang w:eastAsia="he-IL"/>
        </w:rPr>
        <w:t>בעבודה.</w:t>
      </w:r>
      <w:r>
        <w:rPr>
          <w:rFonts w:eastAsia="Times New Roman" w:hint="cs"/>
          <w:sz w:val="24"/>
          <w:rtl/>
          <w:lang w:eastAsia="he-IL"/>
        </w:rPr>
        <w:t xml:space="preserve"> </w:t>
      </w:r>
    </w:p>
    <w:p w:rsidR="00A90478" w:rsidRPr="00492C38" w:rsidP="00B85663">
      <w:pPr>
        <w:pStyle w:val="takzir"/>
        <w:rPr>
          <w:rFonts w:ascii="Tahoma" w:hAnsi="Tahoma" w:cs="Tahoma"/>
          <w:noProof w:val="0"/>
          <w:sz w:val="28"/>
          <w:rtl/>
        </w:rPr>
      </w:pPr>
    </w:p>
    <w:p w:rsidR="00384065" w:rsidRPr="00132FFC" w:rsidP="00B85663">
      <w:pPr>
        <w:pStyle w:val="KOT4S"/>
        <w:rPr>
          <w:rtl/>
        </w:rPr>
      </w:pPr>
      <w:r w:rsidRPr="00132FFC">
        <w:rPr>
          <w:rtl/>
        </w:rPr>
        <w:t>סיכום</w:t>
      </w:r>
    </w:p>
    <w:p w:rsidR="00697E18" w:rsidRPr="00250218" w:rsidP="003E25D7">
      <w:pPr>
        <w:pStyle w:val="takzir-text"/>
        <w:pBdr>
          <w:bottom w:val="none" w:sz="0" w:space="0" w:color="auto"/>
        </w:pBdr>
        <w:bidi/>
        <w:rPr>
          <w:rtl/>
        </w:rPr>
      </w:pPr>
      <w:r w:rsidRPr="00250218">
        <w:rPr>
          <w:rFonts w:hint="cs"/>
          <w:rtl/>
        </w:rPr>
        <w:t>הוועדה להפקת לקחים הוקמה ע</w:t>
      </w:r>
      <w:r w:rsidRPr="00250218">
        <w:rPr>
          <w:rtl/>
        </w:rPr>
        <w:t>ל רקע פרשה קשה של פגיעה בטוהר המידות ברשות המ</w:t>
      </w:r>
      <w:r w:rsidR="008D12EA">
        <w:rPr>
          <w:rFonts w:hint="cs"/>
          <w:rtl/>
        </w:rPr>
        <w:t>י</w:t>
      </w:r>
      <w:r w:rsidRPr="00250218">
        <w:rPr>
          <w:rtl/>
        </w:rPr>
        <w:t>סים,</w:t>
      </w:r>
      <w:r w:rsidRPr="00250218">
        <w:rPr>
          <w:rFonts w:hint="cs"/>
          <w:rtl/>
        </w:rPr>
        <w:t xml:space="preserve"> </w:t>
      </w:r>
      <w:r w:rsidRPr="00250218">
        <w:rPr>
          <w:rtl/>
        </w:rPr>
        <w:t>ובמטרה למנוע הישנות של מקרים כאל</w:t>
      </w:r>
      <w:r w:rsidR="003E25D7">
        <w:rPr>
          <w:rFonts w:hint="cs"/>
          <w:rtl/>
        </w:rPr>
        <w:t>ה</w:t>
      </w:r>
      <w:r w:rsidRPr="00250218">
        <w:rPr>
          <w:rtl/>
        </w:rPr>
        <w:t xml:space="preserve"> בעתיד ולהשיב לרשות המ</w:t>
      </w:r>
      <w:r w:rsidR="008D12EA">
        <w:rPr>
          <w:rFonts w:hint="cs"/>
          <w:rtl/>
        </w:rPr>
        <w:t>י</w:t>
      </w:r>
      <w:r w:rsidRPr="00250218">
        <w:rPr>
          <w:rtl/>
        </w:rPr>
        <w:t>סים את אמון הציבור</w:t>
      </w:r>
      <w:r w:rsidR="008D12EA">
        <w:rPr>
          <w:rFonts w:hint="cs"/>
          <w:rtl/>
        </w:rPr>
        <w:t xml:space="preserve"> בה</w:t>
      </w:r>
      <w:r w:rsidRPr="00250218">
        <w:rPr>
          <w:rtl/>
        </w:rPr>
        <w:t xml:space="preserve">. </w:t>
      </w:r>
      <w:r w:rsidRPr="00F823C8">
        <w:rPr>
          <w:rFonts w:hint="eastAsia"/>
          <w:rtl/>
        </w:rPr>
        <w:t>מצבור</w:t>
      </w:r>
      <w:r w:rsidRPr="00250218">
        <w:rPr>
          <w:rFonts w:hint="cs"/>
          <w:rtl/>
        </w:rPr>
        <w:t xml:space="preserve"> הליקויים שנחשפו ב</w:t>
      </w:r>
      <w:r w:rsidR="008D12EA">
        <w:rPr>
          <w:rFonts w:hint="cs"/>
          <w:rtl/>
        </w:rPr>
        <w:t>תפקוד</w:t>
      </w:r>
      <w:r w:rsidRPr="00250218">
        <w:rPr>
          <w:rFonts w:hint="cs"/>
          <w:rtl/>
        </w:rPr>
        <w:t xml:space="preserve"> הרשות בעת חקירת </w:t>
      </w:r>
      <w:r w:rsidR="008D12EA">
        <w:rPr>
          <w:rFonts w:hint="cs"/>
          <w:rtl/>
        </w:rPr>
        <w:t>ה</w:t>
      </w:r>
      <w:r w:rsidRPr="00250218">
        <w:rPr>
          <w:rFonts w:hint="cs"/>
          <w:rtl/>
        </w:rPr>
        <w:t>פרש</w:t>
      </w:r>
      <w:r w:rsidR="008D12EA">
        <w:rPr>
          <w:rFonts w:hint="cs"/>
          <w:rtl/>
        </w:rPr>
        <w:t>ה</w:t>
      </w:r>
      <w:r w:rsidRPr="00250218">
        <w:rPr>
          <w:rFonts w:hint="cs"/>
          <w:rtl/>
        </w:rPr>
        <w:t xml:space="preserve"> זימן לקברניטי הרשות שעת כושר לערוך ברשות בדק בית </w:t>
      </w:r>
      <w:r w:rsidRPr="00250218">
        <w:rPr>
          <w:rFonts w:hint="cs"/>
          <w:rtl/>
        </w:rPr>
        <w:t>אמיתי</w:t>
      </w:r>
      <w:r w:rsidRPr="00250218">
        <w:rPr>
          <w:rFonts w:hint="cs"/>
          <w:rtl/>
        </w:rPr>
        <w:t>. מן הביקורת עולה, כי חלק ניכר מהמלצות ה</w:t>
      </w:r>
      <w:r w:rsidR="008D12EA">
        <w:rPr>
          <w:rFonts w:hint="cs"/>
          <w:rtl/>
        </w:rPr>
        <w:t>ו</w:t>
      </w:r>
      <w:r w:rsidRPr="00250218">
        <w:rPr>
          <w:rFonts w:hint="cs"/>
          <w:rtl/>
        </w:rPr>
        <w:t>ועדה לא יושמו.</w:t>
      </w:r>
    </w:p>
    <w:p w:rsidR="00697E18" w:rsidRPr="00250218" w:rsidP="00F823C8">
      <w:pPr>
        <w:pStyle w:val="takzir-text"/>
        <w:pBdr>
          <w:top w:val="none" w:sz="0" w:space="0" w:color="auto"/>
        </w:pBdr>
        <w:bidi/>
        <w:rPr>
          <w:rtl/>
        </w:rPr>
      </w:pPr>
      <w:r w:rsidRPr="00250218">
        <w:rPr>
          <w:rFonts w:hint="cs"/>
          <w:rtl/>
        </w:rPr>
        <w:t xml:space="preserve">על הרשות לנהוג באחריות המצופה ממנה </w:t>
      </w:r>
      <w:r w:rsidRPr="00250218" w:rsidR="00F823C8">
        <w:rPr>
          <w:rFonts w:hint="cs"/>
          <w:rtl/>
        </w:rPr>
        <w:t xml:space="preserve">וכנדרש </w:t>
      </w:r>
      <w:r w:rsidR="00F823C8">
        <w:rPr>
          <w:rFonts w:hint="cs"/>
          <w:rtl/>
        </w:rPr>
        <w:t>ב</w:t>
      </w:r>
      <w:r w:rsidRPr="00250218" w:rsidR="00F823C8">
        <w:rPr>
          <w:rFonts w:hint="cs"/>
          <w:rtl/>
        </w:rPr>
        <w:t xml:space="preserve">כללי </w:t>
      </w:r>
      <w:r w:rsidRPr="00250218" w:rsidR="00F823C8">
        <w:rPr>
          <w:rFonts w:hint="cs"/>
          <w:rtl/>
        </w:rPr>
        <w:t>מינהל</w:t>
      </w:r>
      <w:r w:rsidRPr="00250218" w:rsidR="00F823C8">
        <w:rPr>
          <w:rFonts w:hint="cs"/>
          <w:rtl/>
        </w:rPr>
        <w:t xml:space="preserve"> תקין</w:t>
      </w:r>
      <w:r w:rsidR="00F823C8">
        <w:rPr>
          <w:rFonts w:hint="cs"/>
          <w:rtl/>
        </w:rPr>
        <w:t xml:space="preserve"> </w:t>
      </w:r>
      <w:r w:rsidR="004F1A51">
        <w:rPr>
          <w:rFonts w:hint="cs"/>
          <w:rtl/>
        </w:rPr>
        <w:t xml:space="preserve">ולפעול למניעת </w:t>
      </w:r>
      <w:r w:rsidRPr="00250218">
        <w:rPr>
          <w:rFonts w:hint="cs"/>
          <w:rtl/>
        </w:rPr>
        <w:t>הישנותם של מקרים דומים</w:t>
      </w:r>
      <w:r w:rsidR="004F1A51">
        <w:rPr>
          <w:rFonts w:hint="cs"/>
          <w:rtl/>
        </w:rPr>
        <w:t>;</w:t>
      </w:r>
      <w:r w:rsidRPr="00250218" w:rsidR="004F1A51">
        <w:rPr>
          <w:rFonts w:hint="cs"/>
          <w:rtl/>
        </w:rPr>
        <w:t xml:space="preserve"> </w:t>
      </w:r>
      <w:r w:rsidR="004F1A51">
        <w:rPr>
          <w:rFonts w:hint="cs"/>
          <w:rtl/>
        </w:rPr>
        <w:t xml:space="preserve">עליה </w:t>
      </w:r>
      <w:r w:rsidRPr="00250218">
        <w:rPr>
          <w:rFonts w:hint="cs"/>
          <w:rtl/>
        </w:rPr>
        <w:t xml:space="preserve">לשוב ולבחון את המלצות הוועדה ולפעול ליישומן </w:t>
      </w:r>
      <w:r w:rsidR="004F1A51">
        <w:rPr>
          <w:rFonts w:hint="cs"/>
          <w:rtl/>
        </w:rPr>
        <w:t xml:space="preserve">כדי </w:t>
      </w:r>
      <w:r w:rsidRPr="00250218">
        <w:rPr>
          <w:rFonts w:hint="cs"/>
          <w:rtl/>
        </w:rPr>
        <w:t xml:space="preserve">לשפר את </w:t>
      </w:r>
      <w:r w:rsidR="004F1A51">
        <w:rPr>
          <w:rFonts w:hint="cs"/>
          <w:rtl/>
        </w:rPr>
        <w:t>תפקודה</w:t>
      </w:r>
      <w:r w:rsidRPr="00250218">
        <w:rPr>
          <w:rFonts w:hint="cs"/>
          <w:rtl/>
        </w:rPr>
        <w:t xml:space="preserve"> בתחומים שנבדקו.</w:t>
      </w:r>
    </w:p>
    <w:p w:rsidR="00F1368B" w:rsidRPr="00697E18" w:rsidP="00B85663">
      <w:pPr>
        <w:spacing w:line="240" w:lineRule="exact"/>
        <w:ind w:right="2268"/>
        <w:jc w:val="both"/>
        <w:rPr>
          <w:rFonts w:ascii="Tahoma" w:hAnsi="Tahoma" w:cs="Tahoma"/>
          <w:sz w:val="18"/>
          <w:szCs w:val="18"/>
          <w:rtl/>
        </w:rPr>
      </w:pPr>
    </w:p>
    <w:p w:rsidR="00327FBF" w:rsidRPr="00697E18" w:rsidP="00B85663">
      <w:pPr>
        <w:spacing w:line="240" w:lineRule="exact"/>
        <w:ind w:right="2268"/>
        <w:jc w:val="both"/>
        <w:rPr>
          <w:rFonts w:ascii="Tahoma" w:hAnsi="Tahoma" w:cs="Tahoma"/>
          <w:sz w:val="18"/>
          <w:szCs w:val="18"/>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697E18" w:rsidRPr="007E10DE" w:rsidP="00B85663">
      <w:pPr>
        <w:pStyle w:val="KOT4"/>
        <w:rPr>
          <w:rtl/>
        </w:rPr>
      </w:pPr>
      <w:bookmarkStart w:id="6" w:name="_Toc500747792"/>
      <w:bookmarkEnd w:id="0"/>
      <w:bookmarkEnd w:id="1"/>
      <w:bookmarkEnd w:id="2"/>
      <w:bookmarkEnd w:id="3"/>
      <w:bookmarkEnd w:id="4"/>
      <w:r w:rsidRPr="007E10DE">
        <w:rPr>
          <w:rFonts w:hint="cs"/>
          <w:rtl/>
        </w:rPr>
        <w:t>מבוא</w:t>
      </w:r>
    </w:p>
    <w:p w:rsidR="004F1A51" w:rsidRPr="004F1A51" w:rsidP="00F823C8">
      <w:pPr>
        <w:spacing w:line="240" w:lineRule="exact"/>
        <w:ind w:right="2268"/>
        <w:jc w:val="both"/>
        <w:rPr>
          <w:rFonts w:ascii="Tahoma" w:eastAsia="Times New Roman" w:hAnsi="Tahoma" w:cs="Tahoma"/>
          <w:noProof/>
          <w:sz w:val="18"/>
          <w:szCs w:val="18"/>
          <w:rtl/>
          <w:lang w:eastAsia="he-IL"/>
        </w:rPr>
      </w:pPr>
      <w:r w:rsidRPr="004F1A51">
        <w:rPr>
          <w:rFonts w:ascii="Tahoma" w:eastAsia="Times New Roman" w:hAnsi="Tahoma" w:cs="Tahoma"/>
          <w:noProof/>
          <w:sz w:val="18"/>
          <w:szCs w:val="18"/>
          <w:rtl/>
          <w:lang w:eastAsia="he-IL"/>
        </w:rPr>
        <w:t>פרשת רשות המ</w:t>
      </w:r>
      <w:r w:rsidR="000D0DFA">
        <w:rPr>
          <w:rFonts w:ascii="Tahoma" w:eastAsia="Times New Roman" w:hAnsi="Tahoma" w:cs="Tahoma" w:hint="cs"/>
          <w:noProof/>
          <w:sz w:val="18"/>
          <w:szCs w:val="18"/>
          <w:rtl/>
          <w:lang w:eastAsia="he-IL"/>
        </w:rPr>
        <w:t>י</w:t>
      </w:r>
      <w:r w:rsidRPr="004F1A51">
        <w:rPr>
          <w:rFonts w:ascii="Tahoma" w:eastAsia="Times New Roman" w:hAnsi="Tahoma" w:cs="Tahoma"/>
          <w:noProof/>
          <w:sz w:val="18"/>
          <w:szCs w:val="18"/>
          <w:rtl/>
          <w:lang w:eastAsia="he-IL"/>
        </w:rPr>
        <w:t xml:space="preserve">סים </w:t>
      </w:r>
      <w:r w:rsidR="009C651B">
        <w:rPr>
          <w:rFonts w:ascii="Tahoma" w:eastAsia="Times New Roman" w:hAnsi="Tahoma" w:cs="Tahoma" w:hint="cs"/>
          <w:noProof/>
          <w:sz w:val="18"/>
          <w:szCs w:val="18"/>
          <w:rtl/>
          <w:lang w:eastAsia="he-IL"/>
        </w:rPr>
        <w:t xml:space="preserve">בישראל (להלן - </w:t>
      </w:r>
      <w:r w:rsidRPr="004F1A51" w:rsidR="003E25D7">
        <w:rPr>
          <w:rFonts w:ascii="Tahoma" w:eastAsia="Times New Roman" w:hAnsi="Tahoma" w:cs="Tahoma" w:hint="cs"/>
          <w:noProof/>
          <w:sz w:val="18"/>
          <w:szCs w:val="18"/>
          <w:rtl/>
          <w:lang w:eastAsia="he-IL"/>
        </w:rPr>
        <w:t>רשות</w:t>
      </w:r>
      <w:r w:rsidR="009C651B">
        <w:rPr>
          <w:rFonts w:ascii="Tahoma" w:eastAsia="Times New Roman" w:hAnsi="Tahoma" w:cs="Tahoma" w:hint="cs"/>
          <w:noProof/>
          <w:sz w:val="18"/>
          <w:szCs w:val="18"/>
          <w:rtl/>
          <w:lang w:eastAsia="he-IL"/>
        </w:rPr>
        <w:t xml:space="preserve"> המיסים או הרשות</w:t>
      </w:r>
      <w:r w:rsidRPr="004F1A51" w:rsidR="003E25D7">
        <w:rPr>
          <w:rFonts w:ascii="Tahoma" w:eastAsia="Times New Roman" w:hAnsi="Tahoma" w:cs="Tahoma" w:hint="cs"/>
          <w:noProof/>
          <w:sz w:val="18"/>
          <w:szCs w:val="18"/>
          <w:rtl/>
          <w:lang w:eastAsia="he-IL"/>
        </w:rPr>
        <w:t xml:space="preserve">) </w:t>
      </w:r>
      <w:r w:rsidRPr="004F1A51">
        <w:rPr>
          <w:rFonts w:ascii="Tahoma" w:eastAsia="Times New Roman" w:hAnsi="Tahoma" w:cs="Tahoma"/>
          <w:noProof/>
          <w:sz w:val="18"/>
          <w:szCs w:val="18"/>
          <w:rtl/>
          <w:lang w:eastAsia="he-IL"/>
        </w:rPr>
        <w:t>שנחשפה ב</w:t>
      </w:r>
      <w:r w:rsidRPr="004F1A51">
        <w:rPr>
          <w:rFonts w:ascii="Tahoma" w:eastAsia="Times New Roman" w:hAnsi="Tahoma" w:cs="Tahoma" w:hint="cs"/>
          <w:noProof/>
          <w:sz w:val="18"/>
          <w:szCs w:val="18"/>
          <w:rtl/>
          <w:lang w:eastAsia="he-IL"/>
        </w:rPr>
        <w:t>ינואר</w:t>
      </w:r>
      <w:r w:rsidRPr="004F1A51">
        <w:rPr>
          <w:rFonts w:ascii="Tahoma" w:eastAsia="Times New Roman" w:hAnsi="Tahoma" w:cs="Tahoma"/>
          <w:noProof/>
          <w:sz w:val="18"/>
          <w:szCs w:val="18"/>
          <w:rtl/>
          <w:lang w:eastAsia="he-IL"/>
        </w:rPr>
        <w:t xml:space="preserve"> 2007 </w:t>
      </w:r>
      <w:r w:rsidRPr="004F1A51">
        <w:rPr>
          <w:rFonts w:ascii="Tahoma" w:eastAsia="Times New Roman" w:hAnsi="Tahoma" w:cs="Tahoma" w:hint="cs"/>
          <w:noProof/>
          <w:sz w:val="18"/>
          <w:szCs w:val="18"/>
          <w:rtl/>
          <w:lang w:eastAsia="he-IL"/>
        </w:rPr>
        <w:t xml:space="preserve">העלתה מעורבות של גורמים בעלי עניין מחוץ לרשות במינויים, ובכללם מינויו של </w:t>
      </w:r>
      <w:r w:rsidRPr="004F1A51">
        <w:rPr>
          <w:rFonts w:ascii="Tahoma" w:eastAsia="Times New Roman" w:hAnsi="Tahoma" w:cs="Tahoma"/>
          <w:noProof/>
          <w:sz w:val="18"/>
          <w:szCs w:val="18"/>
          <w:rtl/>
          <w:lang w:eastAsia="he-IL"/>
        </w:rPr>
        <w:t>ראש הרשות</w:t>
      </w:r>
      <w:r w:rsidRPr="004F1A51">
        <w:rPr>
          <w:rFonts w:ascii="Tahoma" w:eastAsia="Times New Roman" w:hAnsi="Tahoma" w:cs="Tahoma" w:hint="cs"/>
          <w:noProof/>
          <w:sz w:val="18"/>
          <w:szCs w:val="18"/>
          <w:rtl/>
          <w:lang w:eastAsia="he-IL"/>
        </w:rPr>
        <w:t xml:space="preserve"> דאז</w:t>
      </w:r>
      <w:r w:rsidRPr="004F1A51">
        <w:rPr>
          <w:rFonts w:ascii="Tahoma" w:eastAsia="Times New Roman" w:hAnsi="Tahoma" w:cs="Tahoma"/>
          <w:noProof/>
          <w:sz w:val="18"/>
          <w:szCs w:val="18"/>
          <w:rtl/>
          <w:lang w:eastAsia="he-IL"/>
        </w:rPr>
        <w:t>, שנאלץ לפרוש מתפקידו בעקבות חשיפת הפרשה.</w:t>
      </w:r>
      <w:r w:rsidRPr="004F1A51">
        <w:rPr>
          <w:rFonts w:ascii="Tahoma" w:eastAsia="Times New Roman" w:hAnsi="Tahoma" w:cs="Tahoma" w:hint="cs"/>
          <w:noProof/>
          <w:sz w:val="18"/>
          <w:szCs w:val="18"/>
          <w:rtl/>
          <w:lang w:eastAsia="he-IL"/>
        </w:rPr>
        <w:t xml:space="preserve"> בין השאר הורשעו ארבעה</w:t>
      </w:r>
      <w:r w:rsidRPr="004F1A51">
        <w:rPr>
          <w:rFonts w:ascii="Tahoma" w:eastAsia="Times New Roman" w:hAnsi="Tahoma" w:cs="Tahoma"/>
          <w:noProof/>
          <w:sz w:val="18"/>
          <w:szCs w:val="18"/>
          <w:rtl/>
          <w:lang w:eastAsia="he-IL"/>
        </w:rPr>
        <w:t xml:space="preserve"> </w:t>
      </w:r>
      <w:r w:rsidRPr="004F1A51">
        <w:rPr>
          <w:rFonts w:ascii="Tahoma" w:eastAsia="Times New Roman" w:hAnsi="Tahoma" w:cs="Tahoma" w:hint="cs"/>
          <w:noProof/>
          <w:sz w:val="18"/>
          <w:szCs w:val="18"/>
          <w:rtl/>
          <w:lang w:eastAsia="he-IL"/>
        </w:rPr>
        <w:t xml:space="preserve">מבכירי </w:t>
      </w:r>
      <w:r w:rsidRPr="004F1A51">
        <w:rPr>
          <w:rFonts w:ascii="Tahoma" w:eastAsia="Times New Roman" w:hAnsi="Tahoma" w:cs="Tahoma"/>
          <w:noProof/>
          <w:sz w:val="18"/>
          <w:szCs w:val="18"/>
          <w:rtl/>
          <w:lang w:eastAsia="he-IL"/>
        </w:rPr>
        <w:t>רשות המ</w:t>
      </w:r>
      <w:r w:rsidRPr="004F1A51">
        <w:rPr>
          <w:rFonts w:ascii="Tahoma" w:eastAsia="Times New Roman" w:hAnsi="Tahoma" w:cs="Tahoma" w:hint="cs"/>
          <w:noProof/>
          <w:sz w:val="18"/>
          <w:szCs w:val="18"/>
          <w:rtl/>
          <w:lang w:eastAsia="he-IL"/>
        </w:rPr>
        <w:t>י</w:t>
      </w:r>
      <w:r w:rsidRPr="004F1A51">
        <w:rPr>
          <w:rFonts w:ascii="Tahoma" w:eastAsia="Times New Roman" w:hAnsi="Tahoma" w:cs="Tahoma"/>
          <w:noProof/>
          <w:sz w:val="18"/>
          <w:szCs w:val="18"/>
          <w:rtl/>
          <w:lang w:eastAsia="he-IL"/>
        </w:rPr>
        <w:t xml:space="preserve">סים, </w:t>
      </w:r>
      <w:r w:rsidRPr="004F1A51">
        <w:rPr>
          <w:rFonts w:ascii="Tahoma" w:eastAsia="Times New Roman" w:hAnsi="Tahoma" w:cs="Tahoma" w:hint="cs"/>
          <w:noProof/>
          <w:sz w:val="18"/>
          <w:szCs w:val="18"/>
          <w:rtl/>
          <w:lang w:eastAsia="he-IL"/>
        </w:rPr>
        <w:t>ובהם מנהל הרשות דאז וסמנכ"ל משאבי אנוש דאז</w:t>
      </w:r>
      <w:r w:rsidR="003E25D7">
        <w:rPr>
          <w:rFonts w:ascii="Tahoma" w:eastAsia="Times New Roman" w:hAnsi="Tahoma" w:cs="Tahoma" w:hint="cs"/>
          <w:noProof/>
          <w:sz w:val="18"/>
          <w:szCs w:val="18"/>
          <w:rtl/>
          <w:lang w:eastAsia="he-IL"/>
        </w:rPr>
        <w:t>,</w:t>
      </w:r>
      <w:r w:rsidRPr="004F1A51">
        <w:rPr>
          <w:rFonts w:ascii="Tahoma" w:eastAsia="Times New Roman" w:hAnsi="Tahoma" w:cs="Tahoma" w:hint="cs"/>
          <w:noProof/>
          <w:sz w:val="18"/>
          <w:szCs w:val="18"/>
          <w:rtl/>
          <w:lang w:eastAsia="he-IL"/>
        </w:rPr>
        <w:t xml:space="preserve"> שהורשעו בעבירות של מרמה והפרת אמונים (מנהל הרשות דאז הורשע גם בעבירה של סיוע למתן שוחד)</w:t>
      </w:r>
      <w:r w:rsidRPr="004F1A51">
        <w:rPr>
          <w:rFonts w:ascii="Tahoma" w:eastAsia="Times New Roman" w:hAnsi="Tahoma" w:cs="Tahoma"/>
          <w:noProof/>
          <w:sz w:val="18"/>
          <w:szCs w:val="18"/>
          <w:rtl/>
          <w:lang w:eastAsia="he-IL"/>
        </w:rPr>
        <w:t>. פרשת רשות המ</w:t>
      </w:r>
      <w:r w:rsidRPr="004F1A51">
        <w:rPr>
          <w:rFonts w:ascii="Tahoma" w:eastAsia="Times New Roman" w:hAnsi="Tahoma" w:cs="Tahoma" w:hint="cs"/>
          <w:noProof/>
          <w:sz w:val="18"/>
          <w:szCs w:val="18"/>
          <w:rtl/>
          <w:lang w:eastAsia="he-IL"/>
        </w:rPr>
        <w:t>י</w:t>
      </w:r>
      <w:r w:rsidRPr="004F1A51">
        <w:rPr>
          <w:rFonts w:ascii="Tahoma" w:eastAsia="Times New Roman" w:hAnsi="Tahoma" w:cs="Tahoma"/>
          <w:noProof/>
          <w:sz w:val="18"/>
          <w:szCs w:val="18"/>
          <w:rtl/>
          <w:lang w:eastAsia="he-IL"/>
        </w:rPr>
        <w:t xml:space="preserve">סים פגעה קשות בתדמיתה של </w:t>
      </w:r>
      <w:r w:rsidRPr="004F1A51">
        <w:rPr>
          <w:rFonts w:ascii="Tahoma" w:eastAsia="Times New Roman" w:hAnsi="Tahoma" w:cs="Tahoma" w:hint="cs"/>
          <w:noProof/>
          <w:sz w:val="18"/>
          <w:szCs w:val="18"/>
          <w:rtl/>
          <w:lang w:eastAsia="he-IL"/>
        </w:rPr>
        <w:t>ה</w:t>
      </w:r>
      <w:r w:rsidRPr="004F1A51">
        <w:rPr>
          <w:rFonts w:ascii="Tahoma" w:eastAsia="Times New Roman" w:hAnsi="Tahoma" w:cs="Tahoma"/>
          <w:noProof/>
          <w:sz w:val="18"/>
          <w:szCs w:val="18"/>
          <w:rtl/>
          <w:lang w:eastAsia="he-IL"/>
        </w:rPr>
        <w:t>רשות ובאמון הציבור בה.</w:t>
      </w:r>
    </w:p>
    <w:p w:rsidR="004F1A51" w:rsidRPr="004F1A51" w:rsidP="004F1A51">
      <w:pPr>
        <w:spacing w:line="240" w:lineRule="exact"/>
        <w:ind w:right="2268"/>
        <w:jc w:val="both"/>
        <w:rPr>
          <w:rFonts w:ascii="Tahoma" w:eastAsia="Times New Roman" w:hAnsi="Tahoma" w:cs="Tahoma"/>
          <w:noProof/>
          <w:sz w:val="18"/>
          <w:szCs w:val="18"/>
          <w:rtl/>
          <w:lang w:eastAsia="he-IL"/>
        </w:rPr>
      </w:pPr>
      <w:r w:rsidRPr="004F1A51">
        <w:rPr>
          <w:rFonts w:ascii="Tahoma" w:eastAsia="Times New Roman" w:hAnsi="Tahoma" w:cs="Tahoma" w:hint="cs"/>
          <w:noProof/>
          <w:sz w:val="18"/>
          <w:szCs w:val="18"/>
          <w:rtl/>
          <w:lang w:eastAsia="he-IL"/>
        </w:rPr>
        <w:t xml:space="preserve">במרץ 2009 </w:t>
      </w:r>
      <w:r w:rsidRPr="004F1A51">
        <w:rPr>
          <w:rFonts w:ascii="Tahoma" w:eastAsia="Times New Roman" w:hAnsi="Tahoma" w:cs="Tahoma"/>
          <w:noProof/>
          <w:sz w:val="18"/>
          <w:szCs w:val="18"/>
          <w:rtl/>
          <w:lang w:eastAsia="he-IL"/>
        </w:rPr>
        <w:t>מונ</w:t>
      </w:r>
      <w:r w:rsidRPr="004F1A51">
        <w:rPr>
          <w:rFonts w:ascii="Tahoma" w:eastAsia="Times New Roman" w:hAnsi="Tahoma" w:cs="Tahoma" w:hint="cs"/>
          <w:noProof/>
          <w:sz w:val="18"/>
          <w:szCs w:val="18"/>
          <w:rtl/>
          <w:lang w:eastAsia="he-IL"/>
        </w:rPr>
        <w:t xml:space="preserve">ה היועץ המשפטי דאז של הרשות </w:t>
      </w:r>
      <w:r w:rsidRPr="004F1A51">
        <w:rPr>
          <w:rFonts w:ascii="Tahoma" w:eastAsia="Times New Roman" w:hAnsi="Tahoma" w:cs="Tahoma"/>
          <w:noProof/>
          <w:sz w:val="18"/>
          <w:szCs w:val="18"/>
          <w:rtl/>
          <w:lang w:eastAsia="he-IL"/>
        </w:rPr>
        <w:t>לעמוד בראש ועדה להפקת לקחים בעקבות גילויים שעלו מפרשת רשות המ</w:t>
      </w:r>
      <w:r w:rsidR="000D0DFA">
        <w:rPr>
          <w:rFonts w:ascii="Tahoma" w:eastAsia="Times New Roman" w:hAnsi="Tahoma" w:cs="Tahoma" w:hint="cs"/>
          <w:noProof/>
          <w:sz w:val="18"/>
          <w:szCs w:val="18"/>
          <w:rtl/>
          <w:lang w:eastAsia="he-IL"/>
        </w:rPr>
        <w:t>י</w:t>
      </w:r>
      <w:r w:rsidRPr="004F1A51">
        <w:rPr>
          <w:rFonts w:ascii="Tahoma" w:eastAsia="Times New Roman" w:hAnsi="Tahoma" w:cs="Tahoma"/>
          <w:noProof/>
          <w:sz w:val="18"/>
          <w:szCs w:val="18"/>
          <w:rtl/>
          <w:lang w:eastAsia="he-IL"/>
        </w:rPr>
        <w:t>סים</w:t>
      </w:r>
      <w:r w:rsidRPr="004F1A51">
        <w:rPr>
          <w:rFonts w:ascii="Tahoma" w:eastAsia="Times New Roman" w:hAnsi="Tahoma" w:cs="Tahoma" w:hint="cs"/>
          <w:noProof/>
          <w:sz w:val="18"/>
          <w:szCs w:val="18"/>
          <w:rtl/>
          <w:lang w:eastAsia="he-IL"/>
        </w:rPr>
        <w:t xml:space="preserve"> (להלן</w:t>
      </w:r>
      <w:r w:rsidR="00CA0B78">
        <w:rPr>
          <w:rFonts w:ascii="Tahoma" w:eastAsia="Times New Roman" w:hAnsi="Tahoma" w:cs="Tahoma" w:hint="cs"/>
          <w:noProof/>
          <w:sz w:val="18"/>
          <w:szCs w:val="18"/>
          <w:rtl/>
          <w:lang w:eastAsia="he-IL"/>
        </w:rPr>
        <w:t xml:space="preserve"> </w:t>
      </w:r>
      <w:r w:rsidRPr="004F1A51">
        <w:rPr>
          <w:rFonts w:ascii="Tahoma" w:eastAsia="Times New Roman" w:hAnsi="Tahoma" w:cs="Tahoma" w:hint="cs"/>
          <w:noProof/>
          <w:sz w:val="18"/>
          <w:szCs w:val="18"/>
          <w:rtl/>
          <w:lang w:eastAsia="he-IL"/>
        </w:rPr>
        <w:t>-</w:t>
      </w:r>
      <w:r w:rsidR="00CA0B78">
        <w:rPr>
          <w:rFonts w:ascii="Tahoma" w:eastAsia="Times New Roman" w:hAnsi="Tahoma" w:cs="Tahoma" w:hint="cs"/>
          <w:noProof/>
          <w:sz w:val="18"/>
          <w:szCs w:val="18"/>
          <w:rtl/>
          <w:lang w:eastAsia="he-IL"/>
        </w:rPr>
        <w:t xml:space="preserve"> </w:t>
      </w:r>
      <w:r w:rsidRPr="004F1A51">
        <w:rPr>
          <w:rFonts w:ascii="Tahoma" w:eastAsia="Times New Roman" w:hAnsi="Tahoma" w:cs="Tahoma" w:hint="cs"/>
          <w:noProof/>
          <w:sz w:val="18"/>
          <w:szCs w:val="18"/>
          <w:rtl/>
          <w:lang w:eastAsia="he-IL"/>
        </w:rPr>
        <w:t>הוועדה</w:t>
      </w:r>
      <w:r w:rsidR="00F05459">
        <w:rPr>
          <w:rFonts w:hint="cs"/>
          <w:rtl/>
        </w:rPr>
        <w:t xml:space="preserve"> </w:t>
      </w:r>
      <w:r w:rsidRPr="005011BB" w:rsidR="00F05459">
        <w:rPr>
          <w:rFonts w:ascii="Tahoma" w:eastAsia="Times New Roman" w:hAnsi="Tahoma" w:cs="Tahoma" w:hint="cs"/>
          <w:noProof/>
          <w:sz w:val="18"/>
          <w:szCs w:val="18"/>
          <w:rtl/>
          <w:lang w:eastAsia="he-IL"/>
        </w:rPr>
        <w:t>או הוועדה להפקת לקחים</w:t>
      </w:r>
      <w:r w:rsidRPr="00872599">
        <w:rPr>
          <w:rFonts w:ascii="Tahoma" w:eastAsia="Times New Roman" w:hAnsi="Tahoma" w:cs="Tahoma" w:hint="cs"/>
          <w:noProof/>
          <w:sz w:val="18"/>
          <w:szCs w:val="18"/>
          <w:rtl/>
          <w:lang w:eastAsia="he-IL"/>
        </w:rPr>
        <w:t>)</w:t>
      </w:r>
      <w:r w:rsidRPr="00872599">
        <w:rPr>
          <w:rFonts w:ascii="Tahoma" w:eastAsia="Times New Roman" w:hAnsi="Tahoma" w:cs="Tahoma"/>
          <w:noProof/>
          <w:sz w:val="18"/>
          <w:szCs w:val="18"/>
          <w:rtl/>
          <w:lang w:eastAsia="he-IL"/>
        </w:rPr>
        <w:t xml:space="preserve">. </w:t>
      </w:r>
      <w:r w:rsidRPr="004F1A51">
        <w:rPr>
          <w:rFonts w:ascii="Tahoma" w:eastAsia="Times New Roman" w:hAnsi="Tahoma" w:cs="Tahoma" w:hint="cs"/>
          <w:noProof/>
          <w:sz w:val="18"/>
          <w:szCs w:val="18"/>
          <w:rtl/>
          <w:lang w:eastAsia="he-IL"/>
        </w:rPr>
        <w:t>אגב הדיון הציבורי בפרשה זו הועלה כי תהליכי העבודה ברשות אינם מאפשרים להתחקות אחר כל הגורמים המעורבים בתהליך קביעת מס לנישום (להלן</w:t>
      </w:r>
      <w:r w:rsidR="00CA0B78">
        <w:rPr>
          <w:rFonts w:ascii="Tahoma" w:eastAsia="Times New Roman" w:hAnsi="Tahoma" w:cs="Tahoma" w:hint="cs"/>
          <w:noProof/>
          <w:sz w:val="18"/>
          <w:szCs w:val="18"/>
          <w:rtl/>
          <w:lang w:eastAsia="he-IL"/>
        </w:rPr>
        <w:t xml:space="preserve"> </w:t>
      </w:r>
      <w:r w:rsidRPr="004F1A51">
        <w:rPr>
          <w:rFonts w:ascii="Tahoma" w:eastAsia="Times New Roman" w:hAnsi="Tahoma" w:cs="Tahoma" w:hint="cs"/>
          <w:noProof/>
          <w:sz w:val="18"/>
          <w:szCs w:val="18"/>
          <w:rtl/>
          <w:lang w:eastAsia="he-IL"/>
        </w:rPr>
        <w:t>-</w:t>
      </w:r>
      <w:r w:rsidR="00CA0B78">
        <w:rPr>
          <w:rFonts w:ascii="Tahoma" w:eastAsia="Times New Roman" w:hAnsi="Tahoma" w:cs="Tahoma" w:hint="cs"/>
          <w:noProof/>
          <w:sz w:val="18"/>
          <w:szCs w:val="18"/>
          <w:rtl/>
          <w:lang w:eastAsia="he-IL"/>
        </w:rPr>
        <w:t xml:space="preserve"> </w:t>
      </w:r>
      <w:r w:rsidRPr="004F1A51">
        <w:rPr>
          <w:rFonts w:ascii="Tahoma" w:eastAsia="Times New Roman" w:hAnsi="Tahoma" w:cs="Tahoma" w:hint="cs"/>
          <w:noProof/>
          <w:sz w:val="18"/>
          <w:szCs w:val="18"/>
          <w:rtl/>
          <w:lang w:eastAsia="he-IL"/>
        </w:rPr>
        <w:t xml:space="preserve">נתיב </w:t>
      </w:r>
      <w:r w:rsidR="00CA0B78">
        <w:rPr>
          <w:rFonts w:ascii="Tahoma" w:eastAsia="Times New Roman" w:hAnsi="Tahoma" w:cs="Tahoma" w:hint="cs"/>
          <w:noProof/>
          <w:sz w:val="18"/>
          <w:szCs w:val="18"/>
          <w:rtl/>
          <w:lang w:eastAsia="he-IL"/>
        </w:rPr>
        <w:t>ה</w:t>
      </w:r>
      <w:r w:rsidRPr="004F1A51">
        <w:rPr>
          <w:rFonts w:ascii="Tahoma" w:eastAsia="Times New Roman" w:hAnsi="Tahoma" w:cs="Tahoma" w:hint="cs"/>
          <w:noProof/>
          <w:sz w:val="18"/>
          <w:szCs w:val="18"/>
          <w:rtl/>
          <w:lang w:eastAsia="he-IL"/>
        </w:rPr>
        <w:t>ביקורת), וזאת כדי לאתר טעויות בשיקול דעת או הפעלת שיקולים זרים בקביעת השומה.</w:t>
      </w:r>
      <w:r w:rsidR="00CA0B78">
        <w:rPr>
          <w:rFonts w:ascii="Tahoma" w:eastAsia="Times New Roman" w:hAnsi="Tahoma" w:cs="Tahoma" w:hint="cs"/>
          <w:noProof/>
          <w:sz w:val="18"/>
          <w:szCs w:val="18"/>
          <w:rtl/>
          <w:lang w:eastAsia="he-IL"/>
        </w:rPr>
        <w:t xml:space="preserve"> </w:t>
      </w:r>
    </w:p>
    <w:p w:rsidR="004F1A51" w:rsidRPr="004F1A51" w:rsidP="000E2FAE">
      <w:pPr>
        <w:spacing w:line="240" w:lineRule="exact"/>
        <w:ind w:right="2268"/>
        <w:jc w:val="both"/>
        <w:rPr>
          <w:rFonts w:ascii="Tahoma" w:eastAsia="Times New Roman" w:hAnsi="Tahoma" w:cs="Tahoma"/>
          <w:noProof/>
          <w:sz w:val="18"/>
          <w:szCs w:val="18"/>
          <w:rtl/>
          <w:lang w:eastAsia="he-IL"/>
        </w:rPr>
      </w:pPr>
      <w:r w:rsidRPr="004F1A51">
        <w:rPr>
          <w:rFonts w:ascii="Tahoma" w:eastAsia="Times New Roman" w:hAnsi="Tahoma" w:cs="Tahoma"/>
          <w:noProof/>
          <w:sz w:val="18"/>
          <w:szCs w:val="18"/>
          <w:rtl/>
          <w:lang w:eastAsia="he-IL"/>
        </w:rPr>
        <w:t>ה</w:t>
      </w:r>
      <w:r w:rsidRPr="004F1A51">
        <w:rPr>
          <w:rFonts w:ascii="Tahoma" w:eastAsia="Times New Roman" w:hAnsi="Tahoma" w:cs="Tahoma" w:hint="cs"/>
          <w:noProof/>
          <w:sz w:val="18"/>
          <w:szCs w:val="18"/>
          <w:rtl/>
          <w:lang w:eastAsia="he-IL"/>
        </w:rPr>
        <w:t>ו</w:t>
      </w:r>
      <w:r w:rsidRPr="004F1A51">
        <w:rPr>
          <w:rFonts w:ascii="Tahoma" w:eastAsia="Times New Roman" w:hAnsi="Tahoma" w:cs="Tahoma"/>
          <w:noProof/>
          <w:sz w:val="18"/>
          <w:szCs w:val="18"/>
          <w:rtl/>
          <w:lang w:eastAsia="he-IL"/>
        </w:rPr>
        <w:t>ועדה</w:t>
      </w:r>
      <w:r w:rsidRPr="004F1A51">
        <w:rPr>
          <w:rFonts w:ascii="Tahoma" w:eastAsia="Times New Roman" w:hAnsi="Tahoma" w:cs="Tahoma" w:hint="cs"/>
          <w:noProof/>
          <w:sz w:val="18"/>
          <w:szCs w:val="18"/>
          <w:rtl/>
          <w:lang w:eastAsia="he-IL"/>
        </w:rPr>
        <w:t xml:space="preserve"> הגישה את המלצותיה למנהל הרשות במרץ 2011</w:t>
      </w:r>
      <w:r w:rsidRPr="004F1A51">
        <w:rPr>
          <w:rFonts w:ascii="Tahoma" w:eastAsia="Times New Roman" w:hAnsi="Tahoma" w:cs="Tahoma"/>
          <w:noProof/>
          <w:sz w:val="18"/>
          <w:szCs w:val="18"/>
          <w:rtl/>
          <w:lang w:eastAsia="he-IL"/>
        </w:rPr>
        <w:t xml:space="preserve">. </w:t>
      </w:r>
      <w:r w:rsidRPr="004F1A51">
        <w:rPr>
          <w:rFonts w:ascii="Tahoma" w:eastAsia="Times New Roman" w:hAnsi="Tahoma" w:cs="Tahoma" w:hint="cs"/>
          <w:noProof/>
          <w:sz w:val="18"/>
          <w:szCs w:val="18"/>
          <w:rtl/>
          <w:lang w:eastAsia="he-IL"/>
        </w:rPr>
        <w:t>באפריל 2011 דנה הנהלת הרשות בהמלצות הו</w:t>
      </w:r>
      <w:r w:rsidR="008052E5">
        <w:rPr>
          <w:rFonts w:ascii="Tahoma" w:eastAsia="Times New Roman" w:hAnsi="Tahoma" w:cs="Tahoma" w:hint="cs"/>
          <w:noProof/>
          <w:sz w:val="18"/>
          <w:szCs w:val="18"/>
          <w:rtl/>
          <w:lang w:eastAsia="he-IL"/>
        </w:rPr>
        <w:t>ו</w:t>
      </w:r>
      <w:r w:rsidRPr="004F1A51">
        <w:rPr>
          <w:rFonts w:ascii="Tahoma" w:eastAsia="Times New Roman" w:hAnsi="Tahoma" w:cs="Tahoma" w:hint="cs"/>
          <w:noProof/>
          <w:sz w:val="18"/>
          <w:szCs w:val="18"/>
          <w:rtl/>
          <w:lang w:eastAsia="he-IL"/>
        </w:rPr>
        <w:t xml:space="preserve">עדה. מנהל הרשות דאז הודיע כי הוא מאמץ את </w:t>
      </w:r>
      <w:r w:rsidR="000E2FAE">
        <w:rPr>
          <w:rFonts w:ascii="Tahoma" w:eastAsia="Times New Roman" w:hAnsi="Tahoma" w:cs="Tahoma" w:hint="cs"/>
          <w:noProof/>
          <w:sz w:val="18"/>
          <w:szCs w:val="18"/>
          <w:rtl/>
          <w:lang w:eastAsia="he-IL"/>
        </w:rPr>
        <w:t>ה</w:t>
      </w:r>
      <w:r w:rsidRPr="004F1A51">
        <w:rPr>
          <w:rFonts w:ascii="Tahoma" w:eastAsia="Times New Roman" w:hAnsi="Tahoma" w:cs="Tahoma" w:hint="cs"/>
          <w:noProof/>
          <w:sz w:val="18"/>
          <w:szCs w:val="18"/>
          <w:rtl/>
          <w:lang w:eastAsia="he-IL"/>
        </w:rPr>
        <w:t>המלצות.</w:t>
      </w:r>
    </w:p>
    <w:p w:rsidR="00697E18" w:rsidRPr="00697E18" w:rsidP="00B85663">
      <w:pPr>
        <w:spacing w:line="240" w:lineRule="exact"/>
        <w:ind w:right="2268"/>
        <w:jc w:val="both"/>
        <w:rPr>
          <w:rFonts w:ascii="Tahoma" w:eastAsia="FrankRuehl" w:hAnsi="Tahoma" w:cs="Tahoma"/>
          <w:color w:val="000000"/>
          <w:sz w:val="18"/>
          <w:szCs w:val="18"/>
          <w:rtl/>
          <w:lang w:val="he-IL" w:eastAsia="he-IL"/>
        </w:rPr>
      </w:pPr>
    </w:p>
    <w:p w:rsidR="00697E18" w:rsidRPr="00697E18" w:rsidP="00B85663">
      <w:pPr>
        <w:spacing w:line="240" w:lineRule="exact"/>
        <w:ind w:right="2268"/>
        <w:jc w:val="both"/>
        <w:rPr>
          <w:rFonts w:ascii="Tahoma" w:eastAsia="FrankRuehl" w:hAnsi="Tahoma" w:cs="Tahoma"/>
          <w:color w:val="000000"/>
          <w:sz w:val="18"/>
          <w:szCs w:val="18"/>
          <w:rtl/>
          <w:lang w:val="he-IL" w:eastAsia="he-IL"/>
        </w:rPr>
      </w:pPr>
    </w:p>
    <w:p w:rsidR="00697E18" w:rsidRPr="000F69BB" w:rsidP="00B85663">
      <w:pPr>
        <w:pStyle w:val="KOT4"/>
        <w:rPr>
          <w:rtl/>
        </w:rPr>
      </w:pPr>
      <w:bookmarkStart w:id="7" w:name="_Toc486155907"/>
      <w:bookmarkStart w:id="8" w:name="_Toc462658042"/>
      <w:r w:rsidRPr="000F69BB">
        <w:rPr>
          <w:rFonts w:hint="cs"/>
          <w:rtl/>
        </w:rPr>
        <w:t>פעולות הביקורת</w:t>
      </w:r>
      <w:bookmarkEnd w:id="7"/>
      <w:bookmarkEnd w:id="8"/>
    </w:p>
    <w:p w:rsidR="00697E18" w:rsidRPr="00697E18" w:rsidP="00B85663">
      <w:pPr>
        <w:spacing w:line="240" w:lineRule="exact"/>
        <w:ind w:right="2268"/>
        <w:jc w:val="both"/>
        <w:rPr>
          <w:rFonts w:ascii="Tahoma" w:hAnsi="Tahoma" w:cs="Tahoma"/>
          <w:sz w:val="18"/>
          <w:szCs w:val="18"/>
          <w:rtl/>
        </w:rPr>
      </w:pPr>
      <w:r w:rsidRPr="00697E18">
        <w:rPr>
          <w:rFonts w:ascii="Tahoma" w:hAnsi="Tahoma" w:cs="Tahoma" w:hint="cs"/>
          <w:sz w:val="18"/>
          <w:szCs w:val="18"/>
          <w:rtl/>
        </w:rPr>
        <w:t>בחודשים ספטמבר-נובמבר 2017 בדק משרד מבקר המדינה את יישום המלצות הוועדה להפקת לקחים. הבדיקה נעשתה ברשות המ</w:t>
      </w:r>
      <w:r w:rsidR="004F1A51">
        <w:rPr>
          <w:rFonts w:ascii="Tahoma" w:hAnsi="Tahoma" w:cs="Tahoma" w:hint="cs"/>
          <w:sz w:val="18"/>
          <w:szCs w:val="18"/>
          <w:rtl/>
        </w:rPr>
        <w:t>י</w:t>
      </w:r>
      <w:r w:rsidRPr="00697E18">
        <w:rPr>
          <w:rFonts w:ascii="Tahoma" w:hAnsi="Tahoma" w:cs="Tahoma" w:hint="cs"/>
          <w:sz w:val="18"/>
          <w:szCs w:val="18"/>
          <w:rtl/>
        </w:rPr>
        <w:t xml:space="preserve">סים. </w:t>
      </w:r>
    </w:p>
    <w:p w:rsidR="00697E18" w:rsidRPr="00697E18" w:rsidP="00B85663">
      <w:pPr>
        <w:spacing w:line="240" w:lineRule="exact"/>
        <w:ind w:right="2268"/>
        <w:jc w:val="both"/>
        <w:rPr>
          <w:rFonts w:ascii="Tahoma" w:eastAsia="FrankRuehl" w:hAnsi="Tahoma" w:cs="Tahoma"/>
          <w:color w:val="000000"/>
          <w:sz w:val="18"/>
          <w:szCs w:val="18"/>
          <w:rtl/>
          <w:lang w:val="he-IL" w:eastAsia="he-IL"/>
        </w:rPr>
      </w:pPr>
    </w:p>
    <w:p w:rsidR="00697E18" w:rsidRPr="00D31BED" w:rsidP="00136206">
      <w:pPr>
        <w:pStyle w:val="KOT5"/>
        <w:rPr>
          <w:rFonts w:eastAsia="FrankRuehl"/>
          <w:rtl/>
          <w:lang w:val="he-IL"/>
        </w:rPr>
      </w:pPr>
      <w:r w:rsidRPr="00D31BED">
        <w:rPr>
          <w:rFonts w:eastAsia="FrankRuehl" w:hint="eastAsia"/>
          <w:rtl/>
          <w:lang w:val="he-IL"/>
        </w:rPr>
        <w:t>פתיחה</w:t>
      </w:r>
      <w:r w:rsidRPr="00D31BED">
        <w:rPr>
          <w:rFonts w:eastAsia="FrankRuehl"/>
          <w:rtl/>
          <w:lang w:val="he-IL"/>
        </w:rPr>
        <w:t xml:space="preserve"> </w:t>
      </w:r>
      <w:r w:rsidRPr="00D31BED">
        <w:rPr>
          <w:rFonts w:eastAsia="FrankRuehl" w:hint="eastAsia"/>
          <w:rtl/>
          <w:lang w:val="he-IL"/>
        </w:rPr>
        <w:t>והעבר</w:t>
      </w:r>
      <w:r w:rsidR="00136206">
        <w:rPr>
          <w:rFonts w:eastAsia="FrankRuehl" w:hint="cs"/>
          <w:rtl/>
          <w:lang w:val="he-IL"/>
        </w:rPr>
        <w:t>ה של</w:t>
      </w:r>
      <w:r w:rsidRPr="00D31BED">
        <w:rPr>
          <w:rFonts w:eastAsia="FrankRuehl"/>
          <w:rtl/>
          <w:lang w:val="he-IL"/>
        </w:rPr>
        <w:t xml:space="preserve"> </w:t>
      </w:r>
      <w:r w:rsidRPr="00D31BED">
        <w:rPr>
          <w:rFonts w:eastAsia="FrankRuehl" w:hint="eastAsia"/>
          <w:rtl/>
          <w:lang w:val="he-IL"/>
        </w:rPr>
        <w:t>תיקי</w:t>
      </w:r>
      <w:r w:rsidR="00136206">
        <w:rPr>
          <w:rFonts w:eastAsia="FrankRuehl" w:hint="cs"/>
          <w:rtl/>
          <w:lang w:val="he-IL"/>
        </w:rPr>
        <w:t>ם</w:t>
      </w:r>
      <w:r w:rsidRPr="00D31BED">
        <w:rPr>
          <w:rFonts w:eastAsia="FrankRuehl"/>
          <w:rtl/>
          <w:lang w:val="he-IL"/>
        </w:rPr>
        <w:t xml:space="preserve"> </w:t>
      </w:r>
      <w:r w:rsidR="00136206">
        <w:rPr>
          <w:rFonts w:eastAsia="FrankRuehl" w:hint="cs"/>
          <w:rtl/>
          <w:lang w:val="he-IL"/>
        </w:rPr>
        <w:t>בין משרדי ה</w:t>
      </w:r>
      <w:r w:rsidRPr="00D31BED">
        <w:rPr>
          <w:rFonts w:eastAsia="FrankRuehl" w:hint="eastAsia"/>
          <w:rtl/>
          <w:lang w:val="he-IL"/>
        </w:rPr>
        <w:t>שומה</w:t>
      </w:r>
      <w:r w:rsidRPr="00D31BED">
        <w:rPr>
          <w:rFonts w:eastAsia="FrankRuehl"/>
          <w:rtl/>
          <w:lang w:val="he-IL"/>
        </w:rPr>
        <w:t xml:space="preserve"> </w:t>
      </w:r>
      <w:r w:rsidR="00136206">
        <w:rPr>
          <w:rFonts w:eastAsia="FrankRuehl" w:hint="cs"/>
          <w:rtl/>
          <w:lang w:val="he-IL"/>
        </w:rPr>
        <w:t>ובתוכם</w:t>
      </w:r>
      <w:r w:rsidRPr="00D31BED">
        <w:rPr>
          <w:rFonts w:eastAsia="FrankRuehl" w:hint="cs"/>
          <w:rtl/>
          <w:lang w:val="he-IL"/>
        </w:rPr>
        <w:t xml:space="preserve"> </w:t>
      </w:r>
      <w:bookmarkEnd w:id="6"/>
    </w:p>
    <w:p w:rsidR="00697E18" w:rsidRPr="00697E18" w:rsidP="00C22DBB">
      <w:pPr>
        <w:spacing w:line="240" w:lineRule="exact"/>
        <w:ind w:right="2268"/>
        <w:jc w:val="both"/>
        <w:rPr>
          <w:rFonts w:ascii="Tahoma" w:eastAsia="FrankRuehl" w:hAnsi="Tahoma" w:cs="Tahoma"/>
          <w:color w:val="000000"/>
          <w:sz w:val="18"/>
          <w:szCs w:val="18"/>
          <w:rtl/>
          <w:lang w:val="he-IL" w:eastAsia="he-IL"/>
        </w:rPr>
      </w:pPr>
      <w:r w:rsidRPr="00C22DBB">
        <w:rPr>
          <w:rFonts w:ascii="Tahoma" w:eastAsia="FrankRuehl" w:hAnsi="Tahoma" w:cs="Tahoma" w:hint="cs"/>
          <w:color w:val="000000"/>
          <w:sz w:val="18"/>
          <w:szCs w:val="18"/>
          <w:rtl/>
          <w:lang w:val="he-IL" w:eastAsia="he-IL"/>
        </w:rPr>
        <w:t xml:space="preserve">עד 2011 </w:t>
      </w:r>
      <w:r w:rsidRPr="00C22DBB">
        <w:rPr>
          <w:rFonts w:ascii="Tahoma" w:eastAsia="FrankRuehl" w:hAnsi="Tahoma" w:cs="Tahoma"/>
          <w:color w:val="000000"/>
          <w:sz w:val="18"/>
          <w:szCs w:val="18"/>
          <w:rtl/>
          <w:lang w:val="he-IL" w:eastAsia="he-IL"/>
        </w:rPr>
        <w:t xml:space="preserve">פתיחת התיקים והעברתם </w:t>
      </w:r>
      <w:r w:rsidRPr="00C22DBB">
        <w:rPr>
          <w:rFonts w:ascii="Tahoma" w:eastAsia="FrankRuehl" w:hAnsi="Tahoma" w:cs="Tahoma" w:hint="cs"/>
          <w:color w:val="000000"/>
          <w:sz w:val="18"/>
          <w:szCs w:val="18"/>
          <w:rtl/>
          <w:lang w:val="he-IL" w:eastAsia="he-IL"/>
        </w:rPr>
        <w:t xml:space="preserve">בין משרדי השומה </w:t>
      </w:r>
      <w:r w:rsidRPr="00C22DBB">
        <w:rPr>
          <w:rFonts w:ascii="Tahoma" w:eastAsia="FrankRuehl" w:hAnsi="Tahoma" w:cs="Tahoma"/>
          <w:color w:val="000000"/>
          <w:sz w:val="18"/>
          <w:szCs w:val="18"/>
          <w:rtl/>
          <w:lang w:val="he-IL" w:eastAsia="he-IL"/>
        </w:rPr>
        <w:t>נעשת</w:t>
      </w:r>
      <w:r w:rsidRPr="00C22DBB">
        <w:rPr>
          <w:rFonts w:ascii="Tahoma" w:eastAsia="FrankRuehl" w:hAnsi="Tahoma" w:cs="Tahoma" w:hint="cs"/>
          <w:color w:val="000000"/>
          <w:sz w:val="18"/>
          <w:szCs w:val="18"/>
          <w:rtl/>
          <w:lang w:val="he-IL" w:eastAsia="he-IL"/>
        </w:rPr>
        <w:t>ה</w:t>
      </w:r>
      <w:r w:rsidRPr="00C22DBB">
        <w:rPr>
          <w:rFonts w:ascii="Tahoma" w:eastAsia="FrankRuehl" w:hAnsi="Tahoma" w:cs="Tahoma"/>
          <w:color w:val="000000"/>
          <w:sz w:val="18"/>
          <w:szCs w:val="18"/>
          <w:rtl/>
          <w:lang w:val="he-IL" w:eastAsia="he-IL"/>
        </w:rPr>
        <w:t xml:space="preserve"> ל</w:t>
      </w:r>
      <w:r w:rsidRPr="00C22DBB">
        <w:rPr>
          <w:rFonts w:ascii="Tahoma" w:eastAsia="FrankRuehl" w:hAnsi="Tahoma" w:cs="Tahoma" w:hint="cs"/>
          <w:color w:val="000000"/>
          <w:sz w:val="18"/>
          <w:szCs w:val="18"/>
          <w:rtl/>
          <w:lang w:val="he-IL" w:eastAsia="he-IL"/>
        </w:rPr>
        <w:t xml:space="preserve">פי </w:t>
      </w:r>
      <w:r w:rsidRPr="00C22DBB">
        <w:rPr>
          <w:rFonts w:ascii="Tahoma" w:eastAsia="FrankRuehl" w:hAnsi="Tahoma" w:cs="Tahoma"/>
          <w:color w:val="000000"/>
          <w:sz w:val="18"/>
          <w:szCs w:val="18"/>
          <w:rtl/>
          <w:lang w:val="he-IL" w:eastAsia="he-IL"/>
        </w:rPr>
        <w:t xml:space="preserve">הנחיות הקבועות ב׳׳מדריך לפתיחת תיקים" ובהוראות הביצוע </w:t>
      </w:r>
      <w:r w:rsidRPr="00C22DBB">
        <w:rPr>
          <w:rFonts w:ascii="Tahoma" w:eastAsia="FrankRuehl" w:hAnsi="Tahoma" w:cs="Tahoma" w:hint="cs"/>
          <w:color w:val="000000"/>
          <w:sz w:val="18"/>
          <w:szCs w:val="18"/>
          <w:rtl/>
          <w:lang w:val="he-IL" w:eastAsia="he-IL"/>
        </w:rPr>
        <w:t>שעניינן</w:t>
      </w:r>
      <w:r w:rsidRPr="00C22DBB">
        <w:rPr>
          <w:rFonts w:ascii="Tahoma" w:eastAsia="FrankRuehl" w:hAnsi="Tahoma" w:cs="Tahoma"/>
          <w:color w:val="000000"/>
          <w:sz w:val="18"/>
          <w:szCs w:val="18"/>
          <w:rtl/>
          <w:lang w:val="he-IL" w:eastAsia="he-IL"/>
        </w:rPr>
        <w:t xml:space="preserve"> מיקום תיקים והעברת תיקי נישומים בין משרדי השומה</w:t>
      </w:r>
      <w:r>
        <w:rPr>
          <w:rFonts w:ascii="Tahoma" w:eastAsia="FrankRuehl" w:hAnsi="Tahoma" w:cs="Tahoma"/>
          <w:color w:val="000000"/>
          <w:sz w:val="18"/>
          <w:szCs w:val="18"/>
          <w:vertAlign w:val="superscript"/>
          <w:rtl/>
          <w:lang w:val="he-IL" w:eastAsia="he-IL"/>
        </w:rPr>
        <w:footnoteReference w:id="3"/>
      </w:r>
      <w:r w:rsidRPr="00697E18">
        <w:rPr>
          <w:rFonts w:ascii="Tahoma" w:eastAsia="FrankRuehl" w:hAnsi="Tahoma" w:cs="Tahoma"/>
          <w:color w:val="000000"/>
          <w:sz w:val="18"/>
          <w:szCs w:val="18"/>
          <w:rtl/>
          <w:lang w:val="he-IL" w:eastAsia="he-IL"/>
        </w:rPr>
        <w:t>.</w:t>
      </w:r>
    </w:p>
    <w:p w:rsidR="00697E18" w:rsidRPr="00697E18" w:rsidP="00502C8D">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 xml:space="preserve">בשנת 2011, </w:t>
      </w:r>
      <w:r w:rsidR="00502C8D">
        <w:rPr>
          <w:rFonts w:ascii="Tahoma" w:eastAsia="FrankRuehl" w:hAnsi="Tahoma" w:cs="Tahoma" w:hint="cs"/>
          <w:color w:val="000000"/>
          <w:sz w:val="18"/>
          <w:szCs w:val="18"/>
          <w:rtl/>
          <w:lang w:val="he-IL" w:eastAsia="he-IL"/>
        </w:rPr>
        <w:t xml:space="preserve">בעקבות </w:t>
      </w:r>
      <w:r w:rsidRPr="00697E18">
        <w:rPr>
          <w:rFonts w:ascii="Tahoma" w:eastAsia="FrankRuehl" w:hAnsi="Tahoma" w:cs="Tahoma" w:hint="cs"/>
          <w:color w:val="000000"/>
          <w:sz w:val="18"/>
          <w:szCs w:val="18"/>
          <w:rtl/>
          <w:lang w:val="he-IL" w:eastAsia="he-IL"/>
        </w:rPr>
        <w:t>אישור המלצות הוועדה, הופצה למשרדי השומה הוראת ביצוע 8/2011 בנושא "פתיחת תיק ב</w:t>
      </w:r>
      <w:r w:rsidR="00502C8D">
        <w:rPr>
          <w:rFonts w:ascii="Tahoma" w:eastAsia="FrankRuehl" w:hAnsi="Tahoma" w:cs="Tahoma" w:hint="cs"/>
          <w:color w:val="000000"/>
          <w:sz w:val="18"/>
          <w:szCs w:val="18"/>
          <w:rtl/>
          <w:lang w:val="he-IL" w:eastAsia="he-IL"/>
        </w:rPr>
        <w:t xml:space="preserve">רשות המסים". הוראה זו החליפה את </w:t>
      </w:r>
      <w:r w:rsidRPr="00697E18">
        <w:rPr>
          <w:rFonts w:ascii="Tahoma" w:eastAsia="FrankRuehl" w:hAnsi="Tahoma" w:cs="Tahoma" w:hint="cs"/>
          <w:color w:val="000000"/>
          <w:sz w:val="18"/>
          <w:szCs w:val="18"/>
          <w:rtl/>
          <w:lang w:val="he-IL" w:eastAsia="he-IL"/>
        </w:rPr>
        <w:t>המדריך לפתיחת תיקים האמור ונועדה לקבוע כללים אחידים לפתיחת תיקי מס הכנסה וניכ</w:t>
      </w:r>
      <w:r w:rsidR="003C38C0">
        <w:rPr>
          <w:rFonts w:ascii="Tahoma" w:eastAsia="FrankRuehl" w:hAnsi="Tahoma" w:cs="Tahoma" w:hint="cs"/>
          <w:color w:val="000000"/>
          <w:sz w:val="18"/>
          <w:szCs w:val="18"/>
          <w:rtl/>
          <w:lang w:val="he-IL" w:eastAsia="he-IL"/>
        </w:rPr>
        <w:t xml:space="preserve">ויים ולפתיחה מקוונת של תיקי </w:t>
      </w:r>
      <w:r w:rsidR="003C38C0">
        <w:rPr>
          <w:rFonts w:ascii="Tahoma" w:eastAsia="FrankRuehl" w:hAnsi="Tahoma" w:cs="Tahoma" w:hint="cs"/>
          <w:color w:val="000000"/>
          <w:sz w:val="18"/>
          <w:szCs w:val="18"/>
          <w:rtl/>
          <w:lang w:val="he-IL" w:eastAsia="he-IL"/>
        </w:rPr>
        <w:t>מע"ם</w:t>
      </w:r>
      <w:r w:rsidRPr="00697E18">
        <w:rPr>
          <w:rFonts w:ascii="Tahoma" w:eastAsia="FrankRuehl" w:hAnsi="Tahoma" w:cs="Tahoma" w:hint="cs"/>
          <w:color w:val="000000"/>
          <w:sz w:val="18"/>
          <w:szCs w:val="18"/>
          <w:rtl/>
          <w:lang w:val="he-IL" w:eastAsia="he-IL"/>
        </w:rPr>
        <w:t>.</w:t>
      </w:r>
    </w:p>
    <w:p w:rsidR="00697E18" w:rsidRPr="00697E18" w:rsidP="00C22DBB">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color w:val="000000"/>
          <w:sz w:val="18"/>
          <w:szCs w:val="18"/>
          <w:rtl/>
          <w:lang w:val="he-IL" w:eastAsia="he-IL"/>
        </w:rPr>
        <w:t>ככלל, ה</w:t>
      </w:r>
      <w:r w:rsidRPr="00697E18">
        <w:rPr>
          <w:rFonts w:ascii="Tahoma" w:eastAsia="FrankRuehl" w:hAnsi="Tahoma" w:cs="Tahoma" w:hint="cs"/>
          <w:color w:val="000000"/>
          <w:sz w:val="18"/>
          <w:szCs w:val="18"/>
          <w:rtl/>
          <w:lang w:val="he-IL" w:eastAsia="he-IL"/>
        </w:rPr>
        <w:t>הוראות הקודמות והוראת הביצוע 8/2011 (להלן - ההנחיות)</w:t>
      </w:r>
      <w:r w:rsidRPr="00697E18">
        <w:rPr>
          <w:rFonts w:ascii="Tahoma" w:eastAsia="FrankRuehl" w:hAnsi="Tahoma" w:cs="Tahoma"/>
          <w:color w:val="000000"/>
          <w:sz w:val="18"/>
          <w:szCs w:val="18"/>
          <w:rtl/>
          <w:lang w:val="he-IL" w:eastAsia="he-IL"/>
        </w:rPr>
        <w:t xml:space="preserve"> קובעות כי יש לשמור על העיקרון </w:t>
      </w:r>
      <w:r w:rsidR="00C22DBB">
        <w:rPr>
          <w:rFonts w:ascii="Tahoma" w:eastAsia="FrankRuehl" w:hAnsi="Tahoma" w:cs="Tahoma" w:hint="cs"/>
          <w:color w:val="000000"/>
          <w:sz w:val="18"/>
          <w:szCs w:val="18"/>
          <w:rtl/>
          <w:lang w:val="he-IL" w:eastAsia="he-IL"/>
        </w:rPr>
        <w:t>ש</w:t>
      </w:r>
      <w:r w:rsidRPr="00697E18">
        <w:rPr>
          <w:rFonts w:ascii="Tahoma" w:eastAsia="FrankRuehl" w:hAnsi="Tahoma" w:cs="Tahoma"/>
          <w:color w:val="000000"/>
          <w:sz w:val="18"/>
          <w:szCs w:val="18"/>
          <w:rtl/>
          <w:lang w:val="he-IL" w:eastAsia="he-IL"/>
        </w:rPr>
        <w:t xml:space="preserve">לפיו תיק נישום </w:t>
      </w:r>
      <w:r w:rsidRPr="00697E18">
        <w:rPr>
          <w:rFonts w:ascii="Tahoma" w:eastAsia="FrankRuehl" w:hAnsi="Tahoma" w:cs="Tahoma" w:hint="cs"/>
          <w:color w:val="000000"/>
          <w:sz w:val="18"/>
          <w:szCs w:val="18"/>
          <w:rtl/>
          <w:lang w:val="he-IL" w:eastAsia="he-IL"/>
        </w:rPr>
        <w:t>ייפתח</w:t>
      </w:r>
      <w:r w:rsidRPr="00697E18">
        <w:rPr>
          <w:rFonts w:ascii="Tahoma" w:eastAsia="FrankRuehl" w:hAnsi="Tahoma" w:cs="Tahoma"/>
          <w:color w:val="000000"/>
          <w:sz w:val="18"/>
          <w:szCs w:val="18"/>
          <w:rtl/>
          <w:lang w:val="he-IL" w:eastAsia="he-IL"/>
        </w:rPr>
        <w:t xml:space="preserve"> במשרד השומה שבתחו</w:t>
      </w:r>
      <w:r w:rsidRPr="00697E18">
        <w:rPr>
          <w:rFonts w:ascii="Tahoma" w:eastAsia="FrankRuehl" w:hAnsi="Tahoma" w:cs="Tahoma" w:hint="cs"/>
          <w:color w:val="000000"/>
          <w:sz w:val="18"/>
          <w:szCs w:val="18"/>
          <w:rtl/>
          <w:lang w:val="he-IL" w:eastAsia="he-IL"/>
        </w:rPr>
        <w:t xml:space="preserve">ם </w:t>
      </w:r>
      <w:r w:rsidRPr="00224257">
        <w:rPr>
          <w:rFonts w:ascii="Tahoma" w:eastAsia="FrankRuehl" w:hAnsi="Tahoma" w:cs="Tahoma" w:hint="cs"/>
          <w:color w:val="000000"/>
          <w:spacing w:val="-4"/>
          <w:sz w:val="18"/>
          <w:szCs w:val="18"/>
          <w:rtl/>
          <w:lang w:val="he-IL" w:eastAsia="he-IL"/>
        </w:rPr>
        <w:t>אחריותו הגיאוגרפי</w:t>
      </w:r>
      <w:r w:rsidRPr="00224257">
        <w:rPr>
          <w:rFonts w:ascii="Tahoma" w:eastAsia="FrankRuehl" w:hAnsi="Tahoma" w:cs="Tahoma"/>
          <w:color w:val="000000"/>
          <w:spacing w:val="-4"/>
          <w:sz w:val="18"/>
          <w:szCs w:val="18"/>
          <w:rtl/>
          <w:lang w:val="he-IL" w:eastAsia="he-IL"/>
        </w:rPr>
        <w:t xml:space="preserve"> פועל הנישום, למעט במקרים של התמחות ענפית</w:t>
      </w:r>
      <w:r>
        <w:rPr>
          <w:rFonts w:ascii="Tahoma" w:eastAsia="FrankRuehl" w:hAnsi="Tahoma" w:cs="Tahoma"/>
          <w:color w:val="000000"/>
          <w:spacing w:val="-4"/>
          <w:sz w:val="18"/>
          <w:szCs w:val="18"/>
          <w:vertAlign w:val="superscript"/>
          <w:rtl/>
          <w:lang w:val="he-IL" w:eastAsia="he-IL"/>
        </w:rPr>
        <w:footnoteReference w:id="4"/>
      </w:r>
      <w:r w:rsidRPr="00224257">
        <w:rPr>
          <w:rFonts w:ascii="Tahoma" w:eastAsia="FrankRuehl" w:hAnsi="Tahoma" w:cs="Tahoma"/>
          <w:color w:val="000000"/>
          <w:spacing w:val="-4"/>
          <w:sz w:val="18"/>
          <w:szCs w:val="18"/>
          <w:vertAlign w:val="superscript"/>
          <w:rtl/>
          <w:lang w:val="he-IL" w:eastAsia="he-IL"/>
        </w:rPr>
        <w:t xml:space="preserve"> </w:t>
      </w:r>
      <w:r w:rsidRPr="00224257">
        <w:rPr>
          <w:rFonts w:ascii="Tahoma" w:eastAsia="FrankRuehl" w:hAnsi="Tahoma" w:cs="Tahoma"/>
          <w:color w:val="000000"/>
          <w:spacing w:val="-4"/>
          <w:sz w:val="18"/>
          <w:szCs w:val="18"/>
          <w:rtl/>
          <w:lang w:val="he-IL" w:eastAsia="he-IL"/>
        </w:rPr>
        <w:t>או במקרים</w:t>
      </w:r>
      <w:r w:rsidRPr="00697E18">
        <w:rPr>
          <w:rFonts w:ascii="Tahoma" w:eastAsia="FrankRuehl" w:hAnsi="Tahoma" w:cs="Tahoma"/>
          <w:color w:val="000000"/>
          <w:sz w:val="18"/>
          <w:szCs w:val="18"/>
          <w:rtl/>
          <w:lang w:val="he-IL" w:eastAsia="he-IL"/>
        </w:rPr>
        <w:t xml:space="preserve"> </w:t>
      </w:r>
      <w:r w:rsidR="00C22DBB">
        <w:rPr>
          <w:rFonts w:ascii="Tahoma" w:eastAsia="FrankRuehl" w:hAnsi="Tahoma" w:cs="Tahoma" w:hint="cs"/>
          <w:color w:val="000000"/>
          <w:sz w:val="18"/>
          <w:szCs w:val="18"/>
          <w:rtl/>
          <w:lang w:val="he-IL" w:eastAsia="he-IL"/>
        </w:rPr>
        <w:t>ש</w:t>
      </w:r>
      <w:r w:rsidRPr="00697E18">
        <w:rPr>
          <w:rFonts w:ascii="Tahoma" w:eastAsia="FrankRuehl" w:hAnsi="Tahoma" w:cs="Tahoma"/>
          <w:color w:val="000000"/>
          <w:sz w:val="18"/>
          <w:szCs w:val="18"/>
          <w:rtl/>
          <w:lang w:val="he-IL" w:eastAsia="he-IL"/>
        </w:rPr>
        <w:t>בהם יש</w:t>
      </w:r>
      <w:r w:rsidR="00C22DBB">
        <w:rPr>
          <w:rFonts w:ascii="Tahoma" w:eastAsia="FrankRuehl" w:hAnsi="Tahoma" w:cs="Tahoma" w:hint="cs"/>
          <w:color w:val="000000"/>
          <w:sz w:val="18"/>
          <w:szCs w:val="18"/>
          <w:rtl/>
          <w:lang w:val="he-IL" w:eastAsia="he-IL"/>
        </w:rPr>
        <w:t xml:space="preserve"> כמה</w:t>
      </w:r>
      <w:r w:rsidRPr="00697E18">
        <w:rPr>
          <w:rFonts w:ascii="Tahoma" w:eastAsia="FrankRuehl" w:hAnsi="Tahoma" w:cs="Tahoma"/>
          <w:color w:val="000000"/>
          <w:sz w:val="18"/>
          <w:szCs w:val="18"/>
          <w:rtl/>
          <w:lang w:val="he-IL" w:eastAsia="he-IL"/>
        </w:rPr>
        <w:t xml:space="preserve"> תיקים </w:t>
      </w:r>
      <w:r w:rsidR="00C22DBB">
        <w:rPr>
          <w:rFonts w:ascii="Tahoma" w:eastAsia="FrankRuehl" w:hAnsi="Tahoma" w:cs="Tahoma" w:hint="cs"/>
          <w:color w:val="000000"/>
          <w:sz w:val="18"/>
          <w:szCs w:val="18"/>
          <w:rtl/>
          <w:lang w:val="he-IL" w:eastAsia="he-IL"/>
        </w:rPr>
        <w:t>ה</w:t>
      </w:r>
      <w:r w:rsidRPr="00697E18">
        <w:rPr>
          <w:rFonts w:ascii="Tahoma" w:eastAsia="FrankRuehl" w:hAnsi="Tahoma" w:cs="Tahoma"/>
          <w:color w:val="000000"/>
          <w:sz w:val="18"/>
          <w:szCs w:val="18"/>
          <w:rtl/>
          <w:lang w:val="he-IL" w:eastAsia="he-IL"/>
        </w:rPr>
        <w:t>קשורים לאותו נישום.</w:t>
      </w:r>
    </w:p>
    <w:p w:rsidR="00A76964" w:rsidRPr="00A76964" w:rsidP="000E2FAE">
      <w:pPr>
        <w:spacing w:line="240" w:lineRule="exact"/>
        <w:ind w:right="2268"/>
        <w:jc w:val="both"/>
        <w:rPr>
          <w:rFonts w:ascii="Tahoma" w:eastAsia="FrankRuehl" w:hAnsi="Tahoma" w:cs="Tahoma"/>
          <w:color w:val="000000"/>
          <w:sz w:val="18"/>
          <w:szCs w:val="18"/>
          <w:rtl/>
          <w:lang w:val="he-IL" w:eastAsia="he-IL"/>
        </w:rPr>
      </w:pPr>
      <w:r w:rsidRPr="00A76964">
        <w:rPr>
          <w:rFonts w:ascii="Tahoma" w:eastAsia="FrankRuehl" w:hAnsi="Tahoma" w:cs="Tahoma" w:hint="cs"/>
          <w:color w:val="000000"/>
          <w:sz w:val="18"/>
          <w:szCs w:val="18"/>
          <w:rtl/>
          <w:lang w:val="he-IL" w:eastAsia="he-IL"/>
        </w:rPr>
        <w:t>המציאות בשטח הומחשה בפסק דין שניתן נגד מר יהושע ויטה</w:t>
      </w:r>
      <w:r w:rsidR="008F4DB8">
        <w:rPr>
          <w:rFonts w:ascii="Tahoma" w:eastAsia="FrankRuehl" w:hAnsi="Tahoma" w:cs="Tahoma" w:hint="cs"/>
          <w:color w:val="000000"/>
          <w:sz w:val="18"/>
          <w:szCs w:val="18"/>
          <w:rtl/>
          <w:lang w:val="he-IL" w:eastAsia="he-IL"/>
        </w:rPr>
        <w:t>,</w:t>
      </w:r>
      <w:r w:rsidRPr="00A76964">
        <w:rPr>
          <w:rFonts w:ascii="Tahoma" w:eastAsia="FrankRuehl" w:hAnsi="Tahoma" w:cs="Tahoma" w:hint="cs"/>
          <w:color w:val="000000"/>
          <w:sz w:val="18"/>
          <w:szCs w:val="18"/>
          <w:rtl/>
          <w:lang w:val="he-IL" w:eastAsia="he-IL"/>
        </w:rPr>
        <w:t xml:space="preserve"> שכיה</w:t>
      </w:r>
      <w:r w:rsidR="008F4DB8">
        <w:rPr>
          <w:rFonts w:ascii="Tahoma" w:eastAsia="FrankRuehl" w:hAnsi="Tahoma" w:cs="Tahoma" w:hint="cs"/>
          <w:color w:val="000000"/>
          <w:sz w:val="18"/>
          <w:szCs w:val="18"/>
          <w:rtl/>
          <w:lang w:val="he-IL" w:eastAsia="he-IL"/>
        </w:rPr>
        <w:t>ן</w:t>
      </w:r>
      <w:r w:rsidRPr="00A76964">
        <w:rPr>
          <w:rFonts w:ascii="Tahoma" w:eastAsia="FrankRuehl" w:hAnsi="Tahoma" w:cs="Tahoma" w:hint="cs"/>
          <w:color w:val="000000"/>
          <w:sz w:val="18"/>
          <w:szCs w:val="18"/>
          <w:rtl/>
          <w:lang w:val="he-IL" w:eastAsia="he-IL"/>
        </w:rPr>
        <w:t xml:space="preserve"> כפקיד שומה גוש דן, ובתפקידו זה לכאורה חרג מסמכותו וטיפל בתיקים שאינם בתחום השיפוט הגיאוגרפי של משרדו - משרד שומה גוש דן</w:t>
      </w:r>
      <w:r>
        <w:rPr>
          <w:rStyle w:val="FootnoteReference0"/>
          <w:rFonts w:ascii="Tahoma" w:eastAsia="FrankRuehl" w:hAnsi="Tahoma" w:cs="Tahoma"/>
          <w:color w:val="000000"/>
          <w:sz w:val="18"/>
          <w:szCs w:val="18"/>
          <w:rtl/>
          <w:lang w:val="he-IL" w:eastAsia="he-IL"/>
        </w:rPr>
        <w:footnoteReference w:id="5"/>
      </w:r>
      <w:r w:rsidRPr="00A76964">
        <w:rPr>
          <w:rFonts w:ascii="Tahoma" w:eastAsia="FrankRuehl" w:hAnsi="Tahoma" w:cs="Tahoma" w:hint="cs"/>
          <w:color w:val="000000"/>
          <w:sz w:val="18"/>
          <w:szCs w:val="18"/>
          <w:rtl/>
          <w:lang w:val="he-IL" w:eastAsia="he-IL"/>
        </w:rPr>
        <w:t>. בהליך המשפטי טענה המדינה כי לפי המדריך לפתיחת תיקים מאוגוסט 1983 לא היה צריך לפתוח לנישום מסוים תיק ב</w:t>
      </w:r>
      <w:r w:rsidR="008F4DB8">
        <w:rPr>
          <w:rFonts w:ascii="Tahoma" w:eastAsia="FrankRuehl" w:hAnsi="Tahoma" w:cs="Tahoma" w:hint="cs"/>
          <w:color w:val="000000"/>
          <w:sz w:val="18"/>
          <w:szCs w:val="18"/>
          <w:rtl/>
          <w:lang w:val="he-IL" w:eastAsia="he-IL"/>
        </w:rPr>
        <w:t>משרד</w:t>
      </w:r>
      <w:r w:rsidRPr="00A76964">
        <w:rPr>
          <w:rFonts w:ascii="Tahoma" w:eastAsia="FrankRuehl" w:hAnsi="Tahoma" w:cs="Tahoma" w:hint="cs"/>
          <w:color w:val="000000"/>
          <w:sz w:val="18"/>
          <w:szCs w:val="18"/>
          <w:rtl/>
          <w:lang w:val="he-IL" w:eastAsia="he-IL"/>
        </w:rPr>
        <w:t xml:space="preserve"> שומה גוש דן. אולם מנהל רשות המיסים לשעבר מר ג'קי מצא העיד בבית המשפט כי "פקידי השומה מתעלמים ביודעין במשך שנים מהנחיות בדבר העברת תיקים לפי מיקום גיאוגרפי, עקב התחרות ביניהם ומדידתם כל הזמן לפי גבייה". נציבת מס הכנסה לשעבר גב' טלי ירון אלדר ציינה בעדותה כי בתקופתה נעשה ניסיון לתקן מצב זה ולהשליט סדר בנושא מיקום התיקים, אך כל אחד מפקידי השומה רצה לשמור את התיקים הגדולים </w:t>
      </w:r>
      <w:r w:rsidRPr="00A76964">
        <w:rPr>
          <w:rFonts w:ascii="Tahoma" w:eastAsia="FrankRuehl" w:hAnsi="Tahoma" w:cs="Tahoma" w:hint="cs"/>
          <w:color w:val="000000"/>
          <w:sz w:val="18"/>
          <w:szCs w:val="18"/>
          <w:rtl/>
          <w:lang w:val="he-IL" w:eastAsia="he-IL"/>
        </w:rPr>
        <w:t>וה</w:t>
      </w:r>
      <w:r w:rsidR="008F4DB8">
        <w:rPr>
          <w:rFonts w:ascii="Tahoma" w:eastAsia="FrankRuehl" w:hAnsi="Tahoma" w:cs="Tahoma" w:hint="cs"/>
          <w:color w:val="000000"/>
          <w:sz w:val="18"/>
          <w:szCs w:val="18"/>
          <w:rtl/>
          <w:lang w:val="he-IL" w:eastAsia="he-IL"/>
        </w:rPr>
        <w:t>"</w:t>
      </w:r>
      <w:r w:rsidRPr="00A76964">
        <w:rPr>
          <w:rFonts w:ascii="Tahoma" w:eastAsia="FrankRuehl" w:hAnsi="Tahoma" w:cs="Tahoma" w:hint="cs"/>
          <w:color w:val="000000"/>
          <w:sz w:val="18"/>
          <w:szCs w:val="18"/>
          <w:rtl/>
          <w:lang w:val="he-IL" w:eastAsia="he-IL"/>
        </w:rPr>
        <w:t>טובים</w:t>
      </w:r>
      <w:r w:rsidR="008F4DB8">
        <w:rPr>
          <w:rFonts w:ascii="Tahoma" w:eastAsia="FrankRuehl" w:hAnsi="Tahoma" w:cs="Tahoma" w:hint="cs"/>
          <w:color w:val="000000"/>
          <w:sz w:val="18"/>
          <w:szCs w:val="18"/>
          <w:rtl/>
          <w:lang w:val="he-IL" w:eastAsia="he-IL"/>
        </w:rPr>
        <w:t>"</w:t>
      </w:r>
      <w:r w:rsidRPr="00A76964">
        <w:rPr>
          <w:rFonts w:ascii="Tahoma" w:eastAsia="FrankRuehl" w:hAnsi="Tahoma" w:cs="Tahoma" w:hint="cs"/>
          <w:color w:val="000000"/>
          <w:sz w:val="18"/>
          <w:szCs w:val="18"/>
          <w:rtl/>
          <w:lang w:val="he-IL" w:eastAsia="he-IL"/>
        </w:rPr>
        <w:t xml:space="preserve"> אצלו. היא הוסיפה כי "מייצגים בוחרים לפנות לפקידי שומה </w:t>
      </w:r>
      <w:r w:rsidRPr="00A76964">
        <w:rPr>
          <w:rFonts w:ascii="Tahoma" w:eastAsia="FrankRuehl" w:hAnsi="Tahoma" w:cs="Tahoma" w:hint="cs"/>
          <w:color w:val="000000"/>
          <w:sz w:val="18"/>
          <w:szCs w:val="18"/>
          <w:rtl/>
          <w:lang w:val="he-IL" w:eastAsia="he-IL"/>
        </w:rPr>
        <w:t>מסויימים</w:t>
      </w:r>
      <w:r w:rsidRPr="00A76964">
        <w:rPr>
          <w:rFonts w:ascii="Tahoma" w:eastAsia="FrankRuehl" w:hAnsi="Tahoma" w:cs="Tahoma" w:hint="cs"/>
          <w:color w:val="000000"/>
          <w:sz w:val="18"/>
          <w:szCs w:val="18"/>
          <w:rtl/>
          <w:lang w:val="he-IL" w:eastAsia="he-IL"/>
        </w:rPr>
        <w:t xml:space="preserve"> שיודעים לקבל החלטות ולפתוח אצלם את התיק. תופעה זו קיימת ולא ייחודית לנאשם".</w:t>
      </w:r>
      <w:r w:rsidR="000E2FAE">
        <w:rPr>
          <w:rFonts w:ascii="Tahoma" w:eastAsia="FrankRuehl" w:hAnsi="Tahoma" w:cs="Tahoma" w:hint="cs"/>
          <w:color w:val="000000"/>
          <w:sz w:val="18"/>
          <w:szCs w:val="18"/>
          <w:rtl/>
          <w:lang w:val="he-IL" w:eastAsia="he-IL"/>
        </w:rPr>
        <w:t xml:space="preserve"> </w:t>
      </w:r>
    </w:p>
    <w:p w:rsidR="00A76964" w:rsidRPr="00A76964" w:rsidP="008F4DB8">
      <w:pPr>
        <w:spacing w:line="240" w:lineRule="exact"/>
        <w:ind w:right="2268"/>
        <w:jc w:val="both"/>
        <w:rPr>
          <w:rFonts w:ascii="Tahoma" w:eastAsia="FrankRuehl" w:hAnsi="Tahoma" w:cs="Tahoma"/>
          <w:color w:val="000000"/>
          <w:sz w:val="18"/>
          <w:szCs w:val="18"/>
          <w:rtl/>
          <w:lang w:val="he-IL" w:eastAsia="he-IL"/>
        </w:rPr>
      </w:pPr>
      <w:r w:rsidRPr="00A76964">
        <w:rPr>
          <w:rFonts w:ascii="Tahoma" w:eastAsia="FrankRuehl" w:hAnsi="Tahoma" w:cs="Tahoma"/>
          <w:color w:val="000000"/>
          <w:sz w:val="18"/>
          <w:szCs w:val="18"/>
          <w:rtl/>
          <w:lang w:val="he-IL" w:eastAsia="he-IL"/>
        </w:rPr>
        <w:t>ה</w:t>
      </w:r>
      <w:r w:rsidRPr="00A76964">
        <w:rPr>
          <w:rFonts w:ascii="Tahoma" w:eastAsia="FrankRuehl" w:hAnsi="Tahoma" w:cs="Tahoma" w:hint="cs"/>
          <w:color w:val="000000"/>
          <w:sz w:val="18"/>
          <w:szCs w:val="18"/>
          <w:rtl/>
          <w:lang w:val="he-IL" w:eastAsia="he-IL"/>
        </w:rPr>
        <w:t>ו</w:t>
      </w:r>
      <w:r w:rsidRPr="00A76964">
        <w:rPr>
          <w:rFonts w:ascii="Tahoma" w:eastAsia="FrankRuehl" w:hAnsi="Tahoma" w:cs="Tahoma"/>
          <w:color w:val="000000"/>
          <w:sz w:val="18"/>
          <w:szCs w:val="18"/>
          <w:rtl/>
          <w:lang w:val="he-IL" w:eastAsia="he-IL"/>
        </w:rPr>
        <w:t xml:space="preserve">ועדה </w:t>
      </w:r>
      <w:r w:rsidRPr="00A76964">
        <w:rPr>
          <w:rFonts w:ascii="Tahoma" w:eastAsia="FrankRuehl" w:hAnsi="Tahoma" w:cs="Tahoma" w:hint="cs"/>
          <w:color w:val="000000"/>
          <w:sz w:val="18"/>
          <w:szCs w:val="18"/>
          <w:rtl/>
          <w:lang w:val="he-IL" w:eastAsia="he-IL"/>
        </w:rPr>
        <w:t>ה</w:t>
      </w:r>
      <w:r w:rsidRPr="00A76964">
        <w:rPr>
          <w:rFonts w:ascii="Tahoma" w:eastAsia="FrankRuehl" w:hAnsi="Tahoma" w:cs="Tahoma"/>
          <w:color w:val="000000"/>
          <w:sz w:val="18"/>
          <w:szCs w:val="18"/>
          <w:rtl/>
          <w:lang w:val="he-IL" w:eastAsia="he-IL"/>
        </w:rPr>
        <w:t>מליצה לבחון את הצורך בעדכון נ</w:t>
      </w:r>
      <w:r w:rsidRPr="00A76964">
        <w:rPr>
          <w:rFonts w:ascii="Tahoma" w:eastAsia="FrankRuehl" w:hAnsi="Tahoma" w:cs="Tahoma" w:hint="cs"/>
          <w:color w:val="000000"/>
          <w:sz w:val="18"/>
          <w:szCs w:val="18"/>
          <w:rtl/>
          <w:lang w:val="he-IL" w:eastAsia="he-IL"/>
        </w:rPr>
        <w:t>ו</w:t>
      </w:r>
      <w:r w:rsidRPr="00A76964">
        <w:rPr>
          <w:rFonts w:ascii="Tahoma" w:eastAsia="FrankRuehl" w:hAnsi="Tahoma" w:cs="Tahoma"/>
          <w:color w:val="000000"/>
          <w:sz w:val="18"/>
          <w:szCs w:val="18"/>
          <w:rtl/>
          <w:lang w:val="he-IL" w:eastAsia="he-IL"/>
        </w:rPr>
        <w:t xml:space="preserve">הלי העברת תיקים ממשרד למשרד, </w:t>
      </w:r>
      <w:r w:rsidRPr="00A76964">
        <w:rPr>
          <w:rFonts w:ascii="Tahoma" w:eastAsia="FrankRuehl" w:hAnsi="Tahoma" w:cs="Tahoma" w:hint="cs"/>
          <w:color w:val="000000"/>
          <w:sz w:val="18"/>
          <w:szCs w:val="18"/>
          <w:rtl/>
          <w:lang w:val="he-IL" w:eastAsia="he-IL"/>
        </w:rPr>
        <w:t>ש</w:t>
      </w:r>
      <w:r w:rsidRPr="00A76964">
        <w:rPr>
          <w:rFonts w:ascii="Tahoma" w:eastAsia="FrankRuehl" w:hAnsi="Tahoma" w:cs="Tahoma"/>
          <w:color w:val="000000"/>
          <w:sz w:val="18"/>
          <w:szCs w:val="18"/>
          <w:rtl/>
          <w:lang w:val="he-IL" w:eastAsia="he-IL"/>
        </w:rPr>
        <w:t xml:space="preserve">נקבעו לפני שנים רבות. </w:t>
      </w:r>
      <w:r w:rsidRPr="00A76964">
        <w:rPr>
          <w:rFonts w:ascii="Tahoma" w:eastAsia="FrankRuehl" w:hAnsi="Tahoma" w:cs="Tahoma" w:hint="cs"/>
          <w:color w:val="000000"/>
          <w:sz w:val="18"/>
          <w:szCs w:val="18"/>
          <w:rtl/>
          <w:lang w:val="he-IL" w:eastAsia="he-IL"/>
        </w:rPr>
        <w:t>עוד ה</w:t>
      </w:r>
      <w:r w:rsidRPr="00A76964">
        <w:rPr>
          <w:rFonts w:ascii="Tahoma" w:eastAsia="FrankRuehl" w:hAnsi="Tahoma" w:cs="Tahoma"/>
          <w:color w:val="000000"/>
          <w:sz w:val="18"/>
          <w:szCs w:val="18"/>
          <w:rtl/>
          <w:lang w:val="he-IL" w:eastAsia="he-IL"/>
        </w:rPr>
        <w:t>מליצה כי בטופס העברת תיקים ממשרד למשרד</w:t>
      </w:r>
      <w:r w:rsidRPr="00A76964">
        <w:rPr>
          <w:rFonts w:ascii="Tahoma" w:eastAsia="FrankRuehl" w:hAnsi="Tahoma" w:cs="Tahoma" w:hint="cs"/>
          <w:color w:val="000000"/>
          <w:sz w:val="18"/>
          <w:szCs w:val="18"/>
          <w:rtl/>
          <w:lang w:val="he-IL" w:eastAsia="he-IL"/>
        </w:rPr>
        <w:t xml:space="preserve"> </w:t>
      </w:r>
      <w:r w:rsidRPr="00A76964">
        <w:rPr>
          <w:rFonts w:ascii="Tahoma" w:eastAsia="FrankRuehl" w:hAnsi="Tahoma" w:cs="Tahoma"/>
          <w:color w:val="000000"/>
          <w:sz w:val="18"/>
          <w:szCs w:val="18"/>
          <w:rtl/>
          <w:lang w:val="he-IL" w:eastAsia="he-IL"/>
        </w:rPr>
        <w:t xml:space="preserve">ינמק המשרד המבקש באופן מפורט את </w:t>
      </w:r>
      <w:r w:rsidR="008F4DB8">
        <w:rPr>
          <w:rFonts w:ascii="Tahoma" w:eastAsia="FrankRuehl" w:hAnsi="Tahoma" w:cs="Tahoma" w:hint="cs"/>
          <w:color w:val="000000"/>
          <w:sz w:val="18"/>
          <w:szCs w:val="18"/>
          <w:rtl/>
          <w:lang w:val="he-IL" w:eastAsia="he-IL"/>
        </w:rPr>
        <w:t>הבקשה</w:t>
      </w:r>
      <w:r w:rsidRPr="00A76964">
        <w:rPr>
          <w:rFonts w:ascii="Tahoma" w:eastAsia="FrankRuehl" w:hAnsi="Tahoma" w:cs="Tahoma"/>
          <w:color w:val="000000"/>
          <w:sz w:val="18"/>
          <w:szCs w:val="18"/>
          <w:rtl/>
          <w:lang w:val="he-IL" w:eastAsia="he-IL"/>
        </w:rPr>
        <w:t xml:space="preserve"> </w:t>
      </w:r>
      <w:r w:rsidR="008F4DB8">
        <w:rPr>
          <w:rFonts w:ascii="Tahoma" w:eastAsia="FrankRuehl" w:hAnsi="Tahoma" w:cs="Tahoma" w:hint="cs"/>
          <w:color w:val="000000"/>
          <w:sz w:val="18"/>
          <w:szCs w:val="18"/>
          <w:rtl/>
          <w:lang w:val="he-IL" w:eastAsia="he-IL"/>
        </w:rPr>
        <w:t>ל</w:t>
      </w:r>
      <w:r w:rsidRPr="00A76964">
        <w:rPr>
          <w:rFonts w:ascii="Tahoma" w:eastAsia="FrankRuehl" w:hAnsi="Tahoma" w:cs="Tahoma"/>
          <w:color w:val="000000"/>
          <w:sz w:val="18"/>
          <w:szCs w:val="18"/>
          <w:rtl/>
          <w:lang w:val="he-IL" w:eastAsia="he-IL"/>
        </w:rPr>
        <w:t>העברת התיק.</w:t>
      </w:r>
    </w:p>
    <w:p w:rsidR="00697E18" w:rsidRPr="00697E18" w:rsidP="00A76964">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הועלה כי בהוראת הביצוע 8/2011 אין התייחסות להעברת תיק ממשרד למשרד או מחוליה לחוליה באותו משרד. ראוי לציין גם שהוראת ביצוע זו אינה מופיעה באתר ה</w:t>
      </w:r>
      <w:r w:rsidR="00A76964">
        <w:rPr>
          <w:rFonts w:ascii="Tahoma" w:eastAsia="FrankRuehl" w:hAnsi="Tahoma" w:cs="Tahoma" w:hint="cs"/>
          <w:color w:val="000000"/>
          <w:sz w:val="18"/>
          <w:szCs w:val="18"/>
          <w:rtl/>
          <w:lang w:val="he-IL" w:eastAsia="he-IL"/>
        </w:rPr>
        <w:t xml:space="preserve">מרשתת של </w:t>
      </w:r>
      <w:r w:rsidRPr="00697E18">
        <w:rPr>
          <w:rFonts w:ascii="Tahoma" w:eastAsia="FrankRuehl" w:hAnsi="Tahoma" w:cs="Tahoma" w:hint="cs"/>
          <w:color w:val="000000"/>
          <w:sz w:val="18"/>
          <w:szCs w:val="18"/>
          <w:rtl/>
          <w:lang w:val="he-IL" w:eastAsia="he-IL"/>
        </w:rPr>
        <w:t xml:space="preserve">רשות </w:t>
      </w:r>
      <w:r w:rsidR="00A76964">
        <w:rPr>
          <w:rFonts w:ascii="Tahoma" w:eastAsia="FrankRuehl" w:hAnsi="Tahoma" w:cs="Tahoma" w:hint="cs"/>
          <w:color w:val="000000"/>
          <w:sz w:val="18"/>
          <w:szCs w:val="18"/>
          <w:rtl/>
          <w:lang w:val="he-IL" w:eastAsia="he-IL"/>
        </w:rPr>
        <w:t xml:space="preserve">המיסים </w:t>
      </w:r>
      <w:r w:rsidRPr="00697E18">
        <w:rPr>
          <w:rFonts w:ascii="Tahoma" w:eastAsia="FrankRuehl" w:hAnsi="Tahoma" w:cs="Tahoma" w:hint="cs"/>
          <w:color w:val="000000"/>
          <w:sz w:val="18"/>
          <w:szCs w:val="18"/>
          <w:rtl/>
          <w:lang w:val="he-IL" w:eastAsia="he-IL"/>
        </w:rPr>
        <w:t>ולא פורסמה לקהל הנישומים והמייצגים</w:t>
      </w:r>
      <w:r>
        <w:rPr>
          <w:rFonts w:ascii="Tahoma" w:eastAsia="FrankRuehl" w:hAnsi="Tahoma" w:cs="Tahoma"/>
          <w:color w:val="000000"/>
          <w:sz w:val="18"/>
          <w:szCs w:val="18"/>
          <w:vertAlign w:val="superscript"/>
          <w:rtl/>
          <w:lang w:val="he-IL" w:eastAsia="he-IL"/>
        </w:rPr>
        <w:footnoteReference w:id="6"/>
      </w:r>
      <w:r w:rsidRPr="00697E18">
        <w:rPr>
          <w:rFonts w:ascii="Tahoma" w:eastAsia="FrankRuehl" w:hAnsi="Tahoma" w:cs="Tahoma" w:hint="cs"/>
          <w:color w:val="000000"/>
          <w:sz w:val="18"/>
          <w:szCs w:val="18"/>
          <w:rtl/>
          <w:lang w:val="he-IL" w:eastAsia="he-IL"/>
        </w:rPr>
        <w:t xml:space="preserve">. </w:t>
      </w:r>
    </w:p>
    <w:p w:rsidR="00697E18" w:rsidRPr="00697E18" w:rsidP="008F4DB8">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color w:val="000000"/>
          <w:sz w:val="18"/>
          <w:szCs w:val="18"/>
          <w:rtl/>
          <w:lang w:val="he-IL" w:eastAsia="he-IL"/>
        </w:rPr>
        <w:t xml:space="preserve">במסגרת דיוני הוועדה נדונה </w:t>
      </w:r>
      <w:r w:rsidRPr="00697E18">
        <w:rPr>
          <w:rFonts w:ascii="Tahoma" w:eastAsia="FrankRuehl" w:hAnsi="Tahoma" w:cs="Tahoma" w:hint="cs"/>
          <w:color w:val="000000"/>
          <w:sz w:val="18"/>
          <w:szCs w:val="18"/>
          <w:rtl/>
          <w:lang w:val="he-IL" w:eastAsia="he-IL"/>
        </w:rPr>
        <w:t>ה</w:t>
      </w:r>
      <w:r w:rsidRPr="00697E18">
        <w:rPr>
          <w:rFonts w:ascii="Tahoma" w:eastAsia="FrankRuehl" w:hAnsi="Tahoma" w:cs="Tahoma"/>
          <w:color w:val="000000"/>
          <w:sz w:val="18"/>
          <w:szCs w:val="18"/>
          <w:rtl/>
          <w:lang w:val="he-IL" w:eastAsia="he-IL"/>
        </w:rPr>
        <w:t>תופע</w:t>
      </w:r>
      <w:r w:rsidRPr="00697E18">
        <w:rPr>
          <w:rFonts w:ascii="Tahoma" w:eastAsia="FrankRuehl" w:hAnsi="Tahoma" w:cs="Tahoma" w:hint="cs"/>
          <w:color w:val="000000"/>
          <w:sz w:val="18"/>
          <w:szCs w:val="18"/>
          <w:rtl/>
          <w:lang w:val="he-IL" w:eastAsia="he-IL"/>
        </w:rPr>
        <w:t xml:space="preserve">ה </w:t>
      </w:r>
      <w:r w:rsidR="001249EA">
        <w:rPr>
          <w:rFonts w:ascii="Tahoma" w:eastAsia="FrankRuehl" w:hAnsi="Tahoma" w:cs="Tahoma" w:hint="cs"/>
          <w:color w:val="000000"/>
          <w:sz w:val="18"/>
          <w:szCs w:val="18"/>
          <w:rtl/>
          <w:lang w:val="he-IL" w:eastAsia="he-IL"/>
        </w:rPr>
        <w:t>ש</w:t>
      </w:r>
      <w:r w:rsidRPr="00697E18">
        <w:rPr>
          <w:rFonts w:ascii="Tahoma" w:eastAsia="FrankRuehl" w:hAnsi="Tahoma" w:cs="Tahoma"/>
          <w:color w:val="000000"/>
          <w:sz w:val="18"/>
          <w:szCs w:val="18"/>
          <w:rtl/>
          <w:lang w:val="he-IL" w:eastAsia="he-IL"/>
        </w:rPr>
        <w:t>בה מייצג פונה (לע</w:t>
      </w:r>
      <w:r w:rsidR="001249EA">
        <w:rPr>
          <w:rFonts w:ascii="Tahoma" w:eastAsia="FrankRuehl" w:hAnsi="Tahoma" w:cs="Tahoma" w:hint="cs"/>
          <w:color w:val="000000"/>
          <w:sz w:val="18"/>
          <w:szCs w:val="18"/>
          <w:rtl/>
          <w:lang w:val="he-IL" w:eastAsia="he-IL"/>
        </w:rPr>
        <w:t>י</w:t>
      </w:r>
      <w:r w:rsidRPr="00697E18">
        <w:rPr>
          <w:rFonts w:ascii="Tahoma" w:eastAsia="FrankRuehl" w:hAnsi="Tahoma" w:cs="Tahoma"/>
          <w:color w:val="000000"/>
          <w:sz w:val="18"/>
          <w:szCs w:val="18"/>
          <w:rtl/>
          <w:lang w:val="he-IL" w:eastAsia="he-IL"/>
        </w:rPr>
        <w:t xml:space="preserve">תים באופן אנונימי) לפקיד שומה מסוים בשם נישום שאין לו תיק אצל אותו פקיד שומה, במקום לפנות לפקיד השומה </w:t>
      </w:r>
      <w:r w:rsidR="008F4DB8">
        <w:rPr>
          <w:rFonts w:ascii="Tahoma" w:eastAsia="FrankRuehl" w:hAnsi="Tahoma" w:cs="Tahoma" w:hint="cs"/>
          <w:color w:val="000000"/>
          <w:sz w:val="18"/>
          <w:szCs w:val="18"/>
          <w:rtl/>
          <w:lang w:val="he-IL" w:eastAsia="he-IL"/>
        </w:rPr>
        <w:t>שאצלו</w:t>
      </w:r>
      <w:r w:rsidRPr="00697E18" w:rsidR="008F4DB8">
        <w:rPr>
          <w:rFonts w:ascii="Tahoma" w:eastAsia="FrankRuehl" w:hAnsi="Tahoma" w:cs="Tahoma"/>
          <w:color w:val="000000"/>
          <w:sz w:val="18"/>
          <w:szCs w:val="18"/>
          <w:rtl/>
          <w:lang w:val="he-IL" w:eastAsia="he-IL"/>
        </w:rPr>
        <w:t xml:space="preserve"> </w:t>
      </w:r>
      <w:r w:rsidRPr="00697E18">
        <w:rPr>
          <w:rFonts w:ascii="Tahoma" w:eastAsia="FrankRuehl" w:hAnsi="Tahoma" w:cs="Tahoma"/>
          <w:color w:val="000000"/>
          <w:sz w:val="18"/>
          <w:szCs w:val="18"/>
          <w:rtl/>
          <w:lang w:val="he-IL" w:eastAsia="he-IL"/>
        </w:rPr>
        <w:t xml:space="preserve">אמור היה התיק להתנהל </w:t>
      </w:r>
      <w:r w:rsidR="001249EA">
        <w:rPr>
          <w:rFonts w:ascii="Tahoma" w:eastAsia="FrankRuehl" w:hAnsi="Tahoma" w:cs="Tahoma" w:hint="cs"/>
          <w:color w:val="000000"/>
          <w:sz w:val="18"/>
          <w:szCs w:val="18"/>
          <w:rtl/>
          <w:lang w:val="he-IL" w:eastAsia="he-IL"/>
        </w:rPr>
        <w:t>לפי</w:t>
      </w:r>
      <w:r w:rsidRPr="00697E18" w:rsidR="001249EA">
        <w:rPr>
          <w:rFonts w:ascii="Tahoma" w:eastAsia="FrankRuehl" w:hAnsi="Tahoma" w:cs="Tahoma"/>
          <w:color w:val="000000"/>
          <w:sz w:val="18"/>
          <w:szCs w:val="18"/>
          <w:rtl/>
          <w:lang w:val="he-IL" w:eastAsia="he-IL"/>
        </w:rPr>
        <w:t xml:space="preserve"> </w:t>
      </w:r>
      <w:r w:rsidR="001249EA">
        <w:rPr>
          <w:rFonts w:ascii="Tahoma" w:eastAsia="FrankRuehl" w:hAnsi="Tahoma" w:cs="Tahoma" w:hint="cs"/>
          <w:color w:val="000000"/>
          <w:sz w:val="18"/>
          <w:szCs w:val="18"/>
          <w:rtl/>
          <w:lang w:val="he-IL" w:eastAsia="he-IL"/>
        </w:rPr>
        <w:t>ה</w:t>
      </w:r>
      <w:r w:rsidRPr="00697E18">
        <w:rPr>
          <w:rFonts w:ascii="Tahoma" w:eastAsia="FrankRuehl" w:hAnsi="Tahoma" w:cs="Tahoma"/>
          <w:color w:val="000000"/>
          <w:sz w:val="18"/>
          <w:szCs w:val="18"/>
          <w:rtl/>
          <w:lang w:val="he-IL" w:eastAsia="he-IL"/>
        </w:rPr>
        <w:t>הנחיות</w:t>
      </w:r>
      <w:r w:rsidR="001249EA">
        <w:rPr>
          <w:rFonts w:ascii="Tahoma" w:eastAsia="FrankRuehl" w:hAnsi="Tahoma" w:cs="Tahoma" w:hint="cs"/>
          <w:color w:val="000000"/>
          <w:sz w:val="18"/>
          <w:szCs w:val="18"/>
          <w:rtl/>
          <w:lang w:val="he-IL" w:eastAsia="he-IL"/>
        </w:rPr>
        <w:t>,</w:t>
      </w:r>
      <w:r w:rsidRPr="00697E18">
        <w:rPr>
          <w:rFonts w:ascii="Tahoma" w:eastAsia="FrankRuehl" w:hAnsi="Tahoma" w:cs="Tahoma"/>
          <w:color w:val="000000"/>
          <w:sz w:val="18"/>
          <w:szCs w:val="18"/>
          <w:rtl/>
          <w:lang w:val="he-IL" w:eastAsia="he-IL"/>
        </w:rPr>
        <w:t xml:space="preserve"> או לפקיד השומה </w:t>
      </w:r>
      <w:r w:rsidR="008F4DB8">
        <w:rPr>
          <w:rFonts w:ascii="Tahoma" w:eastAsia="FrankRuehl" w:hAnsi="Tahoma" w:cs="Tahoma" w:hint="cs"/>
          <w:color w:val="000000"/>
          <w:sz w:val="18"/>
          <w:szCs w:val="18"/>
          <w:rtl/>
          <w:lang w:val="he-IL" w:eastAsia="he-IL"/>
        </w:rPr>
        <w:t>שאצלו</w:t>
      </w:r>
      <w:r w:rsidRPr="00697E18" w:rsidR="008F4DB8">
        <w:rPr>
          <w:rFonts w:ascii="Tahoma" w:eastAsia="FrankRuehl" w:hAnsi="Tahoma" w:cs="Tahoma"/>
          <w:color w:val="000000"/>
          <w:sz w:val="18"/>
          <w:szCs w:val="18"/>
          <w:rtl/>
          <w:lang w:val="he-IL" w:eastAsia="he-IL"/>
        </w:rPr>
        <w:t xml:space="preserve"> </w:t>
      </w:r>
      <w:r w:rsidRPr="00697E18">
        <w:rPr>
          <w:rFonts w:ascii="Tahoma" w:eastAsia="FrankRuehl" w:hAnsi="Tahoma" w:cs="Tahoma"/>
          <w:color w:val="000000"/>
          <w:sz w:val="18"/>
          <w:szCs w:val="18"/>
          <w:rtl/>
          <w:lang w:val="he-IL" w:eastAsia="he-IL"/>
        </w:rPr>
        <w:t>מתנהל תיקו של הנישום. הפנ</w:t>
      </w:r>
      <w:r w:rsidR="001249EA">
        <w:rPr>
          <w:rFonts w:ascii="Tahoma" w:eastAsia="FrankRuehl" w:hAnsi="Tahoma" w:cs="Tahoma" w:hint="cs"/>
          <w:color w:val="000000"/>
          <w:sz w:val="18"/>
          <w:szCs w:val="18"/>
          <w:rtl/>
          <w:lang w:val="he-IL" w:eastAsia="he-IL"/>
        </w:rPr>
        <w:t>י</w:t>
      </w:r>
      <w:r w:rsidRPr="00697E18">
        <w:rPr>
          <w:rFonts w:ascii="Tahoma" w:eastAsia="FrankRuehl" w:hAnsi="Tahoma" w:cs="Tahoma"/>
          <w:color w:val="000000"/>
          <w:sz w:val="18"/>
          <w:szCs w:val="18"/>
          <w:rtl/>
          <w:lang w:val="he-IL" w:eastAsia="he-IL"/>
        </w:rPr>
        <w:t xml:space="preserve">יה נעשית לפקיד שומה שהמייצג מעדיף </w:t>
      </w:r>
      <w:r w:rsidRPr="00697E18">
        <w:rPr>
          <w:rFonts w:ascii="Tahoma" w:eastAsia="FrankRuehl" w:hAnsi="Tahoma" w:cs="Tahoma" w:hint="cs"/>
          <w:color w:val="000000"/>
          <w:sz w:val="18"/>
          <w:szCs w:val="18"/>
          <w:rtl/>
          <w:lang w:val="he-IL" w:eastAsia="he-IL"/>
        </w:rPr>
        <w:t xml:space="preserve">לכאורה </w:t>
      </w:r>
      <w:r w:rsidRPr="00697E18">
        <w:rPr>
          <w:rFonts w:ascii="Tahoma" w:eastAsia="FrankRuehl" w:hAnsi="Tahoma" w:cs="Tahoma"/>
          <w:color w:val="000000"/>
          <w:sz w:val="18"/>
          <w:szCs w:val="18"/>
          <w:rtl/>
          <w:lang w:val="he-IL" w:eastAsia="he-IL"/>
        </w:rPr>
        <w:t>להתנהל דווקא מולו.</w:t>
      </w:r>
      <w:r w:rsidRPr="00224257" w:rsidR="00224257">
        <w:rPr>
          <w:rFonts w:cs="Tahoma"/>
          <w:noProof/>
          <w:sz w:val="17"/>
          <w:szCs w:val="17"/>
          <w:rtl/>
        </w:rPr>
        <w:t xml:space="preserve"> </w:t>
      </w:r>
    </w:p>
    <w:p w:rsidR="00697E18" w:rsidRPr="00697E18" w:rsidP="006C15B8">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בדוח הוועדה צוין כי "</w:t>
      </w:r>
      <w:r w:rsidRPr="00697E18">
        <w:rPr>
          <w:rFonts w:ascii="Tahoma" w:eastAsia="FrankRuehl" w:hAnsi="Tahoma" w:cs="Tahoma"/>
          <w:color w:val="000000"/>
          <w:sz w:val="18"/>
          <w:szCs w:val="18"/>
          <w:rtl/>
          <w:lang w:val="he-IL" w:eastAsia="he-IL"/>
        </w:rPr>
        <w:t>לעמדת חברי הוועדה, יש לחזור ולהבהיר באופן חד משמעי, כי פקיד השומה רשאי לפתוח תיקים במשרדו אך ורק על פי הנהלים, ואינו רשאי לטפל בתיקים אשר על פי הנהלים אינם שייכים למשרדו. במקרה בו קיבל פקיד השומה פניה מנישום שתיקו אמור להתנהל במשרד שומה אחר (או מתנהל כבר בפועל במשרד אחר), יש להפנות את המייצג הפונה לפקיד השומה האמור ולעדכן את אותו פקיד שומה בדבר הפנייה.</w:t>
      </w:r>
      <w:r w:rsidRPr="00697E18">
        <w:rPr>
          <w:rFonts w:ascii="Tahoma" w:eastAsia="FrankRuehl" w:hAnsi="Tahoma" w:cs="Tahoma" w:hint="cs"/>
          <w:color w:val="000000"/>
          <w:sz w:val="18"/>
          <w:szCs w:val="18"/>
          <w:rtl/>
          <w:lang w:val="he-IL" w:eastAsia="he-IL"/>
        </w:rPr>
        <w:t xml:space="preserve"> </w:t>
      </w:r>
      <w:r w:rsidRPr="00697E18">
        <w:rPr>
          <w:rFonts w:ascii="Tahoma" w:eastAsia="FrankRuehl" w:hAnsi="Tahoma" w:cs="Tahoma"/>
          <w:color w:val="000000"/>
          <w:sz w:val="18"/>
          <w:szCs w:val="18"/>
          <w:rtl/>
          <w:lang w:val="he-IL" w:eastAsia="he-IL"/>
        </w:rPr>
        <w:t xml:space="preserve">ככל שקיימת אי בהירות בשאלת המיקום הנכון לפתיחת התיק, יופנה המייצג ו/או הנישום לסמנכ״ל בכיר לשומה וביקורת, אשר יכריע בעניין. עד להכרעה כאמור, פקיד השומה </w:t>
      </w:r>
      <w:r w:rsidRPr="00697E18">
        <w:rPr>
          <w:rFonts w:ascii="Tahoma" w:eastAsia="FrankRuehl" w:hAnsi="Tahoma" w:cs="Tahoma"/>
          <w:color w:val="000000"/>
          <w:sz w:val="18"/>
          <w:szCs w:val="18"/>
          <w:rtl/>
          <w:lang w:val="he-IL" w:eastAsia="he-IL"/>
        </w:rPr>
        <w:t>שקיבל את הפנייה לא יטפל בה</w:t>
      </w:r>
      <w:r w:rsidRPr="00697E18">
        <w:rPr>
          <w:rFonts w:ascii="Tahoma" w:eastAsia="FrankRuehl" w:hAnsi="Tahoma" w:cs="Tahoma" w:hint="cs"/>
          <w:color w:val="000000"/>
          <w:sz w:val="18"/>
          <w:szCs w:val="18"/>
          <w:rtl/>
          <w:lang w:val="he-IL" w:eastAsia="he-IL"/>
        </w:rPr>
        <w:t>"</w:t>
      </w:r>
      <w:r w:rsidRPr="00697E18">
        <w:rPr>
          <w:rFonts w:ascii="Tahoma" w:eastAsia="FrankRuehl" w:hAnsi="Tahoma" w:cs="Tahoma"/>
          <w:color w:val="000000"/>
          <w:sz w:val="18"/>
          <w:szCs w:val="18"/>
          <w:rtl/>
          <w:lang w:val="he-IL" w:eastAsia="he-IL"/>
        </w:rPr>
        <w:t>.</w:t>
      </w:r>
      <w:r w:rsidRPr="00697E18">
        <w:rPr>
          <w:rFonts w:ascii="Tahoma" w:eastAsia="FrankRuehl" w:hAnsi="Tahoma" w:cs="Tahoma" w:hint="cs"/>
          <w:color w:val="000000"/>
          <w:sz w:val="18"/>
          <w:szCs w:val="18"/>
          <w:rtl/>
          <w:lang w:val="he-IL" w:eastAsia="he-IL"/>
        </w:rPr>
        <w:t xml:space="preserve"> הוועדה </w:t>
      </w:r>
      <w:r w:rsidR="006C15B8">
        <w:rPr>
          <w:rFonts w:ascii="Tahoma" w:eastAsia="FrankRuehl" w:hAnsi="Tahoma" w:cs="Tahoma" w:hint="cs"/>
          <w:color w:val="000000"/>
          <w:sz w:val="18"/>
          <w:szCs w:val="18"/>
          <w:rtl/>
          <w:lang w:val="he-IL" w:eastAsia="he-IL"/>
        </w:rPr>
        <w:t xml:space="preserve">המליצה </w:t>
      </w:r>
      <w:r w:rsidRPr="00697E18">
        <w:rPr>
          <w:rFonts w:ascii="Tahoma" w:eastAsia="FrankRuehl" w:hAnsi="Tahoma" w:cs="Tahoma"/>
          <w:color w:val="000000"/>
          <w:sz w:val="18"/>
          <w:szCs w:val="18"/>
          <w:rtl/>
          <w:lang w:val="he-IL" w:eastAsia="he-IL"/>
        </w:rPr>
        <w:t>שמטה</w:t>
      </w:r>
      <w:r w:rsidRPr="00697E18">
        <w:rPr>
          <w:rFonts w:ascii="Tahoma" w:eastAsia="FrankRuehl" w:hAnsi="Tahoma" w:cs="Tahoma" w:hint="cs"/>
          <w:color w:val="000000"/>
          <w:sz w:val="18"/>
          <w:szCs w:val="18"/>
          <w:rtl/>
          <w:lang w:val="he-IL" w:eastAsia="he-IL"/>
        </w:rPr>
        <w:t xml:space="preserve"> הרשות </w:t>
      </w:r>
      <w:r w:rsidRPr="00697E18">
        <w:rPr>
          <w:rFonts w:ascii="Tahoma" w:eastAsia="FrankRuehl" w:hAnsi="Tahoma" w:cs="Tahoma"/>
          <w:color w:val="000000"/>
          <w:sz w:val="18"/>
          <w:szCs w:val="18"/>
          <w:rtl/>
          <w:lang w:val="he-IL" w:eastAsia="he-IL"/>
        </w:rPr>
        <w:t xml:space="preserve">יטמיע הוראה זו בקרב עובדי הרשות על כל </w:t>
      </w:r>
      <w:r w:rsidR="006C15B8">
        <w:rPr>
          <w:rFonts w:ascii="Tahoma" w:eastAsia="FrankRuehl" w:hAnsi="Tahoma" w:cs="Tahoma" w:hint="cs"/>
          <w:color w:val="000000"/>
          <w:sz w:val="18"/>
          <w:szCs w:val="18"/>
          <w:rtl/>
          <w:lang w:val="he-IL" w:eastAsia="he-IL"/>
        </w:rPr>
        <w:t>יחידותיה</w:t>
      </w:r>
      <w:r w:rsidRPr="00697E18">
        <w:rPr>
          <w:rFonts w:ascii="Tahoma" w:eastAsia="FrankRuehl" w:hAnsi="Tahoma" w:cs="Tahoma"/>
          <w:color w:val="000000"/>
          <w:sz w:val="18"/>
          <w:szCs w:val="18"/>
          <w:rtl/>
          <w:lang w:val="he-IL" w:eastAsia="he-IL"/>
        </w:rPr>
        <w:t>.</w:t>
      </w:r>
    </w:p>
    <w:p w:rsidR="005C7476" w:rsidRPr="005C7476" w:rsidP="005C7476">
      <w:pPr>
        <w:spacing w:after="240" w:line="240" w:lineRule="exact"/>
        <w:ind w:right="2268"/>
        <w:jc w:val="both"/>
        <w:rPr>
          <w:rFonts w:ascii="Tahoma" w:eastAsia="FrankRuehl" w:hAnsi="Tahoma" w:cs="Tahoma"/>
          <w:color w:val="000000"/>
          <w:sz w:val="18"/>
          <w:szCs w:val="18"/>
          <w:rtl/>
          <w:lang w:val="he-IL" w:eastAsia="he-IL"/>
        </w:rPr>
      </w:pPr>
      <w:r w:rsidRPr="005C7476">
        <w:rPr>
          <w:rFonts w:ascii="Tahoma" w:eastAsia="FrankRuehl" w:hAnsi="Tahoma" w:cs="Tahoma" w:hint="cs"/>
          <w:color w:val="000000"/>
          <w:sz w:val="18"/>
          <w:szCs w:val="18"/>
          <w:rtl/>
          <w:lang w:val="he-IL" w:eastAsia="he-IL"/>
        </w:rPr>
        <w:t xml:space="preserve">משרד מבקר המדינה בדק באופן מדגמי את טופסי העברת התיקים במשרד שומה ת"א 4. הועלה כי משרד זה מעביר מדי שנה בין 300 ל-400 בקשות לקבלת תיקים ממשרדים אחרים (לצמיתות או באופן זמני). אולם מאחר שכל התהליך אינו ממוחשב לא ניתן לעקוב אחר הבקשות, למשל </w:t>
      </w:r>
      <w:r w:rsidR="00984B4F">
        <w:rPr>
          <w:rFonts w:ascii="Tahoma" w:eastAsia="FrankRuehl" w:hAnsi="Tahoma" w:cs="Tahoma" w:hint="cs"/>
          <w:color w:val="000000"/>
          <w:sz w:val="18"/>
          <w:szCs w:val="18"/>
          <w:rtl/>
          <w:lang w:val="he-IL" w:eastAsia="he-IL"/>
        </w:rPr>
        <w:t xml:space="preserve">כדי לדעת </w:t>
      </w:r>
      <w:r w:rsidRPr="005C7476">
        <w:rPr>
          <w:rFonts w:ascii="Tahoma" w:eastAsia="FrankRuehl" w:hAnsi="Tahoma" w:cs="Tahoma" w:hint="cs"/>
          <w:color w:val="000000"/>
          <w:sz w:val="18"/>
          <w:szCs w:val="18"/>
          <w:rtl/>
          <w:lang w:val="he-IL" w:eastAsia="he-IL"/>
        </w:rPr>
        <w:t xml:space="preserve">כמה בקשות </w:t>
      </w:r>
      <w:r w:rsidRPr="005C7476">
        <w:rPr>
          <w:rFonts w:ascii="Tahoma" w:eastAsia="FrankRuehl" w:hAnsi="Tahoma" w:cs="Tahoma" w:hint="cs"/>
          <w:color w:val="000000"/>
          <w:sz w:val="18"/>
          <w:szCs w:val="18"/>
          <w:rtl/>
          <w:lang w:val="he-IL" w:eastAsia="he-IL"/>
        </w:rPr>
        <w:t>סורבו</w:t>
      </w:r>
      <w:r w:rsidRPr="005C7476">
        <w:rPr>
          <w:rFonts w:ascii="Tahoma" w:eastAsia="FrankRuehl" w:hAnsi="Tahoma" w:cs="Tahoma" w:hint="cs"/>
          <w:color w:val="000000"/>
          <w:sz w:val="18"/>
          <w:szCs w:val="18"/>
          <w:rtl/>
          <w:lang w:val="he-IL" w:eastAsia="he-IL"/>
        </w:rPr>
        <w:t xml:space="preserve"> ומה היו ההנמקות לסירוב</w:t>
      </w:r>
      <w:r w:rsidR="00502C8D">
        <w:rPr>
          <w:rFonts w:ascii="Tahoma" w:eastAsia="FrankRuehl" w:hAnsi="Tahoma" w:cs="Tahoma" w:hint="cs"/>
          <w:color w:val="000000"/>
          <w:sz w:val="18"/>
          <w:szCs w:val="18"/>
          <w:rtl/>
          <w:lang w:val="he-IL" w:eastAsia="he-IL"/>
        </w:rPr>
        <w:t>,</w:t>
      </w:r>
      <w:r w:rsidRPr="005C7476">
        <w:rPr>
          <w:rFonts w:ascii="Tahoma" w:eastAsia="FrankRuehl" w:hAnsi="Tahoma" w:cs="Tahoma" w:hint="cs"/>
          <w:color w:val="000000"/>
          <w:sz w:val="18"/>
          <w:szCs w:val="18"/>
          <w:rtl/>
          <w:lang w:val="he-IL" w:eastAsia="he-IL"/>
        </w:rPr>
        <w:t xml:space="preserve"> וכמה מהבקשות לא זכו להתייחסות ויש לשלוח תזכורת בגינן. כמו כן, לא ניתן לעקוב אחר רשימת התיקים שלגביהם התקבלה בקשה ממשרדים אחרים להעברת התיקים אליהם ואחר הטיפול בבקשות אלו.</w:t>
      </w:r>
    </w:p>
    <w:p w:rsidR="00697E18" w:rsidRPr="00697E18" w:rsidP="005C7476">
      <w:pPr>
        <w:pStyle w:val="RESHET"/>
        <w:rPr>
          <w:rFonts w:eastAsia="FrankRuehl"/>
          <w:rtl/>
          <w:lang w:val="he-IL"/>
        </w:rPr>
      </w:pPr>
      <w:r w:rsidRPr="00697E18">
        <w:rPr>
          <w:rFonts w:eastAsia="FrankRuehl" w:hint="cs"/>
          <w:rtl/>
          <w:lang w:val="he-IL"/>
        </w:rPr>
        <w:t xml:space="preserve">על הרשות לפעול לעיגון נוהל בנוגע להעברת תיקים ממשרד למשרד ומחוליה לחוליה </w:t>
      </w:r>
      <w:r w:rsidR="005C7476">
        <w:rPr>
          <w:rFonts w:eastAsia="FrankRuehl" w:hint="cs"/>
          <w:rtl/>
          <w:lang w:val="he-IL"/>
        </w:rPr>
        <w:t xml:space="preserve">בתוך אותו משרד </w:t>
      </w:r>
      <w:r w:rsidRPr="00697E18">
        <w:rPr>
          <w:rFonts w:eastAsia="FrankRuehl" w:hint="cs"/>
          <w:rtl/>
          <w:lang w:val="he-IL"/>
        </w:rPr>
        <w:t xml:space="preserve">ולוודא את יישומו. נוסף </w:t>
      </w:r>
      <w:r w:rsidR="005C7476">
        <w:rPr>
          <w:rFonts w:eastAsia="FrankRuehl" w:hint="cs"/>
          <w:rtl/>
          <w:lang w:val="he-IL"/>
        </w:rPr>
        <w:t xml:space="preserve">על כך, </w:t>
      </w:r>
      <w:r w:rsidRPr="00697E18">
        <w:rPr>
          <w:rFonts w:eastAsia="FrankRuehl" w:hint="cs"/>
          <w:rtl/>
          <w:lang w:val="he-IL"/>
        </w:rPr>
        <w:t xml:space="preserve">מן הראוי למחשב את טופס העברת התיקים, להרחיב אותו ולכלול בו הנמקות מפורטות לבקשה להעברת התיק. </w:t>
      </w:r>
    </w:p>
    <w:p w:rsidR="00697E18" w:rsidRPr="00697E18" w:rsidP="00B85663">
      <w:pPr>
        <w:spacing w:line="240" w:lineRule="exact"/>
        <w:ind w:right="2268"/>
        <w:jc w:val="both"/>
        <w:rPr>
          <w:rFonts w:ascii="Tahoma" w:eastAsia="FrankRuehl" w:hAnsi="Tahoma" w:cs="Tahoma"/>
          <w:b/>
          <w:bCs/>
          <w:color w:val="000000"/>
          <w:sz w:val="18"/>
          <w:szCs w:val="18"/>
          <w:rtl/>
          <w:lang w:val="he-IL" w:eastAsia="he-IL"/>
        </w:rPr>
      </w:pPr>
    </w:p>
    <w:p w:rsidR="00697E18" w:rsidRPr="00D31BED" w:rsidP="00B85663">
      <w:pPr>
        <w:pStyle w:val="KOT5"/>
        <w:rPr>
          <w:rFonts w:eastAsia="FrankRuehl"/>
          <w:rtl/>
          <w:lang w:val="he-IL"/>
        </w:rPr>
      </w:pPr>
      <w:r>
        <w:rPr>
          <w:rFonts w:eastAsia="FrankRuehl" w:hint="cs"/>
          <w:rtl/>
          <w:lang w:val="he-IL"/>
        </w:rPr>
        <w:t>ת</w:t>
      </w:r>
      <w:r w:rsidRPr="00D31BED">
        <w:rPr>
          <w:rFonts w:eastAsia="FrankRuehl" w:hint="eastAsia"/>
          <w:rtl/>
          <w:lang w:val="he-IL"/>
        </w:rPr>
        <w:t>הליכי</w:t>
      </w:r>
      <w:r w:rsidRPr="00D31BED">
        <w:rPr>
          <w:rFonts w:eastAsia="FrankRuehl"/>
          <w:rtl/>
          <w:lang w:val="he-IL"/>
        </w:rPr>
        <w:t xml:space="preserve"> </w:t>
      </w:r>
      <w:r w:rsidRPr="00D31BED">
        <w:rPr>
          <w:rFonts w:eastAsia="FrankRuehl" w:hint="eastAsia"/>
          <w:rtl/>
          <w:lang w:val="he-IL"/>
        </w:rPr>
        <w:t>שומה</w:t>
      </w:r>
      <w:r w:rsidRPr="00D31BED">
        <w:rPr>
          <w:rFonts w:eastAsia="FrankRuehl"/>
          <w:rtl/>
          <w:lang w:val="he-IL"/>
        </w:rPr>
        <w:t xml:space="preserve"> </w:t>
      </w:r>
    </w:p>
    <w:p w:rsidR="005C7476" w:rsidRPr="005C7476" w:rsidP="00984B4F">
      <w:pPr>
        <w:spacing w:line="240" w:lineRule="exact"/>
        <w:ind w:right="2268"/>
        <w:jc w:val="both"/>
        <w:rPr>
          <w:rFonts w:ascii="Tahoma" w:eastAsia="FrankRuehl" w:hAnsi="Tahoma" w:cs="Tahoma"/>
          <w:color w:val="000000"/>
          <w:sz w:val="18"/>
          <w:szCs w:val="18"/>
          <w:rtl/>
          <w:lang w:val="he-IL"/>
        </w:rPr>
      </w:pPr>
      <w:r w:rsidRPr="005C7476">
        <w:rPr>
          <w:rFonts w:ascii="Tahoma" w:eastAsia="FrankRuehl" w:hAnsi="Tahoma" w:cs="Tahoma" w:hint="cs"/>
          <w:color w:val="000000"/>
          <w:sz w:val="18"/>
          <w:szCs w:val="18"/>
          <w:rtl/>
          <w:lang w:val="he-IL"/>
        </w:rPr>
        <w:t>ב</w:t>
      </w:r>
      <w:r w:rsidRPr="005C7476">
        <w:rPr>
          <w:rFonts w:ascii="Tahoma" w:eastAsia="FrankRuehl" w:hAnsi="Tahoma" w:cs="Tahoma"/>
          <w:color w:val="000000"/>
          <w:sz w:val="18"/>
          <w:szCs w:val="18"/>
          <w:rtl/>
          <w:lang w:val="he-IL"/>
        </w:rPr>
        <w:t xml:space="preserve">ראש משרד שומה עומד פקיד שומה ותחתיו סגן פקיד שומה. </w:t>
      </w:r>
      <w:r w:rsidRPr="005C7476">
        <w:rPr>
          <w:rFonts w:ascii="Tahoma" w:eastAsia="FrankRuehl" w:hAnsi="Tahoma" w:cs="Tahoma" w:hint="cs"/>
          <w:color w:val="000000"/>
          <w:sz w:val="18"/>
          <w:szCs w:val="18"/>
          <w:rtl/>
          <w:lang w:val="he-IL"/>
        </w:rPr>
        <w:t>ע</w:t>
      </w:r>
      <w:r w:rsidRPr="005C7476">
        <w:rPr>
          <w:rFonts w:ascii="Tahoma" w:eastAsia="FrankRuehl" w:hAnsi="Tahoma" w:cs="Tahoma"/>
          <w:color w:val="000000"/>
          <w:sz w:val="18"/>
          <w:szCs w:val="18"/>
          <w:rtl/>
          <w:lang w:val="he-IL"/>
        </w:rPr>
        <w:t xml:space="preserve">בודת השומה </w:t>
      </w:r>
      <w:r w:rsidRPr="005C7476">
        <w:rPr>
          <w:rFonts w:ascii="Tahoma" w:eastAsia="FrankRuehl" w:hAnsi="Tahoma" w:cs="Tahoma" w:hint="cs"/>
          <w:color w:val="000000"/>
          <w:sz w:val="18"/>
          <w:szCs w:val="18"/>
          <w:rtl/>
          <w:lang w:val="he-IL"/>
        </w:rPr>
        <w:t>נעשית</w:t>
      </w:r>
      <w:r w:rsidRPr="005C7476">
        <w:rPr>
          <w:rFonts w:ascii="Tahoma" w:eastAsia="FrankRuehl" w:hAnsi="Tahoma" w:cs="Tahoma"/>
          <w:color w:val="000000"/>
          <w:sz w:val="18"/>
          <w:szCs w:val="18"/>
          <w:rtl/>
          <w:lang w:val="he-IL"/>
        </w:rPr>
        <w:t xml:space="preserve"> בחוליות השומה הבנויות מרכז חוליה ו</w:t>
      </w:r>
      <w:r w:rsidRPr="005C7476">
        <w:rPr>
          <w:rFonts w:ascii="Tahoma" w:eastAsia="FrankRuehl" w:hAnsi="Tahoma" w:cs="Tahoma" w:hint="cs"/>
          <w:color w:val="000000"/>
          <w:sz w:val="18"/>
          <w:szCs w:val="18"/>
          <w:rtl/>
          <w:lang w:val="he-IL"/>
        </w:rPr>
        <w:t>מ</w:t>
      </w:r>
      <w:r w:rsidRPr="005C7476">
        <w:rPr>
          <w:rFonts w:ascii="Tahoma" w:eastAsia="FrankRuehl" w:hAnsi="Tahoma" w:cs="Tahoma"/>
          <w:color w:val="000000"/>
          <w:sz w:val="18"/>
          <w:szCs w:val="18"/>
          <w:rtl/>
          <w:lang w:val="he-IL"/>
        </w:rPr>
        <w:t xml:space="preserve">מפקחים הכפופים לו </w:t>
      </w:r>
      <w:r w:rsidRPr="005C7476">
        <w:rPr>
          <w:rFonts w:ascii="Tahoma" w:eastAsia="FrankRuehl" w:hAnsi="Tahoma" w:cs="Tahoma" w:hint="cs"/>
          <w:color w:val="000000"/>
          <w:sz w:val="18"/>
          <w:szCs w:val="18"/>
          <w:rtl/>
          <w:lang w:val="he-IL"/>
        </w:rPr>
        <w:t>ה</w:t>
      </w:r>
      <w:r w:rsidRPr="005C7476">
        <w:rPr>
          <w:rFonts w:ascii="Tahoma" w:eastAsia="FrankRuehl" w:hAnsi="Tahoma" w:cs="Tahoma"/>
          <w:color w:val="000000"/>
          <w:sz w:val="18"/>
          <w:szCs w:val="18"/>
          <w:rtl/>
          <w:lang w:val="he-IL"/>
        </w:rPr>
        <w:t>מוסמכים לערוך שומות. כל חוליה אחראית לתיקים ל</w:t>
      </w:r>
      <w:r w:rsidRPr="005C7476">
        <w:rPr>
          <w:rFonts w:ascii="Tahoma" w:eastAsia="FrankRuehl" w:hAnsi="Tahoma" w:cs="Tahoma" w:hint="cs"/>
          <w:color w:val="000000"/>
          <w:sz w:val="18"/>
          <w:szCs w:val="18"/>
          <w:rtl/>
          <w:lang w:val="he-IL"/>
        </w:rPr>
        <w:t xml:space="preserve">פי </w:t>
      </w:r>
      <w:r w:rsidRPr="005C7476">
        <w:rPr>
          <w:rFonts w:ascii="Tahoma" w:eastAsia="FrankRuehl" w:hAnsi="Tahoma" w:cs="Tahoma"/>
          <w:color w:val="000000"/>
          <w:sz w:val="18"/>
          <w:szCs w:val="18"/>
          <w:rtl/>
          <w:lang w:val="he-IL"/>
        </w:rPr>
        <w:t>סיווגם (חברות, עצמאים וכ</w:t>
      </w:r>
      <w:r w:rsidRPr="005C7476">
        <w:rPr>
          <w:rFonts w:ascii="Tahoma" w:eastAsia="FrankRuehl" w:hAnsi="Tahoma" w:cs="Tahoma" w:hint="cs"/>
          <w:color w:val="000000"/>
          <w:sz w:val="18"/>
          <w:szCs w:val="18"/>
          <w:rtl/>
          <w:lang w:val="he-IL"/>
        </w:rPr>
        <w:t>ו</w:t>
      </w:r>
      <w:r w:rsidR="00984B4F">
        <w:rPr>
          <w:rFonts w:ascii="Tahoma" w:eastAsia="FrankRuehl" w:hAnsi="Tahoma" w:cs="Tahoma" w:hint="cs"/>
          <w:color w:val="000000"/>
          <w:sz w:val="18"/>
          <w:szCs w:val="18"/>
          <w:rtl/>
          <w:lang w:val="he-IL"/>
        </w:rPr>
        <w:t>'</w:t>
      </w:r>
      <w:r w:rsidRPr="005C7476">
        <w:rPr>
          <w:rFonts w:ascii="Tahoma" w:eastAsia="FrankRuehl" w:hAnsi="Tahoma" w:cs="Tahoma"/>
          <w:color w:val="000000"/>
          <w:sz w:val="18"/>
          <w:szCs w:val="18"/>
          <w:rtl/>
          <w:lang w:val="he-IL"/>
        </w:rPr>
        <w:t>) ול</w:t>
      </w:r>
      <w:r w:rsidRPr="005C7476">
        <w:rPr>
          <w:rFonts w:ascii="Tahoma" w:eastAsia="FrankRuehl" w:hAnsi="Tahoma" w:cs="Tahoma" w:hint="cs"/>
          <w:color w:val="000000"/>
          <w:sz w:val="18"/>
          <w:szCs w:val="18"/>
          <w:rtl/>
          <w:lang w:val="he-IL"/>
        </w:rPr>
        <w:t xml:space="preserve">פי </w:t>
      </w:r>
      <w:r w:rsidR="006858D2">
        <w:rPr>
          <w:rFonts w:ascii="Tahoma" w:eastAsia="FrankRuehl" w:hAnsi="Tahoma" w:cs="Tahoma" w:hint="cs"/>
          <w:color w:val="000000"/>
          <w:sz w:val="18"/>
          <w:szCs w:val="18"/>
          <w:rtl/>
          <w:lang w:val="he-IL"/>
        </w:rPr>
        <w:t>ה</w:t>
      </w:r>
      <w:r w:rsidRPr="005C7476">
        <w:rPr>
          <w:rFonts w:ascii="Tahoma" w:eastAsia="FrankRuehl" w:hAnsi="Tahoma" w:cs="Tahoma"/>
          <w:color w:val="000000"/>
          <w:sz w:val="18"/>
          <w:szCs w:val="18"/>
          <w:rtl/>
          <w:lang w:val="he-IL"/>
        </w:rPr>
        <w:t xml:space="preserve">ענף </w:t>
      </w:r>
      <w:r w:rsidR="006858D2">
        <w:rPr>
          <w:rFonts w:ascii="Tahoma" w:eastAsia="FrankRuehl" w:hAnsi="Tahoma" w:cs="Tahoma" w:hint="cs"/>
          <w:color w:val="000000"/>
          <w:sz w:val="18"/>
          <w:szCs w:val="18"/>
          <w:rtl/>
          <w:lang w:val="he-IL"/>
        </w:rPr>
        <w:t>ה</w:t>
      </w:r>
      <w:r w:rsidRPr="005C7476">
        <w:rPr>
          <w:rFonts w:ascii="Tahoma" w:eastAsia="FrankRuehl" w:hAnsi="Tahoma" w:cs="Tahoma"/>
          <w:color w:val="000000"/>
          <w:sz w:val="18"/>
          <w:szCs w:val="18"/>
          <w:rtl/>
          <w:lang w:val="he-IL"/>
        </w:rPr>
        <w:t>כלכלי.</w:t>
      </w:r>
      <w:r w:rsidRPr="005C7476">
        <w:rPr>
          <w:rFonts w:ascii="Tahoma" w:eastAsia="FrankRuehl" w:hAnsi="Tahoma" w:cs="Tahoma" w:hint="cs"/>
          <w:color w:val="000000"/>
          <w:sz w:val="18"/>
          <w:szCs w:val="18"/>
          <w:rtl/>
          <w:lang w:val="he-IL"/>
        </w:rPr>
        <w:t xml:space="preserve"> </w:t>
      </w:r>
      <w:r w:rsidRPr="005C7476">
        <w:rPr>
          <w:rFonts w:ascii="Tahoma" w:eastAsia="FrankRuehl" w:hAnsi="Tahoma" w:cs="Tahoma"/>
          <w:color w:val="000000"/>
          <w:sz w:val="18"/>
          <w:szCs w:val="18"/>
          <w:rtl/>
          <w:lang w:val="he-IL"/>
        </w:rPr>
        <w:t>תפקיד הרכז הוא בין היתר לאשר את השומה.</w:t>
      </w:r>
    </w:p>
    <w:p w:rsidR="005C7476" w:rsidRPr="005C7476" w:rsidP="005C7476">
      <w:pPr>
        <w:spacing w:line="240" w:lineRule="exact"/>
        <w:ind w:right="2268"/>
        <w:jc w:val="both"/>
        <w:rPr>
          <w:rFonts w:ascii="Tahoma" w:eastAsia="FrankRuehl" w:hAnsi="Tahoma" w:cs="Tahoma"/>
          <w:color w:val="000000"/>
          <w:sz w:val="18"/>
          <w:szCs w:val="18"/>
          <w:rtl/>
          <w:lang w:val="he-IL"/>
        </w:rPr>
      </w:pPr>
      <w:r w:rsidRPr="005C7476">
        <w:rPr>
          <w:rFonts w:ascii="Tahoma" w:eastAsia="FrankRuehl" w:hAnsi="Tahoma" w:cs="Tahoma"/>
          <w:color w:val="000000"/>
          <w:sz w:val="18"/>
          <w:szCs w:val="18"/>
          <w:rtl/>
          <w:lang w:val="he-IL"/>
        </w:rPr>
        <w:t>אישור השומה הוא מהותי וניתן לאחר הפעלת שיקול דעת. הגורם המאשר יכול להחליט ש</w:t>
      </w:r>
      <w:r w:rsidRPr="005C7476">
        <w:rPr>
          <w:rFonts w:ascii="Tahoma" w:eastAsia="FrankRuehl" w:hAnsi="Tahoma" w:cs="Tahoma" w:hint="cs"/>
          <w:color w:val="000000"/>
          <w:sz w:val="18"/>
          <w:szCs w:val="18"/>
          <w:rtl/>
          <w:lang w:val="he-IL"/>
        </w:rPr>
        <w:t xml:space="preserve">הוא </w:t>
      </w:r>
      <w:r w:rsidRPr="005C7476">
        <w:rPr>
          <w:rFonts w:ascii="Tahoma" w:eastAsia="FrankRuehl" w:hAnsi="Tahoma" w:cs="Tahoma"/>
          <w:color w:val="000000"/>
          <w:sz w:val="18"/>
          <w:szCs w:val="18"/>
          <w:rtl/>
          <w:lang w:val="he-IL"/>
        </w:rPr>
        <w:t>אינו מאשר את השומה ולהנחות את המפקח לתק</w:t>
      </w:r>
      <w:r w:rsidRPr="005C7476">
        <w:rPr>
          <w:rFonts w:ascii="Tahoma" w:eastAsia="FrankRuehl" w:hAnsi="Tahoma" w:cs="Tahoma" w:hint="cs"/>
          <w:color w:val="000000"/>
          <w:sz w:val="18"/>
          <w:szCs w:val="18"/>
          <w:rtl/>
          <w:lang w:val="he-IL"/>
        </w:rPr>
        <w:t>ן אותה</w:t>
      </w:r>
      <w:r w:rsidRPr="005C7476">
        <w:rPr>
          <w:rFonts w:ascii="Tahoma" w:eastAsia="FrankRuehl" w:hAnsi="Tahoma" w:cs="Tahoma"/>
          <w:color w:val="000000"/>
          <w:sz w:val="18"/>
          <w:szCs w:val="18"/>
          <w:rtl/>
          <w:lang w:val="he-IL"/>
        </w:rPr>
        <w:t>.</w:t>
      </w:r>
      <w:r w:rsidRPr="005C7476">
        <w:rPr>
          <w:rFonts w:ascii="Tahoma" w:eastAsia="FrankRuehl" w:hAnsi="Tahoma" w:cs="Tahoma" w:hint="cs"/>
          <w:color w:val="000000"/>
          <w:sz w:val="18"/>
          <w:szCs w:val="18"/>
          <w:rtl/>
          <w:lang w:val="he-IL"/>
        </w:rPr>
        <w:t xml:space="preserve"> </w:t>
      </w:r>
      <w:r w:rsidRPr="005C7476">
        <w:rPr>
          <w:rFonts w:ascii="Tahoma" w:eastAsia="FrankRuehl" w:hAnsi="Tahoma" w:cs="Tahoma"/>
          <w:color w:val="000000"/>
          <w:sz w:val="18"/>
          <w:szCs w:val="18"/>
          <w:rtl/>
          <w:lang w:val="he-IL"/>
        </w:rPr>
        <w:t xml:space="preserve">בהוראות הביצוע בנושא </w:t>
      </w:r>
      <w:r w:rsidRPr="005C7476">
        <w:rPr>
          <w:rFonts w:ascii="Tahoma" w:eastAsia="FrankRuehl" w:hAnsi="Tahoma" w:cs="Tahoma"/>
          <w:color w:val="000000"/>
          <w:sz w:val="18"/>
          <w:szCs w:val="18"/>
          <w:rtl/>
          <w:lang w:val="he-IL"/>
        </w:rPr>
        <w:t>ת</w:t>
      </w:r>
      <w:r w:rsidR="00A845C4">
        <w:rPr>
          <w:rFonts w:ascii="Tahoma" w:eastAsia="FrankRuehl" w:hAnsi="Tahoma" w:cs="Tahoma" w:hint="cs"/>
          <w:color w:val="000000"/>
          <w:sz w:val="18"/>
          <w:szCs w:val="18"/>
          <w:rtl/>
          <w:lang w:val="he-IL"/>
        </w:rPr>
        <w:t>ו</w:t>
      </w:r>
      <w:r w:rsidRPr="005C7476">
        <w:rPr>
          <w:rFonts w:ascii="Tahoma" w:eastAsia="FrankRuehl" w:hAnsi="Tahoma" w:cs="Tahoma"/>
          <w:color w:val="000000"/>
          <w:sz w:val="18"/>
          <w:szCs w:val="18"/>
          <w:rtl/>
          <w:lang w:val="he-IL"/>
        </w:rPr>
        <w:t>כניות</w:t>
      </w:r>
      <w:r w:rsidRPr="005C7476">
        <w:rPr>
          <w:rFonts w:ascii="Tahoma" w:eastAsia="FrankRuehl" w:hAnsi="Tahoma" w:cs="Tahoma"/>
          <w:color w:val="000000"/>
          <w:sz w:val="18"/>
          <w:szCs w:val="18"/>
          <w:rtl/>
          <w:lang w:val="he-IL"/>
        </w:rPr>
        <w:t xml:space="preserve"> העבודה קבועות הנחיות מפורשות </w:t>
      </w:r>
      <w:r w:rsidR="00A845C4">
        <w:rPr>
          <w:rFonts w:ascii="Tahoma" w:eastAsia="FrankRuehl" w:hAnsi="Tahoma" w:cs="Tahoma" w:hint="cs"/>
          <w:color w:val="000000"/>
          <w:sz w:val="18"/>
          <w:szCs w:val="18"/>
          <w:rtl/>
          <w:lang w:val="he-IL"/>
        </w:rPr>
        <w:t>ב</w:t>
      </w:r>
      <w:r w:rsidRPr="005C7476">
        <w:rPr>
          <w:rFonts w:ascii="Tahoma" w:eastAsia="FrankRuehl" w:hAnsi="Tahoma" w:cs="Tahoma"/>
          <w:color w:val="000000"/>
          <w:sz w:val="18"/>
          <w:szCs w:val="18"/>
          <w:rtl/>
          <w:lang w:val="he-IL"/>
        </w:rPr>
        <w:t>עניין מעורבות</w:t>
      </w:r>
      <w:r w:rsidRPr="005C7476">
        <w:rPr>
          <w:rFonts w:ascii="Tahoma" w:eastAsia="FrankRuehl" w:hAnsi="Tahoma" w:cs="Tahoma" w:hint="cs"/>
          <w:color w:val="000000"/>
          <w:sz w:val="18"/>
          <w:szCs w:val="18"/>
          <w:rtl/>
          <w:lang w:val="he-IL"/>
        </w:rPr>
        <w:t>ם של</w:t>
      </w:r>
      <w:r w:rsidRPr="005C7476">
        <w:rPr>
          <w:rFonts w:ascii="Tahoma" w:eastAsia="FrankRuehl" w:hAnsi="Tahoma" w:cs="Tahoma"/>
          <w:color w:val="000000"/>
          <w:sz w:val="18"/>
          <w:szCs w:val="18"/>
          <w:rtl/>
          <w:lang w:val="he-IL"/>
        </w:rPr>
        <w:t xml:space="preserve"> רכז</w:t>
      </w:r>
      <w:r w:rsidRPr="005C7476">
        <w:rPr>
          <w:rFonts w:ascii="Tahoma" w:eastAsia="FrankRuehl" w:hAnsi="Tahoma" w:cs="Tahoma" w:hint="cs"/>
          <w:color w:val="000000"/>
          <w:sz w:val="18"/>
          <w:szCs w:val="18"/>
          <w:rtl/>
          <w:lang w:val="he-IL"/>
        </w:rPr>
        <w:t xml:space="preserve"> </w:t>
      </w:r>
      <w:r w:rsidR="00A845C4">
        <w:rPr>
          <w:rFonts w:ascii="Tahoma" w:eastAsia="FrankRuehl" w:hAnsi="Tahoma" w:cs="Tahoma" w:hint="cs"/>
          <w:color w:val="000000"/>
          <w:sz w:val="18"/>
          <w:szCs w:val="18"/>
          <w:rtl/>
          <w:lang w:val="he-IL"/>
        </w:rPr>
        <w:t>ה</w:t>
      </w:r>
      <w:r w:rsidRPr="005C7476">
        <w:rPr>
          <w:rFonts w:ascii="Tahoma" w:eastAsia="FrankRuehl" w:hAnsi="Tahoma" w:cs="Tahoma" w:hint="cs"/>
          <w:color w:val="000000"/>
          <w:sz w:val="18"/>
          <w:szCs w:val="18"/>
          <w:rtl/>
          <w:lang w:val="he-IL"/>
        </w:rPr>
        <w:t>חוליה</w:t>
      </w:r>
      <w:r w:rsidRPr="005C7476">
        <w:rPr>
          <w:rFonts w:ascii="Tahoma" w:eastAsia="FrankRuehl" w:hAnsi="Tahoma" w:cs="Tahoma"/>
          <w:color w:val="000000"/>
          <w:sz w:val="18"/>
          <w:szCs w:val="18"/>
          <w:rtl/>
          <w:lang w:val="he-IL"/>
        </w:rPr>
        <w:t xml:space="preserve"> ו</w:t>
      </w:r>
      <w:r w:rsidRPr="005C7476">
        <w:rPr>
          <w:rFonts w:ascii="Tahoma" w:eastAsia="FrankRuehl" w:hAnsi="Tahoma" w:cs="Tahoma" w:hint="cs"/>
          <w:color w:val="000000"/>
          <w:sz w:val="18"/>
          <w:szCs w:val="18"/>
          <w:rtl/>
          <w:lang w:val="he-IL"/>
        </w:rPr>
        <w:t xml:space="preserve">של </w:t>
      </w:r>
      <w:r w:rsidRPr="005C7476">
        <w:rPr>
          <w:rFonts w:ascii="Tahoma" w:eastAsia="FrankRuehl" w:hAnsi="Tahoma" w:cs="Tahoma"/>
          <w:color w:val="000000"/>
          <w:sz w:val="18"/>
          <w:szCs w:val="18"/>
          <w:rtl/>
          <w:lang w:val="he-IL"/>
        </w:rPr>
        <w:t xml:space="preserve">פקיד </w:t>
      </w:r>
      <w:r w:rsidR="00A845C4">
        <w:rPr>
          <w:rFonts w:ascii="Tahoma" w:eastAsia="FrankRuehl" w:hAnsi="Tahoma" w:cs="Tahoma" w:hint="cs"/>
          <w:color w:val="000000"/>
          <w:sz w:val="18"/>
          <w:szCs w:val="18"/>
          <w:rtl/>
          <w:lang w:val="he-IL"/>
        </w:rPr>
        <w:t>ה</w:t>
      </w:r>
      <w:r w:rsidRPr="005C7476">
        <w:rPr>
          <w:rFonts w:ascii="Tahoma" w:eastAsia="FrankRuehl" w:hAnsi="Tahoma" w:cs="Tahoma"/>
          <w:color w:val="000000"/>
          <w:sz w:val="18"/>
          <w:szCs w:val="18"/>
          <w:rtl/>
          <w:lang w:val="he-IL"/>
        </w:rPr>
        <w:t xml:space="preserve">שומה במהלך </w:t>
      </w:r>
      <w:r w:rsidR="00A845C4">
        <w:rPr>
          <w:rFonts w:ascii="Tahoma" w:eastAsia="FrankRuehl" w:hAnsi="Tahoma" w:cs="Tahoma" w:hint="cs"/>
          <w:color w:val="000000"/>
          <w:sz w:val="18"/>
          <w:szCs w:val="18"/>
          <w:rtl/>
          <w:lang w:val="he-IL"/>
        </w:rPr>
        <w:t>ה</w:t>
      </w:r>
      <w:r w:rsidRPr="005C7476">
        <w:rPr>
          <w:rFonts w:ascii="Tahoma" w:eastAsia="FrankRuehl" w:hAnsi="Tahoma" w:cs="Tahoma"/>
          <w:color w:val="000000"/>
          <w:sz w:val="18"/>
          <w:szCs w:val="18"/>
          <w:rtl/>
          <w:lang w:val="he-IL"/>
        </w:rPr>
        <w:t>טיפול בשומה. הנחיות אלו מעודכנות ומופצות מדי שנה. ל</w:t>
      </w:r>
      <w:r w:rsidRPr="005C7476">
        <w:rPr>
          <w:rFonts w:ascii="Tahoma" w:eastAsia="FrankRuehl" w:hAnsi="Tahoma" w:cs="Tahoma" w:hint="cs"/>
          <w:color w:val="000000"/>
          <w:sz w:val="18"/>
          <w:szCs w:val="18"/>
          <w:rtl/>
          <w:lang w:val="he-IL"/>
        </w:rPr>
        <w:t>פי ה</w:t>
      </w:r>
      <w:r w:rsidRPr="005C7476">
        <w:rPr>
          <w:rFonts w:ascii="Tahoma" w:eastAsia="FrankRuehl" w:hAnsi="Tahoma" w:cs="Tahoma"/>
          <w:color w:val="000000"/>
          <w:sz w:val="18"/>
          <w:szCs w:val="18"/>
          <w:rtl/>
          <w:lang w:val="he-IL"/>
        </w:rPr>
        <w:t>הנחיות האמורות על פקיד השומה ו</w:t>
      </w:r>
      <w:r w:rsidRPr="005C7476">
        <w:rPr>
          <w:rFonts w:ascii="Tahoma" w:eastAsia="FrankRuehl" w:hAnsi="Tahoma" w:cs="Tahoma" w:hint="cs"/>
          <w:color w:val="000000"/>
          <w:sz w:val="18"/>
          <w:szCs w:val="18"/>
          <w:rtl/>
          <w:lang w:val="he-IL"/>
        </w:rPr>
        <w:t xml:space="preserve">על </w:t>
      </w:r>
      <w:r w:rsidRPr="005C7476">
        <w:rPr>
          <w:rFonts w:ascii="Tahoma" w:eastAsia="FrankRuehl" w:hAnsi="Tahoma" w:cs="Tahoma"/>
          <w:color w:val="000000"/>
          <w:sz w:val="18"/>
          <w:szCs w:val="18"/>
          <w:rtl/>
          <w:lang w:val="he-IL"/>
        </w:rPr>
        <w:t xml:space="preserve">רכזי החוליות לוודא כי תיק לא יטופל </w:t>
      </w:r>
      <w:r w:rsidRPr="005C7476">
        <w:rPr>
          <w:rFonts w:ascii="Tahoma" w:eastAsia="FrankRuehl" w:hAnsi="Tahoma" w:cs="Tahoma" w:hint="cs"/>
          <w:color w:val="000000"/>
          <w:sz w:val="18"/>
          <w:szCs w:val="18"/>
          <w:rtl/>
          <w:lang w:val="he-IL"/>
        </w:rPr>
        <w:t>ב</w:t>
      </w:r>
      <w:r w:rsidRPr="005C7476">
        <w:rPr>
          <w:rFonts w:ascii="Tahoma" w:eastAsia="FrankRuehl" w:hAnsi="Tahoma" w:cs="Tahoma"/>
          <w:color w:val="000000"/>
          <w:sz w:val="18"/>
          <w:szCs w:val="18"/>
          <w:rtl/>
          <w:lang w:val="he-IL"/>
        </w:rPr>
        <w:t>ידי מפקח מיוזמתו, אלא יוכנס לטיפול על פי הנחיות הממונים לאחר ששילובו בת</w:t>
      </w:r>
      <w:r w:rsidR="008052E5">
        <w:rPr>
          <w:rFonts w:ascii="Tahoma" w:eastAsia="FrankRuehl" w:hAnsi="Tahoma" w:cs="Tahoma" w:hint="cs"/>
          <w:color w:val="000000"/>
          <w:sz w:val="18"/>
          <w:szCs w:val="18"/>
          <w:rtl/>
          <w:lang w:val="he-IL"/>
        </w:rPr>
        <w:t>ו</w:t>
      </w:r>
      <w:r w:rsidRPr="005C7476">
        <w:rPr>
          <w:rFonts w:ascii="Tahoma" w:eastAsia="FrankRuehl" w:hAnsi="Tahoma" w:cs="Tahoma"/>
          <w:color w:val="000000"/>
          <w:sz w:val="18"/>
          <w:szCs w:val="18"/>
          <w:rtl/>
          <w:lang w:val="he-IL"/>
        </w:rPr>
        <w:t xml:space="preserve">כנית העבודה ידווח </w:t>
      </w:r>
      <w:r w:rsidRPr="005C7476">
        <w:rPr>
          <w:rFonts w:ascii="Tahoma" w:eastAsia="FrankRuehl" w:hAnsi="Tahoma" w:cs="Tahoma" w:hint="cs"/>
          <w:color w:val="000000"/>
          <w:sz w:val="18"/>
          <w:szCs w:val="18"/>
          <w:rtl/>
          <w:lang w:val="he-IL"/>
        </w:rPr>
        <w:t>ב</w:t>
      </w:r>
      <w:r w:rsidRPr="005C7476">
        <w:rPr>
          <w:rFonts w:ascii="Tahoma" w:eastAsia="FrankRuehl" w:hAnsi="Tahoma" w:cs="Tahoma"/>
          <w:color w:val="000000"/>
          <w:sz w:val="18"/>
          <w:szCs w:val="18"/>
          <w:rtl/>
          <w:lang w:val="he-IL"/>
        </w:rPr>
        <w:t>מחשב. רכז</w:t>
      </w:r>
      <w:r w:rsidRPr="005C7476">
        <w:rPr>
          <w:rFonts w:ascii="Tahoma" w:eastAsia="FrankRuehl" w:hAnsi="Tahoma" w:cs="Tahoma" w:hint="cs"/>
          <w:color w:val="000000"/>
          <w:sz w:val="18"/>
          <w:szCs w:val="18"/>
          <w:rtl/>
          <w:lang w:val="he-IL"/>
        </w:rPr>
        <w:t xml:space="preserve"> החוליה</w:t>
      </w:r>
      <w:r w:rsidRPr="005C7476">
        <w:rPr>
          <w:rFonts w:ascii="Tahoma" w:eastAsia="FrankRuehl" w:hAnsi="Tahoma" w:cs="Tahoma"/>
          <w:color w:val="000000"/>
          <w:sz w:val="18"/>
          <w:szCs w:val="18"/>
          <w:rtl/>
          <w:lang w:val="he-IL"/>
        </w:rPr>
        <w:t xml:space="preserve"> צריך להיות מעורב בכל שלבי הטיפול בתיק החל מקביעת </w:t>
      </w:r>
      <w:r w:rsidRPr="005C7476">
        <w:rPr>
          <w:rFonts w:ascii="Tahoma" w:eastAsia="FrankRuehl" w:hAnsi="Tahoma" w:cs="Tahoma"/>
          <w:color w:val="000000"/>
          <w:sz w:val="18"/>
          <w:szCs w:val="18"/>
          <w:rtl/>
          <w:lang w:val="he-IL"/>
        </w:rPr>
        <w:t>ת</w:t>
      </w:r>
      <w:r w:rsidR="008052E5">
        <w:rPr>
          <w:rFonts w:ascii="Tahoma" w:eastAsia="FrankRuehl" w:hAnsi="Tahoma" w:cs="Tahoma" w:hint="cs"/>
          <w:color w:val="000000"/>
          <w:sz w:val="18"/>
          <w:szCs w:val="18"/>
          <w:rtl/>
          <w:lang w:val="he-IL"/>
        </w:rPr>
        <w:t>ו</w:t>
      </w:r>
      <w:r w:rsidRPr="005C7476">
        <w:rPr>
          <w:rFonts w:ascii="Tahoma" w:eastAsia="FrankRuehl" w:hAnsi="Tahoma" w:cs="Tahoma"/>
          <w:color w:val="000000"/>
          <w:sz w:val="18"/>
          <w:szCs w:val="18"/>
          <w:rtl/>
          <w:lang w:val="he-IL"/>
        </w:rPr>
        <w:t>כנית</w:t>
      </w:r>
      <w:r w:rsidRPr="005C7476">
        <w:rPr>
          <w:rFonts w:ascii="Tahoma" w:eastAsia="FrankRuehl" w:hAnsi="Tahoma" w:cs="Tahoma"/>
          <w:color w:val="000000"/>
          <w:sz w:val="18"/>
          <w:szCs w:val="18"/>
          <w:rtl/>
          <w:lang w:val="he-IL"/>
        </w:rPr>
        <w:t xml:space="preserve"> הביקורת ו</w:t>
      </w:r>
      <w:r w:rsidRPr="005C7476">
        <w:rPr>
          <w:rFonts w:ascii="Tahoma" w:eastAsia="FrankRuehl" w:hAnsi="Tahoma" w:cs="Tahoma" w:hint="cs"/>
          <w:color w:val="000000"/>
          <w:sz w:val="18"/>
          <w:szCs w:val="18"/>
          <w:rtl/>
          <w:lang w:val="he-IL"/>
        </w:rPr>
        <w:t>כלה ב</w:t>
      </w:r>
      <w:r w:rsidRPr="005C7476">
        <w:rPr>
          <w:rFonts w:ascii="Tahoma" w:eastAsia="FrankRuehl" w:hAnsi="Tahoma" w:cs="Tahoma"/>
          <w:color w:val="000000"/>
          <w:sz w:val="18"/>
          <w:szCs w:val="18"/>
          <w:rtl/>
          <w:lang w:val="he-IL"/>
        </w:rPr>
        <w:t>הוצאת השומות.</w:t>
      </w:r>
    </w:p>
    <w:p w:rsidR="005C7476" w:rsidRPr="005C7476" w:rsidP="005C7476">
      <w:pPr>
        <w:spacing w:line="240" w:lineRule="exact"/>
        <w:ind w:right="2268"/>
        <w:jc w:val="both"/>
        <w:rPr>
          <w:rFonts w:ascii="Tahoma" w:eastAsia="FrankRuehl" w:hAnsi="Tahoma" w:cs="Tahoma"/>
          <w:color w:val="000000"/>
          <w:sz w:val="18"/>
          <w:szCs w:val="18"/>
          <w:rtl/>
          <w:lang w:val="he-IL"/>
        </w:rPr>
      </w:pPr>
      <w:r w:rsidRPr="005C7476">
        <w:rPr>
          <w:rFonts w:ascii="Tahoma" w:eastAsia="FrankRuehl" w:hAnsi="Tahoma" w:cs="Tahoma"/>
          <w:noProof/>
          <w:color w:val="000000"/>
          <w:sz w:val="18"/>
          <w:szCs w:val="18"/>
        </w:rPr>
        <mc:AlternateContent>
          <mc:Choice Requires="wps">
            <w:drawing>
              <wp:anchor distT="0" distB="476885" distL="63500" distR="63500" simplePos="0" relativeHeight="251666432" behindDoc="1" locked="0" layoutInCell="1" allowOverlap="1">
                <wp:simplePos x="0" y="0"/>
                <wp:positionH relativeFrom="margin">
                  <wp:posOffset>5264150</wp:posOffset>
                </wp:positionH>
                <wp:positionV relativeFrom="margin">
                  <wp:posOffset>8541385</wp:posOffset>
                </wp:positionV>
                <wp:extent cx="88265" cy="120650"/>
                <wp:effectExtent l="0" t="0" r="635" b="0"/>
                <wp:wrapSquare wrapText="left"/>
                <wp:docPr id="1"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265" cy="1206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668AA" w:rsidP="005C7476">
                            <w:pPr>
                              <w:spacing w:after="0"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5" type="#_x0000_t202" style="width:6.95pt;height:9.5pt;margin-top:672.55pt;margin-left:414.5pt;mso-height-percent:0;mso-height-relative:page;mso-position-horizontal-relative:margin;mso-position-vertical-relative:margin;mso-width-percent:0;mso-width-relative:page;mso-wrap-distance-bottom:37.55pt;mso-wrap-distance-left:5pt;mso-wrap-distance-right:5pt;mso-wrap-distance-top:0;mso-wrap-style:square;position:absolute;visibility:visible;v-text-anchor:top;z-index:-251649024" filled="f" stroked="f">
                <v:textbox style="mso-fit-shape-to-text:t" inset="0,0,0,0">
                  <w:txbxContent>
                    <w:p w:rsidR="005668AA" w:rsidP="005C7476">
                      <w:pPr>
                        <w:spacing w:after="0" w:line="190" w:lineRule="exact"/>
                      </w:pPr>
                    </w:p>
                  </w:txbxContent>
                </v:textbox>
                <w10:wrap type="square" side="left"/>
              </v:shape>
            </w:pict>
          </mc:Fallback>
        </mc:AlternateContent>
      </w:r>
      <w:r w:rsidRPr="005C7476">
        <w:rPr>
          <w:rFonts w:ascii="Tahoma" w:eastAsia="FrankRuehl" w:hAnsi="Tahoma" w:cs="Tahoma"/>
          <w:color w:val="000000"/>
          <w:sz w:val="18"/>
          <w:szCs w:val="18"/>
          <w:rtl/>
          <w:lang w:val="he-IL"/>
        </w:rPr>
        <w:t xml:space="preserve">הבקרה התפעולית </w:t>
      </w:r>
      <w:r w:rsidR="00A845C4">
        <w:rPr>
          <w:rFonts w:ascii="Tahoma" w:eastAsia="FrankRuehl" w:hAnsi="Tahoma" w:cs="Tahoma" w:hint="cs"/>
          <w:color w:val="000000"/>
          <w:sz w:val="18"/>
          <w:szCs w:val="18"/>
          <w:rtl/>
          <w:lang w:val="he-IL"/>
        </w:rPr>
        <w:t>ע</w:t>
      </w:r>
      <w:r w:rsidRPr="005C7476">
        <w:rPr>
          <w:rFonts w:ascii="Tahoma" w:eastAsia="FrankRuehl" w:hAnsi="Tahoma" w:cs="Tahoma"/>
          <w:color w:val="000000"/>
          <w:sz w:val="18"/>
          <w:szCs w:val="18"/>
          <w:rtl/>
          <w:lang w:val="he-IL"/>
        </w:rPr>
        <w:t>ל</w:t>
      </w:r>
      <w:r w:rsidR="00A845C4">
        <w:rPr>
          <w:rFonts w:ascii="Tahoma" w:eastAsia="FrankRuehl" w:hAnsi="Tahoma" w:cs="Tahoma" w:hint="cs"/>
          <w:color w:val="000000"/>
          <w:sz w:val="18"/>
          <w:szCs w:val="18"/>
          <w:rtl/>
          <w:lang w:val="he-IL"/>
        </w:rPr>
        <w:t xml:space="preserve"> </w:t>
      </w:r>
      <w:r w:rsidRPr="005C7476">
        <w:rPr>
          <w:rFonts w:ascii="Tahoma" w:eastAsia="FrankRuehl" w:hAnsi="Tahoma" w:cs="Tahoma"/>
          <w:color w:val="000000"/>
          <w:sz w:val="18"/>
          <w:szCs w:val="18"/>
          <w:rtl/>
          <w:lang w:val="he-IL"/>
        </w:rPr>
        <w:t>אישור השומה פועלת באופן האמור:</w:t>
      </w:r>
      <w:r w:rsidRPr="005C7476">
        <w:rPr>
          <w:rFonts w:ascii="Tahoma" w:eastAsia="FrankRuehl" w:hAnsi="Tahoma" w:cs="Tahoma" w:hint="cs"/>
          <w:color w:val="000000"/>
          <w:sz w:val="18"/>
          <w:szCs w:val="18"/>
          <w:rtl/>
          <w:lang w:val="he-IL"/>
        </w:rPr>
        <w:t xml:space="preserve"> </w:t>
      </w:r>
      <w:r w:rsidRPr="005C7476">
        <w:rPr>
          <w:rFonts w:ascii="Tahoma" w:eastAsia="FrankRuehl" w:hAnsi="Tahoma" w:cs="Tahoma"/>
          <w:color w:val="000000"/>
          <w:sz w:val="18"/>
          <w:szCs w:val="18"/>
          <w:rtl/>
          <w:lang w:val="he-IL"/>
        </w:rPr>
        <w:t xml:space="preserve">בעת שידור שומה </w:t>
      </w:r>
      <w:r w:rsidRPr="005C7476">
        <w:rPr>
          <w:rFonts w:ascii="Tahoma" w:eastAsia="FrankRuehl" w:hAnsi="Tahoma" w:cs="Tahoma" w:hint="cs"/>
          <w:color w:val="000000"/>
          <w:sz w:val="18"/>
          <w:szCs w:val="18"/>
          <w:rtl/>
          <w:lang w:val="he-IL"/>
        </w:rPr>
        <w:t>ב</w:t>
      </w:r>
      <w:r w:rsidRPr="005C7476">
        <w:rPr>
          <w:rFonts w:ascii="Tahoma" w:eastAsia="FrankRuehl" w:hAnsi="Tahoma" w:cs="Tahoma"/>
          <w:color w:val="000000"/>
          <w:sz w:val="18"/>
          <w:szCs w:val="18"/>
          <w:rtl/>
          <w:lang w:val="he-IL"/>
        </w:rPr>
        <w:t xml:space="preserve">ידי המפקח היא נקלטת במרשמי המחשב </w:t>
      </w:r>
      <w:r w:rsidRPr="005C7476">
        <w:rPr>
          <w:rFonts w:ascii="Tahoma" w:eastAsia="FrankRuehl" w:hAnsi="Tahoma" w:cs="Tahoma"/>
          <w:color w:val="000000"/>
          <w:sz w:val="18"/>
          <w:szCs w:val="18"/>
          <w:rtl/>
          <w:lang w:val="he-IL"/>
        </w:rPr>
        <w:t>כ״שומה</w:t>
      </w:r>
      <w:r w:rsidRPr="005C7476">
        <w:rPr>
          <w:rFonts w:ascii="Tahoma" w:eastAsia="FrankRuehl" w:hAnsi="Tahoma" w:cs="Tahoma"/>
          <w:color w:val="000000"/>
          <w:sz w:val="18"/>
          <w:szCs w:val="18"/>
          <w:rtl/>
          <w:lang w:val="he-IL"/>
        </w:rPr>
        <w:t xml:space="preserve"> בהמתנה</w:t>
      </w:r>
      <w:r w:rsidRPr="005C7476">
        <w:rPr>
          <w:rFonts w:ascii="Tahoma" w:eastAsia="FrankRuehl" w:hAnsi="Tahoma" w:cs="Tahoma" w:hint="cs"/>
          <w:color w:val="000000"/>
          <w:sz w:val="18"/>
          <w:szCs w:val="18"/>
          <w:rtl/>
          <w:lang w:val="he-IL"/>
        </w:rPr>
        <w:t>"</w:t>
      </w:r>
      <w:r w:rsidRPr="005C7476">
        <w:rPr>
          <w:rFonts w:ascii="Tahoma" w:eastAsia="FrankRuehl" w:hAnsi="Tahoma" w:cs="Tahoma"/>
          <w:color w:val="000000"/>
          <w:sz w:val="18"/>
          <w:szCs w:val="18"/>
          <w:rtl/>
          <w:lang w:val="he-IL"/>
        </w:rPr>
        <w:t xml:space="preserve">. רק לאחר </w:t>
      </w:r>
      <w:r w:rsidRPr="005C7476">
        <w:rPr>
          <w:rFonts w:ascii="Tahoma" w:eastAsia="FrankRuehl" w:hAnsi="Tahoma" w:cs="Tahoma" w:hint="cs"/>
          <w:color w:val="000000"/>
          <w:sz w:val="18"/>
          <w:szCs w:val="18"/>
          <w:rtl/>
          <w:lang w:val="he-IL"/>
        </w:rPr>
        <w:t>ש</w:t>
      </w:r>
      <w:r w:rsidRPr="005C7476">
        <w:rPr>
          <w:rFonts w:ascii="Tahoma" w:eastAsia="FrankRuehl" w:hAnsi="Tahoma" w:cs="Tahoma"/>
          <w:color w:val="000000"/>
          <w:sz w:val="18"/>
          <w:szCs w:val="18"/>
          <w:rtl/>
          <w:lang w:val="he-IL"/>
        </w:rPr>
        <w:t>הגורם ה</w:t>
      </w:r>
      <w:r w:rsidRPr="005C7476">
        <w:rPr>
          <w:rFonts w:ascii="Tahoma" w:eastAsia="FrankRuehl" w:hAnsi="Tahoma" w:cs="Tahoma" w:hint="cs"/>
          <w:color w:val="000000"/>
          <w:sz w:val="18"/>
          <w:szCs w:val="18"/>
          <w:rtl/>
          <w:lang w:val="he-IL"/>
        </w:rPr>
        <w:t>מוסמך מאשר את השומה</w:t>
      </w:r>
      <w:r w:rsidRPr="005C7476">
        <w:rPr>
          <w:rFonts w:ascii="Tahoma" w:eastAsia="FrankRuehl" w:hAnsi="Tahoma" w:cs="Tahoma"/>
          <w:color w:val="000000"/>
          <w:sz w:val="18"/>
          <w:szCs w:val="18"/>
          <w:rtl/>
          <w:lang w:val="he-IL"/>
        </w:rPr>
        <w:t xml:space="preserve"> במחשב (בשאילת</w:t>
      </w:r>
      <w:r w:rsidRPr="005C7476">
        <w:rPr>
          <w:rFonts w:ascii="Tahoma" w:eastAsia="FrankRuehl" w:hAnsi="Tahoma" w:cs="Tahoma" w:hint="cs"/>
          <w:color w:val="000000"/>
          <w:sz w:val="18"/>
          <w:szCs w:val="18"/>
          <w:rtl/>
          <w:lang w:val="he-IL"/>
        </w:rPr>
        <w:t>ה</w:t>
      </w:r>
      <w:r w:rsidRPr="005C7476">
        <w:rPr>
          <w:rFonts w:ascii="Tahoma" w:eastAsia="FrankRuehl" w:hAnsi="Tahoma" w:cs="Tahoma"/>
          <w:color w:val="000000"/>
          <w:sz w:val="18"/>
          <w:szCs w:val="18"/>
          <w:rtl/>
          <w:lang w:val="he-IL"/>
        </w:rPr>
        <w:t xml:space="preserve"> ISHR) השומה נקלטת. המערכת אינה מאפשרת למי ששידר את השומה לאשר אותה, כך שגם </w:t>
      </w:r>
      <w:r w:rsidRPr="005C7476">
        <w:rPr>
          <w:rFonts w:ascii="Tahoma" w:eastAsia="FrankRuehl" w:hAnsi="Tahoma" w:cs="Tahoma" w:hint="cs"/>
          <w:color w:val="000000"/>
          <w:sz w:val="18"/>
          <w:szCs w:val="18"/>
          <w:rtl/>
          <w:lang w:val="he-IL"/>
        </w:rPr>
        <w:t>מהבחינה ה</w:t>
      </w:r>
      <w:r w:rsidRPr="005C7476">
        <w:rPr>
          <w:rFonts w:ascii="Tahoma" w:eastAsia="FrankRuehl" w:hAnsi="Tahoma" w:cs="Tahoma"/>
          <w:color w:val="000000"/>
          <w:sz w:val="18"/>
          <w:szCs w:val="18"/>
          <w:rtl/>
          <w:lang w:val="he-IL"/>
        </w:rPr>
        <w:t>תפעולית חייבים להיות שני גורמים מעורבים בשומה: גורם משדר ו</w:t>
      </w:r>
      <w:r w:rsidRPr="005C7476">
        <w:rPr>
          <w:rFonts w:ascii="Tahoma" w:eastAsia="FrankRuehl" w:hAnsi="Tahoma" w:cs="Tahoma" w:hint="cs"/>
          <w:color w:val="000000"/>
          <w:sz w:val="18"/>
          <w:szCs w:val="18"/>
          <w:rtl/>
          <w:lang w:val="he-IL"/>
        </w:rPr>
        <w:t xml:space="preserve">גורם </w:t>
      </w:r>
      <w:r w:rsidRPr="005C7476">
        <w:rPr>
          <w:rFonts w:ascii="Tahoma" w:eastAsia="FrankRuehl" w:hAnsi="Tahoma" w:cs="Tahoma"/>
          <w:color w:val="000000"/>
          <w:sz w:val="18"/>
          <w:szCs w:val="18"/>
          <w:rtl/>
          <w:lang w:val="he-IL"/>
        </w:rPr>
        <w:t>מאשר.</w:t>
      </w:r>
    </w:p>
    <w:p w:rsidR="005C7476" w:rsidRPr="005C7476" w:rsidP="00C41711">
      <w:pPr>
        <w:spacing w:after="240" w:line="240" w:lineRule="exact"/>
        <w:ind w:right="2268"/>
        <w:jc w:val="both"/>
        <w:rPr>
          <w:rFonts w:ascii="Tahoma" w:eastAsia="FrankRuehl" w:hAnsi="Tahoma" w:cs="Tahoma"/>
          <w:color w:val="000000"/>
          <w:sz w:val="18"/>
          <w:szCs w:val="18"/>
          <w:rtl/>
          <w:lang w:val="he-IL"/>
        </w:rPr>
      </w:pPr>
      <w:r w:rsidRPr="005C7476">
        <w:rPr>
          <w:rFonts w:ascii="Tahoma" w:eastAsia="FrankRuehl" w:hAnsi="Tahoma" w:cs="Tahoma" w:hint="cs"/>
          <w:color w:val="000000"/>
          <w:sz w:val="18"/>
          <w:szCs w:val="18"/>
          <w:rtl/>
          <w:lang w:val="he-IL"/>
        </w:rPr>
        <w:t>בנוגע לתהליכי</w:t>
      </w:r>
      <w:r w:rsidR="0098669A">
        <w:rPr>
          <w:rFonts w:ascii="Tahoma" w:eastAsia="FrankRuehl" w:hAnsi="Tahoma" w:cs="Tahoma" w:hint="cs"/>
          <w:color w:val="000000"/>
          <w:sz w:val="18"/>
          <w:szCs w:val="18"/>
          <w:rtl/>
          <w:lang w:val="he-IL"/>
        </w:rPr>
        <w:t xml:space="preserve"> השומה ציינה הוועדה בסקירתה כי </w:t>
      </w:r>
      <w:r w:rsidRPr="005C7476">
        <w:rPr>
          <w:rFonts w:ascii="Tahoma" w:eastAsia="FrankRuehl" w:hAnsi="Tahoma" w:cs="Tahoma" w:hint="cs"/>
          <w:color w:val="000000"/>
          <w:sz w:val="18"/>
          <w:szCs w:val="18"/>
          <w:rtl/>
          <w:lang w:val="he-IL"/>
        </w:rPr>
        <w:t xml:space="preserve">ייתכן כי </w:t>
      </w:r>
      <w:r w:rsidRPr="005C7476">
        <w:rPr>
          <w:rFonts w:ascii="Tahoma" w:eastAsia="FrankRuehl" w:hAnsi="Tahoma" w:cs="Tahoma"/>
          <w:color w:val="000000"/>
          <w:sz w:val="18"/>
          <w:szCs w:val="18"/>
          <w:rtl/>
          <w:lang w:val="he-IL"/>
        </w:rPr>
        <w:t xml:space="preserve">שומות </w:t>
      </w:r>
      <w:r w:rsidR="0098669A">
        <w:rPr>
          <w:rFonts w:ascii="Tahoma" w:eastAsia="FrankRuehl" w:hAnsi="Tahoma" w:cs="Tahoma" w:hint="cs"/>
          <w:color w:val="000000"/>
          <w:sz w:val="18"/>
          <w:szCs w:val="18"/>
          <w:rtl/>
          <w:lang w:val="he-IL"/>
        </w:rPr>
        <w:t>שהן אישור הדו"ח המוגש (שומה 01) או שומה בהסכם שלב א' (שומה 02)</w:t>
      </w:r>
      <w:r w:rsidRPr="005C7476">
        <w:rPr>
          <w:rFonts w:ascii="Tahoma" w:eastAsia="FrankRuehl" w:hAnsi="Tahoma" w:cs="Tahoma" w:hint="cs"/>
          <w:color w:val="000000"/>
          <w:sz w:val="18"/>
          <w:szCs w:val="18"/>
          <w:rtl/>
          <w:lang w:val="he-IL"/>
        </w:rPr>
        <w:t xml:space="preserve"> יאושרו בפועל רק על ידי המפקח שערך אותן. זאת א</w:t>
      </w:r>
      <w:r w:rsidRPr="005C7476">
        <w:rPr>
          <w:rFonts w:ascii="Tahoma" w:eastAsia="FrankRuehl" w:hAnsi="Tahoma" w:cs="Tahoma"/>
          <w:color w:val="000000"/>
          <w:sz w:val="18"/>
          <w:szCs w:val="18"/>
          <w:rtl/>
          <w:lang w:val="he-IL"/>
        </w:rPr>
        <w:t xml:space="preserve">ם הגורם המאשר </w:t>
      </w:r>
      <w:r w:rsidRPr="005C7476">
        <w:rPr>
          <w:rFonts w:ascii="Tahoma" w:eastAsia="FrankRuehl" w:hAnsi="Tahoma" w:cs="Tahoma" w:hint="cs"/>
          <w:color w:val="000000"/>
          <w:sz w:val="18"/>
          <w:szCs w:val="18"/>
          <w:rtl/>
          <w:lang w:val="he-IL"/>
        </w:rPr>
        <w:t xml:space="preserve">לא התייחס </w:t>
      </w:r>
      <w:r w:rsidRPr="005C7476">
        <w:rPr>
          <w:rFonts w:ascii="Tahoma" w:eastAsia="FrankRuehl" w:hAnsi="Tahoma" w:cs="Tahoma"/>
          <w:color w:val="000000"/>
          <w:sz w:val="18"/>
          <w:szCs w:val="18"/>
          <w:rtl/>
          <w:lang w:val="he-IL"/>
        </w:rPr>
        <w:t xml:space="preserve">במחשב </w:t>
      </w:r>
      <w:r w:rsidRPr="005C7476">
        <w:rPr>
          <w:rFonts w:ascii="Tahoma" w:eastAsia="FrankRuehl" w:hAnsi="Tahoma" w:cs="Tahoma"/>
          <w:color w:val="000000"/>
          <w:sz w:val="18"/>
          <w:szCs w:val="18"/>
          <w:rtl/>
          <w:lang w:val="he-IL"/>
        </w:rPr>
        <w:t xml:space="preserve">לשומה בהמתנה תוך </w:t>
      </w:r>
      <w:r w:rsidRPr="005C7476">
        <w:rPr>
          <w:rFonts w:ascii="Tahoma" w:eastAsia="FrankRuehl" w:hAnsi="Tahoma" w:cs="Tahoma" w:hint="cs"/>
          <w:color w:val="000000"/>
          <w:sz w:val="18"/>
          <w:szCs w:val="18"/>
          <w:rtl/>
          <w:lang w:val="he-IL"/>
        </w:rPr>
        <w:t>45 יום</w:t>
      </w:r>
      <w:r w:rsidRPr="005C7476">
        <w:rPr>
          <w:rFonts w:ascii="Tahoma" w:eastAsia="FrankRuehl" w:hAnsi="Tahoma" w:cs="Tahoma"/>
          <w:color w:val="000000"/>
          <w:sz w:val="18"/>
          <w:szCs w:val="18"/>
          <w:rtl/>
          <w:lang w:val="he-IL"/>
        </w:rPr>
        <w:t xml:space="preserve">, </w:t>
      </w:r>
      <w:r w:rsidRPr="005C7476">
        <w:rPr>
          <w:rFonts w:ascii="Tahoma" w:eastAsia="FrankRuehl" w:hAnsi="Tahoma" w:cs="Tahoma" w:hint="cs"/>
          <w:color w:val="000000"/>
          <w:sz w:val="18"/>
          <w:szCs w:val="18"/>
          <w:rtl/>
          <w:lang w:val="he-IL"/>
        </w:rPr>
        <w:t xml:space="preserve">ואז </w:t>
      </w:r>
      <w:r w:rsidRPr="005C7476">
        <w:rPr>
          <w:rFonts w:ascii="Tahoma" w:eastAsia="FrankRuehl" w:hAnsi="Tahoma" w:cs="Tahoma"/>
          <w:color w:val="000000"/>
          <w:sz w:val="18"/>
          <w:szCs w:val="18"/>
          <w:rtl/>
          <w:lang w:val="he-IL"/>
        </w:rPr>
        <w:t>השומה מאושרת באופן אוטומטי.</w:t>
      </w:r>
      <w:r w:rsidRPr="005C7476">
        <w:rPr>
          <w:rFonts w:ascii="Tahoma" w:eastAsia="FrankRuehl" w:hAnsi="Tahoma" w:cs="Tahoma" w:hint="cs"/>
          <w:color w:val="000000"/>
          <w:sz w:val="18"/>
          <w:szCs w:val="18"/>
          <w:rtl/>
          <w:lang w:val="he-IL"/>
        </w:rPr>
        <w:t xml:space="preserve"> בדוח הוועדה להפקת לקחים לא הוצגו נתונים על מספר השומות שאושרו באופן אוטומטי, הן בשלב א' הן בשלב ב', וממילא לא נותחו הסיבות לכך. בינואר 2015 פרסמה </w:t>
      </w:r>
      <w:r w:rsidR="00C41711">
        <w:rPr>
          <w:rFonts w:ascii="Tahoma" w:eastAsia="FrankRuehl" w:hAnsi="Tahoma" w:cs="Tahoma" w:hint="cs"/>
          <w:color w:val="000000"/>
          <w:sz w:val="18"/>
          <w:szCs w:val="18"/>
          <w:rtl/>
          <w:lang w:val="he-IL"/>
        </w:rPr>
        <w:t>סמנכ"לית בכירה שומה וביקורת דאז</w:t>
      </w:r>
      <w:r w:rsidRPr="005C7476">
        <w:rPr>
          <w:rFonts w:ascii="Tahoma" w:eastAsia="FrankRuehl" w:hAnsi="Tahoma" w:cs="Tahoma" w:hint="cs"/>
          <w:color w:val="000000"/>
          <w:sz w:val="18"/>
          <w:szCs w:val="18"/>
          <w:rtl/>
          <w:lang w:val="he-IL"/>
        </w:rPr>
        <w:t xml:space="preserve"> מכתב בנושא זה ובו ציינה כי יש לשים לב לשומות המאושרות באופן אוטומטי לאחר 60 יום מיום שידורן.</w:t>
      </w:r>
      <w:r w:rsidR="000E2FAE">
        <w:rPr>
          <w:rFonts w:ascii="Tahoma" w:eastAsia="FrankRuehl" w:hAnsi="Tahoma" w:cs="Tahoma" w:hint="cs"/>
          <w:color w:val="000000"/>
          <w:sz w:val="18"/>
          <w:szCs w:val="18"/>
          <w:rtl/>
          <w:lang w:val="he-IL"/>
        </w:rPr>
        <w:t xml:space="preserve"> </w:t>
      </w:r>
    </w:p>
    <w:p w:rsidR="00697E18" w:rsidRPr="00697E18" w:rsidP="002D2265">
      <w:pPr>
        <w:pStyle w:val="RESHET"/>
        <w:rPr>
          <w:rFonts w:eastAsia="FrankRuehl"/>
          <w:rtl/>
          <w:lang w:val="he-IL"/>
        </w:rPr>
      </w:pPr>
      <w:r w:rsidRPr="001C0B29">
        <w:rPr>
          <w:rFonts w:eastAsia="FrankRuehl" w:hint="cs"/>
          <w:rtl/>
          <w:lang w:val="he-IL"/>
        </w:rPr>
        <w:t>בקביעת השומה מעורבים לעיתים גורמים הן מהדרג המבצע (למשל, רכז החוליה) הן מהדרג המאשר (למשל, סגן פקיד השומה). ללא בקרה על קביעת השומה לא ניתן יהיה לאתר שומות שנעשו בשגגה, ובמקרים מסוימים אף ברשלנות</w:t>
      </w:r>
      <w:r>
        <w:rPr>
          <w:rFonts w:eastAsia="FrankRuehl"/>
          <w:color w:val="000000"/>
          <w:sz w:val="18"/>
          <w:vertAlign w:val="superscript"/>
          <w:rtl/>
          <w:lang w:val="he-IL"/>
        </w:rPr>
        <w:footnoteReference w:id="7"/>
      </w:r>
      <w:r w:rsidRPr="002D2265">
        <w:rPr>
          <w:rFonts w:eastAsia="FrankRuehl" w:hint="cs"/>
          <w:rtl/>
          <w:lang w:val="he-IL"/>
        </w:rPr>
        <w:t>.</w:t>
      </w:r>
      <w:r w:rsidRPr="00224257" w:rsidR="00224257">
        <w:rPr>
          <w:noProof/>
          <w:szCs w:val="17"/>
          <w:rtl/>
        </w:rPr>
        <w:t xml:space="preserve"> </w:t>
      </w:r>
      <w:r w:rsidRPr="00114115" w:rsidR="00224257">
        <w:rPr>
          <w:noProof/>
          <w:szCs w:val="17"/>
          <w:highlight w:val="yellow"/>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2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7DD8" w:rsidRPr="00373C5D" w:rsidP="00E27DD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962292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4444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68AA" w:rsidRPr="00881D99" w:rsidP="002D2265">
                            <w:pPr>
                              <w:spacing w:after="0" w:line="240" w:lineRule="auto"/>
                              <w:rPr>
                                <w:color w:val="0B5294"/>
                                <w:spacing w:val="-4"/>
                                <w:sz w:val="24"/>
                                <w:szCs w:val="24"/>
                                <w:rtl/>
                                <w:cs/>
                              </w:rPr>
                            </w:pPr>
                            <w:r w:rsidRPr="00492845">
                              <w:rPr>
                                <w:rFonts w:cs="Tahoma" w:hint="eastAsia"/>
                                <w:color w:val="0B5294"/>
                                <w:spacing w:val="-4"/>
                                <w:sz w:val="24"/>
                                <w:szCs w:val="24"/>
                                <w:rtl/>
                              </w:rPr>
                              <w:t>לעיתים</w:t>
                            </w:r>
                            <w:r w:rsidRPr="00492845">
                              <w:rPr>
                                <w:rFonts w:cs="Tahoma"/>
                                <w:color w:val="0B5294"/>
                                <w:spacing w:val="-4"/>
                                <w:sz w:val="24"/>
                                <w:szCs w:val="24"/>
                                <w:rtl/>
                              </w:rPr>
                              <w:t xml:space="preserve"> </w:t>
                            </w:r>
                            <w:r w:rsidRPr="00492845">
                              <w:rPr>
                                <w:rFonts w:cs="Tahoma" w:hint="eastAsia"/>
                                <w:color w:val="0B5294"/>
                                <w:spacing w:val="-4"/>
                                <w:sz w:val="24"/>
                                <w:szCs w:val="24"/>
                                <w:rtl/>
                              </w:rPr>
                              <w:t>מעורבים</w:t>
                            </w:r>
                            <w:r w:rsidRPr="00492845">
                              <w:rPr>
                                <w:rFonts w:cs="Tahoma"/>
                                <w:color w:val="0B5294"/>
                                <w:spacing w:val="-4"/>
                                <w:sz w:val="24"/>
                                <w:szCs w:val="24"/>
                                <w:rtl/>
                              </w:rPr>
                              <w:t xml:space="preserve"> </w:t>
                            </w:r>
                            <w:r w:rsidRPr="00492845">
                              <w:rPr>
                                <w:rFonts w:cs="Tahoma" w:hint="eastAsia"/>
                                <w:color w:val="0B5294"/>
                                <w:spacing w:val="-4"/>
                                <w:sz w:val="24"/>
                                <w:szCs w:val="24"/>
                                <w:rtl/>
                              </w:rPr>
                              <w:t>בקביעת</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r w:rsidRPr="00492845">
                              <w:rPr>
                                <w:rFonts w:cs="Tahoma" w:hint="eastAsia"/>
                                <w:color w:val="0B5294"/>
                                <w:spacing w:val="-4"/>
                                <w:sz w:val="24"/>
                                <w:szCs w:val="24"/>
                                <w:rtl/>
                              </w:rPr>
                              <w:t>הן</w:t>
                            </w:r>
                            <w:r w:rsidRPr="00492845">
                              <w:rPr>
                                <w:rFonts w:cs="Tahoma"/>
                                <w:color w:val="0B5294"/>
                                <w:spacing w:val="-4"/>
                                <w:sz w:val="24"/>
                                <w:szCs w:val="24"/>
                                <w:rtl/>
                              </w:rPr>
                              <w:t xml:space="preserve"> </w:t>
                            </w:r>
                            <w:r w:rsidRPr="00492845">
                              <w:rPr>
                                <w:rFonts w:cs="Tahoma" w:hint="eastAsia"/>
                                <w:color w:val="0B5294"/>
                                <w:spacing w:val="-4"/>
                                <w:sz w:val="24"/>
                                <w:szCs w:val="24"/>
                                <w:rtl/>
                              </w:rPr>
                              <w:t>הדרג</w:t>
                            </w:r>
                            <w:r w:rsidRPr="00492845">
                              <w:rPr>
                                <w:rFonts w:cs="Tahoma"/>
                                <w:color w:val="0B5294"/>
                                <w:spacing w:val="-4"/>
                                <w:sz w:val="24"/>
                                <w:szCs w:val="24"/>
                                <w:rtl/>
                              </w:rPr>
                              <w:t xml:space="preserve"> "</w:t>
                            </w:r>
                            <w:r w:rsidRPr="00492845">
                              <w:rPr>
                                <w:rFonts w:cs="Tahoma" w:hint="eastAsia"/>
                                <w:color w:val="0B5294"/>
                                <w:spacing w:val="-4"/>
                                <w:sz w:val="24"/>
                                <w:szCs w:val="24"/>
                                <w:rtl/>
                              </w:rPr>
                              <w:t>המבצע</w:t>
                            </w:r>
                            <w:r w:rsidRPr="00492845">
                              <w:rPr>
                                <w:rFonts w:cs="Tahoma"/>
                                <w:color w:val="0B5294"/>
                                <w:spacing w:val="-4"/>
                                <w:sz w:val="24"/>
                                <w:szCs w:val="24"/>
                                <w:rtl/>
                              </w:rPr>
                              <w:t>" (</w:t>
                            </w:r>
                            <w:r w:rsidRPr="00492845">
                              <w:rPr>
                                <w:rFonts w:cs="Tahoma" w:hint="eastAsia"/>
                                <w:color w:val="0B5294"/>
                                <w:spacing w:val="-4"/>
                                <w:sz w:val="24"/>
                                <w:szCs w:val="24"/>
                                <w:rtl/>
                              </w:rPr>
                              <w:t>למשל</w:t>
                            </w:r>
                            <w:r>
                              <w:rPr>
                                <w:rFonts w:cs="Tahoma" w:hint="cs"/>
                                <w:color w:val="0B5294"/>
                                <w:spacing w:val="-4"/>
                                <w:sz w:val="24"/>
                                <w:szCs w:val="24"/>
                                <w:rtl/>
                              </w:rPr>
                              <w:t xml:space="preserve">, </w:t>
                            </w:r>
                            <w:r w:rsidRPr="00492845">
                              <w:rPr>
                                <w:rFonts w:cs="Tahoma" w:hint="eastAsia"/>
                                <w:color w:val="0B5294"/>
                                <w:spacing w:val="-4"/>
                                <w:sz w:val="24"/>
                                <w:szCs w:val="24"/>
                                <w:rtl/>
                              </w:rPr>
                              <w:t>רכז</w:t>
                            </w:r>
                            <w:r w:rsidRPr="00492845">
                              <w:rPr>
                                <w:rFonts w:cs="Tahoma"/>
                                <w:color w:val="0B5294"/>
                                <w:spacing w:val="-4"/>
                                <w:sz w:val="24"/>
                                <w:szCs w:val="24"/>
                                <w:rtl/>
                              </w:rPr>
                              <w:t xml:space="preserve"> </w:t>
                            </w:r>
                            <w:r w:rsidRPr="00492845">
                              <w:rPr>
                                <w:rFonts w:cs="Tahoma" w:hint="eastAsia"/>
                                <w:color w:val="0B5294"/>
                                <w:spacing w:val="-4"/>
                                <w:sz w:val="24"/>
                                <w:szCs w:val="24"/>
                                <w:rtl/>
                              </w:rPr>
                              <w:t>החוליה</w:t>
                            </w:r>
                            <w:r w:rsidRPr="00492845">
                              <w:rPr>
                                <w:rFonts w:cs="Tahoma"/>
                                <w:color w:val="0B5294"/>
                                <w:spacing w:val="-4"/>
                                <w:sz w:val="24"/>
                                <w:szCs w:val="24"/>
                                <w:rtl/>
                              </w:rPr>
                              <w:t xml:space="preserve">) </w:t>
                            </w:r>
                            <w:r w:rsidRPr="00492845">
                              <w:rPr>
                                <w:rFonts w:cs="Tahoma" w:hint="eastAsia"/>
                                <w:color w:val="0B5294"/>
                                <w:spacing w:val="-4"/>
                                <w:sz w:val="24"/>
                                <w:szCs w:val="24"/>
                                <w:rtl/>
                              </w:rPr>
                              <w:t>והן</w:t>
                            </w:r>
                            <w:r w:rsidRPr="00492845">
                              <w:rPr>
                                <w:rFonts w:cs="Tahoma"/>
                                <w:color w:val="0B5294"/>
                                <w:spacing w:val="-4"/>
                                <w:sz w:val="24"/>
                                <w:szCs w:val="24"/>
                                <w:rtl/>
                              </w:rPr>
                              <w:t xml:space="preserve"> </w:t>
                            </w:r>
                            <w:r w:rsidRPr="00492845">
                              <w:rPr>
                                <w:rFonts w:cs="Tahoma" w:hint="eastAsia"/>
                                <w:color w:val="0B5294"/>
                                <w:spacing w:val="-4"/>
                                <w:sz w:val="24"/>
                                <w:szCs w:val="24"/>
                                <w:rtl/>
                              </w:rPr>
                              <w:t>הדרג</w:t>
                            </w:r>
                            <w:r w:rsidRPr="00492845">
                              <w:rPr>
                                <w:rFonts w:cs="Tahoma"/>
                                <w:color w:val="0B5294"/>
                                <w:spacing w:val="-4"/>
                                <w:sz w:val="24"/>
                                <w:szCs w:val="24"/>
                                <w:rtl/>
                              </w:rPr>
                              <w:t xml:space="preserve"> </w:t>
                            </w:r>
                            <w:r w:rsidRPr="00492845">
                              <w:rPr>
                                <w:rFonts w:cs="Tahoma" w:hint="eastAsia"/>
                                <w:color w:val="0B5294"/>
                                <w:spacing w:val="-4"/>
                                <w:sz w:val="24"/>
                                <w:szCs w:val="24"/>
                                <w:rtl/>
                              </w:rPr>
                              <w:t>האמור</w:t>
                            </w:r>
                            <w:r w:rsidRPr="00492845">
                              <w:rPr>
                                <w:rFonts w:cs="Tahoma"/>
                                <w:color w:val="0B5294"/>
                                <w:spacing w:val="-4"/>
                                <w:sz w:val="24"/>
                                <w:szCs w:val="24"/>
                                <w:rtl/>
                              </w:rPr>
                              <w:t xml:space="preserve"> </w:t>
                            </w:r>
                            <w:r w:rsidRPr="00492845">
                              <w:rPr>
                                <w:rFonts w:cs="Tahoma" w:hint="eastAsia"/>
                                <w:color w:val="0B5294"/>
                                <w:spacing w:val="-4"/>
                                <w:sz w:val="24"/>
                                <w:szCs w:val="24"/>
                                <w:rtl/>
                              </w:rPr>
                              <w:t>לאשר</w:t>
                            </w:r>
                            <w:r w:rsidRPr="00492845">
                              <w:rPr>
                                <w:rFonts w:cs="Tahoma"/>
                                <w:color w:val="0B5294"/>
                                <w:spacing w:val="-4"/>
                                <w:sz w:val="24"/>
                                <w:szCs w:val="24"/>
                                <w:rtl/>
                              </w:rPr>
                              <w:t xml:space="preserve"> </w:t>
                            </w:r>
                            <w:r w:rsidRPr="00492845">
                              <w:rPr>
                                <w:rFonts w:cs="Tahoma" w:hint="eastAsia"/>
                                <w:color w:val="0B5294"/>
                                <w:spacing w:val="-4"/>
                                <w:sz w:val="24"/>
                                <w:szCs w:val="24"/>
                                <w:rtl/>
                              </w:rPr>
                              <w:t>את</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r w:rsidRPr="00492845">
                              <w:rPr>
                                <w:rFonts w:cs="Tahoma" w:hint="eastAsia"/>
                                <w:color w:val="0B5294"/>
                                <w:spacing w:val="-4"/>
                                <w:sz w:val="24"/>
                                <w:szCs w:val="24"/>
                                <w:rtl/>
                              </w:rPr>
                              <w:t>למשל</w:t>
                            </w:r>
                            <w:r>
                              <w:rPr>
                                <w:rFonts w:cs="Tahoma" w:hint="cs"/>
                                <w:color w:val="0B5294"/>
                                <w:spacing w:val="-4"/>
                                <w:sz w:val="24"/>
                                <w:szCs w:val="24"/>
                                <w:rtl/>
                              </w:rPr>
                              <w:t xml:space="preserve">, </w:t>
                            </w:r>
                            <w:r w:rsidRPr="00492845">
                              <w:rPr>
                                <w:rFonts w:cs="Tahoma" w:hint="eastAsia"/>
                                <w:color w:val="0B5294"/>
                                <w:spacing w:val="-4"/>
                                <w:sz w:val="24"/>
                                <w:szCs w:val="24"/>
                                <w:rtl/>
                              </w:rPr>
                              <w:t>סגן</w:t>
                            </w:r>
                            <w:r w:rsidRPr="00492845">
                              <w:rPr>
                                <w:rFonts w:cs="Tahoma"/>
                                <w:color w:val="0B5294"/>
                                <w:spacing w:val="-4"/>
                                <w:sz w:val="24"/>
                                <w:szCs w:val="24"/>
                                <w:rtl/>
                              </w:rPr>
                              <w:t xml:space="preserve"> </w:t>
                            </w:r>
                            <w:r w:rsidRPr="00492845">
                              <w:rPr>
                                <w:rFonts w:cs="Tahoma" w:hint="eastAsia"/>
                                <w:color w:val="0B5294"/>
                                <w:spacing w:val="-4"/>
                                <w:sz w:val="24"/>
                                <w:szCs w:val="24"/>
                                <w:rtl/>
                              </w:rPr>
                              <w:t>פקיד</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p>
                          <w:p w:rsidR="005668AA" w:rsidRPr="00373C5D" w:rsidP="002242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793871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609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תיבת טקסט 2" o:sp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E27DD8" w:rsidRPr="00373C5D" w:rsidP="00E27DD8">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1101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68AA" w:rsidRPr="00881D99" w:rsidP="002D2265">
                      <w:pPr>
                        <w:spacing w:after="0" w:line="240" w:lineRule="auto"/>
                        <w:rPr>
                          <w:color w:val="0B5294"/>
                          <w:spacing w:val="-4"/>
                          <w:sz w:val="24"/>
                          <w:szCs w:val="24"/>
                          <w:rtl/>
                          <w:cs/>
                        </w:rPr>
                      </w:pPr>
                      <w:r w:rsidRPr="00492845">
                        <w:rPr>
                          <w:rFonts w:cs="Tahoma" w:hint="eastAsia"/>
                          <w:color w:val="0B5294"/>
                          <w:spacing w:val="-4"/>
                          <w:sz w:val="24"/>
                          <w:szCs w:val="24"/>
                          <w:rtl/>
                        </w:rPr>
                        <w:t>לעיתים</w:t>
                      </w:r>
                      <w:r w:rsidRPr="00492845">
                        <w:rPr>
                          <w:rFonts w:cs="Tahoma"/>
                          <w:color w:val="0B5294"/>
                          <w:spacing w:val="-4"/>
                          <w:sz w:val="24"/>
                          <w:szCs w:val="24"/>
                          <w:rtl/>
                        </w:rPr>
                        <w:t xml:space="preserve"> </w:t>
                      </w:r>
                      <w:r w:rsidRPr="00492845">
                        <w:rPr>
                          <w:rFonts w:cs="Tahoma" w:hint="eastAsia"/>
                          <w:color w:val="0B5294"/>
                          <w:spacing w:val="-4"/>
                          <w:sz w:val="24"/>
                          <w:szCs w:val="24"/>
                          <w:rtl/>
                        </w:rPr>
                        <w:t>מעורבים</w:t>
                      </w:r>
                      <w:r w:rsidRPr="00492845">
                        <w:rPr>
                          <w:rFonts w:cs="Tahoma"/>
                          <w:color w:val="0B5294"/>
                          <w:spacing w:val="-4"/>
                          <w:sz w:val="24"/>
                          <w:szCs w:val="24"/>
                          <w:rtl/>
                        </w:rPr>
                        <w:t xml:space="preserve"> </w:t>
                      </w:r>
                      <w:r w:rsidRPr="00492845">
                        <w:rPr>
                          <w:rFonts w:cs="Tahoma" w:hint="eastAsia"/>
                          <w:color w:val="0B5294"/>
                          <w:spacing w:val="-4"/>
                          <w:sz w:val="24"/>
                          <w:szCs w:val="24"/>
                          <w:rtl/>
                        </w:rPr>
                        <w:t>בקביעת</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r w:rsidRPr="00492845">
                        <w:rPr>
                          <w:rFonts w:cs="Tahoma" w:hint="eastAsia"/>
                          <w:color w:val="0B5294"/>
                          <w:spacing w:val="-4"/>
                          <w:sz w:val="24"/>
                          <w:szCs w:val="24"/>
                          <w:rtl/>
                        </w:rPr>
                        <w:t>הן</w:t>
                      </w:r>
                      <w:r w:rsidRPr="00492845">
                        <w:rPr>
                          <w:rFonts w:cs="Tahoma"/>
                          <w:color w:val="0B5294"/>
                          <w:spacing w:val="-4"/>
                          <w:sz w:val="24"/>
                          <w:szCs w:val="24"/>
                          <w:rtl/>
                        </w:rPr>
                        <w:t xml:space="preserve"> </w:t>
                      </w:r>
                      <w:r w:rsidRPr="00492845">
                        <w:rPr>
                          <w:rFonts w:cs="Tahoma" w:hint="eastAsia"/>
                          <w:color w:val="0B5294"/>
                          <w:spacing w:val="-4"/>
                          <w:sz w:val="24"/>
                          <w:szCs w:val="24"/>
                          <w:rtl/>
                        </w:rPr>
                        <w:t>הדרג</w:t>
                      </w:r>
                      <w:r w:rsidRPr="00492845">
                        <w:rPr>
                          <w:rFonts w:cs="Tahoma"/>
                          <w:color w:val="0B5294"/>
                          <w:spacing w:val="-4"/>
                          <w:sz w:val="24"/>
                          <w:szCs w:val="24"/>
                          <w:rtl/>
                        </w:rPr>
                        <w:t xml:space="preserve"> "</w:t>
                      </w:r>
                      <w:r w:rsidRPr="00492845">
                        <w:rPr>
                          <w:rFonts w:cs="Tahoma" w:hint="eastAsia"/>
                          <w:color w:val="0B5294"/>
                          <w:spacing w:val="-4"/>
                          <w:sz w:val="24"/>
                          <w:szCs w:val="24"/>
                          <w:rtl/>
                        </w:rPr>
                        <w:t>המבצע</w:t>
                      </w:r>
                      <w:r w:rsidRPr="00492845">
                        <w:rPr>
                          <w:rFonts w:cs="Tahoma"/>
                          <w:color w:val="0B5294"/>
                          <w:spacing w:val="-4"/>
                          <w:sz w:val="24"/>
                          <w:szCs w:val="24"/>
                          <w:rtl/>
                        </w:rPr>
                        <w:t>" (</w:t>
                      </w:r>
                      <w:r w:rsidRPr="00492845">
                        <w:rPr>
                          <w:rFonts w:cs="Tahoma" w:hint="eastAsia"/>
                          <w:color w:val="0B5294"/>
                          <w:spacing w:val="-4"/>
                          <w:sz w:val="24"/>
                          <w:szCs w:val="24"/>
                          <w:rtl/>
                        </w:rPr>
                        <w:t>למשל</w:t>
                      </w:r>
                      <w:r>
                        <w:rPr>
                          <w:rFonts w:cs="Tahoma" w:hint="cs"/>
                          <w:color w:val="0B5294"/>
                          <w:spacing w:val="-4"/>
                          <w:sz w:val="24"/>
                          <w:szCs w:val="24"/>
                          <w:rtl/>
                        </w:rPr>
                        <w:t xml:space="preserve">, </w:t>
                      </w:r>
                      <w:r w:rsidRPr="00492845">
                        <w:rPr>
                          <w:rFonts w:cs="Tahoma" w:hint="eastAsia"/>
                          <w:color w:val="0B5294"/>
                          <w:spacing w:val="-4"/>
                          <w:sz w:val="24"/>
                          <w:szCs w:val="24"/>
                          <w:rtl/>
                        </w:rPr>
                        <w:t>רכז</w:t>
                      </w:r>
                      <w:r w:rsidRPr="00492845">
                        <w:rPr>
                          <w:rFonts w:cs="Tahoma"/>
                          <w:color w:val="0B5294"/>
                          <w:spacing w:val="-4"/>
                          <w:sz w:val="24"/>
                          <w:szCs w:val="24"/>
                          <w:rtl/>
                        </w:rPr>
                        <w:t xml:space="preserve"> </w:t>
                      </w:r>
                      <w:r w:rsidRPr="00492845">
                        <w:rPr>
                          <w:rFonts w:cs="Tahoma" w:hint="eastAsia"/>
                          <w:color w:val="0B5294"/>
                          <w:spacing w:val="-4"/>
                          <w:sz w:val="24"/>
                          <w:szCs w:val="24"/>
                          <w:rtl/>
                        </w:rPr>
                        <w:t>החוליה</w:t>
                      </w:r>
                      <w:r w:rsidRPr="00492845">
                        <w:rPr>
                          <w:rFonts w:cs="Tahoma"/>
                          <w:color w:val="0B5294"/>
                          <w:spacing w:val="-4"/>
                          <w:sz w:val="24"/>
                          <w:szCs w:val="24"/>
                          <w:rtl/>
                        </w:rPr>
                        <w:t xml:space="preserve">) </w:t>
                      </w:r>
                      <w:r w:rsidRPr="00492845">
                        <w:rPr>
                          <w:rFonts w:cs="Tahoma" w:hint="eastAsia"/>
                          <w:color w:val="0B5294"/>
                          <w:spacing w:val="-4"/>
                          <w:sz w:val="24"/>
                          <w:szCs w:val="24"/>
                          <w:rtl/>
                        </w:rPr>
                        <w:t>והן</w:t>
                      </w:r>
                      <w:r w:rsidRPr="00492845">
                        <w:rPr>
                          <w:rFonts w:cs="Tahoma"/>
                          <w:color w:val="0B5294"/>
                          <w:spacing w:val="-4"/>
                          <w:sz w:val="24"/>
                          <w:szCs w:val="24"/>
                          <w:rtl/>
                        </w:rPr>
                        <w:t xml:space="preserve"> </w:t>
                      </w:r>
                      <w:r w:rsidRPr="00492845">
                        <w:rPr>
                          <w:rFonts w:cs="Tahoma" w:hint="eastAsia"/>
                          <w:color w:val="0B5294"/>
                          <w:spacing w:val="-4"/>
                          <w:sz w:val="24"/>
                          <w:szCs w:val="24"/>
                          <w:rtl/>
                        </w:rPr>
                        <w:t>הדרג</w:t>
                      </w:r>
                      <w:r w:rsidRPr="00492845">
                        <w:rPr>
                          <w:rFonts w:cs="Tahoma"/>
                          <w:color w:val="0B5294"/>
                          <w:spacing w:val="-4"/>
                          <w:sz w:val="24"/>
                          <w:szCs w:val="24"/>
                          <w:rtl/>
                        </w:rPr>
                        <w:t xml:space="preserve"> </w:t>
                      </w:r>
                      <w:r w:rsidRPr="00492845">
                        <w:rPr>
                          <w:rFonts w:cs="Tahoma" w:hint="eastAsia"/>
                          <w:color w:val="0B5294"/>
                          <w:spacing w:val="-4"/>
                          <w:sz w:val="24"/>
                          <w:szCs w:val="24"/>
                          <w:rtl/>
                        </w:rPr>
                        <w:t>האמור</w:t>
                      </w:r>
                      <w:r w:rsidRPr="00492845">
                        <w:rPr>
                          <w:rFonts w:cs="Tahoma"/>
                          <w:color w:val="0B5294"/>
                          <w:spacing w:val="-4"/>
                          <w:sz w:val="24"/>
                          <w:szCs w:val="24"/>
                          <w:rtl/>
                        </w:rPr>
                        <w:t xml:space="preserve"> </w:t>
                      </w:r>
                      <w:r w:rsidRPr="00492845">
                        <w:rPr>
                          <w:rFonts w:cs="Tahoma" w:hint="eastAsia"/>
                          <w:color w:val="0B5294"/>
                          <w:spacing w:val="-4"/>
                          <w:sz w:val="24"/>
                          <w:szCs w:val="24"/>
                          <w:rtl/>
                        </w:rPr>
                        <w:t>לאשר</w:t>
                      </w:r>
                      <w:r w:rsidRPr="00492845">
                        <w:rPr>
                          <w:rFonts w:cs="Tahoma"/>
                          <w:color w:val="0B5294"/>
                          <w:spacing w:val="-4"/>
                          <w:sz w:val="24"/>
                          <w:szCs w:val="24"/>
                          <w:rtl/>
                        </w:rPr>
                        <w:t xml:space="preserve"> </w:t>
                      </w:r>
                      <w:r w:rsidRPr="00492845">
                        <w:rPr>
                          <w:rFonts w:cs="Tahoma" w:hint="eastAsia"/>
                          <w:color w:val="0B5294"/>
                          <w:spacing w:val="-4"/>
                          <w:sz w:val="24"/>
                          <w:szCs w:val="24"/>
                          <w:rtl/>
                        </w:rPr>
                        <w:t>את</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r w:rsidRPr="00492845">
                        <w:rPr>
                          <w:rFonts w:cs="Tahoma" w:hint="eastAsia"/>
                          <w:color w:val="0B5294"/>
                          <w:spacing w:val="-4"/>
                          <w:sz w:val="24"/>
                          <w:szCs w:val="24"/>
                          <w:rtl/>
                        </w:rPr>
                        <w:t>למשל</w:t>
                      </w:r>
                      <w:r>
                        <w:rPr>
                          <w:rFonts w:cs="Tahoma" w:hint="cs"/>
                          <w:color w:val="0B5294"/>
                          <w:spacing w:val="-4"/>
                          <w:sz w:val="24"/>
                          <w:szCs w:val="24"/>
                          <w:rtl/>
                        </w:rPr>
                        <w:t xml:space="preserve">, </w:t>
                      </w:r>
                      <w:r w:rsidRPr="00492845">
                        <w:rPr>
                          <w:rFonts w:cs="Tahoma" w:hint="eastAsia"/>
                          <w:color w:val="0B5294"/>
                          <w:spacing w:val="-4"/>
                          <w:sz w:val="24"/>
                          <w:szCs w:val="24"/>
                          <w:rtl/>
                        </w:rPr>
                        <w:t>סגן</w:t>
                      </w:r>
                      <w:r w:rsidRPr="00492845">
                        <w:rPr>
                          <w:rFonts w:cs="Tahoma"/>
                          <w:color w:val="0B5294"/>
                          <w:spacing w:val="-4"/>
                          <w:sz w:val="24"/>
                          <w:szCs w:val="24"/>
                          <w:rtl/>
                        </w:rPr>
                        <w:t xml:space="preserve"> </w:t>
                      </w:r>
                      <w:r w:rsidRPr="00492845">
                        <w:rPr>
                          <w:rFonts w:cs="Tahoma" w:hint="eastAsia"/>
                          <w:color w:val="0B5294"/>
                          <w:spacing w:val="-4"/>
                          <w:sz w:val="24"/>
                          <w:szCs w:val="24"/>
                          <w:rtl/>
                        </w:rPr>
                        <w:t>פקיד</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p>
                    <w:p w:rsidR="005668AA" w:rsidRPr="00373C5D" w:rsidP="00224257">
                      <w:pPr>
                        <w:spacing w:before="120" w:after="0" w:line="240" w:lineRule="atLeast"/>
                        <w:rPr>
                          <w:rFonts w:cs="Tahoma"/>
                          <w:b/>
                          <w:bCs/>
                          <w:color w:val="0B5294"/>
                          <w:sz w:val="48"/>
                          <w:szCs w:val="48"/>
                          <w:rtl/>
                        </w:rPr>
                      </w:pPr>
                      <w:drawing>
                        <wp:inline distT="0" distB="0" distL="0" distR="0">
                          <wp:extent cx="288000" cy="31337"/>
                          <wp:effectExtent l="0" t="0" r="0" b="6985"/>
                          <wp:docPr id="3500140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4852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697E18" w:rsidRPr="00697E18" w:rsidP="00DE17E3">
      <w:pPr>
        <w:pStyle w:val="RESHET"/>
        <w:rPr>
          <w:rtl/>
        </w:rPr>
      </w:pPr>
      <w:r w:rsidRPr="00E54E98">
        <w:rPr>
          <w:rFonts w:eastAsia="FrankRuehl" w:hint="eastAsia"/>
          <w:rtl/>
          <w:lang w:val="he-IL"/>
        </w:rPr>
        <w:t>משרד</w:t>
      </w:r>
      <w:r w:rsidRPr="00E54E98">
        <w:rPr>
          <w:rFonts w:eastAsia="FrankRuehl"/>
          <w:rtl/>
          <w:lang w:val="he-IL"/>
        </w:rPr>
        <w:t xml:space="preserve"> </w:t>
      </w:r>
      <w:r w:rsidRPr="00E54E98">
        <w:rPr>
          <w:rFonts w:eastAsia="FrankRuehl" w:hint="eastAsia"/>
          <w:rtl/>
          <w:lang w:val="he-IL"/>
        </w:rPr>
        <w:t>מבקר</w:t>
      </w:r>
      <w:r w:rsidRPr="00E54E98">
        <w:rPr>
          <w:rFonts w:eastAsia="FrankRuehl"/>
          <w:rtl/>
          <w:lang w:val="he-IL"/>
        </w:rPr>
        <w:t xml:space="preserve"> </w:t>
      </w:r>
      <w:r w:rsidRPr="00E54E98">
        <w:rPr>
          <w:rFonts w:eastAsia="FrankRuehl" w:hint="eastAsia"/>
          <w:rtl/>
          <w:lang w:val="he-IL"/>
        </w:rPr>
        <w:t>המדינה</w:t>
      </w:r>
      <w:r w:rsidRPr="00E54E98">
        <w:rPr>
          <w:rFonts w:eastAsia="FrankRuehl"/>
          <w:rtl/>
          <w:lang w:val="he-IL"/>
        </w:rPr>
        <w:t xml:space="preserve"> </w:t>
      </w:r>
      <w:r w:rsidRPr="00E54E98">
        <w:rPr>
          <w:rFonts w:eastAsia="FrankRuehl" w:hint="eastAsia"/>
          <w:rtl/>
          <w:lang w:val="he-IL"/>
        </w:rPr>
        <w:t>מעיר</w:t>
      </w:r>
      <w:r w:rsidRPr="00E54E98">
        <w:rPr>
          <w:rFonts w:eastAsia="FrankRuehl"/>
          <w:rtl/>
          <w:lang w:val="he-IL"/>
        </w:rPr>
        <w:t xml:space="preserve"> </w:t>
      </w:r>
      <w:r w:rsidRPr="00E54E98">
        <w:rPr>
          <w:rFonts w:eastAsia="FrankRuehl" w:hint="eastAsia"/>
          <w:rtl/>
          <w:lang w:val="he-IL"/>
        </w:rPr>
        <w:t>כי</w:t>
      </w:r>
      <w:r w:rsidRPr="00E54E98">
        <w:rPr>
          <w:rFonts w:eastAsia="FrankRuehl"/>
          <w:rtl/>
          <w:lang w:val="he-IL"/>
        </w:rPr>
        <w:t xml:space="preserve"> </w:t>
      </w:r>
      <w:r w:rsidRPr="00E54E98">
        <w:rPr>
          <w:rFonts w:eastAsia="FrankRuehl" w:hint="eastAsia"/>
          <w:rtl/>
          <w:lang w:val="he-IL"/>
        </w:rPr>
        <w:t>על</w:t>
      </w:r>
      <w:r w:rsidRPr="00E54E98">
        <w:rPr>
          <w:rFonts w:eastAsia="FrankRuehl"/>
          <w:rtl/>
          <w:lang w:val="he-IL"/>
        </w:rPr>
        <w:t xml:space="preserve"> </w:t>
      </w:r>
      <w:r w:rsidRPr="00E54E98">
        <w:rPr>
          <w:rFonts w:eastAsia="FrankRuehl" w:hint="eastAsia"/>
          <w:rtl/>
          <w:lang w:val="he-IL"/>
        </w:rPr>
        <w:t>מטה</w:t>
      </w:r>
      <w:r w:rsidRPr="00E54E98">
        <w:rPr>
          <w:rFonts w:eastAsia="FrankRuehl"/>
          <w:rtl/>
          <w:lang w:val="he-IL"/>
        </w:rPr>
        <w:t xml:space="preserve"> </w:t>
      </w:r>
      <w:r w:rsidRPr="00E54E98">
        <w:rPr>
          <w:rFonts w:eastAsia="FrankRuehl" w:hint="eastAsia"/>
          <w:rtl/>
          <w:lang w:val="he-IL"/>
        </w:rPr>
        <w:t>הרשות</w:t>
      </w:r>
      <w:r w:rsidRPr="00E54E98">
        <w:rPr>
          <w:rFonts w:eastAsia="FrankRuehl"/>
          <w:rtl/>
          <w:lang w:val="he-IL"/>
        </w:rPr>
        <w:t xml:space="preserve"> </w:t>
      </w:r>
      <w:r w:rsidRPr="00E54E98">
        <w:rPr>
          <w:rFonts w:eastAsia="FrankRuehl" w:hint="eastAsia"/>
          <w:rtl/>
          <w:lang w:val="he-IL"/>
        </w:rPr>
        <w:t>לעקוב</w:t>
      </w:r>
      <w:r w:rsidRPr="00E54E98">
        <w:rPr>
          <w:rFonts w:eastAsia="FrankRuehl"/>
          <w:rtl/>
          <w:lang w:val="he-IL"/>
        </w:rPr>
        <w:t xml:space="preserve"> </w:t>
      </w:r>
      <w:r w:rsidRPr="00E54E98">
        <w:rPr>
          <w:rFonts w:eastAsia="FrankRuehl" w:hint="eastAsia"/>
          <w:rtl/>
          <w:lang w:val="he-IL"/>
        </w:rPr>
        <w:t>באופן</w:t>
      </w:r>
      <w:r w:rsidRPr="00E54E98">
        <w:rPr>
          <w:rFonts w:eastAsia="FrankRuehl"/>
          <w:rtl/>
          <w:lang w:val="he-IL"/>
        </w:rPr>
        <w:t xml:space="preserve"> </w:t>
      </w:r>
      <w:r w:rsidRPr="00E54E98">
        <w:rPr>
          <w:rFonts w:eastAsia="FrankRuehl" w:hint="eastAsia"/>
          <w:rtl/>
          <w:lang w:val="he-IL"/>
        </w:rPr>
        <w:t>שוטף</w:t>
      </w:r>
      <w:r w:rsidRPr="00E54E98">
        <w:rPr>
          <w:rFonts w:eastAsia="FrankRuehl"/>
          <w:rtl/>
          <w:lang w:val="he-IL"/>
        </w:rPr>
        <w:t xml:space="preserve"> </w:t>
      </w:r>
      <w:r w:rsidRPr="00E54E98">
        <w:rPr>
          <w:rFonts w:eastAsia="FrankRuehl" w:hint="eastAsia"/>
          <w:rtl/>
          <w:lang w:val="he-IL"/>
        </w:rPr>
        <w:t>אחר</w:t>
      </w:r>
      <w:r w:rsidRPr="00E54E98">
        <w:rPr>
          <w:rFonts w:eastAsia="FrankRuehl"/>
          <w:rtl/>
          <w:lang w:val="he-IL"/>
        </w:rPr>
        <w:t xml:space="preserve"> </w:t>
      </w:r>
      <w:r w:rsidRPr="00E54E98">
        <w:rPr>
          <w:rFonts w:eastAsia="FrankRuehl" w:hint="eastAsia"/>
          <w:rtl/>
          <w:lang w:val="he-IL"/>
        </w:rPr>
        <w:t>שומות</w:t>
      </w:r>
      <w:r w:rsidRPr="00E54E98">
        <w:rPr>
          <w:rFonts w:eastAsia="FrankRuehl"/>
          <w:rtl/>
          <w:lang w:val="he-IL"/>
        </w:rPr>
        <w:t xml:space="preserve"> </w:t>
      </w:r>
      <w:r w:rsidRPr="00E54E98">
        <w:rPr>
          <w:rFonts w:eastAsia="FrankRuehl" w:hint="eastAsia"/>
          <w:rtl/>
          <w:lang w:val="he-IL"/>
        </w:rPr>
        <w:t>שאושרו</w:t>
      </w:r>
      <w:r w:rsidRPr="00E54E98">
        <w:rPr>
          <w:rFonts w:eastAsia="FrankRuehl"/>
          <w:rtl/>
          <w:lang w:val="he-IL"/>
        </w:rPr>
        <w:t xml:space="preserve"> </w:t>
      </w:r>
      <w:r w:rsidRPr="00E54E98">
        <w:rPr>
          <w:rFonts w:eastAsia="FrankRuehl" w:hint="eastAsia"/>
          <w:rtl/>
          <w:lang w:val="he-IL"/>
        </w:rPr>
        <w:t>באופן</w:t>
      </w:r>
      <w:r w:rsidRPr="00E54E98">
        <w:rPr>
          <w:rFonts w:eastAsia="FrankRuehl"/>
          <w:rtl/>
          <w:lang w:val="he-IL"/>
        </w:rPr>
        <w:t xml:space="preserve"> </w:t>
      </w:r>
      <w:r w:rsidRPr="00E54E98">
        <w:rPr>
          <w:rFonts w:eastAsia="FrankRuehl" w:hint="eastAsia"/>
          <w:rtl/>
          <w:lang w:val="he-IL"/>
        </w:rPr>
        <w:t>אוטומטי</w:t>
      </w:r>
      <w:r w:rsidRPr="00E54E98">
        <w:rPr>
          <w:rFonts w:eastAsia="FrankRuehl"/>
          <w:rtl/>
          <w:lang w:val="he-IL"/>
        </w:rPr>
        <w:t xml:space="preserve"> </w:t>
      </w:r>
      <w:r w:rsidRPr="00E54E98">
        <w:rPr>
          <w:rFonts w:eastAsia="FrankRuehl" w:hint="eastAsia"/>
          <w:rtl/>
          <w:lang w:val="he-IL"/>
        </w:rPr>
        <w:t>ללא</w:t>
      </w:r>
      <w:r w:rsidRPr="00E54E98">
        <w:rPr>
          <w:rFonts w:eastAsia="FrankRuehl"/>
          <w:rtl/>
          <w:lang w:val="he-IL"/>
        </w:rPr>
        <w:t xml:space="preserve"> </w:t>
      </w:r>
      <w:r w:rsidRPr="00E54E98">
        <w:rPr>
          <w:rFonts w:eastAsia="FrankRuehl" w:hint="eastAsia"/>
          <w:rtl/>
          <w:lang w:val="he-IL"/>
        </w:rPr>
        <w:t>בקרה</w:t>
      </w:r>
      <w:r w:rsidRPr="00E54E98">
        <w:rPr>
          <w:rFonts w:eastAsia="FrankRuehl"/>
          <w:rtl/>
          <w:lang w:val="he-IL"/>
        </w:rPr>
        <w:t xml:space="preserve"> </w:t>
      </w:r>
      <w:r w:rsidRPr="00E54E98">
        <w:rPr>
          <w:rFonts w:eastAsia="FrankRuehl" w:hint="eastAsia"/>
          <w:rtl/>
          <w:lang w:val="he-IL"/>
        </w:rPr>
        <w:t>של</w:t>
      </w:r>
      <w:r w:rsidRPr="00E54E98">
        <w:rPr>
          <w:rFonts w:eastAsia="FrankRuehl"/>
          <w:rtl/>
          <w:lang w:val="he-IL"/>
        </w:rPr>
        <w:t xml:space="preserve"> </w:t>
      </w:r>
      <w:r w:rsidRPr="00E54E98">
        <w:rPr>
          <w:rFonts w:eastAsia="FrankRuehl" w:hint="eastAsia"/>
          <w:rtl/>
          <w:lang w:val="he-IL"/>
        </w:rPr>
        <w:t>הגורם</w:t>
      </w:r>
      <w:r w:rsidRPr="00E54E98">
        <w:rPr>
          <w:rFonts w:eastAsia="FrankRuehl"/>
          <w:rtl/>
          <w:lang w:val="he-IL"/>
        </w:rPr>
        <w:t xml:space="preserve"> </w:t>
      </w:r>
      <w:r w:rsidRPr="00E54E98">
        <w:rPr>
          <w:rFonts w:eastAsia="FrankRuehl" w:hint="eastAsia"/>
          <w:rtl/>
          <w:lang w:val="he-IL"/>
        </w:rPr>
        <w:t>המאשר</w:t>
      </w:r>
      <w:r w:rsidRPr="00E54E98">
        <w:rPr>
          <w:rFonts w:eastAsia="FrankRuehl"/>
          <w:rtl/>
          <w:lang w:val="he-IL"/>
        </w:rPr>
        <w:t xml:space="preserve"> </w:t>
      </w:r>
      <w:r w:rsidRPr="00E54E98">
        <w:rPr>
          <w:rFonts w:eastAsia="FrankRuehl" w:hint="eastAsia"/>
          <w:rtl/>
          <w:lang w:val="he-IL"/>
        </w:rPr>
        <w:t>או</w:t>
      </w:r>
      <w:r w:rsidRPr="00E54E98">
        <w:rPr>
          <w:rFonts w:eastAsia="FrankRuehl"/>
          <w:rtl/>
          <w:lang w:val="he-IL"/>
        </w:rPr>
        <w:t xml:space="preserve"> </w:t>
      </w:r>
      <w:r w:rsidRPr="00E54E98">
        <w:rPr>
          <w:rFonts w:eastAsia="FrankRuehl" w:hint="eastAsia"/>
          <w:rtl/>
          <w:lang w:val="he-IL"/>
        </w:rPr>
        <w:t>של</w:t>
      </w:r>
      <w:r w:rsidRPr="00E54E98">
        <w:rPr>
          <w:rFonts w:eastAsia="FrankRuehl"/>
          <w:rtl/>
          <w:lang w:val="he-IL"/>
        </w:rPr>
        <w:t xml:space="preserve"> </w:t>
      </w:r>
      <w:r w:rsidRPr="00E54E98">
        <w:rPr>
          <w:rFonts w:eastAsia="FrankRuehl" w:hint="eastAsia"/>
          <w:rtl/>
          <w:lang w:val="he-IL"/>
        </w:rPr>
        <w:t>הרפרנט</w:t>
      </w:r>
      <w:r w:rsidRPr="00E54E98">
        <w:rPr>
          <w:rFonts w:eastAsia="FrankRuehl"/>
          <w:rtl/>
          <w:lang w:val="he-IL"/>
        </w:rPr>
        <w:t xml:space="preserve"> </w:t>
      </w:r>
      <w:r w:rsidRPr="00E54E98">
        <w:rPr>
          <w:rFonts w:eastAsia="FrankRuehl" w:hint="eastAsia"/>
          <w:rtl/>
          <w:lang w:val="he-IL"/>
        </w:rPr>
        <w:t>המשפטי</w:t>
      </w:r>
      <w:r w:rsidRPr="00E54E98">
        <w:rPr>
          <w:rFonts w:eastAsia="FrankRuehl"/>
          <w:rtl/>
          <w:lang w:val="he-IL"/>
        </w:rPr>
        <w:t xml:space="preserve"> </w:t>
      </w:r>
      <w:r w:rsidRPr="00E54E98">
        <w:rPr>
          <w:rFonts w:eastAsia="FrankRuehl" w:hint="eastAsia"/>
          <w:rtl/>
          <w:lang w:val="he-IL"/>
        </w:rPr>
        <w:t>ואחר</w:t>
      </w:r>
      <w:r w:rsidRPr="00E54E98">
        <w:rPr>
          <w:rFonts w:eastAsia="FrankRuehl"/>
          <w:rtl/>
          <w:lang w:val="he-IL"/>
        </w:rPr>
        <w:t xml:space="preserve"> </w:t>
      </w:r>
      <w:r w:rsidRPr="00E54E98">
        <w:rPr>
          <w:rFonts w:eastAsia="FrankRuehl" w:hint="eastAsia"/>
          <w:rtl/>
          <w:lang w:val="he-IL"/>
        </w:rPr>
        <w:t>הסיבות</w:t>
      </w:r>
      <w:r w:rsidRPr="00E54E98">
        <w:rPr>
          <w:rFonts w:eastAsia="FrankRuehl"/>
          <w:rtl/>
          <w:lang w:val="he-IL"/>
        </w:rPr>
        <w:t xml:space="preserve"> </w:t>
      </w:r>
      <w:r w:rsidRPr="00E54E98">
        <w:rPr>
          <w:rFonts w:eastAsia="FrankRuehl" w:hint="eastAsia"/>
          <w:rtl/>
          <w:lang w:val="he-IL"/>
        </w:rPr>
        <w:t>לכך</w:t>
      </w:r>
      <w:r w:rsidRPr="00E54E98">
        <w:rPr>
          <w:rFonts w:eastAsia="FrankRuehl"/>
          <w:rtl/>
          <w:lang w:val="he-IL"/>
        </w:rPr>
        <w:t xml:space="preserve">, </w:t>
      </w:r>
      <w:r w:rsidRPr="00E54E98">
        <w:rPr>
          <w:rFonts w:eastAsia="FrankRuehl" w:hint="eastAsia"/>
          <w:rtl/>
          <w:lang w:val="he-IL"/>
        </w:rPr>
        <w:t>ולהסיק</w:t>
      </w:r>
      <w:r w:rsidRPr="00E54E98">
        <w:rPr>
          <w:rFonts w:eastAsia="FrankRuehl"/>
          <w:rtl/>
          <w:lang w:val="he-IL"/>
        </w:rPr>
        <w:t xml:space="preserve"> </w:t>
      </w:r>
      <w:r w:rsidRPr="00E54E98">
        <w:rPr>
          <w:rFonts w:eastAsia="FrankRuehl" w:hint="eastAsia"/>
          <w:rtl/>
          <w:lang w:val="he-IL"/>
        </w:rPr>
        <w:t>מסקנות</w:t>
      </w:r>
      <w:r w:rsidRPr="00E54E98">
        <w:rPr>
          <w:rFonts w:eastAsia="FrankRuehl"/>
          <w:rtl/>
          <w:lang w:val="he-IL"/>
        </w:rPr>
        <w:t xml:space="preserve"> </w:t>
      </w:r>
      <w:r w:rsidRPr="00E54E98">
        <w:rPr>
          <w:rFonts w:eastAsia="FrankRuehl" w:hint="eastAsia"/>
          <w:rtl/>
          <w:lang w:val="he-IL"/>
        </w:rPr>
        <w:t>כדי</w:t>
      </w:r>
      <w:r w:rsidRPr="00E54E98">
        <w:rPr>
          <w:rFonts w:eastAsia="FrankRuehl"/>
          <w:rtl/>
          <w:lang w:val="he-IL"/>
        </w:rPr>
        <w:t xml:space="preserve"> </w:t>
      </w:r>
      <w:r w:rsidRPr="00E54E98">
        <w:rPr>
          <w:rFonts w:eastAsia="FrankRuehl" w:hint="eastAsia"/>
          <w:rtl/>
          <w:lang w:val="he-IL"/>
        </w:rPr>
        <w:t>לייעל</w:t>
      </w:r>
      <w:r w:rsidRPr="00E54E98">
        <w:rPr>
          <w:rFonts w:eastAsia="FrankRuehl"/>
          <w:rtl/>
          <w:lang w:val="he-IL"/>
        </w:rPr>
        <w:t xml:space="preserve"> </w:t>
      </w:r>
      <w:r w:rsidRPr="00E54E98">
        <w:rPr>
          <w:rFonts w:eastAsia="FrankRuehl" w:hint="eastAsia"/>
          <w:rtl/>
          <w:lang w:val="he-IL"/>
        </w:rPr>
        <w:t>את</w:t>
      </w:r>
      <w:r w:rsidRPr="00E54E98">
        <w:rPr>
          <w:rFonts w:eastAsia="FrankRuehl"/>
          <w:rtl/>
          <w:lang w:val="he-IL"/>
        </w:rPr>
        <w:t xml:space="preserve"> </w:t>
      </w:r>
      <w:r w:rsidRPr="00E54E98">
        <w:rPr>
          <w:rFonts w:eastAsia="FrankRuehl" w:hint="eastAsia"/>
          <w:rtl/>
          <w:lang w:val="he-IL"/>
        </w:rPr>
        <w:t>התהליך</w:t>
      </w:r>
      <w:r w:rsidRPr="00E54E98">
        <w:rPr>
          <w:rFonts w:eastAsia="FrankRuehl"/>
          <w:rtl/>
          <w:lang w:val="he-IL"/>
        </w:rPr>
        <w:t xml:space="preserve"> </w:t>
      </w:r>
      <w:r w:rsidRPr="00E54E98">
        <w:rPr>
          <w:rFonts w:eastAsia="FrankRuehl" w:hint="eastAsia"/>
          <w:rtl/>
          <w:lang w:val="he-IL"/>
        </w:rPr>
        <w:t>ולמנוע</w:t>
      </w:r>
      <w:r w:rsidRPr="00E54E98">
        <w:rPr>
          <w:rFonts w:eastAsia="FrankRuehl"/>
          <w:rtl/>
          <w:lang w:val="he-IL"/>
        </w:rPr>
        <w:t xml:space="preserve"> </w:t>
      </w:r>
      <w:r w:rsidRPr="00E54E98">
        <w:rPr>
          <w:rFonts w:eastAsia="FrankRuehl" w:hint="eastAsia"/>
          <w:rtl/>
          <w:lang w:val="he-IL"/>
        </w:rPr>
        <w:t>טעויות</w:t>
      </w:r>
      <w:r w:rsidRPr="00E54E98">
        <w:rPr>
          <w:rFonts w:eastAsia="FrankRuehl"/>
          <w:rtl/>
          <w:lang w:val="he-IL"/>
        </w:rPr>
        <w:t xml:space="preserve"> </w:t>
      </w:r>
      <w:r w:rsidRPr="00E54E98">
        <w:rPr>
          <w:rFonts w:eastAsia="FrankRuehl" w:hint="eastAsia"/>
          <w:rtl/>
          <w:lang w:val="he-IL"/>
        </w:rPr>
        <w:t>ורשלנות</w:t>
      </w:r>
      <w:r w:rsidRPr="00E54E98">
        <w:rPr>
          <w:rFonts w:eastAsia="FrankRuehl"/>
          <w:rtl/>
          <w:lang w:val="he-IL"/>
        </w:rPr>
        <w:t xml:space="preserve">. </w:t>
      </w:r>
    </w:p>
    <w:p w:rsidR="00E54E98" w:rsidRPr="00E54E98" w:rsidP="00DE17E3">
      <w:pPr>
        <w:spacing w:before="180" w:line="240" w:lineRule="exact"/>
        <w:ind w:right="2268"/>
        <w:jc w:val="both"/>
        <w:rPr>
          <w:rFonts w:ascii="Tahoma" w:hAnsi="Tahoma" w:cs="Tahoma"/>
          <w:sz w:val="18"/>
          <w:szCs w:val="18"/>
        </w:rPr>
      </w:pPr>
      <w:r w:rsidRPr="00E54E98">
        <w:rPr>
          <w:rFonts w:ascii="Tahoma" w:hAnsi="Tahoma" w:cs="Tahoma" w:hint="cs"/>
          <w:sz w:val="18"/>
          <w:szCs w:val="18"/>
          <w:rtl/>
        </w:rPr>
        <w:t xml:space="preserve">בתשובתה מסרה הרשות כי "במכתב [של סמנכ"לית בכירה שומה וביקורת דאז] נכתב במפורש כי יש לשים לב לשומות המאושרות באופן אוטומטי </w:t>
      </w:r>
      <w:r w:rsidRPr="00E54E98">
        <w:rPr>
          <w:rFonts w:ascii="Tahoma" w:hAnsi="Tahoma" w:cs="Tahoma" w:hint="eastAsia"/>
          <w:b/>
          <w:bCs/>
          <w:sz w:val="18"/>
          <w:szCs w:val="18"/>
          <w:u w:val="single"/>
          <w:rtl/>
        </w:rPr>
        <w:t>לאחר</w:t>
      </w:r>
      <w:r w:rsidRPr="00E54E98">
        <w:rPr>
          <w:rFonts w:ascii="Tahoma" w:hAnsi="Tahoma" w:cs="Tahoma"/>
          <w:b/>
          <w:bCs/>
          <w:sz w:val="18"/>
          <w:szCs w:val="18"/>
          <w:u w:val="single"/>
          <w:rtl/>
        </w:rPr>
        <w:t xml:space="preserve"> 60 </w:t>
      </w:r>
      <w:r w:rsidRPr="00E54E98">
        <w:rPr>
          <w:rFonts w:ascii="Tahoma" w:hAnsi="Tahoma" w:cs="Tahoma" w:hint="eastAsia"/>
          <w:b/>
          <w:bCs/>
          <w:sz w:val="18"/>
          <w:szCs w:val="18"/>
          <w:u w:val="single"/>
          <w:rtl/>
        </w:rPr>
        <w:t>יום</w:t>
      </w:r>
      <w:r w:rsidRPr="00E54E98">
        <w:rPr>
          <w:rFonts w:ascii="Tahoma" w:hAnsi="Tahoma" w:cs="Tahoma" w:hint="cs"/>
          <w:sz w:val="18"/>
          <w:szCs w:val="18"/>
          <w:rtl/>
        </w:rPr>
        <w:t xml:space="preserve"> מיום שידור השומה... כמו כן, בהוראת ביצוע תכנית העבודה בתחום השומה... ישנו סעיף המתייחס לנושא אישור השומות... לעניין מעקב שוטף על שומות שאושרו באופן אוטומטי - חטיבת השומה תבחן הזמנת עיבוד </w:t>
      </w:r>
      <w:r w:rsidRPr="00E54E98">
        <w:rPr>
          <w:rFonts w:ascii="Tahoma" w:hAnsi="Tahoma" w:cs="Tahoma" w:hint="cs"/>
          <w:sz w:val="18"/>
          <w:szCs w:val="18"/>
          <w:rtl/>
        </w:rPr>
        <w:t>משע"ם</w:t>
      </w:r>
      <w:r w:rsidRPr="00E54E98">
        <w:rPr>
          <w:rFonts w:ascii="Tahoma" w:hAnsi="Tahoma" w:cs="Tahoma" w:hint="cs"/>
          <w:sz w:val="18"/>
          <w:szCs w:val="18"/>
          <w:rtl/>
        </w:rPr>
        <w:t xml:space="preserve"> ועל פי הנתונים שיתקבלו בעיבוד, תבחן את הנושא" (ההדגשה במקור). </w:t>
      </w:r>
    </w:p>
    <w:p w:rsidR="00697E18" w:rsidRPr="00697E18" w:rsidP="00B85663">
      <w:pPr>
        <w:spacing w:line="240" w:lineRule="exact"/>
        <w:ind w:right="2268"/>
        <w:jc w:val="both"/>
        <w:rPr>
          <w:rFonts w:ascii="Tahoma" w:hAnsi="Tahoma" w:cs="Tahoma"/>
          <w:sz w:val="18"/>
          <w:szCs w:val="18"/>
          <w:rtl/>
        </w:rPr>
      </w:pPr>
    </w:p>
    <w:p w:rsidR="00697E18" w:rsidRPr="00D31BED" w:rsidP="00B85663">
      <w:pPr>
        <w:pStyle w:val="KOT5"/>
        <w:rPr>
          <w:rFonts w:eastAsia="FrankRuehl"/>
          <w:rtl/>
          <w:lang w:val="he-IL"/>
        </w:rPr>
      </w:pPr>
      <w:r w:rsidRPr="00D31BED">
        <w:rPr>
          <w:rFonts w:eastAsia="FrankRuehl"/>
          <w:rtl/>
          <w:lang w:val="he-IL"/>
        </w:rPr>
        <w:t>חובת היוועצות במטה</w:t>
      </w:r>
    </w:p>
    <w:p w:rsidR="00697E18" w:rsidRPr="00697E18" w:rsidP="00E54E98">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הוועדה ציינה כי "</w:t>
      </w:r>
      <w:r w:rsidRPr="00697E18">
        <w:rPr>
          <w:rFonts w:ascii="Tahoma" w:eastAsia="FrankRuehl" w:hAnsi="Tahoma" w:cs="Tahoma"/>
          <w:color w:val="000000"/>
          <w:sz w:val="18"/>
          <w:szCs w:val="18"/>
          <w:rtl/>
          <w:lang w:val="he-IL" w:eastAsia="he-IL"/>
        </w:rPr>
        <w:t>במסגרת עבודת השומה והביקורת במשרדים מתעוררות באופן תדיר סוגיות מקצועיות ומשפטיות</w:t>
      </w:r>
      <w:r w:rsidRPr="00697E18">
        <w:rPr>
          <w:rFonts w:ascii="Tahoma" w:eastAsia="FrankRuehl" w:hAnsi="Tahoma" w:cs="Tahoma" w:hint="cs"/>
          <w:color w:val="000000"/>
          <w:sz w:val="18"/>
          <w:szCs w:val="18"/>
          <w:rtl/>
          <w:lang w:val="he-IL" w:eastAsia="he-IL"/>
        </w:rPr>
        <w:t>.</w:t>
      </w:r>
      <w:r w:rsidRPr="00697E18">
        <w:rPr>
          <w:rFonts w:ascii="Tahoma" w:eastAsia="FrankRuehl" w:hAnsi="Tahoma" w:cs="Tahoma"/>
          <w:color w:val="000000"/>
          <w:sz w:val="18"/>
          <w:szCs w:val="18"/>
          <w:rtl/>
          <w:lang w:val="he-IL" w:eastAsia="he-IL"/>
        </w:rPr>
        <w:t xml:space="preserve"> לעיתים הסוגיה המתעוררת הינה סוגיה מהותית, </w:t>
      </w:r>
      <w:r w:rsidRPr="00697E18">
        <w:rPr>
          <w:rFonts w:ascii="Tahoma" w:eastAsia="FrankRuehl" w:hAnsi="Tahoma" w:cs="Tahoma" w:hint="cs"/>
          <w:color w:val="000000"/>
          <w:sz w:val="18"/>
          <w:szCs w:val="18"/>
          <w:rtl/>
          <w:lang w:val="he-IL" w:eastAsia="he-IL"/>
        </w:rPr>
        <w:t>ו</w:t>
      </w:r>
      <w:r w:rsidRPr="00697E18">
        <w:rPr>
          <w:rFonts w:ascii="Tahoma" w:eastAsia="FrankRuehl" w:hAnsi="Tahoma" w:cs="Tahoma"/>
          <w:color w:val="000000"/>
          <w:sz w:val="18"/>
          <w:szCs w:val="18"/>
          <w:rtl/>
          <w:lang w:val="he-IL" w:eastAsia="he-IL"/>
        </w:rPr>
        <w:t>יש להניח, כי היא מתעוררת גם במשרדי שומה נוספים. מקרים אלו, מובאים לעיתים על ידי המשרד לבחינת ההנהלה ולעיתים לא.</w:t>
      </w:r>
      <w:r w:rsidRPr="00697E18">
        <w:rPr>
          <w:rFonts w:ascii="Tahoma" w:eastAsia="FrankRuehl" w:hAnsi="Tahoma" w:cs="Tahoma" w:hint="cs"/>
          <w:color w:val="000000"/>
          <w:sz w:val="18"/>
          <w:szCs w:val="18"/>
          <w:rtl/>
          <w:lang w:val="he-IL" w:eastAsia="he-IL"/>
        </w:rPr>
        <w:t xml:space="preserve"> </w:t>
      </w:r>
      <w:r w:rsidRPr="00697E18">
        <w:rPr>
          <w:rFonts w:ascii="Tahoma" w:eastAsia="FrankRuehl" w:hAnsi="Tahoma" w:cs="Tahoma"/>
          <w:color w:val="000000"/>
          <w:sz w:val="18"/>
          <w:szCs w:val="18"/>
          <w:rtl/>
          <w:lang w:val="he-IL" w:eastAsia="he-IL"/>
        </w:rPr>
        <w:t xml:space="preserve">כידוע, דיני המס מורכבים ביותר ובסוגיות מסוימות יתכנו פרשנויות שונות. ככל שסוגיה מהותית לא מועלית למטה ומוכרעת בצורה רוחבית, כל משרד מחליט על פי שיקול דעתו, ובכלל זה חותם על הסכמי שומות. כך יוצא, שסוגיה זהה מטופלת באופן שונה על ידי פקידי שומה שונים, דבר הפוגע </w:t>
      </w:r>
      <w:r w:rsidRPr="00697E18">
        <w:rPr>
          <w:rFonts w:ascii="Tahoma" w:eastAsia="FrankRuehl" w:hAnsi="Tahoma" w:cs="Tahoma"/>
          <w:color w:val="000000"/>
          <w:sz w:val="18"/>
          <w:szCs w:val="18"/>
          <w:rtl/>
          <w:lang w:val="he-IL" w:eastAsia="he-IL"/>
        </w:rPr>
        <w:t>בשיו</w:t>
      </w:r>
      <w:r w:rsidRPr="00697E18">
        <w:rPr>
          <w:rFonts w:ascii="Tahoma" w:eastAsia="FrankRuehl" w:hAnsi="Tahoma" w:cs="Tahoma" w:hint="cs"/>
          <w:color w:val="000000"/>
          <w:sz w:val="18"/>
          <w:szCs w:val="18"/>
          <w:rtl/>
          <w:lang w:val="he-IL" w:eastAsia="he-IL"/>
        </w:rPr>
        <w:t>ו</w:t>
      </w:r>
      <w:r w:rsidRPr="00697E18">
        <w:rPr>
          <w:rFonts w:ascii="Tahoma" w:eastAsia="FrankRuehl" w:hAnsi="Tahoma" w:cs="Tahoma"/>
          <w:color w:val="000000"/>
          <w:sz w:val="18"/>
          <w:szCs w:val="18"/>
          <w:rtl/>
          <w:lang w:val="he-IL" w:eastAsia="he-IL"/>
        </w:rPr>
        <w:t>יון</w:t>
      </w:r>
      <w:r w:rsidRPr="00697E18">
        <w:rPr>
          <w:rFonts w:ascii="Tahoma" w:eastAsia="FrankRuehl" w:hAnsi="Tahoma" w:cs="Tahoma"/>
          <w:color w:val="000000"/>
          <w:sz w:val="18"/>
          <w:szCs w:val="18"/>
          <w:rtl/>
          <w:lang w:val="he-IL" w:eastAsia="he-IL"/>
        </w:rPr>
        <w:t>, באחידות ובצדק</w:t>
      </w:r>
      <w:r w:rsidRPr="00697E18">
        <w:rPr>
          <w:rFonts w:ascii="Tahoma" w:eastAsia="FrankRuehl" w:hAnsi="Tahoma" w:cs="Tahoma" w:hint="cs"/>
          <w:color w:val="000000"/>
          <w:sz w:val="18"/>
          <w:szCs w:val="18"/>
          <w:rtl/>
          <w:lang w:val="he-IL" w:eastAsia="he-IL"/>
        </w:rPr>
        <w:t>"</w:t>
      </w:r>
      <w:r w:rsidRPr="00697E18">
        <w:rPr>
          <w:rFonts w:ascii="Tahoma" w:eastAsia="FrankRuehl" w:hAnsi="Tahoma" w:cs="Tahoma"/>
          <w:color w:val="000000"/>
          <w:sz w:val="18"/>
          <w:szCs w:val="18"/>
          <w:rtl/>
          <w:lang w:val="he-IL" w:eastAsia="he-IL"/>
        </w:rPr>
        <w:t>.</w:t>
      </w:r>
    </w:p>
    <w:p w:rsidR="00E54E98" w:rsidRPr="00E54E98" w:rsidP="0035034A">
      <w:pPr>
        <w:spacing w:line="240" w:lineRule="exact"/>
        <w:ind w:right="2268"/>
        <w:jc w:val="both"/>
        <w:rPr>
          <w:rFonts w:ascii="Tahoma" w:eastAsia="FrankRuehl" w:hAnsi="Tahoma" w:cs="Tahoma"/>
          <w:color w:val="000000"/>
          <w:sz w:val="18"/>
          <w:szCs w:val="18"/>
          <w:rtl/>
          <w:lang w:val="he-IL" w:eastAsia="he-IL"/>
        </w:rPr>
      </w:pPr>
      <w:r w:rsidRPr="00E54E98">
        <w:rPr>
          <w:rFonts w:ascii="Tahoma" w:eastAsia="FrankRuehl" w:hAnsi="Tahoma" w:cs="Tahoma" w:hint="cs"/>
          <w:color w:val="000000"/>
          <w:sz w:val="18"/>
          <w:szCs w:val="18"/>
          <w:rtl/>
          <w:lang w:val="he-IL" w:eastAsia="he-IL"/>
        </w:rPr>
        <w:t>הוועדה המליצה</w:t>
      </w:r>
      <w:r w:rsidRPr="00E54E98">
        <w:rPr>
          <w:rFonts w:ascii="Tahoma" w:eastAsia="FrankRuehl" w:hAnsi="Tahoma" w:cs="Tahoma"/>
          <w:color w:val="000000"/>
          <w:sz w:val="18"/>
          <w:szCs w:val="18"/>
          <w:rtl/>
          <w:lang w:val="he-IL" w:eastAsia="he-IL"/>
        </w:rPr>
        <w:t xml:space="preserve"> להורות למשרדים </w:t>
      </w:r>
      <w:r w:rsidR="0035034A">
        <w:rPr>
          <w:rFonts w:ascii="Tahoma" w:eastAsia="FrankRuehl" w:hAnsi="Tahoma" w:cs="Tahoma" w:hint="cs"/>
          <w:color w:val="000000"/>
          <w:sz w:val="18"/>
          <w:szCs w:val="18"/>
          <w:rtl/>
          <w:lang w:val="he-IL" w:eastAsia="he-IL"/>
        </w:rPr>
        <w:t>לקבוע</w:t>
      </w:r>
      <w:r w:rsidRPr="00E54E98" w:rsidR="0035034A">
        <w:rPr>
          <w:rFonts w:ascii="Tahoma" w:eastAsia="FrankRuehl" w:hAnsi="Tahoma" w:cs="Tahoma" w:hint="cs"/>
          <w:color w:val="000000"/>
          <w:sz w:val="18"/>
          <w:szCs w:val="18"/>
          <w:rtl/>
          <w:lang w:val="he-IL" w:eastAsia="he-IL"/>
        </w:rPr>
        <w:t xml:space="preserve"> </w:t>
      </w:r>
      <w:r w:rsidRPr="00E54E98">
        <w:rPr>
          <w:rFonts w:ascii="Tahoma" w:eastAsia="FrankRuehl" w:hAnsi="Tahoma" w:cs="Tahoma" w:hint="cs"/>
          <w:color w:val="000000"/>
          <w:sz w:val="18"/>
          <w:szCs w:val="18"/>
          <w:rtl/>
          <w:lang w:val="he-IL" w:eastAsia="he-IL"/>
        </w:rPr>
        <w:t xml:space="preserve">בנוהל </w:t>
      </w:r>
      <w:r w:rsidRPr="00E54E98">
        <w:rPr>
          <w:rFonts w:ascii="Tahoma" w:eastAsia="FrankRuehl" w:hAnsi="Tahoma" w:cs="Tahoma"/>
          <w:color w:val="000000"/>
          <w:sz w:val="18"/>
          <w:szCs w:val="18"/>
          <w:rtl/>
          <w:lang w:val="he-IL" w:eastAsia="he-IL"/>
        </w:rPr>
        <w:t xml:space="preserve">כי </w:t>
      </w:r>
      <w:r w:rsidRPr="00E54E98">
        <w:rPr>
          <w:rFonts w:ascii="Tahoma" w:eastAsia="FrankRuehl" w:hAnsi="Tahoma" w:cs="Tahoma" w:hint="cs"/>
          <w:color w:val="000000"/>
          <w:sz w:val="18"/>
          <w:szCs w:val="18"/>
          <w:rtl/>
          <w:lang w:val="he-IL" w:eastAsia="he-IL"/>
        </w:rPr>
        <w:t xml:space="preserve">אם </w:t>
      </w:r>
      <w:r w:rsidRPr="00E54E98">
        <w:rPr>
          <w:rFonts w:ascii="Tahoma" w:eastAsia="FrankRuehl" w:hAnsi="Tahoma" w:cs="Tahoma"/>
          <w:color w:val="000000"/>
          <w:sz w:val="18"/>
          <w:szCs w:val="18"/>
          <w:rtl/>
          <w:lang w:val="he-IL" w:eastAsia="he-IL"/>
        </w:rPr>
        <w:t xml:space="preserve">מתעוררות אגב עבודת השומה והביקורת סוגיות עקרוניות מהותיות שיש להן השלכות רוחב, ולגביהן אין פסיקה סופית או הנחיית הנהלה מפורשת, יש להביאן </w:t>
      </w:r>
      <w:r w:rsidR="00DE17E3">
        <w:rPr>
          <w:rFonts w:ascii="Tahoma" w:eastAsia="FrankRuehl" w:hAnsi="Tahoma" w:cs="Tahoma" w:hint="cs"/>
          <w:color w:val="000000"/>
          <w:sz w:val="18"/>
          <w:szCs w:val="18"/>
          <w:rtl/>
          <w:lang w:val="he-IL" w:eastAsia="he-IL"/>
        </w:rPr>
        <w:t>ל</w:t>
      </w:r>
      <w:r w:rsidRPr="00E54E98">
        <w:rPr>
          <w:rFonts w:ascii="Tahoma" w:eastAsia="FrankRuehl" w:hAnsi="Tahoma" w:cs="Tahoma"/>
          <w:color w:val="000000"/>
          <w:sz w:val="18"/>
          <w:szCs w:val="18"/>
          <w:rtl/>
          <w:lang w:val="he-IL" w:eastAsia="he-IL"/>
        </w:rPr>
        <w:t>פני ה</w:t>
      </w:r>
      <w:r w:rsidRPr="00E54E98">
        <w:rPr>
          <w:rFonts w:ascii="Tahoma" w:eastAsia="FrankRuehl" w:hAnsi="Tahoma" w:cs="Tahoma" w:hint="cs"/>
          <w:color w:val="000000"/>
          <w:sz w:val="18"/>
          <w:szCs w:val="18"/>
          <w:rtl/>
          <w:lang w:val="he-IL" w:eastAsia="he-IL"/>
        </w:rPr>
        <w:t>לשכה</w:t>
      </w:r>
      <w:r w:rsidRPr="00E54E98">
        <w:rPr>
          <w:rFonts w:ascii="Tahoma" w:eastAsia="FrankRuehl" w:hAnsi="Tahoma" w:cs="Tahoma"/>
          <w:color w:val="000000"/>
          <w:sz w:val="18"/>
          <w:szCs w:val="18"/>
          <w:rtl/>
          <w:lang w:val="he-IL" w:eastAsia="he-IL"/>
        </w:rPr>
        <w:t xml:space="preserve"> המשפטית או </w:t>
      </w:r>
      <w:r w:rsidRPr="00E54E98">
        <w:rPr>
          <w:rFonts w:ascii="Tahoma" w:eastAsia="FrankRuehl" w:hAnsi="Tahoma" w:cs="Tahoma" w:hint="cs"/>
          <w:color w:val="000000"/>
          <w:sz w:val="18"/>
          <w:szCs w:val="18"/>
          <w:rtl/>
          <w:lang w:val="he-IL" w:eastAsia="he-IL"/>
        </w:rPr>
        <w:t xml:space="preserve">החטיבה </w:t>
      </w:r>
      <w:r w:rsidRPr="00E54E98">
        <w:rPr>
          <w:rFonts w:ascii="Tahoma" w:eastAsia="FrankRuehl" w:hAnsi="Tahoma" w:cs="Tahoma"/>
          <w:color w:val="000000"/>
          <w:sz w:val="18"/>
          <w:szCs w:val="18"/>
          <w:rtl/>
          <w:lang w:val="he-IL" w:eastAsia="he-IL"/>
        </w:rPr>
        <w:t>המקצועית</w:t>
      </w:r>
      <w:r w:rsidRPr="00E54E98">
        <w:rPr>
          <w:rFonts w:ascii="Tahoma" w:eastAsia="FrankRuehl" w:hAnsi="Tahoma" w:cs="Tahoma" w:hint="cs"/>
          <w:color w:val="000000"/>
          <w:sz w:val="18"/>
          <w:szCs w:val="18"/>
          <w:rtl/>
          <w:lang w:val="he-IL" w:eastAsia="he-IL"/>
        </w:rPr>
        <w:t>. הדבר נכון גם בנוגע ל</w:t>
      </w:r>
      <w:r w:rsidRPr="00E54E98">
        <w:rPr>
          <w:rFonts w:ascii="Tahoma" w:eastAsia="FrankRuehl" w:hAnsi="Tahoma" w:cs="Tahoma"/>
          <w:color w:val="000000"/>
          <w:sz w:val="18"/>
          <w:szCs w:val="18"/>
          <w:rtl/>
          <w:lang w:val="he-IL" w:eastAsia="he-IL"/>
        </w:rPr>
        <w:t xml:space="preserve">כל תיק </w:t>
      </w:r>
      <w:r w:rsidRPr="00E54E98">
        <w:rPr>
          <w:rFonts w:ascii="Tahoma" w:eastAsia="FrankRuehl" w:hAnsi="Tahoma" w:cs="Tahoma" w:hint="cs"/>
          <w:color w:val="000000"/>
          <w:sz w:val="18"/>
          <w:szCs w:val="18"/>
          <w:rtl/>
          <w:lang w:val="he-IL" w:eastAsia="he-IL"/>
        </w:rPr>
        <w:t>ש</w:t>
      </w:r>
      <w:r w:rsidRPr="00E54E98">
        <w:rPr>
          <w:rFonts w:ascii="Tahoma" w:eastAsia="FrankRuehl" w:hAnsi="Tahoma" w:cs="Tahoma"/>
          <w:color w:val="000000"/>
          <w:sz w:val="18"/>
          <w:szCs w:val="18"/>
          <w:rtl/>
          <w:lang w:val="he-IL" w:eastAsia="he-IL"/>
        </w:rPr>
        <w:t xml:space="preserve">בו מתעוררת סוגיה בעלת השלכות מס בסכומים </w:t>
      </w:r>
      <w:r w:rsidRPr="00E54E98">
        <w:rPr>
          <w:rFonts w:ascii="Tahoma" w:eastAsia="FrankRuehl" w:hAnsi="Tahoma" w:cs="Tahoma" w:hint="cs"/>
          <w:color w:val="000000"/>
          <w:sz w:val="18"/>
          <w:szCs w:val="18"/>
          <w:rtl/>
          <w:lang w:val="he-IL" w:eastAsia="he-IL"/>
        </w:rPr>
        <w:t>ניכרים</w:t>
      </w:r>
      <w:r w:rsidRPr="00E54E98">
        <w:rPr>
          <w:rFonts w:ascii="Tahoma" w:eastAsia="FrankRuehl" w:hAnsi="Tahoma" w:cs="Tahoma"/>
          <w:color w:val="000000"/>
          <w:sz w:val="18"/>
          <w:szCs w:val="18"/>
          <w:rtl/>
          <w:lang w:val="he-IL" w:eastAsia="he-IL"/>
        </w:rPr>
        <w:t>.</w:t>
      </w:r>
    </w:p>
    <w:p w:rsidR="00E54E98" w:rsidRPr="00E54E98" w:rsidP="000E2FAE">
      <w:pPr>
        <w:spacing w:line="240" w:lineRule="exact"/>
        <w:ind w:right="2268"/>
        <w:jc w:val="both"/>
        <w:rPr>
          <w:rFonts w:ascii="Tahoma" w:eastAsia="FrankRuehl" w:hAnsi="Tahoma" w:cs="Tahoma"/>
          <w:color w:val="000000"/>
          <w:sz w:val="18"/>
          <w:szCs w:val="18"/>
          <w:rtl/>
          <w:lang w:val="he-IL" w:eastAsia="he-IL"/>
        </w:rPr>
      </w:pPr>
      <w:r w:rsidRPr="00E54E98">
        <w:rPr>
          <w:rFonts w:ascii="Tahoma" w:eastAsia="FrankRuehl" w:hAnsi="Tahoma" w:cs="Tahoma" w:hint="cs"/>
          <w:color w:val="000000"/>
          <w:sz w:val="18"/>
          <w:szCs w:val="18"/>
          <w:rtl/>
          <w:lang w:val="he-IL" w:eastAsia="he-IL"/>
        </w:rPr>
        <w:t xml:space="preserve">באוגוסט 2011 יצאה הנחיה כזאת למשרדי השומה. עם זאת, התברר כי הנחיה זו אינה מתועדת במערכת האינטרנטית הפנימית של רשות המיסים המיועדת לעובדיה (מערכת </w:t>
      </w:r>
      <w:r w:rsidRPr="00E54E98">
        <w:rPr>
          <w:rFonts w:ascii="Tahoma" w:eastAsia="FrankRuehl" w:hAnsi="Tahoma" w:cs="Tahoma" w:hint="cs"/>
          <w:color w:val="000000"/>
          <w:sz w:val="18"/>
          <w:szCs w:val="18"/>
          <w:rtl/>
          <w:lang w:val="he-IL" w:eastAsia="he-IL"/>
        </w:rPr>
        <w:t>האינטראמס</w:t>
      </w:r>
      <w:r w:rsidRPr="00E54E98">
        <w:rPr>
          <w:rFonts w:ascii="Tahoma" w:eastAsia="FrankRuehl" w:hAnsi="Tahoma" w:cs="Tahoma" w:hint="cs"/>
          <w:color w:val="000000"/>
          <w:sz w:val="18"/>
          <w:szCs w:val="18"/>
          <w:rtl/>
          <w:lang w:val="he-IL" w:eastAsia="he-IL"/>
        </w:rPr>
        <w:t>), ועובדים שנקלטו מאז ברשות לא נחשפו להנחיה זו בשגרת עבודתם.</w:t>
      </w:r>
      <w:r w:rsidR="000E2FAE">
        <w:rPr>
          <w:rFonts w:ascii="Tahoma" w:eastAsia="FrankRuehl" w:hAnsi="Tahoma" w:cs="Tahoma" w:hint="cs"/>
          <w:color w:val="000000"/>
          <w:sz w:val="18"/>
          <w:szCs w:val="18"/>
          <w:rtl/>
          <w:lang w:val="he-IL" w:eastAsia="he-IL"/>
        </w:rPr>
        <w:t xml:space="preserve"> </w:t>
      </w:r>
    </w:p>
    <w:p w:rsidR="00697E18" w:rsidRPr="00697E18" w:rsidP="00B366D2">
      <w:pPr>
        <w:spacing w:line="240" w:lineRule="exact"/>
        <w:ind w:right="2268"/>
        <w:jc w:val="both"/>
        <w:rPr>
          <w:rFonts w:ascii="Tahoma" w:eastAsia="FrankRuehl" w:hAnsi="Tahoma" w:cs="Tahoma"/>
          <w:color w:val="000000"/>
          <w:sz w:val="18"/>
          <w:szCs w:val="18"/>
          <w:rtl/>
          <w:lang w:val="he-IL" w:eastAsia="he-IL"/>
        </w:rPr>
      </w:pPr>
      <w:r w:rsidRPr="00E54E98">
        <w:rPr>
          <w:rFonts w:ascii="Tahoma" w:eastAsia="FrankRuehl" w:hAnsi="Tahoma" w:cs="Tahoma" w:hint="eastAsia"/>
          <w:color w:val="000000"/>
          <w:sz w:val="18"/>
          <w:szCs w:val="18"/>
          <w:rtl/>
          <w:lang w:val="he-IL" w:eastAsia="he-IL"/>
        </w:rPr>
        <w:t>משרד</w:t>
      </w:r>
      <w:r w:rsidRPr="00E54E98">
        <w:rPr>
          <w:rFonts w:ascii="Tahoma" w:eastAsia="FrankRuehl" w:hAnsi="Tahoma" w:cs="Tahoma"/>
          <w:color w:val="000000"/>
          <w:sz w:val="18"/>
          <w:szCs w:val="18"/>
          <w:rtl/>
          <w:lang w:val="he-IL" w:eastAsia="he-IL"/>
        </w:rPr>
        <w:t xml:space="preserve"> מבקר המדינה מעיר כי </w:t>
      </w:r>
      <w:r w:rsidR="00B366D2">
        <w:rPr>
          <w:rFonts w:ascii="Tahoma" w:eastAsia="FrankRuehl" w:hAnsi="Tahoma" w:cs="Tahoma" w:hint="cs"/>
          <w:color w:val="000000"/>
          <w:sz w:val="18"/>
          <w:szCs w:val="18"/>
          <w:rtl/>
          <w:lang w:val="he-IL" w:eastAsia="he-IL"/>
        </w:rPr>
        <w:t xml:space="preserve">אין </w:t>
      </w:r>
      <w:r w:rsidRPr="00E54E98">
        <w:rPr>
          <w:rFonts w:ascii="Tahoma" w:eastAsia="FrankRuehl" w:hAnsi="Tahoma" w:cs="Tahoma" w:hint="eastAsia"/>
          <w:color w:val="000000"/>
          <w:sz w:val="18"/>
          <w:szCs w:val="18"/>
          <w:rtl/>
          <w:lang w:val="he-IL" w:eastAsia="he-IL"/>
        </w:rPr>
        <w:t>ברשות</w:t>
      </w:r>
      <w:r w:rsidRPr="00E54E98">
        <w:rPr>
          <w:rFonts w:ascii="Tahoma" w:eastAsia="FrankRuehl" w:hAnsi="Tahoma" w:cs="Tahoma"/>
          <w:color w:val="000000"/>
          <w:sz w:val="18"/>
          <w:szCs w:val="18"/>
          <w:rtl/>
          <w:lang w:val="he-IL" w:eastAsia="he-IL"/>
        </w:rPr>
        <w:t xml:space="preserve"> נוהל המחייב לתעד באופן מלא בתיק הנישום </w:t>
      </w:r>
      <w:r w:rsidRPr="00E54E98">
        <w:rPr>
          <w:rFonts w:ascii="Tahoma" w:eastAsia="FrankRuehl" w:hAnsi="Tahoma" w:cs="Tahoma" w:hint="eastAsia"/>
          <w:color w:val="000000"/>
          <w:sz w:val="18"/>
          <w:szCs w:val="18"/>
          <w:rtl/>
          <w:lang w:val="he-IL" w:eastAsia="he-IL"/>
        </w:rPr>
        <w:t>היוועצויות</w:t>
      </w:r>
      <w:r w:rsidRPr="00E54E98">
        <w:rPr>
          <w:rFonts w:ascii="Tahoma" w:eastAsia="FrankRuehl" w:hAnsi="Tahoma" w:cs="Tahoma"/>
          <w:color w:val="000000"/>
          <w:sz w:val="18"/>
          <w:szCs w:val="18"/>
          <w:rtl/>
          <w:lang w:val="he-IL" w:eastAsia="he-IL"/>
        </w:rPr>
        <w:t xml:space="preserve"> עם הרפרנט </w:t>
      </w:r>
      <w:r w:rsidRPr="00E54E98">
        <w:rPr>
          <w:rFonts w:ascii="Tahoma" w:eastAsia="FrankRuehl" w:hAnsi="Tahoma" w:cs="Tahoma" w:hint="eastAsia"/>
          <w:color w:val="000000"/>
          <w:sz w:val="18"/>
          <w:szCs w:val="18"/>
          <w:rtl/>
          <w:lang w:val="he-IL" w:eastAsia="he-IL"/>
        </w:rPr>
        <w:t>המקצועי</w:t>
      </w:r>
      <w:r w:rsidRPr="00E54E98">
        <w:rPr>
          <w:rFonts w:ascii="Tahoma" w:eastAsia="FrankRuehl" w:hAnsi="Tahoma" w:cs="Tahoma"/>
          <w:color w:val="000000"/>
          <w:sz w:val="18"/>
          <w:szCs w:val="18"/>
          <w:rtl/>
          <w:lang w:val="he-IL" w:eastAsia="he-IL"/>
        </w:rPr>
        <w:t xml:space="preserve"> ו</w:t>
      </w:r>
      <w:r w:rsidRPr="00E54E98">
        <w:rPr>
          <w:rFonts w:ascii="Tahoma" w:eastAsia="FrankRuehl" w:hAnsi="Tahoma" w:cs="Tahoma" w:hint="cs"/>
          <w:color w:val="000000"/>
          <w:sz w:val="18"/>
          <w:szCs w:val="18"/>
          <w:rtl/>
          <w:lang w:val="he-IL" w:eastAsia="he-IL"/>
        </w:rPr>
        <w:t xml:space="preserve">עם </w:t>
      </w:r>
      <w:r w:rsidRPr="00E54E98">
        <w:rPr>
          <w:rFonts w:ascii="Tahoma" w:eastAsia="FrankRuehl" w:hAnsi="Tahoma" w:cs="Tahoma"/>
          <w:color w:val="000000"/>
          <w:sz w:val="18"/>
          <w:szCs w:val="18"/>
          <w:rtl/>
          <w:lang w:val="he-IL" w:eastAsia="he-IL"/>
        </w:rPr>
        <w:t>הרפרנט המשפטי ב</w:t>
      </w:r>
      <w:r w:rsidRPr="00E54E98">
        <w:rPr>
          <w:rFonts w:ascii="Tahoma" w:eastAsia="FrankRuehl" w:hAnsi="Tahoma" w:cs="Tahoma" w:hint="cs"/>
          <w:color w:val="000000"/>
          <w:sz w:val="18"/>
          <w:szCs w:val="18"/>
          <w:rtl/>
          <w:lang w:val="he-IL" w:eastAsia="he-IL"/>
        </w:rPr>
        <w:t>ת</w:t>
      </w:r>
      <w:r w:rsidRPr="00E54E98">
        <w:rPr>
          <w:rFonts w:ascii="Tahoma" w:eastAsia="FrankRuehl" w:hAnsi="Tahoma" w:cs="Tahoma"/>
          <w:color w:val="000000"/>
          <w:sz w:val="18"/>
          <w:szCs w:val="18"/>
          <w:rtl/>
          <w:lang w:val="he-IL" w:eastAsia="he-IL"/>
        </w:rPr>
        <w:t xml:space="preserve">הליכי השומה. </w:t>
      </w:r>
      <w:r w:rsidRPr="00E54E98">
        <w:rPr>
          <w:rFonts w:ascii="Tahoma" w:eastAsia="FrankRuehl" w:hAnsi="Tahoma" w:cs="Tahoma" w:hint="eastAsia"/>
          <w:color w:val="000000"/>
          <w:sz w:val="18"/>
          <w:szCs w:val="18"/>
          <w:rtl/>
          <w:lang w:val="he-IL" w:eastAsia="he-IL"/>
        </w:rPr>
        <w:t>ככלל</w:t>
      </w:r>
      <w:r w:rsidRPr="00E54E98">
        <w:rPr>
          <w:rFonts w:ascii="Tahoma" w:eastAsia="FrankRuehl" w:hAnsi="Tahoma" w:cs="Tahoma"/>
          <w:color w:val="000000"/>
          <w:sz w:val="18"/>
          <w:szCs w:val="18"/>
          <w:rtl/>
          <w:lang w:val="he-IL" w:eastAsia="he-IL"/>
        </w:rPr>
        <w:t xml:space="preserve">, </w:t>
      </w:r>
      <w:r w:rsidRPr="00E54E98">
        <w:rPr>
          <w:rFonts w:ascii="Tahoma" w:eastAsia="FrankRuehl" w:hAnsi="Tahoma" w:cs="Tahoma" w:hint="eastAsia"/>
          <w:color w:val="000000"/>
          <w:sz w:val="18"/>
          <w:szCs w:val="18"/>
          <w:rtl/>
          <w:lang w:val="he-IL" w:eastAsia="he-IL"/>
        </w:rPr>
        <w:t>ב</w:t>
      </w:r>
      <w:r w:rsidRPr="00E54E98">
        <w:rPr>
          <w:rFonts w:ascii="Tahoma" w:eastAsia="FrankRuehl" w:hAnsi="Tahoma" w:cs="Tahoma" w:hint="cs"/>
          <w:color w:val="000000"/>
          <w:sz w:val="18"/>
          <w:szCs w:val="18"/>
          <w:rtl/>
          <w:lang w:val="he-IL" w:eastAsia="he-IL"/>
        </w:rPr>
        <w:t>ת</w:t>
      </w:r>
      <w:r w:rsidRPr="00E54E98">
        <w:rPr>
          <w:rFonts w:ascii="Tahoma" w:eastAsia="FrankRuehl" w:hAnsi="Tahoma" w:cs="Tahoma" w:hint="eastAsia"/>
          <w:color w:val="000000"/>
          <w:sz w:val="18"/>
          <w:szCs w:val="18"/>
          <w:rtl/>
          <w:lang w:val="he-IL" w:eastAsia="he-IL"/>
        </w:rPr>
        <w:t>הליכים</w:t>
      </w:r>
      <w:r w:rsidRPr="00E54E98">
        <w:rPr>
          <w:rFonts w:ascii="Tahoma" w:eastAsia="FrankRuehl" w:hAnsi="Tahoma" w:cs="Tahoma"/>
          <w:color w:val="000000"/>
          <w:sz w:val="18"/>
          <w:szCs w:val="18"/>
          <w:rtl/>
          <w:lang w:val="he-IL" w:eastAsia="he-IL"/>
        </w:rPr>
        <w:t xml:space="preserve"> אלו </w:t>
      </w:r>
      <w:r w:rsidRPr="00E54E98">
        <w:rPr>
          <w:rFonts w:ascii="Tahoma" w:eastAsia="FrankRuehl" w:hAnsi="Tahoma" w:cs="Tahoma" w:hint="eastAsia"/>
          <w:color w:val="000000"/>
          <w:sz w:val="18"/>
          <w:szCs w:val="18"/>
          <w:rtl/>
          <w:lang w:val="he-IL" w:eastAsia="he-IL"/>
        </w:rPr>
        <w:t>מתעוררות</w:t>
      </w:r>
      <w:r w:rsidRPr="00E54E98">
        <w:rPr>
          <w:rFonts w:ascii="Tahoma" w:eastAsia="FrankRuehl" w:hAnsi="Tahoma" w:cs="Tahoma"/>
          <w:color w:val="000000"/>
          <w:sz w:val="18"/>
          <w:szCs w:val="18"/>
          <w:rtl/>
          <w:lang w:val="he-IL" w:eastAsia="he-IL"/>
        </w:rPr>
        <w:t xml:space="preserve"> </w:t>
      </w:r>
      <w:r w:rsidRPr="00E54E98">
        <w:rPr>
          <w:rFonts w:ascii="Tahoma" w:eastAsia="FrankRuehl" w:hAnsi="Tahoma" w:cs="Tahoma" w:hint="eastAsia"/>
          <w:color w:val="000000"/>
          <w:sz w:val="18"/>
          <w:szCs w:val="18"/>
          <w:rtl/>
          <w:lang w:val="he-IL" w:eastAsia="he-IL"/>
        </w:rPr>
        <w:t>בכל</w:t>
      </w:r>
      <w:r w:rsidRPr="00E54E98">
        <w:rPr>
          <w:rFonts w:ascii="Tahoma" w:eastAsia="FrankRuehl" w:hAnsi="Tahoma" w:cs="Tahoma"/>
          <w:color w:val="000000"/>
          <w:sz w:val="18"/>
          <w:szCs w:val="18"/>
          <w:rtl/>
          <w:lang w:val="he-IL" w:eastAsia="he-IL"/>
        </w:rPr>
        <w:t xml:space="preserve"> תיק </w:t>
      </w:r>
      <w:r w:rsidRPr="00E54E98">
        <w:rPr>
          <w:rFonts w:ascii="Tahoma" w:eastAsia="FrankRuehl" w:hAnsi="Tahoma" w:cs="Tahoma" w:hint="cs"/>
          <w:color w:val="000000"/>
          <w:sz w:val="18"/>
          <w:szCs w:val="18"/>
          <w:rtl/>
          <w:lang w:val="he-IL" w:eastAsia="he-IL"/>
        </w:rPr>
        <w:t>כמה</w:t>
      </w:r>
      <w:r w:rsidRPr="00E54E98">
        <w:rPr>
          <w:rFonts w:ascii="Tahoma" w:eastAsia="FrankRuehl" w:hAnsi="Tahoma" w:cs="Tahoma"/>
          <w:color w:val="000000"/>
          <w:sz w:val="18"/>
          <w:szCs w:val="18"/>
          <w:rtl/>
          <w:lang w:val="he-IL" w:eastAsia="he-IL"/>
        </w:rPr>
        <w:t xml:space="preserve"> סוגיות מס</w:t>
      </w:r>
      <w:r w:rsidR="00B366D2">
        <w:rPr>
          <w:rFonts w:ascii="Tahoma" w:eastAsia="FrankRuehl" w:hAnsi="Tahoma" w:cs="Tahoma" w:hint="cs"/>
          <w:color w:val="000000"/>
          <w:sz w:val="18"/>
          <w:szCs w:val="18"/>
          <w:rtl/>
          <w:lang w:val="he-IL" w:eastAsia="he-IL"/>
        </w:rPr>
        <w:t>,</w:t>
      </w:r>
      <w:r w:rsidRPr="00E54E98">
        <w:rPr>
          <w:rFonts w:ascii="Tahoma" w:eastAsia="FrankRuehl" w:hAnsi="Tahoma" w:cs="Tahoma"/>
          <w:color w:val="000000"/>
          <w:sz w:val="18"/>
          <w:szCs w:val="18"/>
          <w:rtl/>
          <w:lang w:val="he-IL" w:eastAsia="he-IL"/>
        </w:rPr>
        <w:t xml:space="preserve"> וללא תיעוד כאמור לא ניתן לדעת </w:t>
      </w:r>
      <w:r w:rsidRPr="00E54E98">
        <w:rPr>
          <w:rFonts w:ascii="Tahoma" w:eastAsia="FrankRuehl" w:hAnsi="Tahoma" w:cs="Tahoma" w:hint="cs"/>
          <w:color w:val="000000"/>
          <w:sz w:val="18"/>
          <w:szCs w:val="18"/>
          <w:rtl/>
          <w:lang w:val="he-IL" w:eastAsia="he-IL"/>
        </w:rPr>
        <w:t xml:space="preserve">בין השאר </w:t>
      </w:r>
      <w:r w:rsidRPr="00E54E98">
        <w:rPr>
          <w:rFonts w:ascii="Tahoma" w:eastAsia="FrankRuehl" w:hAnsi="Tahoma" w:cs="Tahoma"/>
          <w:color w:val="000000"/>
          <w:sz w:val="18"/>
          <w:szCs w:val="18"/>
          <w:rtl/>
          <w:lang w:val="he-IL" w:eastAsia="he-IL"/>
        </w:rPr>
        <w:t>בא</w:t>
      </w:r>
      <w:r w:rsidRPr="00E54E98">
        <w:rPr>
          <w:rFonts w:ascii="Tahoma" w:eastAsia="FrankRuehl" w:hAnsi="Tahoma" w:cs="Tahoma" w:hint="cs"/>
          <w:color w:val="000000"/>
          <w:sz w:val="18"/>
          <w:szCs w:val="18"/>
          <w:rtl/>
          <w:lang w:val="he-IL" w:eastAsia="he-IL"/>
        </w:rPr>
        <w:t>י</w:t>
      </w:r>
      <w:r w:rsidRPr="00E54E98">
        <w:rPr>
          <w:rFonts w:ascii="Tahoma" w:eastAsia="FrankRuehl" w:hAnsi="Tahoma" w:cs="Tahoma"/>
          <w:color w:val="000000"/>
          <w:sz w:val="18"/>
          <w:szCs w:val="18"/>
          <w:rtl/>
          <w:lang w:val="he-IL" w:eastAsia="he-IL"/>
        </w:rPr>
        <w:t xml:space="preserve">לו מהן נדרשה דעת הרפרנטים </w:t>
      </w:r>
      <w:r w:rsidRPr="00E54E98">
        <w:rPr>
          <w:rFonts w:ascii="Tahoma" w:eastAsia="FrankRuehl" w:hAnsi="Tahoma" w:cs="Tahoma" w:hint="cs"/>
          <w:color w:val="000000"/>
          <w:sz w:val="18"/>
          <w:szCs w:val="18"/>
          <w:rtl/>
          <w:lang w:val="he-IL" w:eastAsia="he-IL"/>
        </w:rPr>
        <w:t>ו</w:t>
      </w:r>
      <w:r w:rsidRPr="00E54E98">
        <w:rPr>
          <w:rFonts w:ascii="Tahoma" w:eastAsia="FrankRuehl" w:hAnsi="Tahoma" w:cs="Tahoma"/>
          <w:color w:val="000000"/>
          <w:sz w:val="18"/>
          <w:szCs w:val="18"/>
          <w:rtl/>
          <w:lang w:val="he-IL" w:eastAsia="he-IL"/>
        </w:rPr>
        <w:t>מה הייתה עמדתם</w:t>
      </w:r>
      <w:r w:rsidRPr="00E54E98">
        <w:rPr>
          <w:rFonts w:ascii="Tahoma" w:eastAsia="FrankRuehl" w:hAnsi="Tahoma" w:cs="Tahoma" w:hint="cs"/>
          <w:color w:val="000000"/>
          <w:sz w:val="18"/>
          <w:szCs w:val="18"/>
          <w:rtl/>
          <w:lang w:val="he-IL" w:eastAsia="he-IL"/>
        </w:rPr>
        <w:t>;</w:t>
      </w:r>
      <w:r w:rsidRPr="00E54E98">
        <w:rPr>
          <w:rFonts w:ascii="Tahoma" w:eastAsia="FrankRuehl" w:hAnsi="Tahoma" w:cs="Tahoma"/>
          <w:color w:val="000000"/>
          <w:sz w:val="18"/>
          <w:szCs w:val="18"/>
          <w:rtl/>
          <w:lang w:val="he-IL" w:eastAsia="he-IL"/>
        </w:rPr>
        <w:t xml:space="preserve"> אם הייתה מחלוקת כלשהי בין עמדת המשרד האזורי </w:t>
      </w:r>
      <w:r w:rsidRPr="00E54E98">
        <w:rPr>
          <w:rFonts w:ascii="Tahoma" w:eastAsia="FrankRuehl" w:hAnsi="Tahoma" w:cs="Tahoma" w:hint="cs"/>
          <w:color w:val="000000"/>
          <w:sz w:val="18"/>
          <w:szCs w:val="18"/>
          <w:rtl/>
          <w:lang w:val="he-IL" w:eastAsia="he-IL"/>
        </w:rPr>
        <w:t>ל</w:t>
      </w:r>
      <w:r w:rsidRPr="00E54E98">
        <w:rPr>
          <w:rFonts w:ascii="Tahoma" w:eastAsia="FrankRuehl" w:hAnsi="Tahoma" w:cs="Tahoma"/>
          <w:color w:val="000000"/>
          <w:sz w:val="18"/>
          <w:szCs w:val="18"/>
          <w:rtl/>
          <w:lang w:val="he-IL" w:eastAsia="he-IL"/>
        </w:rPr>
        <w:t xml:space="preserve">עמדת הרפרנט המשפטי </w:t>
      </w:r>
      <w:r w:rsidRPr="00E54E98">
        <w:rPr>
          <w:rFonts w:ascii="Tahoma" w:eastAsia="FrankRuehl" w:hAnsi="Tahoma" w:cs="Tahoma" w:hint="cs"/>
          <w:color w:val="000000"/>
          <w:sz w:val="18"/>
          <w:szCs w:val="18"/>
          <w:rtl/>
          <w:lang w:val="he-IL" w:eastAsia="he-IL"/>
        </w:rPr>
        <w:t>א</w:t>
      </w:r>
      <w:r w:rsidRPr="00E54E98">
        <w:rPr>
          <w:rFonts w:ascii="Tahoma" w:eastAsia="FrankRuehl" w:hAnsi="Tahoma" w:cs="Tahoma"/>
          <w:color w:val="000000"/>
          <w:sz w:val="18"/>
          <w:szCs w:val="18"/>
          <w:rtl/>
          <w:lang w:val="he-IL" w:eastAsia="he-IL"/>
        </w:rPr>
        <w:t>ו</w:t>
      </w:r>
      <w:r w:rsidRPr="00E54E98">
        <w:rPr>
          <w:rFonts w:ascii="Tahoma" w:eastAsia="FrankRuehl" w:hAnsi="Tahoma" w:cs="Tahoma" w:hint="cs"/>
          <w:color w:val="000000"/>
          <w:sz w:val="18"/>
          <w:szCs w:val="18"/>
          <w:rtl/>
          <w:lang w:val="he-IL" w:eastAsia="he-IL"/>
        </w:rPr>
        <w:t xml:space="preserve"> ל</w:t>
      </w:r>
      <w:r w:rsidRPr="00E54E98">
        <w:rPr>
          <w:rFonts w:ascii="Tahoma" w:eastAsia="FrankRuehl" w:hAnsi="Tahoma" w:cs="Tahoma"/>
          <w:color w:val="000000"/>
          <w:sz w:val="18"/>
          <w:szCs w:val="18"/>
          <w:rtl/>
          <w:lang w:val="he-IL" w:eastAsia="he-IL"/>
        </w:rPr>
        <w:t>עמדת הרפרנט המקצועי</w:t>
      </w:r>
      <w:r w:rsidRPr="00E54E98">
        <w:rPr>
          <w:rFonts w:ascii="Tahoma" w:eastAsia="FrankRuehl" w:hAnsi="Tahoma" w:cs="Tahoma" w:hint="cs"/>
          <w:color w:val="000000"/>
          <w:sz w:val="18"/>
          <w:szCs w:val="18"/>
          <w:rtl/>
          <w:lang w:val="he-IL" w:eastAsia="he-IL"/>
        </w:rPr>
        <w:t>,</w:t>
      </w:r>
      <w:r w:rsidRPr="00E54E98">
        <w:rPr>
          <w:rFonts w:ascii="Tahoma" w:eastAsia="FrankRuehl" w:hAnsi="Tahoma" w:cs="Tahoma"/>
          <w:color w:val="000000"/>
          <w:sz w:val="18"/>
          <w:szCs w:val="18"/>
          <w:rtl/>
          <w:lang w:val="he-IL" w:eastAsia="he-IL"/>
        </w:rPr>
        <w:t xml:space="preserve"> ואם</w:t>
      </w:r>
      <w:r w:rsidRPr="00E54E98">
        <w:rPr>
          <w:rFonts w:ascii="Tahoma" w:eastAsia="FrankRuehl" w:hAnsi="Tahoma" w:cs="Tahoma" w:hint="cs"/>
          <w:color w:val="000000"/>
          <w:sz w:val="18"/>
          <w:szCs w:val="18"/>
          <w:rtl/>
          <w:lang w:val="he-IL" w:eastAsia="he-IL"/>
        </w:rPr>
        <w:t xml:space="preserve"> הייתה מחלוקת</w:t>
      </w:r>
      <w:r w:rsidR="00B366D2">
        <w:rPr>
          <w:rFonts w:ascii="Tahoma" w:eastAsia="FrankRuehl" w:hAnsi="Tahoma" w:cs="Tahoma" w:hint="cs"/>
          <w:color w:val="000000"/>
          <w:sz w:val="18"/>
          <w:szCs w:val="18"/>
          <w:rtl/>
          <w:lang w:val="he-IL" w:eastAsia="he-IL"/>
        </w:rPr>
        <w:t xml:space="preserve"> -</w:t>
      </w:r>
      <w:r w:rsidRPr="00E54E98">
        <w:rPr>
          <w:rFonts w:ascii="Tahoma" w:eastAsia="FrankRuehl" w:hAnsi="Tahoma" w:cs="Tahoma"/>
          <w:color w:val="000000"/>
          <w:sz w:val="18"/>
          <w:szCs w:val="18"/>
          <w:rtl/>
          <w:lang w:val="he-IL" w:eastAsia="he-IL"/>
        </w:rPr>
        <w:t xml:space="preserve"> איזו עמדה אומצה בסופו של </w:t>
      </w:r>
      <w:r w:rsidRPr="00E54E98">
        <w:rPr>
          <w:rFonts w:ascii="Tahoma" w:eastAsia="FrankRuehl" w:hAnsi="Tahoma" w:cs="Tahoma" w:hint="cs"/>
          <w:color w:val="000000"/>
          <w:sz w:val="18"/>
          <w:szCs w:val="18"/>
          <w:rtl/>
          <w:lang w:val="he-IL" w:eastAsia="he-IL"/>
        </w:rPr>
        <w:t>דבר</w:t>
      </w:r>
      <w:r w:rsidRPr="00E54E98">
        <w:rPr>
          <w:rFonts w:ascii="Tahoma" w:eastAsia="FrankRuehl" w:hAnsi="Tahoma" w:cs="Tahoma"/>
          <w:color w:val="000000"/>
          <w:sz w:val="18"/>
          <w:szCs w:val="18"/>
          <w:rtl/>
          <w:lang w:val="he-IL" w:eastAsia="he-IL"/>
        </w:rPr>
        <w:t xml:space="preserve"> ומ</w:t>
      </w:r>
      <w:r w:rsidRPr="00E54E98">
        <w:rPr>
          <w:rFonts w:ascii="Tahoma" w:eastAsia="FrankRuehl" w:hAnsi="Tahoma" w:cs="Tahoma" w:hint="cs"/>
          <w:color w:val="000000"/>
          <w:sz w:val="18"/>
          <w:szCs w:val="18"/>
          <w:rtl/>
          <w:lang w:val="he-IL" w:eastAsia="he-IL"/>
        </w:rPr>
        <w:t>ה היו הנימוקים לאימוצה;</w:t>
      </w:r>
      <w:r w:rsidRPr="00E54E98">
        <w:rPr>
          <w:rFonts w:ascii="Tahoma" w:eastAsia="FrankRuehl" w:hAnsi="Tahoma" w:cs="Tahoma"/>
          <w:color w:val="000000"/>
          <w:sz w:val="18"/>
          <w:szCs w:val="18"/>
          <w:rtl/>
          <w:lang w:val="he-IL" w:eastAsia="he-IL"/>
        </w:rPr>
        <w:t xml:space="preserve"> </w:t>
      </w:r>
      <w:r w:rsidRPr="00E54E98">
        <w:rPr>
          <w:rFonts w:ascii="Tahoma" w:eastAsia="FrankRuehl" w:hAnsi="Tahoma" w:cs="Tahoma" w:hint="cs"/>
          <w:color w:val="000000"/>
          <w:sz w:val="18"/>
          <w:szCs w:val="18"/>
          <w:rtl/>
          <w:lang w:val="he-IL" w:eastAsia="he-IL"/>
        </w:rPr>
        <w:t>ו</w:t>
      </w:r>
      <w:r w:rsidRPr="00E54E98">
        <w:rPr>
          <w:rFonts w:ascii="Tahoma" w:eastAsia="FrankRuehl" w:hAnsi="Tahoma" w:cs="Tahoma"/>
          <w:color w:val="000000"/>
          <w:sz w:val="18"/>
          <w:szCs w:val="18"/>
          <w:rtl/>
          <w:lang w:val="he-IL" w:eastAsia="he-IL"/>
        </w:rPr>
        <w:t xml:space="preserve">אם נסקרו תקדימים של הסכמי שומה קודמים או פסיקה רלוונטית. </w:t>
      </w:r>
      <w:r w:rsidRPr="0012789B" w:rsidR="00224257">
        <w:rPr>
          <w:rFonts w:cs="Tahoma"/>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2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7DD8" w:rsidRPr="00373C5D" w:rsidP="00E27DD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695665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7545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68AA" w:rsidRPr="00881D99" w:rsidP="007F4F24">
                            <w:pPr>
                              <w:spacing w:after="0" w:line="240" w:lineRule="auto"/>
                              <w:rPr>
                                <w:color w:val="0B5294"/>
                                <w:spacing w:val="-4"/>
                                <w:sz w:val="24"/>
                                <w:szCs w:val="24"/>
                                <w:rtl/>
                                <w:cs/>
                              </w:rPr>
                            </w:pPr>
                            <w:r w:rsidRPr="00492845">
                              <w:rPr>
                                <w:rFonts w:cs="Tahoma" w:hint="eastAsia"/>
                                <w:color w:val="0B5294"/>
                                <w:spacing w:val="-4"/>
                                <w:sz w:val="24"/>
                                <w:szCs w:val="24"/>
                                <w:rtl/>
                              </w:rPr>
                              <w:t>משרד</w:t>
                            </w:r>
                            <w:r w:rsidRPr="00492845">
                              <w:rPr>
                                <w:rFonts w:cs="Tahoma"/>
                                <w:color w:val="0B5294"/>
                                <w:spacing w:val="-4"/>
                                <w:sz w:val="24"/>
                                <w:szCs w:val="24"/>
                                <w:rtl/>
                              </w:rPr>
                              <w:t xml:space="preserve"> </w:t>
                            </w:r>
                            <w:r w:rsidRPr="00492845">
                              <w:rPr>
                                <w:rFonts w:cs="Tahoma" w:hint="eastAsia"/>
                                <w:color w:val="0B5294"/>
                                <w:spacing w:val="-4"/>
                                <w:sz w:val="24"/>
                                <w:szCs w:val="24"/>
                                <w:rtl/>
                              </w:rPr>
                              <w:t>מבקר</w:t>
                            </w:r>
                            <w:r w:rsidRPr="00492845">
                              <w:rPr>
                                <w:rFonts w:cs="Tahoma"/>
                                <w:color w:val="0B5294"/>
                                <w:spacing w:val="-4"/>
                                <w:sz w:val="24"/>
                                <w:szCs w:val="24"/>
                                <w:rtl/>
                              </w:rPr>
                              <w:t xml:space="preserve"> </w:t>
                            </w:r>
                            <w:r w:rsidRPr="00492845">
                              <w:rPr>
                                <w:rFonts w:cs="Tahoma" w:hint="eastAsia"/>
                                <w:color w:val="0B5294"/>
                                <w:spacing w:val="-4"/>
                                <w:sz w:val="24"/>
                                <w:szCs w:val="24"/>
                                <w:rtl/>
                              </w:rPr>
                              <w:t>המדינה</w:t>
                            </w:r>
                            <w:r w:rsidRPr="00492845">
                              <w:rPr>
                                <w:rFonts w:cs="Tahoma"/>
                                <w:color w:val="0B5294"/>
                                <w:spacing w:val="-4"/>
                                <w:sz w:val="24"/>
                                <w:szCs w:val="24"/>
                                <w:rtl/>
                              </w:rPr>
                              <w:t xml:space="preserve"> </w:t>
                            </w:r>
                            <w:r w:rsidRPr="00492845">
                              <w:rPr>
                                <w:rFonts w:cs="Tahoma" w:hint="eastAsia"/>
                                <w:color w:val="0B5294"/>
                                <w:spacing w:val="-4"/>
                                <w:sz w:val="24"/>
                                <w:szCs w:val="24"/>
                                <w:rtl/>
                              </w:rPr>
                              <w:t>מעיר</w:t>
                            </w:r>
                            <w:r w:rsidRPr="00492845">
                              <w:rPr>
                                <w:rFonts w:cs="Tahoma"/>
                                <w:color w:val="0B5294"/>
                                <w:spacing w:val="-4"/>
                                <w:sz w:val="24"/>
                                <w:szCs w:val="24"/>
                                <w:rtl/>
                              </w:rPr>
                              <w:t xml:space="preserve"> </w:t>
                            </w:r>
                            <w:r w:rsidRPr="00492845">
                              <w:rPr>
                                <w:rFonts w:cs="Tahoma" w:hint="eastAsia"/>
                                <w:color w:val="0B5294"/>
                                <w:spacing w:val="-4"/>
                                <w:sz w:val="24"/>
                                <w:szCs w:val="24"/>
                                <w:rtl/>
                              </w:rPr>
                              <w:t>כי</w:t>
                            </w:r>
                            <w:r w:rsidRPr="00492845">
                              <w:rPr>
                                <w:rFonts w:cs="Tahoma"/>
                                <w:color w:val="0B5294"/>
                                <w:spacing w:val="-4"/>
                                <w:sz w:val="24"/>
                                <w:szCs w:val="24"/>
                                <w:rtl/>
                              </w:rPr>
                              <w:t xml:space="preserve"> </w:t>
                            </w:r>
                            <w:r w:rsidR="007F4F24">
                              <w:rPr>
                                <w:rFonts w:cs="Tahoma" w:hint="cs"/>
                                <w:color w:val="0B5294"/>
                                <w:spacing w:val="-4"/>
                                <w:sz w:val="24"/>
                                <w:szCs w:val="24"/>
                                <w:rtl/>
                              </w:rPr>
                              <w:t xml:space="preserve">אין ברשות </w:t>
                            </w:r>
                            <w:r w:rsidRPr="00492845">
                              <w:rPr>
                                <w:rFonts w:cs="Tahoma" w:hint="eastAsia"/>
                                <w:color w:val="0B5294"/>
                                <w:spacing w:val="-4"/>
                                <w:sz w:val="24"/>
                                <w:szCs w:val="24"/>
                                <w:rtl/>
                              </w:rPr>
                              <w:t>נוהל</w:t>
                            </w:r>
                            <w:r w:rsidRPr="00492845">
                              <w:rPr>
                                <w:rFonts w:cs="Tahoma"/>
                                <w:color w:val="0B5294"/>
                                <w:spacing w:val="-4"/>
                                <w:sz w:val="24"/>
                                <w:szCs w:val="24"/>
                                <w:rtl/>
                              </w:rPr>
                              <w:t xml:space="preserve"> </w:t>
                            </w:r>
                            <w:r w:rsidRPr="00492845">
                              <w:rPr>
                                <w:rFonts w:cs="Tahoma" w:hint="eastAsia"/>
                                <w:color w:val="0B5294"/>
                                <w:spacing w:val="-4"/>
                                <w:sz w:val="24"/>
                                <w:szCs w:val="24"/>
                                <w:rtl/>
                              </w:rPr>
                              <w:t>המחייב</w:t>
                            </w:r>
                            <w:r w:rsidRPr="00492845">
                              <w:rPr>
                                <w:rFonts w:cs="Tahoma"/>
                                <w:color w:val="0B5294"/>
                                <w:spacing w:val="-4"/>
                                <w:sz w:val="24"/>
                                <w:szCs w:val="24"/>
                                <w:rtl/>
                              </w:rPr>
                              <w:t xml:space="preserve"> </w:t>
                            </w:r>
                            <w:r w:rsidRPr="00492845">
                              <w:rPr>
                                <w:rFonts w:cs="Tahoma" w:hint="eastAsia"/>
                                <w:color w:val="0B5294"/>
                                <w:spacing w:val="-4"/>
                                <w:sz w:val="24"/>
                                <w:szCs w:val="24"/>
                                <w:rtl/>
                              </w:rPr>
                              <w:t>לתעד</w:t>
                            </w:r>
                            <w:r w:rsidRPr="00492845">
                              <w:rPr>
                                <w:rFonts w:cs="Tahoma"/>
                                <w:color w:val="0B5294"/>
                                <w:spacing w:val="-4"/>
                                <w:sz w:val="24"/>
                                <w:szCs w:val="24"/>
                                <w:rtl/>
                              </w:rPr>
                              <w:t xml:space="preserve"> </w:t>
                            </w:r>
                            <w:r w:rsidRPr="00492845">
                              <w:rPr>
                                <w:rFonts w:cs="Tahoma" w:hint="eastAsia"/>
                                <w:color w:val="0B5294"/>
                                <w:spacing w:val="-4"/>
                                <w:sz w:val="24"/>
                                <w:szCs w:val="24"/>
                                <w:rtl/>
                              </w:rPr>
                              <w:t>באופן</w:t>
                            </w:r>
                            <w:r w:rsidRPr="00492845">
                              <w:rPr>
                                <w:rFonts w:cs="Tahoma"/>
                                <w:color w:val="0B5294"/>
                                <w:spacing w:val="-4"/>
                                <w:sz w:val="24"/>
                                <w:szCs w:val="24"/>
                                <w:rtl/>
                              </w:rPr>
                              <w:t xml:space="preserve"> </w:t>
                            </w:r>
                            <w:r w:rsidRPr="00492845">
                              <w:rPr>
                                <w:rFonts w:cs="Tahoma" w:hint="eastAsia"/>
                                <w:color w:val="0B5294"/>
                                <w:spacing w:val="-4"/>
                                <w:sz w:val="24"/>
                                <w:szCs w:val="24"/>
                                <w:rtl/>
                              </w:rPr>
                              <w:t>מלא</w:t>
                            </w:r>
                            <w:r w:rsidRPr="00492845">
                              <w:rPr>
                                <w:rFonts w:cs="Tahoma"/>
                                <w:color w:val="0B5294"/>
                                <w:spacing w:val="-4"/>
                                <w:sz w:val="24"/>
                                <w:szCs w:val="24"/>
                                <w:rtl/>
                              </w:rPr>
                              <w:t xml:space="preserve"> </w:t>
                            </w:r>
                            <w:r w:rsidRPr="00492845">
                              <w:rPr>
                                <w:rFonts w:cs="Tahoma" w:hint="eastAsia"/>
                                <w:color w:val="0B5294"/>
                                <w:spacing w:val="-4"/>
                                <w:sz w:val="24"/>
                                <w:szCs w:val="24"/>
                                <w:rtl/>
                              </w:rPr>
                              <w:t>בתיק</w:t>
                            </w:r>
                            <w:r w:rsidRPr="00492845">
                              <w:rPr>
                                <w:rFonts w:cs="Tahoma"/>
                                <w:color w:val="0B5294"/>
                                <w:spacing w:val="-4"/>
                                <w:sz w:val="24"/>
                                <w:szCs w:val="24"/>
                                <w:rtl/>
                              </w:rPr>
                              <w:t xml:space="preserve"> </w:t>
                            </w:r>
                            <w:r w:rsidRPr="00492845">
                              <w:rPr>
                                <w:rFonts w:cs="Tahoma" w:hint="eastAsia"/>
                                <w:color w:val="0B5294"/>
                                <w:spacing w:val="-4"/>
                                <w:sz w:val="24"/>
                                <w:szCs w:val="24"/>
                                <w:rtl/>
                              </w:rPr>
                              <w:t>הנישום</w:t>
                            </w:r>
                            <w:r w:rsidRPr="00492845">
                              <w:rPr>
                                <w:rFonts w:cs="Tahoma"/>
                                <w:color w:val="0B5294"/>
                                <w:spacing w:val="-4"/>
                                <w:sz w:val="24"/>
                                <w:szCs w:val="24"/>
                                <w:rtl/>
                              </w:rPr>
                              <w:t xml:space="preserve"> </w:t>
                            </w:r>
                            <w:r w:rsidRPr="00492845">
                              <w:rPr>
                                <w:rFonts w:cs="Tahoma" w:hint="eastAsia"/>
                                <w:color w:val="0B5294"/>
                                <w:spacing w:val="-4"/>
                                <w:sz w:val="24"/>
                                <w:szCs w:val="24"/>
                                <w:rtl/>
                              </w:rPr>
                              <w:t>היוועצויות</w:t>
                            </w:r>
                            <w:r w:rsidRPr="00492845">
                              <w:rPr>
                                <w:rFonts w:cs="Tahoma"/>
                                <w:color w:val="0B5294"/>
                                <w:spacing w:val="-4"/>
                                <w:sz w:val="24"/>
                                <w:szCs w:val="24"/>
                                <w:rtl/>
                              </w:rPr>
                              <w:t xml:space="preserve"> </w:t>
                            </w:r>
                            <w:r w:rsidRPr="00492845">
                              <w:rPr>
                                <w:rFonts w:cs="Tahoma" w:hint="eastAsia"/>
                                <w:color w:val="0B5294"/>
                                <w:spacing w:val="-4"/>
                                <w:sz w:val="24"/>
                                <w:szCs w:val="24"/>
                                <w:rtl/>
                              </w:rPr>
                              <w:t>עם</w:t>
                            </w:r>
                            <w:r w:rsidRPr="00492845">
                              <w:rPr>
                                <w:rFonts w:cs="Tahoma"/>
                                <w:color w:val="0B5294"/>
                                <w:spacing w:val="-4"/>
                                <w:sz w:val="24"/>
                                <w:szCs w:val="24"/>
                                <w:rtl/>
                              </w:rPr>
                              <w:t xml:space="preserve"> </w:t>
                            </w:r>
                            <w:r w:rsidRPr="00492845">
                              <w:rPr>
                                <w:rFonts w:cs="Tahoma" w:hint="eastAsia"/>
                                <w:color w:val="0B5294"/>
                                <w:spacing w:val="-4"/>
                                <w:sz w:val="24"/>
                                <w:szCs w:val="24"/>
                                <w:rtl/>
                              </w:rPr>
                              <w:t>הרפרנט</w:t>
                            </w:r>
                            <w:r w:rsidRPr="00492845">
                              <w:rPr>
                                <w:rFonts w:cs="Tahoma"/>
                                <w:color w:val="0B5294"/>
                                <w:spacing w:val="-4"/>
                                <w:sz w:val="24"/>
                                <w:szCs w:val="24"/>
                                <w:rtl/>
                              </w:rPr>
                              <w:t xml:space="preserve"> </w:t>
                            </w:r>
                            <w:r w:rsidRPr="00492845">
                              <w:rPr>
                                <w:rFonts w:cs="Tahoma" w:hint="eastAsia"/>
                                <w:color w:val="0B5294"/>
                                <w:spacing w:val="-4"/>
                                <w:sz w:val="24"/>
                                <w:szCs w:val="24"/>
                                <w:rtl/>
                              </w:rPr>
                              <w:t>המקצועי</w:t>
                            </w:r>
                            <w:r w:rsidRPr="00492845">
                              <w:rPr>
                                <w:rFonts w:cs="Tahoma"/>
                                <w:color w:val="0B5294"/>
                                <w:spacing w:val="-4"/>
                                <w:sz w:val="24"/>
                                <w:szCs w:val="24"/>
                                <w:rtl/>
                              </w:rPr>
                              <w:t xml:space="preserve"> </w:t>
                            </w:r>
                            <w:r w:rsidRPr="00492845">
                              <w:rPr>
                                <w:rFonts w:cs="Tahoma" w:hint="eastAsia"/>
                                <w:color w:val="0B5294"/>
                                <w:spacing w:val="-4"/>
                                <w:sz w:val="24"/>
                                <w:szCs w:val="24"/>
                                <w:rtl/>
                              </w:rPr>
                              <w:t>והרפרנט</w:t>
                            </w:r>
                            <w:r w:rsidRPr="00492845">
                              <w:rPr>
                                <w:rFonts w:cs="Tahoma"/>
                                <w:color w:val="0B5294"/>
                                <w:spacing w:val="-4"/>
                                <w:sz w:val="24"/>
                                <w:szCs w:val="24"/>
                                <w:rtl/>
                              </w:rPr>
                              <w:t xml:space="preserve"> </w:t>
                            </w:r>
                            <w:r w:rsidRPr="00492845">
                              <w:rPr>
                                <w:rFonts w:cs="Tahoma" w:hint="eastAsia"/>
                                <w:color w:val="0B5294"/>
                                <w:spacing w:val="-4"/>
                                <w:sz w:val="24"/>
                                <w:szCs w:val="24"/>
                                <w:rtl/>
                              </w:rPr>
                              <w:t>המשפטי</w:t>
                            </w:r>
                            <w:r w:rsidRPr="00492845">
                              <w:rPr>
                                <w:rFonts w:cs="Tahoma"/>
                                <w:color w:val="0B5294"/>
                                <w:spacing w:val="-4"/>
                                <w:sz w:val="24"/>
                                <w:szCs w:val="24"/>
                                <w:rtl/>
                              </w:rPr>
                              <w:t xml:space="preserve"> </w:t>
                            </w:r>
                            <w:r w:rsidRPr="00492845">
                              <w:rPr>
                                <w:rFonts w:cs="Tahoma" w:hint="eastAsia"/>
                                <w:color w:val="0B5294"/>
                                <w:spacing w:val="-4"/>
                                <w:sz w:val="24"/>
                                <w:szCs w:val="24"/>
                                <w:rtl/>
                              </w:rPr>
                              <w:t>בהליכי</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r w:rsidRPr="00492845">
                              <w:rPr>
                                <w:rFonts w:cs="Tahoma" w:hint="eastAsia"/>
                                <w:color w:val="0B5294"/>
                                <w:spacing w:val="-4"/>
                                <w:sz w:val="24"/>
                                <w:szCs w:val="24"/>
                                <w:rtl/>
                              </w:rPr>
                              <w:t>כך</w:t>
                            </w:r>
                            <w:r w:rsidRPr="00492845">
                              <w:rPr>
                                <w:rFonts w:cs="Tahoma"/>
                                <w:color w:val="0B5294"/>
                                <w:spacing w:val="-4"/>
                                <w:sz w:val="24"/>
                                <w:szCs w:val="24"/>
                                <w:rtl/>
                              </w:rPr>
                              <w:t xml:space="preserve"> </w:t>
                            </w:r>
                            <w:r w:rsidRPr="00492845">
                              <w:rPr>
                                <w:rFonts w:cs="Tahoma" w:hint="eastAsia"/>
                                <w:color w:val="0B5294"/>
                                <w:spacing w:val="-4"/>
                                <w:sz w:val="24"/>
                                <w:szCs w:val="24"/>
                                <w:rtl/>
                              </w:rPr>
                              <w:t>לא</w:t>
                            </w:r>
                            <w:r w:rsidRPr="00492845">
                              <w:rPr>
                                <w:rFonts w:cs="Tahoma"/>
                                <w:color w:val="0B5294"/>
                                <w:spacing w:val="-4"/>
                                <w:sz w:val="24"/>
                                <w:szCs w:val="24"/>
                                <w:rtl/>
                              </w:rPr>
                              <w:t xml:space="preserve"> </w:t>
                            </w:r>
                            <w:r w:rsidRPr="00492845">
                              <w:rPr>
                                <w:rFonts w:cs="Tahoma" w:hint="eastAsia"/>
                                <w:color w:val="0B5294"/>
                                <w:spacing w:val="-4"/>
                                <w:sz w:val="24"/>
                                <w:szCs w:val="24"/>
                                <w:rtl/>
                              </w:rPr>
                              <w:t>ניתן</w:t>
                            </w:r>
                            <w:r w:rsidRPr="00492845">
                              <w:rPr>
                                <w:rFonts w:cs="Tahoma"/>
                                <w:color w:val="0B5294"/>
                                <w:spacing w:val="-4"/>
                                <w:sz w:val="24"/>
                                <w:szCs w:val="24"/>
                                <w:rtl/>
                              </w:rPr>
                              <w:t xml:space="preserve"> </w:t>
                            </w:r>
                            <w:r w:rsidRPr="00492845">
                              <w:rPr>
                                <w:rFonts w:cs="Tahoma" w:hint="eastAsia"/>
                                <w:color w:val="0B5294"/>
                                <w:spacing w:val="-4"/>
                                <w:sz w:val="24"/>
                                <w:szCs w:val="24"/>
                                <w:rtl/>
                              </w:rPr>
                              <w:t>לדעת</w:t>
                            </w:r>
                            <w:r w:rsidRPr="00492845">
                              <w:rPr>
                                <w:rFonts w:cs="Tahoma"/>
                                <w:color w:val="0B5294"/>
                                <w:spacing w:val="-4"/>
                                <w:sz w:val="24"/>
                                <w:szCs w:val="24"/>
                                <w:rtl/>
                              </w:rPr>
                              <w:t xml:space="preserve"> </w:t>
                            </w:r>
                            <w:r w:rsidRPr="00492845">
                              <w:rPr>
                                <w:rFonts w:cs="Tahoma" w:hint="eastAsia"/>
                                <w:color w:val="0B5294"/>
                                <w:spacing w:val="-4"/>
                                <w:sz w:val="24"/>
                                <w:szCs w:val="24"/>
                                <w:rtl/>
                              </w:rPr>
                              <w:t>בין</w:t>
                            </w:r>
                            <w:r w:rsidRPr="00492845">
                              <w:rPr>
                                <w:rFonts w:cs="Tahoma"/>
                                <w:color w:val="0B5294"/>
                                <w:spacing w:val="-4"/>
                                <w:sz w:val="24"/>
                                <w:szCs w:val="24"/>
                                <w:rtl/>
                              </w:rPr>
                              <w:t xml:space="preserve"> </w:t>
                            </w:r>
                            <w:r w:rsidRPr="00492845">
                              <w:rPr>
                                <w:rFonts w:cs="Tahoma" w:hint="eastAsia"/>
                                <w:color w:val="0B5294"/>
                                <w:spacing w:val="-4"/>
                                <w:sz w:val="24"/>
                                <w:szCs w:val="24"/>
                                <w:rtl/>
                              </w:rPr>
                              <w:t>השאר</w:t>
                            </w:r>
                            <w:r w:rsidRPr="00492845">
                              <w:rPr>
                                <w:rFonts w:cs="Tahoma"/>
                                <w:color w:val="0B5294"/>
                                <w:spacing w:val="-4"/>
                                <w:sz w:val="24"/>
                                <w:szCs w:val="24"/>
                                <w:rtl/>
                              </w:rPr>
                              <w:t xml:space="preserve"> </w:t>
                            </w:r>
                            <w:r w:rsidRPr="00492845">
                              <w:rPr>
                                <w:rFonts w:cs="Tahoma" w:hint="eastAsia"/>
                                <w:color w:val="0B5294"/>
                                <w:spacing w:val="-4"/>
                                <w:sz w:val="24"/>
                                <w:szCs w:val="24"/>
                                <w:rtl/>
                              </w:rPr>
                              <w:t>אם</w:t>
                            </w:r>
                            <w:r w:rsidRPr="00492845">
                              <w:rPr>
                                <w:rFonts w:cs="Tahoma"/>
                                <w:color w:val="0B5294"/>
                                <w:spacing w:val="-4"/>
                                <w:sz w:val="24"/>
                                <w:szCs w:val="24"/>
                                <w:rtl/>
                              </w:rPr>
                              <w:t xml:space="preserve"> </w:t>
                            </w:r>
                            <w:r w:rsidRPr="00492845">
                              <w:rPr>
                                <w:rFonts w:cs="Tahoma" w:hint="eastAsia"/>
                                <w:color w:val="0B5294"/>
                                <w:spacing w:val="-4"/>
                                <w:sz w:val="24"/>
                                <w:szCs w:val="24"/>
                                <w:rtl/>
                              </w:rPr>
                              <w:t>נסקרו</w:t>
                            </w:r>
                            <w:r w:rsidRPr="00492845">
                              <w:rPr>
                                <w:rFonts w:cs="Tahoma"/>
                                <w:color w:val="0B5294"/>
                                <w:spacing w:val="-4"/>
                                <w:sz w:val="24"/>
                                <w:szCs w:val="24"/>
                                <w:rtl/>
                              </w:rPr>
                              <w:t xml:space="preserve"> </w:t>
                            </w:r>
                            <w:r w:rsidRPr="00492845">
                              <w:rPr>
                                <w:rFonts w:cs="Tahoma" w:hint="eastAsia"/>
                                <w:color w:val="0B5294"/>
                                <w:spacing w:val="-4"/>
                                <w:sz w:val="24"/>
                                <w:szCs w:val="24"/>
                                <w:rtl/>
                              </w:rPr>
                              <w:t>תקדימים</w:t>
                            </w:r>
                            <w:r w:rsidRPr="00492845">
                              <w:rPr>
                                <w:rFonts w:cs="Tahoma"/>
                                <w:color w:val="0B5294"/>
                                <w:spacing w:val="-4"/>
                                <w:sz w:val="24"/>
                                <w:szCs w:val="24"/>
                                <w:rtl/>
                              </w:rPr>
                              <w:t xml:space="preserve"> </w:t>
                            </w:r>
                            <w:r w:rsidRPr="00492845">
                              <w:rPr>
                                <w:rFonts w:cs="Tahoma" w:hint="eastAsia"/>
                                <w:color w:val="0B5294"/>
                                <w:spacing w:val="-4"/>
                                <w:sz w:val="24"/>
                                <w:szCs w:val="24"/>
                                <w:rtl/>
                              </w:rPr>
                              <w:t>של</w:t>
                            </w:r>
                            <w:r w:rsidRPr="00492845">
                              <w:rPr>
                                <w:rFonts w:cs="Tahoma"/>
                                <w:color w:val="0B5294"/>
                                <w:spacing w:val="-4"/>
                                <w:sz w:val="24"/>
                                <w:szCs w:val="24"/>
                                <w:rtl/>
                              </w:rPr>
                              <w:t xml:space="preserve"> </w:t>
                            </w:r>
                            <w:r w:rsidRPr="00492845">
                              <w:rPr>
                                <w:rFonts w:cs="Tahoma" w:hint="eastAsia"/>
                                <w:color w:val="0B5294"/>
                                <w:spacing w:val="-4"/>
                                <w:sz w:val="24"/>
                                <w:szCs w:val="24"/>
                                <w:rtl/>
                              </w:rPr>
                              <w:t>הסכמי</w:t>
                            </w:r>
                            <w:r w:rsidRPr="00492845">
                              <w:rPr>
                                <w:rFonts w:cs="Tahoma"/>
                                <w:color w:val="0B5294"/>
                                <w:spacing w:val="-4"/>
                                <w:sz w:val="24"/>
                                <w:szCs w:val="24"/>
                                <w:rtl/>
                              </w:rPr>
                              <w:t xml:space="preserve"> </w:t>
                            </w:r>
                            <w:r w:rsidRPr="00492845">
                              <w:rPr>
                                <w:rFonts w:cs="Tahoma" w:hint="eastAsia"/>
                                <w:color w:val="0B5294"/>
                                <w:spacing w:val="-4"/>
                                <w:sz w:val="24"/>
                                <w:szCs w:val="24"/>
                                <w:rtl/>
                              </w:rPr>
                              <w:t>שומה</w:t>
                            </w:r>
                            <w:r w:rsidRPr="00492845">
                              <w:rPr>
                                <w:rFonts w:cs="Tahoma"/>
                                <w:color w:val="0B5294"/>
                                <w:spacing w:val="-4"/>
                                <w:sz w:val="24"/>
                                <w:szCs w:val="24"/>
                                <w:rtl/>
                              </w:rPr>
                              <w:t xml:space="preserve"> </w:t>
                            </w:r>
                            <w:r w:rsidRPr="00492845">
                              <w:rPr>
                                <w:rFonts w:cs="Tahoma" w:hint="eastAsia"/>
                                <w:color w:val="0B5294"/>
                                <w:spacing w:val="-4"/>
                                <w:sz w:val="24"/>
                                <w:szCs w:val="24"/>
                                <w:rtl/>
                              </w:rPr>
                              <w:t>קודמים</w:t>
                            </w:r>
                            <w:r w:rsidRPr="00492845">
                              <w:rPr>
                                <w:rFonts w:cs="Tahoma"/>
                                <w:color w:val="0B5294"/>
                                <w:spacing w:val="-4"/>
                                <w:sz w:val="24"/>
                                <w:szCs w:val="24"/>
                                <w:rtl/>
                              </w:rPr>
                              <w:t xml:space="preserve"> </w:t>
                            </w:r>
                            <w:r w:rsidRPr="00492845">
                              <w:rPr>
                                <w:rFonts w:cs="Tahoma" w:hint="eastAsia"/>
                                <w:color w:val="0B5294"/>
                                <w:spacing w:val="-4"/>
                                <w:sz w:val="24"/>
                                <w:szCs w:val="24"/>
                                <w:rtl/>
                              </w:rPr>
                              <w:t>או</w:t>
                            </w:r>
                            <w:r w:rsidRPr="00492845">
                              <w:rPr>
                                <w:rFonts w:cs="Tahoma"/>
                                <w:color w:val="0B5294"/>
                                <w:spacing w:val="-4"/>
                                <w:sz w:val="24"/>
                                <w:szCs w:val="24"/>
                                <w:rtl/>
                              </w:rPr>
                              <w:t xml:space="preserve"> </w:t>
                            </w:r>
                            <w:r w:rsidRPr="00492845">
                              <w:rPr>
                                <w:rFonts w:cs="Tahoma" w:hint="eastAsia"/>
                                <w:color w:val="0B5294"/>
                                <w:spacing w:val="-4"/>
                                <w:sz w:val="24"/>
                                <w:szCs w:val="24"/>
                                <w:rtl/>
                              </w:rPr>
                              <w:t>פסיקה</w:t>
                            </w:r>
                            <w:r w:rsidRPr="00492845">
                              <w:rPr>
                                <w:rFonts w:cs="Tahoma"/>
                                <w:color w:val="0B5294"/>
                                <w:spacing w:val="-4"/>
                                <w:sz w:val="24"/>
                                <w:szCs w:val="24"/>
                                <w:rtl/>
                              </w:rPr>
                              <w:t xml:space="preserve"> </w:t>
                            </w:r>
                            <w:r w:rsidRPr="00492845">
                              <w:rPr>
                                <w:rFonts w:cs="Tahoma" w:hint="eastAsia"/>
                                <w:color w:val="0B5294"/>
                                <w:spacing w:val="-4"/>
                                <w:sz w:val="24"/>
                                <w:szCs w:val="24"/>
                                <w:rtl/>
                              </w:rPr>
                              <w:t>רלוונטית</w:t>
                            </w:r>
                            <w:r w:rsidRPr="00492845">
                              <w:rPr>
                                <w:rFonts w:cs="Tahoma"/>
                                <w:color w:val="0B5294"/>
                                <w:spacing w:val="-4"/>
                                <w:sz w:val="24"/>
                                <w:szCs w:val="24"/>
                                <w:rtl/>
                              </w:rPr>
                              <w:t xml:space="preserve"> </w:t>
                            </w:r>
                            <w:r w:rsidR="007F4F24">
                              <w:rPr>
                                <w:rFonts w:cs="Tahoma" w:hint="eastAsia"/>
                                <w:color w:val="0B5294"/>
                                <w:spacing w:val="-4"/>
                                <w:sz w:val="24"/>
                                <w:szCs w:val="24"/>
                                <w:rtl/>
                              </w:rPr>
                              <w:t>וכיו</w:t>
                            </w:r>
                            <w:r w:rsidRPr="00492845">
                              <w:rPr>
                                <w:rFonts w:cs="Tahoma"/>
                                <w:color w:val="0B5294"/>
                                <w:spacing w:val="-4"/>
                                <w:sz w:val="24"/>
                                <w:szCs w:val="24"/>
                                <w:rtl/>
                              </w:rPr>
                              <w:t>"</w:t>
                            </w:r>
                            <w:r w:rsidRPr="00492845">
                              <w:rPr>
                                <w:rFonts w:cs="Tahoma" w:hint="eastAsia"/>
                                <w:color w:val="0B5294"/>
                                <w:spacing w:val="-4"/>
                                <w:sz w:val="24"/>
                                <w:szCs w:val="24"/>
                                <w:rtl/>
                              </w:rPr>
                              <w:t>ב</w:t>
                            </w:r>
                          </w:p>
                          <w:p w:rsidR="005668AA" w:rsidRPr="00373C5D" w:rsidP="002242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112836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4795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E27DD8" w:rsidRPr="00373C5D" w:rsidP="00E27DD8">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3249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68AA" w:rsidRPr="00881D99" w:rsidP="007F4F24">
                      <w:pPr>
                        <w:spacing w:after="0" w:line="240" w:lineRule="auto"/>
                        <w:rPr>
                          <w:color w:val="0B5294"/>
                          <w:spacing w:val="-4"/>
                          <w:sz w:val="24"/>
                          <w:szCs w:val="24"/>
                          <w:rtl/>
                          <w:cs/>
                        </w:rPr>
                      </w:pPr>
                      <w:r w:rsidRPr="00492845">
                        <w:rPr>
                          <w:rFonts w:cs="Tahoma" w:hint="eastAsia"/>
                          <w:color w:val="0B5294"/>
                          <w:spacing w:val="-4"/>
                          <w:sz w:val="24"/>
                          <w:szCs w:val="24"/>
                          <w:rtl/>
                        </w:rPr>
                        <w:t>משרד</w:t>
                      </w:r>
                      <w:r w:rsidRPr="00492845">
                        <w:rPr>
                          <w:rFonts w:cs="Tahoma"/>
                          <w:color w:val="0B5294"/>
                          <w:spacing w:val="-4"/>
                          <w:sz w:val="24"/>
                          <w:szCs w:val="24"/>
                          <w:rtl/>
                        </w:rPr>
                        <w:t xml:space="preserve"> </w:t>
                      </w:r>
                      <w:r w:rsidRPr="00492845">
                        <w:rPr>
                          <w:rFonts w:cs="Tahoma" w:hint="eastAsia"/>
                          <w:color w:val="0B5294"/>
                          <w:spacing w:val="-4"/>
                          <w:sz w:val="24"/>
                          <w:szCs w:val="24"/>
                          <w:rtl/>
                        </w:rPr>
                        <w:t>מבקר</w:t>
                      </w:r>
                      <w:r w:rsidRPr="00492845">
                        <w:rPr>
                          <w:rFonts w:cs="Tahoma"/>
                          <w:color w:val="0B5294"/>
                          <w:spacing w:val="-4"/>
                          <w:sz w:val="24"/>
                          <w:szCs w:val="24"/>
                          <w:rtl/>
                        </w:rPr>
                        <w:t xml:space="preserve"> </w:t>
                      </w:r>
                      <w:r w:rsidRPr="00492845">
                        <w:rPr>
                          <w:rFonts w:cs="Tahoma" w:hint="eastAsia"/>
                          <w:color w:val="0B5294"/>
                          <w:spacing w:val="-4"/>
                          <w:sz w:val="24"/>
                          <w:szCs w:val="24"/>
                          <w:rtl/>
                        </w:rPr>
                        <w:t>המדינה</w:t>
                      </w:r>
                      <w:r w:rsidRPr="00492845">
                        <w:rPr>
                          <w:rFonts w:cs="Tahoma"/>
                          <w:color w:val="0B5294"/>
                          <w:spacing w:val="-4"/>
                          <w:sz w:val="24"/>
                          <w:szCs w:val="24"/>
                          <w:rtl/>
                        </w:rPr>
                        <w:t xml:space="preserve"> </w:t>
                      </w:r>
                      <w:r w:rsidRPr="00492845">
                        <w:rPr>
                          <w:rFonts w:cs="Tahoma" w:hint="eastAsia"/>
                          <w:color w:val="0B5294"/>
                          <w:spacing w:val="-4"/>
                          <w:sz w:val="24"/>
                          <w:szCs w:val="24"/>
                          <w:rtl/>
                        </w:rPr>
                        <w:t>מעיר</w:t>
                      </w:r>
                      <w:r w:rsidRPr="00492845">
                        <w:rPr>
                          <w:rFonts w:cs="Tahoma"/>
                          <w:color w:val="0B5294"/>
                          <w:spacing w:val="-4"/>
                          <w:sz w:val="24"/>
                          <w:szCs w:val="24"/>
                          <w:rtl/>
                        </w:rPr>
                        <w:t xml:space="preserve"> </w:t>
                      </w:r>
                      <w:r w:rsidRPr="00492845">
                        <w:rPr>
                          <w:rFonts w:cs="Tahoma" w:hint="eastAsia"/>
                          <w:color w:val="0B5294"/>
                          <w:spacing w:val="-4"/>
                          <w:sz w:val="24"/>
                          <w:szCs w:val="24"/>
                          <w:rtl/>
                        </w:rPr>
                        <w:t>כי</w:t>
                      </w:r>
                      <w:r w:rsidRPr="00492845">
                        <w:rPr>
                          <w:rFonts w:cs="Tahoma"/>
                          <w:color w:val="0B5294"/>
                          <w:spacing w:val="-4"/>
                          <w:sz w:val="24"/>
                          <w:szCs w:val="24"/>
                          <w:rtl/>
                        </w:rPr>
                        <w:t xml:space="preserve"> </w:t>
                      </w:r>
                      <w:r w:rsidR="007F4F24">
                        <w:rPr>
                          <w:rFonts w:cs="Tahoma" w:hint="cs"/>
                          <w:color w:val="0B5294"/>
                          <w:spacing w:val="-4"/>
                          <w:sz w:val="24"/>
                          <w:szCs w:val="24"/>
                          <w:rtl/>
                        </w:rPr>
                        <w:t xml:space="preserve">אין ברשות </w:t>
                      </w:r>
                      <w:r w:rsidRPr="00492845">
                        <w:rPr>
                          <w:rFonts w:cs="Tahoma" w:hint="eastAsia"/>
                          <w:color w:val="0B5294"/>
                          <w:spacing w:val="-4"/>
                          <w:sz w:val="24"/>
                          <w:szCs w:val="24"/>
                          <w:rtl/>
                        </w:rPr>
                        <w:t>נוהל</w:t>
                      </w:r>
                      <w:r w:rsidRPr="00492845">
                        <w:rPr>
                          <w:rFonts w:cs="Tahoma"/>
                          <w:color w:val="0B5294"/>
                          <w:spacing w:val="-4"/>
                          <w:sz w:val="24"/>
                          <w:szCs w:val="24"/>
                          <w:rtl/>
                        </w:rPr>
                        <w:t xml:space="preserve"> </w:t>
                      </w:r>
                      <w:r w:rsidRPr="00492845">
                        <w:rPr>
                          <w:rFonts w:cs="Tahoma" w:hint="eastAsia"/>
                          <w:color w:val="0B5294"/>
                          <w:spacing w:val="-4"/>
                          <w:sz w:val="24"/>
                          <w:szCs w:val="24"/>
                          <w:rtl/>
                        </w:rPr>
                        <w:t>המחייב</w:t>
                      </w:r>
                      <w:r w:rsidRPr="00492845">
                        <w:rPr>
                          <w:rFonts w:cs="Tahoma"/>
                          <w:color w:val="0B5294"/>
                          <w:spacing w:val="-4"/>
                          <w:sz w:val="24"/>
                          <w:szCs w:val="24"/>
                          <w:rtl/>
                        </w:rPr>
                        <w:t xml:space="preserve"> </w:t>
                      </w:r>
                      <w:r w:rsidRPr="00492845">
                        <w:rPr>
                          <w:rFonts w:cs="Tahoma" w:hint="eastAsia"/>
                          <w:color w:val="0B5294"/>
                          <w:spacing w:val="-4"/>
                          <w:sz w:val="24"/>
                          <w:szCs w:val="24"/>
                          <w:rtl/>
                        </w:rPr>
                        <w:t>לתעד</w:t>
                      </w:r>
                      <w:r w:rsidRPr="00492845">
                        <w:rPr>
                          <w:rFonts w:cs="Tahoma"/>
                          <w:color w:val="0B5294"/>
                          <w:spacing w:val="-4"/>
                          <w:sz w:val="24"/>
                          <w:szCs w:val="24"/>
                          <w:rtl/>
                        </w:rPr>
                        <w:t xml:space="preserve"> </w:t>
                      </w:r>
                      <w:r w:rsidRPr="00492845">
                        <w:rPr>
                          <w:rFonts w:cs="Tahoma" w:hint="eastAsia"/>
                          <w:color w:val="0B5294"/>
                          <w:spacing w:val="-4"/>
                          <w:sz w:val="24"/>
                          <w:szCs w:val="24"/>
                          <w:rtl/>
                        </w:rPr>
                        <w:t>באופן</w:t>
                      </w:r>
                      <w:r w:rsidRPr="00492845">
                        <w:rPr>
                          <w:rFonts w:cs="Tahoma"/>
                          <w:color w:val="0B5294"/>
                          <w:spacing w:val="-4"/>
                          <w:sz w:val="24"/>
                          <w:szCs w:val="24"/>
                          <w:rtl/>
                        </w:rPr>
                        <w:t xml:space="preserve"> </w:t>
                      </w:r>
                      <w:r w:rsidRPr="00492845">
                        <w:rPr>
                          <w:rFonts w:cs="Tahoma" w:hint="eastAsia"/>
                          <w:color w:val="0B5294"/>
                          <w:spacing w:val="-4"/>
                          <w:sz w:val="24"/>
                          <w:szCs w:val="24"/>
                          <w:rtl/>
                        </w:rPr>
                        <w:t>מלא</w:t>
                      </w:r>
                      <w:r w:rsidRPr="00492845">
                        <w:rPr>
                          <w:rFonts w:cs="Tahoma"/>
                          <w:color w:val="0B5294"/>
                          <w:spacing w:val="-4"/>
                          <w:sz w:val="24"/>
                          <w:szCs w:val="24"/>
                          <w:rtl/>
                        </w:rPr>
                        <w:t xml:space="preserve"> </w:t>
                      </w:r>
                      <w:r w:rsidRPr="00492845">
                        <w:rPr>
                          <w:rFonts w:cs="Tahoma" w:hint="eastAsia"/>
                          <w:color w:val="0B5294"/>
                          <w:spacing w:val="-4"/>
                          <w:sz w:val="24"/>
                          <w:szCs w:val="24"/>
                          <w:rtl/>
                        </w:rPr>
                        <w:t>בתיק</w:t>
                      </w:r>
                      <w:r w:rsidRPr="00492845">
                        <w:rPr>
                          <w:rFonts w:cs="Tahoma"/>
                          <w:color w:val="0B5294"/>
                          <w:spacing w:val="-4"/>
                          <w:sz w:val="24"/>
                          <w:szCs w:val="24"/>
                          <w:rtl/>
                        </w:rPr>
                        <w:t xml:space="preserve"> </w:t>
                      </w:r>
                      <w:r w:rsidRPr="00492845">
                        <w:rPr>
                          <w:rFonts w:cs="Tahoma" w:hint="eastAsia"/>
                          <w:color w:val="0B5294"/>
                          <w:spacing w:val="-4"/>
                          <w:sz w:val="24"/>
                          <w:szCs w:val="24"/>
                          <w:rtl/>
                        </w:rPr>
                        <w:t>הנישום</w:t>
                      </w:r>
                      <w:r w:rsidRPr="00492845">
                        <w:rPr>
                          <w:rFonts w:cs="Tahoma"/>
                          <w:color w:val="0B5294"/>
                          <w:spacing w:val="-4"/>
                          <w:sz w:val="24"/>
                          <w:szCs w:val="24"/>
                          <w:rtl/>
                        </w:rPr>
                        <w:t xml:space="preserve"> </w:t>
                      </w:r>
                      <w:r w:rsidRPr="00492845">
                        <w:rPr>
                          <w:rFonts w:cs="Tahoma" w:hint="eastAsia"/>
                          <w:color w:val="0B5294"/>
                          <w:spacing w:val="-4"/>
                          <w:sz w:val="24"/>
                          <w:szCs w:val="24"/>
                          <w:rtl/>
                        </w:rPr>
                        <w:t>היוועצויות</w:t>
                      </w:r>
                      <w:r w:rsidRPr="00492845">
                        <w:rPr>
                          <w:rFonts w:cs="Tahoma"/>
                          <w:color w:val="0B5294"/>
                          <w:spacing w:val="-4"/>
                          <w:sz w:val="24"/>
                          <w:szCs w:val="24"/>
                          <w:rtl/>
                        </w:rPr>
                        <w:t xml:space="preserve"> </w:t>
                      </w:r>
                      <w:r w:rsidRPr="00492845">
                        <w:rPr>
                          <w:rFonts w:cs="Tahoma" w:hint="eastAsia"/>
                          <w:color w:val="0B5294"/>
                          <w:spacing w:val="-4"/>
                          <w:sz w:val="24"/>
                          <w:szCs w:val="24"/>
                          <w:rtl/>
                        </w:rPr>
                        <w:t>עם</w:t>
                      </w:r>
                      <w:r w:rsidRPr="00492845">
                        <w:rPr>
                          <w:rFonts w:cs="Tahoma"/>
                          <w:color w:val="0B5294"/>
                          <w:spacing w:val="-4"/>
                          <w:sz w:val="24"/>
                          <w:szCs w:val="24"/>
                          <w:rtl/>
                        </w:rPr>
                        <w:t xml:space="preserve"> </w:t>
                      </w:r>
                      <w:r w:rsidRPr="00492845">
                        <w:rPr>
                          <w:rFonts w:cs="Tahoma" w:hint="eastAsia"/>
                          <w:color w:val="0B5294"/>
                          <w:spacing w:val="-4"/>
                          <w:sz w:val="24"/>
                          <w:szCs w:val="24"/>
                          <w:rtl/>
                        </w:rPr>
                        <w:t>הרפרנט</w:t>
                      </w:r>
                      <w:r w:rsidRPr="00492845">
                        <w:rPr>
                          <w:rFonts w:cs="Tahoma"/>
                          <w:color w:val="0B5294"/>
                          <w:spacing w:val="-4"/>
                          <w:sz w:val="24"/>
                          <w:szCs w:val="24"/>
                          <w:rtl/>
                        </w:rPr>
                        <w:t xml:space="preserve"> </w:t>
                      </w:r>
                      <w:r w:rsidRPr="00492845">
                        <w:rPr>
                          <w:rFonts w:cs="Tahoma" w:hint="eastAsia"/>
                          <w:color w:val="0B5294"/>
                          <w:spacing w:val="-4"/>
                          <w:sz w:val="24"/>
                          <w:szCs w:val="24"/>
                          <w:rtl/>
                        </w:rPr>
                        <w:t>המקצועי</w:t>
                      </w:r>
                      <w:r w:rsidRPr="00492845">
                        <w:rPr>
                          <w:rFonts w:cs="Tahoma"/>
                          <w:color w:val="0B5294"/>
                          <w:spacing w:val="-4"/>
                          <w:sz w:val="24"/>
                          <w:szCs w:val="24"/>
                          <w:rtl/>
                        </w:rPr>
                        <w:t xml:space="preserve"> </w:t>
                      </w:r>
                      <w:r w:rsidRPr="00492845">
                        <w:rPr>
                          <w:rFonts w:cs="Tahoma" w:hint="eastAsia"/>
                          <w:color w:val="0B5294"/>
                          <w:spacing w:val="-4"/>
                          <w:sz w:val="24"/>
                          <w:szCs w:val="24"/>
                          <w:rtl/>
                        </w:rPr>
                        <w:t>והרפרנט</w:t>
                      </w:r>
                      <w:r w:rsidRPr="00492845">
                        <w:rPr>
                          <w:rFonts w:cs="Tahoma"/>
                          <w:color w:val="0B5294"/>
                          <w:spacing w:val="-4"/>
                          <w:sz w:val="24"/>
                          <w:szCs w:val="24"/>
                          <w:rtl/>
                        </w:rPr>
                        <w:t xml:space="preserve"> </w:t>
                      </w:r>
                      <w:r w:rsidRPr="00492845">
                        <w:rPr>
                          <w:rFonts w:cs="Tahoma" w:hint="eastAsia"/>
                          <w:color w:val="0B5294"/>
                          <w:spacing w:val="-4"/>
                          <w:sz w:val="24"/>
                          <w:szCs w:val="24"/>
                          <w:rtl/>
                        </w:rPr>
                        <w:t>המשפטי</w:t>
                      </w:r>
                      <w:r w:rsidRPr="00492845">
                        <w:rPr>
                          <w:rFonts w:cs="Tahoma"/>
                          <w:color w:val="0B5294"/>
                          <w:spacing w:val="-4"/>
                          <w:sz w:val="24"/>
                          <w:szCs w:val="24"/>
                          <w:rtl/>
                        </w:rPr>
                        <w:t xml:space="preserve"> </w:t>
                      </w:r>
                      <w:r w:rsidRPr="00492845">
                        <w:rPr>
                          <w:rFonts w:cs="Tahoma" w:hint="eastAsia"/>
                          <w:color w:val="0B5294"/>
                          <w:spacing w:val="-4"/>
                          <w:sz w:val="24"/>
                          <w:szCs w:val="24"/>
                          <w:rtl/>
                        </w:rPr>
                        <w:t>בהליכי</w:t>
                      </w:r>
                      <w:r w:rsidRPr="00492845">
                        <w:rPr>
                          <w:rFonts w:cs="Tahoma"/>
                          <w:color w:val="0B5294"/>
                          <w:spacing w:val="-4"/>
                          <w:sz w:val="24"/>
                          <w:szCs w:val="24"/>
                          <w:rtl/>
                        </w:rPr>
                        <w:t xml:space="preserve"> </w:t>
                      </w:r>
                      <w:r w:rsidRPr="00492845">
                        <w:rPr>
                          <w:rFonts w:cs="Tahoma" w:hint="eastAsia"/>
                          <w:color w:val="0B5294"/>
                          <w:spacing w:val="-4"/>
                          <w:sz w:val="24"/>
                          <w:szCs w:val="24"/>
                          <w:rtl/>
                        </w:rPr>
                        <w:t>השומה</w:t>
                      </w:r>
                      <w:r w:rsidRPr="00492845">
                        <w:rPr>
                          <w:rFonts w:cs="Tahoma"/>
                          <w:color w:val="0B5294"/>
                          <w:spacing w:val="-4"/>
                          <w:sz w:val="24"/>
                          <w:szCs w:val="24"/>
                          <w:rtl/>
                        </w:rPr>
                        <w:t xml:space="preserve">. </w:t>
                      </w:r>
                      <w:r w:rsidRPr="00492845">
                        <w:rPr>
                          <w:rFonts w:cs="Tahoma" w:hint="eastAsia"/>
                          <w:color w:val="0B5294"/>
                          <w:spacing w:val="-4"/>
                          <w:sz w:val="24"/>
                          <w:szCs w:val="24"/>
                          <w:rtl/>
                        </w:rPr>
                        <w:t>כך</w:t>
                      </w:r>
                      <w:r w:rsidRPr="00492845">
                        <w:rPr>
                          <w:rFonts w:cs="Tahoma"/>
                          <w:color w:val="0B5294"/>
                          <w:spacing w:val="-4"/>
                          <w:sz w:val="24"/>
                          <w:szCs w:val="24"/>
                          <w:rtl/>
                        </w:rPr>
                        <w:t xml:space="preserve"> </w:t>
                      </w:r>
                      <w:r w:rsidRPr="00492845">
                        <w:rPr>
                          <w:rFonts w:cs="Tahoma" w:hint="eastAsia"/>
                          <w:color w:val="0B5294"/>
                          <w:spacing w:val="-4"/>
                          <w:sz w:val="24"/>
                          <w:szCs w:val="24"/>
                          <w:rtl/>
                        </w:rPr>
                        <w:t>לא</w:t>
                      </w:r>
                      <w:r w:rsidRPr="00492845">
                        <w:rPr>
                          <w:rFonts w:cs="Tahoma"/>
                          <w:color w:val="0B5294"/>
                          <w:spacing w:val="-4"/>
                          <w:sz w:val="24"/>
                          <w:szCs w:val="24"/>
                          <w:rtl/>
                        </w:rPr>
                        <w:t xml:space="preserve"> </w:t>
                      </w:r>
                      <w:r w:rsidRPr="00492845">
                        <w:rPr>
                          <w:rFonts w:cs="Tahoma" w:hint="eastAsia"/>
                          <w:color w:val="0B5294"/>
                          <w:spacing w:val="-4"/>
                          <w:sz w:val="24"/>
                          <w:szCs w:val="24"/>
                          <w:rtl/>
                        </w:rPr>
                        <w:t>ניתן</w:t>
                      </w:r>
                      <w:r w:rsidRPr="00492845">
                        <w:rPr>
                          <w:rFonts w:cs="Tahoma"/>
                          <w:color w:val="0B5294"/>
                          <w:spacing w:val="-4"/>
                          <w:sz w:val="24"/>
                          <w:szCs w:val="24"/>
                          <w:rtl/>
                        </w:rPr>
                        <w:t xml:space="preserve"> </w:t>
                      </w:r>
                      <w:r w:rsidRPr="00492845">
                        <w:rPr>
                          <w:rFonts w:cs="Tahoma" w:hint="eastAsia"/>
                          <w:color w:val="0B5294"/>
                          <w:spacing w:val="-4"/>
                          <w:sz w:val="24"/>
                          <w:szCs w:val="24"/>
                          <w:rtl/>
                        </w:rPr>
                        <w:t>לדעת</w:t>
                      </w:r>
                      <w:r w:rsidRPr="00492845">
                        <w:rPr>
                          <w:rFonts w:cs="Tahoma"/>
                          <w:color w:val="0B5294"/>
                          <w:spacing w:val="-4"/>
                          <w:sz w:val="24"/>
                          <w:szCs w:val="24"/>
                          <w:rtl/>
                        </w:rPr>
                        <w:t xml:space="preserve"> </w:t>
                      </w:r>
                      <w:r w:rsidRPr="00492845">
                        <w:rPr>
                          <w:rFonts w:cs="Tahoma" w:hint="eastAsia"/>
                          <w:color w:val="0B5294"/>
                          <w:spacing w:val="-4"/>
                          <w:sz w:val="24"/>
                          <w:szCs w:val="24"/>
                          <w:rtl/>
                        </w:rPr>
                        <w:t>בין</w:t>
                      </w:r>
                      <w:r w:rsidRPr="00492845">
                        <w:rPr>
                          <w:rFonts w:cs="Tahoma"/>
                          <w:color w:val="0B5294"/>
                          <w:spacing w:val="-4"/>
                          <w:sz w:val="24"/>
                          <w:szCs w:val="24"/>
                          <w:rtl/>
                        </w:rPr>
                        <w:t xml:space="preserve"> </w:t>
                      </w:r>
                      <w:r w:rsidRPr="00492845">
                        <w:rPr>
                          <w:rFonts w:cs="Tahoma" w:hint="eastAsia"/>
                          <w:color w:val="0B5294"/>
                          <w:spacing w:val="-4"/>
                          <w:sz w:val="24"/>
                          <w:szCs w:val="24"/>
                          <w:rtl/>
                        </w:rPr>
                        <w:t>השאר</w:t>
                      </w:r>
                      <w:r w:rsidRPr="00492845">
                        <w:rPr>
                          <w:rFonts w:cs="Tahoma"/>
                          <w:color w:val="0B5294"/>
                          <w:spacing w:val="-4"/>
                          <w:sz w:val="24"/>
                          <w:szCs w:val="24"/>
                          <w:rtl/>
                        </w:rPr>
                        <w:t xml:space="preserve"> </w:t>
                      </w:r>
                      <w:r w:rsidRPr="00492845">
                        <w:rPr>
                          <w:rFonts w:cs="Tahoma" w:hint="eastAsia"/>
                          <w:color w:val="0B5294"/>
                          <w:spacing w:val="-4"/>
                          <w:sz w:val="24"/>
                          <w:szCs w:val="24"/>
                          <w:rtl/>
                        </w:rPr>
                        <w:t>אם</w:t>
                      </w:r>
                      <w:r w:rsidRPr="00492845">
                        <w:rPr>
                          <w:rFonts w:cs="Tahoma"/>
                          <w:color w:val="0B5294"/>
                          <w:spacing w:val="-4"/>
                          <w:sz w:val="24"/>
                          <w:szCs w:val="24"/>
                          <w:rtl/>
                        </w:rPr>
                        <w:t xml:space="preserve"> </w:t>
                      </w:r>
                      <w:r w:rsidRPr="00492845">
                        <w:rPr>
                          <w:rFonts w:cs="Tahoma" w:hint="eastAsia"/>
                          <w:color w:val="0B5294"/>
                          <w:spacing w:val="-4"/>
                          <w:sz w:val="24"/>
                          <w:szCs w:val="24"/>
                          <w:rtl/>
                        </w:rPr>
                        <w:t>נסקרו</w:t>
                      </w:r>
                      <w:r w:rsidRPr="00492845">
                        <w:rPr>
                          <w:rFonts w:cs="Tahoma"/>
                          <w:color w:val="0B5294"/>
                          <w:spacing w:val="-4"/>
                          <w:sz w:val="24"/>
                          <w:szCs w:val="24"/>
                          <w:rtl/>
                        </w:rPr>
                        <w:t xml:space="preserve"> </w:t>
                      </w:r>
                      <w:r w:rsidRPr="00492845">
                        <w:rPr>
                          <w:rFonts w:cs="Tahoma" w:hint="eastAsia"/>
                          <w:color w:val="0B5294"/>
                          <w:spacing w:val="-4"/>
                          <w:sz w:val="24"/>
                          <w:szCs w:val="24"/>
                          <w:rtl/>
                        </w:rPr>
                        <w:t>תקדימים</w:t>
                      </w:r>
                      <w:r w:rsidRPr="00492845">
                        <w:rPr>
                          <w:rFonts w:cs="Tahoma"/>
                          <w:color w:val="0B5294"/>
                          <w:spacing w:val="-4"/>
                          <w:sz w:val="24"/>
                          <w:szCs w:val="24"/>
                          <w:rtl/>
                        </w:rPr>
                        <w:t xml:space="preserve"> </w:t>
                      </w:r>
                      <w:r w:rsidRPr="00492845">
                        <w:rPr>
                          <w:rFonts w:cs="Tahoma" w:hint="eastAsia"/>
                          <w:color w:val="0B5294"/>
                          <w:spacing w:val="-4"/>
                          <w:sz w:val="24"/>
                          <w:szCs w:val="24"/>
                          <w:rtl/>
                        </w:rPr>
                        <w:t>של</w:t>
                      </w:r>
                      <w:r w:rsidRPr="00492845">
                        <w:rPr>
                          <w:rFonts w:cs="Tahoma"/>
                          <w:color w:val="0B5294"/>
                          <w:spacing w:val="-4"/>
                          <w:sz w:val="24"/>
                          <w:szCs w:val="24"/>
                          <w:rtl/>
                        </w:rPr>
                        <w:t xml:space="preserve"> </w:t>
                      </w:r>
                      <w:r w:rsidRPr="00492845">
                        <w:rPr>
                          <w:rFonts w:cs="Tahoma" w:hint="eastAsia"/>
                          <w:color w:val="0B5294"/>
                          <w:spacing w:val="-4"/>
                          <w:sz w:val="24"/>
                          <w:szCs w:val="24"/>
                          <w:rtl/>
                        </w:rPr>
                        <w:t>הסכמי</w:t>
                      </w:r>
                      <w:r w:rsidRPr="00492845">
                        <w:rPr>
                          <w:rFonts w:cs="Tahoma"/>
                          <w:color w:val="0B5294"/>
                          <w:spacing w:val="-4"/>
                          <w:sz w:val="24"/>
                          <w:szCs w:val="24"/>
                          <w:rtl/>
                        </w:rPr>
                        <w:t xml:space="preserve"> </w:t>
                      </w:r>
                      <w:r w:rsidRPr="00492845">
                        <w:rPr>
                          <w:rFonts w:cs="Tahoma" w:hint="eastAsia"/>
                          <w:color w:val="0B5294"/>
                          <w:spacing w:val="-4"/>
                          <w:sz w:val="24"/>
                          <w:szCs w:val="24"/>
                          <w:rtl/>
                        </w:rPr>
                        <w:t>שומה</w:t>
                      </w:r>
                      <w:r w:rsidRPr="00492845">
                        <w:rPr>
                          <w:rFonts w:cs="Tahoma"/>
                          <w:color w:val="0B5294"/>
                          <w:spacing w:val="-4"/>
                          <w:sz w:val="24"/>
                          <w:szCs w:val="24"/>
                          <w:rtl/>
                        </w:rPr>
                        <w:t xml:space="preserve"> </w:t>
                      </w:r>
                      <w:r w:rsidRPr="00492845">
                        <w:rPr>
                          <w:rFonts w:cs="Tahoma" w:hint="eastAsia"/>
                          <w:color w:val="0B5294"/>
                          <w:spacing w:val="-4"/>
                          <w:sz w:val="24"/>
                          <w:szCs w:val="24"/>
                          <w:rtl/>
                        </w:rPr>
                        <w:t>קודמים</w:t>
                      </w:r>
                      <w:r w:rsidRPr="00492845">
                        <w:rPr>
                          <w:rFonts w:cs="Tahoma"/>
                          <w:color w:val="0B5294"/>
                          <w:spacing w:val="-4"/>
                          <w:sz w:val="24"/>
                          <w:szCs w:val="24"/>
                          <w:rtl/>
                        </w:rPr>
                        <w:t xml:space="preserve"> </w:t>
                      </w:r>
                      <w:r w:rsidRPr="00492845">
                        <w:rPr>
                          <w:rFonts w:cs="Tahoma" w:hint="eastAsia"/>
                          <w:color w:val="0B5294"/>
                          <w:spacing w:val="-4"/>
                          <w:sz w:val="24"/>
                          <w:szCs w:val="24"/>
                          <w:rtl/>
                        </w:rPr>
                        <w:t>או</w:t>
                      </w:r>
                      <w:r w:rsidRPr="00492845">
                        <w:rPr>
                          <w:rFonts w:cs="Tahoma"/>
                          <w:color w:val="0B5294"/>
                          <w:spacing w:val="-4"/>
                          <w:sz w:val="24"/>
                          <w:szCs w:val="24"/>
                          <w:rtl/>
                        </w:rPr>
                        <w:t xml:space="preserve"> </w:t>
                      </w:r>
                      <w:r w:rsidRPr="00492845">
                        <w:rPr>
                          <w:rFonts w:cs="Tahoma" w:hint="eastAsia"/>
                          <w:color w:val="0B5294"/>
                          <w:spacing w:val="-4"/>
                          <w:sz w:val="24"/>
                          <w:szCs w:val="24"/>
                          <w:rtl/>
                        </w:rPr>
                        <w:t>פסיקה</w:t>
                      </w:r>
                      <w:r w:rsidRPr="00492845">
                        <w:rPr>
                          <w:rFonts w:cs="Tahoma"/>
                          <w:color w:val="0B5294"/>
                          <w:spacing w:val="-4"/>
                          <w:sz w:val="24"/>
                          <w:szCs w:val="24"/>
                          <w:rtl/>
                        </w:rPr>
                        <w:t xml:space="preserve"> </w:t>
                      </w:r>
                      <w:r w:rsidRPr="00492845">
                        <w:rPr>
                          <w:rFonts w:cs="Tahoma" w:hint="eastAsia"/>
                          <w:color w:val="0B5294"/>
                          <w:spacing w:val="-4"/>
                          <w:sz w:val="24"/>
                          <w:szCs w:val="24"/>
                          <w:rtl/>
                        </w:rPr>
                        <w:t>רלוונטית</w:t>
                      </w:r>
                      <w:r w:rsidRPr="00492845">
                        <w:rPr>
                          <w:rFonts w:cs="Tahoma"/>
                          <w:color w:val="0B5294"/>
                          <w:spacing w:val="-4"/>
                          <w:sz w:val="24"/>
                          <w:szCs w:val="24"/>
                          <w:rtl/>
                        </w:rPr>
                        <w:t xml:space="preserve"> </w:t>
                      </w:r>
                      <w:r w:rsidR="007F4F24">
                        <w:rPr>
                          <w:rFonts w:cs="Tahoma" w:hint="eastAsia"/>
                          <w:color w:val="0B5294"/>
                          <w:spacing w:val="-4"/>
                          <w:sz w:val="24"/>
                          <w:szCs w:val="24"/>
                          <w:rtl/>
                        </w:rPr>
                        <w:t>וכיו</w:t>
                      </w:r>
                      <w:r w:rsidRPr="00492845">
                        <w:rPr>
                          <w:rFonts w:cs="Tahoma"/>
                          <w:color w:val="0B5294"/>
                          <w:spacing w:val="-4"/>
                          <w:sz w:val="24"/>
                          <w:szCs w:val="24"/>
                          <w:rtl/>
                        </w:rPr>
                        <w:t>"</w:t>
                      </w:r>
                      <w:r w:rsidRPr="00492845">
                        <w:rPr>
                          <w:rFonts w:cs="Tahoma" w:hint="eastAsia"/>
                          <w:color w:val="0B5294"/>
                          <w:spacing w:val="-4"/>
                          <w:sz w:val="24"/>
                          <w:szCs w:val="24"/>
                          <w:rtl/>
                        </w:rPr>
                        <w:t>ב</w:t>
                      </w:r>
                    </w:p>
                    <w:p w:rsidR="005668AA" w:rsidRPr="00373C5D" w:rsidP="00224257">
                      <w:pPr>
                        <w:spacing w:before="120" w:after="0" w:line="240" w:lineRule="atLeast"/>
                        <w:rPr>
                          <w:rFonts w:cs="Tahoma"/>
                          <w:b/>
                          <w:bCs/>
                          <w:color w:val="0B5294"/>
                          <w:sz w:val="48"/>
                          <w:szCs w:val="48"/>
                          <w:rtl/>
                        </w:rPr>
                      </w:pPr>
                      <w:drawing>
                        <wp:inline distT="0" distB="0" distL="0" distR="0">
                          <wp:extent cx="288000" cy="31337"/>
                          <wp:effectExtent l="0" t="0" r="0" b="6985"/>
                          <wp:docPr id="172305061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0705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0818BA" w:rsidRPr="000818BA" w:rsidP="000818BA">
      <w:pPr>
        <w:spacing w:after="240" w:line="240" w:lineRule="exact"/>
        <w:ind w:right="2268"/>
        <w:jc w:val="both"/>
        <w:rPr>
          <w:rFonts w:ascii="Tahoma" w:eastAsia="FrankRuehl" w:hAnsi="Tahoma" w:cs="Tahoma"/>
          <w:color w:val="000000"/>
          <w:sz w:val="18"/>
          <w:szCs w:val="18"/>
          <w:rtl/>
          <w:lang w:val="he-IL" w:eastAsia="he-IL"/>
        </w:rPr>
      </w:pPr>
      <w:r w:rsidRPr="000818BA">
        <w:rPr>
          <w:rFonts w:ascii="Tahoma" w:eastAsia="FrankRuehl" w:hAnsi="Tahoma" w:cs="Tahoma" w:hint="cs"/>
          <w:color w:val="000000"/>
          <w:sz w:val="18"/>
          <w:szCs w:val="18"/>
          <w:rtl/>
          <w:lang w:val="he-IL" w:eastAsia="he-IL"/>
        </w:rPr>
        <w:t>בדוח שנתי 67א שפורסם בנובמבר 2016 התייחס משרד מבקר המדינה לחשיבות התיעוד של עמדות החטיבה המקצועית בתהליכי השומה</w:t>
      </w:r>
      <w:r>
        <w:rPr>
          <w:rFonts w:ascii="Tahoma" w:eastAsia="FrankRuehl" w:hAnsi="Tahoma" w:cs="Tahoma"/>
          <w:color w:val="000000"/>
          <w:sz w:val="18"/>
          <w:szCs w:val="18"/>
          <w:vertAlign w:val="superscript"/>
          <w:rtl/>
          <w:lang w:val="he-IL" w:eastAsia="he-IL"/>
        </w:rPr>
        <w:footnoteReference w:id="8"/>
      </w:r>
      <w:r w:rsidRPr="000818BA">
        <w:rPr>
          <w:rFonts w:ascii="Tahoma" w:eastAsia="FrankRuehl" w:hAnsi="Tahoma" w:cs="Tahoma" w:hint="cs"/>
          <w:color w:val="000000"/>
          <w:sz w:val="18"/>
          <w:szCs w:val="18"/>
          <w:rtl/>
          <w:lang w:val="he-IL" w:eastAsia="he-IL"/>
        </w:rPr>
        <w:t>: "</w:t>
      </w:r>
      <w:r w:rsidRPr="000818BA">
        <w:rPr>
          <w:rFonts w:ascii="Tahoma" w:eastAsia="FrankRuehl" w:hAnsi="Tahoma" w:cs="Tahoma"/>
          <w:color w:val="000000"/>
          <w:sz w:val="18"/>
          <w:szCs w:val="18"/>
          <w:rtl/>
          <w:lang w:val="he-IL" w:eastAsia="he-IL"/>
        </w:rPr>
        <w:t xml:space="preserve">היחידה למיסוי בין-לאומי אינה מסתייעת בפעילותה במערכת מידע ממוחשבת, לשם ניהול בסיס הידע של עובדי היחידה ותמיכה בתהליכי העבודה השוטפים של היחידה. במכתב ששלח מנהל החטיבה המקצועית ברשות למנהל </w:t>
      </w:r>
      <w:r w:rsidRPr="000818BA">
        <w:rPr>
          <w:rFonts w:ascii="Tahoma" w:eastAsia="FrankRuehl" w:hAnsi="Tahoma" w:cs="Tahoma"/>
          <w:color w:val="000000"/>
          <w:sz w:val="18"/>
          <w:szCs w:val="18"/>
          <w:rtl/>
          <w:lang w:val="he-IL" w:eastAsia="he-IL"/>
        </w:rPr>
        <w:t>שע"ם</w:t>
      </w:r>
      <w:r w:rsidRPr="000818BA">
        <w:rPr>
          <w:rFonts w:ascii="Tahoma" w:eastAsia="FrankRuehl" w:hAnsi="Tahoma" w:cs="Tahoma"/>
          <w:color w:val="000000"/>
          <w:sz w:val="18"/>
          <w:szCs w:val="18"/>
          <w:rtl/>
          <w:lang w:val="he-IL" w:eastAsia="he-IL"/>
        </w:rPr>
        <w:t xml:space="preserve"> בנובמבר</w:t>
      </w:r>
      <w:r w:rsidRPr="000818BA">
        <w:rPr>
          <w:rFonts w:ascii="Tahoma" w:eastAsia="FrankRuehl" w:hAnsi="Tahoma" w:cs="Tahoma" w:hint="cs"/>
          <w:color w:val="000000"/>
          <w:sz w:val="18"/>
          <w:szCs w:val="18"/>
          <w:rtl/>
          <w:lang w:val="he-IL" w:eastAsia="he-IL"/>
        </w:rPr>
        <w:t xml:space="preserve"> 2014</w:t>
      </w:r>
      <w:r>
        <w:rPr>
          <w:rFonts w:ascii="Tahoma" w:eastAsia="FrankRuehl" w:hAnsi="Tahoma" w:cs="Tahoma"/>
          <w:color w:val="000000"/>
          <w:sz w:val="18"/>
          <w:szCs w:val="18"/>
          <w:vertAlign w:val="superscript"/>
          <w:rtl/>
          <w:lang w:val="he-IL" w:eastAsia="he-IL"/>
        </w:rPr>
        <w:footnoteReference w:id="9"/>
      </w:r>
      <w:r w:rsidRPr="000818BA">
        <w:rPr>
          <w:rFonts w:ascii="Tahoma" w:eastAsia="FrankRuehl" w:hAnsi="Tahoma" w:cs="Tahoma"/>
          <w:color w:val="000000"/>
          <w:sz w:val="18"/>
          <w:szCs w:val="18"/>
          <w:rtl/>
          <w:lang w:val="he-IL" w:eastAsia="he-IL"/>
        </w:rPr>
        <w:t xml:space="preserve"> צוין כי </w:t>
      </w:r>
      <w:r w:rsidRPr="000818BA">
        <w:rPr>
          <w:rFonts w:ascii="Tahoma" w:eastAsia="FrankRuehl" w:hAnsi="Tahoma" w:cs="Tahoma" w:hint="cs"/>
          <w:color w:val="000000"/>
          <w:sz w:val="18"/>
          <w:szCs w:val="18"/>
          <w:rtl/>
          <w:lang w:val="he-IL" w:eastAsia="he-IL"/>
        </w:rPr>
        <w:t>'</w:t>
      </w:r>
      <w:r w:rsidRPr="000818BA">
        <w:rPr>
          <w:rFonts w:ascii="Tahoma" w:eastAsia="FrankRuehl" w:hAnsi="Tahoma" w:cs="Tahoma"/>
          <w:color w:val="000000"/>
          <w:sz w:val="18"/>
          <w:szCs w:val="18"/>
          <w:rtl/>
          <w:lang w:val="he-IL" w:eastAsia="he-IL"/>
        </w:rPr>
        <w:t>נדרש ליצור כלי משלים אשר יוכל לתעד את הליכי העבודה... של הרפרנט בביקורו במשרד</w:t>
      </w:r>
      <w:r w:rsidRPr="000818BA">
        <w:rPr>
          <w:rFonts w:ascii="Tahoma" w:eastAsia="FrankRuehl" w:hAnsi="Tahoma" w:cs="Tahoma" w:hint="cs"/>
          <w:color w:val="000000"/>
          <w:sz w:val="18"/>
          <w:szCs w:val="18"/>
          <w:rtl/>
          <w:lang w:val="he-IL" w:eastAsia="he-IL"/>
        </w:rPr>
        <w:t>'</w:t>
      </w:r>
      <w:r w:rsidRPr="000818BA">
        <w:rPr>
          <w:rFonts w:ascii="Tahoma" w:eastAsia="FrankRuehl" w:hAnsi="Tahoma" w:cs="Tahoma"/>
          <w:color w:val="000000"/>
          <w:sz w:val="18"/>
          <w:szCs w:val="18"/>
          <w:rtl/>
          <w:lang w:val="he-IL" w:eastAsia="he-IL"/>
        </w:rPr>
        <w:t>".</w:t>
      </w:r>
    </w:p>
    <w:p w:rsidR="00697E18" w:rsidRPr="00697E18" w:rsidP="0035034A">
      <w:pPr>
        <w:pStyle w:val="RESHET"/>
        <w:rPr>
          <w:rFonts w:eastAsia="FrankRuehl"/>
          <w:rtl/>
          <w:lang w:val="he-IL"/>
        </w:rPr>
      </w:pPr>
      <w:r w:rsidRPr="00697E18">
        <w:rPr>
          <w:rFonts w:eastAsia="FrankRuehl" w:hint="cs"/>
          <w:rtl/>
          <w:lang w:val="he-IL"/>
        </w:rPr>
        <w:t>כך</w:t>
      </w:r>
      <w:r w:rsidR="00B366D2">
        <w:rPr>
          <w:rFonts w:eastAsia="FrankRuehl" w:hint="cs"/>
          <w:rtl/>
          <w:lang w:val="he-IL"/>
        </w:rPr>
        <w:t>,</w:t>
      </w:r>
      <w:r w:rsidRPr="00697E18">
        <w:rPr>
          <w:rFonts w:eastAsia="FrankRuehl" w:hint="cs"/>
          <w:rtl/>
          <w:lang w:val="he-IL"/>
        </w:rPr>
        <w:t xml:space="preserve"> בדומה להמלצת הביקורת האמורה לעיל הנוגעת ליחידה למיסוי </w:t>
      </w:r>
      <w:r w:rsidRPr="00697E18" w:rsidR="000818BA">
        <w:rPr>
          <w:rFonts w:eastAsia="FrankRuehl" w:hint="cs"/>
          <w:rtl/>
          <w:lang w:val="he-IL"/>
        </w:rPr>
        <w:t>בי</w:t>
      </w:r>
      <w:r w:rsidR="000818BA">
        <w:rPr>
          <w:rFonts w:eastAsia="FrankRuehl" w:hint="cs"/>
          <w:rtl/>
          <w:lang w:val="he-IL"/>
        </w:rPr>
        <w:t>ן-</w:t>
      </w:r>
      <w:r w:rsidRPr="00697E18" w:rsidR="000818BA">
        <w:rPr>
          <w:rFonts w:eastAsia="FrankRuehl" w:hint="cs"/>
          <w:rtl/>
          <w:lang w:val="he-IL"/>
        </w:rPr>
        <w:t>לאומי</w:t>
      </w:r>
      <w:r w:rsidRPr="00697E18">
        <w:rPr>
          <w:rFonts w:eastAsia="FrankRuehl" w:hint="cs"/>
          <w:rtl/>
          <w:lang w:val="he-IL"/>
        </w:rPr>
        <w:t xml:space="preserve">, </w:t>
      </w:r>
      <w:r w:rsidRPr="00697E18">
        <w:rPr>
          <w:rFonts w:eastAsia="FrankRuehl"/>
          <w:rtl/>
          <w:lang w:val="he-IL"/>
        </w:rPr>
        <w:t>מן הראוי</w:t>
      </w:r>
      <w:r w:rsidR="00B366D2">
        <w:rPr>
          <w:rFonts w:eastAsia="FrankRuehl" w:hint="cs"/>
          <w:rtl/>
          <w:lang w:val="he-IL"/>
        </w:rPr>
        <w:t xml:space="preserve"> ש</w:t>
      </w:r>
      <w:r w:rsidRPr="00697E18">
        <w:rPr>
          <w:rFonts w:eastAsia="FrankRuehl" w:hint="cs"/>
          <w:rtl/>
          <w:lang w:val="he-IL"/>
        </w:rPr>
        <w:t xml:space="preserve">לכל היחידות המקצועיות בחטיבה המקצועית </w:t>
      </w:r>
      <w:r w:rsidR="00B366D2">
        <w:rPr>
          <w:rFonts w:eastAsia="FrankRuehl" w:hint="cs"/>
          <w:rtl/>
          <w:lang w:val="he-IL"/>
        </w:rPr>
        <w:t xml:space="preserve">יוענק </w:t>
      </w:r>
      <w:r w:rsidRPr="00697E18">
        <w:rPr>
          <w:rFonts w:eastAsia="FrankRuehl" w:hint="cs"/>
          <w:rtl/>
          <w:lang w:val="he-IL"/>
        </w:rPr>
        <w:t xml:space="preserve">אותו כלי משלים לתיעוד </w:t>
      </w:r>
      <w:r w:rsidR="000818BA">
        <w:rPr>
          <w:rFonts w:eastAsia="FrankRuehl" w:hint="cs"/>
          <w:rtl/>
          <w:lang w:val="he-IL"/>
        </w:rPr>
        <w:t>ת</w:t>
      </w:r>
      <w:r w:rsidRPr="00697E18">
        <w:rPr>
          <w:rFonts w:eastAsia="FrankRuehl" w:hint="cs"/>
          <w:rtl/>
          <w:lang w:val="he-IL"/>
        </w:rPr>
        <w:t>הליכי עבודת</w:t>
      </w:r>
      <w:r w:rsidR="000818BA">
        <w:rPr>
          <w:rFonts w:eastAsia="FrankRuehl" w:hint="cs"/>
          <w:rtl/>
          <w:lang w:val="he-IL"/>
        </w:rPr>
        <w:t>ן</w:t>
      </w:r>
      <w:r w:rsidRPr="00697E18">
        <w:rPr>
          <w:rFonts w:eastAsia="FrankRuehl" w:hint="cs"/>
          <w:rtl/>
          <w:lang w:val="he-IL"/>
        </w:rPr>
        <w:t xml:space="preserve">. </w:t>
      </w:r>
      <w:r w:rsidR="000818BA">
        <w:rPr>
          <w:rFonts w:eastAsia="FrankRuehl" w:hint="cs"/>
          <w:rtl/>
          <w:lang w:val="he-IL"/>
        </w:rPr>
        <w:t>כמו כן,</w:t>
      </w:r>
      <w:r w:rsidRPr="00697E18">
        <w:rPr>
          <w:rFonts w:eastAsia="FrankRuehl" w:hint="cs"/>
          <w:rtl/>
          <w:lang w:val="he-IL"/>
        </w:rPr>
        <w:t xml:space="preserve"> יש ל</w:t>
      </w:r>
      <w:r w:rsidR="000818BA">
        <w:rPr>
          <w:rFonts w:eastAsia="FrankRuehl" w:hint="cs"/>
          <w:rtl/>
          <w:lang w:val="he-IL"/>
        </w:rPr>
        <w:t xml:space="preserve">העניק </w:t>
      </w:r>
      <w:r w:rsidRPr="00697E18">
        <w:rPr>
          <w:rFonts w:eastAsia="FrankRuehl" w:hint="cs"/>
          <w:rtl/>
          <w:lang w:val="he-IL"/>
        </w:rPr>
        <w:t xml:space="preserve">כלי משלים </w:t>
      </w:r>
      <w:r w:rsidR="000818BA">
        <w:rPr>
          <w:rFonts w:eastAsia="FrankRuehl" w:hint="cs"/>
          <w:rtl/>
          <w:lang w:val="he-IL"/>
        </w:rPr>
        <w:t xml:space="preserve">כזה </w:t>
      </w:r>
      <w:r w:rsidRPr="00697E18">
        <w:rPr>
          <w:rFonts w:eastAsia="FrankRuehl" w:hint="cs"/>
          <w:rtl/>
          <w:lang w:val="he-IL"/>
        </w:rPr>
        <w:t>לתיעוד עבודת הרפרנטים של הלשכה המשפטית.</w:t>
      </w:r>
    </w:p>
    <w:p w:rsidR="00697E18" w:rsidRPr="00697E18" w:rsidP="000818BA">
      <w:pPr>
        <w:spacing w:before="180" w:line="240" w:lineRule="exact"/>
        <w:ind w:right="2268"/>
        <w:jc w:val="both"/>
        <w:rPr>
          <w:rFonts w:ascii="Tahoma" w:hAnsi="Tahoma" w:cs="Tahoma"/>
          <w:sz w:val="18"/>
          <w:szCs w:val="18"/>
          <w:rtl/>
        </w:rPr>
      </w:pPr>
      <w:r w:rsidRPr="00697E18">
        <w:rPr>
          <w:rFonts w:ascii="Tahoma" w:eastAsia="FrankRuehl" w:hAnsi="Tahoma" w:cs="Tahoma" w:hint="cs"/>
          <w:color w:val="000000"/>
          <w:sz w:val="18"/>
          <w:szCs w:val="18"/>
          <w:rtl/>
          <w:lang w:val="he-IL" w:eastAsia="he-IL"/>
        </w:rPr>
        <w:t>בתשובת</w:t>
      </w:r>
      <w:r w:rsidR="000818BA">
        <w:rPr>
          <w:rFonts w:ascii="Tahoma" w:eastAsia="FrankRuehl" w:hAnsi="Tahoma" w:cs="Tahoma" w:hint="cs"/>
          <w:color w:val="000000"/>
          <w:sz w:val="18"/>
          <w:szCs w:val="18"/>
          <w:rtl/>
          <w:lang w:val="he-IL" w:eastAsia="he-IL"/>
        </w:rPr>
        <w:t>ה ציינה</w:t>
      </w:r>
      <w:r w:rsidRPr="00697E18">
        <w:rPr>
          <w:rFonts w:ascii="Tahoma" w:eastAsia="FrankRuehl" w:hAnsi="Tahoma" w:cs="Tahoma" w:hint="cs"/>
          <w:color w:val="000000"/>
          <w:sz w:val="18"/>
          <w:szCs w:val="18"/>
          <w:rtl/>
          <w:lang w:val="he-IL" w:eastAsia="he-IL"/>
        </w:rPr>
        <w:t xml:space="preserve"> הרשות </w:t>
      </w:r>
      <w:r w:rsidR="000818BA">
        <w:rPr>
          <w:rFonts w:ascii="Tahoma" w:eastAsia="FrankRuehl" w:hAnsi="Tahoma" w:cs="Tahoma" w:hint="cs"/>
          <w:color w:val="000000"/>
          <w:sz w:val="18"/>
          <w:szCs w:val="18"/>
          <w:rtl/>
          <w:lang w:val="he-IL" w:eastAsia="he-IL"/>
        </w:rPr>
        <w:t>כי</w:t>
      </w:r>
      <w:r w:rsidRPr="00697E18">
        <w:rPr>
          <w:rFonts w:ascii="Tahoma" w:eastAsia="FrankRuehl" w:hAnsi="Tahoma" w:cs="Tahoma" w:hint="cs"/>
          <w:color w:val="000000"/>
          <w:sz w:val="18"/>
          <w:szCs w:val="18"/>
          <w:rtl/>
          <w:lang w:val="he-IL" w:eastAsia="he-IL"/>
        </w:rPr>
        <w:t xml:space="preserve"> </w:t>
      </w:r>
      <w:r w:rsidRPr="00697E18">
        <w:rPr>
          <w:rFonts w:ascii="Tahoma" w:hAnsi="Tahoma" w:cs="Tahoma" w:hint="cs"/>
          <w:sz w:val="18"/>
          <w:szCs w:val="18"/>
          <w:rtl/>
        </w:rPr>
        <w:t xml:space="preserve">"בהוראת הביצוע [של] תכנית העבודה לשנת 2019 חטיבת השומה תוסיף ותחדד כי יש לתעד באופן מלא בתיק הנישום גם התייעצויות עם הרפרנט המקצועי והרפרנט המשפטי בהליכי השומה". </w:t>
      </w:r>
    </w:p>
    <w:p w:rsidR="00697E18" w:rsidRPr="00697E18" w:rsidP="00B85663">
      <w:pPr>
        <w:spacing w:line="240" w:lineRule="exact"/>
        <w:ind w:right="2268"/>
        <w:jc w:val="both"/>
        <w:rPr>
          <w:rFonts w:ascii="Tahoma" w:hAnsi="Tahoma" w:cs="Tahoma"/>
          <w:sz w:val="18"/>
          <w:szCs w:val="18"/>
        </w:rPr>
      </w:pPr>
    </w:p>
    <w:p w:rsidR="00697E18" w:rsidRPr="00437CB3" w:rsidP="00B85663">
      <w:pPr>
        <w:pStyle w:val="KOT5"/>
        <w:rPr>
          <w:rFonts w:eastAsia="FrankRuehl"/>
          <w:rtl/>
          <w:lang w:val="he-IL"/>
        </w:rPr>
      </w:pPr>
      <w:r w:rsidRPr="00437CB3">
        <w:rPr>
          <w:rFonts w:eastAsia="FrankRuehl" w:hint="cs"/>
          <w:rtl/>
          <w:lang w:val="he-IL"/>
        </w:rPr>
        <w:t xml:space="preserve">קביעת מדרג </w:t>
      </w:r>
      <w:r w:rsidR="00693EFC">
        <w:rPr>
          <w:rFonts w:eastAsia="FrankRuehl" w:hint="cs"/>
          <w:rtl/>
          <w:lang w:val="he-IL"/>
        </w:rPr>
        <w:t>ה</w:t>
      </w:r>
      <w:r w:rsidRPr="00437CB3">
        <w:rPr>
          <w:rFonts w:eastAsia="FrankRuehl" w:hint="cs"/>
          <w:rtl/>
          <w:lang w:val="he-IL"/>
        </w:rPr>
        <w:t>סמכויות במשרדי השומה</w:t>
      </w:r>
    </w:p>
    <w:p w:rsidR="00697E18" w:rsidRPr="002D2265" w:rsidP="00693EFC">
      <w:pPr>
        <w:spacing w:line="240" w:lineRule="exact"/>
        <w:ind w:right="2268"/>
        <w:jc w:val="both"/>
        <w:rPr>
          <w:rFonts w:ascii="Tahoma" w:eastAsia="FrankRuehl" w:hAnsi="Tahoma" w:cs="Tahoma"/>
          <w:color w:val="000000"/>
          <w:sz w:val="18"/>
          <w:szCs w:val="18"/>
          <w:rtl/>
          <w:lang w:val="he-IL"/>
        </w:rPr>
      </w:pPr>
      <w:r w:rsidRPr="00B366D2">
        <w:rPr>
          <w:rFonts w:ascii="Tahoma" w:eastAsia="FrankRuehl" w:hAnsi="Tahoma" w:cs="Tahoma"/>
          <w:color w:val="000000"/>
          <w:sz w:val="18"/>
          <w:szCs w:val="18"/>
          <w:rtl/>
          <w:lang w:val="he-IL"/>
        </w:rPr>
        <w:t xml:space="preserve">הוועדה </w:t>
      </w:r>
      <w:r w:rsidRPr="00697E18">
        <w:rPr>
          <w:rFonts w:ascii="Tahoma" w:eastAsia="FrankRuehl" w:hAnsi="Tahoma" w:cs="Tahoma" w:hint="cs"/>
          <w:color w:val="000000"/>
          <w:sz w:val="18"/>
          <w:szCs w:val="18"/>
          <w:rtl/>
          <w:lang w:val="he-IL"/>
        </w:rPr>
        <w:t>ה</w:t>
      </w:r>
      <w:r w:rsidRPr="00697E18">
        <w:rPr>
          <w:rFonts w:ascii="Tahoma" w:eastAsia="FrankRuehl" w:hAnsi="Tahoma" w:cs="Tahoma"/>
          <w:color w:val="000000"/>
          <w:sz w:val="18"/>
          <w:szCs w:val="18"/>
          <w:rtl/>
          <w:lang w:val="he-IL"/>
        </w:rPr>
        <w:t>מליצה לקבוע מדרג סמכויות בתוך משרדי השומה</w:t>
      </w:r>
      <w:r w:rsidRPr="00697E18">
        <w:rPr>
          <w:rFonts w:ascii="Tahoma" w:eastAsia="FrankRuehl" w:hAnsi="Tahoma" w:cs="Tahoma" w:hint="cs"/>
          <w:color w:val="000000"/>
          <w:sz w:val="18"/>
          <w:szCs w:val="18"/>
          <w:rtl/>
          <w:lang w:val="he-IL"/>
        </w:rPr>
        <w:t xml:space="preserve"> ל</w:t>
      </w:r>
      <w:r w:rsidR="00693EFC">
        <w:rPr>
          <w:rFonts w:ascii="Tahoma" w:eastAsia="FrankRuehl" w:hAnsi="Tahoma" w:cs="Tahoma" w:hint="cs"/>
          <w:color w:val="000000"/>
          <w:sz w:val="18"/>
          <w:szCs w:val="18"/>
          <w:rtl/>
          <w:lang w:val="he-IL"/>
        </w:rPr>
        <w:t xml:space="preserve">צורך </w:t>
      </w:r>
      <w:r w:rsidRPr="00697E18">
        <w:rPr>
          <w:rFonts w:ascii="Tahoma" w:eastAsia="FrankRuehl" w:hAnsi="Tahoma" w:cs="Tahoma" w:hint="cs"/>
          <w:color w:val="000000"/>
          <w:sz w:val="18"/>
          <w:szCs w:val="18"/>
          <w:rtl/>
          <w:lang w:val="he-IL"/>
        </w:rPr>
        <w:t>אישור שומות</w:t>
      </w:r>
      <w:r w:rsidRPr="00697E18">
        <w:rPr>
          <w:rFonts w:ascii="Tahoma" w:eastAsia="FrankRuehl" w:hAnsi="Tahoma" w:cs="Tahoma"/>
          <w:color w:val="000000"/>
          <w:sz w:val="18"/>
          <w:szCs w:val="18"/>
          <w:rtl/>
          <w:lang w:val="he-IL"/>
        </w:rPr>
        <w:t xml:space="preserve">. כל פקיד שומה יקבע </w:t>
      </w:r>
      <w:r w:rsidR="00693EFC">
        <w:rPr>
          <w:rFonts w:ascii="Tahoma" w:eastAsia="FrankRuehl" w:hAnsi="Tahoma" w:cs="Tahoma" w:hint="cs"/>
          <w:color w:val="000000"/>
          <w:sz w:val="18"/>
          <w:szCs w:val="18"/>
          <w:rtl/>
          <w:lang w:val="he-IL"/>
        </w:rPr>
        <w:t xml:space="preserve">לפי </w:t>
      </w:r>
      <w:r w:rsidRPr="00697E18">
        <w:rPr>
          <w:rFonts w:ascii="Tahoma" w:eastAsia="FrankRuehl" w:hAnsi="Tahoma" w:cs="Tahoma"/>
          <w:color w:val="000000"/>
          <w:sz w:val="18"/>
          <w:szCs w:val="18"/>
          <w:rtl/>
          <w:lang w:val="he-IL"/>
        </w:rPr>
        <w:t>שיקול דעתו</w:t>
      </w:r>
      <w:r w:rsidR="00693EFC">
        <w:rPr>
          <w:rFonts w:ascii="Tahoma" w:eastAsia="FrankRuehl" w:hAnsi="Tahoma" w:cs="Tahoma" w:hint="cs"/>
          <w:color w:val="000000"/>
          <w:sz w:val="18"/>
          <w:szCs w:val="18"/>
          <w:rtl/>
          <w:lang w:val="he-IL"/>
        </w:rPr>
        <w:t>,</w:t>
      </w:r>
      <w:r w:rsidRPr="00697E18">
        <w:rPr>
          <w:rFonts w:ascii="Tahoma" w:eastAsia="FrankRuehl" w:hAnsi="Tahoma" w:cs="Tahoma"/>
          <w:color w:val="000000"/>
          <w:sz w:val="18"/>
          <w:szCs w:val="18"/>
          <w:rtl/>
          <w:lang w:val="he-IL"/>
        </w:rPr>
        <w:t xml:space="preserve"> על פי אופי המשרד, מצבת כוח האדם ופרמטרים אחרים, </w:t>
      </w:r>
      <w:r w:rsidRPr="00697E18">
        <w:rPr>
          <w:rFonts w:ascii="Tahoma" w:eastAsia="FrankRuehl" w:hAnsi="Tahoma" w:cs="Tahoma" w:hint="cs"/>
          <w:color w:val="000000"/>
          <w:sz w:val="18"/>
          <w:szCs w:val="18"/>
          <w:rtl/>
          <w:lang w:val="he-IL"/>
        </w:rPr>
        <w:t xml:space="preserve">ובאישורו של סמנכ"ל לשומה וביקורת, </w:t>
      </w:r>
      <w:r w:rsidRPr="00697E18">
        <w:rPr>
          <w:rFonts w:ascii="Tahoma" w:eastAsia="FrankRuehl" w:hAnsi="Tahoma" w:cs="Tahoma"/>
          <w:color w:val="000000"/>
          <w:sz w:val="18"/>
          <w:szCs w:val="18"/>
          <w:rtl/>
          <w:lang w:val="he-IL"/>
        </w:rPr>
        <w:t xml:space="preserve">את </w:t>
      </w:r>
      <w:r w:rsidRPr="002D2265">
        <w:rPr>
          <w:rFonts w:ascii="Tahoma" w:eastAsia="FrankRuehl" w:hAnsi="Tahoma" w:cs="Tahoma"/>
          <w:color w:val="000000"/>
          <w:sz w:val="18"/>
          <w:szCs w:val="18"/>
          <w:rtl/>
          <w:lang w:val="he-IL"/>
        </w:rPr>
        <w:t xml:space="preserve">התיקים שיובאו לאישורו </w:t>
      </w:r>
      <w:r w:rsidRPr="002D2265" w:rsidR="00693EFC">
        <w:rPr>
          <w:rFonts w:ascii="Tahoma" w:eastAsia="FrankRuehl" w:hAnsi="Tahoma" w:cs="Tahoma" w:hint="cs"/>
          <w:color w:val="000000"/>
          <w:sz w:val="18"/>
          <w:szCs w:val="18"/>
          <w:rtl/>
          <w:lang w:val="he-IL"/>
        </w:rPr>
        <w:t>לפני</w:t>
      </w:r>
      <w:r w:rsidRPr="002D2265">
        <w:rPr>
          <w:rFonts w:ascii="Tahoma" w:eastAsia="FrankRuehl" w:hAnsi="Tahoma" w:cs="Tahoma"/>
          <w:color w:val="000000"/>
          <w:sz w:val="18"/>
          <w:szCs w:val="18"/>
          <w:rtl/>
          <w:lang w:val="he-IL"/>
        </w:rPr>
        <w:t xml:space="preserve"> עריכת </w:t>
      </w:r>
      <w:r w:rsidRPr="002D2265" w:rsidR="00693EFC">
        <w:rPr>
          <w:rFonts w:ascii="Tahoma" w:eastAsia="FrankRuehl" w:hAnsi="Tahoma" w:cs="Tahoma" w:hint="cs"/>
          <w:color w:val="000000"/>
          <w:sz w:val="18"/>
          <w:szCs w:val="18"/>
          <w:rtl/>
          <w:lang w:val="he-IL"/>
        </w:rPr>
        <w:t>ה</w:t>
      </w:r>
      <w:r w:rsidRPr="002D2265">
        <w:rPr>
          <w:rFonts w:ascii="Tahoma" w:eastAsia="FrankRuehl" w:hAnsi="Tahoma" w:cs="Tahoma"/>
          <w:color w:val="000000"/>
          <w:sz w:val="18"/>
          <w:szCs w:val="18"/>
          <w:rtl/>
          <w:lang w:val="he-IL"/>
        </w:rPr>
        <w:t>שומות</w:t>
      </w:r>
      <w:r w:rsidR="002D2265">
        <w:rPr>
          <w:rFonts w:ascii="Tahoma" w:eastAsia="FrankRuehl" w:hAnsi="Tahoma" w:cs="Tahoma" w:hint="cs"/>
          <w:color w:val="000000"/>
          <w:sz w:val="18"/>
          <w:szCs w:val="18"/>
          <w:rtl/>
          <w:lang w:val="he-IL"/>
        </w:rPr>
        <w:t>,</w:t>
      </w:r>
      <w:r w:rsidRPr="002D2265" w:rsidR="00693EFC">
        <w:rPr>
          <w:rFonts w:ascii="Tahoma" w:eastAsia="FrankRuehl" w:hAnsi="Tahoma" w:cs="Tahoma" w:hint="cs"/>
          <w:color w:val="000000"/>
          <w:sz w:val="18"/>
          <w:szCs w:val="18"/>
          <w:rtl/>
          <w:lang w:val="he-IL"/>
        </w:rPr>
        <w:t xml:space="preserve"> </w:t>
      </w:r>
      <w:r w:rsidRPr="002D2265" w:rsidR="00693EFC">
        <w:rPr>
          <w:rFonts w:ascii="Tahoma" w:eastAsia="FrankRuehl" w:hAnsi="Tahoma" w:cs="Tahoma" w:hint="eastAsia"/>
          <w:color w:val="000000"/>
          <w:sz w:val="18"/>
          <w:szCs w:val="18"/>
          <w:rtl/>
          <w:lang w:val="he-IL"/>
        </w:rPr>
        <w:t>ו</w:t>
      </w:r>
      <w:r w:rsidRPr="002D2265" w:rsidR="002D2265">
        <w:rPr>
          <w:rFonts w:ascii="Tahoma" w:eastAsia="FrankRuehl" w:hAnsi="Tahoma" w:cs="Tahoma" w:hint="cs"/>
          <w:color w:val="000000"/>
          <w:sz w:val="18"/>
          <w:szCs w:val="18"/>
          <w:rtl/>
          <w:lang w:val="he-IL"/>
        </w:rPr>
        <w:t xml:space="preserve">יביא את מדרג הסמכויות שקבע </w:t>
      </w:r>
      <w:r w:rsidRPr="002D2265">
        <w:rPr>
          <w:rFonts w:ascii="Tahoma" w:eastAsia="FrankRuehl" w:hAnsi="Tahoma" w:cs="Tahoma"/>
          <w:color w:val="000000"/>
          <w:sz w:val="18"/>
          <w:szCs w:val="18"/>
          <w:rtl/>
          <w:lang w:val="he-IL"/>
        </w:rPr>
        <w:t>לידיעת עובדי המשרד.</w:t>
      </w:r>
      <w:r w:rsidRPr="002D2265">
        <w:rPr>
          <w:rFonts w:ascii="Tahoma" w:eastAsia="FrankRuehl" w:hAnsi="Tahoma" w:cs="Tahoma" w:hint="cs"/>
          <w:color w:val="000000"/>
          <w:sz w:val="18"/>
          <w:szCs w:val="18"/>
          <w:rtl/>
          <w:lang w:val="he-IL"/>
        </w:rPr>
        <w:t xml:space="preserve"> </w:t>
      </w:r>
    </w:p>
    <w:p w:rsidR="00693EFC" w:rsidRPr="00693EFC" w:rsidP="0035034A">
      <w:pPr>
        <w:spacing w:line="240" w:lineRule="exact"/>
        <w:ind w:right="2268"/>
        <w:jc w:val="both"/>
        <w:rPr>
          <w:rFonts w:ascii="Tahoma" w:eastAsia="FrankRuehl" w:hAnsi="Tahoma" w:cs="Tahoma"/>
          <w:color w:val="000000"/>
          <w:sz w:val="18"/>
          <w:szCs w:val="18"/>
          <w:rtl/>
          <w:lang w:val="he-IL" w:eastAsia="he-IL"/>
        </w:rPr>
      </w:pPr>
      <w:r w:rsidRPr="00693EFC">
        <w:rPr>
          <w:rFonts w:ascii="Tahoma" w:eastAsia="FrankRuehl" w:hAnsi="Tahoma" w:cs="Tahoma" w:hint="cs"/>
          <w:color w:val="000000"/>
          <w:sz w:val="18"/>
          <w:szCs w:val="18"/>
          <w:rtl/>
          <w:lang w:val="he-IL" w:eastAsia="he-IL"/>
        </w:rPr>
        <w:t>הועלה כי ביוני 2012 אומנם הועברה לכל משרדי השומה הנחייתו של סמנכ"ל שומה וביקורת דאז, שעסקה בין היתר בנושא מדרג הסמכויות, אך בשל נושאים נוספים שנכללו בהנחיה זו ועמדו במחלוקת בתוך הרשות הוחלט על עיכוב יישום ההנחיה</w:t>
      </w:r>
      <w:r w:rsidRPr="0035034A" w:rsidR="0035034A">
        <w:rPr>
          <w:rFonts w:ascii="Tahoma" w:eastAsia="FrankRuehl" w:hAnsi="Tahoma" w:cs="Tahoma" w:hint="cs"/>
          <w:color w:val="000000"/>
          <w:sz w:val="18"/>
          <w:szCs w:val="18"/>
          <w:rtl/>
          <w:lang w:val="he-IL" w:eastAsia="he-IL"/>
        </w:rPr>
        <w:t xml:space="preserve"> </w:t>
      </w:r>
      <w:r w:rsidR="0035034A">
        <w:rPr>
          <w:rFonts w:ascii="Tahoma" w:eastAsia="FrankRuehl" w:hAnsi="Tahoma" w:cs="Tahoma" w:hint="cs"/>
          <w:color w:val="000000"/>
          <w:sz w:val="18"/>
          <w:szCs w:val="18"/>
          <w:rtl/>
          <w:lang w:val="he-IL" w:eastAsia="he-IL"/>
        </w:rPr>
        <w:t xml:space="preserve">על </w:t>
      </w:r>
      <w:r w:rsidRPr="00693EFC" w:rsidR="0035034A">
        <w:rPr>
          <w:rFonts w:ascii="Tahoma" w:eastAsia="FrankRuehl" w:hAnsi="Tahoma" w:cs="Tahoma" w:hint="cs"/>
          <w:color w:val="000000"/>
          <w:sz w:val="18"/>
          <w:szCs w:val="18"/>
          <w:rtl/>
          <w:lang w:val="he-IL" w:eastAsia="he-IL"/>
        </w:rPr>
        <w:t>כל נושאי</w:t>
      </w:r>
      <w:r w:rsidR="0035034A">
        <w:rPr>
          <w:rFonts w:ascii="Tahoma" w:eastAsia="FrankRuehl" w:hAnsi="Tahoma" w:cs="Tahoma" w:hint="cs"/>
          <w:color w:val="000000"/>
          <w:sz w:val="18"/>
          <w:szCs w:val="18"/>
          <w:rtl/>
          <w:lang w:val="he-IL" w:eastAsia="he-IL"/>
        </w:rPr>
        <w:t>ה</w:t>
      </w:r>
      <w:r w:rsidRPr="00693EFC">
        <w:rPr>
          <w:rFonts w:ascii="Tahoma" w:eastAsia="FrankRuehl" w:hAnsi="Tahoma" w:cs="Tahoma" w:hint="cs"/>
          <w:color w:val="000000"/>
          <w:sz w:val="18"/>
          <w:szCs w:val="18"/>
          <w:rtl/>
          <w:lang w:val="he-IL" w:eastAsia="he-IL"/>
        </w:rPr>
        <w:t xml:space="preserve">. ביוני 2014 יצא מכתב נוסף של סמנכ"לית בכירה שומה וביקורת </w:t>
      </w:r>
      <w:r w:rsidR="00064455">
        <w:rPr>
          <w:rFonts w:ascii="Tahoma" w:eastAsia="FrankRuehl" w:hAnsi="Tahoma" w:cs="Tahoma" w:hint="cs"/>
          <w:color w:val="000000"/>
          <w:sz w:val="18"/>
          <w:szCs w:val="18"/>
          <w:rtl/>
          <w:lang w:val="he-IL" w:eastAsia="he-IL"/>
        </w:rPr>
        <w:t xml:space="preserve">דאז, </w:t>
      </w:r>
      <w:r w:rsidRPr="00693EFC">
        <w:rPr>
          <w:rFonts w:ascii="Tahoma" w:eastAsia="FrankRuehl" w:hAnsi="Tahoma" w:cs="Tahoma" w:hint="cs"/>
          <w:color w:val="000000"/>
          <w:sz w:val="18"/>
          <w:szCs w:val="18"/>
          <w:rtl/>
          <w:lang w:val="he-IL" w:eastAsia="he-IL"/>
        </w:rPr>
        <w:t>בנושא מדרג הסמכויות. במכתב זה ציטטה הסמנכ"לית את הוראת ביצוע 2/2014</w:t>
      </w:r>
      <w:r w:rsidR="00B366D2">
        <w:rPr>
          <w:rFonts w:ascii="Tahoma" w:eastAsia="FrankRuehl" w:hAnsi="Tahoma" w:cs="Tahoma" w:hint="cs"/>
          <w:color w:val="000000"/>
          <w:sz w:val="18"/>
          <w:szCs w:val="18"/>
          <w:rtl/>
          <w:lang w:val="he-IL" w:eastAsia="he-IL"/>
        </w:rPr>
        <w:t>,</w:t>
      </w:r>
      <w:r w:rsidRPr="00693EFC">
        <w:rPr>
          <w:rFonts w:ascii="Tahoma" w:eastAsia="FrankRuehl" w:hAnsi="Tahoma" w:cs="Tahoma" w:hint="cs"/>
          <w:color w:val="000000"/>
          <w:sz w:val="18"/>
          <w:szCs w:val="18"/>
          <w:rtl/>
          <w:lang w:val="he-IL" w:eastAsia="he-IL"/>
        </w:rPr>
        <w:t xml:space="preserve"> שבה נקבע כי כל אחד ממשרדי השומה יקבע נהלים פנימיים לתיקים שיובאו לאישור פקיד השומה או </w:t>
      </w:r>
      <w:r w:rsidRPr="00693EFC">
        <w:rPr>
          <w:rFonts w:ascii="Tahoma" w:eastAsia="FrankRuehl" w:hAnsi="Tahoma" w:cs="Tahoma" w:hint="cs"/>
          <w:color w:val="000000"/>
          <w:sz w:val="18"/>
          <w:szCs w:val="18"/>
          <w:rtl/>
          <w:lang w:val="he-IL" w:eastAsia="he-IL"/>
        </w:rPr>
        <w:t>סגנו</w:t>
      </w:r>
      <w:r w:rsidR="00B366D2">
        <w:rPr>
          <w:rFonts w:ascii="Tahoma" w:eastAsia="FrankRuehl" w:hAnsi="Tahoma" w:cs="Tahoma" w:hint="cs"/>
          <w:color w:val="000000"/>
          <w:sz w:val="18"/>
          <w:szCs w:val="18"/>
          <w:rtl/>
          <w:lang w:val="he-IL" w:eastAsia="he-IL"/>
        </w:rPr>
        <w:t>,</w:t>
      </w:r>
      <w:r w:rsidRPr="00693EFC">
        <w:rPr>
          <w:rFonts w:ascii="Tahoma" w:eastAsia="FrankRuehl" w:hAnsi="Tahoma" w:cs="Tahoma" w:hint="cs"/>
          <w:color w:val="000000"/>
          <w:sz w:val="18"/>
          <w:szCs w:val="18"/>
          <w:rtl/>
          <w:lang w:val="he-IL" w:eastAsia="he-IL"/>
        </w:rPr>
        <w:t xml:space="preserve"> וזאת, נוסף </w:t>
      </w:r>
      <w:r w:rsidR="00B366D2">
        <w:rPr>
          <w:rFonts w:ascii="Tahoma" w:eastAsia="FrankRuehl" w:hAnsi="Tahoma" w:cs="Tahoma" w:hint="cs"/>
          <w:color w:val="000000"/>
          <w:sz w:val="18"/>
          <w:szCs w:val="18"/>
          <w:rtl/>
          <w:lang w:val="he-IL" w:eastAsia="he-IL"/>
        </w:rPr>
        <w:t>ע</w:t>
      </w:r>
      <w:r w:rsidRPr="00693EFC">
        <w:rPr>
          <w:rFonts w:ascii="Tahoma" w:eastAsia="FrankRuehl" w:hAnsi="Tahoma" w:cs="Tahoma" w:hint="cs"/>
          <w:color w:val="000000"/>
          <w:sz w:val="18"/>
          <w:szCs w:val="18"/>
          <w:rtl/>
          <w:lang w:val="he-IL" w:eastAsia="he-IL"/>
        </w:rPr>
        <w:t>ל</w:t>
      </w:r>
      <w:r w:rsidR="00B366D2">
        <w:rPr>
          <w:rFonts w:ascii="Tahoma" w:eastAsia="FrankRuehl" w:hAnsi="Tahoma" w:cs="Tahoma" w:hint="cs"/>
          <w:color w:val="000000"/>
          <w:sz w:val="18"/>
          <w:szCs w:val="18"/>
          <w:rtl/>
          <w:lang w:val="he-IL" w:eastAsia="he-IL"/>
        </w:rPr>
        <w:t xml:space="preserve"> </w:t>
      </w:r>
      <w:r w:rsidRPr="00693EFC">
        <w:rPr>
          <w:rFonts w:ascii="Tahoma" w:eastAsia="FrankRuehl" w:hAnsi="Tahoma" w:cs="Tahoma" w:hint="cs"/>
          <w:color w:val="000000"/>
          <w:sz w:val="18"/>
          <w:szCs w:val="18"/>
          <w:rtl/>
          <w:lang w:val="he-IL" w:eastAsia="he-IL"/>
        </w:rPr>
        <w:t>מקרים שצוינו במפורש בהוראת הביצוע (לדוגמה, שומות בתיקים שקיימות בהם מחלוקות בסכומים גבוהים מאוד ושומות בתיקים עם סוגיות רוחב). להוראה זו צורפה דוגמה למדרג סמכויות אפשרי הכולל פירוט של סמכויות אישור, בין היתר לפי סוג התיק (עצמאי, חברה או תיק ניכויים) ועל פי היקף תוספת המס הצפויה בתיק.</w:t>
      </w:r>
    </w:p>
    <w:p w:rsidR="00693EFC" w:rsidRPr="00693EFC" w:rsidP="00583116">
      <w:pPr>
        <w:spacing w:line="240" w:lineRule="exact"/>
        <w:ind w:right="2268"/>
        <w:jc w:val="both"/>
        <w:rPr>
          <w:rFonts w:ascii="Tahoma" w:eastAsia="FrankRuehl" w:hAnsi="Tahoma" w:cs="Tahoma"/>
          <w:color w:val="000000"/>
          <w:sz w:val="18"/>
          <w:szCs w:val="18"/>
          <w:rtl/>
          <w:lang w:val="he-IL" w:eastAsia="he-IL"/>
        </w:rPr>
      </w:pPr>
      <w:r w:rsidRPr="00693EFC">
        <w:rPr>
          <w:rFonts w:ascii="Tahoma" w:eastAsia="FrankRuehl" w:hAnsi="Tahoma" w:cs="Tahoma" w:hint="cs"/>
          <w:color w:val="000000"/>
          <w:sz w:val="18"/>
          <w:szCs w:val="18"/>
          <w:rtl/>
          <w:lang w:val="he-IL" w:eastAsia="he-IL"/>
        </w:rPr>
        <w:t>בשנת 2016 בדקה חטיבת ביקורת פנים את יישום ההנחיות שנקבעו במכתבה של הסמנכ"לית. הביקורת הפנימית העלתה בין השאר כי רכזי החוליות במשרדים, האמורים להעביר את התיקים לפי הקריטריונים שנקבעו, לא תמיד ידעו מהו מדרג הסמכויות שנקבע במשרדם</w:t>
      </w:r>
      <w:r>
        <w:rPr>
          <w:rStyle w:val="FootnoteReference0"/>
          <w:rFonts w:ascii="Tahoma" w:eastAsia="FrankRuehl" w:hAnsi="Tahoma" w:cs="Tahoma"/>
          <w:color w:val="000000"/>
          <w:sz w:val="18"/>
          <w:szCs w:val="18"/>
          <w:rtl/>
          <w:lang w:val="he-IL" w:eastAsia="he-IL"/>
        </w:rPr>
        <w:footnoteReference w:id="10"/>
      </w:r>
      <w:r w:rsidRPr="00693EFC">
        <w:rPr>
          <w:rFonts w:ascii="Tahoma" w:eastAsia="FrankRuehl" w:hAnsi="Tahoma" w:cs="Tahoma" w:hint="cs"/>
          <w:color w:val="000000"/>
          <w:sz w:val="18"/>
          <w:szCs w:val="18"/>
          <w:rtl/>
          <w:lang w:val="he-IL" w:eastAsia="he-IL"/>
        </w:rPr>
        <w:t xml:space="preserve">. ברוב תיקי הנישומים שנבדקו לא נמצא מסמך המעיד על מעורבות או אישור כלשהו של פקיד השומה או </w:t>
      </w:r>
      <w:r w:rsidRPr="00693EFC">
        <w:rPr>
          <w:rFonts w:ascii="Tahoma" w:eastAsia="FrankRuehl" w:hAnsi="Tahoma" w:cs="Tahoma" w:hint="cs"/>
          <w:color w:val="000000"/>
          <w:sz w:val="18"/>
          <w:szCs w:val="18"/>
          <w:rtl/>
          <w:lang w:val="he-IL" w:eastAsia="he-IL"/>
        </w:rPr>
        <w:t>סגנו</w:t>
      </w:r>
      <w:r w:rsidRPr="00693EFC">
        <w:rPr>
          <w:rFonts w:ascii="Tahoma" w:eastAsia="FrankRuehl" w:hAnsi="Tahoma" w:cs="Tahoma" w:hint="cs"/>
          <w:color w:val="000000"/>
          <w:sz w:val="18"/>
          <w:szCs w:val="18"/>
          <w:rtl/>
          <w:lang w:val="he-IL" w:eastAsia="he-IL"/>
        </w:rPr>
        <w:t xml:space="preserve">, אף שהיה עליהם לאשרם, על פי המדרג שנקבע. </w:t>
      </w:r>
    </w:p>
    <w:p w:rsidR="00697E18" w:rsidRPr="00697E18" w:rsidP="00693EFC">
      <w:pPr>
        <w:spacing w:after="240" w:line="240" w:lineRule="exact"/>
        <w:ind w:right="2268"/>
        <w:jc w:val="both"/>
        <w:rPr>
          <w:rFonts w:ascii="Tahoma" w:eastAsia="FrankRuehl" w:hAnsi="Tahoma" w:cs="Tahoma"/>
          <w:color w:val="000000"/>
          <w:sz w:val="18"/>
          <w:szCs w:val="18"/>
          <w:rtl/>
          <w:lang w:val="he-IL" w:eastAsia="he-IL"/>
        </w:rPr>
      </w:pPr>
      <w:r w:rsidRPr="00693EFC">
        <w:rPr>
          <w:rFonts w:ascii="Tahoma" w:eastAsia="FrankRuehl" w:hAnsi="Tahoma" w:cs="Tahoma" w:hint="cs"/>
          <w:color w:val="000000"/>
          <w:sz w:val="18"/>
          <w:szCs w:val="18"/>
          <w:rtl/>
          <w:lang w:val="he-IL" w:eastAsia="he-IL"/>
        </w:rPr>
        <w:t>ביולי 2017 שלחה סמנכ"לית שומה וביקורת דאז עוד מכתב לפקידי השומה בעניין מדרג הסמכויות, ובו ציינה את ממצאי הביקורת הפנימית בעניין וביקשה מפקידי השומה ליידע גם את עובדי המשרדים בנוגע למדרג הסמכויות.</w:t>
      </w:r>
      <w:r>
        <w:rPr>
          <w:rFonts w:ascii="Tahoma" w:eastAsia="FrankRuehl" w:hAnsi="Tahoma" w:cs="Tahoma" w:hint="cs"/>
          <w:color w:val="000000"/>
          <w:sz w:val="18"/>
          <w:szCs w:val="18"/>
          <w:rtl/>
          <w:lang w:val="he-IL" w:eastAsia="he-IL"/>
        </w:rPr>
        <w:t xml:space="preserve"> </w:t>
      </w:r>
      <w:r w:rsidRPr="00697E18">
        <w:rPr>
          <w:rFonts w:ascii="Tahoma" w:eastAsia="FrankRuehl" w:hAnsi="Tahoma" w:cs="Tahoma" w:hint="cs"/>
          <w:color w:val="000000"/>
          <w:sz w:val="18"/>
          <w:szCs w:val="18"/>
          <w:rtl/>
          <w:lang w:val="he-IL" w:eastAsia="he-IL"/>
        </w:rPr>
        <w:t xml:space="preserve">אולם לא נמצא כי הרשות החלה לבנות </w:t>
      </w:r>
      <w:r w:rsidRPr="00697E18">
        <w:rPr>
          <w:rFonts w:ascii="Tahoma" w:eastAsia="FrankRuehl" w:hAnsi="Tahoma" w:cs="Tahoma" w:hint="cs"/>
          <w:color w:val="000000"/>
          <w:sz w:val="18"/>
          <w:szCs w:val="18"/>
          <w:rtl/>
          <w:lang w:val="he-IL" w:eastAsia="he-IL"/>
        </w:rPr>
        <w:t>ת</w:t>
      </w:r>
      <w:r w:rsidR="00583116">
        <w:rPr>
          <w:rFonts w:ascii="Tahoma" w:eastAsia="FrankRuehl" w:hAnsi="Tahoma" w:cs="Tahoma" w:hint="cs"/>
          <w:color w:val="000000"/>
          <w:sz w:val="18"/>
          <w:szCs w:val="18"/>
          <w:rtl/>
          <w:lang w:val="he-IL" w:eastAsia="he-IL"/>
        </w:rPr>
        <w:t>ו</w:t>
      </w:r>
      <w:r w:rsidRPr="00697E18">
        <w:rPr>
          <w:rFonts w:ascii="Tahoma" w:eastAsia="FrankRuehl" w:hAnsi="Tahoma" w:cs="Tahoma" w:hint="cs"/>
          <w:color w:val="000000"/>
          <w:sz w:val="18"/>
          <w:szCs w:val="18"/>
          <w:rtl/>
          <w:lang w:val="he-IL" w:eastAsia="he-IL"/>
        </w:rPr>
        <w:t>כנית</w:t>
      </w:r>
      <w:r w:rsidRPr="00697E18">
        <w:rPr>
          <w:rFonts w:ascii="Tahoma" w:eastAsia="FrankRuehl" w:hAnsi="Tahoma" w:cs="Tahoma" w:hint="cs"/>
          <w:color w:val="000000"/>
          <w:sz w:val="18"/>
          <w:szCs w:val="18"/>
          <w:rtl/>
          <w:lang w:val="he-IL" w:eastAsia="he-IL"/>
        </w:rPr>
        <w:t xml:space="preserve"> להטמעת מדרג הסמכויות בכל המשרדים האזוריים. </w:t>
      </w:r>
    </w:p>
    <w:p w:rsidR="00697E18" w:rsidRPr="00697E18" w:rsidP="00583116">
      <w:pPr>
        <w:pStyle w:val="RESHET"/>
        <w:rPr>
          <w:rFonts w:eastAsia="FrankRuehl"/>
          <w:rtl/>
          <w:lang w:val="he-IL"/>
        </w:rPr>
      </w:pPr>
      <w:r w:rsidRPr="00697E18">
        <w:rPr>
          <w:rFonts w:eastAsia="FrankRuehl" w:hint="cs"/>
          <w:rtl/>
          <w:lang w:val="he-IL"/>
        </w:rPr>
        <w:t xml:space="preserve">משרד מבקר המדינה מעיר לרשות כי עליה לבנות </w:t>
      </w:r>
      <w:r w:rsidRPr="00697E18">
        <w:rPr>
          <w:rFonts w:eastAsia="FrankRuehl" w:hint="cs"/>
          <w:rtl/>
          <w:lang w:val="he-IL"/>
        </w:rPr>
        <w:t>ת</w:t>
      </w:r>
      <w:r w:rsidR="00583116">
        <w:rPr>
          <w:rFonts w:eastAsia="FrankRuehl" w:hint="cs"/>
          <w:rtl/>
          <w:lang w:val="he-IL"/>
        </w:rPr>
        <w:t>ו</w:t>
      </w:r>
      <w:r w:rsidRPr="00697E18">
        <w:rPr>
          <w:rFonts w:eastAsia="FrankRuehl" w:hint="cs"/>
          <w:rtl/>
          <w:lang w:val="he-IL"/>
        </w:rPr>
        <w:t>כנית</w:t>
      </w:r>
      <w:r w:rsidRPr="00697E18">
        <w:rPr>
          <w:rFonts w:eastAsia="FrankRuehl" w:hint="cs"/>
          <w:rtl/>
          <w:lang w:val="he-IL"/>
        </w:rPr>
        <w:t xml:space="preserve"> להטמעת מדרג הסמכויות בכל המשרדים האזוריים. נוסף</w:t>
      </w:r>
      <w:r w:rsidR="00693EFC">
        <w:rPr>
          <w:rFonts w:eastAsia="FrankRuehl" w:hint="cs"/>
          <w:rtl/>
          <w:lang w:val="he-IL"/>
        </w:rPr>
        <w:t xml:space="preserve"> על כך</w:t>
      </w:r>
      <w:r w:rsidRPr="00697E18">
        <w:rPr>
          <w:rFonts w:eastAsia="FrankRuehl" w:hint="cs"/>
          <w:rtl/>
          <w:lang w:val="he-IL"/>
        </w:rPr>
        <w:t xml:space="preserve">, מן הראוי </w:t>
      </w:r>
      <w:r w:rsidR="00583116">
        <w:rPr>
          <w:rFonts w:eastAsia="FrankRuehl" w:hint="cs"/>
          <w:rtl/>
          <w:lang w:val="he-IL"/>
        </w:rPr>
        <w:t>לעגן את</w:t>
      </w:r>
      <w:r w:rsidRPr="00697E18">
        <w:rPr>
          <w:rFonts w:eastAsia="FrankRuehl" w:hint="cs"/>
          <w:rtl/>
          <w:lang w:val="he-IL"/>
        </w:rPr>
        <w:t xml:space="preserve"> מדרג הסמכויות </w:t>
      </w:r>
      <w:r w:rsidR="00583116">
        <w:rPr>
          <w:rFonts w:eastAsia="FrankRuehl" w:hint="cs"/>
          <w:rtl/>
          <w:lang w:val="he-IL"/>
        </w:rPr>
        <w:t xml:space="preserve">במערכת המחשוב </w:t>
      </w:r>
      <w:r w:rsidR="00693EFC">
        <w:rPr>
          <w:rFonts w:eastAsia="FrankRuehl" w:hint="cs"/>
          <w:rtl/>
          <w:lang w:val="he-IL"/>
        </w:rPr>
        <w:t xml:space="preserve">באופן </w:t>
      </w:r>
      <w:r w:rsidRPr="00697E18">
        <w:rPr>
          <w:rFonts w:eastAsia="FrankRuehl" w:hint="cs"/>
          <w:rtl/>
          <w:lang w:val="he-IL"/>
        </w:rPr>
        <w:t>ששומה לא תוכל להיות משודרת במחשב ללא אישור</w:t>
      </w:r>
      <w:r w:rsidR="00693EFC">
        <w:rPr>
          <w:rFonts w:eastAsia="FrankRuehl" w:hint="cs"/>
          <w:rtl/>
          <w:lang w:val="he-IL"/>
        </w:rPr>
        <w:t>ו</w:t>
      </w:r>
      <w:r w:rsidRPr="00697E18">
        <w:rPr>
          <w:rFonts w:eastAsia="FrankRuehl" w:hint="cs"/>
          <w:rtl/>
          <w:lang w:val="he-IL"/>
        </w:rPr>
        <w:t xml:space="preserve"> של הגורם המאשר. </w:t>
      </w:r>
    </w:p>
    <w:p w:rsidR="00697E18" w:rsidRPr="00697E18" w:rsidP="00F32184">
      <w:pPr>
        <w:spacing w:before="180" w:line="240" w:lineRule="exact"/>
        <w:ind w:right="2268"/>
        <w:jc w:val="both"/>
        <w:rPr>
          <w:rFonts w:ascii="Tahoma" w:hAnsi="Tahoma" w:cs="Tahoma"/>
          <w:sz w:val="18"/>
          <w:szCs w:val="18"/>
          <w:rtl/>
        </w:rPr>
      </w:pPr>
      <w:r w:rsidRPr="00697E18">
        <w:rPr>
          <w:rFonts w:ascii="Tahoma" w:hAnsi="Tahoma" w:cs="Tahoma" w:hint="cs"/>
          <w:sz w:val="18"/>
          <w:szCs w:val="18"/>
          <w:rtl/>
        </w:rPr>
        <w:t>בתשובת</w:t>
      </w:r>
      <w:r w:rsidR="00F32184">
        <w:rPr>
          <w:rFonts w:ascii="Tahoma" w:hAnsi="Tahoma" w:cs="Tahoma" w:hint="cs"/>
          <w:sz w:val="18"/>
          <w:szCs w:val="18"/>
          <w:rtl/>
        </w:rPr>
        <w:t>ה</w:t>
      </w:r>
      <w:r w:rsidRPr="00697E18">
        <w:rPr>
          <w:rFonts w:ascii="Tahoma" w:hAnsi="Tahoma" w:cs="Tahoma" w:hint="cs"/>
          <w:sz w:val="18"/>
          <w:szCs w:val="18"/>
          <w:rtl/>
        </w:rPr>
        <w:t xml:space="preserve"> </w:t>
      </w:r>
      <w:r w:rsidR="00F32184">
        <w:rPr>
          <w:rFonts w:ascii="Tahoma" w:hAnsi="Tahoma" w:cs="Tahoma" w:hint="cs"/>
          <w:sz w:val="18"/>
          <w:szCs w:val="18"/>
          <w:rtl/>
        </w:rPr>
        <w:t xml:space="preserve">של </w:t>
      </w:r>
      <w:r w:rsidRPr="00697E18">
        <w:rPr>
          <w:rFonts w:ascii="Tahoma" w:hAnsi="Tahoma" w:cs="Tahoma" w:hint="cs"/>
          <w:sz w:val="18"/>
          <w:szCs w:val="18"/>
          <w:rtl/>
        </w:rPr>
        <w:t xml:space="preserve">הרשות צוין כי נושא מדרג הסמכויות מובא </w:t>
      </w:r>
      <w:r w:rsidR="00583116">
        <w:rPr>
          <w:rFonts w:ascii="Tahoma" w:hAnsi="Tahoma" w:cs="Tahoma" w:hint="cs"/>
          <w:sz w:val="18"/>
          <w:szCs w:val="18"/>
          <w:rtl/>
        </w:rPr>
        <w:t>ל</w:t>
      </w:r>
      <w:r w:rsidRPr="00697E18">
        <w:rPr>
          <w:rFonts w:ascii="Tahoma" w:hAnsi="Tahoma" w:cs="Tahoma" w:hint="cs"/>
          <w:sz w:val="18"/>
          <w:szCs w:val="18"/>
          <w:rtl/>
        </w:rPr>
        <w:t xml:space="preserve">פני פקידי השומה גם במסגרת הרצאות </w:t>
      </w:r>
      <w:r w:rsidR="00F32184">
        <w:rPr>
          <w:rFonts w:ascii="Tahoma" w:hAnsi="Tahoma" w:cs="Tahoma" w:hint="cs"/>
          <w:sz w:val="18"/>
          <w:szCs w:val="18"/>
          <w:rtl/>
        </w:rPr>
        <w:t>ה</w:t>
      </w:r>
      <w:r w:rsidRPr="00697E18">
        <w:rPr>
          <w:rFonts w:ascii="Tahoma" w:hAnsi="Tahoma" w:cs="Tahoma" w:hint="cs"/>
          <w:sz w:val="18"/>
          <w:szCs w:val="18"/>
          <w:rtl/>
        </w:rPr>
        <w:t>ניתנות לרכזים ולמפקחים ב</w:t>
      </w:r>
      <w:r w:rsidR="00F32184">
        <w:rPr>
          <w:rFonts w:ascii="Tahoma" w:hAnsi="Tahoma" w:cs="Tahoma" w:hint="cs"/>
          <w:sz w:val="18"/>
          <w:szCs w:val="18"/>
          <w:rtl/>
        </w:rPr>
        <w:t>תחום ה</w:t>
      </w:r>
      <w:r w:rsidRPr="00697E18">
        <w:rPr>
          <w:rFonts w:ascii="Tahoma" w:hAnsi="Tahoma" w:cs="Tahoma" w:hint="cs"/>
          <w:sz w:val="18"/>
          <w:szCs w:val="18"/>
          <w:rtl/>
        </w:rPr>
        <w:t>שומה ו</w:t>
      </w:r>
      <w:r w:rsidR="00F32184">
        <w:rPr>
          <w:rFonts w:ascii="Tahoma" w:hAnsi="Tahoma" w:cs="Tahoma" w:hint="cs"/>
          <w:sz w:val="18"/>
          <w:szCs w:val="18"/>
          <w:rtl/>
        </w:rPr>
        <w:t xml:space="preserve">גם </w:t>
      </w:r>
      <w:r w:rsidRPr="00697E18">
        <w:rPr>
          <w:rFonts w:ascii="Tahoma" w:hAnsi="Tahoma" w:cs="Tahoma" w:hint="cs"/>
          <w:sz w:val="18"/>
          <w:szCs w:val="18"/>
          <w:rtl/>
        </w:rPr>
        <w:t xml:space="preserve">בהוראות ביצוע </w:t>
      </w:r>
      <w:r w:rsidRPr="00697E18">
        <w:rPr>
          <w:rFonts w:ascii="Tahoma" w:hAnsi="Tahoma" w:cs="Tahoma" w:hint="cs"/>
          <w:sz w:val="18"/>
          <w:szCs w:val="18"/>
          <w:rtl/>
        </w:rPr>
        <w:t>ת</w:t>
      </w:r>
      <w:r w:rsidR="008052E5">
        <w:rPr>
          <w:rFonts w:ascii="Tahoma" w:hAnsi="Tahoma" w:cs="Tahoma" w:hint="cs"/>
          <w:sz w:val="18"/>
          <w:szCs w:val="18"/>
          <w:rtl/>
        </w:rPr>
        <w:t>ו</w:t>
      </w:r>
      <w:r w:rsidRPr="00697E18">
        <w:rPr>
          <w:rFonts w:ascii="Tahoma" w:hAnsi="Tahoma" w:cs="Tahoma" w:hint="cs"/>
          <w:sz w:val="18"/>
          <w:szCs w:val="18"/>
          <w:rtl/>
        </w:rPr>
        <w:t>כנית</w:t>
      </w:r>
      <w:r w:rsidRPr="00697E18">
        <w:rPr>
          <w:rFonts w:ascii="Tahoma" w:hAnsi="Tahoma" w:cs="Tahoma" w:hint="cs"/>
          <w:sz w:val="18"/>
          <w:szCs w:val="18"/>
          <w:rtl/>
        </w:rPr>
        <w:t xml:space="preserve"> העבודה בתחום </w:t>
      </w:r>
      <w:r w:rsidR="00F32184">
        <w:rPr>
          <w:rFonts w:ascii="Tahoma" w:hAnsi="Tahoma" w:cs="Tahoma" w:hint="cs"/>
          <w:sz w:val="18"/>
          <w:szCs w:val="18"/>
          <w:rtl/>
        </w:rPr>
        <w:t>ז</w:t>
      </w:r>
      <w:r w:rsidRPr="00697E18">
        <w:rPr>
          <w:rFonts w:ascii="Tahoma" w:hAnsi="Tahoma" w:cs="Tahoma" w:hint="cs"/>
          <w:sz w:val="18"/>
          <w:szCs w:val="18"/>
          <w:rtl/>
        </w:rPr>
        <w:t>ה. כמו כן צוין, "לעניין מחשוב מדרג הסמכויות המשרדי, מאחר שהמדרגים שנקבעו שונים בין פקיד שומה אחד לאחר, וגם ניתנים לשינוי בכל עת על פי החלטת פקיד השומה, ישנה מורכבות באפיון הנושא מבחינה ממוחשבת... לאור המורכבות שפורטה לעיל וגם משיקולי עלות מול תועלת לא מצאנו לנכון להוסיף בקרה ממוחשבת... ולהסתפק בחתימת הגורם המאשר על פי מדרג הסמכויות על גבי התרשומת".</w:t>
      </w:r>
    </w:p>
    <w:p w:rsidR="00697E18" w:rsidRPr="00697E18" w:rsidP="008275AC">
      <w:pPr>
        <w:spacing w:line="240" w:lineRule="exact"/>
        <w:ind w:right="2268"/>
        <w:jc w:val="both"/>
        <w:rPr>
          <w:rFonts w:ascii="Tahoma" w:eastAsia="FrankRuehl" w:hAnsi="Tahoma" w:cs="Tahoma"/>
          <w:color w:val="000000"/>
          <w:sz w:val="18"/>
          <w:szCs w:val="18"/>
          <w:rtl/>
          <w:lang w:val="he-IL"/>
        </w:rPr>
      </w:pPr>
      <w:r w:rsidRPr="007F4F24">
        <w:rPr>
          <w:rFonts w:ascii="Tahoma" w:eastAsia="FrankRuehl" w:hAnsi="Tahoma" w:cs="Tahoma"/>
          <w:b/>
          <w:bCs/>
          <w:color w:val="000000"/>
          <w:sz w:val="18"/>
          <w:szCs w:val="18"/>
          <w:rtl/>
          <w:lang w:val="he-IL"/>
        </w:rPr>
        <w:t>קביעת שומה על ידי פקיד השומה עצמו:</w:t>
      </w:r>
      <w:r w:rsidRPr="00697E18">
        <w:rPr>
          <w:rFonts w:ascii="Tahoma" w:eastAsia="FrankRuehl" w:hAnsi="Tahoma" w:cs="Tahoma" w:hint="cs"/>
          <w:color w:val="000000"/>
          <w:sz w:val="18"/>
          <w:szCs w:val="18"/>
          <w:rtl/>
          <w:lang w:val="he-IL"/>
        </w:rPr>
        <w:t xml:space="preserve"> </w:t>
      </w:r>
      <w:r w:rsidRPr="00697E18">
        <w:rPr>
          <w:rFonts w:ascii="Tahoma" w:eastAsia="FrankRuehl" w:hAnsi="Tahoma" w:cs="Tahoma"/>
          <w:color w:val="000000"/>
          <w:sz w:val="18"/>
          <w:szCs w:val="18"/>
          <w:rtl/>
          <w:lang w:val="he-IL"/>
        </w:rPr>
        <w:t xml:space="preserve">במסגרת דיוני הוועדה נדונה סוגיה שעלתה בדוח ביקורת של מבקר הפנים של הרשות, הנוגעת למקרים </w:t>
      </w:r>
      <w:r w:rsidR="00583116">
        <w:rPr>
          <w:rFonts w:ascii="Tahoma" w:eastAsia="FrankRuehl" w:hAnsi="Tahoma" w:cs="Tahoma" w:hint="cs"/>
          <w:color w:val="000000"/>
          <w:sz w:val="18"/>
          <w:szCs w:val="18"/>
          <w:rtl/>
          <w:lang w:val="he-IL"/>
        </w:rPr>
        <w:t>ש</w:t>
      </w:r>
      <w:r w:rsidRPr="00697E18">
        <w:rPr>
          <w:rFonts w:ascii="Tahoma" w:eastAsia="FrankRuehl" w:hAnsi="Tahoma" w:cs="Tahoma"/>
          <w:color w:val="000000"/>
          <w:sz w:val="18"/>
          <w:szCs w:val="18"/>
          <w:rtl/>
          <w:lang w:val="he-IL"/>
        </w:rPr>
        <w:t>בהם פקיד השומה עצמו הוא שערך את הסכמי השומה, כך שלא הייתה יכולת לבקר אותו.</w:t>
      </w:r>
      <w:r w:rsidRPr="00697E18">
        <w:rPr>
          <w:rFonts w:ascii="Tahoma" w:eastAsia="FrankRuehl" w:hAnsi="Tahoma" w:cs="Tahoma" w:hint="cs"/>
          <w:color w:val="000000"/>
          <w:sz w:val="18"/>
          <w:szCs w:val="18"/>
          <w:rtl/>
          <w:lang w:val="he-IL"/>
        </w:rPr>
        <w:t xml:space="preserve"> </w:t>
      </w:r>
    </w:p>
    <w:p w:rsidR="00F32184" w:rsidRPr="00F32184" w:rsidP="00583116">
      <w:pPr>
        <w:spacing w:after="240" w:line="240" w:lineRule="exact"/>
        <w:ind w:right="2268"/>
        <w:jc w:val="both"/>
        <w:rPr>
          <w:rFonts w:ascii="Tahoma" w:eastAsia="FrankRuehl" w:hAnsi="Tahoma" w:cs="Tahoma"/>
          <w:color w:val="000000"/>
          <w:sz w:val="18"/>
          <w:szCs w:val="18"/>
          <w:rtl/>
          <w:lang w:val="he-IL" w:eastAsia="he-IL"/>
        </w:rPr>
      </w:pPr>
      <w:r w:rsidRPr="00F32184">
        <w:rPr>
          <w:rFonts w:ascii="Tahoma" w:eastAsia="FrankRuehl" w:hAnsi="Tahoma" w:cs="Tahoma"/>
          <w:color w:val="000000"/>
          <w:sz w:val="18"/>
          <w:szCs w:val="18"/>
          <w:rtl/>
          <w:lang w:val="he-IL" w:eastAsia="he-IL"/>
        </w:rPr>
        <w:t xml:space="preserve">הוועדה </w:t>
      </w:r>
      <w:r w:rsidRPr="00F32184">
        <w:rPr>
          <w:rFonts w:ascii="Tahoma" w:eastAsia="FrankRuehl" w:hAnsi="Tahoma" w:cs="Tahoma" w:hint="cs"/>
          <w:color w:val="000000"/>
          <w:sz w:val="18"/>
          <w:szCs w:val="18"/>
          <w:rtl/>
          <w:lang w:val="he-IL" w:eastAsia="he-IL"/>
        </w:rPr>
        <w:t>ציינה</w:t>
      </w:r>
      <w:r w:rsidRPr="00F32184">
        <w:rPr>
          <w:rFonts w:ascii="Tahoma" w:eastAsia="FrankRuehl" w:hAnsi="Tahoma" w:cs="Tahoma"/>
          <w:color w:val="000000"/>
          <w:sz w:val="18"/>
          <w:szCs w:val="18"/>
          <w:rtl/>
          <w:lang w:val="he-IL" w:eastAsia="he-IL"/>
        </w:rPr>
        <w:t xml:space="preserve"> כי קיימים תיקים </w:t>
      </w:r>
      <w:r w:rsidRPr="00F32184">
        <w:rPr>
          <w:rFonts w:ascii="Tahoma" w:eastAsia="FrankRuehl" w:hAnsi="Tahoma" w:cs="Tahoma" w:hint="cs"/>
          <w:color w:val="000000"/>
          <w:sz w:val="18"/>
          <w:szCs w:val="18"/>
          <w:rtl/>
          <w:lang w:val="he-IL" w:eastAsia="he-IL"/>
        </w:rPr>
        <w:t>ה</w:t>
      </w:r>
      <w:r w:rsidRPr="00F32184">
        <w:rPr>
          <w:rFonts w:ascii="Tahoma" w:eastAsia="FrankRuehl" w:hAnsi="Tahoma" w:cs="Tahoma"/>
          <w:color w:val="000000"/>
          <w:sz w:val="18"/>
          <w:szCs w:val="18"/>
          <w:rtl/>
          <w:lang w:val="he-IL" w:eastAsia="he-IL"/>
        </w:rPr>
        <w:t xml:space="preserve">מעוררים סוגיות מורכבות שממילא </w:t>
      </w:r>
      <w:r w:rsidRPr="00F32184">
        <w:rPr>
          <w:rFonts w:ascii="Tahoma" w:eastAsia="FrankRuehl" w:hAnsi="Tahoma" w:cs="Tahoma" w:hint="cs"/>
          <w:color w:val="000000"/>
          <w:sz w:val="18"/>
          <w:szCs w:val="18"/>
          <w:rtl/>
          <w:lang w:val="he-IL" w:eastAsia="he-IL"/>
        </w:rPr>
        <w:t>אינן</w:t>
      </w:r>
      <w:r w:rsidRPr="00F32184">
        <w:rPr>
          <w:rFonts w:ascii="Tahoma" w:eastAsia="FrankRuehl" w:hAnsi="Tahoma" w:cs="Tahoma"/>
          <w:color w:val="000000"/>
          <w:sz w:val="18"/>
          <w:szCs w:val="18"/>
          <w:rtl/>
          <w:lang w:val="he-IL" w:eastAsia="he-IL"/>
        </w:rPr>
        <w:t xml:space="preserve"> יכולות להיות מוכרעות ללא שיתופו של פקיד השומה</w:t>
      </w:r>
      <w:r w:rsidRPr="00F32184">
        <w:rPr>
          <w:rFonts w:ascii="Tahoma" w:eastAsia="FrankRuehl" w:hAnsi="Tahoma" w:cs="Tahoma" w:hint="cs"/>
          <w:color w:val="000000"/>
          <w:sz w:val="18"/>
          <w:szCs w:val="18"/>
          <w:rtl/>
          <w:lang w:val="he-IL" w:eastAsia="he-IL"/>
        </w:rPr>
        <w:t>,</w:t>
      </w:r>
      <w:r w:rsidRPr="00F32184">
        <w:rPr>
          <w:rFonts w:ascii="Tahoma" w:eastAsia="FrankRuehl" w:hAnsi="Tahoma" w:cs="Tahoma"/>
          <w:color w:val="000000"/>
          <w:sz w:val="18"/>
          <w:szCs w:val="18"/>
          <w:rtl/>
          <w:lang w:val="he-IL" w:eastAsia="he-IL"/>
        </w:rPr>
        <w:t xml:space="preserve"> וב</w:t>
      </w:r>
      <w:r w:rsidRPr="00F32184">
        <w:rPr>
          <w:rFonts w:ascii="Tahoma" w:eastAsia="FrankRuehl" w:hAnsi="Tahoma" w:cs="Tahoma" w:hint="cs"/>
          <w:color w:val="000000"/>
          <w:sz w:val="18"/>
          <w:szCs w:val="18"/>
          <w:rtl/>
          <w:lang w:val="he-IL" w:eastAsia="he-IL"/>
        </w:rPr>
        <w:t>תיקים אלו</w:t>
      </w:r>
      <w:r w:rsidRPr="00F32184">
        <w:rPr>
          <w:rFonts w:ascii="Tahoma" w:eastAsia="FrankRuehl" w:hAnsi="Tahoma" w:cs="Tahoma"/>
          <w:color w:val="000000"/>
          <w:sz w:val="18"/>
          <w:szCs w:val="18"/>
          <w:rtl/>
          <w:lang w:val="he-IL" w:eastAsia="he-IL"/>
        </w:rPr>
        <w:t xml:space="preserve"> ראוי </w:t>
      </w:r>
      <w:r w:rsidRPr="00F32184">
        <w:rPr>
          <w:rFonts w:ascii="Tahoma" w:eastAsia="FrankRuehl" w:hAnsi="Tahoma" w:cs="Tahoma" w:hint="cs"/>
          <w:color w:val="000000"/>
          <w:sz w:val="18"/>
          <w:szCs w:val="18"/>
          <w:rtl/>
          <w:lang w:val="he-IL" w:eastAsia="he-IL"/>
        </w:rPr>
        <w:t>שהוא</w:t>
      </w:r>
      <w:r w:rsidRPr="00F32184">
        <w:rPr>
          <w:rFonts w:ascii="Tahoma" w:eastAsia="FrankRuehl" w:hAnsi="Tahoma" w:cs="Tahoma"/>
          <w:color w:val="000000"/>
          <w:sz w:val="18"/>
          <w:szCs w:val="18"/>
          <w:rtl/>
          <w:lang w:val="he-IL" w:eastAsia="he-IL"/>
        </w:rPr>
        <w:t xml:space="preserve"> יהיה מעורב באופן אישי. הוועדה סברה כי במקרים </w:t>
      </w:r>
      <w:r w:rsidRPr="00F32184">
        <w:rPr>
          <w:rFonts w:ascii="Tahoma" w:eastAsia="FrankRuehl" w:hAnsi="Tahoma" w:cs="Tahoma" w:hint="cs"/>
          <w:color w:val="000000"/>
          <w:sz w:val="18"/>
          <w:szCs w:val="18"/>
          <w:rtl/>
          <w:lang w:val="he-IL" w:eastAsia="he-IL"/>
        </w:rPr>
        <w:t>כ</w:t>
      </w:r>
      <w:r w:rsidRPr="00F32184">
        <w:rPr>
          <w:rFonts w:ascii="Tahoma" w:eastAsia="FrankRuehl" w:hAnsi="Tahoma" w:cs="Tahoma"/>
          <w:color w:val="000000"/>
          <w:sz w:val="18"/>
          <w:szCs w:val="18"/>
          <w:rtl/>
          <w:lang w:val="he-IL" w:eastAsia="he-IL"/>
        </w:rPr>
        <w:t>אל</w:t>
      </w:r>
      <w:r w:rsidR="00583116">
        <w:rPr>
          <w:rFonts w:ascii="Tahoma" w:eastAsia="FrankRuehl" w:hAnsi="Tahoma" w:cs="Tahoma" w:hint="cs"/>
          <w:color w:val="000000"/>
          <w:sz w:val="18"/>
          <w:szCs w:val="18"/>
          <w:rtl/>
          <w:lang w:val="he-IL" w:eastAsia="he-IL"/>
        </w:rPr>
        <w:t>ה</w:t>
      </w:r>
      <w:r w:rsidRPr="00F32184">
        <w:rPr>
          <w:rFonts w:ascii="Tahoma" w:eastAsia="FrankRuehl" w:hAnsi="Tahoma" w:cs="Tahoma"/>
          <w:color w:val="000000"/>
          <w:sz w:val="18"/>
          <w:szCs w:val="18"/>
          <w:rtl/>
          <w:lang w:val="he-IL" w:eastAsia="he-IL"/>
        </w:rPr>
        <w:t xml:space="preserve">, </w:t>
      </w:r>
      <w:r w:rsidRPr="00F32184">
        <w:rPr>
          <w:rFonts w:ascii="Tahoma" w:eastAsia="FrankRuehl" w:hAnsi="Tahoma" w:cs="Tahoma" w:hint="cs"/>
          <w:color w:val="000000"/>
          <w:sz w:val="18"/>
          <w:szCs w:val="18"/>
          <w:rtl/>
          <w:lang w:val="he-IL" w:eastAsia="he-IL"/>
        </w:rPr>
        <w:t xml:space="preserve">אם </w:t>
      </w:r>
      <w:r w:rsidRPr="00F32184">
        <w:rPr>
          <w:rFonts w:ascii="Tahoma" w:eastAsia="FrankRuehl" w:hAnsi="Tahoma" w:cs="Tahoma"/>
          <w:color w:val="000000"/>
          <w:sz w:val="18"/>
          <w:szCs w:val="18"/>
          <w:rtl/>
          <w:lang w:val="he-IL" w:eastAsia="he-IL"/>
        </w:rPr>
        <w:t>פקיד השומה עצמו</w:t>
      </w:r>
      <w:r w:rsidRPr="00F32184">
        <w:rPr>
          <w:rFonts w:ascii="Tahoma" w:eastAsia="FrankRuehl" w:hAnsi="Tahoma" w:cs="Tahoma" w:hint="cs"/>
          <w:color w:val="000000"/>
          <w:sz w:val="18"/>
          <w:szCs w:val="18"/>
          <w:rtl/>
          <w:lang w:val="he-IL" w:eastAsia="he-IL"/>
        </w:rPr>
        <w:t xml:space="preserve"> ערך את השומה ייעשה</w:t>
      </w:r>
      <w:r w:rsidRPr="00F32184">
        <w:rPr>
          <w:rFonts w:ascii="Tahoma" w:eastAsia="FrankRuehl" w:hAnsi="Tahoma" w:cs="Tahoma"/>
          <w:color w:val="000000"/>
          <w:sz w:val="18"/>
          <w:szCs w:val="18"/>
          <w:rtl/>
          <w:lang w:val="he-IL" w:eastAsia="he-IL"/>
        </w:rPr>
        <w:t xml:space="preserve"> </w:t>
      </w:r>
      <w:r w:rsidRPr="00F32184">
        <w:rPr>
          <w:rFonts w:ascii="Tahoma" w:eastAsia="FrankRuehl" w:hAnsi="Tahoma" w:cs="Tahoma" w:hint="cs"/>
          <w:color w:val="000000"/>
          <w:sz w:val="18"/>
          <w:szCs w:val="18"/>
          <w:rtl/>
          <w:lang w:val="he-IL" w:eastAsia="he-IL"/>
        </w:rPr>
        <w:t>ת</w:t>
      </w:r>
      <w:r w:rsidRPr="00F32184">
        <w:rPr>
          <w:rFonts w:ascii="Tahoma" w:eastAsia="FrankRuehl" w:hAnsi="Tahoma" w:cs="Tahoma"/>
          <w:color w:val="000000"/>
          <w:sz w:val="18"/>
          <w:szCs w:val="18"/>
          <w:rtl/>
          <w:lang w:val="he-IL" w:eastAsia="he-IL"/>
        </w:rPr>
        <w:t>הליך השומה</w:t>
      </w:r>
      <w:r w:rsidRPr="00F32184">
        <w:rPr>
          <w:rFonts w:ascii="Tahoma" w:eastAsia="FrankRuehl" w:hAnsi="Tahoma" w:cs="Tahoma" w:hint="cs"/>
          <w:color w:val="000000"/>
          <w:sz w:val="18"/>
          <w:szCs w:val="18"/>
          <w:rtl/>
          <w:lang w:val="he-IL" w:eastAsia="he-IL"/>
        </w:rPr>
        <w:t>,</w:t>
      </w:r>
      <w:r w:rsidRPr="00F32184">
        <w:rPr>
          <w:rFonts w:ascii="Tahoma" w:eastAsia="FrankRuehl" w:hAnsi="Tahoma" w:cs="Tahoma"/>
          <w:color w:val="000000"/>
          <w:sz w:val="18"/>
          <w:szCs w:val="18"/>
          <w:rtl/>
          <w:lang w:val="he-IL" w:eastAsia="he-IL"/>
        </w:rPr>
        <w:t xml:space="preserve"> לרבות הדיונים</w:t>
      </w:r>
      <w:r w:rsidRPr="00F32184">
        <w:rPr>
          <w:rFonts w:ascii="Tahoma" w:eastAsia="FrankRuehl" w:hAnsi="Tahoma" w:cs="Tahoma" w:hint="cs"/>
          <w:color w:val="000000"/>
          <w:sz w:val="18"/>
          <w:szCs w:val="18"/>
          <w:rtl/>
          <w:lang w:val="he-IL" w:eastAsia="he-IL"/>
        </w:rPr>
        <w:t>,</w:t>
      </w:r>
      <w:r w:rsidRPr="00F32184">
        <w:rPr>
          <w:rFonts w:ascii="Tahoma" w:eastAsia="FrankRuehl" w:hAnsi="Tahoma" w:cs="Tahoma"/>
          <w:color w:val="000000"/>
          <w:sz w:val="18"/>
          <w:szCs w:val="18"/>
          <w:rtl/>
          <w:lang w:val="he-IL" w:eastAsia="he-IL"/>
        </w:rPr>
        <w:t xml:space="preserve"> בתיאום ובשיתוף עם גורם נוסף במשרד השומה (סגן </w:t>
      </w:r>
      <w:r w:rsidRPr="00F32184">
        <w:rPr>
          <w:rFonts w:ascii="Tahoma" w:eastAsia="FrankRuehl" w:hAnsi="Tahoma" w:cs="Tahoma" w:hint="cs"/>
          <w:color w:val="000000"/>
          <w:sz w:val="18"/>
          <w:szCs w:val="18"/>
          <w:rtl/>
          <w:lang w:val="he-IL" w:eastAsia="he-IL"/>
        </w:rPr>
        <w:t xml:space="preserve">פקיד שומה </w:t>
      </w:r>
      <w:r w:rsidRPr="00F32184">
        <w:rPr>
          <w:rFonts w:ascii="Tahoma" w:eastAsia="FrankRuehl" w:hAnsi="Tahoma" w:cs="Tahoma"/>
          <w:color w:val="000000"/>
          <w:sz w:val="18"/>
          <w:szCs w:val="18"/>
          <w:rtl/>
          <w:lang w:val="he-IL" w:eastAsia="he-IL"/>
        </w:rPr>
        <w:t>או רכז</w:t>
      </w:r>
      <w:r w:rsidRPr="00F32184">
        <w:rPr>
          <w:rFonts w:ascii="Tahoma" w:eastAsia="FrankRuehl" w:hAnsi="Tahoma" w:cs="Tahoma" w:hint="cs"/>
          <w:color w:val="000000"/>
          <w:sz w:val="18"/>
          <w:szCs w:val="18"/>
          <w:rtl/>
          <w:lang w:val="he-IL" w:eastAsia="he-IL"/>
        </w:rPr>
        <w:t xml:space="preserve"> חוליה</w:t>
      </w:r>
      <w:r w:rsidRPr="00F32184">
        <w:rPr>
          <w:rFonts w:ascii="Tahoma" w:eastAsia="FrankRuehl" w:hAnsi="Tahoma" w:cs="Tahoma"/>
          <w:color w:val="000000"/>
          <w:sz w:val="18"/>
          <w:szCs w:val="18"/>
          <w:rtl/>
          <w:lang w:val="he-IL" w:eastAsia="he-IL"/>
        </w:rPr>
        <w:t xml:space="preserve">). על פקיד השומה להיוועץ עם הרפרנט המקצועי או </w:t>
      </w:r>
      <w:r w:rsidRPr="00F32184">
        <w:rPr>
          <w:rFonts w:ascii="Tahoma" w:eastAsia="FrankRuehl" w:hAnsi="Tahoma" w:cs="Tahoma" w:hint="cs"/>
          <w:color w:val="000000"/>
          <w:sz w:val="18"/>
          <w:szCs w:val="18"/>
          <w:rtl/>
          <w:lang w:val="he-IL" w:eastAsia="he-IL"/>
        </w:rPr>
        <w:t xml:space="preserve">הרפרנט </w:t>
      </w:r>
      <w:r w:rsidRPr="00F32184">
        <w:rPr>
          <w:rFonts w:ascii="Tahoma" w:eastAsia="FrankRuehl" w:hAnsi="Tahoma" w:cs="Tahoma"/>
          <w:color w:val="000000"/>
          <w:sz w:val="18"/>
          <w:szCs w:val="18"/>
          <w:rtl/>
          <w:lang w:val="he-IL" w:eastAsia="he-IL"/>
        </w:rPr>
        <w:t>המשפטי ולהקפיד על עריכת תרשומות מפורטות</w:t>
      </w:r>
      <w:r w:rsidRPr="00F32184">
        <w:rPr>
          <w:rFonts w:ascii="Tahoma" w:eastAsia="FrankRuehl" w:hAnsi="Tahoma" w:cs="Tahoma" w:hint="cs"/>
          <w:color w:val="000000"/>
          <w:sz w:val="18"/>
          <w:szCs w:val="18"/>
          <w:rtl/>
          <w:lang w:val="he-IL" w:eastAsia="he-IL"/>
        </w:rPr>
        <w:t xml:space="preserve"> של ההיוועצויות</w:t>
      </w:r>
      <w:r w:rsidRPr="00F32184">
        <w:rPr>
          <w:rFonts w:ascii="Tahoma" w:eastAsia="FrankRuehl" w:hAnsi="Tahoma" w:cs="Tahoma"/>
          <w:color w:val="000000"/>
          <w:sz w:val="18"/>
          <w:szCs w:val="18"/>
          <w:rtl/>
          <w:lang w:val="he-IL" w:eastAsia="he-IL"/>
        </w:rPr>
        <w:t xml:space="preserve">. </w:t>
      </w:r>
      <w:r w:rsidRPr="00F32184">
        <w:rPr>
          <w:rFonts w:ascii="Tahoma" w:eastAsia="FrankRuehl" w:hAnsi="Tahoma" w:cs="Tahoma" w:hint="cs"/>
          <w:color w:val="000000"/>
          <w:sz w:val="18"/>
          <w:szCs w:val="18"/>
          <w:rtl/>
          <w:lang w:val="he-IL" w:eastAsia="he-IL"/>
        </w:rPr>
        <w:t>עוד</w:t>
      </w:r>
      <w:r w:rsidRPr="00F32184">
        <w:rPr>
          <w:rFonts w:ascii="Tahoma" w:eastAsia="FrankRuehl" w:hAnsi="Tahoma" w:cs="Tahoma"/>
          <w:color w:val="000000"/>
          <w:sz w:val="18"/>
          <w:szCs w:val="18"/>
          <w:rtl/>
          <w:lang w:val="he-IL" w:eastAsia="he-IL"/>
        </w:rPr>
        <w:t xml:space="preserve"> </w:t>
      </w:r>
      <w:r w:rsidR="00583116">
        <w:rPr>
          <w:rFonts w:ascii="Tahoma" w:eastAsia="FrankRuehl" w:hAnsi="Tahoma" w:cs="Tahoma" w:hint="cs"/>
          <w:color w:val="000000"/>
          <w:sz w:val="18"/>
          <w:szCs w:val="18"/>
          <w:rtl/>
          <w:lang w:val="he-IL" w:eastAsia="he-IL"/>
        </w:rPr>
        <w:t>ה</w:t>
      </w:r>
      <w:r w:rsidRPr="00F32184">
        <w:rPr>
          <w:rFonts w:ascii="Tahoma" w:eastAsia="FrankRuehl" w:hAnsi="Tahoma" w:cs="Tahoma"/>
          <w:color w:val="000000"/>
          <w:sz w:val="18"/>
          <w:szCs w:val="18"/>
          <w:rtl/>
          <w:lang w:val="he-IL" w:eastAsia="he-IL"/>
        </w:rPr>
        <w:t xml:space="preserve">מליצה הוועדה כי יוגדר קוד מחשב </w:t>
      </w:r>
      <w:r w:rsidRPr="00F32184">
        <w:rPr>
          <w:rFonts w:ascii="Tahoma" w:eastAsia="FrankRuehl" w:hAnsi="Tahoma" w:cs="Tahoma" w:hint="cs"/>
          <w:color w:val="000000"/>
          <w:sz w:val="18"/>
          <w:szCs w:val="18"/>
          <w:rtl/>
          <w:lang w:val="he-IL" w:eastAsia="he-IL"/>
        </w:rPr>
        <w:t>ש</w:t>
      </w:r>
      <w:r w:rsidRPr="00F32184">
        <w:rPr>
          <w:rFonts w:ascii="Tahoma" w:eastAsia="FrankRuehl" w:hAnsi="Tahoma" w:cs="Tahoma"/>
          <w:color w:val="000000"/>
          <w:sz w:val="18"/>
          <w:szCs w:val="18"/>
          <w:rtl/>
          <w:lang w:val="he-IL" w:eastAsia="he-IL"/>
        </w:rPr>
        <w:t xml:space="preserve">בו יסומן שהשומה נערכה </w:t>
      </w:r>
      <w:r w:rsidRPr="00F32184">
        <w:rPr>
          <w:rFonts w:ascii="Tahoma" w:eastAsia="FrankRuehl" w:hAnsi="Tahoma" w:cs="Tahoma" w:hint="cs"/>
          <w:color w:val="000000"/>
          <w:sz w:val="18"/>
          <w:szCs w:val="18"/>
          <w:rtl/>
          <w:lang w:val="he-IL" w:eastAsia="he-IL"/>
        </w:rPr>
        <w:t>ב</w:t>
      </w:r>
      <w:r w:rsidRPr="00F32184">
        <w:rPr>
          <w:rFonts w:ascii="Tahoma" w:eastAsia="FrankRuehl" w:hAnsi="Tahoma" w:cs="Tahoma"/>
          <w:color w:val="000000"/>
          <w:sz w:val="18"/>
          <w:szCs w:val="18"/>
          <w:rtl/>
          <w:lang w:val="he-IL" w:eastAsia="he-IL"/>
        </w:rPr>
        <w:t>ידי פקיד השומה עצמו.</w:t>
      </w:r>
    </w:p>
    <w:p w:rsidR="00697E18" w:rsidRPr="00697E18" w:rsidP="00F32184">
      <w:pPr>
        <w:pStyle w:val="RESHET"/>
        <w:rPr>
          <w:rFonts w:eastAsia="FrankRuehl"/>
          <w:rtl/>
          <w:lang w:val="he-IL"/>
        </w:rPr>
      </w:pPr>
      <w:r w:rsidRPr="00697E18">
        <w:rPr>
          <w:rFonts w:eastAsia="FrankRuehl" w:hint="cs"/>
          <w:rtl/>
          <w:lang w:val="he-IL"/>
        </w:rPr>
        <w:t xml:space="preserve">הועלה כי </w:t>
      </w:r>
      <w:r w:rsidR="00F32184">
        <w:rPr>
          <w:rFonts w:eastAsia="FrankRuehl" w:hint="cs"/>
          <w:rtl/>
          <w:lang w:val="he-IL"/>
        </w:rPr>
        <w:t xml:space="preserve">עדיין לא </w:t>
      </w:r>
      <w:r w:rsidRPr="00697E18">
        <w:rPr>
          <w:rFonts w:eastAsia="FrankRuehl" w:hint="cs"/>
          <w:rtl/>
          <w:lang w:val="he-IL"/>
        </w:rPr>
        <w:t>הוגדר קוד מחשב ש</w:t>
      </w:r>
      <w:r w:rsidR="00F32184">
        <w:rPr>
          <w:rFonts w:eastAsia="FrankRuehl" w:hint="cs"/>
          <w:rtl/>
          <w:lang w:val="he-IL"/>
        </w:rPr>
        <w:t>בו תסומן</w:t>
      </w:r>
      <w:r w:rsidRPr="00697E18">
        <w:rPr>
          <w:rFonts w:eastAsia="FrankRuehl" w:hint="cs"/>
          <w:rtl/>
          <w:lang w:val="he-IL"/>
        </w:rPr>
        <w:t xml:space="preserve"> מעורבות פקיד השומה בעריכת השומה של נישום מסוים. </w:t>
      </w:r>
    </w:p>
    <w:p w:rsidR="00697E18" w:rsidRPr="00697E18" w:rsidP="002D2265">
      <w:pPr>
        <w:pStyle w:val="RESHET"/>
        <w:rPr>
          <w:rFonts w:eastAsia="FrankRuehl"/>
          <w:rtl/>
          <w:lang w:val="he-IL"/>
        </w:rPr>
      </w:pPr>
      <w:r w:rsidRPr="00697E18">
        <w:rPr>
          <w:rFonts w:eastAsia="FrankRuehl" w:hint="cs"/>
          <w:rtl/>
          <w:lang w:val="he-IL"/>
        </w:rPr>
        <w:t>על הרשות לפעול להס</w:t>
      </w:r>
      <w:r w:rsidR="00F32184">
        <w:rPr>
          <w:rFonts w:eastAsia="FrankRuehl" w:hint="cs"/>
          <w:rtl/>
          <w:lang w:val="he-IL"/>
        </w:rPr>
        <w:t xml:space="preserve">דיר </w:t>
      </w:r>
      <w:r w:rsidRPr="00697E18">
        <w:rPr>
          <w:rFonts w:eastAsia="FrankRuehl" w:hint="cs"/>
          <w:rtl/>
          <w:lang w:val="he-IL"/>
        </w:rPr>
        <w:t>בנוהל מפורט את דרכי ה</w:t>
      </w:r>
      <w:r w:rsidR="00F32184">
        <w:rPr>
          <w:rFonts w:eastAsia="FrankRuehl" w:hint="cs"/>
          <w:rtl/>
          <w:lang w:val="he-IL"/>
        </w:rPr>
        <w:t xml:space="preserve">סימון </w:t>
      </w:r>
      <w:r w:rsidRPr="00697E18">
        <w:rPr>
          <w:rFonts w:eastAsia="FrankRuehl" w:hint="cs"/>
          <w:rtl/>
          <w:lang w:val="he-IL"/>
        </w:rPr>
        <w:t>של מעורבות פקיד השומה</w:t>
      </w:r>
      <w:r w:rsidR="00F32184">
        <w:rPr>
          <w:rFonts w:eastAsia="FrankRuehl" w:hint="cs"/>
          <w:rtl/>
          <w:lang w:val="he-IL"/>
        </w:rPr>
        <w:t>,</w:t>
      </w:r>
      <w:r w:rsidRPr="00697E18">
        <w:rPr>
          <w:rFonts w:eastAsia="FrankRuehl" w:hint="cs"/>
          <w:rtl/>
          <w:lang w:val="he-IL"/>
        </w:rPr>
        <w:t xml:space="preserve"> או </w:t>
      </w:r>
      <w:r w:rsidR="002D2265">
        <w:rPr>
          <w:rFonts w:eastAsia="FrankRuehl" w:hint="cs"/>
          <w:rtl/>
          <w:lang w:val="he-IL"/>
        </w:rPr>
        <w:t>גורם בכיר ממנו</w:t>
      </w:r>
      <w:r w:rsidR="00F32184">
        <w:rPr>
          <w:rFonts w:hint="cs"/>
          <w:noProof/>
          <w:szCs w:val="17"/>
          <w:rtl/>
        </w:rPr>
        <w:t>, במאגר הממוחשב שלה</w:t>
      </w:r>
      <w:r w:rsidR="00583116">
        <w:rPr>
          <w:rFonts w:hint="cs"/>
          <w:noProof/>
          <w:szCs w:val="17"/>
          <w:rtl/>
        </w:rPr>
        <w:t>.</w:t>
      </w:r>
      <w:r w:rsidRPr="00224257" w:rsidR="00224257">
        <w:rPr>
          <w:noProof/>
          <w:szCs w:val="17"/>
          <w:rtl/>
        </w:rPr>
        <w:t xml:space="preserve"> </w:t>
      </w:r>
    </w:p>
    <w:p w:rsidR="00F32184" w:rsidRPr="00F32184" w:rsidP="00F32184">
      <w:pPr>
        <w:spacing w:before="180" w:line="240" w:lineRule="exact"/>
        <w:ind w:right="2268"/>
        <w:jc w:val="both"/>
        <w:rPr>
          <w:rFonts w:ascii="Tahoma" w:hAnsi="Tahoma" w:cs="Tahoma"/>
          <w:b/>
          <w:bCs/>
          <w:sz w:val="18"/>
          <w:szCs w:val="18"/>
          <w:rtl/>
        </w:rPr>
      </w:pPr>
      <w:r w:rsidRPr="00F32184">
        <w:rPr>
          <w:rFonts w:ascii="Tahoma" w:hAnsi="Tahoma" w:cs="Tahoma" w:hint="cs"/>
          <w:sz w:val="18"/>
          <w:szCs w:val="18"/>
          <w:rtl/>
        </w:rPr>
        <w:t>הרשות מסרה בתשובתה כי "לעניין הגדרת קוד מחשב שיתעד את עצם מעורבות פקיד השומה בעריכת השומה של נישום מסוים, הנושא ייבחן במסגרת מערכת 'תיק ביקורת ממוחשב'".</w:t>
      </w:r>
    </w:p>
    <w:p w:rsidR="00697E18" w:rsidRPr="00697E18" w:rsidP="00B85663">
      <w:pPr>
        <w:spacing w:line="240" w:lineRule="exact"/>
        <w:ind w:right="2268"/>
        <w:jc w:val="both"/>
        <w:rPr>
          <w:rFonts w:ascii="Tahoma" w:eastAsia="FrankRuehl" w:hAnsi="Tahoma" w:cs="Tahoma"/>
          <w:b/>
          <w:bCs/>
          <w:color w:val="000000"/>
          <w:sz w:val="18"/>
          <w:szCs w:val="18"/>
          <w:rtl/>
          <w:lang w:val="he-IL" w:eastAsia="he-IL"/>
        </w:rPr>
      </w:pPr>
    </w:p>
    <w:p w:rsidR="00697E18" w:rsidRPr="00D31BED" w:rsidP="00B85663">
      <w:pPr>
        <w:pStyle w:val="KOT5"/>
        <w:rPr>
          <w:rFonts w:eastAsia="FrankRuehl"/>
          <w:rtl/>
          <w:lang w:val="he-IL"/>
        </w:rPr>
      </w:pPr>
      <w:r w:rsidRPr="00D31BED">
        <w:rPr>
          <w:rFonts w:eastAsia="FrankRuehl" w:hint="cs"/>
          <w:rtl/>
          <w:lang w:val="he-IL"/>
        </w:rPr>
        <w:t>הטיפול בפניות אנונימיות</w:t>
      </w:r>
    </w:p>
    <w:p w:rsidR="00697E18" w:rsidRPr="00697E18" w:rsidP="004033CF">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הוועדה ציינה כי "</w:t>
      </w:r>
      <w:r w:rsidRPr="00697E18">
        <w:rPr>
          <w:rFonts w:ascii="Tahoma" w:eastAsia="FrankRuehl" w:hAnsi="Tahoma" w:cs="Tahoma"/>
          <w:color w:val="000000"/>
          <w:sz w:val="18"/>
          <w:szCs w:val="18"/>
          <w:rtl/>
          <w:lang w:val="he-IL" w:eastAsia="he-IL"/>
        </w:rPr>
        <w:t>לעיתים פונה מייצג למשרד שומה שבו מתנהל תיק הנישום, ומפרט בפני פקיד השומה עובדות מסוימות במטרה להגיע להסכם עקרוני לגבי סוגיה כלשהי, מבלי לציין את שם הנישום. פקידי השומה מתחבטים בשאלה האם ראוי לקיים עם אותו מייצג דיונים ולהגיע לסיכום עקרוני טרם זיהויו של הנישום</w:t>
      </w:r>
      <w:r w:rsidRPr="00697E18">
        <w:rPr>
          <w:rFonts w:ascii="Tahoma" w:eastAsia="FrankRuehl" w:hAnsi="Tahoma" w:cs="Tahoma" w:hint="cs"/>
          <w:color w:val="000000"/>
          <w:sz w:val="18"/>
          <w:szCs w:val="18"/>
          <w:rtl/>
          <w:lang w:val="he-IL" w:eastAsia="he-IL"/>
        </w:rPr>
        <w:t>"</w:t>
      </w:r>
      <w:r w:rsidRPr="00697E18">
        <w:rPr>
          <w:rFonts w:ascii="Tahoma" w:eastAsia="FrankRuehl" w:hAnsi="Tahoma" w:cs="Tahoma"/>
          <w:color w:val="000000"/>
          <w:sz w:val="18"/>
          <w:szCs w:val="18"/>
          <w:rtl/>
          <w:lang w:val="he-IL" w:eastAsia="he-IL"/>
        </w:rPr>
        <w:t>.</w:t>
      </w:r>
    </w:p>
    <w:p w:rsidR="004033CF" w:rsidRPr="004033CF" w:rsidP="004033CF">
      <w:pPr>
        <w:spacing w:line="240" w:lineRule="exact"/>
        <w:ind w:right="2268"/>
        <w:jc w:val="both"/>
        <w:rPr>
          <w:rFonts w:ascii="Tahoma" w:eastAsia="FrankRuehl" w:hAnsi="Tahoma" w:cs="Tahoma"/>
          <w:color w:val="000000"/>
          <w:sz w:val="18"/>
          <w:szCs w:val="18"/>
          <w:rtl/>
          <w:lang w:val="he-IL" w:eastAsia="he-IL"/>
        </w:rPr>
      </w:pPr>
      <w:r w:rsidRPr="004033CF">
        <w:rPr>
          <w:rFonts w:ascii="Tahoma" w:eastAsia="FrankRuehl" w:hAnsi="Tahoma" w:cs="Tahoma" w:hint="cs"/>
          <w:color w:val="000000"/>
          <w:sz w:val="18"/>
          <w:szCs w:val="18"/>
          <w:rtl/>
          <w:lang w:val="he-IL" w:eastAsia="he-IL"/>
        </w:rPr>
        <w:t xml:space="preserve">בעניין זה המליצה הוועדה </w:t>
      </w:r>
      <w:r w:rsidRPr="004033CF">
        <w:rPr>
          <w:rFonts w:ascii="Tahoma" w:eastAsia="FrankRuehl" w:hAnsi="Tahoma" w:cs="Tahoma"/>
          <w:color w:val="000000"/>
          <w:sz w:val="18"/>
          <w:szCs w:val="18"/>
          <w:rtl/>
          <w:lang w:val="he-IL" w:eastAsia="he-IL"/>
        </w:rPr>
        <w:t xml:space="preserve">כי ככלל יש לפעול בדרך המלך הקבועה בפקודת מס הכנסה והיא הגשת דוח על ידי הנישום וביקורת של פקיד השומה לאחר </w:t>
      </w:r>
      <w:r w:rsidRPr="004033CF">
        <w:rPr>
          <w:rFonts w:ascii="Tahoma" w:eastAsia="FrankRuehl" w:hAnsi="Tahoma" w:cs="Tahoma" w:hint="cs"/>
          <w:color w:val="000000"/>
          <w:sz w:val="18"/>
          <w:szCs w:val="18"/>
          <w:rtl/>
          <w:lang w:val="he-IL" w:eastAsia="he-IL"/>
        </w:rPr>
        <w:t>הגשתו</w:t>
      </w:r>
      <w:r w:rsidRPr="004033CF">
        <w:rPr>
          <w:rFonts w:ascii="Tahoma" w:eastAsia="FrankRuehl" w:hAnsi="Tahoma" w:cs="Tahoma"/>
          <w:color w:val="000000"/>
          <w:sz w:val="18"/>
          <w:szCs w:val="18"/>
          <w:rtl/>
          <w:lang w:val="he-IL" w:eastAsia="he-IL"/>
        </w:rPr>
        <w:t xml:space="preserve">. חברי הוועדה סבורים כי על פקיד השומה להימנע מלטפל בפניות אנונימיות. באותם מקרים נדירים </w:t>
      </w:r>
      <w:r w:rsidRPr="004033CF">
        <w:rPr>
          <w:rFonts w:ascii="Tahoma" w:eastAsia="FrankRuehl" w:hAnsi="Tahoma" w:cs="Tahoma" w:hint="cs"/>
          <w:color w:val="000000"/>
          <w:sz w:val="18"/>
          <w:szCs w:val="18"/>
          <w:rtl/>
          <w:lang w:val="he-IL" w:eastAsia="he-IL"/>
        </w:rPr>
        <w:t>ש</w:t>
      </w:r>
      <w:r w:rsidRPr="004033CF">
        <w:rPr>
          <w:rFonts w:ascii="Tahoma" w:eastAsia="FrankRuehl" w:hAnsi="Tahoma" w:cs="Tahoma"/>
          <w:color w:val="000000"/>
          <w:sz w:val="18"/>
          <w:szCs w:val="18"/>
          <w:rtl/>
          <w:lang w:val="he-IL" w:eastAsia="he-IL"/>
        </w:rPr>
        <w:t>בהם יש הצדקה לטיפול</w:t>
      </w:r>
      <w:r w:rsidRPr="004033CF">
        <w:rPr>
          <w:rFonts w:ascii="Tahoma" w:eastAsia="FrankRuehl" w:hAnsi="Tahoma" w:cs="Tahoma" w:hint="cs"/>
          <w:color w:val="000000"/>
          <w:sz w:val="18"/>
          <w:szCs w:val="18"/>
          <w:rtl/>
          <w:lang w:val="he-IL" w:eastAsia="he-IL"/>
        </w:rPr>
        <w:t xml:space="preserve"> </w:t>
      </w:r>
      <w:r w:rsidRPr="004033CF">
        <w:rPr>
          <w:rFonts w:ascii="Tahoma" w:eastAsia="FrankRuehl" w:hAnsi="Tahoma" w:cs="Tahoma"/>
          <w:color w:val="000000"/>
          <w:sz w:val="18"/>
          <w:szCs w:val="18"/>
          <w:rtl/>
          <w:lang w:val="he-IL" w:eastAsia="he-IL"/>
        </w:rPr>
        <w:t>בדרך אחרת יופנה המבקש למוסד להחלטות מיסוי בחטיבה המקצועית ושם יוחלט אם וכיצד לטפל בפני</w:t>
      </w:r>
      <w:r w:rsidRPr="004033CF">
        <w:rPr>
          <w:rFonts w:ascii="Tahoma" w:eastAsia="FrankRuehl" w:hAnsi="Tahoma" w:cs="Tahoma" w:hint="cs"/>
          <w:color w:val="000000"/>
          <w:sz w:val="18"/>
          <w:szCs w:val="18"/>
          <w:rtl/>
          <w:lang w:val="he-IL" w:eastAsia="he-IL"/>
        </w:rPr>
        <w:t>י</w:t>
      </w:r>
      <w:r w:rsidRPr="004033CF">
        <w:rPr>
          <w:rFonts w:ascii="Tahoma" w:eastAsia="FrankRuehl" w:hAnsi="Tahoma" w:cs="Tahoma"/>
          <w:color w:val="000000"/>
          <w:sz w:val="18"/>
          <w:szCs w:val="18"/>
          <w:rtl/>
          <w:lang w:val="he-IL" w:eastAsia="he-IL"/>
        </w:rPr>
        <w:t>ה.</w:t>
      </w:r>
      <w:r w:rsidRPr="004033CF">
        <w:rPr>
          <w:rFonts w:ascii="Tahoma" w:eastAsia="FrankRuehl" w:hAnsi="Tahoma" w:cs="Tahoma" w:hint="cs"/>
          <w:color w:val="000000"/>
          <w:sz w:val="18"/>
          <w:szCs w:val="18"/>
          <w:rtl/>
          <w:lang w:val="he-IL" w:eastAsia="he-IL"/>
        </w:rPr>
        <w:t xml:space="preserve"> </w:t>
      </w:r>
      <w:r w:rsidRPr="004033CF">
        <w:rPr>
          <w:rFonts w:ascii="Tahoma" w:eastAsia="FrankRuehl" w:hAnsi="Tahoma" w:cs="Tahoma"/>
          <w:color w:val="000000"/>
          <w:sz w:val="18"/>
          <w:szCs w:val="18"/>
          <w:rtl/>
          <w:lang w:val="he-IL" w:eastAsia="he-IL"/>
        </w:rPr>
        <w:t xml:space="preserve">במקרים </w:t>
      </w:r>
      <w:r w:rsidRPr="004033CF">
        <w:rPr>
          <w:rFonts w:ascii="Tahoma" w:eastAsia="FrankRuehl" w:hAnsi="Tahoma" w:cs="Tahoma" w:hint="cs"/>
          <w:color w:val="000000"/>
          <w:sz w:val="18"/>
          <w:szCs w:val="18"/>
          <w:rtl/>
          <w:lang w:val="he-IL" w:eastAsia="he-IL"/>
        </w:rPr>
        <w:t>ש</w:t>
      </w:r>
      <w:r w:rsidRPr="004033CF">
        <w:rPr>
          <w:rFonts w:ascii="Tahoma" w:eastAsia="FrankRuehl" w:hAnsi="Tahoma" w:cs="Tahoma"/>
          <w:color w:val="000000"/>
          <w:sz w:val="18"/>
          <w:szCs w:val="18"/>
          <w:rtl/>
          <w:lang w:val="he-IL" w:eastAsia="he-IL"/>
        </w:rPr>
        <w:t xml:space="preserve">בהם </w:t>
      </w:r>
      <w:r w:rsidRPr="004033CF">
        <w:rPr>
          <w:rFonts w:ascii="Tahoma" w:eastAsia="FrankRuehl" w:hAnsi="Tahoma" w:cs="Tahoma" w:hint="cs"/>
          <w:color w:val="000000"/>
          <w:sz w:val="18"/>
          <w:szCs w:val="18"/>
          <w:rtl/>
          <w:lang w:val="he-IL" w:eastAsia="he-IL"/>
        </w:rPr>
        <w:t>יחליט</w:t>
      </w:r>
      <w:r w:rsidRPr="004033CF">
        <w:rPr>
          <w:rFonts w:ascii="Tahoma" w:eastAsia="FrankRuehl" w:hAnsi="Tahoma" w:cs="Tahoma"/>
          <w:color w:val="000000"/>
          <w:sz w:val="18"/>
          <w:szCs w:val="18"/>
          <w:rtl/>
          <w:lang w:val="he-IL" w:eastAsia="he-IL"/>
        </w:rPr>
        <w:t xml:space="preserve"> המוסד להחלטות מיסוי כי יש להעביר את הטיפול למשרד השומה ולטפל בפנ</w:t>
      </w:r>
      <w:r w:rsidRPr="004033CF">
        <w:rPr>
          <w:rFonts w:ascii="Tahoma" w:eastAsia="FrankRuehl" w:hAnsi="Tahoma" w:cs="Tahoma" w:hint="cs"/>
          <w:color w:val="000000"/>
          <w:sz w:val="18"/>
          <w:szCs w:val="18"/>
          <w:rtl/>
          <w:lang w:val="he-IL" w:eastAsia="he-IL"/>
        </w:rPr>
        <w:t>י</w:t>
      </w:r>
      <w:r w:rsidRPr="004033CF">
        <w:rPr>
          <w:rFonts w:ascii="Tahoma" w:eastAsia="FrankRuehl" w:hAnsi="Tahoma" w:cs="Tahoma"/>
          <w:color w:val="000000"/>
          <w:sz w:val="18"/>
          <w:szCs w:val="18"/>
          <w:rtl/>
          <w:lang w:val="he-IL" w:eastAsia="he-IL"/>
        </w:rPr>
        <w:t xml:space="preserve">יה שלא </w:t>
      </w:r>
      <w:r w:rsidRPr="004033CF">
        <w:rPr>
          <w:rFonts w:ascii="Tahoma" w:eastAsia="FrankRuehl" w:hAnsi="Tahoma" w:cs="Tahoma" w:hint="cs"/>
          <w:color w:val="000000"/>
          <w:sz w:val="18"/>
          <w:szCs w:val="18"/>
          <w:rtl/>
          <w:lang w:val="he-IL" w:eastAsia="he-IL"/>
        </w:rPr>
        <w:t>ב</w:t>
      </w:r>
      <w:r w:rsidRPr="004033CF">
        <w:rPr>
          <w:rFonts w:ascii="Tahoma" w:eastAsia="FrankRuehl" w:hAnsi="Tahoma" w:cs="Tahoma"/>
          <w:color w:val="000000"/>
          <w:sz w:val="18"/>
          <w:szCs w:val="18"/>
          <w:rtl/>
          <w:lang w:val="he-IL" w:eastAsia="he-IL"/>
        </w:rPr>
        <w:t>דרך החלטת מיסוי, כאמור בסעיף</w:t>
      </w:r>
      <w:r w:rsidRPr="004033CF">
        <w:rPr>
          <w:rFonts w:ascii="Tahoma" w:eastAsia="FrankRuehl" w:hAnsi="Tahoma" w:cs="Tahoma" w:hint="cs"/>
          <w:color w:val="000000"/>
          <w:sz w:val="18"/>
          <w:szCs w:val="18"/>
          <w:rtl/>
          <w:lang w:val="he-IL" w:eastAsia="he-IL"/>
        </w:rPr>
        <w:t xml:space="preserve"> 158</w:t>
      </w:r>
      <w:r w:rsidRPr="004033CF">
        <w:rPr>
          <w:rFonts w:ascii="Tahoma" w:eastAsia="FrankRuehl" w:hAnsi="Tahoma" w:cs="Tahoma"/>
          <w:color w:val="000000"/>
          <w:sz w:val="18"/>
          <w:szCs w:val="18"/>
          <w:rtl/>
          <w:lang w:val="he-IL" w:eastAsia="he-IL"/>
        </w:rPr>
        <w:t>ג(ב) לפקודה, הפני</w:t>
      </w:r>
      <w:r w:rsidRPr="004033CF">
        <w:rPr>
          <w:rFonts w:ascii="Tahoma" w:eastAsia="FrankRuehl" w:hAnsi="Tahoma" w:cs="Tahoma" w:hint="cs"/>
          <w:color w:val="000000"/>
          <w:sz w:val="18"/>
          <w:szCs w:val="18"/>
          <w:rtl/>
          <w:lang w:val="he-IL" w:eastAsia="he-IL"/>
        </w:rPr>
        <w:t>י</w:t>
      </w:r>
      <w:r w:rsidRPr="004033CF">
        <w:rPr>
          <w:rFonts w:ascii="Tahoma" w:eastAsia="FrankRuehl" w:hAnsi="Tahoma" w:cs="Tahoma"/>
          <w:color w:val="000000"/>
          <w:sz w:val="18"/>
          <w:szCs w:val="18"/>
          <w:rtl/>
          <w:lang w:val="he-IL" w:eastAsia="he-IL"/>
        </w:rPr>
        <w:t xml:space="preserve">ה תטופל </w:t>
      </w:r>
      <w:r w:rsidRPr="004033CF">
        <w:rPr>
          <w:rFonts w:ascii="Tahoma" w:eastAsia="FrankRuehl" w:hAnsi="Tahoma" w:cs="Tahoma" w:hint="cs"/>
          <w:color w:val="000000"/>
          <w:sz w:val="18"/>
          <w:szCs w:val="18"/>
          <w:rtl/>
          <w:lang w:val="he-IL" w:eastAsia="he-IL"/>
        </w:rPr>
        <w:t>ב</w:t>
      </w:r>
      <w:r w:rsidRPr="004033CF">
        <w:rPr>
          <w:rFonts w:ascii="Tahoma" w:eastAsia="FrankRuehl" w:hAnsi="Tahoma" w:cs="Tahoma"/>
          <w:color w:val="000000"/>
          <w:sz w:val="18"/>
          <w:szCs w:val="18"/>
          <w:rtl/>
          <w:lang w:val="he-IL" w:eastAsia="he-IL"/>
        </w:rPr>
        <w:t>ידי פקיד השומה בליווי המטה.</w:t>
      </w:r>
    </w:p>
    <w:p w:rsidR="00924395" w:rsidRPr="00924395" w:rsidP="00924395">
      <w:pPr>
        <w:spacing w:after="240" w:line="240" w:lineRule="exact"/>
        <w:ind w:right="2268"/>
        <w:jc w:val="both"/>
        <w:rPr>
          <w:rFonts w:ascii="Tahoma" w:eastAsia="FrankRuehl" w:hAnsi="Tahoma" w:cs="Tahoma"/>
          <w:color w:val="000000"/>
          <w:sz w:val="18"/>
          <w:szCs w:val="18"/>
          <w:rtl/>
          <w:lang w:val="he-IL" w:eastAsia="he-IL"/>
        </w:rPr>
      </w:pPr>
      <w:r w:rsidRPr="00924395">
        <w:rPr>
          <w:rFonts w:ascii="Tahoma" w:eastAsia="FrankRuehl" w:hAnsi="Tahoma" w:cs="Tahoma" w:hint="cs"/>
          <w:color w:val="000000"/>
          <w:sz w:val="18"/>
          <w:szCs w:val="18"/>
          <w:rtl/>
          <w:lang w:val="he-IL" w:eastAsia="he-IL"/>
        </w:rPr>
        <w:t xml:space="preserve">בדיון בהנהלת הרשות באפריל 2011 הנחה מנהל הרשות דאז להוציא מכתב למשרדים האזוריים, בין השאר בנושא טיפול בפניות אנונימיות, ואכן באוגוסט 2011 יצא מכתב ברוח המלצות הוועדה. </w:t>
      </w:r>
    </w:p>
    <w:p w:rsidR="00697E18" w:rsidRPr="00697E18" w:rsidP="00573B80">
      <w:pPr>
        <w:pStyle w:val="RESHET"/>
        <w:rPr>
          <w:rFonts w:eastAsia="FrankRuehl"/>
          <w:rtl/>
          <w:lang w:val="he-IL"/>
        </w:rPr>
      </w:pPr>
      <w:r w:rsidRPr="00697E18">
        <w:rPr>
          <w:rFonts w:eastAsia="FrankRuehl" w:hint="cs"/>
          <w:rtl/>
          <w:lang w:val="he-IL"/>
        </w:rPr>
        <w:t xml:space="preserve">בביקורת עלה כי </w:t>
      </w:r>
      <w:r w:rsidR="00573B80">
        <w:rPr>
          <w:rFonts w:eastAsia="FrankRuehl" w:hint="cs"/>
          <w:rtl/>
          <w:lang w:val="he-IL"/>
        </w:rPr>
        <w:t>הטיפול ב</w:t>
      </w:r>
      <w:r w:rsidRPr="00573B80">
        <w:rPr>
          <w:rFonts w:eastAsia="FrankRuehl" w:hint="eastAsia"/>
          <w:rtl/>
          <w:lang w:val="he-IL"/>
        </w:rPr>
        <w:t>פניות</w:t>
      </w:r>
      <w:r w:rsidRPr="00573B80">
        <w:rPr>
          <w:rFonts w:eastAsia="FrankRuehl"/>
          <w:rtl/>
          <w:lang w:val="he-IL"/>
        </w:rPr>
        <w:t xml:space="preserve"> </w:t>
      </w:r>
      <w:r w:rsidRPr="00573B80">
        <w:rPr>
          <w:rFonts w:eastAsia="FrankRuehl" w:hint="eastAsia"/>
          <w:rtl/>
          <w:lang w:val="he-IL"/>
        </w:rPr>
        <w:t>אנ</w:t>
      </w:r>
      <w:r w:rsidRPr="00573B80" w:rsidR="00447252">
        <w:rPr>
          <w:rFonts w:eastAsia="FrankRuehl" w:hint="eastAsia"/>
          <w:rtl/>
          <w:lang w:val="he-IL"/>
        </w:rPr>
        <w:t>ונימיות</w:t>
      </w:r>
      <w:r w:rsidRPr="00573B80" w:rsidR="00447252">
        <w:rPr>
          <w:rFonts w:eastAsia="FrankRuehl"/>
          <w:rtl/>
          <w:lang w:val="he-IL"/>
        </w:rPr>
        <w:t xml:space="preserve"> בנושאים שונים </w:t>
      </w:r>
      <w:r w:rsidRPr="00573B80" w:rsidR="00447252">
        <w:rPr>
          <w:rFonts w:eastAsia="FrankRuehl" w:hint="eastAsia"/>
          <w:rtl/>
          <w:lang w:val="he-IL"/>
        </w:rPr>
        <w:t>ברשות</w:t>
      </w:r>
      <w:r w:rsidRPr="00573B80" w:rsidR="00447252">
        <w:rPr>
          <w:rFonts w:eastAsia="FrankRuehl"/>
          <w:rtl/>
          <w:lang w:val="he-IL"/>
        </w:rPr>
        <w:t xml:space="preserve"> </w:t>
      </w:r>
      <w:r w:rsidRPr="00573B80" w:rsidR="00924395">
        <w:rPr>
          <w:rFonts w:eastAsia="FrankRuehl" w:hint="eastAsia"/>
          <w:rtl/>
          <w:lang w:val="he-IL"/>
        </w:rPr>
        <w:t>המיסים</w:t>
      </w:r>
      <w:r w:rsidRPr="00573B80" w:rsidR="00924395">
        <w:rPr>
          <w:rFonts w:eastAsia="FrankRuehl"/>
          <w:rtl/>
          <w:lang w:val="he-IL"/>
        </w:rPr>
        <w:t xml:space="preserve"> </w:t>
      </w:r>
      <w:r w:rsidRPr="00573B80" w:rsidR="00447252">
        <w:rPr>
          <w:rFonts w:eastAsia="FrankRuehl" w:hint="eastAsia"/>
          <w:rtl/>
          <w:lang w:val="he-IL"/>
        </w:rPr>
        <w:t>ה</w:t>
      </w:r>
      <w:r w:rsidR="00573B80">
        <w:rPr>
          <w:rFonts w:eastAsia="FrankRuehl" w:hint="cs"/>
          <w:rtl/>
          <w:lang w:val="he-IL"/>
        </w:rPr>
        <w:t>ו</w:t>
      </w:r>
      <w:r w:rsidRPr="00573B80" w:rsidR="00924395">
        <w:rPr>
          <w:rFonts w:eastAsia="FrankRuehl" w:hint="eastAsia"/>
          <w:rtl/>
          <w:lang w:val="he-IL"/>
        </w:rPr>
        <w:t>א</w:t>
      </w:r>
      <w:r w:rsidRPr="00573B80" w:rsidR="000E2FAE">
        <w:rPr>
          <w:rFonts w:eastAsia="FrankRuehl"/>
          <w:rtl/>
          <w:lang w:val="he-IL"/>
        </w:rPr>
        <w:t xml:space="preserve"> </w:t>
      </w:r>
      <w:r w:rsidRPr="00573B80">
        <w:rPr>
          <w:rFonts w:eastAsia="FrankRuehl" w:hint="eastAsia"/>
          <w:rtl/>
          <w:lang w:val="he-IL"/>
        </w:rPr>
        <w:t>תופעה</w:t>
      </w:r>
      <w:r w:rsidRPr="00573B80">
        <w:rPr>
          <w:rFonts w:eastAsia="FrankRuehl"/>
          <w:rtl/>
          <w:lang w:val="he-IL"/>
        </w:rPr>
        <w:t xml:space="preserve"> </w:t>
      </w:r>
      <w:r w:rsidRPr="00573B80">
        <w:rPr>
          <w:rFonts w:eastAsia="FrankRuehl" w:hint="eastAsia"/>
          <w:rtl/>
          <w:lang w:val="he-IL"/>
        </w:rPr>
        <w:t>נפוצה</w:t>
      </w:r>
      <w:r w:rsidRPr="00573B80">
        <w:rPr>
          <w:rFonts w:eastAsia="FrankRuehl"/>
          <w:rtl/>
          <w:lang w:val="he-IL"/>
        </w:rPr>
        <w:t xml:space="preserve"> </w:t>
      </w:r>
      <w:r w:rsidRPr="00573B80">
        <w:rPr>
          <w:rFonts w:eastAsia="FrankRuehl" w:hint="eastAsia"/>
          <w:rtl/>
          <w:lang w:val="he-IL"/>
        </w:rPr>
        <w:t>שהשתרשה</w:t>
      </w:r>
      <w:r w:rsidRPr="00573B80">
        <w:rPr>
          <w:rFonts w:eastAsia="FrankRuehl"/>
          <w:rtl/>
          <w:lang w:val="he-IL"/>
        </w:rPr>
        <w:t xml:space="preserve"> </w:t>
      </w:r>
      <w:r w:rsidRPr="00573B80">
        <w:rPr>
          <w:rFonts w:eastAsia="FrankRuehl" w:hint="eastAsia"/>
          <w:rtl/>
          <w:lang w:val="he-IL"/>
        </w:rPr>
        <w:t>וממשיכה</w:t>
      </w:r>
      <w:r w:rsidRPr="00573B80">
        <w:rPr>
          <w:rFonts w:eastAsia="FrankRuehl"/>
          <w:rtl/>
          <w:lang w:val="he-IL"/>
        </w:rPr>
        <w:t xml:space="preserve"> </w:t>
      </w:r>
      <w:r w:rsidRPr="00573B80">
        <w:rPr>
          <w:rFonts w:eastAsia="FrankRuehl" w:hint="eastAsia"/>
          <w:rtl/>
          <w:lang w:val="he-IL"/>
        </w:rPr>
        <w:t>להתקיים</w:t>
      </w:r>
      <w:r w:rsidRPr="00573B80">
        <w:rPr>
          <w:rFonts w:eastAsia="FrankRuehl"/>
          <w:rtl/>
          <w:lang w:val="he-IL"/>
        </w:rPr>
        <w:t xml:space="preserve"> </w:t>
      </w:r>
      <w:r w:rsidRPr="00573B80">
        <w:rPr>
          <w:rFonts w:eastAsia="FrankRuehl" w:hint="eastAsia"/>
          <w:rtl/>
          <w:lang w:val="he-IL"/>
        </w:rPr>
        <w:t>ברשות</w:t>
      </w:r>
      <w:r w:rsidRPr="00573B80">
        <w:rPr>
          <w:rFonts w:eastAsia="FrankRuehl"/>
          <w:rtl/>
          <w:lang w:val="he-IL"/>
        </w:rPr>
        <w:t xml:space="preserve"> </w:t>
      </w:r>
      <w:r w:rsidRPr="00573B80">
        <w:rPr>
          <w:rFonts w:eastAsia="FrankRuehl" w:hint="eastAsia"/>
          <w:rtl/>
          <w:lang w:val="he-IL"/>
        </w:rPr>
        <w:t>זה</w:t>
      </w:r>
      <w:r w:rsidRPr="00573B80">
        <w:rPr>
          <w:rFonts w:eastAsia="FrankRuehl"/>
          <w:rtl/>
          <w:lang w:val="he-IL"/>
        </w:rPr>
        <w:t xml:space="preserve"> </w:t>
      </w:r>
      <w:r w:rsidRPr="00573B80">
        <w:rPr>
          <w:rFonts w:eastAsia="FrankRuehl" w:hint="eastAsia"/>
          <w:rtl/>
          <w:lang w:val="he-IL"/>
        </w:rPr>
        <w:t>שנים</w:t>
      </w:r>
      <w:r w:rsidRPr="00573B80">
        <w:rPr>
          <w:rFonts w:eastAsia="FrankRuehl"/>
          <w:rtl/>
          <w:lang w:val="he-IL"/>
        </w:rPr>
        <w:t xml:space="preserve"> </w:t>
      </w:r>
      <w:r w:rsidRPr="00573B80">
        <w:rPr>
          <w:rFonts w:eastAsia="FrankRuehl" w:hint="eastAsia"/>
          <w:rtl/>
          <w:lang w:val="he-IL"/>
        </w:rPr>
        <w:t>רבות</w:t>
      </w:r>
      <w:r w:rsidRPr="00573B80">
        <w:rPr>
          <w:rFonts w:eastAsia="FrankRuehl" w:hint="cs"/>
          <w:rtl/>
          <w:lang w:val="he-IL"/>
        </w:rPr>
        <w:t xml:space="preserve">. </w:t>
      </w:r>
      <w:r w:rsidRPr="00697E18">
        <w:rPr>
          <w:rFonts w:eastAsia="FrankRuehl" w:hint="cs"/>
          <w:rtl/>
          <w:lang w:val="he-IL"/>
        </w:rPr>
        <w:t xml:space="preserve">הבעייתיות בתופעה זו נובעת מכך שבעצם הפנייה האנונימית </w:t>
      </w:r>
      <w:r w:rsidR="00924395">
        <w:rPr>
          <w:rFonts w:eastAsia="FrankRuehl" w:hint="cs"/>
          <w:rtl/>
          <w:lang w:val="he-IL"/>
        </w:rPr>
        <w:t>נעשה</w:t>
      </w:r>
      <w:r w:rsidRPr="00697E18" w:rsidR="00924395">
        <w:rPr>
          <w:rFonts w:eastAsia="FrankRuehl" w:hint="cs"/>
          <w:rtl/>
          <w:lang w:val="he-IL"/>
        </w:rPr>
        <w:t xml:space="preserve"> </w:t>
      </w:r>
      <w:r w:rsidRPr="00697E18">
        <w:rPr>
          <w:rFonts w:eastAsia="FrankRuehl" w:hint="cs"/>
          <w:rtl/>
          <w:lang w:val="he-IL"/>
        </w:rPr>
        <w:t>סוג של "מכרז" בין משרדי השומה כדי להשיג לנישום את תוצאת המס המינימלית. מצב עניינים זה אינו ראוי</w:t>
      </w:r>
      <w:r w:rsidR="003E0E74">
        <w:rPr>
          <w:rFonts w:eastAsia="FrankRuehl" w:hint="cs"/>
          <w:rtl/>
          <w:lang w:val="he-IL"/>
        </w:rPr>
        <w:t>,</w:t>
      </w:r>
      <w:r w:rsidRPr="00697E18">
        <w:rPr>
          <w:rFonts w:eastAsia="FrankRuehl" w:hint="cs"/>
          <w:rtl/>
          <w:lang w:val="he-IL"/>
        </w:rPr>
        <w:t xml:space="preserve"> ועל הרשות לפעול למיגור תופעה פסולה זו. </w:t>
      </w:r>
    </w:p>
    <w:p w:rsidR="00697E18" w:rsidRPr="00697E18" w:rsidP="00B85663">
      <w:pPr>
        <w:spacing w:line="240" w:lineRule="exact"/>
        <w:ind w:right="2268"/>
        <w:jc w:val="both"/>
        <w:rPr>
          <w:rFonts w:ascii="Tahoma" w:eastAsia="FrankRuehl" w:hAnsi="Tahoma" w:cs="Tahoma"/>
          <w:b/>
          <w:bCs/>
          <w:color w:val="000000"/>
          <w:sz w:val="18"/>
          <w:szCs w:val="18"/>
          <w:rtl/>
          <w:lang w:val="he-IL" w:eastAsia="he-IL"/>
        </w:rPr>
      </w:pPr>
    </w:p>
    <w:p w:rsidR="00697E18" w:rsidRPr="00D31BED" w:rsidP="00B85663">
      <w:pPr>
        <w:pStyle w:val="KOT5"/>
        <w:rPr>
          <w:rFonts w:eastAsia="FrankRuehl"/>
          <w:rtl/>
          <w:lang w:val="he-IL"/>
        </w:rPr>
      </w:pPr>
      <w:r w:rsidRPr="00D31BED">
        <w:rPr>
          <w:rFonts w:eastAsia="FrankRuehl" w:hint="cs"/>
          <w:rtl/>
          <w:lang w:val="he-IL"/>
        </w:rPr>
        <w:t>מייצגים לשעה</w:t>
      </w:r>
    </w:p>
    <w:p w:rsidR="00697E18" w:rsidRPr="00697E18" w:rsidP="00924395">
      <w:pPr>
        <w:spacing w:line="240" w:lineRule="exact"/>
        <w:ind w:right="2268"/>
        <w:jc w:val="both"/>
        <w:rPr>
          <w:rFonts w:ascii="Tahoma" w:hAnsi="Tahoma" w:cs="Tahoma"/>
          <w:sz w:val="18"/>
          <w:szCs w:val="18"/>
          <w:rtl/>
        </w:rPr>
      </w:pPr>
      <w:r w:rsidRPr="00697E18">
        <w:rPr>
          <w:rFonts w:ascii="Tahoma" w:hAnsi="Tahoma" w:cs="Tahoma" w:hint="cs"/>
          <w:sz w:val="18"/>
          <w:szCs w:val="18"/>
          <w:rtl/>
        </w:rPr>
        <w:t>על</w:t>
      </w:r>
      <w:r w:rsidRPr="00697E18">
        <w:rPr>
          <w:rFonts w:ascii="Tahoma" w:hAnsi="Tahoma" w:cs="Tahoma"/>
          <w:sz w:val="18"/>
          <w:szCs w:val="18"/>
          <w:rtl/>
        </w:rPr>
        <w:t xml:space="preserve"> </w:t>
      </w:r>
      <w:r w:rsidRPr="00697E18">
        <w:rPr>
          <w:rFonts w:ascii="Tahoma" w:hAnsi="Tahoma" w:cs="Tahoma" w:hint="cs"/>
          <w:sz w:val="18"/>
          <w:szCs w:val="18"/>
          <w:rtl/>
        </w:rPr>
        <w:t>פי</w:t>
      </w:r>
      <w:r w:rsidRPr="00697E18">
        <w:rPr>
          <w:rFonts w:ascii="Tahoma" w:hAnsi="Tahoma" w:cs="Tahoma"/>
          <w:sz w:val="18"/>
          <w:szCs w:val="18"/>
          <w:rtl/>
        </w:rPr>
        <w:t xml:space="preserve"> </w:t>
      </w:r>
      <w:r w:rsidRPr="00697E18">
        <w:rPr>
          <w:rFonts w:ascii="Tahoma" w:hAnsi="Tahoma" w:cs="Tahoma" w:hint="cs"/>
          <w:sz w:val="18"/>
          <w:szCs w:val="18"/>
          <w:rtl/>
        </w:rPr>
        <w:t>סעיף</w:t>
      </w:r>
      <w:r w:rsidRPr="00697E18">
        <w:rPr>
          <w:rFonts w:ascii="Tahoma" w:hAnsi="Tahoma" w:cs="Tahoma"/>
          <w:sz w:val="18"/>
          <w:szCs w:val="18"/>
          <w:rtl/>
        </w:rPr>
        <w:t xml:space="preserve"> 236 </w:t>
      </w:r>
      <w:r w:rsidRPr="00697E18">
        <w:rPr>
          <w:rFonts w:ascii="Tahoma" w:hAnsi="Tahoma" w:cs="Tahoma" w:hint="cs"/>
          <w:sz w:val="18"/>
          <w:szCs w:val="18"/>
          <w:rtl/>
        </w:rPr>
        <w:t>לפקודה</w:t>
      </w:r>
      <w:r w:rsidRPr="00697E18">
        <w:rPr>
          <w:rFonts w:ascii="Tahoma" w:hAnsi="Tahoma" w:cs="Tahoma"/>
          <w:sz w:val="18"/>
          <w:szCs w:val="18"/>
          <w:rtl/>
        </w:rPr>
        <w:t xml:space="preserve"> </w:t>
      </w:r>
      <w:r w:rsidRPr="00697E18">
        <w:rPr>
          <w:rFonts w:ascii="Tahoma" w:hAnsi="Tahoma" w:cs="Tahoma" w:hint="cs"/>
          <w:sz w:val="18"/>
          <w:szCs w:val="18"/>
          <w:rtl/>
        </w:rPr>
        <w:t>וסעיף</w:t>
      </w:r>
      <w:r w:rsidRPr="00697E18">
        <w:rPr>
          <w:rFonts w:ascii="Tahoma" w:hAnsi="Tahoma" w:cs="Tahoma"/>
          <w:sz w:val="18"/>
          <w:szCs w:val="18"/>
          <w:rtl/>
        </w:rPr>
        <w:t xml:space="preserve"> 143 </w:t>
      </w:r>
      <w:r w:rsidRPr="00697E18">
        <w:rPr>
          <w:rFonts w:ascii="Tahoma" w:hAnsi="Tahoma" w:cs="Tahoma" w:hint="cs"/>
          <w:sz w:val="18"/>
          <w:szCs w:val="18"/>
          <w:rtl/>
        </w:rPr>
        <w:t>לחוק</w:t>
      </w:r>
      <w:r w:rsidRPr="00697E18">
        <w:rPr>
          <w:rFonts w:ascii="Tahoma" w:hAnsi="Tahoma" w:cs="Tahoma"/>
          <w:sz w:val="18"/>
          <w:szCs w:val="18"/>
          <w:rtl/>
        </w:rPr>
        <w:t xml:space="preserve"> </w:t>
      </w:r>
      <w:r w:rsidRPr="00697E18">
        <w:rPr>
          <w:rFonts w:ascii="Tahoma" w:hAnsi="Tahoma" w:cs="Tahoma" w:hint="cs"/>
          <w:sz w:val="18"/>
          <w:szCs w:val="18"/>
          <w:rtl/>
        </w:rPr>
        <w:t>מס</w:t>
      </w:r>
      <w:r w:rsidRPr="00697E18">
        <w:rPr>
          <w:rFonts w:ascii="Tahoma" w:hAnsi="Tahoma" w:cs="Tahoma"/>
          <w:sz w:val="18"/>
          <w:szCs w:val="18"/>
          <w:rtl/>
        </w:rPr>
        <w:t xml:space="preserve"> </w:t>
      </w:r>
      <w:r w:rsidRPr="00697E18">
        <w:rPr>
          <w:rFonts w:ascii="Tahoma" w:hAnsi="Tahoma" w:cs="Tahoma" w:hint="cs"/>
          <w:sz w:val="18"/>
          <w:szCs w:val="18"/>
          <w:rtl/>
        </w:rPr>
        <w:t>ערך</w:t>
      </w:r>
      <w:r w:rsidRPr="00697E18">
        <w:rPr>
          <w:rFonts w:ascii="Tahoma" w:hAnsi="Tahoma" w:cs="Tahoma"/>
          <w:sz w:val="18"/>
          <w:szCs w:val="18"/>
          <w:rtl/>
        </w:rPr>
        <w:t xml:space="preserve"> </w:t>
      </w:r>
      <w:r w:rsidRPr="00697E18">
        <w:rPr>
          <w:rFonts w:ascii="Tahoma" w:hAnsi="Tahoma" w:cs="Tahoma" w:hint="cs"/>
          <w:sz w:val="18"/>
          <w:szCs w:val="18"/>
          <w:rtl/>
        </w:rPr>
        <w:t>מוסף,</w:t>
      </w:r>
      <w:r w:rsidRPr="00697E18">
        <w:rPr>
          <w:rFonts w:ascii="Tahoma" w:hAnsi="Tahoma" w:cs="Tahoma"/>
          <w:sz w:val="18"/>
          <w:szCs w:val="18"/>
          <w:rtl/>
        </w:rPr>
        <w:t xml:space="preserve"> התשל"ו-1975, הזכות לייצוג נישום מול אגפי מס הכנסה </w:t>
      </w:r>
      <w:r w:rsidRPr="00697E18">
        <w:rPr>
          <w:rFonts w:ascii="Tahoma" w:hAnsi="Tahoma" w:cs="Tahoma"/>
          <w:sz w:val="18"/>
          <w:szCs w:val="18"/>
          <w:rtl/>
        </w:rPr>
        <w:t>ומע"</w:t>
      </w:r>
      <w:r w:rsidRPr="00697E18">
        <w:rPr>
          <w:rFonts w:ascii="Tahoma" w:hAnsi="Tahoma" w:cs="Tahoma" w:hint="cs"/>
          <w:sz w:val="18"/>
          <w:szCs w:val="18"/>
          <w:rtl/>
        </w:rPr>
        <w:t>ם</w:t>
      </w:r>
      <w:r w:rsidRPr="00697E18">
        <w:rPr>
          <w:rFonts w:ascii="Tahoma" w:hAnsi="Tahoma" w:cs="Tahoma"/>
          <w:sz w:val="18"/>
          <w:szCs w:val="18"/>
          <w:rtl/>
        </w:rPr>
        <w:t xml:space="preserve"> מוקנית ל</w:t>
      </w:r>
      <w:r w:rsidRPr="00697E18">
        <w:rPr>
          <w:rFonts w:ascii="Tahoma" w:hAnsi="Tahoma" w:cs="Tahoma" w:hint="cs"/>
          <w:sz w:val="18"/>
          <w:szCs w:val="18"/>
          <w:rtl/>
        </w:rPr>
        <w:t>רואה</w:t>
      </w:r>
      <w:r w:rsidRPr="00697E18">
        <w:rPr>
          <w:rFonts w:ascii="Tahoma" w:hAnsi="Tahoma" w:cs="Tahoma"/>
          <w:sz w:val="18"/>
          <w:szCs w:val="18"/>
          <w:rtl/>
        </w:rPr>
        <w:t xml:space="preserve"> </w:t>
      </w:r>
      <w:r w:rsidRPr="00697E18">
        <w:rPr>
          <w:rFonts w:ascii="Tahoma" w:hAnsi="Tahoma" w:cs="Tahoma" w:hint="cs"/>
          <w:sz w:val="18"/>
          <w:szCs w:val="18"/>
          <w:rtl/>
        </w:rPr>
        <w:t>חשבון או ליחיד</w:t>
      </w:r>
      <w:r w:rsidRPr="00697E18">
        <w:rPr>
          <w:rFonts w:ascii="Tahoma" w:hAnsi="Tahoma" w:cs="Tahoma"/>
          <w:sz w:val="18"/>
          <w:szCs w:val="18"/>
          <w:rtl/>
        </w:rPr>
        <w:t xml:space="preserve"> הראוי לערוך ביקורת על פנקסי אגודה שיתופית </w:t>
      </w:r>
      <w:r w:rsidRPr="00697E18">
        <w:rPr>
          <w:rFonts w:ascii="Tahoma" w:hAnsi="Tahoma" w:cs="Tahoma" w:hint="cs"/>
          <w:sz w:val="18"/>
          <w:szCs w:val="18"/>
          <w:rtl/>
        </w:rPr>
        <w:t>או</w:t>
      </w:r>
      <w:r w:rsidRPr="00697E18">
        <w:rPr>
          <w:rFonts w:ascii="Tahoma" w:hAnsi="Tahoma" w:cs="Tahoma"/>
          <w:sz w:val="18"/>
          <w:szCs w:val="18"/>
          <w:rtl/>
        </w:rPr>
        <w:t xml:space="preserve"> </w:t>
      </w:r>
      <w:r w:rsidRPr="00697E18">
        <w:rPr>
          <w:rFonts w:ascii="Tahoma" w:hAnsi="Tahoma" w:cs="Tahoma" w:hint="cs"/>
          <w:sz w:val="18"/>
          <w:szCs w:val="18"/>
          <w:rtl/>
        </w:rPr>
        <w:t>ליועץ</w:t>
      </w:r>
      <w:r w:rsidRPr="00697E18">
        <w:rPr>
          <w:rFonts w:ascii="Tahoma" w:hAnsi="Tahoma" w:cs="Tahoma"/>
          <w:sz w:val="18"/>
          <w:szCs w:val="18"/>
          <w:rtl/>
        </w:rPr>
        <w:t xml:space="preserve"> מס. </w:t>
      </w:r>
      <w:r w:rsidRPr="00697E18">
        <w:rPr>
          <w:rFonts w:ascii="Tahoma" w:hAnsi="Tahoma" w:cs="Tahoma" w:hint="cs"/>
          <w:sz w:val="18"/>
          <w:szCs w:val="18"/>
          <w:rtl/>
        </w:rPr>
        <w:t>המונח</w:t>
      </w:r>
      <w:r w:rsidRPr="00697E18">
        <w:rPr>
          <w:rFonts w:ascii="Tahoma" w:hAnsi="Tahoma" w:cs="Tahoma"/>
          <w:sz w:val="18"/>
          <w:szCs w:val="18"/>
          <w:rtl/>
        </w:rPr>
        <w:t xml:space="preserve"> "מייצג לשעה" מתייחס לרואה חשבון, </w:t>
      </w:r>
      <w:r w:rsidRPr="00697E18">
        <w:rPr>
          <w:rFonts w:ascii="Tahoma" w:hAnsi="Tahoma" w:cs="Tahoma" w:hint="cs"/>
          <w:sz w:val="18"/>
          <w:szCs w:val="18"/>
          <w:rtl/>
        </w:rPr>
        <w:t>לעורך</w:t>
      </w:r>
      <w:r w:rsidRPr="00697E18">
        <w:rPr>
          <w:rFonts w:ascii="Tahoma" w:hAnsi="Tahoma" w:cs="Tahoma"/>
          <w:sz w:val="18"/>
          <w:szCs w:val="18"/>
          <w:rtl/>
        </w:rPr>
        <w:t xml:space="preserve"> דין או </w:t>
      </w:r>
      <w:r w:rsidRPr="00697E18">
        <w:rPr>
          <w:rFonts w:ascii="Tahoma" w:hAnsi="Tahoma" w:cs="Tahoma" w:hint="cs"/>
          <w:sz w:val="18"/>
          <w:szCs w:val="18"/>
          <w:rtl/>
        </w:rPr>
        <w:t>ליועץ</w:t>
      </w:r>
      <w:r w:rsidRPr="00697E18">
        <w:rPr>
          <w:rFonts w:ascii="Tahoma" w:hAnsi="Tahoma" w:cs="Tahoma"/>
          <w:sz w:val="18"/>
          <w:szCs w:val="18"/>
          <w:rtl/>
        </w:rPr>
        <w:t xml:space="preserve"> מס </w:t>
      </w:r>
      <w:r w:rsidRPr="00287D3A">
        <w:rPr>
          <w:rFonts w:ascii="Tahoma" w:hAnsi="Tahoma" w:cs="Tahoma"/>
          <w:sz w:val="18"/>
          <w:szCs w:val="18"/>
          <w:rtl/>
        </w:rPr>
        <w:t>שאינם רשומים במרשם המייצגים ברשות המ</w:t>
      </w:r>
      <w:r w:rsidRPr="00287D3A" w:rsidR="00924395">
        <w:rPr>
          <w:rFonts w:ascii="Tahoma" w:hAnsi="Tahoma" w:cs="Tahoma" w:hint="eastAsia"/>
          <w:sz w:val="18"/>
          <w:szCs w:val="18"/>
          <w:rtl/>
        </w:rPr>
        <w:t>י</w:t>
      </w:r>
      <w:r w:rsidRPr="00287D3A">
        <w:rPr>
          <w:rFonts w:ascii="Tahoma" w:hAnsi="Tahoma" w:cs="Tahoma"/>
          <w:sz w:val="18"/>
          <w:szCs w:val="18"/>
          <w:rtl/>
        </w:rPr>
        <w:t>סים כמייצגים של הלקוח, אלא מייצג</w:t>
      </w:r>
      <w:r w:rsidRPr="00697E18">
        <w:rPr>
          <w:rFonts w:ascii="Tahoma" w:hAnsi="Tahoma" w:cs="Tahoma"/>
          <w:sz w:val="18"/>
          <w:szCs w:val="18"/>
          <w:rtl/>
        </w:rPr>
        <w:t>ים את הנישום</w:t>
      </w:r>
      <w:r w:rsidRPr="00697E18">
        <w:rPr>
          <w:rFonts w:ascii="Tahoma" w:hAnsi="Tahoma" w:cs="Tahoma" w:hint="cs"/>
          <w:sz w:val="18"/>
          <w:szCs w:val="18"/>
          <w:rtl/>
        </w:rPr>
        <w:t xml:space="preserve"> או את העוסק</w:t>
      </w:r>
      <w:r w:rsidRPr="00697E18">
        <w:rPr>
          <w:rFonts w:ascii="Tahoma" w:hAnsi="Tahoma" w:cs="Tahoma"/>
          <w:sz w:val="18"/>
          <w:szCs w:val="18"/>
          <w:rtl/>
        </w:rPr>
        <w:t xml:space="preserve"> </w:t>
      </w:r>
      <w:r w:rsidRPr="00697E18">
        <w:rPr>
          <w:rFonts w:ascii="Tahoma" w:hAnsi="Tahoma" w:cs="Tahoma" w:hint="cs"/>
          <w:sz w:val="18"/>
          <w:szCs w:val="18"/>
          <w:rtl/>
        </w:rPr>
        <w:t>מול</w:t>
      </w:r>
      <w:r w:rsidRPr="00697E18">
        <w:rPr>
          <w:rFonts w:ascii="Tahoma" w:hAnsi="Tahoma" w:cs="Tahoma"/>
          <w:sz w:val="18"/>
          <w:szCs w:val="18"/>
          <w:rtl/>
        </w:rPr>
        <w:t xml:space="preserve"> </w:t>
      </w:r>
      <w:r w:rsidRPr="00697E18">
        <w:rPr>
          <w:rFonts w:ascii="Tahoma" w:hAnsi="Tahoma" w:cs="Tahoma" w:hint="cs"/>
          <w:sz w:val="18"/>
          <w:szCs w:val="18"/>
          <w:rtl/>
        </w:rPr>
        <w:t>רשות</w:t>
      </w:r>
      <w:r w:rsidRPr="00697E18">
        <w:rPr>
          <w:rFonts w:ascii="Tahoma" w:hAnsi="Tahoma" w:cs="Tahoma"/>
          <w:sz w:val="18"/>
          <w:szCs w:val="18"/>
          <w:rtl/>
        </w:rPr>
        <w:t xml:space="preserve"> </w:t>
      </w:r>
      <w:r w:rsidRPr="00697E18">
        <w:rPr>
          <w:rFonts w:ascii="Tahoma" w:hAnsi="Tahoma" w:cs="Tahoma" w:hint="cs"/>
          <w:sz w:val="18"/>
          <w:szCs w:val="18"/>
          <w:rtl/>
        </w:rPr>
        <w:t>המ</w:t>
      </w:r>
      <w:r w:rsidR="00924395">
        <w:rPr>
          <w:rFonts w:ascii="Tahoma" w:hAnsi="Tahoma" w:cs="Tahoma" w:hint="cs"/>
          <w:sz w:val="18"/>
          <w:szCs w:val="18"/>
          <w:rtl/>
        </w:rPr>
        <w:t>י</w:t>
      </w:r>
      <w:r w:rsidRPr="00697E18">
        <w:rPr>
          <w:rFonts w:ascii="Tahoma" w:hAnsi="Tahoma" w:cs="Tahoma" w:hint="cs"/>
          <w:sz w:val="18"/>
          <w:szCs w:val="18"/>
          <w:rtl/>
        </w:rPr>
        <w:t>סים</w:t>
      </w:r>
      <w:r w:rsidRPr="00697E18">
        <w:rPr>
          <w:rFonts w:ascii="Tahoma" w:hAnsi="Tahoma" w:cs="Tahoma"/>
          <w:sz w:val="18"/>
          <w:szCs w:val="18"/>
          <w:rtl/>
        </w:rPr>
        <w:t xml:space="preserve"> </w:t>
      </w:r>
      <w:r w:rsidR="00924395">
        <w:rPr>
          <w:rFonts w:ascii="Tahoma" w:hAnsi="Tahoma" w:cs="Tahoma" w:hint="cs"/>
          <w:sz w:val="18"/>
          <w:szCs w:val="18"/>
          <w:rtl/>
        </w:rPr>
        <w:t xml:space="preserve">באופן חד-פעמי או מזדמן </w:t>
      </w:r>
      <w:r w:rsidRPr="00697E18">
        <w:rPr>
          <w:rFonts w:ascii="Tahoma" w:hAnsi="Tahoma" w:cs="Tahoma" w:hint="cs"/>
          <w:sz w:val="18"/>
          <w:szCs w:val="18"/>
          <w:rtl/>
        </w:rPr>
        <w:t>במסגרת</w:t>
      </w:r>
      <w:r w:rsidRPr="00697E18">
        <w:rPr>
          <w:rFonts w:ascii="Tahoma" w:hAnsi="Tahoma" w:cs="Tahoma"/>
          <w:sz w:val="18"/>
          <w:szCs w:val="18"/>
          <w:rtl/>
        </w:rPr>
        <w:t xml:space="preserve"> </w:t>
      </w:r>
      <w:r w:rsidRPr="00697E18">
        <w:rPr>
          <w:rFonts w:ascii="Tahoma" w:hAnsi="Tahoma" w:cs="Tahoma" w:hint="cs"/>
          <w:sz w:val="18"/>
          <w:szCs w:val="18"/>
          <w:rtl/>
        </w:rPr>
        <w:t>עניין</w:t>
      </w:r>
      <w:r w:rsidRPr="00697E18">
        <w:rPr>
          <w:rFonts w:ascii="Tahoma" w:hAnsi="Tahoma" w:cs="Tahoma"/>
          <w:sz w:val="18"/>
          <w:szCs w:val="18"/>
          <w:rtl/>
        </w:rPr>
        <w:t xml:space="preserve"> </w:t>
      </w:r>
      <w:r w:rsidR="006A1DC0">
        <w:rPr>
          <w:rFonts w:ascii="Tahoma" w:hAnsi="Tahoma" w:cs="Tahoma" w:hint="cs"/>
          <w:sz w:val="18"/>
          <w:szCs w:val="18"/>
          <w:rtl/>
        </w:rPr>
        <w:t xml:space="preserve">מסוים </w:t>
      </w:r>
      <w:r w:rsidRPr="00697E18">
        <w:rPr>
          <w:rFonts w:ascii="Tahoma" w:hAnsi="Tahoma" w:cs="Tahoma" w:hint="cs"/>
          <w:sz w:val="18"/>
          <w:szCs w:val="18"/>
          <w:rtl/>
        </w:rPr>
        <w:t>או</w:t>
      </w:r>
      <w:r w:rsidRPr="00697E18">
        <w:rPr>
          <w:rFonts w:ascii="Tahoma" w:hAnsi="Tahoma" w:cs="Tahoma"/>
          <w:sz w:val="18"/>
          <w:szCs w:val="18"/>
          <w:rtl/>
        </w:rPr>
        <w:t xml:space="preserve"> </w:t>
      </w:r>
      <w:r w:rsidR="006A1DC0">
        <w:rPr>
          <w:rFonts w:ascii="Tahoma" w:hAnsi="Tahoma" w:cs="Tahoma" w:hint="cs"/>
          <w:sz w:val="18"/>
          <w:szCs w:val="18"/>
          <w:rtl/>
        </w:rPr>
        <w:t xml:space="preserve">בשל </w:t>
      </w:r>
      <w:r w:rsidRPr="00697E18">
        <w:rPr>
          <w:rFonts w:ascii="Tahoma" w:hAnsi="Tahoma" w:cs="Tahoma" w:hint="cs"/>
          <w:sz w:val="18"/>
          <w:szCs w:val="18"/>
          <w:rtl/>
        </w:rPr>
        <w:t>תחום</w:t>
      </w:r>
      <w:r w:rsidRPr="00697E18">
        <w:rPr>
          <w:rFonts w:ascii="Tahoma" w:hAnsi="Tahoma" w:cs="Tahoma"/>
          <w:sz w:val="18"/>
          <w:szCs w:val="18"/>
          <w:rtl/>
        </w:rPr>
        <w:t xml:space="preserve"> </w:t>
      </w:r>
      <w:r w:rsidRPr="00697E18">
        <w:rPr>
          <w:rFonts w:ascii="Tahoma" w:hAnsi="Tahoma" w:cs="Tahoma" w:hint="cs"/>
          <w:sz w:val="18"/>
          <w:szCs w:val="18"/>
          <w:rtl/>
        </w:rPr>
        <w:t>מומחיות</w:t>
      </w:r>
      <w:r w:rsidRPr="00697E18">
        <w:rPr>
          <w:rFonts w:ascii="Tahoma" w:hAnsi="Tahoma" w:cs="Tahoma"/>
          <w:sz w:val="18"/>
          <w:szCs w:val="18"/>
          <w:rtl/>
        </w:rPr>
        <w:t xml:space="preserve"> </w:t>
      </w:r>
      <w:r w:rsidRPr="00697E18">
        <w:rPr>
          <w:rFonts w:ascii="Tahoma" w:hAnsi="Tahoma" w:cs="Tahoma" w:hint="cs"/>
          <w:sz w:val="18"/>
          <w:szCs w:val="18"/>
          <w:rtl/>
        </w:rPr>
        <w:t>ספציפי</w:t>
      </w:r>
      <w:r w:rsidR="00924395">
        <w:rPr>
          <w:rFonts w:ascii="Tahoma" w:hAnsi="Tahoma" w:cs="Tahoma" w:hint="cs"/>
          <w:sz w:val="18"/>
          <w:szCs w:val="18"/>
          <w:rtl/>
        </w:rPr>
        <w:t>.</w:t>
      </w:r>
    </w:p>
    <w:p w:rsidR="00924395" w:rsidRPr="00924395" w:rsidP="00573B80">
      <w:pPr>
        <w:spacing w:line="240" w:lineRule="exact"/>
        <w:ind w:right="2268"/>
        <w:jc w:val="both"/>
        <w:rPr>
          <w:rFonts w:ascii="Tahoma" w:hAnsi="Tahoma" w:cs="Tahoma"/>
          <w:sz w:val="18"/>
          <w:szCs w:val="18"/>
          <w:rtl/>
        </w:rPr>
      </w:pPr>
      <w:r w:rsidRPr="00924395">
        <w:rPr>
          <w:rFonts w:ascii="Tahoma" w:hAnsi="Tahoma" w:cs="Tahoma" w:hint="cs"/>
          <w:sz w:val="18"/>
          <w:szCs w:val="18"/>
          <w:rtl/>
        </w:rPr>
        <w:t>הוועדה</w:t>
      </w:r>
      <w:r w:rsidRPr="00924395">
        <w:rPr>
          <w:rFonts w:ascii="Tahoma" w:hAnsi="Tahoma" w:cs="Tahoma"/>
          <w:sz w:val="18"/>
          <w:szCs w:val="18"/>
          <w:rtl/>
        </w:rPr>
        <w:t xml:space="preserve"> המליצה להנחות את פקידי השומה </w:t>
      </w:r>
      <w:r w:rsidRPr="00924395">
        <w:rPr>
          <w:rFonts w:ascii="Tahoma" w:hAnsi="Tahoma" w:cs="Tahoma" w:hint="cs"/>
          <w:sz w:val="18"/>
          <w:szCs w:val="18"/>
          <w:rtl/>
        </w:rPr>
        <w:t>כי</w:t>
      </w:r>
      <w:r w:rsidRPr="00924395">
        <w:rPr>
          <w:rFonts w:ascii="Tahoma" w:hAnsi="Tahoma" w:cs="Tahoma"/>
          <w:sz w:val="18"/>
          <w:szCs w:val="18"/>
          <w:rtl/>
        </w:rPr>
        <w:t xml:space="preserve"> במקרה </w:t>
      </w:r>
      <w:r w:rsidRPr="00924395">
        <w:rPr>
          <w:rFonts w:ascii="Tahoma" w:hAnsi="Tahoma" w:cs="Tahoma" w:hint="cs"/>
          <w:sz w:val="18"/>
          <w:szCs w:val="18"/>
          <w:rtl/>
        </w:rPr>
        <w:t>ש</w:t>
      </w:r>
      <w:r w:rsidRPr="00573B80">
        <w:rPr>
          <w:rFonts w:ascii="Tahoma" w:hAnsi="Tahoma" w:cs="Tahoma" w:hint="cs"/>
          <w:sz w:val="18"/>
          <w:szCs w:val="18"/>
          <w:rtl/>
        </w:rPr>
        <w:t>בו</w:t>
      </w:r>
      <w:r w:rsidRPr="00573B80">
        <w:rPr>
          <w:rFonts w:ascii="Tahoma" w:hAnsi="Tahoma" w:cs="Tahoma"/>
          <w:sz w:val="18"/>
          <w:szCs w:val="18"/>
          <w:rtl/>
        </w:rPr>
        <w:t xml:space="preserve"> פונה אליהם מייצג שאינו המייצג הרשום במרש</w:t>
      </w:r>
      <w:r w:rsidRPr="00573B80" w:rsidR="00573B80">
        <w:rPr>
          <w:rFonts w:ascii="Tahoma" w:hAnsi="Tahoma" w:cs="Tahoma" w:hint="cs"/>
          <w:sz w:val="18"/>
          <w:szCs w:val="18"/>
          <w:rtl/>
        </w:rPr>
        <w:t>ם המייצגים ברשות המיסים</w:t>
      </w:r>
      <w:r w:rsidRPr="00924395">
        <w:rPr>
          <w:rFonts w:ascii="Tahoma" w:hAnsi="Tahoma" w:cs="Tahoma"/>
          <w:sz w:val="18"/>
          <w:szCs w:val="18"/>
          <w:rtl/>
        </w:rPr>
        <w:t xml:space="preserve">, </w:t>
      </w:r>
      <w:r w:rsidRPr="00924395">
        <w:rPr>
          <w:rFonts w:ascii="Tahoma" w:hAnsi="Tahoma" w:cs="Tahoma" w:hint="cs"/>
          <w:sz w:val="18"/>
          <w:szCs w:val="18"/>
          <w:rtl/>
        </w:rPr>
        <w:t>יש</w:t>
      </w:r>
      <w:r w:rsidRPr="00924395">
        <w:rPr>
          <w:rFonts w:ascii="Tahoma" w:hAnsi="Tahoma" w:cs="Tahoma"/>
          <w:sz w:val="18"/>
          <w:szCs w:val="18"/>
          <w:rtl/>
        </w:rPr>
        <w:t xml:space="preserve"> </w:t>
      </w:r>
      <w:r w:rsidRPr="00924395">
        <w:rPr>
          <w:rFonts w:ascii="Tahoma" w:hAnsi="Tahoma" w:cs="Tahoma" w:hint="cs"/>
          <w:sz w:val="18"/>
          <w:szCs w:val="18"/>
          <w:rtl/>
        </w:rPr>
        <w:t>לוודא</w:t>
      </w:r>
      <w:r w:rsidRPr="00924395">
        <w:rPr>
          <w:rFonts w:ascii="Tahoma" w:hAnsi="Tahoma" w:cs="Tahoma"/>
          <w:sz w:val="18"/>
          <w:szCs w:val="18"/>
          <w:rtl/>
        </w:rPr>
        <w:t xml:space="preserve"> כי </w:t>
      </w:r>
      <w:r w:rsidRPr="00924395">
        <w:rPr>
          <w:rFonts w:ascii="Tahoma" w:hAnsi="Tahoma" w:cs="Tahoma" w:hint="cs"/>
          <w:sz w:val="18"/>
          <w:szCs w:val="18"/>
          <w:rtl/>
        </w:rPr>
        <w:t>המייצג</w:t>
      </w:r>
      <w:r w:rsidRPr="00924395">
        <w:rPr>
          <w:rFonts w:ascii="Tahoma" w:hAnsi="Tahoma" w:cs="Tahoma"/>
          <w:sz w:val="18"/>
          <w:szCs w:val="18"/>
          <w:rtl/>
        </w:rPr>
        <w:t xml:space="preserve"> </w:t>
      </w:r>
      <w:r w:rsidRPr="00924395">
        <w:rPr>
          <w:rFonts w:ascii="Tahoma" w:hAnsi="Tahoma" w:cs="Tahoma" w:hint="cs"/>
          <w:sz w:val="18"/>
          <w:szCs w:val="18"/>
          <w:rtl/>
        </w:rPr>
        <w:t>מחזיק</w:t>
      </w:r>
      <w:r w:rsidRPr="00924395">
        <w:rPr>
          <w:rFonts w:ascii="Tahoma" w:hAnsi="Tahoma" w:cs="Tahoma"/>
          <w:sz w:val="18"/>
          <w:szCs w:val="18"/>
          <w:rtl/>
        </w:rPr>
        <w:t xml:space="preserve"> </w:t>
      </w:r>
      <w:r w:rsidRPr="00924395">
        <w:rPr>
          <w:rFonts w:ascii="Tahoma" w:hAnsi="Tahoma" w:cs="Tahoma" w:hint="cs"/>
          <w:sz w:val="18"/>
          <w:szCs w:val="18"/>
          <w:rtl/>
        </w:rPr>
        <w:t>ב</w:t>
      </w:r>
      <w:r w:rsidRPr="00924395">
        <w:rPr>
          <w:rFonts w:ascii="Tahoma" w:hAnsi="Tahoma" w:cs="Tahoma"/>
          <w:sz w:val="18"/>
          <w:szCs w:val="18"/>
          <w:rtl/>
        </w:rPr>
        <w:t>ייפוי כוח מתאים</w:t>
      </w:r>
      <w:r w:rsidRPr="00924395">
        <w:rPr>
          <w:rFonts w:ascii="Tahoma" w:hAnsi="Tahoma" w:cs="Tahoma" w:hint="cs"/>
          <w:sz w:val="18"/>
          <w:szCs w:val="18"/>
          <w:rtl/>
        </w:rPr>
        <w:t xml:space="preserve"> ואף לתעד</w:t>
      </w:r>
      <w:r w:rsidRPr="00924395">
        <w:rPr>
          <w:rFonts w:ascii="Tahoma" w:hAnsi="Tahoma" w:cs="Tahoma"/>
          <w:sz w:val="18"/>
          <w:szCs w:val="18"/>
          <w:rtl/>
        </w:rPr>
        <w:t xml:space="preserve"> כראוי </w:t>
      </w:r>
      <w:r w:rsidRPr="00924395">
        <w:rPr>
          <w:rFonts w:ascii="Tahoma" w:hAnsi="Tahoma" w:cs="Tahoma" w:hint="cs"/>
          <w:sz w:val="18"/>
          <w:szCs w:val="18"/>
          <w:rtl/>
        </w:rPr>
        <w:t>את עוּבדַת</w:t>
      </w:r>
      <w:r w:rsidRPr="00924395">
        <w:rPr>
          <w:rFonts w:ascii="Tahoma" w:hAnsi="Tahoma" w:cs="Tahoma"/>
          <w:sz w:val="18"/>
          <w:szCs w:val="18"/>
          <w:rtl/>
        </w:rPr>
        <w:t xml:space="preserve"> הייצוג </w:t>
      </w:r>
      <w:r w:rsidRPr="00924395">
        <w:rPr>
          <w:rFonts w:ascii="Tahoma" w:hAnsi="Tahoma" w:cs="Tahoma" w:hint="cs"/>
          <w:sz w:val="18"/>
          <w:szCs w:val="18"/>
          <w:rtl/>
        </w:rPr>
        <w:t>בתרשומת</w:t>
      </w:r>
      <w:r w:rsidRPr="00924395">
        <w:rPr>
          <w:rFonts w:ascii="Tahoma" w:hAnsi="Tahoma" w:cs="Tahoma"/>
          <w:sz w:val="18"/>
          <w:szCs w:val="18"/>
          <w:rtl/>
        </w:rPr>
        <w:t xml:space="preserve"> מתאימה. עוד המליצה הוועדה </w:t>
      </w:r>
      <w:r w:rsidRPr="00924395">
        <w:rPr>
          <w:rFonts w:ascii="Tahoma" w:hAnsi="Tahoma" w:cs="Tahoma" w:hint="cs"/>
          <w:sz w:val="18"/>
          <w:szCs w:val="18"/>
          <w:rtl/>
        </w:rPr>
        <w:t>לקדם ולפַתח</w:t>
      </w:r>
      <w:r w:rsidRPr="00924395">
        <w:rPr>
          <w:rFonts w:ascii="Tahoma" w:hAnsi="Tahoma" w:cs="Tahoma"/>
          <w:sz w:val="18"/>
          <w:szCs w:val="18"/>
          <w:rtl/>
        </w:rPr>
        <w:t xml:space="preserve"> אפשרות לתיעוד </w:t>
      </w:r>
      <w:r w:rsidRPr="00924395">
        <w:rPr>
          <w:rFonts w:ascii="Tahoma" w:hAnsi="Tahoma" w:cs="Tahoma" w:hint="cs"/>
          <w:sz w:val="18"/>
          <w:szCs w:val="18"/>
          <w:rtl/>
        </w:rPr>
        <w:t>ממוחשב, וכשיתאפשר</w:t>
      </w:r>
      <w:r w:rsidRPr="00924395">
        <w:rPr>
          <w:rFonts w:ascii="Tahoma" w:hAnsi="Tahoma" w:cs="Tahoma"/>
          <w:sz w:val="18"/>
          <w:szCs w:val="18"/>
          <w:rtl/>
        </w:rPr>
        <w:t xml:space="preserve"> הדבר</w:t>
      </w:r>
      <w:r w:rsidRPr="00924395">
        <w:rPr>
          <w:rFonts w:ascii="Tahoma" w:hAnsi="Tahoma" w:cs="Tahoma" w:hint="cs"/>
          <w:sz w:val="18"/>
          <w:szCs w:val="18"/>
          <w:rtl/>
        </w:rPr>
        <w:t>, לחייב</w:t>
      </w:r>
      <w:r w:rsidRPr="00924395">
        <w:rPr>
          <w:rFonts w:ascii="Tahoma" w:hAnsi="Tahoma" w:cs="Tahoma"/>
          <w:sz w:val="18"/>
          <w:szCs w:val="18"/>
          <w:rtl/>
        </w:rPr>
        <w:t xml:space="preserve"> את פקידי השומה להזין </w:t>
      </w:r>
      <w:r w:rsidRPr="00924395">
        <w:rPr>
          <w:rFonts w:ascii="Tahoma" w:hAnsi="Tahoma" w:cs="Tahoma" w:hint="cs"/>
          <w:sz w:val="18"/>
          <w:szCs w:val="18"/>
          <w:rtl/>
        </w:rPr>
        <w:t>במחשב את נתוני הייצוג</w:t>
      </w:r>
      <w:r w:rsidRPr="00924395">
        <w:rPr>
          <w:rFonts w:ascii="Tahoma" w:hAnsi="Tahoma" w:cs="Tahoma"/>
          <w:sz w:val="18"/>
          <w:szCs w:val="18"/>
          <w:rtl/>
        </w:rPr>
        <w:t>.</w:t>
      </w:r>
    </w:p>
    <w:p w:rsidR="00924395" w:rsidRPr="00924395" w:rsidP="00924395">
      <w:pPr>
        <w:spacing w:line="240" w:lineRule="exact"/>
        <w:ind w:right="2268"/>
        <w:jc w:val="both"/>
        <w:rPr>
          <w:rFonts w:ascii="Tahoma" w:hAnsi="Tahoma" w:cs="Tahoma"/>
          <w:sz w:val="18"/>
          <w:szCs w:val="18"/>
          <w:rtl/>
        </w:rPr>
      </w:pPr>
      <w:r w:rsidRPr="00924395">
        <w:rPr>
          <w:rFonts w:ascii="Tahoma" w:hAnsi="Tahoma" w:cs="Tahoma" w:hint="cs"/>
          <w:sz w:val="18"/>
          <w:szCs w:val="18"/>
          <w:rtl/>
        </w:rPr>
        <w:t>בדוח שנתי 68א שפורסם באוקטובר 2017 ציין משרד מבקר המדינה בעניין זה</w:t>
      </w:r>
      <w:r>
        <w:rPr>
          <w:rStyle w:val="FootnoteReference0"/>
          <w:rFonts w:ascii="Tahoma" w:hAnsi="Tahoma" w:cs="Tahoma"/>
          <w:sz w:val="18"/>
          <w:szCs w:val="18"/>
          <w:rtl/>
        </w:rPr>
        <w:footnoteReference w:id="11"/>
      </w:r>
      <w:r w:rsidRPr="00924395">
        <w:rPr>
          <w:rFonts w:ascii="Tahoma" w:hAnsi="Tahoma" w:cs="Tahoma" w:hint="cs"/>
          <w:sz w:val="18"/>
          <w:szCs w:val="18"/>
          <w:rtl/>
        </w:rPr>
        <w:t>: "הביקורת העלתה</w:t>
      </w:r>
      <w:r w:rsidRPr="00924395">
        <w:rPr>
          <w:rFonts w:ascii="Tahoma" w:hAnsi="Tahoma" w:cs="Tahoma"/>
          <w:sz w:val="18"/>
          <w:szCs w:val="18"/>
          <w:rtl/>
        </w:rPr>
        <w:t xml:space="preserve"> כי נכון ליוני 2016, </w:t>
      </w:r>
      <w:r w:rsidRPr="00924395">
        <w:rPr>
          <w:rFonts w:ascii="Tahoma" w:hAnsi="Tahoma" w:cs="Tahoma" w:hint="cs"/>
          <w:sz w:val="18"/>
          <w:szCs w:val="18"/>
          <w:rtl/>
        </w:rPr>
        <w:t>הושלם פיתוח המערכת, אך היא טרם הוכנסה</w:t>
      </w:r>
      <w:r w:rsidRPr="00924395">
        <w:rPr>
          <w:rFonts w:ascii="Tahoma" w:hAnsi="Tahoma" w:cs="Tahoma"/>
          <w:sz w:val="18"/>
          <w:szCs w:val="18"/>
          <w:rtl/>
        </w:rPr>
        <w:t xml:space="preserve"> לשימוש </w:t>
      </w:r>
      <w:r w:rsidRPr="00924395">
        <w:rPr>
          <w:rFonts w:ascii="Tahoma" w:hAnsi="Tahoma" w:cs="Tahoma" w:hint="cs"/>
          <w:sz w:val="18"/>
          <w:szCs w:val="18"/>
          <w:rtl/>
        </w:rPr>
        <w:t>ונמצאת</w:t>
      </w:r>
      <w:r w:rsidRPr="00924395">
        <w:rPr>
          <w:rFonts w:ascii="Tahoma" w:hAnsi="Tahoma" w:cs="Tahoma"/>
          <w:sz w:val="18"/>
          <w:szCs w:val="18"/>
          <w:rtl/>
        </w:rPr>
        <w:t xml:space="preserve"> בשלב של </w:t>
      </w:r>
      <w:r w:rsidRPr="00924395">
        <w:rPr>
          <w:rFonts w:ascii="Tahoma" w:hAnsi="Tahoma" w:cs="Tahoma" w:hint="cs"/>
          <w:sz w:val="18"/>
          <w:szCs w:val="18"/>
          <w:rtl/>
        </w:rPr>
        <w:t>בקרת</w:t>
      </w:r>
      <w:r w:rsidRPr="00924395">
        <w:rPr>
          <w:rFonts w:ascii="Tahoma" w:hAnsi="Tahoma" w:cs="Tahoma"/>
          <w:sz w:val="18"/>
          <w:szCs w:val="18"/>
          <w:rtl/>
        </w:rPr>
        <w:t xml:space="preserve"> </w:t>
      </w:r>
      <w:r w:rsidRPr="00924395">
        <w:rPr>
          <w:rFonts w:ascii="Tahoma" w:hAnsi="Tahoma" w:cs="Tahoma" w:hint="cs"/>
          <w:sz w:val="18"/>
          <w:szCs w:val="18"/>
          <w:rtl/>
        </w:rPr>
        <w:t>איכות.</w:t>
      </w:r>
      <w:r w:rsidRPr="00924395">
        <w:rPr>
          <w:rFonts w:ascii="Tahoma" w:hAnsi="Tahoma" w:cs="Tahoma"/>
          <w:sz w:val="18"/>
          <w:szCs w:val="18"/>
          <w:rtl/>
        </w:rPr>
        <w:t xml:space="preserve"> יש לציין כי גם </w:t>
      </w:r>
      <w:r w:rsidRPr="00924395">
        <w:rPr>
          <w:rFonts w:ascii="Tahoma" w:hAnsi="Tahoma" w:cs="Tahoma" w:hint="cs"/>
          <w:sz w:val="18"/>
          <w:szCs w:val="18"/>
          <w:rtl/>
        </w:rPr>
        <w:t>אחרי שתושלם הכנת המערכת, היא לא תאפשר לסרוק את ייפוי</w:t>
      </w:r>
      <w:r w:rsidRPr="00924395">
        <w:rPr>
          <w:rFonts w:ascii="Tahoma" w:hAnsi="Tahoma" w:cs="Tahoma"/>
          <w:sz w:val="18"/>
          <w:szCs w:val="18"/>
          <w:rtl/>
        </w:rPr>
        <w:t xml:space="preserve"> </w:t>
      </w:r>
      <w:r w:rsidRPr="00924395">
        <w:rPr>
          <w:rFonts w:ascii="Tahoma" w:hAnsi="Tahoma" w:cs="Tahoma" w:hint="cs"/>
          <w:sz w:val="18"/>
          <w:szCs w:val="18"/>
          <w:rtl/>
        </w:rPr>
        <w:t>הכוח</w:t>
      </w:r>
      <w:r w:rsidRPr="00924395">
        <w:rPr>
          <w:rFonts w:ascii="Tahoma" w:hAnsi="Tahoma" w:cs="Tahoma"/>
          <w:sz w:val="18"/>
          <w:szCs w:val="18"/>
          <w:rtl/>
        </w:rPr>
        <w:t xml:space="preserve"> </w:t>
      </w:r>
      <w:r w:rsidRPr="00924395">
        <w:rPr>
          <w:rFonts w:ascii="Tahoma" w:hAnsi="Tahoma" w:cs="Tahoma" w:hint="cs"/>
          <w:sz w:val="18"/>
          <w:szCs w:val="18"/>
          <w:rtl/>
        </w:rPr>
        <w:t>שהוצג"</w:t>
      </w:r>
      <w:r w:rsidRPr="00924395">
        <w:rPr>
          <w:rFonts w:ascii="Tahoma" w:hAnsi="Tahoma" w:cs="Tahoma"/>
          <w:sz w:val="18"/>
          <w:szCs w:val="18"/>
          <w:rtl/>
        </w:rPr>
        <w:t>.</w:t>
      </w:r>
    </w:p>
    <w:p w:rsidR="00924395" w:rsidRPr="00924395" w:rsidP="00573B80">
      <w:pPr>
        <w:spacing w:line="240" w:lineRule="exact"/>
        <w:ind w:right="2268"/>
        <w:jc w:val="both"/>
        <w:rPr>
          <w:rFonts w:ascii="Tahoma" w:hAnsi="Tahoma" w:cs="Tahoma"/>
          <w:sz w:val="18"/>
          <w:szCs w:val="18"/>
          <w:rtl/>
        </w:rPr>
      </w:pPr>
      <w:r w:rsidRPr="00573B80">
        <w:rPr>
          <w:rFonts w:ascii="Tahoma" w:hAnsi="Tahoma" w:cs="Tahoma" w:hint="eastAsia"/>
          <w:sz w:val="18"/>
          <w:szCs w:val="18"/>
          <w:rtl/>
        </w:rPr>
        <w:t>במרץ</w:t>
      </w:r>
      <w:r w:rsidRPr="00573B80">
        <w:rPr>
          <w:rFonts w:ascii="Tahoma" w:hAnsi="Tahoma" w:cs="Tahoma"/>
          <w:sz w:val="18"/>
          <w:szCs w:val="18"/>
          <w:rtl/>
        </w:rPr>
        <w:t xml:space="preserve"> 2017 </w:t>
      </w:r>
      <w:r w:rsidRPr="00573B80" w:rsidR="00573B80">
        <w:rPr>
          <w:rFonts w:ascii="Tahoma" w:hAnsi="Tahoma" w:cs="Tahoma" w:hint="eastAsia"/>
          <w:sz w:val="18"/>
          <w:szCs w:val="18"/>
          <w:rtl/>
        </w:rPr>
        <w:t>עלתה</w:t>
      </w:r>
      <w:r w:rsidRPr="00573B80" w:rsidR="00573B80">
        <w:rPr>
          <w:rFonts w:ascii="Tahoma" w:hAnsi="Tahoma" w:cs="Tahoma"/>
          <w:sz w:val="18"/>
          <w:szCs w:val="18"/>
          <w:rtl/>
        </w:rPr>
        <w:t xml:space="preserve"> </w:t>
      </w:r>
      <w:r w:rsidRPr="00573B80" w:rsidR="00573B80">
        <w:rPr>
          <w:rFonts w:ascii="Tahoma" w:hAnsi="Tahoma" w:cs="Tahoma" w:hint="eastAsia"/>
          <w:sz w:val="18"/>
          <w:szCs w:val="18"/>
          <w:rtl/>
        </w:rPr>
        <w:t xml:space="preserve">לאוויר </w:t>
      </w:r>
      <w:r w:rsidRPr="00573B80">
        <w:rPr>
          <w:rFonts w:ascii="Tahoma" w:hAnsi="Tahoma" w:cs="Tahoma" w:hint="eastAsia"/>
          <w:sz w:val="18"/>
          <w:szCs w:val="18"/>
          <w:rtl/>
        </w:rPr>
        <w:t>מערכת</w:t>
      </w:r>
      <w:r w:rsidRPr="00573B80">
        <w:rPr>
          <w:rFonts w:ascii="Tahoma" w:hAnsi="Tahoma" w:cs="Tahoma"/>
          <w:sz w:val="18"/>
          <w:szCs w:val="18"/>
          <w:rtl/>
        </w:rPr>
        <w:t xml:space="preserve"> "מייצג </w:t>
      </w:r>
      <w:r w:rsidRPr="00573B80">
        <w:rPr>
          <w:rFonts w:ascii="Tahoma" w:hAnsi="Tahoma" w:cs="Tahoma" w:hint="eastAsia"/>
          <w:sz w:val="18"/>
          <w:szCs w:val="18"/>
          <w:rtl/>
        </w:rPr>
        <w:t>לשעה</w:t>
      </w:r>
      <w:r w:rsidRPr="00573B80">
        <w:rPr>
          <w:rFonts w:ascii="Tahoma" w:hAnsi="Tahoma" w:cs="Tahoma"/>
          <w:sz w:val="18"/>
          <w:szCs w:val="18"/>
          <w:rtl/>
        </w:rPr>
        <w:t>"</w:t>
      </w:r>
      <w:r w:rsidRPr="00924395">
        <w:rPr>
          <w:rFonts w:ascii="Tahoma" w:hAnsi="Tahoma" w:cs="Tahoma" w:hint="cs"/>
          <w:sz w:val="18"/>
          <w:szCs w:val="18"/>
          <w:rtl/>
        </w:rPr>
        <w:t>, ולמשרדי השומה הופצה הוראת ביצוע 3/2017 בנושא "תפעול מער</w:t>
      </w:r>
      <w:r w:rsidR="00693224">
        <w:rPr>
          <w:rFonts w:ascii="Tahoma" w:hAnsi="Tahoma" w:cs="Tahoma" w:hint="cs"/>
          <w:sz w:val="18"/>
          <w:szCs w:val="18"/>
          <w:rtl/>
        </w:rPr>
        <w:t xml:space="preserve">כת 'מייצג לשעה' במס הכנסה </w:t>
      </w:r>
      <w:r w:rsidR="00693224">
        <w:rPr>
          <w:rFonts w:ascii="Tahoma" w:hAnsi="Tahoma" w:cs="Tahoma" w:hint="cs"/>
          <w:sz w:val="18"/>
          <w:szCs w:val="18"/>
          <w:rtl/>
        </w:rPr>
        <w:t>ובמע"ם</w:t>
      </w:r>
      <w:r w:rsidRPr="00924395">
        <w:rPr>
          <w:rFonts w:ascii="Tahoma" w:hAnsi="Tahoma" w:cs="Tahoma" w:hint="cs"/>
          <w:sz w:val="18"/>
          <w:szCs w:val="18"/>
          <w:rtl/>
        </w:rPr>
        <w:t xml:space="preserve">". בהוראה זו הונחו עובדי המשרדים להזין במערכת כל אירוע של ייצוג באמצעות "מייצג לשעה". </w:t>
      </w:r>
    </w:p>
    <w:p w:rsidR="00924395" w:rsidRPr="00924395" w:rsidP="003E0E74">
      <w:pPr>
        <w:spacing w:line="240" w:lineRule="exact"/>
        <w:ind w:right="2268"/>
        <w:jc w:val="both"/>
        <w:rPr>
          <w:rFonts w:ascii="Tahoma" w:hAnsi="Tahoma" w:cs="Tahoma"/>
          <w:sz w:val="18"/>
          <w:szCs w:val="18"/>
          <w:rtl/>
        </w:rPr>
      </w:pPr>
      <w:r w:rsidRPr="00924395">
        <w:rPr>
          <w:rFonts w:ascii="Tahoma" w:hAnsi="Tahoma" w:cs="Tahoma" w:hint="cs"/>
          <w:sz w:val="18"/>
          <w:szCs w:val="18"/>
          <w:rtl/>
        </w:rPr>
        <w:t>על פי נתוני הרשות</w:t>
      </w:r>
      <w:r w:rsidR="00F05459">
        <w:rPr>
          <w:rFonts w:ascii="Tahoma" w:hAnsi="Tahoma" w:cs="Tahoma" w:hint="cs"/>
          <w:sz w:val="18"/>
          <w:szCs w:val="18"/>
          <w:rtl/>
        </w:rPr>
        <w:t>,</w:t>
      </w:r>
      <w:r w:rsidRPr="00924395">
        <w:rPr>
          <w:rFonts w:ascii="Tahoma" w:hAnsi="Tahoma" w:cs="Tahoma" w:hint="cs"/>
          <w:sz w:val="18"/>
          <w:szCs w:val="18"/>
          <w:rtl/>
        </w:rPr>
        <w:t xml:space="preserve"> ממרץ 2017 ועד מועד סיום הביקורת השתמשו במערכת כ-198 פעמים בלבד, דהיינו ממוצע של כשמונה פעמים למשרד שומה, כאשר ברוב משרדי השומה מתקיימים מאות דיוני שומה מדי חודש, ולעיתים בדיון שומה אחד יש כמה "מייצגים לשעה". </w:t>
      </w:r>
    </w:p>
    <w:p w:rsidR="00924395" w:rsidRPr="00924395" w:rsidP="00924395">
      <w:pPr>
        <w:spacing w:after="240" w:line="240" w:lineRule="exact"/>
        <w:ind w:right="2268"/>
        <w:jc w:val="both"/>
        <w:rPr>
          <w:rFonts w:ascii="Tahoma" w:hAnsi="Tahoma" w:cs="Tahoma"/>
          <w:sz w:val="18"/>
          <w:szCs w:val="18"/>
          <w:rtl/>
        </w:rPr>
      </w:pPr>
      <w:r w:rsidRPr="00924395">
        <w:rPr>
          <w:rFonts w:ascii="Tahoma" w:hAnsi="Tahoma" w:cs="Tahoma" w:hint="cs"/>
          <w:sz w:val="18"/>
          <w:szCs w:val="18"/>
          <w:rtl/>
        </w:rPr>
        <w:t>משרד מבקר המדינה פנה אל הרשות בעניין זה</w:t>
      </w:r>
      <w:r w:rsidR="003E0E74">
        <w:rPr>
          <w:rFonts w:ascii="Tahoma" w:hAnsi="Tahoma" w:cs="Tahoma" w:hint="cs"/>
          <w:sz w:val="18"/>
          <w:szCs w:val="18"/>
          <w:rtl/>
        </w:rPr>
        <w:t>,</w:t>
      </w:r>
      <w:r w:rsidRPr="00924395">
        <w:rPr>
          <w:rFonts w:ascii="Tahoma" w:hAnsi="Tahoma" w:cs="Tahoma" w:hint="cs"/>
          <w:sz w:val="18"/>
          <w:szCs w:val="18"/>
          <w:rtl/>
        </w:rPr>
        <w:t xml:space="preserve"> והיא השיבה לו באוקטובר 2017 כי "זמן מה אחרי עליית המערכת הסתבר כי קיימת בה בעיה טכנית ולכן לא ניתן היה להשתמש בה. לפיכך הוחלט לפתח אותה מחדש בהתאם לאפיון הקיים. סיום הפיתוח אמור להיות עד סוף הרבעון הראשון של שנת 2018".</w:t>
      </w:r>
    </w:p>
    <w:p w:rsidR="00697E18" w:rsidRPr="00697E18" w:rsidP="00924395">
      <w:pPr>
        <w:pStyle w:val="RESHET"/>
        <w:rPr>
          <w:rtl/>
        </w:rPr>
      </w:pPr>
      <w:r w:rsidRPr="00697E18">
        <w:rPr>
          <w:rtl/>
        </w:rPr>
        <w:t xml:space="preserve">משרד מבקר המדינה מעיר לרשות כי עליה להשלים בהקדם </w:t>
      </w:r>
      <w:r w:rsidR="00924395">
        <w:rPr>
          <w:rFonts w:hint="cs"/>
          <w:rtl/>
        </w:rPr>
        <w:t xml:space="preserve">את פיתוחה של </w:t>
      </w:r>
      <w:r w:rsidRPr="00697E18">
        <w:rPr>
          <w:rtl/>
        </w:rPr>
        <w:t xml:space="preserve">מערכת זו וכן לבנות </w:t>
      </w:r>
      <w:r w:rsidRPr="00697E18">
        <w:rPr>
          <w:rtl/>
        </w:rPr>
        <w:t>ת</w:t>
      </w:r>
      <w:r w:rsidR="008052E5">
        <w:rPr>
          <w:rFonts w:hint="cs"/>
          <w:rtl/>
        </w:rPr>
        <w:t>ו</w:t>
      </w:r>
      <w:r w:rsidRPr="00697E18">
        <w:rPr>
          <w:rtl/>
        </w:rPr>
        <w:t>כנית</w:t>
      </w:r>
      <w:r w:rsidRPr="00697E18">
        <w:rPr>
          <w:rtl/>
        </w:rPr>
        <w:t xml:space="preserve"> להטמעת השימוש בה הן במשרדים האזוריים הן ביחידות המטה.</w:t>
      </w:r>
    </w:p>
    <w:p w:rsidR="00697E18" w:rsidRPr="00697E18" w:rsidP="00924395">
      <w:pPr>
        <w:spacing w:before="180" w:line="240" w:lineRule="exact"/>
        <w:ind w:right="2268"/>
        <w:jc w:val="both"/>
        <w:rPr>
          <w:rFonts w:ascii="Tahoma" w:hAnsi="Tahoma" w:cs="Tahoma"/>
          <w:sz w:val="18"/>
          <w:szCs w:val="18"/>
          <w:rtl/>
        </w:rPr>
      </w:pPr>
      <w:r w:rsidRPr="00697E18">
        <w:rPr>
          <w:rFonts w:ascii="Tahoma" w:hAnsi="Tahoma" w:cs="Tahoma" w:hint="cs"/>
          <w:sz w:val="18"/>
          <w:szCs w:val="18"/>
          <w:rtl/>
        </w:rPr>
        <w:t>בתשובתה</w:t>
      </w:r>
      <w:r w:rsidR="00924395">
        <w:rPr>
          <w:rFonts w:ascii="Tahoma" w:hAnsi="Tahoma" w:cs="Tahoma" w:hint="cs"/>
          <w:sz w:val="18"/>
          <w:szCs w:val="18"/>
          <w:rtl/>
        </w:rPr>
        <w:t xml:space="preserve"> מסרה הרשות</w:t>
      </w:r>
      <w:r w:rsidRPr="00697E18">
        <w:rPr>
          <w:rFonts w:ascii="Tahoma" w:hAnsi="Tahoma" w:cs="Tahoma" w:hint="cs"/>
          <w:sz w:val="18"/>
          <w:szCs w:val="18"/>
          <w:rtl/>
        </w:rPr>
        <w:t>: "לגבי מייצג לשעה ביצענו שינוי מן היסוד במערכת, והיא שוכתבה. אנחנו לקראת סוף הפיתוח שלה, ומצפה לנו בדיקת איכות לאחר מכן.</w:t>
      </w:r>
      <w:r w:rsidR="00F3789A">
        <w:rPr>
          <w:rFonts w:ascii="Tahoma" w:hAnsi="Tahoma" w:cs="Tahoma" w:hint="cs"/>
          <w:sz w:val="18"/>
          <w:szCs w:val="18"/>
          <w:rtl/>
        </w:rPr>
        <w:t xml:space="preserve"> </w:t>
      </w:r>
      <w:r w:rsidRPr="00697E18">
        <w:rPr>
          <w:rFonts w:ascii="Tahoma" w:hAnsi="Tahoma" w:cs="Tahoma" w:hint="cs"/>
          <w:sz w:val="18"/>
          <w:szCs w:val="18"/>
          <w:rtl/>
        </w:rPr>
        <w:t xml:space="preserve">לוח זמנים הנוכחי הוא הפעלה בכל משרדי המס במהלך הרבעון השני של 2018". </w:t>
      </w:r>
    </w:p>
    <w:p w:rsidR="00697E18" w:rsidRPr="00697E18" w:rsidP="00B85663">
      <w:pPr>
        <w:spacing w:line="240" w:lineRule="exact"/>
        <w:ind w:right="2268"/>
        <w:jc w:val="both"/>
        <w:rPr>
          <w:rFonts w:ascii="Tahoma" w:hAnsi="Tahoma" w:cs="Tahoma"/>
          <w:sz w:val="18"/>
          <w:szCs w:val="18"/>
          <w:rtl/>
        </w:rPr>
      </w:pPr>
      <w:r w:rsidRPr="00697E18">
        <w:rPr>
          <w:rFonts w:ascii="Tahoma" w:hAnsi="Tahoma" w:cs="Tahoma" w:hint="cs"/>
          <w:sz w:val="18"/>
          <w:szCs w:val="18"/>
          <w:rtl/>
        </w:rPr>
        <w:t xml:space="preserve">בהקשר זה יוער כי בבדיקת השלמה שערך משרד מבקר המדינה ביולי 2018 הועלה כי מערכת זו טרם הושלמה. </w:t>
      </w:r>
    </w:p>
    <w:p w:rsidR="00697E18" w:rsidRPr="00697E18" w:rsidP="00B85663">
      <w:pPr>
        <w:spacing w:line="240" w:lineRule="exact"/>
        <w:ind w:right="2268"/>
        <w:jc w:val="both"/>
        <w:rPr>
          <w:rFonts w:ascii="Tahoma" w:hAnsi="Tahoma" w:cs="Tahoma"/>
          <w:sz w:val="18"/>
          <w:szCs w:val="18"/>
          <w:rtl/>
        </w:rPr>
      </w:pPr>
    </w:p>
    <w:p w:rsidR="00697E18" w:rsidRPr="00D31BED" w:rsidP="00B85663">
      <w:pPr>
        <w:pStyle w:val="KOT5"/>
        <w:rPr>
          <w:rFonts w:eastAsia="FrankRuehl"/>
          <w:rtl/>
          <w:lang w:val="he-IL"/>
        </w:rPr>
      </w:pPr>
      <w:r w:rsidRPr="00D31BED">
        <w:rPr>
          <w:rFonts w:eastAsia="FrankRuehl" w:hint="cs"/>
          <w:rtl/>
          <w:lang w:val="he-IL"/>
        </w:rPr>
        <w:t xml:space="preserve">תיעוד </w:t>
      </w:r>
      <w:r w:rsidR="002F4BF5">
        <w:rPr>
          <w:rFonts w:eastAsia="FrankRuehl" w:hint="cs"/>
          <w:rtl/>
          <w:lang w:val="he-IL"/>
        </w:rPr>
        <w:t>ת</w:t>
      </w:r>
      <w:r w:rsidRPr="00D31BED">
        <w:rPr>
          <w:rFonts w:eastAsia="FrankRuehl" w:hint="cs"/>
          <w:rtl/>
          <w:lang w:val="he-IL"/>
        </w:rPr>
        <w:t>הליכי שומה</w:t>
      </w:r>
    </w:p>
    <w:p w:rsidR="00697E18" w:rsidRPr="00697E18" w:rsidP="004371B6">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color w:val="000000"/>
          <w:sz w:val="18"/>
          <w:szCs w:val="18"/>
          <w:rtl/>
          <w:lang w:val="he-IL" w:eastAsia="he-IL"/>
        </w:rPr>
        <w:t>תרשומת מסודרת ומעמיקה בתיק שומה נועדה</w:t>
      </w:r>
      <w:r w:rsidRPr="00697E18">
        <w:rPr>
          <w:rFonts w:ascii="Tahoma" w:eastAsia="FrankRuehl" w:hAnsi="Tahoma" w:cs="Tahoma" w:hint="cs"/>
          <w:color w:val="000000"/>
          <w:sz w:val="18"/>
          <w:szCs w:val="18"/>
          <w:rtl/>
          <w:lang w:val="he-IL" w:eastAsia="he-IL"/>
        </w:rPr>
        <w:t xml:space="preserve"> </w:t>
      </w:r>
      <w:r w:rsidR="004371B6">
        <w:rPr>
          <w:rFonts w:ascii="Tahoma" w:eastAsia="FrankRuehl" w:hAnsi="Tahoma" w:cs="Tahoma" w:hint="cs"/>
          <w:color w:val="000000"/>
          <w:sz w:val="18"/>
          <w:szCs w:val="18"/>
          <w:rtl/>
          <w:lang w:val="he-IL" w:eastAsia="he-IL"/>
        </w:rPr>
        <w:t xml:space="preserve">לדברי </w:t>
      </w:r>
      <w:r w:rsidRPr="00697E18">
        <w:rPr>
          <w:rFonts w:ascii="Tahoma" w:eastAsia="FrankRuehl" w:hAnsi="Tahoma" w:cs="Tahoma" w:hint="cs"/>
          <w:color w:val="000000"/>
          <w:sz w:val="18"/>
          <w:szCs w:val="18"/>
          <w:rtl/>
          <w:lang w:val="he-IL" w:eastAsia="he-IL"/>
        </w:rPr>
        <w:t>ה</w:t>
      </w:r>
      <w:r w:rsidR="004371B6">
        <w:rPr>
          <w:rFonts w:ascii="Tahoma" w:eastAsia="FrankRuehl" w:hAnsi="Tahoma" w:cs="Tahoma" w:hint="cs"/>
          <w:color w:val="000000"/>
          <w:sz w:val="18"/>
          <w:szCs w:val="18"/>
          <w:rtl/>
          <w:lang w:val="he-IL" w:eastAsia="he-IL"/>
        </w:rPr>
        <w:t>ו</w:t>
      </w:r>
      <w:r w:rsidRPr="00697E18">
        <w:rPr>
          <w:rFonts w:ascii="Tahoma" w:eastAsia="FrankRuehl" w:hAnsi="Tahoma" w:cs="Tahoma" w:hint="cs"/>
          <w:color w:val="000000"/>
          <w:sz w:val="18"/>
          <w:szCs w:val="18"/>
          <w:rtl/>
          <w:lang w:val="he-IL" w:eastAsia="he-IL"/>
        </w:rPr>
        <w:t>ועדה להפקת לקחים "</w:t>
      </w:r>
      <w:r w:rsidRPr="00697E18">
        <w:rPr>
          <w:rFonts w:ascii="Tahoma" w:eastAsia="FrankRuehl" w:hAnsi="Tahoma" w:cs="Tahoma"/>
          <w:color w:val="000000"/>
          <w:sz w:val="18"/>
          <w:szCs w:val="18"/>
          <w:rtl/>
          <w:lang w:val="he-IL" w:eastAsia="he-IL"/>
        </w:rPr>
        <w:t>בין היתר, לסייע לבחינת טיב הטיפול של המפקח בנקודות הראויות לביקורת והטעונות עיון ובירור; לאפשר טיפול נכון בהשגה או בערעור; לספק למפקחים חומר נאות להסתמך עליו, כאשר יטפלו בעתיד באותו תיק; ולאפשר לממונים בכל הדרגים לפקח על העבודה ולהנחותה.</w:t>
      </w:r>
      <w:r w:rsidRPr="00697E18">
        <w:rPr>
          <w:rFonts w:ascii="Tahoma" w:eastAsia="FrankRuehl" w:hAnsi="Tahoma" w:cs="Tahoma" w:hint="cs"/>
          <w:color w:val="000000"/>
          <w:sz w:val="18"/>
          <w:szCs w:val="18"/>
          <w:rtl/>
          <w:lang w:val="he-IL" w:eastAsia="he-IL"/>
        </w:rPr>
        <w:t xml:space="preserve"> </w:t>
      </w:r>
      <w:r w:rsidRPr="00697E18">
        <w:rPr>
          <w:rFonts w:ascii="Tahoma" w:eastAsia="FrankRuehl" w:hAnsi="Tahoma" w:cs="Tahoma"/>
          <w:color w:val="000000"/>
          <w:sz w:val="18"/>
          <w:szCs w:val="18"/>
          <w:rtl/>
          <w:lang w:val="he-IL" w:eastAsia="he-IL"/>
        </w:rPr>
        <w:t>הוראות בדבר חובת הנמקה ועריכת תרשומת קבועות בהוראות הביצוע</w:t>
      </w:r>
      <w:r>
        <w:rPr>
          <w:rFonts w:ascii="Tahoma" w:eastAsia="FrankRuehl" w:hAnsi="Tahoma" w:cs="Tahoma"/>
          <w:color w:val="000000"/>
          <w:sz w:val="18"/>
          <w:szCs w:val="18"/>
          <w:vertAlign w:val="superscript"/>
          <w:rtl/>
          <w:lang w:val="he-IL" w:eastAsia="he-IL"/>
        </w:rPr>
        <w:footnoteReference w:id="12"/>
      </w:r>
      <w:r w:rsidRPr="00882CA1">
        <w:rPr>
          <w:rFonts w:ascii="Tahoma" w:eastAsia="FrankRuehl" w:hAnsi="Tahoma" w:cs="Tahoma"/>
          <w:color w:val="000000"/>
          <w:sz w:val="18"/>
          <w:szCs w:val="18"/>
          <w:rtl/>
          <w:lang w:val="he-IL" w:eastAsia="he-IL"/>
        </w:rPr>
        <w:t xml:space="preserve"> </w:t>
      </w:r>
      <w:r w:rsidRPr="00697E18">
        <w:rPr>
          <w:rFonts w:ascii="Tahoma" w:eastAsia="FrankRuehl" w:hAnsi="Tahoma" w:cs="Tahoma" w:hint="cs"/>
          <w:color w:val="000000"/>
          <w:sz w:val="18"/>
          <w:szCs w:val="18"/>
          <w:rtl/>
          <w:lang w:val="he-IL" w:eastAsia="he-IL"/>
        </w:rPr>
        <w:t>של הרשות"</w:t>
      </w:r>
      <w:r w:rsidRPr="00697E18">
        <w:rPr>
          <w:rFonts w:ascii="Tahoma" w:eastAsia="FrankRuehl" w:hAnsi="Tahoma" w:cs="Tahoma"/>
          <w:color w:val="000000"/>
          <w:sz w:val="18"/>
          <w:szCs w:val="18"/>
          <w:rtl/>
          <w:lang w:val="he-IL" w:eastAsia="he-IL"/>
        </w:rPr>
        <w:t xml:space="preserve">. </w:t>
      </w:r>
    </w:p>
    <w:p w:rsidR="00697E18" w:rsidRPr="00697E18" w:rsidP="00FB32E1">
      <w:pPr>
        <w:spacing w:line="240" w:lineRule="exact"/>
        <w:ind w:right="2268"/>
        <w:jc w:val="both"/>
        <w:rPr>
          <w:rFonts w:ascii="Tahoma" w:hAnsi="Tahoma" w:cs="Tahoma"/>
          <w:sz w:val="18"/>
          <w:szCs w:val="18"/>
          <w:rtl/>
        </w:rPr>
      </w:pPr>
      <w:r w:rsidRPr="00697E18">
        <w:rPr>
          <w:rFonts w:ascii="Tahoma" w:hAnsi="Tahoma" w:cs="Tahoma" w:hint="cs"/>
          <w:sz w:val="18"/>
          <w:szCs w:val="18"/>
          <w:rtl/>
        </w:rPr>
        <w:t>בפרשת קרן</w:t>
      </w:r>
      <w:r>
        <w:rPr>
          <w:rFonts w:ascii="Tahoma" w:hAnsi="Tahoma" w:cs="Tahoma"/>
          <w:sz w:val="18"/>
          <w:szCs w:val="18"/>
          <w:vertAlign w:val="superscript"/>
          <w:rtl/>
        </w:rPr>
        <w:footnoteReference w:id="13"/>
      </w:r>
      <w:r w:rsidRPr="00697E18">
        <w:rPr>
          <w:rFonts w:ascii="Tahoma" w:hAnsi="Tahoma" w:cs="Tahoma" w:hint="cs"/>
          <w:sz w:val="18"/>
          <w:szCs w:val="18"/>
          <w:rtl/>
        </w:rPr>
        <w:t xml:space="preserve"> השמיע בית המשפט ביק</w:t>
      </w:r>
      <w:r w:rsidRPr="00697E18">
        <w:rPr>
          <w:rFonts w:ascii="Tahoma" w:hAnsi="Tahoma" w:cs="Tahoma"/>
          <w:sz w:val="18"/>
          <w:szCs w:val="18"/>
          <w:rtl/>
        </w:rPr>
        <w:t xml:space="preserve">ורת חריפה על התנהלות </w:t>
      </w:r>
      <w:r w:rsidRPr="00697E18">
        <w:rPr>
          <w:rFonts w:ascii="Tahoma" w:hAnsi="Tahoma" w:cs="Tahoma" w:hint="cs"/>
          <w:sz w:val="18"/>
          <w:szCs w:val="18"/>
          <w:rtl/>
        </w:rPr>
        <w:t>הרשות</w:t>
      </w:r>
      <w:r w:rsidRPr="00697E18">
        <w:rPr>
          <w:rFonts w:ascii="Tahoma" w:hAnsi="Tahoma" w:cs="Tahoma"/>
          <w:sz w:val="18"/>
          <w:szCs w:val="18"/>
          <w:rtl/>
        </w:rPr>
        <w:t xml:space="preserve"> </w:t>
      </w:r>
      <w:r w:rsidR="00FB32E1">
        <w:rPr>
          <w:rFonts w:ascii="Tahoma" w:hAnsi="Tahoma" w:cs="Tahoma" w:hint="cs"/>
          <w:sz w:val="18"/>
          <w:szCs w:val="18"/>
          <w:rtl/>
        </w:rPr>
        <w:t>ב</w:t>
      </w:r>
      <w:r w:rsidRPr="00697E18">
        <w:rPr>
          <w:rFonts w:ascii="Tahoma" w:hAnsi="Tahoma" w:cs="Tahoma"/>
          <w:sz w:val="18"/>
          <w:szCs w:val="18"/>
          <w:rtl/>
        </w:rPr>
        <w:t xml:space="preserve">עניין עריכת פרוטוקולים במהלך דיוני השומה הנערכים </w:t>
      </w:r>
      <w:r w:rsidR="00FB32E1">
        <w:rPr>
          <w:rFonts w:ascii="Tahoma" w:hAnsi="Tahoma" w:cs="Tahoma" w:hint="cs"/>
          <w:sz w:val="18"/>
          <w:szCs w:val="18"/>
          <w:rtl/>
        </w:rPr>
        <w:t>בה</w:t>
      </w:r>
      <w:r w:rsidR="002F4BF5">
        <w:rPr>
          <w:rFonts w:ascii="Tahoma" w:hAnsi="Tahoma" w:cs="Tahoma" w:hint="cs"/>
          <w:sz w:val="18"/>
          <w:szCs w:val="18"/>
          <w:rtl/>
        </w:rPr>
        <w:t>:</w:t>
      </w:r>
      <w:r w:rsidRPr="00697E18" w:rsidR="002F4BF5">
        <w:rPr>
          <w:rFonts w:ascii="Tahoma" w:hAnsi="Tahoma" w:cs="Tahoma" w:hint="cs"/>
          <w:sz w:val="18"/>
          <w:szCs w:val="18"/>
          <w:rtl/>
        </w:rPr>
        <w:t xml:space="preserve"> </w:t>
      </w:r>
      <w:r w:rsidRPr="00697E18">
        <w:rPr>
          <w:rFonts w:ascii="Tahoma" w:hAnsi="Tahoma" w:cs="Tahoma" w:hint="cs"/>
          <w:sz w:val="18"/>
          <w:szCs w:val="18"/>
          <w:rtl/>
        </w:rPr>
        <w:t>"</w:t>
      </w:r>
      <w:r w:rsidRPr="00697E18">
        <w:rPr>
          <w:rFonts w:ascii="Tahoma" w:hAnsi="Tahoma" w:cs="Tahoma"/>
          <w:sz w:val="18"/>
          <w:szCs w:val="18"/>
          <w:rtl/>
        </w:rPr>
        <w:t>המדינה מבקשת מבית המשפט לקבל את דברי המפקח, על דברים שנאמרו בעל פה שנים קודם לעדותו, כאשר המפקח נוהג לערוך מאות דיונים מסוג זה</w:t>
      </w:r>
      <w:r w:rsidRPr="00697E18">
        <w:rPr>
          <w:rFonts w:ascii="Tahoma" w:hAnsi="Tahoma" w:cs="Tahoma" w:hint="cs"/>
          <w:sz w:val="18"/>
          <w:szCs w:val="18"/>
          <w:rtl/>
        </w:rPr>
        <w:t>..</w:t>
      </w:r>
      <w:r w:rsidRPr="00697E18">
        <w:rPr>
          <w:rFonts w:ascii="Tahoma" w:hAnsi="Tahoma" w:cs="Tahoma"/>
          <w:sz w:val="18"/>
          <w:szCs w:val="18"/>
          <w:rtl/>
        </w:rPr>
        <w:t>. לטעמי אין זה ראוי שהמדינה תעלה טענות מסוג זה, כאשר ניתן ללא כל מאמץ, לערוך פרוטוקול בישיבה, או לחלופין להקליט את הישיבה, כאשר המערער או נציגיו יאשרו את הפרוטוקול בחתימת ידם, כפי שנעשה בחקירות במשטרה, ואף בחקירות מס הכנסה</w:t>
      </w:r>
      <w:r w:rsidRPr="00697E18">
        <w:rPr>
          <w:rFonts w:ascii="Tahoma" w:hAnsi="Tahoma" w:cs="Tahoma" w:hint="cs"/>
          <w:sz w:val="18"/>
          <w:szCs w:val="18"/>
          <w:rtl/>
        </w:rPr>
        <w:t>"</w:t>
      </w:r>
      <w:r w:rsidR="002F4BF5">
        <w:rPr>
          <w:rFonts w:ascii="Tahoma" w:hAnsi="Tahoma" w:cs="Tahoma" w:hint="cs"/>
          <w:sz w:val="18"/>
          <w:szCs w:val="18"/>
          <w:rtl/>
        </w:rPr>
        <w:t xml:space="preserve">. בית המשפט הוסיף כי </w:t>
      </w:r>
      <w:r w:rsidRPr="00697E18">
        <w:rPr>
          <w:rFonts w:ascii="Tahoma" w:hAnsi="Tahoma" w:cs="Tahoma" w:hint="cs"/>
          <w:sz w:val="18"/>
          <w:szCs w:val="18"/>
          <w:rtl/>
        </w:rPr>
        <w:t>"</w:t>
      </w:r>
      <w:r w:rsidRPr="00697E18">
        <w:rPr>
          <w:rFonts w:ascii="Tahoma" w:hAnsi="Tahoma" w:cs="Tahoma"/>
          <w:sz w:val="18"/>
          <w:szCs w:val="18"/>
          <w:rtl/>
        </w:rPr>
        <w:t>ראוי גם לקבל אישור או הסתייגות לדברים בכתב או באמצעות חתימה על אותה תרשומת או פרוטוקול, ולתת העתק בידי האזרח, כדי שיהיה בידיו תיעוד ככל שיזקק לדברים</w:t>
      </w:r>
      <w:r w:rsidRPr="00697E18">
        <w:rPr>
          <w:rFonts w:ascii="Tahoma" w:hAnsi="Tahoma" w:cs="Tahoma" w:hint="cs"/>
          <w:sz w:val="18"/>
          <w:szCs w:val="18"/>
          <w:rtl/>
        </w:rPr>
        <w:t xml:space="preserve">... </w:t>
      </w:r>
      <w:r w:rsidRPr="00697E18">
        <w:rPr>
          <w:rFonts w:ascii="Tahoma" w:hAnsi="Tahoma" w:cs="Tahoma"/>
          <w:sz w:val="18"/>
          <w:szCs w:val="18"/>
          <w:rtl/>
        </w:rPr>
        <w:t>כן יש צורך בכך כדי שניתן יהיה לבחון את הפעלת שיקול הדעת של פקיד השומה</w:t>
      </w:r>
      <w:r w:rsidRPr="00697E18">
        <w:rPr>
          <w:rFonts w:ascii="Tahoma" w:hAnsi="Tahoma" w:cs="Tahoma" w:hint="cs"/>
          <w:sz w:val="18"/>
          <w:szCs w:val="18"/>
          <w:rtl/>
        </w:rPr>
        <w:t>"</w:t>
      </w:r>
      <w:r w:rsidRPr="00697E18">
        <w:rPr>
          <w:rFonts w:ascii="Tahoma" w:hAnsi="Tahoma" w:cs="Tahoma"/>
          <w:sz w:val="18"/>
          <w:szCs w:val="18"/>
          <w:rtl/>
        </w:rPr>
        <w:t>.</w:t>
      </w:r>
    </w:p>
    <w:p w:rsidR="00697E18" w:rsidRPr="00697E18" w:rsidP="002F4BF5">
      <w:pPr>
        <w:spacing w:line="240" w:lineRule="exact"/>
        <w:ind w:right="2268"/>
        <w:jc w:val="both"/>
        <w:rPr>
          <w:rFonts w:ascii="Tahoma" w:eastAsia="FrankRuehl" w:hAnsi="Tahoma" w:cs="Tahoma"/>
          <w:color w:val="000000"/>
          <w:sz w:val="18"/>
          <w:szCs w:val="18"/>
          <w:rtl/>
          <w:lang w:val="he-IL" w:eastAsia="he-IL"/>
        </w:rPr>
      </w:pPr>
      <w:r w:rsidRPr="00697E18">
        <w:rPr>
          <w:rFonts w:ascii="Tahoma" w:hAnsi="Tahoma" w:cs="Tahoma" w:hint="cs"/>
          <w:sz w:val="18"/>
          <w:szCs w:val="18"/>
          <w:rtl/>
        </w:rPr>
        <w:t xml:space="preserve">בדצמבר 2015, כארבעה חודשים לאחר פרסום פסק הדין האמור, </w:t>
      </w:r>
      <w:r w:rsidRPr="00697E18">
        <w:rPr>
          <w:rFonts w:ascii="Tahoma" w:eastAsia="FrankRuehl" w:hAnsi="Tahoma" w:cs="Tahoma" w:hint="cs"/>
          <w:color w:val="000000"/>
          <w:sz w:val="18"/>
          <w:szCs w:val="18"/>
          <w:rtl/>
          <w:lang w:val="he-IL" w:eastAsia="he-IL"/>
        </w:rPr>
        <w:t>הפיצו היועץ המשפטי של הרשות וסמנכ"לית שומה וביקורת</w:t>
      </w:r>
      <w:r w:rsidR="002F4BF5">
        <w:rPr>
          <w:rFonts w:ascii="Tahoma" w:eastAsia="FrankRuehl" w:hAnsi="Tahoma" w:cs="Tahoma" w:hint="cs"/>
          <w:color w:val="000000"/>
          <w:sz w:val="18"/>
          <w:szCs w:val="18"/>
          <w:rtl/>
          <w:lang w:val="he-IL" w:eastAsia="he-IL"/>
        </w:rPr>
        <w:t xml:space="preserve"> דאז</w:t>
      </w:r>
      <w:r w:rsidRPr="00697E18">
        <w:rPr>
          <w:rFonts w:ascii="Tahoma" w:eastAsia="FrankRuehl" w:hAnsi="Tahoma" w:cs="Tahoma" w:hint="cs"/>
          <w:color w:val="000000"/>
          <w:sz w:val="18"/>
          <w:szCs w:val="18"/>
          <w:rtl/>
          <w:lang w:val="he-IL" w:eastAsia="he-IL"/>
        </w:rPr>
        <w:t xml:space="preserve"> הנחיה לפקידי השומה </w:t>
      </w:r>
      <w:r w:rsidR="002F4BF5">
        <w:rPr>
          <w:rFonts w:ascii="Tahoma" w:eastAsia="FrankRuehl" w:hAnsi="Tahoma" w:cs="Tahoma" w:hint="cs"/>
          <w:color w:val="000000"/>
          <w:sz w:val="18"/>
          <w:szCs w:val="18"/>
          <w:rtl/>
          <w:lang w:val="he-IL" w:eastAsia="he-IL"/>
        </w:rPr>
        <w:t xml:space="preserve">שעניינה </w:t>
      </w:r>
      <w:r w:rsidRPr="00697E18">
        <w:rPr>
          <w:rFonts w:ascii="Tahoma" w:eastAsia="FrankRuehl" w:hAnsi="Tahoma" w:cs="Tahoma" w:hint="cs"/>
          <w:color w:val="000000"/>
          <w:sz w:val="18"/>
          <w:szCs w:val="18"/>
          <w:rtl/>
          <w:lang w:val="he-IL" w:eastAsia="he-IL"/>
        </w:rPr>
        <w:t>עריכת תרשומות מדיונים ומסירת העתק התרשומת למייצגים</w:t>
      </w:r>
      <w:r w:rsidR="002F4BF5">
        <w:rPr>
          <w:rFonts w:ascii="Tahoma" w:eastAsia="FrankRuehl" w:hAnsi="Tahoma" w:cs="Tahoma" w:hint="cs"/>
          <w:color w:val="000000"/>
          <w:sz w:val="18"/>
          <w:szCs w:val="18"/>
          <w:rtl/>
          <w:lang w:val="he-IL" w:eastAsia="he-IL"/>
        </w:rPr>
        <w:t xml:space="preserve"> או </w:t>
      </w:r>
      <w:r w:rsidRPr="00697E18">
        <w:rPr>
          <w:rFonts w:ascii="Tahoma" w:eastAsia="FrankRuehl" w:hAnsi="Tahoma" w:cs="Tahoma" w:hint="cs"/>
          <w:color w:val="000000"/>
          <w:sz w:val="18"/>
          <w:szCs w:val="18"/>
          <w:rtl/>
          <w:lang w:val="he-IL" w:eastAsia="he-IL"/>
        </w:rPr>
        <w:t>לנישומים</w:t>
      </w:r>
      <w:r w:rsidR="002F4BF5">
        <w:rPr>
          <w:rFonts w:ascii="Tahoma" w:eastAsia="FrankRuehl" w:hAnsi="Tahoma" w:cs="Tahoma" w:hint="cs"/>
          <w:color w:val="000000"/>
          <w:sz w:val="18"/>
          <w:szCs w:val="18"/>
          <w:rtl/>
          <w:lang w:val="he-IL" w:eastAsia="he-IL"/>
        </w:rPr>
        <w:t xml:space="preserve"> או </w:t>
      </w:r>
      <w:r w:rsidRPr="00697E18">
        <w:rPr>
          <w:rFonts w:ascii="Tahoma" w:eastAsia="FrankRuehl" w:hAnsi="Tahoma" w:cs="Tahoma" w:hint="cs"/>
          <w:color w:val="000000"/>
          <w:sz w:val="18"/>
          <w:szCs w:val="18"/>
          <w:rtl/>
          <w:lang w:val="he-IL" w:eastAsia="he-IL"/>
        </w:rPr>
        <w:t xml:space="preserve">לעוסקים. הנחיה זו הופצה למייצגים (באמצעות לשכת רואי החשבון) רק באוקטובר 2017. </w:t>
      </w:r>
    </w:p>
    <w:p w:rsidR="002F4BF5" w:rsidRPr="002F4BF5" w:rsidP="002F4BF5">
      <w:pPr>
        <w:spacing w:line="240" w:lineRule="exact"/>
        <w:ind w:right="2268"/>
        <w:jc w:val="both"/>
        <w:rPr>
          <w:rFonts w:ascii="Tahoma" w:eastAsia="FrankRuehl" w:hAnsi="Tahoma" w:cs="Tahoma"/>
          <w:color w:val="000000"/>
          <w:sz w:val="18"/>
          <w:szCs w:val="18"/>
          <w:rtl/>
          <w:lang w:val="he-IL" w:eastAsia="he-IL"/>
        </w:rPr>
      </w:pPr>
      <w:r w:rsidRPr="002F4BF5">
        <w:rPr>
          <w:rFonts w:ascii="Tahoma" w:eastAsia="FrankRuehl" w:hAnsi="Tahoma" w:cs="Tahoma" w:hint="cs"/>
          <w:color w:val="000000"/>
          <w:sz w:val="18"/>
          <w:szCs w:val="18"/>
          <w:rtl/>
          <w:lang w:val="he-IL" w:eastAsia="he-IL"/>
        </w:rPr>
        <w:t xml:space="preserve">הועלה כי הנחיה זו אינה </w:t>
      </w:r>
      <w:r w:rsidRPr="002F4BF5">
        <w:rPr>
          <w:rFonts w:ascii="Tahoma" w:eastAsia="FrankRuehl" w:hAnsi="Tahoma" w:cs="Tahoma" w:hint="eastAsia"/>
          <w:color w:val="000000"/>
          <w:sz w:val="18"/>
          <w:szCs w:val="18"/>
          <w:rtl/>
          <w:lang w:val="he-IL" w:eastAsia="he-IL"/>
        </w:rPr>
        <w:t>מתועדת</w:t>
      </w:r>
      <w:r w:rsidRPr="002F4BF5">
        <w:rPr>
          <w:rFonts w:ascii="Tahoma" w:eastAsia="FrankRuehl" w:hAnsi="Tahoma" w:cs="Tahoma" w:hint="cs"/>
          <w:color w:val="000000"/>
          <w:sz w:val="18"/>
          <w:szCs w:val="18"/>
          <w:rtl/>
          <w:lang w:val="he-IL" w:eastAsia="he-IL"/>
        </w:rPr>
        <w:t xml:space="preserve"> במערכת </w:t>
      </w:r>
      <w:r w:rsidRPr="002F4BF5">
        <w:rPr>
          <w:rFonts w:ascii="Tahoma" w:eastAsia="FrankRuehl" w:hAnsi="Tahoma" w:cs="Tahoma" w:hint="cs"/>
          <w:color w:val="000000"/>
          <w:sz w:val="18"/>
          <w:szCs w:val="18"/>
          <w:rtl/>
          <w:lang w:val="he-IL" w:eastAsia="he-IL"/>
        </w:rPr>
        <w:t>האינטראמס</w:t>
      </w:r>
      <w:r w:rsidRPr="002F4BF5">
        <w:rPr>
          <w:rFonts w:ascii="Tahoma" w:eastAsia="FrankRuehl" w:hAnsi="Tahoma" w:cs="Tahoma" w:hint="cs"/>
          <w:color w:val="000000"/>
          <w:sz w:val="18"/>
          <w:szCs w:val="18"/>
          <w:rtl/>
          <w:lang w:val="he-IL" w:eastAsia="he-IL"/>
        </w:rPr>
        <w:t xml:space="preserve"> של רשות המיסים ולכן היא אינה חלק מנוהלי הקבע שאליהם מתוודע כל עובד חדש ברשות. </w:t>
      </w:r>
    </w:p>
    <w:p w:rsidR="002F4BF5" w:rsidRPr="002F4BF5" w:rsidP="002F4BF5">
      <w:pPr>
        <w:spacing w:line="240" w:lineRule="exact"/>
        <w:ind w:right="2268"/>
        <w:jc w:val="both"/>
        <w:rPr>
          <w:rFonts w:ascii="Tahoma" w:eastAsia="FrankRuehl" w:hAnsi="Tahoma" w:cs="Tahoma"/>
          <w:color w:val="000000"/>
          <w:sz w:val="18"/>
          <w:szCs w:val="18"/>
          <w:rtl/>
          <w:lang w:val="he-IL" w:eastAsia="he-IL"/>
        </w:rPr>
      </w:pPr>
      <w:r w:rsidRPr="002F4BF5">
        <w:rPr>
          <w:rFonts w:ascii="Tahoma" w:eastAsia="FrankRuehl" w:hAnsi="Tahoma" w:cs="Tahoma"/>
          <w:color w:val="000000"/>
          <w:sz w:val="18"/>
          <w:szCs w:val="18"/>
          <w:rtl/>
          <w:lang w:val="he-IL" w:eastAsia="he-IL"/>
        </w:rPr>
        <w:t>הוועדה התייחס</w:t>
      </w:r>
      <w:r w:rsidRPr="002F4BF5">
        <w:rPr>
          <w:rFonts w:ascii="Tahoma" w:eastAsia="FrankRuehl" w:hAnsi="Tahoma" w:cs="Tahoma" w:hint="cs"/>
          <w:color w:val="000000"/>
          <w:sz w:val="18"/>
          <w:szCs w:val="18"/>
          <w:rtl/>
          <w:lang w:val="he-IL" w:eastAsia="he-IL"/>
        </w:rPr>
        <w:t>ה</w:t>
      </w:r>
      <w:r w:rsidRPr="002F4BF5">
        <w:rPr>
          <w:rFonts w:ascii="Tahoma" w:eastAsia="FrankRuehl" w:hAnsi="Tahoma" w:cs="Tahoma"/>
          <w:color w:val="000000"/>
          <w:sz w:val="18"/>
          <w:szCs w:val="18"/>
          <w:rtl/>
          <w:lang w:val="he-IL" w:eastAsia="he-IL"/>
        </w:rPr>
        <w:t xml:space="preserve"> ל</w:t>
      </w:r>
      <w:r w:rsidRPr="002F4BF5">
        <w:rPr>
          <w:rFonts w:ascii="Tahoma" w:eastAsia="FrankRuehl" w:hAnsi="Tahoma" w:cs="Tahoma" w:hint="cs"/>
          <w:color w:val="000000"/>
          <w:sz w:val="18"/>
          <w:szCs w:val="18"/>
          <w:rtl/>
          <w:lang w:val="he-IL" w:eastAsia="he-IL"/>
        </w:rPr>
        <w:t>כמה</w:t>
      </w:r>
      <w:r w:rsidRPr="002F4BF5">
        <w:rPr>
          <w:rFonts w:ascii="Tahoma" w:eastAsia="FrankRuehl" w:hAnsi="Tahoma" w:cs="Tahoma"/>
          <w:color w:val="000000"/>
          <w:sz w:val="18"/>
          <w:szCs w:val="18"/>
          <w:rtl/>
          <w:lang w:val="he-IL" w:eastAsia="he-IL"/>
        </w:rPr>
        <w:t xml:space="preserve"> נקודות </w:t>
      </w:r>
      <w:r w:rsidRPr="002F4BF5">
        <w:rPr>
          <w:rFonts w:ascii="Tahoma" w:eastAsia="FrankRuehl" w:hAnsi="Tahoma" w:cs="Tahoma" w:hint="cs"/>
          <w:color w:val="000000"/>
          <w:sz w:val="18"/>
          <w:szCs w:val="18"/>
          <w:rtl/>
          <w:lang w:val="he-IL" w:eastAsia="he-IL"/>
        </w:rPr>
        <w:t>שחשוב</w:t>
      </w:r>
      <w:r w:rsidRPr="002F4BF5">
        <w:rPr>
          <w:rFonts w:ascii="Tahoma" w:eastAsia="FrankRuehl" w:hAnsi="Tahoma" w:cs="Tahoma"/>
          <w:color w:val="000000"/>
          <w:sz w:val="18"/>
          <w:szCs w:val="18"/>
          <w:rtl/>
          <w:lang w:val="he-IL" w:eastAsia="he-IL"/>
        </w:rPr>
        <w:t xml:space="preserve"> </w:t>
      </w:r>
      <w:r w:rsidRPr="002F4BF5">
        <w:rPr>
          <w:rFonts w:ascii="Tahoma" w:eastAsia="FrankRuehl" w:hAnsi="Tahoma" w:cs="Tahoma"/>
          <w:color w:val="000000"/>
          <w:sz w:val="18"/>
          <w:szCs w:val="18"/>
          <w:rtl/>
          <w:lang w:val="he-IL" w:eastAsia="he-IL"/>
        </w:rPr>
        <w:t>להדגישן</w:t>
      </w:r>
      <w:r w:rsidRPr="002F4BF5">
        <w:rPr>
          <w:rFonts w:ascii="Tahoma" w:eastAsia="FrankRuehl" w:hAnsi="Tahoma" w:cs="Tahoma"/>
          <w:color w:val="000000"/>
          <w:sz w:val="18"/>
          <w:szCs w:val="18"/>
          <w:rtl/>
          <w:lang w:val="he-IL" w:eastAsia="he-IL"/>
        </w:rPr>
        <w:t xml:space="preserve"> ולטפל בהן </w:t>
      </w:r>
      <w:r w:rsidRPr="002F4BF5">
        <w:rPr>
          <w:rFonts w:ascii="Tahoma" w:eastAsia="FrankRuehl" w:hAnsi="Tahoma" w:cs="Tahoma" w:hint="cs"/>
          <w:color w:val="000000"/>
          <w:sz w:val="18"/>
          <w:szCs w:val="18"/>
          <w:rtl/>
          <w:lang w:val="he-IL" w:eastAsia="he-IL"/>
        </w:rPr>
        <w:t>כדי</w:t>
      </w:r>
      <w:r w:rsidRPr="002F4BF5">
        <w:rPr>
          <w:rFonts w:ascii="Tahoma" w:eastAsia="FrankRuehl" w:hAnsi="Tahoma" w:cs="Tahoma"/>
          <w:color w:val="000000"/>
          <w:sz w:val="18"/>
          <w:szCs w:val="18"/>
          <w:rtl/>
          <w:lang w:val="he-IL" w:eastAsia="he-IL"/>
        </w:rPr>
        <w:t xml:space="preserve"> לטייב את </w:t>
      </w:r>
      <w:r w:rsidRPr="002F4BF5">
        <w:rPr>
          <w:rFonts w:ascii="Tahoma" w:eastAsia="FrankRuehl" w:hAnsi="Tahoma" w:cs="Tahoma" w:hint="cs"/>
          <w:color w:val="000000"/>
          <w:sz w:val="18"/>
          <w:szCs w:val="18"/>
          <w:rtl/>
          <w:lang w:val="he-IL" w:eastAsia="he-IL"/>
        </w:rPr>
        <w:t>ת</w:t>
      </w:r>
      <w:r w:rsidRPr="002F4BF5">
        <w:rPr>
          <w:rFonts w:ascii="Tahoma" w:eastAsia="FrankRuehl" w:hAnsi="Tahoma" w:cs="Tahoma"/>
          <w:color w:val="000000"/>
          <w:sz w:val="18"/>
          <w:szCs w:val="18"/>
          <w:rtl/>
          <w:lang w:val="he-IL" w:eastAsia="he-IL"/>
        </w:rPr>
        <w:t>הליך השומה:</w:t>
      </w:r>
    </w:p>
    <w:p w:rsidR="00697E18" w:rsidRPr="00697E18" w:rsidP="002A7263">
      <w:pPr>
        <w:pStyle w:val="ListParagraph"/>
        <w:numPr>
          <w:ilvl w:val="0"/>
          <w:numId w:val="23"/>
        </w:numPr>
        <w:autoSpaceDE/>
        <w:autoSpaceDN/>
        <w:adjustRightInd/>
        <w:spacing w:line="240" w:lineRule="exact"/>
        <w:ind w:left="340" w:right="2268" w:hanging="340"/>
        <w:rPr>
          <w:rFonts w:eastAsia="FrankRuehl"/>
          <w:color w:val="000000"/>
          <w:sz w:val="18"/>
          <w:szCs w:val="18"/>
          <w:rtl/>
          <w:lang w:val="he-IL"/>
        </w:rPr>
      </w:pPr>
      <w:r w:rsidRPr="00FB32E1">
        <w:rPr>
          <w:rFonts w:eastAsia="FrankRuehl"/>
          <w:b/>
          <w:bCs/>
          <w:color w:val="000000"/>
          <w:sz w:val="18"/>
          <w:szCs w:val="18"/>
          <w:rtl/>
          <w:lang w:val="he-IL"/>
        </w:rPr>
        <w:t>חובת עריכת פרוטוקולים</w:t>
      </w:r>
      <w:r w:rsidRPr="00FB32E1">
        <w:rPr>
          <w:rFonts w:eastAsia="FrankRuehl" w:hint="cs"/>
          <w:b/>
          <w:bCs/>
          <w:color w:val="000000"/>
          <w:sz w:val="18"/>
          <w:szCs w:val="18"/>
          <w:rtl/>
          <w:lang w:val="he-IL"/>
        </w:rPr>
        <w:t>:</w:t>
      </w:r>
      <w:r w:rsidRPr="00FB32E1">
        <w:rPr>
          <w:rFonts w:eastAsia="FrankRuehl"/>
          <w:b/>
          <w:bCs/>
          <w:color w:val="000000"/>
          <w:sz w:val="18"/>
          <w:szCs w:val="18"/>
          <w:rtl/>
          <w:lang w:val="he-IL"/>
        </w:rPr>
        <w:t xml:space="preserve"> </w:t>
      </w:r>
      <w:r w:rsidRPr="00697E18">
        <w:rPr>
          <w:rFonts w:eastAsia="FrankRuehl"/>
          <w:color w:val="000000"/>
          <w:sz w:val="18"/>
          <w:szCs w:val="18"/>
          <w:rtl/>
          <w:lang w:val="he-IL"/>
        </w:rPr>
        <w:t xml:space="preserve">הוועדה </w:t>
      </w:r>
      <w:r w:rsidRPr="00697E18">
        <w:rPr>
          <w:rFonts w:eastAsia="FrankRuehl" w:hint="cs"/>
          <w:color w:val="000000"/>
          <w:sz w:val="18"/>
          <w:szCs w:val="18"/>
          <w:rtl/>
          <w:lang w:val="he-IL"/>
        </w:rPr>
        <w:t xml:space="preserve">ציינה כי </w:t>
      </w:r>
      <w:r w:rsidRPr="00697E18">
        <w:rPr>
          <w:rFonts w:eastAsia="FrankRuehl"/>
          <w:color w:val="000000"/>
          <w:sz w:val="18"/>
          <w:szCs w:val="18"/>
          <w:rtl/>
          <w:lang w:val="he-IL"/>
        </w:rPr>
        <w:t xml:space="preserve">ראוי להסב את תשומת הלב לחובת עריכת פרוטוקול מסודר של דיונים המתקיימים בכל נושא הנוגע לתיק השומה, </w:t>
      </w:r>
      <w:r w:rsidR="002F4BF5">
        <w:rPr>
          <w:rFonts w:eastAsia="FrankRuehl" w:hint="cs"/>
          <w:color w:val="000000"/>
          <w:sz w:val="18"/>
          <w:szCs w:val="18"/>
          <w:rtl/>
          <w:lang w:val="he-IL"/>
        </w:rPr>
        <w:t xml:space="preserve">לרבות </w:t>
      </w:r>
      <w:r w:rsidRPr="00697E18">
        <w:rPr>
          <w:rFonts w:eastAsia="FrankRuehl"/>
          <w:color w:val="000000"/>
          <w:sz w:val="18"/>
          <w:szCs w:val="18"/>
          <w:rtl/>
          <w:lang w:val="he-IL"/>
        </w:rPr>
        <w:t xml:space="preserve">דיונים עם הנישום, ישיבות פנימיות ושיחות טלפוניות בעניין </w:t>
      </w:r>
      <w:r w:rsidR="002F4BF5">
        <w:rPr>
          <w:rFonts w:eastAsia="FrankRuehl" w:hint="cs"/>
          <w:color w:val="000000"/>
          <w:sz w:val="18"/>
          <w:szCs w:val="18"/>
          <w:rtl/>
          <w:lang w:val="he-IL"/>
        </w:rPr>
        <w:t>ה</w:t>
      </w:r>
      <w:r w:rsidRPr="00697E18">
        <w:rPr>
          <w:rFonts w:eastAsia="FrankRuehl"/>
          <w:color w:val="000000"/>
          <w:sz w:val="18"/>
          <w:szCs w:val="18"/>
          <w:rtl/>
          <w:lang w:val="he-IL"/>
        </w:rPr>
        <w:t>תיק. ה</w:t>
      </w:r>
      <w:r w:rsidR="002F4BF5">
        <w:rPr>
          <w:rFonts w:eastAsia="FrankRuehl" w:hint="cs"/>
          <w:color w:val="000000"/>
          <w:sz w:val="18"/>
          <w:szCs w:val="18"/>
          <w:rtl/>
          <w:lang w:val="he-IL"/>
        </w:rPr>
        <w:t>י</w:t>
      </w:r>
      <w:r w:rsidRPr="00697E18">
        <w:rPr>
          <w:rFonts w:eastAsia="FrankRuehl"/>
          <w:color w:val="000000"/>
          <w:sz w:val="18"/>
          <w:szCs w:val="18"/>
          <w:rtl/>
          <w:lang w:val="he-IL"/>
        </w:rPr>
        <w:t xml:space="preserve">עדרם של פרוטוקולים כאמור מתיק השומה מקשה </w:t>
      </w:r>
      <w:r w:rsidR="002A7263">
        <w:rPr>
          <w:rFonts w:eastAsia="FrankRuehl" w:hint="cs"/>
          <w:color w:val="000000"/>
          <w:sz w:val="18"/>
          <w:szCs w:val="18"/>
          <w:rtl/>
          <w:lang w:val="he-IL"/>
        </w:rPr>
        <w:t>את</w:t>
      </w:r>
      <w:r w:rsidRPr="00697E18" w:rsidR="002A7263">
        <w:rPr>
          <w:rFonts w:eastAsia="FrankRuehl"/>
          <w:color w:val="000000"/>
          <w:sz w:val="18"/>
          <w:szCs w:val="18"/>
          <w:rtl/>
          <w:lang w:val="he-IL"/>
        </w:rPr>
        <w:t xml:space="preserve"> </w:t>
      </w:r>
      <w:r w:rsidRPr="00697E18">
        <w:rPr>
          <w:rFonts w:eastAsia="FrankRuehl"/>
          <w:color w:val="000000"/>
          <w:sz w:val="18"/>
          <w:szCs w:val="18"/>
          <w:rtl/>
          <w:lang w:val="he-IL"/>
        </w:rPr>
        <w:t>המעקב אחר אופן קבלת ההחלטות בתיק.</w:t>
      </w:r>
    </w:p>
    <w:p w:rsidR="00697E18" w:rsidRPr="00697E18" w:rsidP="002A7263">
      <w:pPr>
        <w:spacing w:after="240" w:line="240" w:lineRule="exact"/>
        <w:ind w:left="340" w:right="2268"/>
        <w:jc w:val="both"/>
        <w:rPr>
          <w:rFonts w:ascii="Tahoma" w:eastAsia="FrankRuehl" w:hAnsi="Tahoma" w:cs="Tahoma"/>
          <w:color w:val="000000"/>
          <w:sz w:val="18"/>
          <w:szCs w:val="18"/>
          <w:rtl/>
          <w:lang w:val="he-IL" w:eastAsia="he-IL"/>
        </w:rPr>
      </w:pPr>
      <w:r w:rsidRPr="00C51F6C">
        <w:rPr>
          <w:rFonts w:ascii="Tahoma" w:eastAsia="FrankRuehl" w:hAnsi="Tahoma" w:cs="Tahoma"/>
          <w:color w:val="000000"/>
          <w:sz w:val="18"/>
          <w:szCs w:val="18"/>
          <w:rtl/>
          <w:lang w:val="he-IL" w:eastAsia="he-IL"/>
        </w:rPr>
        <w:t>הוועדה</w:t>
      </w:r>
      <w:r w:rsidRPr="00C51F6C">
        <w:rPr>
          <w:rFonts w:ascii="Tahoma" w:eastAsia="FrankRuehl" w:hAnsi="Tahoma" w:cs="Tahoma" w:hint="cs"/>
          <w:color w:val="000000"/>
          <w:sz w:val="18"/>
          <w:szCs w:val="18"/>
          <w:rtl/>
          <w:lang w:val="he-IL" w:eastAsia="he-IL"/>
        </w:rPr>
        <w:t xml:space="preserve"> המליצה על </w:t>
      </w:r>
      <w:r w:rsidRPr="00C51F6C">
        <w:rPr>
          <w:rFonts w:ascii="Tahoma" w:eastAsia="FrankRuehl" w:hAnsi="Tahoma" w:cs="Tahoma"/>
          <w:color w:val="000000"/>
          <w:sz w:val="18"/>
          <w:szCs w:val="18"/>
          <w:rtl/>
          <w:lang w:val="he-IL" w:eastAsia="he-IL"/>
        </w:rPr>
        <w:t>ר</w:t>
      </w:r>
      <w:r w:rsidR="00FB32E1">
        <w:rPr>
          <w:rFonts w:ascii="Tahoma" w:eastAsia="FrankRuehl" w:hAnsi="Tahoma" w:cs="Tahoma" w:hint="cs"/>
          <w:color w:val="000000"/>
          <w:sz w:val="18"/>
          <w:szCs w:val="18"/>
          <w:rtl/>
          <w:lang w:val="he-IL" w:eastAsia="he-IL"/>
        </w:rPr>
        <w:t>י</w:t>
      </w:r>
      <w:r w:rsidRPr="00C51F6C">
        <w:rPr>
          <w:rFonts w:ascii="Tahoma" w:eastAsia="FrankRuehl" w:hAnsi="Tahoma" w:cs="Tahoma"/>
          <w:color w:val="000000"/>
          <w:sz w:val="18"/>
          <w:szCs w:val="18"/>
          <w:rtl/>
          <w:lang w:val="he-IL" w:eastAsia="he-IL"/>
        </w:rPr>
        <w:t xml:space="preserve">ענון </w:t>
      </w:r>
      <w:r w:rsidR="00FB32E1">
        <w:rPr>
          <w:rFonts w:ascii="Tahoma" w:eastAsia="FrankRuehl" w:hAnsi="Tahoma" w:cs="Tahoma" w:hint="cs"/>
          <w:color w:val="000000"/>
          <w:sz w:val="18"/>
          <w:szCs w:val="18"/>
          <w:rtl/>
          <w:lang w:val="he-IL" w:eastAsia="he-IL"/>
        </w:rPr>
        <w:t xml:space="preserve">והבהרה של </w:t>
      </w:r>
      <w:r w:rsidRPr="00C51F6C">
        <w:rPr>
          <w:rFonts w:ascii="Tahoma" w:eastAsia="FrankRuehl" w:hAnsi="Tahoma" w:cs="Tahoma"/>
          <w:color w:val="000000"/>
          <w:sz w:val="18"/>
          <w:szCs w:val="18"/>
          <w:rtl/>
          <w:lang w:val="he-IL" w:eastAsia="he-IL"/>
        </w:rPr>
        <w:t>ההנחיות בנוגע לחוב</w:t>
      </w:r>
      <w:r w:rsidR="002A7263">
        <w:rPr>
          <w:rFonts w:ascii="Tahoma" w:eastAsia="FrankRuehl" w:hAnsi="Tahoma" w:cs="Tahoma" w:hint="cs"/>
          <w:color w:val="000000"/>
          <w:sz w:val="18"/>
          <w:szCs w:val="18"/>
          <w:rtl/>
          <w:lang w:val="he-IL" w:eastAsia="he-IL"/>
        </w:rPr>
        <w:t xml:space="preserve">ת </w:t>
      </w:r>
      <w:r w:rsidRPr="00C51F6C">
        <w:rPr>
          <w:rFonts w:ascii="Tahoma" w:eastAsia="FrankRuehl" w:hAnsi="Tahoma" w:cs="Tahoma"/>
          <w:color w:val="000000"/>
          <w:sz w:val="18"/>
          <w:szCs w:val="18"/>
          <w:rtl/>
          <w:lang w:val="he-IL" w:eastAsia="he-IL"/>
        </w:rPr>
        <w:t>ער</w:t>
      </w:r>
      <w:r w:rsidRPr="00C51F6C">
        <w:rPr>
          <w:rFonts w:ascii="Tahoma" w:eastAsia="FrankRuehl" w:hAnsi="Tahoma" w:cs="Tahoma" w:hint="cs"/>
          <w:color w:val="000000"/>
          <w:sz w:val="18"/>
          <w:szCs w:val="18"/>
          <w:rtl/>
          <w:lang w:val="he-IL" w:eastAsia="he-IL"/>
        </w:rPr>
        <w:t xml:space="preserve">יכת פרוטוקול מפורט ושמירת פרוטוקולים ותרשומות; </w:t>
      </w:r>
      <w:r w:rsidR="002A7263">
        <w:rPr>
          <w:rFonts w:ascii="Tahoma" w:eastAsia="FrankRuehl" w:hAnsi="Tahoma" w:cs="Tahoma" w:hint="cs"/>
          <w:color w:val="000000"/>
          <w:sz w:val="18"/>
          <w:szCs w:val="18"/>
          <w:rtl/>
          <w:lang w:val="he-IL" w:eastAsia="he-IL"/>
        </w:rPr>
        <w:t xml:space="preserve">לדבריה </w:t>
      </w:r>
      <w:r w:rsidRPr="00C51F6C">
        <w:rPr>
          <w:rFonts w:ascii="Tahoma" w:eastAsia="FrankRuehl" w:hAnsi="Tahoma" w:cs="Tahoma" w:hint="cs"/>
          <w:color w:val="000000"/>
          <w:sz w:val="18"/>
          <w:szCs w:val="18"/>
          <w:rtl/>
          <w:lang w:val="he-IL" w:eastAsia="he-IL"/>
        </w:rPr>
        <w:t xml:space="preserve">יש </w:t>
      </w:r>
      <w:r w:rsidRPr="00C51F6C">
        <w:rPr>
          <w:rFonts w:ascii="Tahoma" w:eastAsia="FrankRuehl" w:hAnsi="Tahoma" w:cs="Tahoma"/>
          <w:color w:val="000000"/>
          <w:sz w:val="18"/>
          <w:szCs w:val="18"/>
          <w:rtl/>
          <w:lang w:val="he-IL" w:eastAsia="he-IL"/>
        </w:rPr>
        <w:t xml:space="preserve">להדגיש את החובה לערוך תרשומת מפורטת </w:t>
      </w:r>
      <w:r w:rsidR="00FB32E1">
        <w:rPr>
          <w:rFonts w:ascii="Tahoma" w:eastAsia="FrankRuehl" w:hAnsi="Tahoma" w:cs="Tahoma" w:hint="cs"/>
          <w:color w:val="000000"/>
          <w:sz w:val="18"/>
          <w:szCs w:val="18"/>
          <w:rtl/>
          <w:lang w:val="he-IL" w:eastAsia="he-IL"/>
        </w:rPr>
        <w:t>ש</w:t>
      </w:r>
      <w:r w:rsidRPr="00C51F6C">
        <w:rPr>
          <w:rFonts w:ascii="Tahoma" w:eastAsia="FrankRuehl" w:hAnsi="Tahoma" w:cs="Tahoma"/>
          <w:color w:val="000000"/>
          <w:sz w:val="18"/>
          <w:szCs w:val="18"/>
          <w:rtl/>
          <w:lang w:val="he-IL" w:eastAsia="he-IL"/>
        </w:rPr>
        <w:t>ל</w:t>
      </w:r>
      <w:r w:rsidR="00FB32E1">
        <w:rPr>
          <w:rFonts w:ascii="Tahoma" w:eastAsia="FrankRuehl" w:hAnsi="Tahoma" w:cs="Tahoma" w:hint="cs"/>
          <w:color w:val="000000"/>
          <w:sz w:val="18"/>
          <w:szCs w:val="18"/>
          <w:rtl/>
          <w:lang w:val="he-IL" w:eastAsia="he-IL"/>
        </w:rPr>
        <w:t xml:space="preserve"> </w:t>
      </w:r>
      <w:r w:rsidRPr="00C51F6C">
        <w:rPr>
          <w:rFonts w:ascii="Tahoma" w:eastAsia="FrankRuehl" w:hAnsi="Tahoma" w:cs="Tahoma"/>
          <w:color w:val="000000"/>
          <w:sz w:val="18"/>
          <w:szCs w:val="18"/>
          <w:rtl/>
          <w:lang w:val="he-IL" w:eastAsia="he-IL"/>
        </w:rPr>
        <w:t>כל החלטה בתיק, לרבות שם הגורם המאשר ותאריך האישור</w:t>
      </w:r>
      <w:r w:rsidRPr="00C51F6C">
        <w:rPr>
          <w:rFonts w:ascii="Tahoma" w:eastAsia="FrankRuehl" w:hAnsi="Tahoma" w:cs="Tahoma" w:hint="cs"/>
          <w:color w:val="000000"/>
          <w:sz w:val="18"/>
          <w:szCs w:val="18"/>
          <w:rtl/>
          <w:lang w:val="he-IL" w:eastAsia="he-IL"/>
        </w:rPr>
        <w:t xml:space="preserve">, ויש </w:t>
      </w:r>
      <w:r w:rsidRPr="00C51F6C">
        <w:rPr>
          <w:rFonts w:ascii="Tahoma" w:eastAsia="FrankRuehl" w:hAnsi="Tahoma" w:cs="Tahoma"/>
          <w:color w:val="000000"/>
          <w:sz w:val="18"/>
          <w:szCs w:val="18"/>
          <w:rtl/>
          <w:lang w:val="he-IL" w:eastAsia="he-IL"/>
        </w:rPr>
        <w:t>להוסיף לאישור של הגורם המאשר הנדרש ב</w:t>
      </w:r>
      <w:r w:rsidRPr="00C51F6C">
        <w:rPr>
          <w:rFonts w:ascii="Tahoma" w:eastAsia="FrankRuehl" w:hAnsi="Tahoma" w:cs="Tahoma" w:hint="cs"/>
          <w:color w:val="000000"/>
          <w:sz w:val="18"/>
          <w:szCs w:val="18"/>
          <w:rtl/>
          <w:lang w:val="he-IL" w:eastAsia="he-IL"/>
        </w:rPr>
        <w:t xml:space="preserve">מערכת </w:t>
      </w:r>
      <w:r w:rsidRPr="00C51F6C">
        <w:rPr>
          <w:rFonts w:ascii="Tahoma" w:eastAsia="FrankRuehl" w:hAnsi="Tahoma" w:cs="Tahoma" w:hint="cs"/>
          <w:color w:val="000000"/>
          <w:sz w:val="18"/>
          <w:szCs w:val="18"/>
          <w:rtl/>
          <w:lang w:val="he-IL" w:eastAsia="he-IL"/>
        </w:rPr>
        <w:t>שע"ם</w:t>
      </w:r>
      <w:r w:rsidRPr="00C51F6C">
        <w:rPr>
          <w:rFonts w:ascii="Tahoma" w:eastAsia="FrankRuehl" w:hAnsi="Tahoma" w:cs="Tahoma" w:hint="cs"/>
          <w:color w:val="000000"/>
          <w:sz w:val="18"/>
          <w:szCs w:val="18"/>
          <w:rtl/>
          <w:lang w:val="he-IL" w:eastAsia="he-IL"/>
        </w:rPr>
        <w:t xml:space="preserve"> </w:t>
      </w:r>
      <w:r w:rsidRPr="00C51F6C">
        <w:rPr>
          <w:rFonts w:ascii="Tahoma" w:eastAsia="FrankRuehl" w:hAnsi="Tahoma" w:cs="Tahoma"/>
          <w:color w:val="000000"/>
          <w:sz w:val="18"/>
          <w:szCs w:val="18"/>
          <w:rtl/>
          <w:lang w:val="he-IL" w:eastAsia="he-IL"/>
        </w:rPr>
        <w:t>גם אישור לכך ש</w:t>
      </w:r>
      <w:r w:rsidRPr="00C51F6C">
        <w:rPr>
          <w:rFonts w:ascii="Tahoma" w:eastAsia="FrankRuehl" w:hAnsi="Tahoma" w:cs="Tahoma" w:hint="cs"/>
          <w:color w:val="000000"/>
          <w:sz w:val="18"/>
          <w:szCs w:val="18"/>
          <w:rtl/>
          <w:lang w:val="he-IL" w:eastAsia="he-IL"/>
        </w:rPr>
        <w:t xml:space="preserve">הוא </w:t>
      </w:r>
      <w:r w:rsidRPr="00C51F6C">
        <w:rPr>
          <w:rFonts w:ascii="Tahoma" w:eastAsia="FrankRuehl" w:hAnsi="Tahoma" w:cs="Tahoma"/>
          <w:color w:val="000000"/>
          <w:sz w:val="18"/>
          <w:szCs w:val="18"/>
          <w:rtl/>
          <w:lang w:val="he-IL" w:eastAsia="he-IL"/>
        </w:rPr>
        <w:t xml:space="preserve">בדק ומצא </w:t>
      </w:r>
      <w:r w:rsidRPr="00C51F6C">
        <w:rPr>
          <w:rFonts w:ascii="Tahoma" w:eastAsia="FrankRuehl" w:hAnsi="Tahoma" w:cs="Tahoma" w:hint="cs"/>
          <w:color w:val="000000"/>
          <w:sz w:val="18"/>
          <w:szCs w:val="18"/>
          <w:rtl/>
          <w:lang w:val="he-IL" w:eastAsia="he-IL"/>
        </w:rPr>
        <w:t>ש</w:t>
      </w:r>
      <w:r w:rsidRPr="00C51F6C">
        <w:rPr>
          <w:rFonts w:ascii="Tahoma" w:eastAsia="FrankRuehl" w:hAnsi="Tahoma" w:cs="Tahoma"/>
          <w:color w:val="000000"/>
          <w:sz w:val="18"/>
          <w:szCs w:val="18"/>
          <w:rtl/>
          <w:lang w:val="he-IL" w:eastAsia="he-IL"/>
        </w:rPr>
        <w:t>נערכו תרשומות מפורטות בתיק</w:t>
      </w:r>
      <w:r w:rsidR="002A7263">
        <w:rPr>
          <w:rFonts w:ascii="Tahoma" w:eastAsia="FrankRuehl" w:hAnsi="Tahoma" w:cs="Tahoma" w:hint="cs"/>
          <w:color w:val="000000"/>
          <w:sz w:val="18"/>
          <w:szCs w:val="18"/>
          <w:rtl/>
          <w:lang w:val="he-IL" w:eastAsia="he-IL"/>
        </w:rPr>
        <w:t>;</w:t>
      </w:r>
      <w:r w:rsidR="00E27DD8">
        <w:rPr>
          <w:rFonts w:ascii="Tahoma" w:eastAsia="FrankRuehl" w:hAnsi="Tahoma" w:cs="Tahoma" w:hint="cs"/>
          <w:color w:val="000000"/>
          <w:sz w:val="18"/>
          <w:szCs w:val="18"/>
          <w:rtl/>
          <w:lang w:val="he-IL" w:eastAsia="he-IL"/>
        </w:rPr>
        <w:t xml:space="preserve"> </w:t>
      </w:r>
      <w:r w:rsidRPr="00C51F6C">
        <w:rPr>
          <w:rFonts w:ascii="Tahoma" w:eastAsia="FrankRuehl" w:hAnsi="Tahoma" w:cs="Tahoma" w:hint="cs"/>
          <w:color w:val="000000"/>
          <w:sz w:val="18"/>
          <w:szCs w:val="18"/>
          <w:rtl/>
          <w:lang w:val="he-IL" w:eastAsia="he-IL"/>
        </w:rPr>
        <w:t xml:space="preserve">על </w:t>
      </w:r>
      <w:r w:rsidRPr="00C51F6C">
        <w:rPr>
          <w:rFonts w:ascii="Tahoma" w:eastAsia="FrankRuehl" w:hAnsi="Tahoma" w:cs="Tahoma"/>
          <w:color w:val="000000"/>
          <w:sz w:val="18"/>
          <w:szCs w:val="18"/>
          <w:rtl/>
          <w:lang w:val="he-IL" w:eastAsia="he-IL"/>
        </w:rPr>
        <w:t xml:space="preserve">המטה </w:t>
      </w:r>
      <w:r w:rsidRPr="00C51F6C">
        <w:rPr>
          <w:rFonts w:ascii="Tahoma" w:eastAsia="FrankRuehl" w:hAnsi="Tahoma" w:cs="Tahoma" w:hint="cs"/>
          <w:color w:val="000000"/>
          <w:sz w:val="18"/>
          <w:szCs w:val="18"/>
          <w:rtl/>
          <w:lang w:val="he-IL" w:eastAsia="he-IL"/>
        </w:rPr>
        <w:t>לה</w:t>
      </w:r>
      <w:r w:rsidRPr="00C51F6C">
        <w:rPr>
          <w:rFonts w:ascii="Tahoma" w:eastAsia="FrankRuehl" w:hAnsi="Tahoma" w:cs="Tahoma"/>
          <w:color w:val="000000"/>
          <w:sz w:val="18"/>
          <w:szCs w:val="18"/>
          <w:rtl/>
          <w:lang w:val="he-IL" w:eastAsia="he-IL"/>
        </w:rPr>
        <w:t xml:space="preserve">טמיע הוראה זו בקרב עובדי הרשות על כל </w:t>
      </w:r>
      <w:r w:rsidRPr="00C51F6C">
        <w:rPr>
          <w:rFonts w:ascii="Tahoma" w:eastAsia="FrankRuehl" w:hAnsi="Tahoma" w:cs="Tahoma" w:hint="cs"/>
          <w:color w:val="000000"/>
          <w:sz w:val="18"/>
          <w:szCs w:val="18"/>
          <w:rtl/>
          <w:lang w:val="he-IL" w:eastAsia="he-IL"/>
        </w:rPr>
        <w:t>יחידותיה</w:t>
      </w:r>
      <w:r w:rsidRPr="00C51F6C">
        <w:rPr>
          <w:rFonts w:ascii="Tahoma" w:eastAsia="FrankRuehl" w:hAnsi="Tahoma" w:cs="Tahoma"/>
          <w:color w:val="000000"/>
          <w:sz w:val="18"/>
          <w:szCs w:val="18"/>
          <w:rtl/>
          <w:lang w:val="he-IL" w:eastAsia="he-IL"/>
        </w:rPr>
        <w:t xml:space="preserve"> ו</w:t>
      </w:r>
      <w:r w:rsidRPr="00C51F6C">
        <w:rPr>
          <w:rFonts w:ascii="Tahoma" w:eastAsia="FrankRuehl" w:hAnsi="Tahoma" w:cs="Tahoma" w:hint="cs"/>
          <w:color w:val="000000"/>
          <w:sz w:val="18"/>
          <w:szCs w:val="18"/>
          <w:rtl/>
          <w:lang w:val="he-IL" w:eastAsia="he-IL"/>
        </w:rPr>
        <w:t>ל</w:t>
      </w:r>
      <w:r w:rsidRPr="00C51F6C">
        <w:rPr>
          <w:rFonts w:ascii="Tahoma" w:eastAsia="FrankRuehl" w:hAnsi="Tahoma" w:cs="Tahoma"/>
          <w:color w:val="000000"/>
          <w:sz w:val="18"/>
          <w:szCs w:val="18"/>
          <w:rtl/>
          <w:lang w:val="he-IL" w:eastAsia="he-IL"/>
        </w:rPr>
        <w:t>וודא ש</w:t>
      </w:r>
      <w:r w:rsidRPr="00C51F6C">
        <w:rPr>
          <w:rFonts w:ascii="Tahoma" w:eastAsia="FrankRuehl" w:hAnsi="Tahoma" w:cs="Tahoma" w:hint="cs"/>
          <w:color w:val="000000"/>
          <w:sz w:val="18"/>
          <w:szCs w:val="18"/>
          <w:rtl/>
          <w:lang w:val="he-IL" w:eastAsia="he-IL"/>
        </w:rPr>
        <w:t>ההוראה</w:t>
      </w:r>
      <w:r w:rsidRPr="00C51F6C">
        <w:rPr>
          <w:rFonts w:ascii="Tahoma" w:eastAsia="FrankRuehl" w:hAnsi="Tahoma" w:cs="Tahoma"/>
          <w:color w:val="000000"/>
          <w:sz w:val="18"/>
          <w:szCs w:val="18"/>
          <w:rtl/>
          <w:lang w:val="he-IL" w:eastAsia="he-IL"/>
        </w:rPr>
        <w:t xml:space="preserve"> מיושמת</w:t>
      </w:r>
      <w:r>
        <w:rPr>
          <w:rFonts w:ascii="Tahoma" w:eastAsia="FrankRuehl" w:hAnsi="Tahoma" w:cs="Tahoma" w:hint="cs"/>
          <w:color w:val="000000"/>
          <w:sz w:val="18"/>
          <w:szCs w:val="18"/>
          <w:rtl/>
          <w:lang w:val="he-IL" w:eastAsia="he-IL"/>
        </w:rPr>
        <w:t>.</w:t>
      </w:r>
    </w:p>
    <w:p w:rsidR="00697E18" w:rsidRPr="00697E18" w:rsidP="00C51F6C">
      <w:pPr>
        <w:pStyle w:val="RESHET"/>
        <w:ind w:left="567"/>
        <w:rPr>
          <w:rFonts w:eastAsia="FrankRuehl"/>
          <w:rtl/>
          <w:lang w:val="he-IL"/>
        </w:rPr>
      </w:pPr>
      <w:r w:rsidRPr="00697E18">
        <w:rPr>
          <w:rFonts w:eastAsia="FrankRuehl" w:hint="cs"/>
          <w:rtl/>
          <w:lang w:val="he-IL"/>
        </w:rPr>
        <w:t>נמצא</w:t>
      </w:r>
      <w:r w:rsidRPr="00697E18">
        <w:rPr>
          <w:rFonts w:eastAsia="FrankRuehl"/>
          <w:rtl/>
          <w:lang w:val="he-IL"/>
        </w:rPr>
        <w:t xml:space="preserve"> </w:t>
      </w:r>
      <w:r w:rsidRPr="00697E18">
        <w:rPr>
          <w:rFonts w:eastAsia="FrankRuehl" w:hint="eastAsia"/>
          <w:rtl/>
          <w:lang w:val="he-IL"/>
        </w:rPr>
        <w:t>כי</w:t>
      </w:r>
      <w:r w:rsidRPr="00697E18">
        <w:rPr>
          <w:rFonts w:eastAsia="FrankRuehl"/>
          <w:rtl/>
          <w:lang w:val="he-IL"/>
        </w:rPr>
        <w:t xml:space="preserve"> </w:t>
      </w:r>
      <w:r w:rsidR="00C51F6C">
        <w:rPr>
          <w:rFonts w:eastAsia="FrankRuehl" w:hint="cs"/>
          <w:rtl/>
          <w:lang w:val="he-IL"/>
        </w:rPr>
        <w:t>עדיין לא</w:t>
      </w:r>
      <w:r w:rsidRPr="00697E18">
        <w:rPr>
          <w:rFonts w:eastAsia="FrankRuehl"/>
          <w:rtl/>
          <w:lang w:val="he-IL"/>
        </w:rPr>
        <w:t xml:space="preserve"> </w:t>
      </w:r>
      <w:r w:rsidRPr="00697E18">
        <w:rPr>
          <w:rFonts w:eastAsia="FrankRuehl" w:hint="cs"/>
          <w:rtl/>
          <w:lang w:val="he-IL"/>
        </w:rPr>
        <w:t xml:space="preserve">הוגדר במערכת </w:t>
      </w:r>
      <w:r w:rsidRPr="00697E18">
        <w:rPr>
          <w:rFonts w:eastAsia="FrankRuehl" w:hint="cs"/>
          <w:rtl/>
          <w:lang w:val="he-IL"/>
        </w:rPr>
        <w:t>שע"ם</w:t>
      </w:r>
      <w:r w:rsidRPr="00697E18">
        <w:rPr>
          <w:rFonts w:eastAsia="FrankRuehl" w:hint="cs"/>
          <w:rtl/>
          <w:lang w:val="he-IL"/>
        </w:rPr>
        <w:t xml:space="preserve"> ש</w:t>
      </w:r>
      <w:r w:rsidRPr="00697E18">
        <w:rPr>
          <w:rFonts w:eastAsia="FrankRuehl" w:hint="eastAsia"/>
          <w:rtl/>
          <w:lang w:val="he-IL"/>
        </w:rPr>
        <w:t>הגורם</w:t>
      </w:r>
      <w:r w:rsidRPr="00697E18">
        <w:rPr>
          <w:rFonts w:eastAsia="FrankRuehl"/>
          <w:rtl/>
          <w:lang w:val="he-IL"/>
        </w:rPr>
        <w:t xml:space="preserve"> </w:t>
      </w:r>
      <w:r w:rsidRPr="00697E18">
        <w:rPr>
          <w:rFonts w:eastAsia="FrankRuehl" w:hint="eastAsia"/>
          <w:rtl/>
          <w:lang w:val="he-IL"/>
        </w:rPr>
        <w:t>המאשר</w:t>
      </w:r>
      <w:r w:rsidRPr="00697E18">
        <w:rPr>
          <w:rFonts w:eastAsia="FrankRuehl"/>
          <w:rtl/>
          <w:lang w:val="he-IL"/>
        </w:rPr>
        <w:t xml:space="preserve"> </w:t>
      </w:r>
      <w:r w:rsidRPr="00697E18">
        <w:rPr>
          <w:rFonts w:eastAsia="FrankRuehl" w:hint="eastAsia"/>
          <w:rtl/>
          <w:lang w:val="he-IL"/>
        </w:rPr>
        <w:t>שומות</w:t>
      </w:r>
      <w:r w:rsidRPr="00697E18">
        <w:rPr>
          <w:rFonts w:eastAsia="FrankRuehl"/>
          <w:rtl/>
          <w:lang w:val="he-IL"/>
        </w:rPr>
        <w:t xml:space="preserve"> </w:t>
      </w:r>
      <w:r w:rsidRPr="00697E18">
        <w:rPr>
          <w:rFonts w:eastAsia="FrankRuehl" w:hint="cs"/>
          <w:rtl/>
          <w:lang w:val="he-IL"/>
        </w:rPr>
        <w:t xml:space="preserve">יאשר במערכת המידע כי </w:t>
      </w:r>
      <w:r w:rsidRPr="00697E18">
        <w:rPr>
          <w:rFonts w:eastAsia="FrankRuehl" w:hint="eastAsia"/>
          <w:rtl/>
          <w:lang w:val="he-IL"/>
        </w:rPr>
        <w:t>בדק</w:t>
      </w:r>
      <w:r w:rsidRPr="00697E18">
        <w:rPr>
          <w:rFonts w:eastAsia="FrankRuehl"/>
          <w:rtl/>
          <w:lang w:val="he-IL"/>
        </w:rPr>
        <w:t xml:space="preserve"> </w:t>
      </w:r>
      <w:r w:rsidRPr="00697E18">
        <w:rPr>
          <w:rFonts w:eastAsia="FrankRuehl" w:hint="eastAsia"/>
          <w:rtl/>
          <w:lang w:val="he-IL"/>
        </w:rPr>
        <w:t>ומצא</w:t>
      </w:r>
      <w:r w:rsidRPr="00697E18">
        <w:rPr>
          <w:rFonts w:eastAsia="FrankRuehl"/>
          <w:rtl/>
          <w:lang w:val="he-IL"/>
        </w:rPr>
        <w:t xml:space="preserve"> </w:t>
      </w:r>
      <w:r w:rsidR="00C51F6C">
        <w:rPr>
          <w:rFonts w:eastAsia="FrankRuehl" w:hint="cs"/>
          <w:rtl/>
          <w:lang w:val="he-IL"/>
        </w:rPr>
        <w:t>ש</w:t>
      </w:r>
      <w:r w:rsidRPr="00697E18">
        <w:rPr>
          <w:rFonts w:eastAsia="FrankRuehl" w:hint="eastAsia"/>
          <w:rtl/>
          <w:lang w:val="he-IL"/>
        </w:rPr>
        <w:t>נערכו</w:t>
      </w:r>
      <w:r w:rsidRPr="00697E18">
        <w:rPr>
          <w:rFonts w:eastAsia="FrankRuehl"/>
          <w:rtl/>
          <w:lang w:val="he-IL"/>
        </w:rPr>
        <w:t xml:space="preserve"> </w:t>
      </w:r>
      <w:r w:rsidRPr="00697E18">
        <w:rPr>
          <w:rFonts w:eastAsia="FrankRuehl" w:hint="eastAsia"/>
          <w:rtl/>
          <w:lang w:val="he-IL"/>
        </w:rPr>
        <w:t>תרשומות</w:t>
      </w:r>
      <w:r w:rsidRPr="00697E18">
        <w:rPr>
          <w:rFonts w:eastAsia="FrankRuehl"/>
          <w:rtl/>
          <w:lang w:val="he-IL"/>
        </w:rPr>
        <w:t xml:space="preserve"> </w:t>
      </w:r>
      <w:r w:rsidRPr="00697E18">
        <w:rPr>
          <w:rFonts w:eastAsia="FrankRuehl" w:hint="eastAsia"/>
          <w:rtl/>
          <w:lang w:val="he-IL"/>
        </w:rPr>
        <w:t>מפורטות</w:t>
      </w:r>
      <w:r w:rsidRPr="00697E18">
        <w:rPr>
          <w:rFonts w:eastAsia="FrankRuehl"/>
          <w:rtl/>
          <w:lang w:val="he-IL"/>
        </w:rPr>
        <w:t xml:space="preserve"> </w:t>
      </w:r>
      <w:r w:rsidRPr="00697E18">
        <w:rPr>
          <w:rFonts w:eastAsia="FrankRuehl" w:hint="eastAsia"/>
          <w:rtl/>
          <w:lang w:val="he-IL"/>
        </w:rPr>
        <w:t>בתיק</w:t>
      </w:r>
      <w:r w:rsidRPr="00697E18">
        <w:rPr>
          <w:rFonts w:eastAsia="FrankRuehl"/>
          <w:rtl/>
          <w:lang w:val="he-IL"/>
        </w:rPr>
        <w:t>.</w:t>
      </w:r>
    </w:p>
    <w:p w:rsidR="00C51F6C" w:rsidRPr="00C51F6C" w:rsidP="00C51F6C">
      <w:pPr>
        <w:spacing w:before="180" w:after="240" w:line="240" w:lineRule="exact"/>
        <w:ind w:left="340" w:right="2268"/>
        <w:jc w:val="both"/>
        <w:rPr>
          <w:rFonts w:ascii="Tahoma" w:eastAsia="FrankRuehl" w:hAnsi="Tahoma" w:cs="Tahoma"/>
          <w:color w:val="000000"/>
          <w:sz w:val="18"/>
          <w:szCs w:val="18"/>
          <w:rtl/>
          <w:lang w:val="he-IL" w:eastAsia="he-IL"/>
        </w:rPr>
      </w:pPr>
      <w:r w:rsidRPr="00C51F6C">
        <w:rPr>
          <w:rFonts w:ascii="Tahoma" w:eastAsia="FrankRuehl" w:hAnsi="Tahoma" w:cs="Tahoma" w:hint="eastAsia"/>
          <w:color w:val="000000"/>
          <w:sz w:val="18"/>
          <w:szCs w:val="18"/>
          <w:rtl/>
          <w:lang w:val="he-IL" w:eastAsia="he-IL"/>
        </w:rPr>
        <w:t>בתשובת</w:t>
      </w:r>
      <w:r w:rsidRPr="00C51F6C">
        <w:rPr>
          <w:rFonts w:ascii="Tahoma" w:eastAsia="FrankRuehl" w:hAnsi="Tahoma" w:cs="Tahoma" w:hint="cs"/>
          <w:color w:val="000000"/>
          <w:sz w:val="18"/>
          <w:szCs w:val="18"/>
          <w:rtl/>
          <w:lang w:val="he-IL" w:eastAsia="he-IL"/>
        </w:rPr>
        <w:t>ה של</w:t>
      </w:r>
      <w:r w:rsidRPr="00C51F6C">
        <w:rPr>
          <w:rFonts w:ascii="Tahoma" w:eastAsia="FrankRuehl" w:hAnsi="Tahoma" w:cs="Tahoma"/>
          <w:color w:val="000000"/>
          <w:sz w:val="18"/>
          <w:szCs w:val="18"/>
          <w:rtl/>
          <w:lang w:val="he-IL" w:eastAsia="he-IL"/>
        </w:rPr>
        <w:t xml:space="preserve"> הרשות צוין כי </w:t>
      </w:r>
      <w:r w:rsidRPr="00C51F6C">
        <w:rPr>
          <w:rFonts w:ascii="Tahoma" w:eastAsia="FrankRuehl" w:hAnsi="Tahoma" w:cs="Tahoma" w:hint="eastAsia"/>
          <w:color w:val="000000"/>
          <w:sz w:val="18"/>
          <w:szCs w:val="18"/>
          <w:rtl/>
          <w:lang w:val="he-IL" w:eastAsia="he-IL"/>
        </w:rPr>
        <w:t>ההנחיה</w:t>
      </w:r>
      <w:r w:rsidRPr="00C51F6C">
        <w:rPr>
          <w:rFonts w:ascii="Tahoma" w:eastAsia="FrankRuehl" w:hAnsi="Tahoma" w:cs="Tahoma"/>
          <w:color w:val="000000"/>
          <w:sz w:val="18"/>
          <w:szCs w:val="18"/>
          <w:rtl/>
          <w:lang w:val="he-IL" w:eastAsia="he-IL"/>
        </w:rPr>
        <w:t xml:space="preserve"> בדבר עריכת תרשומות </w:t>
      </w:r>
      <w:r w:rsidRPr="00C51F6C">
        <w:rPr>
          <w:rFonts w:ascii="Tahoma" w:eastAsia="FrankRuehl" w:hAnsi="Tahoma" w:cs="Tahoma" w:hint="cs"/>
          <w:color w:val="000000"/>
          <w:sz w:val="18"/>
          <w:szCs w:val="18"/>
          <w:rtl/>
          <w:lang w:val="he-IL" w:eastAsia="he-IL"/>
        </w:rPr>
        <w:t xml:space="preserve">של </w:t>
      </w:r>
      <w:r w:rsidRPr="00C51F6C">
        <w:rPr>
          <w:rFonts w:ascii="Tahoma" w:eastAsia="FrankRuehl" w:hAnsi="Tahoma" w:cs="Tahoma"/>
          <w:color w:val="000000"/>
          <w:sz w:val="18"/>
          <w:szCs w:val="18"/>
          <w:rtl/>
          <w:lang w:val="he-IL" w:eastAsia="he-IL"/>
        </w:rPr>
        <w:t>דיונים ידועה לכל המפקחים</w:t>
      </w:r>
      <w:r w:rsidRPr="00C51F6C">
        <w:rPr>
          <w:rFonts w:ascii="Tahoma" w:eastAsia="FrankRuehl" w:hAnsi="Tahoma" w:cs="Tahoma" w:hint="cs"/>
          <w:color w:val="000000"/>
          <w:sz w:val="18"/>
          <w:szCs w:val="18"/>
          <w:rtl/>
          <w:lang w:val="he-IL" w:eastAsia="he-IL"/>
        </w:rPr>
        <w:t>,</w:t>
      </w:r>
      <w:r w:rsidRPr="00C51F6C">
        <w:rPr>
          <w:rFonts w:ascii="Tahoma" w:eastAsia="FrankRuehl" w:hAnsi="Tahoma" w:cs="Tahoma"/>
          <w:color w:val="000000"/>
          <w:sz w:val="18"/>
          <w:szCs w:val="18"/>
          <w:rtl/>
          <w:lang w:val="he-IL" w:eastAsia="he-IL"/>
        </w:rPr>
        <w:t xml:space="preserve"> ו</w:t>
      </w:r>
      <w:r w:rsidRPr="00C51F6C">
        <w:rPr>
          <w:rFonts w:ascii="Tahoma" w:eastAsia="FrankRuehl" w:hAnsi="Tahoma" w:cs="Tahoma" w:hint="cs"/>
          <w:color w:val="000000"/>
          <w:sz w:val="18"/>
          <w:szCs w:val="18"/>
          <w:rtl/>
          <w:lang w:val="he-IL" w:eastAsia="he-IL"/>
        </w:rPr>
        <w:t xml:space="preserve">היא </w:t>
      </w:r>
      <w:r w:rsidRPr="00C51F6C">
        <w:rPr>
          <w:rFonts w:ascii="Tahoma" w:eastAsia="FrankRuehl" w:hAnsi="Tahoma" w:cs="Tahoma"/>
          <w:color w:val="000000"/>
          <w:sz w:val="18"/>
          <w:szCs w:val="18"/>
          <w:rtl/>
          <w:lang w:val="he-IL" w:eastAsia="he-IL"/>
        </w:rPr>
        <w:t xml:space="preserve">מופיעה באתר </w:t>
      </w:r>
      <w:r w:rsidRPr="00C51F6C">
        <w:rPr>
          <w:rFonts w:ascii="Tahoma" w:eastAsia="FrankRuehl" w:hAnsi="Tahoma" w:cs="Tahoma"/>
          <w:color w:val="000000"/>
          <w:sz w:val="18"/>
          <w:szCs w:val="18"/>
          <w:rtl/>
          <w:lang w:val="he-IL" w:eastAsia="he-IL"/>
        </w:rPr>
        <w:t>ה</w:t>
      </w:r>
      <w:r w:rsidRPr="00C51F6C">
        <w:rPr>
          <w:rFonts w:ascii="Tahoma" w:eastAsia="FrankRuehl" w:hAnsi="Tahoma" w:cs="Tahoma" w:hint="cs"/>
          <w:color w:val="000000"/>
          <w:sz w:val="18"/>
          <w:szCs w:val="18"/>
          <w:rtl/>
          <w:lang w:val="he-IL" w:eastAsia="he-IL"/>
        </w:rPr>
        <w:t>אינטראמס</w:t>
      </w:r>
      <w:r w:rsidRPr="00C51F6C">
        <w:rPr>
          <w:rFonts w:ascii="Tahoma" w:eastAsia="FrankRuehl" w:hAnsi="Tahoma" w:cs="Tahoma"/>
          <w:color w:val="000000"/>
          <w:sz w:val="18"/>
          <w:szCs w:val="18"/>
          <w:rtl/>
          <w:lang w:val="he-IL" w:eastAsia="he-IL"/>
        </w:rPr>
        <w:t xml:space="preserve"> ובהוראת ביצוע </w:t>
      </w:r>
      <w:r w:rsidRPr="00C51F6C">
        <w:rPr>
          <w:rFonts w:ascii="Tahoma" w:eastAsia="FrankRuehl" w:hAnsi="Tahoma" w:cs="Tahoma"/>
          <w:color w:val="000000"/>
          <w:sz w:val="18"/>
          <w:szCs w:val="18"/>
          <w:rtl/>
          <w:lang w:val="he-IL" w:eastAsia="he-IL"/>
        </w:rPr>
        <w:t>ת</w:t>
      </w:r>
      <w:r w:rsidR="008052E5">
        <w:rPr>
          <w:rFonts w:ascii="Tahoma" w:eastAsia="FrankRuehl" w:hAnsi="Tahoma" w:cs="Tahoma" w:hint="cs"/>
          <w:color w:val="000000"/>
          <w:sz w:val="18"/>
          <w:szCs w:val="18"/>
          <w:rtl/>
          <w:lang w:val="he-IL" w:eastAsia="he-IL"/>
        </w:rPr>
        <w:t>ו</w:t>
      </w:r>
      <w:r w:rsidRPr="00C51F6C">
        <w:rPr>
          <w:rFonts w:ascii="Tahoma" w:eastAsia="FrankRuehl" w:hAnsi="Tahoma" w:cs="Tahoma"/>
          <w:color w:val="000000"/>
          <w:sz w:val="18"/>
          <w:szCs w:val="18"/>
          <w:rtl/>
          <w:lang w:val="he-IL" w:eastAsia="he-IL"/>
        </w:rPr>
        <w:t>כנית</w:t>
      </w:r>
      <w:r w:rsidRPr="00C51F6C">
        <w:rPr>
          <w:rFonts w:ascii="Tahoma" w:eastAsia="FrankRuehl" w:hAnsi="Tahoma" w:cs="Tahoma"/>
          <w:color w:val="000000"/>
          <w:sz w:val="18"/>
          <w:szCs w:val="18"/>
          <w:rtl/>
          <w:lang w:val="he-IL" w:eastAsia="he-IL"/>
        </w:rPr>
        <w:t xml:space="preserve"> העבודה בתחום השומה.</w:t>
      </w:r>
    </w:p>
    <w:p w:rsidR="00697E18" w:rsidRPr="00B85663" w:rsidP="002A7263">
      <w:pPr>
        <w:pStyle w:val="RESHET"/>
        <w:ind w:left="567"/>
        <w:rPr>
          <w:rFonts w:eastAsia="FrankRuehl"/>
          <w:color w:val="000000"/>
          <w:sz w:val="18"/>
          <w:rtl/>
          <w:lang w:val="he-IL"/>
        </w:rPr>
      </w:pPr>
      <w:r w:rsidRPr="00C51F6C">
        <w:rPr>
          <w:rFonts w:eastAsia="FrankRuehl" w:hint="eastAsia"/>
          <w:color w:val="000000"/>
          <w:sz w:val="18"/>
          <w:rtl/>
          <w:lang w:val="he-IL"/>
        </w:rPr>
        <w:t>משרד</w:t>
      </w:r>
      <w:r w:rsidRPr="00C51F6C">
        <w:rPr>
          <w:rFonts w:eastAsia="FrankRuehl"/>
          <w:color w:val="000000"/>
          <w:sz w:val="18"/>
          <w:rtl/>
          <w:lang w:val="he-IL"/>
        </w:rPr>
        <w:t xml:space="preserve"> </w:t>
      </w:r>
      <w:r w:rsidRPr="00C51F6C">
        <w:rPr>
          <w:rFonts w:eastAsia="FrankRuehl" w:hint="eastAsia"/>
          <w:color w:val="000000"/>
          <w:sz w:val="18"/>
          <w:rtl/>
          <w:lang w:val="he-IL"/>
        </w:rPr>
        <w:t>מבקר</w:t>
      </w:r>
      <w:r w:rsidRPr="00C51F6C">
        <w:rPr>
          <w:rFonts w:eastAsia="FrankRuehl"/>
          <w:color w:val="000000"/>
          <w:sz w:val="18"/>
          <w:rtl/>
          <w:lang w:val="he-IL"/>
        </w:rPr>
        <w:t xml:space="preserve"> </w:t>
      </w:r>
      <w:r w:rsidRPr="00C51F6C">
        <w:rPr>
          <w:rFonts w:eastAsia="FrankRuehl" w:hint="eastAsia"/>
          <w:color w:val="000000"/>
          <w:sz w:val="18"/>
          <w:rtl/>
          <w:lang w:val="he-IL"/>
        </w:rPr>
        <w:t>המדינה</w:t>
      </w:r>
      <w:r w:rsidRPr="00C51F6C">
        <w:rPr>
          <w:rFonts w:eastAsia="FrankRuehl"/>
          <w:color w:val="000000"/>
          <w:sz w:val="18"/>
          <w:rtl/>
          <w:lang w:val="he-IL"/>
        </w:rPr>
        <w:t xml:space="preserve"> </w:t>
      </w:r>
      <w:r w:rsidRPr="00C51F6C">
        <w:rPr>
          <w:rFonts w:eastAsia="FrankRuehl" w:hint="eastAsia"/>
          <w:color w:val="000000"/>
          <w:sz w:val="18"/>
          <w:rtl/>
          <w:lang w:val="he-IL"/>
        </w:rPr>
        <w:t>מעיר</w:t>
      </w:r>
      <w:r w:rsidRPr="00C51F6C">
        <w:rPr>
          <w:rFonts w:eastAsia="FrankRuehl"/>
          <w:color w:val="000000"/>
          <w:sz w:val="18"/>
          <w:rtl/>
          <w:lang w:val="he-IL"/>
        </w:rPr>
        <w:t xml:space="preserve"> </w:t>
      </w:r>
      <w:r w:rsidRPr="00C51F6C">
        <w:rPr>
          <w:rFonts w:eastAsia="FrankRuehl" w:hint="eastAsia"/>
          <w:color w:val="000000"/>
          <w:sz w:val="18"/>
          <w:rtl/>
          <w:lang w:val="he-IL"/>
        </w:rPr>
        <w:t>כי</w:t>
      </w:r>
      <w:r w:rsidRPr="00C51F6C">
        <w:rPr>
          <w:rFonts w:eastAsia="FrankRuehl"/>
          <w:color w:val="000000"/>
          <w:sz w:val="18"/>
          <w:rtl/>
          <w:lang w:val="he-IL"/>
        </w:rPr>
        <w:t xml:space="preserve"> </w:t>
      </w:r>
      <w:r w:rsidRPr="00C51F6C">
        <w:rPr>
          <w:rFonts w:eastAsia="FrankRuehl" w:hint="eastAsia"/>
          <w:color w:val="000000"/>
          <w:sz w:val="18"/>
          <w:rtl/>
          <w:lang w:val="he-IL"/>
        </w:rPr>
        <w:t>במציאות</w:t>
      </w:r>
      <w:r w:rsidRPr="00C51F6C">
        <w:rPr>
          <w:rFonts w:eastAsia="FrankRuehl"/>
          <w:color w:val="000000"/>
          <w:sz w:val="18"/>
          <w:rtl/>
          <w:lang w:val="he-IL"/>
        </w:rPr>
        <w:t xml:space="preserve"> </w:t>
      </w:r>
      <w:r w:rsidRPr="00C51F6C">
        <w:rPr>
          <w:rFonts w:eastAsia="FrankRuehl" w:hint="eastAsia"/>
          <w:color w:val="000000"/>
          <w:sz w:val="18"/>
          <w:rtl/>
          <w:lang w:val="he-IL"/>
        </w:rPr>
        <w:t>שבה</w:t>
      </w:r>
      <w:r w:rsidRPr="00C51F6C">
        <w:rPr>
          <w:rFonts w:eastAsia="FrankRuehl"/>
          <w:color w:val="000000"/>
          <w:sz w:val="18"/>
          <w:rtl/>
          <w:lang w:val="he-IL"/>
        </w:rPr>
        <w:t xml:space="preserve"> </w:t>
      </w:r>
      <w:r w:rsidRPr="00C51F6C">
        <w:rPr>
          <w:rFonts w:eastAsia="FrankRuehl" w:hint="eastAsia"/>
          <w:color w:val="000000"/>
          <w:sz w:val="18"/>
          <w:rtl/>
          <w:lang w:val="he-IL"/>
        </w:rPr>
        <w:t>כל</w:t>
      </w:r>
      <w:r w:rsidRPr="00C51F6C">
        <w:rPr>
          <w:rFonts w:eastAsia="FrankRuehl"/>
          <w:color w:val="000000"/>
          <w:sz w:val="18"/>
          <w:rtl/>
          <w:lang w:val="he-IL"/>
        </w:rPr>
        <w:t xml:space="preserve"> </w:t>
      </w:r>
      <w:r w:rsidRPr="00C51F6C">
        <w:rPr>
          <w:rFonts w:eastAsia="FrankRuehl" w:hint="eastAsia"/>
          <w:color w:val="000000"/>
          <w:sz w:val="18"/>
          <w:rtl/>
          <w:lang w:val="he-IL"/>
        </w:rPr>
        <w:t>מפקח</w:t>
      </w:r>
      <w:r w:rsidRPr="00C51F6C">
        <w:rPr>
          <w:rFonts w:eastAsia="FrankRuehl"/>
          <w:color w:val="000000"/>
          <w:sz w:val="18"/>
          <w:rtl/>
          <w:lang w:val="he-IL"/>
        </w:rPr>
        <w:t xml:space="preserve"> </w:t>
      </w:r>
      <w:r w:rsidRPr="00C51F6C">
        <w:rPr>
          <w:rFonts w:eastAsia="FrankRuehl" w:hint="eastAsia"/>
          <w:color w:val="000000"/>
          <w:sz w:val="18"/>
          <w:rtl/>
          <w:lang w:val="he-IL"/>
        </w:rPr>
        <w:t>מס</w:t>
      </w:r>
      <w:r w:rsidRPr="00C51F6C">
        <w:rPr>
          <w:rFonts w:eastAsia="FrankRuehl"/>
          <w:color w:val="000000"/>
          <w:sz w:val="18"/>
          <w:rtl/>
          <w:lang w:val="he-IL"/>
        </w:rPr>
        <w:t xml:space="preserve"> </w:t>
      </w:r>
      <w:r w:rsidRPr="00C51F6C">
        <w:rPr>
          <w:rFonts w:eastAsia="FrankRuehl" w:hint="eastAsia"/>
          <w:color w:val="000000"/>
          <w:sz w:val="18"/>
          <w:rtl/>
          <w:lang w:val="he-IL"/>
        </w:rPr>
        <w:t>מנהל</w:t>
      </w:r>
      <w:r w:rsidRPr="00C51F6C">
        <w:rPr>
          <w:rFonts w:eastAsia="FrankRuehl"/>
          <w:color w:val="000000"/>
          <w:sz w:val="18"/>
          <w:rtl/>
          <w:lang w:val="he-IL"/>
        </w:rPr>
        <w:t xml:space="preserve"> </w:t>
      </w:r>
      <w:r w:rsidRPr="00C51F6C">
        <w:rPr>
          <w:rFonts w:eastAsia="FrankRuehl" w:hint="eastAsia"/>
          <w:color w:val="000000"/>
          <w:sz w:val="18"/>
          <w:rtl/>
          <w:lang w:val="he-IL"/>
        </w:rPr>
        <w:t>מדי</w:t>
      </w:r>
      <w:r w:rsidRPr="00C51F6C">
        <w:rPr>
          <w:rFonts w:eastAsia="FrankRuehl"/>
          <w:color w:val="000000"/>
          <w:sz w:val="18"/>
          <w:rtl/>
          <w:lang w:val="he-IL"/>
        </w:rPr>
        <w:t xml:space="preserve"> </w:t>
      </w:r>
      <w:r w:rsidRPr="00C51F6C">
        <w:rPr>
          <w:rFonts w:eastAsia="FrankRuehl" w:hint="eastAsia"/>
          <w:color w:val="000000"/>
          <w:sz w:val="18"/>
          <w:rtl/>
          <w:lang w:val="he-IL"/>
        </w:rPr>
        <w:t>חודש</w:t>
      </w:r>
      <w:r w:rsidRPr="00C51F6C">
        <w:rPr>
          <w:rFonts w:eastAsia="FrankRuehl"/>
          <w:color w:val="000000"/>
          <w:sz w:val="18"/>
          <w:rtl/>
          <w:lang w:val="he-IL"/>
        </w:rPr>
        <w:t xml:space="preserve"> </w:t>
      </w:r>
      <w:r w:rsidRPr="00C51F6C">
        <w:rPr>
          <w:rFonts w:eastAsia="FrankRuehl" w:hint="eastAsia"/>
          <w:color w:val="000000"/>
          <w:sz w:val="18"/>
          <w:rtl/>
          <w:lang w:val="he-IL"/>
        </w:rPr>
        <w:t>עשרות</w:t>
      </w:r>
      <w:r w:rsidRPr="00C51F6C">
        <w:rPr>
          <w:rFonts w:eastAsia="FrankRuehl"/>
          <w:color w:val="000000"/>
          <w:sz w:val="18"/>
          <w:rtl/>
          <w:lang w:val="he-IL"/>
        </w:rPr>
        <w:t xml:space="preserve"> </w:t>
      </w:r>
      <w:r w:rsidRPr="00C51F6C">
        <w:rPr>
          <w:rFonts w:eastAsia="FrankRuehl" w:hint="eastAsia"/>
          <w:color w:val="000000"/>
          <w:sz w:val="18"/>
          <w:rtl/>
          <w:lang w:val="he-IL"/>
        </w:rPr>
        <w:t>שעות</w:t>
      </w:r>
      <w:r w:rsidRPr="00C51F6C">
        <w:rPr>
          <w:rFonts w:eastAsia="FrankRuehl"/>
          <w:color w:val="000000"/>
          <w:sz w:val="18"/>
          <w:rtl/>
          <w:lang w:val="he-IL"/>
        </w:rPr>
        <w:t xml:space="preserve"> </w:t>
      </w:r>
      <w:r w:rsidR="002A7263">
        <w:rPr>
          <w:rFonts w:eastAsia="FrankRuehl" w:hint="cs"/>
          <w:color w:val="000000"/>
          <w:sz w:val="18"/>
          <w:rtl/>
          <w:lang w:val="he-IL"/>
        </w:rPr>
        <w:t>ש</w:t>
      </w:r>
      <w:r w:rsidR="00FB32E1">
        <w:rPr>
          <w:rFonts w:eastAsia="FrankRuehl" w:hint="cs"/>
          <w:color w:val="000000"/>
          <w:sz w:val="18"/>
          <w:rtl/>
          <w:lang w:val="he-IL"/>
        </w:rPr>
        <w:t>ל</w:t>
      </w:r>
      <w:r w:rsidR="002A7263">
        <w:rPr>
          <w:rFonts w:eastAsia="FrankRuehl" w:hint="cs"/>
          <w:color w:val="000000"/>
          <w:sz w:val="18"/>
          <w:rtl/>
          <w:lang w:val="he-IL"/>
        </w:rPr>
        <w:t xml:space="preserve"> </w:t>
      </w:r>
      <w:r w:rsidRPr="00C51F6C">
        <w:rPr>
          <w:rFonts w:eastAsia="FrankRuehl" w:hint="eastAsia"/>
          <w:color w:val="000000"/>
          <w:sz w:val="18"/>
          <w:rtl/>
          <w:lang w:val="he-IL"/>
        </w:rPr>
        <w:t>דיוני</w:t>
      </w:r>
      <w:r w:rsidRPr="00C51F6C">
        <w:rPr>
          <w:rFonts w:eastAsia="FrankRuehl"/>
          <w:color w:val="000000"/>
          <w:sz w:val="18"/>
          <w:rtl/>
          <w:lang w:val="he-IL"/>
        </w:rPr>
        <w:t xml:space="preserve"> </w:t>
      </w:r>
      <w:r w:rsidRPr="00C51F6C">
        <w:rPr>
          <w:rFonts w:eastAsia="FrankRuehl" w:hint="eastAsia"/>
          <w:color w:val="000000"/>
          <w:sz w:val="18"/>
          <w:rtl/>
          <w:lang w:val="he-IL"/>
        </w:rPr>
        <w:t>שומה</w:t>
      </w:r>
      <w:r w:rsidRPr="00C51F6C">
        <w:rPr>
          <w:rFonts w:eastAsia="FrankRuehl"/>
          <w:color w:val="000000"/>
          <w:sz w:val="18"/>
          <w:rtl/>
          <w:lang w:val="he-IL"/>
        </w:rPr>
        <w:t xml:space="preserve">, </w:t>
      </w:r>
      <w:r w:rsidRPr="00C51F6C">
        <w:rPr>
          <w:rFonts w:eastAsia="FrankRuehl" w:hint="eastAsia"/>
          <w:color w:val="000000"/>
          <w:sz w:val="18"/>
          <w:rtl/>
          <w:lang w:val="he-IL"/>
        </w:rPr>
        <w:t>מן</w:t>
      </w:r>
      <w:r w:rsidRPr="00C51F6C">
        <w:rPr>
          <w:rFonts w:eastAsia="FrankRuehl"/>
          <w:color w:val="000000"/>
          <w:sz w:val="18"/>
          <w:rtl/>
          <w:lang w:val="he-IL"/>
        </w:rPr>
        <w:t xml:space="preserve"> </w:t>
      </w:r>
      <w:r w:rsidRPr="00C51F6C">
        <w:rPr>
          <w:rFonts w:eastAsia="FrankRuehl" w:hint="eastAsia"/>
          <w:color w:val="000000"/>
          <w:sz w:val="18"/>
          <w:rtl/>
          <w:lang w:val="he-IL"/>
        </w:rPr>
        <w:t>הראוי</w:t>
      </w:r>
      <w:r w:rsidRPr="00C51F6C">
        <w:rPr>
          <w:rFonts w:eastAsia="FrankRuehl"/>
          <w:color w:val="000000"/>
          <w:sz w:val="18"/>
          <w:rtl/>
          <w:lang w:val="he-IL"/>
        </w:rPr>
        <w:t xml:space="preserve"> </w:t>
      </w:r>
      <w:r w:rsidRPr="00C51F6C">
        <w:rPr>
          <w:rFonts w:eastAsia="FrankRuehl" w:hint="eastAsia"/>
          <w:color w:val="000000"/>
          <w:sz w:val="18"/>
          <w:rtl/>
          <w:lang w:val="he-IL"/>
        </w:rPr>
        <w:t>לבחון</w:t>
      </w:r>
      <w:r w:rsidRPr="00C51F6C">
        <w:rPr>
          <w:rFonts w:eastAsia="FrankRuehl"/>
          <w:color w:val="000000"/>
          <w:sz w:val="18"/>
          <w:rtl/>
          <w:lang w:val="he-IL"/>
        </w:rPr>
        <w:t xml:space="preserve"> </w:t>
      </w:r>
      <w:r w:rsidRPr="00C51F6C">
        <w:rPr>
          <w:rFonts w:eastAsia="FrankRuehl" w:hint="eastAsia"/>
          <w:color w:val="000000"/>
          <w:sz w:val="18"/>
          <w:rtl/>
          <w:lang w:val="he-IL"/>
        </w:rPr>
        <w:t>את</w:t>
      </w:r>
      <w:r w:rsidRPr="00C51F6C">
        <w:rPr>
          <w:rFonts w:eastAsia="FrankRuehl"/>
          <w:color w:val="000000"/>
          <w:sz w:val="18"/>
          <w:rtl/>
          <w:lang w:val="he-IL"/>
        </w:rPr>
        <w:t xml:space="preserve"> </w:t>
      </w:r>
      <w:r w:rsidRPr="00C51F6C">
        <w:rPr>
          <w:rFonts w:eastAsia="FrankRuehl" w:hint="eastAsia"/>
          <w:color w:val="000000"/>
          <w:sz w:val="18"/>
          <w:rtl/>
          <w:lang w:val="he-IL"/>
        </w:rPr>
        <w:t>המלצות</w:t>
      </w:r>
      <w:r w:rsidRPr="00C51F6C">
        <w:rPr>
          <w:rFonts w:eastAsia="FrankRuehl"/>
          <w:color w:val="000000"/>
          <w:sz w:val="18"/>
          <w:rtl/>
          <w:lang w:val="he-IL"/>
        </w:rPr>
        <w:t xml:space="preserve"> </w:t>
      </w:r>
      <w:r w:rsidRPr="00C51F6C">
        <w:rPr>
          <w:rFonts w:eastAsia="FrankRuehl" w:hint="eastAsia"/>
          <w:color w:val="000000"/>
          <w:sz w:val="18"/>
          <w:rtl/>
          <w:lang w:val="he-IL"/>
        </w:rPr>
        <w:t>בית</w:t>
      </w:r>
      <w:r w:rsidRPr="00C51F6C">
        <w:rPr>
          <w:rFonts w:eastAsia="FrankRuehl"/>
          <w:color w:val="000000"/>
          <w:sz w:val="18"/>
          <w:rtl/>
          <w:lang w:val="he-IL"/>
        </w:rPr>
        <w:t xml:space="preserve"> </w:t>
      </w:r>
      <w:r w:rsidRPr="00C51F6C">
        <w:rPr>
          <w:rFonts w:eastAsia="FrankRuehl" w:hint="eastAsia"/>
          <w:color w:val="000000"/>
          <w:sz w:val="18"/>
          <w:rtl/>
          <w:lang w:val="he-IL"/>
        </w:rPr>
        <w:t>המשפט</w:t>
      </w:r>
      <w:r w:rsidRPr="00C51F6C">
        <w:rPr>
          <w:rFonts w:eastAsia="FrankRuehl"/>
          <w:color w:val="000000"/>
          <w:sz w:val="18"/>
          <w:rtl/>
          <w:lang w:val="he-IL"/>
        </w:rPr>
        <w:t xml:space="preserve"> </w:t>
      </w:r>
      <w:r w:rsidRPr="00C51F6C">
        <w:rPr>
          <w:rFonts w:eastAsia="FrankRuehl" w:hint="eastAsia"/>
          <w:color w:val="000000"/>
          <w:sz w:val="18"/>
          <w:rtl/>
          <w:lang w:val="he-IL"/>
        </w:rPr>
        <w:t>כפי</w:t>
      </w:r>
      <w:r w:rsidRPr="00C51F6C">
        <w:rPr>
          <w:rFonts w:eastAsia="FrankRuehl"/>
          <w:color w:val="000000"/>
          <w:sz w:val="18"/>
          <w:rtl/>
          <w:lang w:val="he-IL"/>
        </w:rPr>
        <w:t xml:space="preserve"> </w:t>
      </w:r>
      <w:r w:rsidRPr="00C51F6C">
        <w:rPr>
          <w:rFonts w:eastAsia="FrankRuehl" w:hint="eastAsia"/>
          <w:color w:val="000000"/>
          <w:sz w:val="18"/>
          <w:rtl/>
          <w:lang w:val="he-IL"/>
        </w:rPr>
        <w:t>שצוטטו</w:t>
      </w:r>
      <w:r w:rsidRPr="00C51F6C">
        <w:rPr>
          <w:rFonts w:eastAsia="FrankRuehl"/>
          <w:color w:val="000000"/>
          <w:sz w:val="18"/>
          <w:rtl/>
          <w:lang w:val="he-IL"/>
        </w:rPr>
        <w:t xml:space="preserve"> </w:t>
      </w:r>
      <w:r w:rsidRPr="00C51F6C">
        <w:rPr>
          <w:rFonts w:eastAsia="FrankRuehl" w:hint="eastAsia"/>
          <w:color w:val="000000"/>
          <w:sz w:val="18"/>
          <w:rtl/>
          <w:lang w:val="he-IL"/>
        </w:rPr>
        <w:t>לעיל</w:t>
      </w:r>
      <w:r w:rsidRPr="00C51F6C">
        <w:rPr>
          <w:rFonts w:eastAsia="FrankRuehl"/>
          <w:color w:val="000000"/>
          <w:sz w:val="18"/>
          <w:rtl/>
          <w:lang w:val="he-IL"/>
        </w:rPr>
        <w:t xml:space="preserve"> </w:t>
      </w:r>
      <w:r w:rsidR="002A7263">
        <w:rPr>
          <w:rFonts w:eastAsia="FrankRuehl" w:hint="cs"/>
          <w:color w:val="000000"/>
          <w:sz w:val="18"/>
          <w:rtl/>
          <w:lang w:val="he-IL"/>
        </w:rPr>
        <w:t>בדבר</w:t>
      </w:r>
      <w:r w:rsidRPr="00C51F6C" w:rsidR="002A7263">
        <w:rPr>
          <w:rFonts w:eastAsia="FrankRuehl"/>
          <w:color w:val="000000"/>
          <w:sz w:val="18"/>
          <w:rtl/>
          <w:lang w:val="he-IL"/>
        </w:rPr>
        <w:t xml:space="preserve"> </w:t>
      </w:r>
      <w:r w:rsidRPr="00C51F6C">
        <w:rPr>
          <w:rFonts w:eastAsia="FrankRuehl" w:hint="eastAsia"/>
          <w:color w:val="000000"/>
          <w:sz w:val="18"/>
          <w:rtl/>
          <w:lang w:val="he-IL"/>
        </w:rPr>
        <w:t>דרך</w:t>
      </w:r>
      <w:r w:rsidRPr="00C51F6C">
        <w:rPr>
          <w:rFonts w:eastAsia="FrankRuehl"/>
          <w:color w:val="000000"/>
          <w:sz w:val="18"/>
          <w:rtl/>
          <w:lang w:val="he-IL"/>
        </w:rPr>
        <w:t xml:space="preserve"> </w:t>
      </w:r>
      <w:r w:rsidRPr="00C51F6C">
        <w:rPr>
          <w:rFonts w:eastAsia="FrankRuehl" w:hint="eastAsia"/>
          <w:color w:val="000000"/>
          <w:sz w:val="18"/>
          <w:rtl/>
          <w:lang w:val="he-IL"/>
        </w:rPr>
        <w:t>עריכת</w:t>
      </w:r>
      <w:r w:rsidR="000E2FAE">
        <w:rPr>
          <w:rFonts w:eastAsia="FrankRuehl" w:hint="cs"/>
          <w:color w:val="000000"/>
          <w:sz w:val="18"/>
          <w:rtl/>
          <w:lang w:val="he-IL"/>
        </w:rPr>
        <w:t xml:space="preserve"> </w:t>
      </w:r>
      <w:r w:rsidRPr="00C51F6C">
        <w:rPr>
          <w:rFonts w:eastAsia="FrankRuehl" w:hint="eastAsia"/>
          <w:color w:val="000000"/>
          <w:sz w:val="18"/>
          <w:rtl/>
          <w:lang w:val="he-IL"/>
        </w:rPr>
        <w:t>התרשומות</w:t>
      </w:r>
      <w:r w:rsidRPr="00C51F6C">
        <w:rPr>
          <w:rFonts w:eastAsia="FrankRuehl"/>
          <w:color w:val="000000"/>
          <w:sz w:val="18"/>
          <w:rtl/>
          <w:lang w:val="he-IL"/>
        </w:rPr>
        <w:t xml:space="preserve"> </w:t>
      </w:r>
      <w:r w:rsidRPr="00C51F6C">
        <w:rPr>
          <w:rFonts w:eastAsia="FrankRuehl" w:hint="eastAsia"/>
          <w:color w:val="000000"/>
          <w:sz w:val="18"/>
          <w:rtl/>
          <w:lang w:val="he-IL"/>
        </w:rPr>
        <w:t>וביצוע</w:t>
      </w:r>
      <w:r w:rsidRPr="00C51F6C">
        <w:rPr>
          <w:rFonts w:eastAsia="FrankRuehl"/>
          <w:color w:val="000000"/>
          <w:sz w:val="18"/>
          <w:rtl/>
          <w:lang w:val="he-IL"/>
        </w:rPr>
        <w:t xml:space="preserve"> </w:t>
      </w:r>
      <w:r w:rsidRPr="00C51F6C">
        <w:rPr>
          <w:rFonts w:eastAsia="FrankRuehl" w:hint="eastAsia"/>
          <w:color w:val="000000"/>
          <w:sz w:val="18"/>
          <w:rtl/>
          <w:lang w:val="he-IL"/>
        </w:rPr>
        <w:t>הקלטות</w:t>
      </w:r>
      <w:r w:rsidRPr="00C51F6C">
        <w:rPr>
          <w:rFonts w:eastAsia="FrankRuehl"/>
          <w:color w:val="000000"/>
          <w:sz w:val="18"/>
          <w:rtl/>
          <w:lang w:val="he-IL"/>
        </w:rPr>
        <w:t xml:space="preserve">, </w:t>
      </w:r>
      <w:r w:rsidRPr="00C51F6C">
        <w:rPr>
          <w:rFonts w:eastAsia="FrankRuehl" w:hint="eastAsia"/>
          <w:color w:val="000000"/>
          <w:sz w:val="18"/>
          <w:rtl/>
          <w:lang w:val="he-IL"/>
        </w:rPr>
        <w:t>לפחות</w:t>
      </w:r>
      <w:r w:rsidRPr="00C51F6C">
        <w:rPr>
          <w:rFonts w:eastAsia="FrankRuehl"/>
          <w:color w:val="000000"/>
          <w:sz w:val="18"/>
          <w:rtl/>
          <w:lang w:val="he-IL"/>
        </w:rPr>
        <w:t xml:space="preserve"> </w:t>
      </w:r>
      <w:r w:rsidRPr="00C51F6C">
        <w:rPr>
          <w:rFonts w:eastAsia="FrankRuehl" w:hint="eastAsia"/>
          <w:color w:val="000000"/>
          <w:sz w:val="18"/>
          <w:rtl/>
          <w:lang w:val="he-IL"/>
        </w:rPr>
        <w:t>בדיוני</w:t>
      </w:r>
      <w:r w:rsidRPr="00C51F6C">
        <w:rPr>
          <w:rFonts w:eastAsia="FrankRuehl"/>
          <w:color w:val="000000"/>
          <w:sz w:val="18"/>
          <w:rtl/>
          <w:lang w:val="he-IL"/>
        </w:rPr>
        <w:t xml:space="preserve"> </w:t>
      </w:r>
      <w:r w:rsidRPr="00C51F6C">
        <w:rPr>
          <w:rFonts w:eastAsia="FrankRuehl" w:hint="eastAsia"/>
          <w:color w:val="000000"/>
          <w:sz w:val="18"/>
          <w:rtl/>
          <w:lang w:val="he-IL"/>
        </w:rPr>
        <w:t>שומה</w:t>
      </w:r>
      <w:r w:rsidRPr="00C51F6C">
        <w:rPr>
          <w:rFonts w:eastAsia="FrankRuehl"/>
          <w:color w:val="000000"/>
          <w:sz w:val="18"/>
          <w:rtl/>
          <w:lang w:val="he-IL"/>
        </w:rPr>
        <w:t xml:space="preserve"> </w:t>
      </w:r>
      <w:r w:rsidRPr="00C51F6C">
        <w:rPr>
          <w:rFonts w:eastAsia="FrankRuehl" w:hint="eastAsia"/>
          <w:color w:val="000000"/>
          <w:sz w:val="18"/>
          <w:rtl/>
          <w:lang w:val="he-IL"/>
        </w:rPr>
        <w:t>חשובים</w:t>
      </w:r>
      <w:r w:rsidRPr="00C51F6C">
        <w:rPr>
          <w:rFonts w:eastAsia="FrankRuehl"/>
          <w:color w:val="000000"/>
          <w:sz w:val="18"/>
          <w:rtl/>
          <w:lang w:val="he-IL"/>
        </w:rPr>
        <w:t xml:space="preserve"> </w:t>
      </w:r>
      <w:r w:rsidRPr="00C51F6C">
        <w:rPr>
          <w:rFonts w:eastAsia="FrankRuehl" w:hint="eastAsia"/>
          <w:color w:val="000000"/>
          <w:sz w:val="18"/>
          <w:rtl/>
          <w:lang w:val="he-IL"/>
        </w:rPr>
        <w:t>ועקרוניים</w:t>
      </w:r>
      <w:r w:rsidRPr="00C51F6C">
        <w:rPr>
          <w:rFonts w:eastAsia="FrankRuehl"/>
          <w:color w:val="000000"/>
          <w:sz w:val="18"/>
          <w:rtl/>
          <w:lang w:val="he-IL"/>
        </w:rPr>
        <w:t xml:space="preserve">, </w:t>
      </w:r>
      <w:r w:rsidRPr="00C51F6C">
        <w:rPr>
          <w:rFonts w:eastAsia="FrankRuehl" w:hint="eastAsia"/>
          <w:color w:val="000000"/>
          <w:sz w:val="18"/>
          <w:rtl/>
          <w:lang w:val="he-IL"/>
        </w:rPr>
        <w:t>ו</w:t>
      </w:r>
      <w:r w:rsidR="002A7263">
        <w:rPr>
          <w:rFonts w:eastAsia="FrankRuehl" w:hint="cs"/>
          <w:color w:val="000000"/>
          <w:sz w:val="18"/>
          <w:rtl/>
          <w:lang w:val="he-IL"/>
        </w:rPr>
        <w:t>בדבר</w:t>
      </w:r>
      <w:r w:rsidRPr="00C51F6C">
        <w:rPr>
          <w:rFonts w:eastAsia="FrankRuehl"/>
          <w:color w:val="000000"/>
          <w:sz w:val="18"/>
          <w:rtl/>
          <w:lang w:val="he-IL"/>
        </w:rPr>
        <w:t xml:space="preserve"> </w:t>
      </w:r>
      <w:r w:rsidRPr="00C51F6C">
        <w:rPr>
          <w:rFonts w:eastAsia="FrankRuehl" w:hint="eastAsia"/>
          <w:color w:val="000000"/>
          <w:sz w:val="18"/>
          <w:rtl/>
          <w:lang w:val="he-IL"/>
        </w:rPr>
        <w:t>תהליכי</w:t>
      </w:r>
      <w:r w:rsidRPr="00C51F6C">
        <w:rPr>
          <w:rFonts w:eastAsia="FrankRuehl"/>
          <w:color w:val="000000"/>
          <w:sz w:val="18"/>
          <w:rtl/>
          <w:lang w:val="he-IL"/>
        </w:rPr>
        <w:t xml:space="preserve"> </w:t>
      </w:r>
      <w:r w:rsidRPr="00C51F6C">
        <w:rPr>
          <w:rFonts w:eastAsia="FrankRuehl" w:hint="eastAsia"/>
          <w:color w:val="000000"/>
          <w:sz w:val="18"/>
          <w:rtl/>
          <w:lang w:val="he-IL"/>
        </w:rPr>
        <w:t>בקרה</w:t>
      </w:r>
      <w:r w:rsidRPr="00C51F6C">
        <w:rPr>
          <w:rFonts w:eastAsia="FrankRuehl"/>
          <w:color w:val="000000"/>
          <w:sz w:val="18"/>
          <w:rtl/>
          <w:lang w:val="he-IL"/>
        </w:rPr>
        <w:t xml:space="preserve"> </w:t>
      </w:r>
      <w:r w:rsidRPr="00C51F6C">
        <w:rPr>
          <w:rFonts w:eastAsia="FrankRuehl" w:hint="eastAsia"/>
          <w:color w:val="000000"/>
          <w:sz w:val="18"/>
          <w:rtl/>
          <w:lang w:val="he-IL"/>
        </w:rPr>
        <w:t>ופיקוח</w:t>
      </w:r>
      <w:r w:rsidRPr="00C51F6C">
        <w:rPr>
          <w:rFonts w:eastAsia="FrankRuehl"/>
          <w:color w:val="000000"/>
          <w:sz w:val="18"/>
          <w:rtl/>
          <w:lang w:val="he-IL"/>
        </w:rPr>
        <w:t xml:space="preserve"> </w:t>
      </w:r>
      <w:r w:rsidRPr="00C51F6C">
        <w:rPr>
          <w:rFonts w:eastAsia="FrankRuehl" w:hint="eastAsia"/>
          <w:color w:val="000000"/>
          <w:sz w:val="18"/>
          <w:rtl/>
          <w:lang w:val="he-IL"/>
        </w:rPr>
        <w:t>על</w:t>
      </w:r>
      <w:r w:rsidRPr="00C51F6C">
        <w:rPr>
          <w:rFonts w:eastAsia="FrankRuehl"/>
          <w:color w:val="000000"/>
          <w:sz w:val="18"/>
          <w:rtl/>
          <w:lang w:val="he-IL"/>
        </w:rPr>
        <w:t xml:space="preserve"> </w:t>
      </w:r>
      <w:r w:rsidR="00FB32E1">
        <w:rPr>
          <w:rFonts w:eastAsia="FrankRuehl" w:hint="cs"/>
          <w:color w:val="000000"/>
          <w:sz w:val="18"/>
          <w:rtl/>
          <w:lang w:val="he-IL"/>
        </w:rPr>
        <w:t>מילוי הנחיות אלה בידי</w:t>
      </w:r>
      <w:r w:rsidRPr="00C51F6C" w:rsidR="00FB32E1">
        <w:rPr>
          <w:rFonts w:eastAsia="FrankRuehl"/>
          <w:color w:val="000000"/>
          <w:sz w:val="18"/>
          <w:rtl/>
          <w:lang w:val="he-IL"/>
        </w:rPr>
        <w:t xml:space="preserve"> </w:t>
      </w:r>
      <w:r w:rsidRPr="00C51F6C">
        <w:rPr>
          <w:rFonts w:eastAsia="FrankRuehl" w:hint="eastAsia"/>
          <w:color w:val="000000"/>
          <w:sz w:val="18"/>
          <w:rtl/>
          <w:lang w:val="he-IL"/>
        </w:rPr>
        <w:t>עובדי</w:t>
      </w:r>
      <w:r w:rsidRPr="00C51F6C">
        <w:rPr>
          <w:rFonts w:eastAsia="FrankRuehl"/>
          <w:color w:val="000000"/>
          <w:sz w:val="18"/>
          <w:rtl/>
          <w:lang w:val="he-IL"/>
        </w:rPr>
        <w:t xml:space="preserve"> </w:t>
      </w:r>
      <w:r w:rsidRPr="00C51F6C">
        <w:rPr>
          <w:rFonts w:eastAsia="FrankRuehl" w:hint="eastAsia"/>
          <w:color w:val="000000"/>
          <w:sz w:val="18"/>
          <w:rtl/>
          <w:lang w:val="he-IL"/>
        </w:rPr>
        <w:t>משרדי</w:t>
      </w:r>
      <w:r w:rsidRPr="00C51F6C">
        <w:rPr>
          <w:rFonts w:eastAsia="FrankRuehl"/>
          <w:color w:val="000000"/>
          <w:sz w:val="18"/>
          <w:rtl/>
          <w:lang w:val="he-IL"/>
        </w:rPr>
        <w:t xml:space="preserve"> </w:t>
      </w:r>
      <w:r w:rsidRPr="00C51F6C">
        <w:rPr>
          <w:rFonts w:eastAsia="FrankRuehl" w:hint="eastAsia"/>
          <w:color w:val="000000"/>
          <w:sz w:val="18"/>
          <w:rtl/>
          <w:lang w:val="he-IL"/>
        </w:rPr>
        <w:t>השומה</w:t>
      </w:r>
      <w:r w:rsidRPr="00C51F6C">
        <w:rPr>
          <w:rFonts w:eastAsia="FrankRuehl"/>
          <w:color w:val="000000"/>
          <w:sz w:val="18"/>
          <w:rtl/>
          <w:lang w:val="he-IL"/>
        </w:rPr>
        <w:t xml:space="preserve">, </w:t>
      </w:r>
      <w:r w:rsidRPr="00C51F6C">
        <w:rPr>
          <w:rFonts w:eastAsia="FrankRuehl" w:hint="eastAsia"/>
          <w:color w:val="000000"/>
          <w:sz w:val="18"/>
          <w:rtl/>
          <w:lang w:val="he-IL"/>
        </w:rPr>
        <w:t>בכל</w:t>
      </w:r>
      <w:r w:rsidRPr="00C51F6C">
        <w:rPr>
          <w:rFonts w:eastAsia="FrankRuehl"/>
          <w:color w:val="000000"/>
          <w:sz w:val="18"/>
          <w:rtl/>
          <w:lang w:val="he-IL"/>
        </w:rPr>
        <w:t xml:space="preserve"> </w:t>
      </w:r>
      <w:r w:rsidRPr="00C51F6C">
        <w:rPr>
          <w:rFonts w:eastAsia="FrankRuehl" w:hint="eastAsia"/>
          <w:color w:val="000000"/>
          <w:sz w:val="18"/>
          <w:rtl/>
          <w:lang w:val="he-IL"/>
        </w:rPr>
        <w:t>הדרגים</w:t>
      </w:r>
      <w:r w:rsidRPr="00C51F6C">
        <w:rPr>
          <w:rFonts w:eastAsia="FrankRuehl"/>
          <w:color w:val="000000"/>
          <w:sz w:val="18"/>
          <w:rtl/>
          <w:lang w:val="he-IL"/>
        </w:rPr>
        <w:t>.</w:t>
      </w:r>
      <w:r w:rsidRPr="00B85663">
        <w:rPr>
          <w:rFonts w:eastAsia="FrankRuehl" w:hint="cs"/>
          <w:color w:val="000000"/>
          <w:sz w:val="18"/>
          <w:rtl/>
          <w:lang w:val="he-IL"/>
        </w:rPr>
        <w:t xml:space="preserve"> </w:t>
      </w:r>
    </w:p>
    <w:p w:rsidR="00697E18" w:rsidRPr="00697E18" w:rsidP="002A7263">
      <w:pPr>
        <w:pStyle w:val="ListParagraph"/>
        <w:numPr>
          <w:ilvl w:val="0"/>
          <w:numId w:val="23"/>
        </w:numPr>
        <w:autoSpaceDE/>
        <w:autoSpaceDN/>
        <w:adjustRightInd/>
        <w:spacing w:before="180" w:line="240" w:lineRule="exact"/>
        <w:ind w:left="340" w:right="2268" w:hanging="340"/>
        <w:rPr>
          <w:rFonts w:eastAsia="FrankRuehl"/>
          <w:color w:val="000000"/>
          <w:sz w:val="18"/>
          <w:szCs w:val="18"/>
          <w:rtl/>
          <w:lang w:val="he-IL"/>
        </w:rPr>
      </w:pPr>
      <w:r w:rsidRPr="004A311D">
        <w:rPr>
          <w:rFonts w:eastAsia="FrankRuehl" w:hint="cs"/>
          <w:color w:val="000000"/>
          <w:sz w:val="18"/>
          <w:szCs w:val="18"/>
          <w:rtl/>
          <w:lang w:val="he-IL"/>
        </w:rPr>
        <w:t xml:space="preserve">זאת ועוד, </w:t>
      </w:r>
      <w:r w:rsidRPr="004A311D">
        <w:rPr>
          <w:rFonts w:eastAsia="FrankRuehl"/>
          <w:color w:val="000000"/>
          <w:sz w:val="18"/>
          <w:szCs w:val="18"/>
          <w:rtl/>
          <w:lang w:val="he-IL"/>
        </w:rPr>
        <w:t>ה</w:t>
      </w:r>
      <w:r w:rsidRPr="004A311D">
        <w:rPr>
          <w:rFonts w:eastAsia="FrankRuehl" w:hint="cs"/>
          <w:color w:val="000000"/>
          <w:sz w:val="18"/>
          <w:szCs w:val="18"/>
          <w:rtl/>
          <w:lang w:val="he-IL"/>
        </w:rPr>
        <w:t>ו</w:t>
      </w:r>
      <w:r w:rsidRPr="004A311D">
        <w:rPr>
          <w:rFonts w:eastAsia="FrankRuehl"/>
          <w:color w:val="000000"/>
          <w:sz w:val="18"/>
          <w:szCs w:val="18"/>
          <w:rtl/>
          <w:lang w:val="he-IL"/>
        </w:rPr>
        <w:t xml:space="preserve">ועדה </w:t>
      </w:r>
      <w:r w:rsidRPr="004A311D">
        <w:rPr>
          <w:rFonts w:eastAsia="FrankRuehl" w:hint="cs"/>
          <w:color w:val="000000"/>
          <w:sz w:val="18"/>
          <w:szCs w:val="18"/>
          <w:rtl/>
          <w:lang w:val="he-IL"/>
        </w:rPr>
        <w:t>ה</w:t>
      </w:r>
      <w:r w:rsidRPr="004A311D">
        <w:rPr>
          <w:rFonts w:eastAsia="FrankRuehl"/>
          <w:color w:val="000000"/>
          <w:sz w:val="18"/>
          <w:szCs w:val="18"/>
          <w:rtl/>
          <w:lang w:val="he-IL"/>
        </w:rPr>
        <w:t xml:space="preserve">מליצה על בניית מערכת לעריכת תרשומת ממוחשבת. מערכת זו יכולה לשמש בסיס לבניית מערכת "תיק ממוחשב" </w:t>
      </w:r>
      <w:r w:rsidRPr="004A311D">
        <w:rPr>
          <w:rFonts w:eastAsia="FrankRuehl" w:hint="cs"/>
          <w:color w:val="000000"/>
          <w:sz w:val="18"/>
          <w:szCs w:val="18"/>
          <w:rtl/>
          <w:lang w:val="he-IL"/>
        </w:rPr>
        <w:t>ש</w:t>
      </w:r>
      <w:r w:rsidRPr="004A311D">
        <w:rPr>
          <w:rFonts w:eastAsia="FrankRuehl"/>
          <w:color w:val="000000"/>
          <w:sz w:val="18"/>
          <w:szCs w:val="18"/>
          <w:rtl/>
          <w:lang w:val="he-IL"/>
        </w:rPr>
        <w:t>ירכז את כל הנתונים הקיימים בכל מערכי המס (</w:t>
      </w:r>
      <w:r w:rsidRPr="004A311D">
        <w:rPr>
          <w:rFonts w:eastAsia="FrankRuehl" w:hint="cs"/>
          <w:color w:val="000000"/>
          <w:sz w:val="18"/>
          <w:szCs w:val="18"/>
          <w:rtl/>
          <w:lang w:val="he-IL"/>
        </w:rPr>
        <w:t xml:space="preserve">כמו </w:t>
      </w:r>
      <w:r w:rsidRPr="004A311D">
        <w:rPr>
          <w:rFonts w:eastAsia="FrankRuehl"/>
          <w:color w:val="000000"/>
          <w:sz w:val="18"/>
          <w:szCs w:val="18"/>
          <w:rtl/>
          <w:lang w:val="he-IL"/>
        </w:rPr>
        <w:t>גבי</w:t>
      </w:r>
      <w:r w:rsidRPr="004A311D">
        <w:rPr>
          <w:rFonts w:eastAsia="FrankRuehl" w:hint="cs"/>
          <w:color w:val="000000"/>
          <w:sz w:val="18"/>
          <w:szCs w:val="18"/>
          <w:rtl/>
          <w:lang w:val="he-IL"/>
        </w:rPr>
        <w:t>י</w:t>
      </w:r>
      <w:r w:rsidRPr="004A311D">
        <w:rPr>
          <w:rFonts w:eastAsia="FrankRuehl"/>
          <w:color w:val="000000"/>
          <w:sz w:val="18"/>
          <w:szCs w:val="18"/>
          <w:rtl/>
          <w:lang w:val="he-IL"/>
        </w:rPr>
        <w:t xml:space="preserve">ה, מודיעין </w:t>
      </w:r>
      <w:r w:rsidRPr="004A311D">
        <w:rPr>
          <w:rFonts w:eastAsia="FrankRuehl" w:hint="cs"/>
          <w:color w:val="000000"/>
          <w:sz w:val="18"/>
          <w:szCs w:val="18"/>
          <w:rtl/>
          <w:lang w:val="he-IL"/>
        </w:rPr>
        <w:t>ו</w:t>
      </w:r>
      <w:r w:rsidRPr="004A311D">
        <w:rPr>
          <w:rFonts w:eastAsia="FrankRuehl"/>
          <w:color w:val="000000"/>
          <w:sz w:val="18"/>
          <w:szCs w:val="18"/>
          <w:rtl/>
          <w:lang w:val="he-IL"/>
        </w:rPr>
        <w:t xml:space="preserve">שומה) </w:t>
      </w:r>
      <w:r w:rsidRPr="004A311D">
        <w:rPr>
          <w:rFonts w:eastAsia="FrankRuehl" w:hint="cs"/>
          <w:color w:val="000000"/>
          <w:sz w:val="18"/>
          <w:szCs w:val="18"/>
          <w:rtl/>
          <w:lang w:val="he-IL"/>
        </w:rPr>
        <w:t>הנוגעים ל</w:t>
      </w:r>
      <w:r w:rsidRPr="004A311D">
        <w:rPr>
          <w:rFonts w:eastAsia="FrankRuehl"/>
          <w:color w:val="000000"/>
          <w:sz w:val="18"/>
          <w:szCs w:val="18"/>
          <w:rtl/>
          <w:lang w:val="he-IL"/>
        </w:rPr>
        <w:t xml:space="preserve">כל נישום </w:t>
      </w:r>
      <w:r w:rsidR="00FB32E1">
        <w:rPr>
          <w:rFonts w:eastAsia="FrankRuehl" w:hint="cs"/>
          <w:color w:val="000000"/>
          <w:sz w:val="18"/>
          <w:szCs w:val="18"/>
          <w:rtl/>
          <w:lang w:val="he-IL"/>
        </w:rPr>
        <w:t>הרשום</w:t>
      </w:r>
      <w:r w:rsidRPr="004A311D" w:rsidR="00FB32E1">
        <w:rPr>
          <w:rFonts w:eastAsia="FrankRuehl"/>
          <w:color w:val="000000"/>
          <w:sz w:val="18"/>
          <w:szCs w:val="18"/>
          <w:rtl/>
          <w:lang w:val="he-IL"/>
        </w:rPr>
        <w:t xml:space="preserve"> </w:t>
      </w:r>
      <w:r w:rsidRPr="004A311D">
        <w:rPr>
          <w:rFonts w:eastAsia="FrankRuehl"/>
          <w:color w:val="000000"/>
          <w:sz w:val="18"/>
          <w:szCs w:val="18"/>
          <w:rtl/>
          <w:lang w:val="he-IL"/>
        </w:rPr>
        <w:t>ב</w:t>
      </w:r>
      <w:r w:rsidRPr="004A311D">
        <w:rPr>
          <w:rFonts w:eastAsia="FrankRuehl" w:hint="cs"/>
          <w:color w:val="000000"/>
          <w:sz w:val="18"/>
          <w:szCs w:val="18"/>
          <w:rtl/>
          <w:lang w:val="he-IL"/>
        </w:rPr>
        <w:t>מערכת הממוחשבת של הרשות</w:t>
      </w:r>
      <w:r w:rsidRPr="004A311D">
        <w:rPr>
          <w:rFonts w:eastAsia="FrankRuehl"/>
          <w:color w:val="000000"/>
          <w:sz w:val="18"/>
          <w:szCs w:val="18"/>
          <w:rtl/>
          <w:lang w:val="he-IL"/>
        </w:rPr>
        <w:t>.</w:t>
      </w:r>
      <w:r w:rsidR="000E2FAE">
        <w:rPr>
          <w:rFonts w:eastAsia="FrankRuehl" w:hint="cs"/>
          <w:color w:val="000000"/>
          <w:sz w:val="18"/>
          <w:szCs w:val="18"/>
          <w:rtl/>
          <w:lang w:val="he-IL"/>
        </w:rPr>
        <w:t xml:space="preserve"> </w:t>
      </w:r>
      <w:r w:rsidRPr="004A311D">
        <w:rPr>
          <w:rFonts w:eastAsia="FrankRuehl"/>
          <w:color w:val="000000"/>
          <w:sz w:val="18"/>
          <w:szCs w:val="18"/>
          <w:rtl/>
          <w:lang w:val="he-IL"/>
        </w:rPr>
        <w:t>בקשר לשומה תכלול</w:t>
      </w:r>
      <w:r w:rsidRPr="004A311D">
        <w:rPr>
          <w:rFonts w:eastAsia="FrankRuehl" w:hint="cs"/>
          <w:color w:val="000000"/>
          <w:sz w:val="18"/>
          <w:szCs w:val="18"/>
          <w:rtl/>
          <w:lang w:val="he-IL"/>
        </w:rPr>
        <w:t xml:space="preserve"> המערכת</w:t>
      </w:r>
      <w:r w:rsidRPr="004A311D">
        <w:rPr>
          <w:rFonts w:eastAsia="FrankRuehl"/>
          <w:color w:val="000000"/>
          <w:sz w:val="18"/>
          <w:szCs w:val="18"/>
          <w:rtl/>
          <w:lang w:val="he-IL"/>
        </w:rPr>
        <w:t xml:space="preserve"> </w:t>
      </w:r>
      <w:r w:rsidRPr="004A311D">
        <w:rPr>
          <w:rFonts w:eastAsia="FrankRuehl" w:hint="cs"/>
          <w:color w:val="000000"/>
          <w:sz w:val="18"/>
          <w:szCs w:val="18"/>
          <w:rtl/>
          <w:lang w:val="he-IL"/>
        </w:rPr>
        <w:t xml:space="preserve">בין השאר </w:t>
      </w:r>
      <w:r w:rsidRPr="004A311D">
        <w:rPr>
          <w:rFonts w:eastAsia="FrankRuehl"/>
          <w:color w:val="000000"/>
          <w:sz w:val="18"/>
          <w:szCs w:val="18"/>
          <w:rtl/>
          <w:lang w:val="he-IL"/>
        </w:rPr>
        <w:t xml:space="preserve">תרשומות, הסכמי שומה </w:t>
      </w:r>
      <w:r w:rsidRPr="004A311D">
        <w:rPr>
          <w:rFonts w:eastAsia="FrankRuehl" w:hint="cs"/>
          <w:color w:val="000000"/>
          <w:sz w:val="18"/>
          <w:szCs w:val="18"/>
          <w:rtl/>
          <w:lang w:val="he-IL"/>
        </w:rPr>
        <w:t>ו</w:t>
      </w:r>
      <w:r w:rsidRPr="004A311D">
        <w:rPr>
          <w:rFonts w:eastAsia="FrankRuehl"/>
          <w:color w:val="000000"/>
          <w:sz w:val="18"/>
          <w:szCs w:val="18"/>
          <w:rtl/>
          <w:lang w:val="he-IL"/>
        </w:rPr>
        <w:t xml:space="preserve">פרוטוקולים </w:t>
      </w:r>
      <w:r w:rsidRPr="004A311D">
        <w:rPr>
          <w:rFonts w:eastAsia="FrankRuehl" w:hint="cs"/>
          <w:color w:val="000000"/>
          <w:sz w:val="18"/>
          <w:szCs w:val="18"/>
          <w:rtl/>
          <w:lang w:val="he-IL"/>
        </w:rPr>
        <w:t xml:space="preserve">של </w:t>
      </w:r>
      <w:r w:rsidRPr="004A311D">
        <w:rPr>
          <w:rFonts w:eastAsia="FrankRuehl"/>
          <w:color w:val="000000"/>
          <w:sz w:val="18"/>
          <w:szCs w:val="18"/>
          <w:rtl/>
          <w:lang w:val="he-IL"/>
        </w:rPr>
        <w:t xml:space="preserve">דיונים. חברי הוועדה </w:t>
      </w:r>
      <w:r w:rsidRPr="004A311D">
        <w:rPr>
          <w:rFonts w:eastAsia="FrankRuehl" w:hint="cs"/>
          <w:color w:val="000000"/>
          <w:sz w:val="18"/>
          <w:szCs w:val="18"/>
          <w:rtl/>
          <w:lang w:val="he-IL"/>
        </w:rPr>
        <w:t>ה</w:t>
      </w:r>
      <w:r w:rsidRPr="004A311D">
        <w:rPr>
          <w:rFonts w:eastAsia="FrankRuehl"/>
          <w:color w:val="000000"/>
          <w:sz w:val="18"/>
          <w:szCs w:val="18"/>
          <w:rtl/>
          <w:lang w:val="he-IL"/>
        </w:rPr>
        <w:t>מליצ</w:t>
      </w:r>
      <w:r w:rsidRPr="004A311D">
        <w:rPr>
          <w:rFonts w:eastAsia="FrankRuehl" w:hint="cs"/>
          <w:color w:val="000000"/>
          <w:sz w:val="18"/>
          <w:szCs w:val="18"/>
          <w:rtl/>
          <w:lang w:val="he-IL"/>
        </w:rPr>
        <w:t>ו</w:t>
      </w:r>
      <w:r w:rsidRPr="004A311D">
        <w:rPr>
          <w:rFonts w:eastAsia="FrankRuehl"/>
          <w:color w:val="000000"/>
          <w:sz w:val="18"/>
          <w:szCs w:val="18"/>
          <w:rtl/>
          <w:lang w:val="he-IL"/>
        </w:rPr>
        <w:t xml:space="preserve"> לקדם </w:t>
      </w:r>
      <w:r w:rsidR="002A7263">
        <w:rPr>
          <w:rFonts w:eastAsia="FrankRuehl" w:hint="cs"/>
          <w:color w:val="000000"/>
          <w:sz w:val="18"/>
          <w:szCs w:val="18"/>
          <w:rtl/>
          <w:lang w:val="he-IL"/>
        </w:rPr>
        <w:t xml:space="preserve">נושא זה </w:t>
      </w:r>
      <w:r w:rsidRPr="004A311D">
        <w:rPr>
          <w:rFonts w:eastAsia="FrankRuehl"/>
          <w:color w:val="000000"/>
          <w:sz w:val="18"/>
          <w:szCs w:val="18"/>
          <w:rtl/>
          <w:lang w:val="he-IL"/>
        </w:rPr>
        <w:t xml:space="preserve">ולתת </w:t>
      </w:r>
      <w:r w:rsidR="002A7263">
        <w:rPr>
          <w:rFonts w:eastAsia="FrankRuehl" w:hint="cs"/>
          <w:color w:val="000000"/>
          <w:sz w:val="18"/>
          <w:szCs w:val="18"/>
          <w:rtl/>
          <w:lang w:val="he-IL"/>
        </w:rPr>
        <w:t xml:space="preserve">לו </w:t>
      </w:r>
      <w:r w:rsidRPr="004A311D">
        <w:rPr>
          <w:rFonts w:eastAsia="FrankRuehl"/>
          <w:color w:val="000000"/>
          <w:sz w:val="18"/>
          <w:szCs w:val="18"/>
          <w:rtl/>
          <w:lang w:val="he-IL"/>
        </w:rPr>
        <w:t xml:space="preserve">עדיפות במסגרת </w:t>
      </w:r>
      <w:r w:rsidRPr="004A311D">
        <w:rPr>
          <w:rFonts w:eastAsia="FrankRuehl"/>
          <w:color w:val="000000"/>
          <w:sz w:val="18"/>
          <w:szCs w:val="18"/>
          <w:rtl/>
          <w:lang w:val="he-IL"/>
        </w:rPr>
        <w:t>ת</w:t>
      </w:r>
      <w:r w:rsidR="008052E5">
        <w:rPr>
          <w:rFonts w:eastAsia="FrankRuehl" w:hint="cs"/>
          <w:color w:val="000000"/>
          <w:sz w:val="18"/>
          <w:szCs w:val="18"/>
          <w:rtl/>
          <w:lang w:val="he-IL"/>
        </w:rPr>
        <w:t>ו</w:t>
      </w:r>
      <w:r w:rsidRPr="004A311D">
        <w:rPr>
          <w:rFonts w:eastAsia="FrankRuehl"/>
          <w:color w:val="000000"/>
          <w:sz w:val="18"/>
          <w:szCs w:val="18"/>
          <w:rtl/>
          <w:lang w:val="he-IL"/>
        </w:rPr>
        <w:t>כניות</w:t>
      </w:r>
      <w:r w:rsidRPr="004A311D">
        <w:rPr>
          <w:rFonts w:eastAsia="FrankRuehl"/>
          <w:color w:val="000000"/>
          <w:sz w:val="18"/>
          <w:szCs w:val="18"/>
          <w:rtl/>
          <w:lang w:val="he-IL"/>
        </w:rPr>
        <w:t xml:space="preserve"> העבודה של הרשות.</w:t>
      </w:r>
      <w:r w:rsidRPr="004A311D">
        <w:rPr>
          <w:rFonts w:eastAsia="FrankRuehl" w:hint="cs"/>
          <w:color w:val="000000"/>
          <w:sz w:val="18"/>
          <w:szCs w:val="18"/>
          <w:rtl/>
          <w:lang w:val="he-IL"/>
        </w:rPr>
        <w:t xml:space="preserve"> </w:t>
      </w:r>
      <w:r w:rsidRPr="004A311D">
        <w:rPr>
          <w:rFonts w:eastAsia="FrankRuehl"/>
          <w:color w:val="000000"/>
          <w:sz w:val="18"/>
          <w:szCs w:val="18"/>
          <w:rtl/>
          <w:lang w:val="he-IL"/>
        </w:rPr>
        <w:t xml:space="preserve">לצורך הקמת המערכת </w:t>
      </w:r>
      <w:r w:rsidRPr="004A311D">
        <w:rPr>
          <w:rFonts w:eastAsia="FrankRuehl" w:hint="cs"/>
          <w:color w:val="000000"/>
          <w:sz w:val="18"/>
          <w:szCs w:val="18"/>
          <w:rtl/>
          <w:lang w:val="he-IL"/>
        </w:rPr>
        <w:t>ה</w:t>
      </w:r>
      <w:r w:rsidRPr="004A311D">
        <w:rPr>
          <w:rFonts w:eastAsia="FrankRuehl"/>
          <w:color w:val="000000"/>
          <w:sz w:val="18"/>
          <w:szCs w:val="18"/>
          <w:rtl/>
          <w:lang w:val="he-IL"/>
        </w:rPr>
        <w:t>מליצה הוועדה כי יוקם צוות שיכין אפיון של המערכת</w:t>
      </w:r>
      <w:r w:rsidRPr="004A311D">
        <w:rPr>
          <w:rFonts w:eastAsia="FrankRuehl" w:hint="cs"/>
          <w:color w:val="000000"/>
          <w:sz w:val="18"/>
          <w:szCs w:val="18"/>
          <w:rtl/>
          <w:lang w:val="he-IL"/>
        </w:rPr>
        <w:t>,</w:t>
      </w:r>
      <w:r w:rsidRPr="004A311D">
        <w:rPr>
          <w:rFonts w:eastAsia="FrankRuehl"/>
          <w:color w:val="000000"/>
          <w:sz w:val="18"/>
          <w:szCs w:val="18"/>
          <w:rtl/>
          <w:lang w:val="he-IL"/>
        </w:rPr>
        <w:t xml:space="preserve"> לרבות התייחסות לנתיב </w:t>
      </w:r>
      <w:r w:rsidR="00CA0B78">
        <w:rPr>
          <w:rFonts w:eastAsia="FrankRuehl" w:hint="cs"/>
          <w:color w:val="000000"/>
          <w:sz w:val="18"/>
          <w:szCs w:val="18"/>
          <w:rtl/>
          <w:lang w:val="he-IL"/>
        </w:rPr>
        <w:t>ה</w:t>
      </w:r>
      <w:r w:rsidRPr="004A311D">
        <w:rPr>
          <w:rFonts w:eastAsia="FrankRuehl"/>
          <w:color w:val="000000"/>
          <w:sz w:val="18"/>
          <w:szCs w:val="18"/>
          <w:rtl/>
          <w:lang w:val="he-IL"/>
        </w:rPr>
        <w:t>ביקורת</w:t>
      </w:r>
      <w:r w:rsidRPr="004A311D">
        <w:rPr>
          <w:rFonts w:eastAsia="FrankRuehl" w:hint="cs"/>
          <w:color w:val="000000"/>
          <w:sz w:val="18"/>
          <w:szCs w:val="18"/>
          <w:rtl/>
          <w:lang w:val="he-IL"/>
        </w:rPr>
        <w:t>.</w:t>
      </w:r>
      <w:r w:rsidRPr="004A311D">
        <w:rPr>
          <w:rFonts w:eastAsia="FrankRuehl"/>
          <w:color w:val="000000"/>
          <w:sz w:val="18"/>
          <w:szCs w:val="18"/>
          <w:rtl/>
          <w:lang w:val="he-IL"/>
        </w:rPr>
        <w:t xml:space="preserve"> </w:t>
      </w:r>
    </w:p>
    <w:p w:rsidR="00697E18" w:rsidRPr="00697E18" w:rsidP="00756F2A">
      <w:pPr>
        <w:spacing w:after="240" w:line="240" w:lineRule="exact"/>
        <w:ind w:left="340" w:right="2268"/>
        <w:jc w:val="both"/>
        <w:rPr>
          <w:rFonts w:ascii="Tahoma" w:eastAsia="FrankRuehl" w:hAnsi="Tahoma" w:cs="Tahoma"/>
          <w:color w:val="000000"/>
          <w:sz w:val="18"/>
          <w:szCs w:val="18"/>
          <w:rtl/>
          <w:lang w:val="he-IL" w:eastAsia="he-IL"/>
        </w:rPr>
      </w:pPr>
      <w:r w:rsidRPr="004A311D">
        <w:rPr>
          <w:rFonts w:ascii="Tahoma" w:eastAsia="FrankRuehl" w:hAnsi="Tahoma" w:cs="Tahoma" w:hint="eastAsia"/>
          <w:color w:val="000000"/>
          <w:sz w:val="18"/>
          <w:szCs w:val="18"/>
          <w:rtl/>
          <w:lang w:val="he-IL" w:eastAsia="he-IL"/>
        </w:rPr>
        <w:t>בדיון</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בהנהלת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הרשות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באפריל</w:t>
      </w:r>
      <w:r w:rsidRPr="004A311D">
        <w:rPr>
          <w:rFonts w:ascii="Tahoma" w:eastAsia="FrankRuehl" w:hAnsi="Tahoma" w:cs="Tahoma"/>
          <w:color w:val="000000"/>
          <w:sz w:val="18"/>
          <w:szCs w:val="18"/>
          <w:rtl/>
          <w:lang w:val="he-IL" w:eastAsia="he-IL"/>
        </w:rPr>
        <w:t xml:space="preserve"> 2011</w:t>
      </w:r>
      <w:r w:rsidR="000E2FAE">
        <w:rPr>
          <w:rFonts w:ascii="Tahoma" w:eastAsia="FrankRuehl" w:hAnsi="Tahoma" w:cs="Tahoma" w:hint="cs"/>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הנחה</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מנהל</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הרשות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דאז</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את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סמנכ</w:t>
      </w:r>
      <w:r w:rsidRPr="004A311D">
        <w:rPr>
          <w:rFonts w:ascii="Tahoma" w:eastAsia="FrankRuehl" w:hAnsi="Tahoma" w:cs="Tahoma"/>
          <w:color w:val="000000"/>
          <w:sz w:val="18"/>
          <w:szCs w:val="18"/>
          <w:rtl/>
          <w:lang w:val="he-IL" w:eastAsia="he-IL"/>
        </w:rPr>
        <w:t>"</w:t>
      </w:r>
      <w:r w:rsidRPr="004A311D">
        <w:rPr>
          <w:rFonts w:ascii="Tahoma" w:eastAsia="FrankRuehl" w:hAnsi="Tahoma" w:cs="Tahoma" w:hint="eastAsia"/>
          <w:color w:val="000000"/>
          <w:sz w:val="18"/>
          <w:szCs w:val="18"/>
          <w:rtl/>
          <w:lang w:val="he-IL" w:eastAsia="he-IL"/>
        </w:rPr>
        <w:t>ל</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שומה</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וביקורת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דאז</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להכין</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כתב</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מינוי</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לוועדה</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שתדון</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בנושא</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תרשומת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ממוחשבת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ותגיש</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את</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המלצותיה</w:t>
      </w:r>
      <w:r w:rsidR="000E2FAE">
        <w:rPr>
          <w:rFonts w:ascii="Tahoma" w:eastAsia="FrankRuehl" w:hAnsi="Tahoma" w:cs="Tahoma" w:hint="cs"/>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עד</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סוף</w:t>
      </w:r>
      <w:r w:rsidRPr="004A311D">
        <w:rPr>
          <w:rFonts w:ascii="Tahoma" w:eastAsia="FrankRuehl" w:hAnsi="Tahoma" w:cs="Tahoma"/>
          <w:color w:val="000000"/>
          <w:sz w:val="18"/>
          <w:szCs w:val="18"/>
          <w:rtl/>
          <w:lang w:val="he-IL" w:eastAsia="he-IL"/>
        </w:rPr>
        <w:t xml:space="preserve"> </w:t>
      </w:r>
      <w:r w:rsidRPr="004A311D">
        <w:rPr>
          <w:rFonts w:ascii="Tahoma" w:eastAsia="FrankRuehl" w:hAnsi="Tahoma" w:cs="Tahoma" w:hint="eastAsia"/>
          <w:color w:val="000000"/>
          <w:sz w:val="18"/>
          <w:szCs w:val="18"/>
          <w:rtl/>
          <w:lang w:val="he-IL" w:eastAsia="he-IL"/>
        </w:rPr>
        <w:t>יולי</w:t>
      </w:r>
      <w:r w:rsidRPr="004A311D">
        <w:rPr>
          <w:rFonts w:ascii="Tahoma" w:eastAsia="FrankRuehl" w:hAnsi="Tahoma" w:cs="Tahoma"/>
          <w:color w:val="000000"/>
          <w:sz w:val="18"/>
          <w:szCs w:val="18"/>
          <w:rtl/>
          <w:lang w:val="he-IL" w:eastAsia="he-IL"/>
        </w:rPr>
        <w:t xml:space="preserve"> 2011.</w:t>
      </w:r>
    </w:p>
    <w:p w:rsidR="00697E18" w:rsidRPr="00697E18" w:rsidP="002A7263">
      <w:pPr>
        <w:pStyle w:val="RESHET"/>
        <w:ind w:left="567"/>
        <w:rPr>
          <w:rFonts w:eastAsia="FrankRuehl"/>
          <w:rtl/>
          <w:lang w:val="he-IL"/>
        </w:rPr>
      </w:pPr>
      <w:r w:rsidRPr="004A311D">
        <w:rPr>
          <w:rFonts w:eastAsia="FrankRuehl" w:hint="eastAsia"/>
          <w:rtl/>
          <w:lang w:val="he-IL"/>
        </w:rPr>
        <w:t>הועלה</w:t>
      </w:r>
      <w:r w:rsidRPr="004A311D">
        <w:rPr>
          <w:rFonts w:eastAsia="FrankRuehl"/>
          <w:rtl/>
          <w:lang w:val="he-IL"/>
        </w:rPr>
        <w:t xml:space="preserve"> </w:t>
      </w:r>
      <w:r w:rsidRPr="004A311D">
        <w:rPr>
          <w:rFonts w:eastAsia="FrankRuehl" w:hint="eastAsia"/>
          <w:rtl/>
          <w:lang w:val="he-IL"/>
        </w:rPr>
        <w:t>כי</w:t>
      </w:r>
      <w:r w:rsidRPr="004A311D">
        <w:rPr>
          <w:rFonts w:eastAsia="FrankRuehl"/>
          <w:rtl/>
          <w:lang w:val="he-IL"/>
        </w:rPr>
        <w:t xml:space="preserve"> </w:t>
      </w:r>
      <w:r w:rsidRPr="004A311D">
        <w:rPr>
          <w:rFonts w:eastAsia="FrankRuehl" w:hint="eastAsia"/>
          <w:rtl/>
          <w:lang w:val="he-IL"/>
        </w:rPr>
        <w:t>ועדה</w:t>
      </w:r>
      <w:r w:rsidRPr="004A311D">
        <w:rPr>
          <w:rFonts w:eastAsia="FrankRuehl"/>
          <w:rtl/>
          <w:lang w:val="he-IL"/>
        </w:rPr>
        <w:t xml:space="preserve"> </w:t>
      </w:r>
      <w:r w:rsidRPr="004A311D">
        <w:rPr>
          <w:rFonts w:eastAsia="FrankRuehl" w:hint="eastAsia"/>
          <w:rtl/>
          <w:lang w:val="he-IL"/>
        </w:rPr>
        <w:t>כזו</w:t>
      </w:r>
      <w:r w:rsidRPr="004A311D">
        <w:rPr>
          <w:rFonts w:eastAsia="FrankRuehl"/>
          <w:rtl/>
          <w:lang w:val="he-IL"/>
        </w:rPr>
        <w:t xml:space="preserve"> </w:t>
      </w:r>
      <w:r w:rsidRPr="004A311D">
        <w:rPr>
          <w:rFonts w:eastAsia="FrankRuehl" w:hint="eastAsia"/>
          <w:rtl/>
          <w:lang w:val="he-IL"/>
        </w:rPr>
        <w:t>כזאת</w:t>
      </w:r>
      <w:r w:rsidRPr="004A311D">
        <w:rPr>
          <w:rFonts w:eastAsia="FrankRuehl"/>
          <w:rtl/>
          <w:lang w:val="he-IL"/>
        </w:rPr>
        <w:t xml:space="preserve"> </w:t>
      </w:r>
      <w:r w:rsidRPr="004A311D">
        <w:rPr>
          <w:rFonts w:eastAsia="FrankRuehl" w:hint="eastAsia"/>
          <w:rtl/>
          <w:lang w:val="he-IL"/>
        </w:rPr>
        <w:t>לא</w:t>
      </w:r>
      <w:r w:rsidRPr="004A311D">
        <w:rPr>
          <w:rFonts w:eastAsia="FrankRuehl"/>
          <w:rtl/>
          <w:lang w:val="he-IL"/>
        </w:rPr>
        <w:t xml:space="preserve"> </w:t>
      </w:r>
      <w:r w:rsidRPr="004A311D">
        <w:rPr>
          <w:rFonts w:eastAsia="FrankRuehl" w:hint="eastAsia"/>
          <w:rtl/>
          <w:lang w:val="he-IL"/>
        </w:rPr>
        <w:t>הוקמה</w:t>
      </w:r>
      <w:r w:rsidRPr="004A311D">
        <w:rPr>
          <w:rFonts w:eastAsia="FrankRuehl"/>
          <w:rtl/>
          <w:lang w:val="he-IL"/>
        </w:rPr>
        <w:t xml:space="preserve"> </w:t>
      </w:r>
      <w:r w:rsidRPr="004A311D">
        <w:rPr>
          <w:rFonts w:eastAsia="FrankRuehl" w:hint="eastAsia"/>
          <w:rtl/>
          <w:lang w:val="he-IL"/>
        </w:rPr>
        <w:t>בסופו</w:t>
      </w:r>
      <w:r w:rsidRPr="004A311D">
        <w:rPr>
          <w:rFonts w:eastAsia="FrankRuehl"/>
          <w:rtl/>
          <w:lang w:val="he-IL"/>
        </w:rPr>
        <w:t xml:space="preserve"> </w:t>
      </w:r>
      <w:r w:rsidRPr="004A311D">
        <w:rPr>
          <w:rFonts w:eastAsia="FrankRuehl" w:hint="eastAsia"/>
          <w:rtl/>
          <w:lang w:val="he-IL"/>
        </w:rPr>
        <w:t>של</w:t>
      </w:r>
      <w:r w:rsidRPr="004A311D">
        <w:rPr>
          <w:rFonts w:eastAsia="FrankRuehl"/>
          <w:rtl/>
          <w:lang w:val="he-IL"/>
        </w:rPr>
        <w:t xml:space="preserve"> </w:t>
      </w:r>
      <w:r w:rsidRPr="004A311D">
        <w:rPr>
          <w:rFonts w:eastAsia="FrankRuehl" w:hint="eastAsia"/>
          <w:rtl/>
          <w:lang w:val="he-IL"/>
        </w:rPr>
        <w:t>דבר</w:t>
      </w:r>
      <w:r w:rsidRPr="004A311D">
        <w:rPr>
          <w:rFonts w:eastAsia="FrankRuehl"/>
          <w:rtl/>
          <w:lang w:val="he-IL"/>
        </w:rPr>
        <w:t xml:space="preserve">, </w:t>
      </w:r>
      <w:r w:rsidRPr="004A311D">
        <w:rPr>
          <w:rFonts w:eastAsia="FrankRuehl" w:hint="eastAsia"/>
          <w:rtl/>
          <w:lang w:val="he-IL"/>
        </w:rPr>
        <w:t>וממילא</w:t>
      </w:r>
      <w:r w:rsidRPr="004A311D">
        <w:rPr>
          <w:rFonts w:eastAsia="FrankRuehl"/>
          <w:rtl/>
          <w:lang w:val="he-IL"/>
        </w:rPr>
        <w:t xml:space="preserve"> </w:t>
      </w:r>
      <w:r w:rsidRPr="004A311D">
        <w:rPr>
          <w:rFonts w:eastAsia="FrankRuehl" w:hint="eastAsia"/>
          <w:rtl/>
          <w:lang w:val="he-IL"/>
        </w:rPr>
        <w:t>לא</w:t>
      </w:r>
      <w:r w:rsidRPr="004A311D">
        <w:rPr>
          <w:rFonts w:eastAsia="FrankRuehl"/>
          <w:rtl/>
          <w:lang w:val="he-IL"/>
        </w:rPr>
        <w:t xml:space="preserve"> </w:t>
      </w:r>
      <w:r w:rsidRPr="004A311D">
        <w:rPr>
          <w:rFonts w:eastAsia="FrankRuehl" w:hint="eastAsia"/>
          <w:rtl/>
          <w:lang w:val="he-IL"/>
        </w:rPr>
        <w:t>הוקמה</w:t>
      </w:r>
      <w:r w:rsidRPr="004A311D">
        <w:rPr>
          <w:rFonts w:eastAsia="FrankRuehl"/>
          <w:rtl/>
          <w:lang w:val="he-IL"/>
        </w:rPr>
        <w:t xml:space="preserve"> </w:t>
      </w:r>
      <w:r w:rsidRPr="004A311D">
        <w:rPr>
          <w:rFonts w:eastAsia="FrankRuehl" w:hint="eastAsia"/>
          <w:rtl/>
          <w:lang w:val="he-IL"/>
        </w:rPr>
        <w:t>מערכת</w:t>
      </w:r>
      <w:r w:rsidRPr="004A311D">
        <w:rPr>
          <w:rFonts w:eastAsia="FrankRuehl"/>
          <w:rtl/>
          <w:lang w:val="he-IL"/>
        </w:rPr>
        <w:t xml:space="preserve"> </w:t>
      </w:r>
      <w:r>
        <w:rPr>
          <w:rFonts w:eastAsia="FrankRuehl" w:hint="cs"/>
          <w:rtl/>
          <w:lang w:val="he-IL"/>
        </w:rPr>
        <w:t>"תיק ממוחשב".</w:t>
      </w:r>
    </w:p>
    <w:p w:rsidR="004A311D" w:rsidRPr="004A311D" w:rsidP="004A311D">
      <w:pPr>
        <w:spacing w:before="180" w:after="240" w:line="240" w:lineRule="exact"/>
        <w:ind w:left="340" w:right="2268"/>
        <w:jc w:val="both"/>
        <w:rPr>
          <w:rFonts w:ascii="Tahoma" w:hAnsi="Tahoma" w:cs="Tahoma"/>
          <w:sz w:val="18"/>
          <w:szCs w:val="18"/>
        </w:rPr>
      </w:pPr>
      <w:r w:rsidRPr="004A311D">
        <w:rPr>
          <w:rFonts w:ascii="Tahoma" w:hAnsi="Tahoma" w:cs="Tahoma" w:hint="cs"/>
          <w:sz w:val="18"/>
          <w:szCs w:val="18"/>
          <w:rtl/>
        </w:rPr>
        <w:t xml:space="preserve">הרשות ציינה בתשובתה: "לעניין ועדה שתדון בנושא 'תרשומת ממוחשבת', בתאריך 16.11.14 הוקמה ועדה בנושא 'תיק ביקורת שומה ממוחשב' אשר בחנה את מכלול תהליך עריכת השומות והביקורת וגיבשה אפיון של מערכת 'תיק ביקורת שומה ממוחשב' אשר כולל, בין היתר, תרשומת ממוחשבת, התייחסות לנתיב ביקורת ובקרה, מערך ממוכן של מכתבים ועוד. הוועדה הציגה את המלצותיה בפני מנהל הרשות בתאריך 13.5.2015 והוא קיבל את המלצותיה. הוועדה המשיכה את עבודה והכינה אפיון מפורט של המערכת אך בשל סדרי עדיפויות מול </w:t>
      </w:r>
      <w:r w:rsidRPr="004A311D">
        <w:rPr>
          <w:rFonts w:ascii="Tahoma" w:hAnsi="Tahoma" w:cs="Tahoma" w:hint="cs"/>
          <w:sz w:val="18"/>
          <w:szCs w:val="18"/>
          <w:rtl/>
        </w:rPr>
        <w:t>שע"ם</w:t>
      </w:r>
      <w:r w:rsidRPr="004A311D">
        <w:rPr>
          <w:rFonts w:ascii="Tahoma" w:hAnsi="Tahoma" w:cs="Tahoma" w:hint="cs"/>
          <w:sz w:val="18"/>
          <w:szCs w:val="18"/>
          <w:rtl/>
        </w:rPr>
        <w:t xml:space="preserve"> פיתוח המערכת נדחה". </w:t>
      </w:r>
    </w:p>
    <w:p w:rsidR="00697E18" w:rsidRPr="00B85663" w:rsidP="00014D2E">
      <w:pPr>
        <w:pStyle w:val="RESHET"/>
        <w:ind w:left="567"/>
        <w:rPr>
          <w:rtl/>
        </w:rPr>
      </w:pPr>
      <w:r w:rsidRPr="00B85663">
        <w:rPr>
          <w:rFonts w:eastAsia="FrankRuehl" w:hint="cs"/>
          <w:rtl/>
          <w:lang w:val="he-IL"/>
        </w:rPr>
        <w:t>מן הראוי שהרשות תשקול לקדם בניית מערכת לעריכת תרשומות ממוחשב</w:t>
      </w:r>
      <w:r w:rsidR="004A311D">
        <w:rPr>
          <w:rFonts w:eastAsia="FrankRuehl" w:hint="cs"/>
          <w:rtl/>
          <w:lang w:val="he-IL"/>
        </w:rPr>
        <w:t>ו</w:t>
      </w:r>
      <w:r w:rsidRPr="00B85663">
        <w:rPr>
          <w:rFonts w:eastAsia="FrankRuehl" w:hint="cs"/>
          <w:rtl/>
          <w:lang w:val="he-IL"/>
        </w:rPr>
        <w:t xml:space="preserve">ת בהקדם האפשרי </w:t>
      </w:r>
      <w:r w:rsidR="004A311D">
        <w:rPr>
          <w:rFonts w:eastAsia="FrankRuehl" w:hint="cs"/>
          <w:rtl/>
          <w:lang w:val="he-IL"/>
        </w:rPr>
        <w:t>כדי</w:t>
      </w:r>
      <w:r w:rsidRPr="00B85663">
        <w:rPr>
          <w:rFonts w:eastAsia="FrankRuehl" w:hint="cs"/>
          <w:rtl/>
          <w:lang w:val="he-IL"/>
        </w:rPr>
        <w:t xml:space="preserve"> לתעד את </w:t>
      </w:r>
      <w:r w:rsidR="004A311D">
        <w:rPr>
          <w:rFonts w:eastAsia="FrankRuehl" w:hint="cs"/>
          <w:rtl/>
          <w:lang w:val="he-IL"/>
        </w:rPr>
        <w:t>ת</w:t>
      </w:r>
      <w:r w:rsidRPr="00B85663">
        <w:rPr>
          <w:rFonts w:eastAsia="FrankRuehl" w:hint="cs"/>
          <w:rtl/>
          <w:lang w:val="he-IL"/>
        </w:rPr>
        <w:t>הליך השומה. מערכת כ</w:t>
      </w:r>
      <w:r w:rsidR="004A311D">
        <w:rPr>
          <w:rFonts w:eastAsia="FrankRuehl" w:hint="cs"/>
          <w:rtl/>
          <w:lang w:val="he-IL"/>
        </w:rPr>
        <w:t>זאת</w:t>
      </w:r>
      <w:r w:rsidRPr="00B85663">
        <w:rPr>
          <w:rFonts w:eastAsia="FrankRuehl" w:hint="cs"/>
          <w:rtl/>
          <w:lang w:val="he-IL"/>
        </w:rPr>
        <w:t xml:space="preserve"> </w:t>
      </w:r>
      <w:r w:rsidR="004A311D">
        <w:rPr>
          <w:rFonts w:eastAsia="FrankRuehl" w:hint="cs"/>
          <w:rtl/>
          <w:lang w:val="he-IL"/>
        </w:rPr>
        <w:t>תאפשר מעקב</w:t>
      </w:r>
      <w:r w:rsidRPr="00B85663">
        <w:rPr>
          <w:rFonts w:eastAsia="FrankRuehl" w:hint="cs"/>
          <w:rtl/>
          <w:lang w:val="he-IL"/>
        </w:rPr>
        <w:t xml:space="preserve"> </w:t>
      </w:r>
      <w:r w:rsidR="004A311D">
        <w:rPr>
          <w:rFonts w:eastAsia="FrankRuehl" w:hint="cs"/>
          <w:rtl/>
          <w:lang w:val="he-IL"/>
        </w:rPr>
        <w:t xml:space="preserve">אחר הנימוקים </w:t>
      </w:r>
      <w:r w:rsidRPr="00B85663">
        <w:rPr>
          <w:rFonts w:eastAsia="FrankRuehl" w:hint="cs"/>
          <w:rtl/>
          <w:lang w:val="he-IL"/>
        </w:rPr>
        <w:t>להחלטות השומה ו</w:t>
      </w:r>
      <w:r w:rsidR="00756F2A">
        <w:rPr>
          <w:rFonts w:eastAsia="FrankRuehl" w:hint="cs"/>
          <w:rtl/>
          <w:lang w:val="he-IL"/>
        </w:rPr>
        <w:t xml:space="preserve">אחר </w:t>
      </w:r>
      <w:r w:rsidRPr="00B85663">
        <w:rPr>
          <w:rFonts w:eastAsia="FrankRuehl" w:hint="cs"/>
          <w:rtl/>
          <w:lang w:val="he-IL"/>
        </w:rPr>
        <w:t>שלביה</w:t>
      </w:r>
      <w:r w:rsidR="004A311D">
        <w:rPr>
          <w:rFonts w:eastAsia="FrankRuehl" w:hint="cs"/>
          <w:rtl/>
          <w:lang w:val="he-IL"/>
        </w:rPr>
        <w:t>,</w:t>
      </w:r>
      <w:r w:rsidRPr="00B85663">
        <w:rPr>
          <w:rFonts w:eastAsia="FrankRuehl" w:hint="cs"/>
          <w:rtl/>
          <w:lang w:val="he-IL"/>
        </w:rPr>
        <w:t xml:space="preserve"> וזאת בכל הדרגים: במשרדי השומה</w:t>
      </w:r>
      <w:r w:rsidR="004A311D">
        <w:rPr>
          <w:rFonts w:eastAsia="FrankRuehl" w:hint="cs"/>
          <w:rtl/>
          <w:lang w:val="he-IL"/>
        </w:rPr>
        <w:t xml:space="preserve"> </w:t>
      </w:r>
      <w:r w:rsidRPr="00B85663">
        <w:rPr>
          <w:rFonts w:eastAsia="FrankRuehl" w:hint="cs"/>
          <w:rtl/>
          <w:lang w:val="he-IL"/>
        </w:rPr>
        <w:t>-</w:t>
      </w:r>
      <w:r w:rsidR="004A311D">
        <w:rPr>
          <w:rFonts w:eastAsia="FrankRuehl" w:hint="cs"/>
          <w:rtl/>
          <w:lang w:val="he-IL"/>
        </w:rPr>
        <w:t xml:space="preserve"> </w:t>
      </w:r>
      <w:r w:rsidRPr="00B85663">
        <w:rPr>
          <w:rFonts w:eastAsia="FrankRuehl" w:hint="cs"/>
          <w:rtl/>
          <w:lang w:val="he-IL"/>
        </w:rPr>
        <w:t>החל מרמת המפקח ו</w:t>
      </w:r>
      <w:r w:rsidR="004A311D">
        <w:rPr>
          <w:rFonts w:eastAsia="FrankRuehl" w:hint="cs"/>
          <w:rtl/>
          <w:lang w:val="he-IL"/>
        </w:rPr>
        <w:t>כלה</w:t>
      </w:r>
      <w:r w:rsidR="00014D2E">
        <w:rPr>
          <w:rFonts w:eastAsia="FrankRuehl" w:hint="cs"/>
          <w:rtl/>
          <w:lang w:val="he-IL"/>
        </w:rPr>
        <w:t xml:space="preserve"> </w:t>
      </w:r>
      <w:r w:rsidR="004A311D">
        <w:rPr>
          <w:rFonts w:eastAsia="FrankRuehl" w:hint="cs"/>
          <w:rtl/>
          <w:lang w:val="he-IL"/>
        </w:rPr>
        <w:t>ב</w:t>
      </w:r>
      <w:r w:rsidRPr="00B85663">
        <w:rPr>
          <w:rFonts w:eastAsia="FrankRuehl" w:hint="cs"/>
          <w:rtl/>
          <w:lang w:val="he-IL"/>
        </w:rPr>
        <w:t>רמת פקיד השומה</w:t>
      </w:r>
      <w:r w:rsidR="004A311D">
        <w:rPr>
          <w:rFonts w:eastAsia="FrankRuehl" w:hint="cs"/>
          <w:rtl/>
          <w:lang w:val="he-IL"/>
        </w:rPr>
        <w:t>,</w:t>
      </w:r>
      <w:r w:rsidRPr="00B85663">
        <w:rPr>
          <w:rFonts w:eastAsia="FrankRuehl" w:hint="cs"/>
          <w:rtl/>
          <w:lang w:val="he-IL"/>
        </w:rPr>
        <w:t xml:space="preserve"> ובמטה הרשות בכל דרגי הניהול. מערכת כ</w:t>
      </w:r>
      <w:r w:rsidR="004A311D">
        <w:rPr>
          <w:rFonts w:eastAsia="FrankRuehl" w:hint="cs"/>
          <w:rtl/>
          <w:lang w:val="he-IL"/>
        </w:rPr>
        <w:t>זאת</w:t>
      </w:r>
      <w:r w:rsidRPr="00B85663">
        <w:rPr>
          <w:rFonts w:eastAsia="FrankRuehl" w:hint="cs"/>
          <w:rtl/>
          <w:lang w:val="he-IL"/>
        </w:rPr>
        <w:t xml:space="preserve"> גם תשפר את השירות לציבור ותייעל את התהליך. </w:t>
      </w:r>
    </w:p>
    <w:p w:rsidR="00697E18" w:rsidRPr="00B85663" w:rsidP="00B85663">
      <w:pPr>
        <w:spacing w:line="240" w:lineRule="exact"/>
        <w:ind w:right="2268"/>
        <w:jc w:val="both"/>
        <w:rPr>
          <w:rFonts w:ascii="Tahoma" w:eastAsia="FrankRuehl" w:hAnsi="Tahoma" w:cs="Tahoma"/>
          <w:color w:val="000000"/>
          <w:sz w:val="18"/>
          <w:szCs w:val="18"/>
          <w:rtl/>
          <w:lang w:val="he-IL" w:eastAsia="he-IL"/>
        </w:rPr>
      </w:pPr>
    </w:p>
    <w:p w:rsidR="00697E18" w:rsidRPr="00D31BED" w:rsidP="00B85663">
      <w:pPr>
        <w:pStyle w:val="KOT5"/>
        <w:rPr>
          <w:rFonts w:eastAsia="FrankRuehl"/>
          <w:rtl/>
          <w:lang w:val="he-IL"/>
        </w:rPr>
      </w:pPr>
      <w:r w:rsidRPr="00D31BED">
        <w:rPr>
          <w:rFonts w:eastAsia="FrankRuehl" w:hint="cs"/>
          <w:rtl/>
          <w:lang w:val="he-IL"/>
        </w:rPr>
        <w:t xml:space="preserve">בקרת איכות על </w:t>
      </w:r>
      <w:r w:rsidR="00014D2E">
        <w:rPr>
          <w:rFonts w:eastAsia="FrankRuehl" w:hint="cs"/>
          <w:rtl/>
          <w:lang w:val="he-IL"/>
        </w:rPr>
        <w:t>ת</w:t>
      </w:r>
      <w:r w:rsidRPr="00D31BED">
        <w:rPr>
          <w:rFonts w:eastAsia="FrankRuehl" w:hint="cs"/>
          <w:rtl/>
          <w:lang w:val="he-IL"/>
        </w:rPr>
        <w:t>הליך השומה</w:t>
      </w:r>
    </w:p>
    <w:p w:rsidR="00014D2E" w:rsidRPr="00014D2E" w:rsidP="002A7263">
      <w:pPr>
        <w:spacing w:line="240" w:lineRule="exact"/>
        <w:ind w:right="2268"/>
        <w:jc w:val="both"/>
        <w:rPr>
          <w:rFonts w:ascii="Tahoma" w:eastAsia="FrankRuehl" w:hAnsi="Tahoma" w:cs="Tahoma"/>
          <w:color w:val="000000"/>
          <w:sz w:val="18"/>
          <w:szCs w:val="18"/>
          <w:rtl/>
          <w:lang w:val="he-IL" w:eastAsia="he-IL"/>
        </w:rPr>
      </w:pPr>
      <w:r w:rsidRPr="00014D2E">
        <w:rPr>
          <w:rFonts w:ascii="Tahoma" w:eastAsia="FrankRuehl" w:hAnsi="Tahoma" w:cs="Tahoma"/>
          <w:color w:val="000000"/>
          <w:sz w:val="18"/>
          <w:szCs w:val="18"/>
          <w:rtl/>
          <w:lang w:val="he-IL" w:eastAsia="he-IL"/>
        </w:rPr>
        <w:t xml:space="preserve">בקרת האיכות על </w:t>
      </w:r>
      <w:r w:rsidRPr="00014D2E">
        <w:rPr>
          <w:rFonts w:ascii="Tahoma" w:eastAsia="FrankRuehl" w:hAnsi="Tahoma" w:cs="Tahoma" w:hint="cs"/>
          <w:color w:val="000000"/>
          <w:sz w:val="18"/>
          <w:szCs w:val="18"/>
          <w:rtl/>
          <w:lang w:val="he-IL" w:eastAsia="he-IL"/>
        </w:rPr>
        <w:t>ת</w:t>
      </w:r>
      <w:r w:rsidRPr="00014D2E">
        <w:rPr>
          <w:rFonts w:ascii="Tahoma" w:eastAsia="FrankRuehl" w:hAnsi="Tahoma" w:cs="Tahoma"/>
          <w:color w:val="000000"/>
          <w:sz w:val="18"/>
          <w:szCs w:val="18"/>
          <w:rtl/>
          <w:lang w:val="he-IL" w:eastAsia="he-IL"/>
        </w:rPr>
        <w:t xml:space="preserve">הליך השומה מתבססת על </w:t>
      </w:r>
      <w:r w:rsidRPr="00014D2E">
        <w:rPr>
          <w:rFonts w:ascii="Tahoma" w:eastAsia="FrankRuehl" w:hAnsi="Tahoma" w:cs="Tahoma" w:hint="cs"/>
          <w:color w:val="000000"/>
          <w:sz w:val="18"/>
          <w:szCs w:val="18"/>
          <w:rtl/>
          <w:lang w:val="he-IL" w:eastAsia="he-IL"/>
        </w:rPr>
        <w:t>ת</w:t>
      </w:r>
      <w:r w:rsidRPr="00014D2E">
        <w:rPr>
          <w:rFonts w:ascii="Tahoma" w:eastAsia="FrankRuehl" w:hAnsi="Tahoma" w:cs="Tahoma"/>
          <w:color w:val="000000"/>
          <w:sz w:val="18"/>
          <w:szCs w:val="18"/>
          <w:rtl/>
          <w:lang w:val="he-IL" w:eastAsia="he-IL"/>
        </w:rPr>
        <w:t xml:space="preserve">הליכי הבקרה ואישור השומות כפי שפורטו לעיל. </w:t>
      </w:r>
      <w:r w:rsidR="002A7263">
        <w:rPr>
          <w:rFonts w:ascii="Tahoma" w:eastAsia="FrankRuehl" w:hAnsi="Tahoma" w:cs="Tahoma" w:hint="cs"/>
          <w:color w:val="000000"/>
          <w:sz w:val="18"/>
          <w:szCs w:val="18"/>
          <w:rtl/>
          <w:lang w:val="he-IL" w:eastAsia="he-IL"/>
        </w:rPr>
        <w:t xml:space="preserve">פירוש הדבר הוא </w:t>
      </w:r>
      <w:r w:rsidRPr="00014D2E">
        <w:rPr>
          <w:rFonts w:ascii="Tahoma" w:eastAsia="FrankRuehl" w:hAnsi="Tahoma" w:cs="Tahoma"/>
          <w:color w:val="000000"/>
          <w:sz w:val="18"/>
          <w:szCs w:val="18"/>
          <w:rtl/>
          <w:lang w:val="he-IL" w:eastAsia="he-IL"/>
        </w:rPr>
        <w:t>שהבקרה מתמצ</w:t>
      </w:r>
      <w:r w:rsidRPr="00014D2E">
        <w:rPr>
          <w:rFonts w:ascii="Tahoma" w:eastAsia="FrankRuehl" w:hAnsi="Tahoma" w:cs="Tahoma" w:hint="cs"/>
          <w:color w:val="000000"/>
          <w:sz w:val="18"/>
          <w:szCs w:val="18"/>
          <w:rtl/>
          <w:lang w:val="he-IL" w:eastAsia="he-IL"/>
        </w:rPr>
        <w:t>ה</w:t>
      </w:r>
      <w:r w:rsidRPr="00014D2E">
        <w:rPr>
          <w:rFonts w:ascii="Tahoma" w:eastAsia="FrankRuehl" w:hAnsi="Tahoma" w:cs="Tahoma"/>
          <w:color w:val="000000"/>
          <w:sz w:val="18"/>
          <w:szCs w:val="18"/>
          <w:rtl/>
          <w:lang w:val="he-IL" w:eastAsia="he-IL"/>
        </w:rPr>
        <w:t xml:space="preserve"> ברמת משרד השומה.</w:t>
      </w:r>
    </w:p>
    <w:p w:rsidR="00014D2E" w:rsidRPr="00014D2E" w:rsidP="005668AA">
      <w:pPr>
        <w:spacing w:line="240" w:lineRule="exact"/>
        <w:ind w:right="2268"/>
        <w:jc w:val="both"/>
        <w:rPr>
          <w:rFonts w:ascii="Tahoma" w:eastAsia="FrankRuehl" w:hAnsi="Tahoma" w:cs="Tahoma"/>
          <w:color w:val="000000"/>
          <w:sz w:val="18"/>
          <w:szCs w:val="18"/>
          <w:rtl/>
          <w:lang w:val="he-IL" w:eastAsia="he-IL"/>
        </w:rPr>
      </w:pPr>
      <w:r w:rsidRPr="00014D2E">
        <w:rPr>
          <w:rFonts w:ascii="Tahoma" w:eastAsia="FrankRuehl" w:hAnsi="Tahoma" w:cs="Tahoma" w:hint="cs"/>
          <w:color w:val="000000"/>
          <w:sz w:val="18"/>
          <w:szCs w:val="18"/>
          <w:rtl/>
          <w:lang w:val="he-IL" w:eastAsia="he-IL"/>
        </w:rPr>
        <w:t xml:space="preserve">הוועדה המליצה </w:t>
      </w:r>
      <w:r w:rsidRPr="00014D2E">
        <w:rPr>
          <w:rFonts w:ascii="Tahoma" w:eastAsia="FrankRuehl" w:hAnsi="Tahoma" w:cs="Tahoma"/>
          <w:color w:val="000000"/>
          <w:sz w:val="18"/>
          <w:szCs w:val="18"/>
          <w:rtl/>
          <w:lang w:val="he-IL" w:eastAsia="he-IL"/>
        </w:rPr>
        <w:t xml:space="preserve">להרחיב את </w:t>
      </w:r>
      <w:r w:rsidRPr="00014D2E">
        <w:rPr>
          <w:rFonts w:ascii="Tahoma" w:eastAsia="FrankRuehl" w:hAnsi="Tahoma" w:cs="Tahoma" w:hint="cs"/>
          <w:color w:val="000000"/>
          <w:sz w:val="18"/>
          <w:szCs w:val="18"/>
          <w:rtl/>
          <w:lang w:val="he-IL" w:eastAsia="he-IL"/>
        </w:rPr>
        <w:t>ת</w:t>
      </w:r>
      <w:r w:rsidRPr="00014D2E">
        <w:rPr>
          <w:rFonts w:ascii="Tahoma" w:eastAsia="FrankRuehl" w:hAnsi="Tahoma" w:cs="Tahoma"/>
          <w:color w:val="000000"/>
          <w:sz w:val="18"/>
          <w:szCs w:val="18"/>
          <w:rtl/>
          <w:lang w:val="he-IL" w:eastAsia="he-IL"/>
        </w:rPr>
        <w:t xml:space="preserve">הליך הבקרה </w:t>
      </w:r>
      <w:r w:rsidRPr="00014D2E">
        <w:rPr>
          <w:rFonts w:ascii="Tahoma" w:eastAsia="FrankRuehl" w:hAnsi="Tahoma" w:cs="Tahoma" w:hint="cs"/>
          <w:color w:val="000000"/>
          <w:sz w:val="18"/>
          <w:szCs w:val="18"/>
          <w:rtl/>
          <w:lang w:val="he-IL" w:eastAsia="he-IL"/>
        </w:rPr>
        <w:t>ולקיים ת</w:t>
      </w:r>
      <w:r w:rsidRPr="00014D2E">
        <w:rPr>
          <w:rFonts w:ascii="Tahoma" w:eastAsia="FrankRuehl" w:hAnsi="Tahoma" w:cs="Tahoma"/>
          <w:color w:val="000000"/>
          <w:sz w:val="18"/>
          <w:szCs w:val="18"/>
          <w:rtl/>
          <w:lang w:val="he-IL" w:eastAsia="he-IL"/>
        </w:rPr>
        <w:t xml:space="preserve">הליך בקרה נוסף </w:t>
      </w:r>
      <w:r w:rsidRPr="00014D2E">
        <w:rPr>
          <w:rFonts w:ascii="Tahoma" w:eastAsia="FrankRuehl" w:hAnsi="Tahoma" w:cs="Tahoma" w:hint="cs"/>
          <w:color w:val="000000"/>
          <w:sz w:val="18"/>
          <w:szCs w:val="18"/>
          <w:rtl/>
          <w:lang w:val="he-IL" w:eastAsia="he-IL"/>
        </w:rPr>
        <w:t>ש</w:t>
      </w:r>
      <w:r w:rsidRPr="00014D2E">
        <w:rPr>
          <w:rFonts w:ascii="Tahoma" w:eastAsia="FrankRuehl" w:hAnsi="Tahoma" w:cs="Tahoma"/>
          <w:color w:val="000000"/>
          <w:sz w:val="18"/>
          <w:szCs w:val="18"/>
          <w:rtl/>
          <w:lang w:val="he-IL" w:eastAsia="he-IL"/>
        </w:rPr>
        <w:t>יבוצע במטה.</w:t>
      </w:r>
      <w:r w:rsidRPr="00014D2E">
        <w:rPr>
          <w:rFonts w:ascii="Tahoma" w:eastAsia="FrankRuehl" w:hAnsi="Tahoma" w:cs="Tahoma" w:hint="cs"/>
          <w:color w:val="000000"/>
          <w:sz w:val="18"/>
          <w:szCs w:val="18"/>
          <w:rtl/>
          <w:lang w:val="he-IL" w:eastAsia="he-IL"/>
        </w:rPr>
        <w:t xml:space="preserve"> </w:t>
      </w:r>
      <w:r w:rsidRPr="00014D2E">
        <w:rPr>
          <w:rFonts w:ascii="Tahoma" w:eastAsia="FrankRuehl" w:hAnsi="Tahoma" w:cs="Tahoma"/>
          <w:color w:val="000000"/>
          <w:sz w:val="18"/>
          <w:szCs w:val="18"/>
          <w:rtl/>
          <w:lang w:val="he-IL" w:eastAsia="he-IL"/>
        </w:rPr>
        <w:t xml:space="preserve">במסגרת </w:t>
      </w:r>
      <w:r w:rsidRPr="00014D2E">
        <w:rPr>
          <w:rFonts w:ascii="Tahoma" w:eastAsia="FrankRuehl" w:hAnsi="Tahoma" w:cs="Tahoma" w:hint="cs"/>
          <w:color w:val="000000"/>
          <w:sz w:val="18"/>
          <w:szCs w:val="18"/>
          <w:rtl/>
          <w:lang w:val="he-IL" w:eastAsia="he-IL"/>
        </w:rPr>
        <w:t>ת</w:t>
      </w:r>
      <w:r w:rsidRPr="00014D2E">
        <w:rPr>
          <w:rFonts w:ascii="Tahoma" w:eastAsia="FrankRuehl" w:hAnsi="Tahoma" w:cs="Tahoma"/>
          <w:color w:val="000000"/>
          <w:sz w:val="18"/>
          <w:szCs w:val="18"/>
          <w:rtl/>
          <w:lang w:val="he-IL" w:eastAsia="he-IL"/>
        </w:rPr>
        <w:t xml:space="preserve">הליך </w:t>
      </w:r>
      <w:r w:rsidRPr="00014D2E">
        <w:rPr>
          <w:rFonts w:ascii="Tahoma" w:eastAsia="FrankRuehl" w:hAnsi="Tahoma" w:cs="Tahoma" w:hint="cs"/>
          <w:color w:val="000000"/>
          <w:sz w:val="18"/>
          <w:szCs w:val="18"/>
          <w:rtl/>
          <w:lang w:val="he-IL" w:eastAsia="he-IL"/>
        </w:rPr>
        <w:t xml:space="preserve">הבקרה </w:t>
      </w:r>
      <w:r w:rsidR="002A7263">
        <w:rPr>
          <w:rFonts w:ascii="Tahoma" w:eastAsia="FrankRuehl" w:hAnsi="Tahoma" w:cs="Tahoma" w:hint="cs"/>
          <w:color w:val="000000"/>
          <w:sz w:val="18"/>
          <w:szCs w:val="18"/>
          <w:rtl/>
          <w:lang w:val="he-IL" w:eastAsia="he-IL"/>
        </w:rPr>
        <w:t>המורחב</w:t>
      </w:r>
      <w:r w:rsidRPr="00014D2E">
        <w:rPr>
          <w:rFonts w:ascii="Tahoma" w:eastAsia="FrankRuehl" w:hAnsi="Tahoma" w:cs="Tahoma"/>
          <w:color w:val="000000"/>
          <w:sz w:val="18"/>
          <w:szCs w:val="18"/>
          <w:rtl/>
          <w:lang w:val="he-IL" w:eastAsia="he-IL"/>
        </w:rPr>
        <w:t xml:space="preserve">, </w:t>
      </w:r>
      <w:r w:rsidRPr="00014D2E">
        <w:rPr>
          <w:rFonts w:ascii="Tahoma" w:eastAsia="FrankRuehl" w:hAnsi="Tahoma" w:cs="Tahoma" w:hint="cs"/>
          <w:color w:val="000000"/>
          <w:sz w:val="18"/>
          <w:szCs w:val="18"/>
          <w:rtl/>
          <w:lang w:val="he-IL" w:eastAsia="he-IL"/>
        </w:rPr>
        <w:t>לפני</w:t>
      </w:r>
      <w:r w:rsidRPr="00014D2E">
        <w:rPr>
          <w:rFonts w:ascii="Tahoma" w:eastAsia="FrankRuehl" w:hAnsi="Tahoma" w:cs="Tahoma"/>
          <w:color w:val="000000"/>
          <w:sz w:val="18"/>
          <w:szCs w:val="18"/>
          <w:rtl/>
          <w:lang w:val="he-IL" w:eastAsia="he-IL"/>
        </w:rPr>
        <w:t xml:space="preserve"> אישור השומה במחשב </w:t>
      </w:r>
      <w:r w:rsidRPr="00014D2E">
        <w:rPr>
          <w:rFonts w:ascii="Tahoma" w:eastAsia="FrankRuehl" w:hAnsi="Tahoma" w:cs="Tahoma" w:hint="cs"/>
          <w:color w:val="000000"/>
          <w:sz w:val="18"/>
          <w:szCs w:val="18"/>
          <w:rtl/>
          <w:lang w:val="he-IL" w:eastAsia="he-IL"/>
        </w:rPr>
        <w:t>ב</w:t>
      </w:r>
      <w:r w:rsidRPr="00014D2E">
        <w:rPr>
          <w:rFonts w:ascii="Tahoma" w:eastAsia="FrankRuehl" w:hAnsi="Tahoma" w:cs="Tahoma"/>
          <w:color w:val="000000"/>
          <w:sz w:val="18"/>
          <w:szCs w:val="18"/>
          <w:rtl/>
          <w:lang w:val="he-IL" w:eastAsia="he-IL"/>
        </w:rPr>
        <w:t xml:space="preserve">ידי הגורם המאשר, </w:t>
      </w:r>
      <w:r w:rsidR="005668AA">
        <w:rPr>
          <w:rFonts w:ascii="Tahoma" w:eastAsia="FrankRuehl" w:hAnsi="Tahoma" w:cs="Tahoma" w:hint="cs"/>
          <w:color w:val="000000"/>
          <w:sz w:val="18"/>
          <w:szCs w:val="18"/>
          <w:rtl/>
          <w:lang w:val="he-IL" w:eastAsia="he-IL"/>
        </w:rPr>
        <w:t>תיבדק השומה</w:t>
      </w:r>
      <w:r w:rsidRPr="00014D2E">
        <w:rPr>
          <w:rFonts w:ascii="Tahoma" w:eastAsia="FrankRuehl" w:hAnsi="Tahoma" w:cs="Tahoma"/>
          <w:color w:val="000000"/>
          <w:sz w:val="18"/>
          <w:szCs w:val="18"/>
          <w:rtl/>
          <w:lang w:val="he-IL" w:eastAsia="he-IL"/>
        </w:rPr>
        <w:t xml:space="preserve"> ל</w:t>
      </w:r>
      <w:r w:rsidRPr="00014D2E">
        <w:rPr>
          <w:rFonts w:ascii="Tahoma" w:eastAsia="FrankRuehl" w:hAnsi="Tahoma" w:cs="Tahoma" w:hint="cs"/>
          <w:color w:val="000000"/>
          <w:sz w:val="18"/>
          <w:szCs w:val="18"/>
          <w:rtl/>
          <w:lang w:val="he-IL" w:eastAsia="he-IL"/>
        </w:rPr>
        <w:t xml:space="preserve">פי </w:t>
      </w:r>
      <w:r w:rsidRPr="00014D2E">
        <w:rPr>
          <w:rFonts w:ascii="Tahoma" w:eastAsia="FrankRuehl" w:hAnsi="Tahoma" w:cs="Tahoma"/>
          <w:color w:val="000000"/>
          <w:sz w:val="18"/>
          <w:szCs w:val="18"/>
          <w:rtl/>
          <w:lang w:val="he-IL" w:eastAsia="he-IL"/>
        </w:rPr>
        <w:t>קריטריונים שי</w:t>
      </w:r>
      <w:r w:rsidRPr="00014D2E">
        <w:rPr>
          <w:rFonts w:ascii="Tahoma" w:eastAsia="FrankRuehl" w:hAnsi="Tahoma" w:cs="Tahoma" w:hint="cs"/>
          <w:color w:val="000000"/>
          <w:sz w:val="18"/>
          <w:szCs w:val="18"/>
          <w:rtl/>
          <w:lang w:val="he-IL" w:eastAsia="he-IL"/>
        </w:rPr>
        <w:t>י</w:t>
      </w:r>
      <w:r w:rsidRPr="00014D2E">
        <w:rPr>
          <w:rFonts w:ascii="Tahoma" w:eastAsia="FrankRuehl" w:hAnsi="Tahoma" w:cs="Tahoma"/>
          <w:color w:val="000000"/>
          <w:sz w:val="18"/>
          <w:szCs w:val="18"/>
          <w:rtl/>
          <w:lang w:val="he-IL" w:eastAsia="he-IL"/>
        </w:rPr>
        <w:t>קבעו</w:t>
      </w:r>
      <w:r w:rsidRPr="00014D2E">
        <w:rPr>
          <w:rFonts w:ascii="Tahoma" w:eastAsia="FrankRuehl" w:hAnsi="Tahoma" w:cs="Tahoma" w:hint="cs"/>
          <w:color w:val="000000"/>
          <w:sz w:val="18"/>
          <w:szCs w:val="18"/>
          <w:rtl/>
          <w:lang w:val="he-IL" w:eastAsia="he-IL"/>
        </w:rPr>
        <w:t xml:space="preserve"> לצורך איתור שומות חריגות. ת</w:t>
      </w:r>
      <w:r w:rsidRPr="00014D2E">
        <w:rPr>
          <w:rFonts w:ascii="Tahoma" w:eastAsia="FrankRuehl" w:hAnsi="Tahoma" w:cs="Tahoma"/>
          <w:color w:val="000000"/>
          <w:sz w:val="18"/>
          <w:szCs w:val="18"/>
          <w:rtl/>
          <w:lang w:val="he-IL" w:eastAsia="he-IL"/>
        </w:rPr>
        <w:t>יקי</w:t>
      </w:r>
      <w:r w:rsidR="005668AA">
        <w:rPr>
          <w:rFonts w:ascii="Tahoma" w:eastAsia="FrankRuehl" w:hAnsi="Tahoma" w:cs="Tahoma" w:hint="cs"/>
          <w:color w:val="000000"/>
          <w:sz w:val="18"/>
          <w:szCs w:val="18"/>
          <w:rtl/>
          <w:lang w:val="he-IL" w:eastAsia="he-IL"/>
        </w:rPr>
        <w:t xml:space="preserve"> שומות חריגות</w:t>
      </w:r>
      <w:r w:rsidRPr="00014D2E">
        <w:rPr>
          <w:rFonts w:ascii="Tahoma" w:eastAsia="FrankRuehl" w:hAnsi="Tahoma" w:cs="Tahoma"/>
          <w:color w:val="000000"/>
          <w:sz w:val="18"/>
          <w:szCs w:val="18"/>
          <w:rtl/>
          <w:lang w:val="he-IL" w:eastAsia="he-IL"/>
        </w:rPr>
        <w:t xml:space="preserve"> יועברו לבקרת המטה</w:t>
      </w:r>
      <w:r w:rsidR="00756F2A">
        <w:rPr>
          <w:rFonts w:ascii="Tahoma" w:eastAsia="FrankRuehl" w:hAnsi="Tahoma" w:cs="Tahoma" w:hint="cs"/>
          <w:color w:val="000000"/>
          <w:sz w:val="18"/>
          <w:szCs w:val="18"/>
          <w:rtl/>
          <w:lang w:val="he-IL" w:eastAsia="he-IL"/>
        </w:rPr>
        <w:t>,</w:t>
      </w:r>
      <w:r w:rsidRPr="00014D2E">
        <w:rPr>
          <w:rFonts w:ascii="Tahoma" w:eastAsia="FrankRuehl" w:hAnsi="Tahoma" w:cs="Tahoma"/>
          <w:color w:val="000000"/>
          <w:sz w:val="18"/>
          <w:szCs w:val="18"/>
          <w:rtl/>
          <w:lang w:val="he-IL" w:eastAsia="he-IL"/>
        </w:rPr>
        <w:t xml:space="preserve"> והוצאת השומה תתאפשר </w:t>
      </w:r>
      <w:r w:rsidRPr="00014D2E">
        <w:rPr>
          <w:rFonts w:ascii="Tahoma" w:eastAsia="FrankRuehl" w:hAnsi="Tahoma" w:cs="Tahoma" w:hint="cs"/>
          <w:color w:val="000000"/>
          <w:sz w:val="18"/>
          <w:szCs w:val="18"/>
          <w:rtl/>
          <w:lang w:val="he-IL" w:eastAsia="he-IL"/>
        </w:rPr>
        <w:t xml:space="preserve">באופן ממוחשב </w:t>
      </w:r>
      <w:r w:rsidRPr="00014D2E">
        <w:rPr>
          <w:rFonts w:ascii="Tahoma" w:eastAsia="FrankRuehl" w:hAnsi="Tahoma" w:cs="Tahoma"/>
          <w:color w:val="000000"/>
          <w:sz w:val="18"/>
          <w:szCs w:val="18"/>
          <w:rtl/>
          <w:lang w:val="he-IL" w:eastAsia="he-IL"/>
        </w:rPr>
        <w:t>רק לאחר אישור</w:t>
      </w:r>
      <w:r w:rsidRPr="00014D2E">
        <w:rPr>
          <w:rFonts w:ascii="Tahoma" w:eastAsia="FrankRuehl" w:hAnsi="Tahoma" w:cs="Tahoma" w:hint="cs"/>
          <w:color w:val="000000"/>
          <w:sz w:val="18"/>
          <w:szCs w:val="18"/>
          <w:rtl/>
          <w:lang w:val="he-IL" w:eastAsia="he-IL"/>
        </w:rPr>
        <w:t>ו</w:t>
      </w:r>
      <w:r w:rsidRPr="00014D2E">
        <w:rPr>
          <w:rFonts w:ascii="Tahoma" w:eastAsia="FrankRuehl" w:hAnsi="Tahoma" w:cs="Tahoma"/>
          <w:color w:val="000000"/>
          <w:sz w:val="18"/>
          <w:szCs w:val="18"/>
          <w:rtl/>
          <w:lang w:val="he-IL" w:eastAsia="he-IL"/>
        </w:rPr>
        <w:t xml:space="preserve"> </w:t>
      </w:r>
      <w:r w:rsidRPr="00014D2E">
        <w:rPr>
          <w:rFonts w:ascii="Tahoma" w:eastAsia="FrankRuehl" w:hAnsi="Tahoma" w:cs="Tahoma" w:hint="cs"/>
          <w:color w:val="000000"/>
          <w:sz w:val="18"/>
          <w:szCs w:val="18"/>
          <w:rtl/>
          <w:lang w:val="he-IL" w:eastAsia="he-IL"/>
        </w:rPr>
        <w:t>של</w:t>
      </w:r>
      <w:r w:rsidRPr="00014D2E">
        <w:rPr>
          <w:rFonts w:ascii="Tahoma" w:eastAsia="FrankRuehl" w:hAnsi="Tahoma" w:cs="Tahoma"/>
          <w:color w:val="000000"/>
          <w:sz w:val="18"/>
          <w:szCs w:val="18"/>
          <w:rtl/>
          <w:lang w:val="he-IL" w:eastAsia="he-IL"/>
        </w:rPr>
        <w:t xml:space="preserve"> המטה. חילוקי דעות בנוגע לשומה בין </w:t>
      </w:r>
      <w:r w:rsidRPr="00014D2E">
        <w:rPr>
          <w:rFonts w:ascii="Tahoma" w:eastAsia="FrankRuehl" w:hAnsi="Tahoma" w:cs="Tahoma" w:hint="cs"/>
          <w:color w:val="000000"/>
          <w:sz w:val="18"/>
          <w:szCs w:val="18"/>
          <w:rtl/>
          <w:lang w:val="he-IL" w:eastAsia="he-IL"/>
        </w:rPr>
        <w:t>ה</w:t>
      </w:r>
      <w:r w:rsidRPr="00014D2E">
        <w:rPr>
          <w:rFonts w:ascii="Tahoma" w:eastAsia="FrankRuehl" w:hAnsi="Tahoma" w:cs="Tahoma"/>
          <w:color w:val="000000"/>
          <w:sz w:val="18"/>
          <w:szCs w:val="18"/>
          <w:rtl/>
          <w:lang w:val="he-IL" w:eastAsia="he-IL"/>
        </w:rPr>
        <w:t xml:space="preserve">מטה </w:t>
      </w:r>
      <w:r w:rsidRPr="00014D2E">
        <w:rPr>
          <w:rFonts w:ascii="Tahoma" w:eastAsia="FrankRuehl" w:hAnsi="Tahoma" w:cs="Tahoma" w:hint="cs"/>
          <w:color w:val="000000"/>
          <w:sz w:val="18"/>
          <w:szCs w:val="18"/>
          <w:rtl/>
          <w:lang w:val="he-IL" w:eastAsia="he-IL"/>
        </w:rPr>
        <w:t>ו</w:t>
      </w:r>
      <w:r w:rsidRPr="00014D2E">
        <w:rPr>
          <w:rFonts w:ascii="Tahoma" w:eastAsia="FrankRuehl" w:hAnsi="Tahoma" w:cs="Tahoma"/>
          <w:color w:val="000000"/>
          <w:sz w:val="18"/>
          <w:szCs w:val="18"/>
          <w:rtl/>
          <w:lang w:val="he-IL" w:eastAsia="he-IL"/>
        </w:rPr>
        <w:t xml:space="preserve">בין </w:t>
      </w:r>
      <w:r w:rsidRPr="00014D2E">
        <w:rPr>
          <w:rFonts w:ascii="Tahoma" w:eastAsia="FrankRuehl" w:hAnsi="Tahoma" w:cs="Tahoma" w:hint="cs"/>
          <w:color w:val="000000"/>
          <w:sz w:val="18"/>
          <w:szCs w:val="18"/>
          <w:rtl/>
          <w:lang w:val="he-IL" w:eastAsia="he-IL"/>
        </w:rPr>
        <w:t>משרד</w:t>
      </w:r>
      <w:r w:rsidRPr="00014D2E">
        <w:rPr>
          <w:rFonts w:ascii="Tahoma" w:eastAsia="FrankRuehl" w:hAnsi="Tahoma" w:cs="Tahoma"/>
          <w:color w:val="000000"/>
          <w:sz w:val="18"/>
          <w:szCs w:val="18"/>
          <w:rtl/>
          <w:lang w:val="he-IL" w:eastAsia="he-IL"/>
        </w:rPr>
        <w:t xml:space="preserve"> שומה יוכרעו </w:t>
      </w:r>
      <w:r w:rsidRPr="00014D2E">
        <w:rPr>
          <w:rFonts w:ascii="Tahoma" w:eastAsia="FrankRuehl" w:hAnsi="Tahoma" w:cs="Tahoma" w:hint="cs"/>
          <w:color w:val="000000"/>
          <w:sz w:val="18"/>
          <w:szCs w:val="18"/>
          <w:rtl/>
          <w:lang w:val="he-IL" w:eastAsia="he-IL"/>
        </w:rPr>
        <w:t>באמצעות ה</w:t>
      </w:r>
      <w:r w:rsidRPr="00014D2E">
        <w:rPr>
          <w:rFonts w:ascii="Tahoma" w:eastAsia="FrankRuehl" w:hAnsi="Tahoma" w:cs="Tahoma"/>
          <w:color w:val="000000"/>
          <w:sz w:val="18"/>
          <w:szCs w:val="18"/>
          <w:rtl/>
          <w:lang w:val="he-IL" w:eastAsia="he-IL"/>
        </w:rPr>
        <w:t xml:space="preserve">מחלקה המשפטית או </w:t>
      </w:r>
      <w:r w:rsidRPr="00014D2E">
        <w:rPr>
          <w:rFonts w:ascii="Tahoma" w:eastAsia="FrankRuehl" w:hAnsi="Tahoma" w:cs="Tahoma" w:hint="cs"/>
          <w:color w:val="000000"/>
          <w:sz w:val="18"/>
          <w:szCs w:val="18"/>
          <w:rtl/>
          <w:lang w:val="he-IL" w:eastAsia="he-IL"/>
        </w:rPr>
        <w:t xml:space="preserve">החטיבה </w:t>
      </w:r>
      <w:r w:rsidRPr="00014D2E">
        <w:rPr>
          <w:rFonts w:ascii="Tahoma" w:eastAsia="FrankRuehl" w:hAnsi="Tahoma" w:cs="Tahoma"/>
          <w:color w:val="000000"/>
          <w:sz w:val="18"/>
          <w:szCs w:val="18"/>
          <w:rtl/>
          <w:lang w:val="he-IL" w:eastAsia="he-IL"/>
        </w:rPr>
        <w:t>המקצועית, לפי העני</w:t>
      </w:r>
      <w:r w:rsidRPr="00014D2E">
        <w:rPr>
          <w:rFonts w:ascii="Tahoma" w:eastAsia="FrankRuehl" w:hAnsi="Tahoma" w:cs="Tahoma" w:hint="cs"/>
          <w:color w:val="000000"/>
          <w:sz w:val="18"/>
          <w:szCs w:val="18"/>
          <w:rtl/>
          <w:lang w:val="he-IL" w:eastAsia="he-IL"/>
        </w:rPr>
        <w:t>י</w:t>
      </w:r>
      <w:r w:rsidRPr="00014D2E">
        <w:rPr>
          <w:rFonts w:ascii="Tahoma" w:eastAsia="FrankRuehl" w:hAnsi="Tahoma" w:cs="Tahoma"/>
          <w:color w:val="000000"/>
          <w:sz w:val="18"/>
          <w:szCs w:val="18"/>
          <w:rtl/>
          <w:lang w:val="he-IL" w:eastAsia="he-IL"/>
        </w:rPr>
        <w:t>ן.</w:t>
      </w:r>
    </w:p>
    <w:p w:rsidR="00014D2E" w:rsidRPr="00014D2E" w:rsidP="00573B80">
      <w:pPr>
        <w:spacing w:line="240" w:lineRule="exact"/>
        <w:ind w:right="2268"/>
        <w:jc w:val="both"/>
        <w:rPr>
          <w:rFonts w:ascii="Tahoma" w:eastAsia="FrankRuehl" w:hAnsi="Tahoma" w:cs="Tahoma"/>
          <w:color w:val="000000"/>
          <w:sz w:val="18"/>
          <w:szCs w:val="18"/>
          <w:rtl/>
          <w:lang w:val="he-IL" w:eastAsia="he-IL"/>
        </w:rPr>
      </w:pPr>
      <w:r>
        <w:rPr>
          <w:rFonts w:ascii="Tahoma" w:eastAsia="FrankRuehl" w:hAnsi="Tahoma" w:cs="Tahoma" w:hint="cs"/>
          <w:color w:val="000000"/>
          <w:sz w:val="18"/>
          <w:szCs w:val="18"/>
          <w:rtl/>
          <w:lang w:val="he-IL" w:eastAsia="he-IL"/>
        </w:rPr>
        <w:t>מאחר</w:t>
      </w:r>
      <w:r w:rsidRPr="00014D2E" w:rsidR="00A47F7D">
        <w:rPr>
          <w:rFonts w:ascii="Tahoma" w:eastAsia="FrankRuehl" w:hAnsi="Tahoma" w:cs="Tahoma"/>
          <w:color w:val="000000"/>
          <w:sz w:val="18"/>
          <w:szCs w:val="18"/>
          <w:rtl/>
          <w:lang w:val="he-IL" w:eastAsia="he-IL"/>
        </w:rPr>
        <w:t xml:space="preserve"> ש</w:t>
      </w:r>
      <w:r w:rsidRPr="00014D2E" w:rsidR="00A47F7D">
        <w:rPr>
          <w:rFonts w:ascii="Tahoma" w:eastAsia="FrankRuehl" w:hAnsi="Tahoma" w:cs="Tahoma" w:hint="cs"/>
          <w:color w:val="000000"/>
          <w:sz w:val="18"/>
          <w:szCs w:val="18"/>
          <w:rtl/>
          <w:lang w:val="he-IL" w:eastAsia="he-IL"/>
        </w:rPr>
        <w:t>ת</w:t>
      </w:r>
      <w:r w:rsidRPr="00014D2E" w:rsidR="00A47F7D">
        <w:rPr>
          <w:rFonts w:ascii="Tahoma" w:eastAsia="FrankRuehl" w:hAnsi="Tahoma" w:cs="Tahoma"/>
          <w:color w:val="000000"/>
          <w:sz w:val="18"/>
          <w:szCs w:val="18"/>
          <w:rtl/>
          <w:lang w:val="he-IL" w:eastAsia="he-IL"/>
        </w:rPr>
        <w:t xml:space="preserve">הליך הבקרה </w:t>
      </w:r>
      <w:r w:rsidRPr="00014D2E" w:rsidR="00A47F7D">
        <w:rPr>
          <w:rFonts w:ascii="Tahoma" w:eastAsia="FrankRuehl" w:hAnsi="Tahoma" w:cs="Tahoma" w:hint="cs"/>
          <w:color w:val="000000"/>
          <w:sz w:val="18"/>
          <w:szCs w:val="18"/>
          <w:rtl/>
          <w:lang w:val="he-IL" w:eastAsia="he-IL"/>
        </w:rPr>
        <w:t>ש</w:t>
      </w:r>
      <w:r>
        <w:rPr>
          <w:rFonts w:ascii="Tahoma" w:eastAsia="FrankRuehl" w:hAnsi="Tahoma" w:cs="Tahoma" w:hint="cs"/>
          <w:color w:val="000000"/>
          <w:sz w:val="18"/>
          <w:szCs w:val="18"/>
          <w:rtl/>
          <w:lang w:val="he-IL" w:eastAsia="he-IL"/>
        </w:rPr>
        <w:t xml:space="preserve">הציעה </w:t>
      </w:r>
      <w:r w:rsidRPr="00014D2E" w:rsidR="00A47F7D">
        <w:rPr>
          <w:rFonts w:ascii="Tahoma" w:eastAsia="FrankRuehl" w:hAnsi="Tahoma" w:cs="Tahoma" w:hint="cs"/>
          <w:color w:val="000000"/>
          <w:sz w:val="18"/>
          <w:szCs w:val="18"/>
          <w:rtl/>
          <w:lang w:val="he-IL" w:eastAsia="he-IL"/>
        </w:rPr>
        <w:t xml:space="preserve">הוועדה </w:t>
      </w:r>
      <w:r w:rsidRPr="00014D2E" w:rsidR="00A47F7D">
        <w:rPr>
          <w:rFonts w:ascii="Tahoma" w:eastAsia="FrankRuehl" w:hAnsi="Tahoma" w:cs="Tahoma"/>
          <w:color w:val="000000"/>
          <w:sz w:val="18"/>
          <w:szCs w:val="18"/>
          <w:rtl/>
          <w:lang w:val="he-IL" w:eastAsia="he-IL"/>
        </w:rPr>
        <w:t>מצריך בחינת ה</w:t>
      </w:r>
      <w:r w:rsidRPr="00014D2E" w:rsidR="00A47F7D">
        <w:rPr>
          <w:rFonts w:ascii="Tahoma" w:eastAsia="FrankRuehl" w:hAnsi="Tahoma" w:cs="Tahoma" w:hint="cs"/>
          <w:color w:val="000000"/>
          <w:sz w:val="18"/>
          <w:szCs w:val="18"/>
          <w:rtl/>
          <w:lang w:val="he-IL" w:eastAsia="he-IL"/>
        </w:rPr>
        <w:t>ת</w:t>
      </w:r>
      <w:r w:rsidRPr="00014D2E" w:rsidR="00A47F7D">
        <w:rPr>
          <w:rFonts w:ascii="Tahoma" w:eastAsia="FrankRuehl" w:hAnsi="Tahoma" w:cs="Tahoma"/>
          <w:color w:val="000000"/>
          <w:sz w:val="18"/>
          <w:szCs w:val="18"/>
          <w:rtl/>
          <w:lang w:val="he-IL" w:eastAsia="he-IL"/>
        </w:rPr>
        <w:t>הליך וגיבושו,</w:t>
      </w:r>
      <w:r w:rsidRPr="00014D2E" w:rsidR="00A47F7D">
        <w:rPr>
          <w:rFonts w:ascii="Tahoma" w:eastAsia="FrankRuehl" w:hAnsi="Tahoma" w:cs="Tahoma" w:hint="cs"/>
          <w:color w:val="000000"/>
          <w:sz w:val="18"/>
          <w:szCs w:val="18"/>
          <w:rtl/>
          <w:lang w:val="he-IL" w:eastAsia="he-IL"/>
        </w:rPr>
        <w:t xml:space="preserve"> ובין היתר</w:t>
      </w:r>
      <w:r w:rsidRPr="00014D2E" w:rsidR="00A47F7D">
        <w:rPr>
          <w:rFonts w:ascii="Tahoma" w:eastAsia="FrankRuehl" w:hAnsi="Tahoma" w:cs="Tahoma"/>
          <w:color w:val="000000"/>
          <w:sz w:val="18"/>
          <w:szCs w:val="18"/>
          <w:rtl/>
          <w:lang w:val="he-IL" w:eastAsia="he-IL"/>
        </w:rPr>
        <w:t xml:space="preserve"> קביעת קריטריונים, </w:t>
      </w:r>
      <w:r w:rsidRPr="00014D2E" w:rsidR="00A47F7D">
        <w:rPr>
          <w:rFonts w:ascii="Tahoma" w:eastAsia="FrankRuehl" w:hAnsi="Tahoma" w:cs="Tahoma" w:hint="cs"/>
          <w:color w:val="000000"/>
          <w:sz w:val="18"/>
          <w:szCs w:val="18"/>
          <w:rtl/>
          <w:lang w:val="he-IL" w:eastAsia="he-IL"/>
        </w:rPr>
        <w:t>הנגשת</w:t>
      </w:r>
      <w:r w:rsidRPr="00014D2E" w:rsidR="00A47F7D">
        <w:rPr>
          <w:rFonts w:ascii="Tahoma" w:eastAsia="FrankRuehl" w:hAnsi="Tahoma" w:cs="Tahoma" w:hint="cs"/>
          <w:color w:val="000000"/>
          <w:sz w:val="18"/>
          <w:szCs w:val="18"/>
          <w:rtl/>
          <w:lang w:val="he-IL" w:eastAsia="he-IL"/>
        </w:rPr>
        <w:t xml:space="preserve"> </w:t>
      </w:r>
      <w:r>
        <w:rPr>
          <w:rFonts w:ascii="Tahoma" w:eastAsia="FrankRuehl" w:hAnsi="Tahoma" w:cs="Tahoma" w:hint="cs"/>
          <w:color w:val="000000"/>
          <w:sz w:val="18"/>
          <w:szCs w:val="18"/>
          <w:rtl/>
          <w:lang w:val="he-IL" w:eastAsia="he-IL"/>
        </w:rPr>
        <w:t xml:space="preserve">אמצעי </w:t>
      </w:r>
      <w:r w:rsidRPr="00014D2E" w:rsidR="00A47F7D">
        <w:rPr>
          <w:rFonts w:ascii="Tahoma" w:eastAsia="FrankRuehl" w:hAnsi="Tahoma" w:cs="Tahoma"/>
          <w:color w:val="000000"/>
          <w:sz w:val="18"/>
          <w:szCs w:val="18"/>
          <w:rtl/>
          <w:lang w:val="he-IL" w:eastAsia="he-IL"/>
        </w:rPr>
        <w:t xml:space="preserve">מחשוב והקצאת כוח אדם איכותי, </w:t>
      </w:r>
      <w:r w:rsidRPr="00014D2E" w:rsidR="00A47F7D">
        <w:rPr>
          <w:rFonts w:ascii="Tahoma" w:eastAsia="FrankRuehl" w:hAnsi="Tahoma" w:cs="Tahoma" w:hint="cs"/>
          <w:color w:val="000000"/>
          <w:sz w:val="18"/>
          <w:szCs w:val="18"/>
          <w:rtl/>
          <w:lang w:val="he-IL" w:eastAsia="he-IL"/>
        </w:rPr>
        <w:t>ה</w:t>
      </w:r>
      <w:r w:rsidRPr="00014D2E" w:rsidR="00A47F7D">
        <w:rPr>
          <w:rFonts w:ascii="Tahoma" w:eastAsia="FrankRuehl" w:hAnsi="Tahoma" w:cs="Tahoma"/>
          <w:color w:val="000000"/>
          <w:sz w:val="18"/>
          <w:szCs w:val="18"/>
          <w:rtl/>
          <w:lang w:val="he-IL" w:eastAsia="he-IL"/>
        </w:rPr>
        <w:t>מליצה הוועדה על מינוי צוות שיקדם את ה</w:t>
      </w:r>
      <w:r w:rsidRPr="00014D2E" w:rsidR="00A47F7D">
        <w:rPr>
          <w:rFonts w:ascii="Tahoma" w:eastAsia="FrankRuehl" w:hAnsi="Tahoma" w:cs="Tahoma" w:hint="cs"/>
          <w:color w:val="000000"/>
          <w:sz w:val="18"/>
          <w:szCs w:val="18"/>
          <w:rtl/>
          <w:lang w:val="he-IL" w:eastAsia="he-IL"/>
        </w:rPr>
        <w:t>ת</w:t>
      </w:r>
      <w:r w:rsidRPr="00014D2E" w:rsidR="00A47F7D">
        <w:rPr>
          <w:rFonts w:ascii="Tahoma" w:eastAsia="FrankRuehl" w:hAnsi="Tahoma" w:cs="Tahoma"/>
          <w:color w:val="000000"/>
          <w:sz w:val="18"/>
          <w:szCs w:val="18"/>
          <w:rtl/>
          <w:lang w:val="he-IL" w:eastAsia="he-IL"/>
        </w:rPr>
        <w:t>הליך האמור.</w:t>
      </w:r>
    </w:p>
    <w:p w:rsidR="00014D2E" w:rsidRPr="00014D2E" w:rsidP="005668AA">
      <w:pPr>
        <w:spacing w:after="240" w:line="240" w:lineRule="exact"/>
        <w:ind w:right="2268"/>
        <w:jc w:val="both"/>
        <w:rPr>
          <w:rFonts w:ascii="Tahoma" w:eastAsia="FrankRuehl" w:hAnsi="Tahoma" w:cs="Tahoma"/>
          <w:color w:val="000000"/>
          <w:sz w:val="18"/>
          <w:szCs w:val="18"/>
          <w:rtl/>
          <w:lang w:val="he-IL" w:eastAsia="he-IL"/>
        </w:rPr>
      </w:pPr>
      <w:r w:rsidRPr="00014D2E">
        <w:rPr>
          <w:rFonts w:ascii="Tahoma" w:eastAsia="FrankRuehl" w:hAnsi="Tahoma" w:cs="Tahoma" w:hint="cs"/>
          <w:color w:val="000000"/>
          <w:sz w:val="18"/>
          <w:szCs w:val="18"/>
          <w:rtl/>
          <w:lang w:val="he-IL" w:eastAsia="he-IL"/>
        </w:rPr>
        <w:t>בדיון</w:t>
      </w:r>
      <w:r w:rsidR="000E2FAE">
        <w:rPr>
          <w:rFonts w:ascii="Tahoma" w:eastAsia="FrankRuehl" w:hAnsi="Tahoma" w:cs="Tahoma" w:hint="cs"/>
          <w:color w:val="000000"/>
          <w:sz w:val="18"/>
          <w:szCs w:val="18"/>
          <w:rtl/>
          <w:lang w:val="he-IL" w:eastAsia="he-IL"/>
        </w:rPr>
        <w:t xml:space="preserve"> </w:t>
      </w:r>
      <w:r w:rsidRPr="00014D2E">
        <w:rPr>
          <w:rFonts w:ascii="Tahoma" w:eastAsia="FrankRuehl" w:hAnsi="Tahoma" w:cs="Tahoma" w:hint="cs"/>
          <w:color w:val="000000"/>
          <w:sz w:val="18"/>
          <w:szCs w:val="18"/>
          <w:rtl/>
          <w:lang w:val="he-IL" w:eastAsia="he-IL"/>
        </w:rPr>
        <w:t xml:space="preserve">הנהלת הרשות בהמלצות הוועדה להפקת לקחים </w:t>
      </w:r>
      <w:r w:rsidR="005668AA">
        <w:rPr>
          <w:rFonts w:ascii="Tahoma" w:eastAsia="FrankRuehl" w:hAnsi="Tahoma" w:cs="Tahoma" w:hint="cs"/>
          <w:color w:val="000000"/>
          <w:sz w:val="18"/>
          <w:szCs w:val="18"/>
          <w:rtl/>
          <w:lang w:val="he-IL" w:eastAsia="he-IL"/>
        </w:rPr>
        <w:t xml:space="preserve">שהתקיים </w:t>
      </w:r>
      <w:r w:rsidRPr="00014D2E" w:rsidR="005668AA">
        <w:rPr>
          <w:rFonts w:ascii="Tahoma" w:eastAsia="FrankRuehl" w:hAnsi="Tahoma" w:cs="Tahoma" w:hint="cs"/>
          <w:color w:val="000000"/>
          <w:sz w:val="18"/>
          <w:szCs w:val="18"/>
          <w:rtl/>
          <w:lang w:val="he-IL" w:eastAsia="he-IL"/>
        </w:rPr>
        <w:t xml:space="preserve">באפריל 2011 </w:t>
      </w:r>
      <w:r w:rsidRPr="00014D2E">
        <w:rPr>
          <w:rFonts w:ascii="Tahoma" w:eastAsia="FrankRuehl" w:hAnsi="Tahoma" w:cs="Tahoma" w:hint="cs"/>
          <w:color w:val="000000"/>
          <w:sz w:val="18"/>
          <w:szCs w:val="18"/>
          <w:rtl/>
          <w:lang w:val="he-IL" w:eastAsia="he-IL"/>
        </w:rPr>
        <w:t xml:space="preserve">הנחה מנהל הרשות דאז את סמנכ"ל שומה וביקורת דאז להכין כתב מינוי </w:t>
      </w:r>
      <w:r w:rsidRPr="00014D2E">
        <w:rPr>
          <w:rFonts w:ascii="Tahoma" w:eastAsia="FrankRuehl" w:hAnsi="Tahoma" w:cs="Tahoma" w:hint="cs"/>
          <w:color w:val="000000"/>
          <w:sz w:val="18"/>
          <w:szCs w:val="18"/>
          <w:rtl/>
          <w:lang w:val="he-IL" w:eastAsia="he-IL"/>
        </w:rPr>
        <w:t xml:space="preserve">לוועדה שתדון ותגבש המלצות בנושא בקרת האיכות על תהליך השומה. בכתב המינוי לא נקבע תאריך יעד. </w:t>
      </w:r>
    </w:p>
    <w:p w:rsidR="00697E18" w:rsidRPr="00697E18" w:rsidP="00014D2E">
      <w:pPr>
        <w:pStyle w:val="RESHET"/>
        <w:rPr>
          <w:rFonts w:eastAsia="FrankRuehl"/>
          <w:rtl/>
          <w:lang w:val="he-IL"/>
        </w:rPr>
      </w:pPr>
      <w:r w:rsidRPr="00697E18">
        <w:rPr>
          <w:rFonts w:eastAsia="FrankRuehl" w:hint="cs"/>
          <w:rtl/>
          <w:lang w:val="he-IL"/>
        </w:rPr>
        <w:t xml:space="preserve">הביקורת העלתה </w:t>
      </w:r>
      <w:r w:rsidRPr="00697E18">
        <w:rPr>
          <w:rFonts w:eastAsia="FrankRuehl" w:hint="eastAsia"/>
          <w:rtl/>
          <w:lang w:val="he-IL"/>
        </w:rPr>
        <w:t>כי</w:t>
      </w:r>
      <w:r w:rsidRPr="00697E18">
        <w:rPr>
          <w:rFonts w:eastAsia="FrankRuehl"/>
          <w:rtl/>
          <w:lang w:val="he-IL"/>
        </w:rPr>
        <w:t xml:space="preserve"> </w:t>
      </w:r>
      <w:r w:rsidRPr="00697E18">
        <w:rPr>
          <w:rFonts w:eastAsia="FrankRuehl" w:hint="eastAsia"/>
          <w:rtl/>
          <w:lang w:val="he-IL"/>
        </w:rPr>
        <w:t>טרם</w:t>
      </w:r>
      <w:r w:rsidRPr="00697E18">
        <w:rPr>
          <w:rFonts w:eastAsia="FrankRuehl"/>
          <w:rtl/>
          <w:lang w:val="he-IL"/>
        </w:rPr>
        <w:t xml:space="preserve"> </w:t>
      </w:r>
      <w:r w:rsidRPr="00697E18">
        <w:rPr>
          <w:rFonts w:eastAsia="FrankRuehl" w:hint="eastAsia"/>
          <w:rtl/>
          <w:lang w:val="he-IL"/>
        </w:rPr>
        <w:t>מונתה</w:t>
      </w:r>
      <w:r w:rsidRPr="00697E18">
        <w:rPr>
          <w:rFonts w:eastAsia="FrankRuehl"/>
          <w:rtl/>
          <w:lang w:val="he-IL"/>
        </w:rPr>
        <w:t xml:space="preserve"> </w:t>
      </w:r>
      <w:r w:rsidRPr="00697E18">
        <w:rPr>
          <w:rFonts w:eastAsia="FrankRuehl" w:hint="eastAsia"/>
          <w:rtl/>
          <w:lang w:val="he-IL"/>
        </w:rPr>
        <w:t>ועדה</w:t>
      </w:r>
      <w:r w:rsidRPr="00697E18">
        <w:rPr>
          <w:rFonts w:eastAsia="FrankRuehl"/>
          <w:rtl/>
          <w:lang w:val="he-IL"/>
        </w:rPr>
        <w:t xml:space="preserve"> </w:t>
      </w:r>
      <w:r w:rsidRPr="00697E18">
        <w:rPr>
          <w:rFonts w:eastAsia="FrankRuehl" w:hint="eastAsia"/>
          <w:rtl/>
          <w:lang w:val="he-IL"/>
        </w:rPr>
        <w:t>כזאת</w:t>
      </w:r>
      <w:r w:rsidR="00014D2E">
        <w:rPr>
          <w:rFonts w:eastAsia="FrankRuehl" w:hint="cs"/>
          <w:rtl/>
          <w:lang w:val="he-IL"/>
        </w:rPr>
        <w:t>,</w:t>
      </w:r>
      <w:r w:rsidRPr="00697E18">
        <w:rPr>
          <w:rFonts w:eastAsia="FrankRuehl"/>
          <w:rtl/>
          <w:lang w:val="he-IL"/>
        </w:rPr>
        <w:t xml:space="preserve"> </w:t>
      </w:r>
      <w:r w:rsidR="00014D2E">
        <w:rPr>
          <w:rFonts w:eastAsia="FrankRuehl" w:hint="cs"/>
          <w:rtl/>
          <w:lang w:val="he-IL"/>
        </w:rPr>
        <w:t xml:space="preserve">וממילא </w:t>
      </w:r>
      <w:r w:rsidRPr="00697E18">
        <w:rPr>
          <w:rFonts w:eastAsia="FrankRuehl"/>
          <w:rtl/>
          <w:lang w:val="he-IL"/>
        </w:rPr>
        <w:t>לא</w:t>
      </w:r>
      <w:r w:rsidR="00014D2E">
        <w:rPr>
          <w:rFonts w:eastAsia="FrankRuehl" w:hint="cs"/>
          <w:rtl/>
          <w:lang w:val="he-IL"/>
        </w:rPr>
        <w:t xml:space="preserve"> נקבע</w:t>
      </w:r>
      <w:r w:rsidRPr="00697E18">
        <w:rPr>
          <w:rFonts w:eastAsia="FrankRuehl"/>
          <w:rtl/>
          <w:lang w:val="he-IL"/>
        </w:rPr>
        <w:t xml:space="preserve"> מנגנון לבקרת איכות </w:t>
      </w:r>
      <w:r w:rsidR="00014D2E">
        <w:rPr>
          <w:rFonts w:eastAsia="FrankRuehl" w:hint="cs"/>
          <w:rtl/>
          <w:lang w:val="he-IL"/>
        </w:rPr>
        <w:t>על</w:t>
      </w:r>
      <w:r w:rsidRPr="00697E18">
        <w:rPr>
          <w:rFonts w:eastAsia="FrankRuehl"/>
          <w:rtl/>
          <w:lang w:val="he-IL"/>
        </w:rPr>
        <w:t xml:space="preserve"> השומות.</w:t>
      </w:r>
      <w:r w:rsidRPr="00224257" w:rsidR="00224257">
        <w:rPr>
          <w:noProof/>
          <w:szCs w:val="17"/>
          <w:rtl/>
        </w:rPr>
        <w:t xml:space="preserve"> </w:t>
      </w:r>
    </w:p>
    <w:p w:rsidR="00697E18" w:rsidRPr="00697E18" w:rsidP="00014D2E">
      <w:pPr>
        <w:spacing w:before="180" w:after="240"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חשיבות</w:t>
      </w:r>
      <w:r w:rsidR="00014D2E">
        <w:rPr>
          <w:rFonts w:ascii="Tahoma" w:eastAsia="FrankRuehl" w:hAnsi="Tahoma" w:cs="Tahoma" w:hint="cs"/>
          <w:color w:val="000000"/>
          <w:sz w:val="18"/>
          <w:szCs w:val="18"/>
          <w:rtl/>
          <w:lang w:val="he-IL" w:eastAsia="he-IL"/>
        </w:rPr>
        <w:t>ו</w:t>
      </w:r>
      <w:r w:rsidRPr="00697E18">
        <w:rPr>
          <w:rFonts w:ascii="Tahoma" w:eastAsia="FrankRuehl" w:hAnsi="Tahoma" w:cs="Tahoma" w:hint="cs"/>
          <w:color w:val="000000"/>
          <w:sz w:val="18"/>
          <w:szCs w:val="18"/>
          <w:rtl/>
          <w:lang w:val="he-IL" w:eastAsia="he-IL"/>
        </w:rPr>
        <w:t xml:space="preserve"> של </w:t>
      </w:r>
      <w:r w:rsidR="00014D2E">
        <w:rPr>
          <w:rFonts w:ascii="Tahoma" w:eastAsia="FrankRuehl" w:hAnsi="Tahoma" w:cs="Tahoma" w:hint="cs"/>
          <w:color w:val="000000"/>
          <w:sz w:val="18"/>
          <w:szCs w:val="18"/>
          <w:rtl/>
          <w:lang w:val="he-IL" w:eastAsia="he-IL"/>
        </w:rPr>
        <w:t xml:space="preserve">תהליך </w:t>
      </w:r>
      <w:r w:rsidRPr="00697E18">
        <w:rPr>
          <w:rFonts w:ascii="Tahoma" w:eastAsia="FrankRuehl" w:hAnsi="Tahoma" w:cs="Tahoma" w:hint="cs"/>
          <w:color w:val="000000"/>
          <w:sz w:val="18"/>
          <w:szCs w:val="18"/>
          <w:rtl/>
          <w:lang w:val="he-IL" w:eastAsia="he-IL"/>
        </w:rPr>
        <w:t>בקר</w:t>
      </w:r>
      <w:r w:rsidR="00014D2E">
        <w:rPr>
          <w:rFonts w:ascii="Tahoma" w:eastAsia="FrankRuehl" w:hAnsi="Tahoma" w:cs="Tahoma" w:hint="cs"/>
          <w:color w:val="000000"/>
          <w:sz w:val="18"/>
          <w:szCs w:val="18"/>
          <w:rtl/>
          <w:lang w:val="he-IL" w:eastAsia="he-IL"/>
        </w:rPr>
        <w:t>ה</w:t>
      </w:r>
      <w:r w:rsidRPr="00697E18">
        <w:rPr>
          <w:rFonts w:ascii="Tahoma" w:eastAsia="FrankRuehl" w:hAnsi="Tahoma" w:cs="Tahoma" w:hint="cs"/>
          <w:color w:val="000000"/>
          <w:sz w:val="18"/>
          <w:szCs w:val="18"/>
          <w:rtl/>
          <w:lang w:val="he-IL" w:eastAsia="he-IL"/>
        </w:rPr>
        <w:t xml:space="preserve"> </w:t>
      </w:r>
      <w:r w:rsidR="00014D2E">
        <w:rPr>
          <w:rFonts w:ascii="Tahoma" w:eastAsia="FrankRuehl" w:hAnsi="Tahoma" w:cs="Tahoma" w:hint="cs"/>
          <w:color w:val="000000"/>
          <w:sz w:val="18"/>
          <w:szCs w:val="18"/>
          <w:rtl/>
          <w:lang w:val="he-IL" w:eastAsia="he-IL"/>
        </w:rPr>
        <w:t>שיבוצע גם בידי המטה</w:t>
      </w:r>
      <w:r w:rsidRPr="00697E18">
        <w:rPr>
          <w:rFonts w:ascii="Tahoma" w:eastAsia="FrankRuehl" w:hAnsi="Tahoma" w:cs="Tahoma" w:hint="cs"/>
          <w:color w:val="000000"/>
          <w:sz w:val="18"/>
          <w:szCs w:val="18"/>
          <w:rtl/>
          <w:lang w:val="he-IL" w:eastAsia="he-IL"/>
        </w:rPr>
        <w:t xml:space="preserve"> הועלתה גם בדוח הוועדה להפחתת סיכונים תפעוליים במיסוי מקרקעין</w:t>
      </w:r>
      <w:r w:rsidR="00CD78CF">
        <w:rPr>
          <w:rFonts w:ascii="Tahoma" w:eastAsia="FrankRuehl" w:hAnsi="Tahoma" w:cs="Tahoma" w:hint="cs"/>
          <w:color w:val="000000"/>
          <w:sz w:val="18"/>
          <w:szCs w:val="18"/>
          <w:rtl/>
          <w:lang w:val="he-IL" w:eastAsia="he-IL"/>
        </w:rPr>
        <w:t>,</w:t>
      </w:r>
      <w:r w:rsidRPr="00697E18">
        <w:rPr>
          <w:rFonts w:ascii="Tahoma" w:eastAsia="FrankRuehl" w:hAnsi="Tahoma" w:cs="Tahoma" w:hint="cs"/>
          <w:color w:val="000000"/>
          <w:sz w:val="18"/>
          <w:szCs w:val="18"/>
          <w:rtl/>
          <w:lang w:val="he-IL" w:eastAsia="he-IL"/>
        </w:rPr>
        <w:t xml:space="preserve"> </w:t>
      </w:r>
      <w:r w:rsidR="00014D2E">
        <w:rPr>
          <w:rFonts w:ascii="Tahoma" w:eastAsia="FrankRuehl" w:hAnsi="Tahoma" w:cs="Tahoma" w:hint="cs"/>
          <w:color w:val="000000"/>
          <w:sz w:val="18"/>
          <w:szCs w:val="18"/>
          <w:rtl/>
          <w:lang w:val="he-IL" w:eastAsia="he-IL"/>
        </w:rPr>
        <w:t>ש</w:t>
      </w:r>
      <w:r w:rsidRPr="00697E18">
        <w:rPr>
          <w:rFonts w:ascii="Tahoma" w:eastAsia="FrankRuehl" w:hAnsi="Tahoma" w:cs="Tahoma" w:hint="cs"/>
          <w:color w:val="000000"/>
          <w:sz w:val="18"/>
          <w:szCs w:val="18"/>
          <w:rtl/>
          <w:lang w:val="he-IL" w:eastAsia="he-IL"/>
        </w:rPr>
        <w:t>הגישה את המלצותיה למנהל הרשות דאז באפריל 2012. בדוח זה הגדירה הוועדה כסיכון קריטי את עצם היעדר חול</w:t>
      </w:r>
      <w:r w:rsidR="00014D2E">
        <w:rPr>
          <w:rFonts w:ascii="Tahoma" w:eastAsia="FrankRuehl" w:hAnsi="Tahoma" w:cs="Tahoma" w:hint="cs"/>
          <w:color w:val="000000"/>
          <w:sz w:val="18"/>
          <w:szCs w:val="18"/>
          <w:rtl/>
          <w:lang w:val="he-IL" w:eastAsia="he-IL"/>
        </w:rPr>
        <w:t>י</w:t>
      </w:r>
      <w:r w:rsidRPr="00697E18">
        <w:rPr>
          <w:rFonts w:ascii="Tahoma" w:eastAsia="FrankRuehl" w:hAnsi="Tahoma" w:cs="Tahoma" w:hint="cs"/>
          <w:color w:val="000000"/>
          <w:sz w:val="18"/>
          <w:szCs w:val="18"/>
          <w:rtl/>
          <w:lang w:val="he-IL" w:eastAsia="he-IL"/>
        </w:rPr>
        <w:t xml:space="preserve">ית בקרה במטה: "במשרדים האזוריים [של מיסוי מקרקעין] קיימים תיקים גדולים </w:t>
      </w:r>
      <w:r w:rsidRPr="0012789B" w:rsidR="00BF27BD">
        <w:rPr>
          <w:noProof/>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7DD8" w:rsidRPr="00373C5D" w:rsidP="00E27DD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010468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5446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68AA" w:rsidRPr="00881D99" w:rsidP="00224257">
                            <w:pPr>
                              <w:spacing w:after="0" w:line="240" w:lineRule="auto"/>
                              <w:rPr>
                                <w:color w:val="0B5294"/>
                                <w:spacing w:val="-4"/>
                                <w:sz w:val="24"/>
                                <w:szCs w:val="24"/>
                                <w:rtl/>
                                <w:cs/>
                              </w:rPr>
                            </w:pPr>
                            <w:r w:rsidRPr="00492845">
                              <w:rPr>
                                <w:rFonts w:cs="Tahoma" w:hint="eastAsia"/>
                                <w:color w:val="0B5294"/>
                                <w:spacing w:val="-4"/>
                                <w:sz w:val="24"/>
                                <w:szCs w:val="24"/>
                                <w:rtl/>
                              </w:rPr>
                              <w:t>לא</w:t>
                            </w:r>
                            <w:r w:rsidRPr="00492845">
                              <w:rPr>
                                <w:rFonts w:cs="Tahoma"/>
                                <w:color w:val="0B5294"/>
                                <w:spacing w:val="-4"/>
                                <w:sz w:val="24"/>
                                <w:szCs w:val="24"/>
                                <w:rtl/>
                              </w:rPr>
                              <w:t xml:space="preserve"> </w:t>
                            </w:r>
                            <w:r w:rsidRPr="00492845">
                              <w:rPr>
                                <w:rFonts w:cs="Tahoma" w:hint="eastAsia"/>
                                <w:color w:val="0B5294"/>
                                <w:spacing w:val="-4"/>
                                <w:sz w:val="24"/>
                                <w:szCs w:val="24"/>
                                <w:rtl/>
                              </w:rPr>
                              <w:t>קיים</w:t>
                            </w:r>
                            <w:r w:rsidRPr="00492845">
                              <w:rPr>
                                <w:rFonts w:cs="Tahoma"/>
                                <w:color w:val="0B5294"/>
                                <w:spacing w:val="-4"/>
                                <w:sz w:val="24"/>
                                <w:szCs w:val="24"/>
                                <w:rtl/>
                              </w:rPr>
                              <w:t xml:space="preserve"> </w:t>
                            </w:r>
                            <w:r w:rsidRPr="00492845">
                              <w:rPr>
                                <w:rFonts w:cs="Tahoma" w:hint="eastAsia"/>
                                <w:color w:val="0B5294"/>
                                <w:spacing w:val="-4"/>
                                <w:sz w:val="24"/>
                                <w:szCs w:val="24"/>
                                <w:rtl/>
                              </w:rPr>
                              <w:t>מנגנון</w:t>
                            </w:r>
                            <w:r w:rsidRPr="00492845">
                              <w:rPr>
                                <w:rFonts w:cs="Tahoma"/>
                                <w:color w:val="0B5294"/>
                                <w:spacing w:val="-4"/>
                                <w:sz w:val="24"/>
                                <w:szCs w:val="24"/>
                                <w:rtl/>
                              </w:rPr>
                              <w:t xml:space="preserve"> </w:t>
                            </w:r>
                            <w:r w:rsidRPr="00492845">
                              <w:rPr>
                                <w:rFonts w:cs="Tahoma" w:hint="eastAsia"/>
                                <w:color w:val="0B5294"/>
                                <w:spacing w:val="-4"/>
                                <w:sz w:val="24"/>
                                <w:szCs w:val="24"/>
                                <w:rtl/>
                              </w:rPr>
                              <w:t>לבקרת</w:t>
                            </w:r>
                            <w:r w:rsidRPr="00492845">
                              <w:rPr>
                                <w:rFonts w:cs="Tahoma"/>
                                <w:color w:val="0B5294"/>
                                <w:spacing w:val="-4"/>
                                <w:sz w:val="24"/>
                                <w:szCs w:val="24"/>
                                <w:rtl/>
                              </w:rPr>
                              <w:t xml:space="preserve"> </w:t>
                            </w:r>
                            <w:r w:rsidRPr="00492845">
                              <w:rPr>
                                <w:rFonts w:cs="Tahoma" w:hint="eastAsia"/>
                                <w:color w:val="0B5294"/>
                                <w:spacing w:val="-4"/>
                                <w:sz w:val="24"/>
                                <w:szCs w:val="24"/>
                                <w:rtl/>
                              </w:rPr>
                              <w:t>איכות</w:t>
                            </w:r>
                            <w:r w:rsidRPr="00492845">
                              <w:rPr>
                                <w:rFonts w:cs="Tahoma"/>
                                <w:color w:val="0B5294"/>
                                <w:spacing w:val="-4"/>
                                <w:sz w:val="24"/>
                                <w:szCs w:val="24"/>
                                <w:rtl/>
                              </w:rPr>
                              <w:t xml:space="preserve"> </w:t>
                            </w:r>
                            <w:r w:rsidR="001E78BE">
                              <w:rPr>
                                <w:rFonts w:cs="Tahoma" w:hint="cs"/>
                                <w:color w:val="0B5294"/>
                                <w:spacing w:val="-4"/>
                                <w:sz w:val="24"/>
                                <w:szCs w:val="24"/>
                                <w:rtl/>
                              </w:rPr>
                              <w:t>ע</w:t>
                            </w:r>
                            <w:r w:rsidRPr="00492845">
                              <w:rPr>
                                <w:rFonts w:cs="Tahoma" w:hint="eastAsia"/>
                                <w:color w:val="0B5294"/>
                                <w:spacing w:val="-4"/>
                                <w:sz w:val="24"/>
                                <w:szCs w:val="24"/>
                                <w:rtl/>
                              </w:rPr>
                              <w:t>ל</w:t>
                            </w:r>
                            <w:r w:rsidRPr="00492845">
                              <w:rPr>
                                <w:rFonts w:cs="Tahoma"/>
                                <w:color w:val="0B5294"/>
                                <w:spacing w:val="-4"/>
                                <w:sz w:val="24"/>
                                <w:szCs w:val="24"/>
                                <w:rtl/>
                              </w:rPr>
                              <w:t xml:space="preserve"> </w:t>
                            </w:r>
                            <w:r w:rsidRPr="00492845">
                              <w:rPr>
                                <w:rFonts w:cs="Tahoma" w:hint="eastAsia"/>
                                <w:color w:val="0B5294"/>
                                <w:spacing w:val="-4"/>
                                <w:sz w:val="24"/>
                                <w:szCs w:val="24"/>
                                <w:rtl/>
                              </w:rPr>
                              <w:t>השומות</w:t>
                            </w:r>
                          </w:p>
                          <w:p w:rsidR="005668AA" w:rsidRPr="00373C5D" w:rsidP="00224257">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568695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3507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E27DD8" w:rsidRPr="00373C5D" w:rsidP="00E27DD8">
                      <w:pPr>
                        <w:spacing w:line="240" w:lineRule="atLeast"/>
                        <w:rPr>
                          <w:rFonts w:cs="Tahoma"/>
                          <w:b/>
                          <w:bCs/>
                          <w:color w:val="0B5294"/>
                          <w:sz w:val="48"/>
                          <w:szCs w:val="48"/>
                          <w:rtl/>
                        </w:rPr>
                      </w:pPr>
                      <w:drawing>
                        <wp:inline distT="0" distB="0" distL="0" distR="0">
                          <wp:extent cx="311150" cy="256800"/>
                          <wp:effectExtent l="0" t="0" r="0" b="0"/>
                          <wp:docPr id="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4680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68AA" w:rsidRPr="00881D99" w:rsidP="00224257">
                      <w:pPr>
                        <w:spacing w:after="0" w:line="240" w:lineRule="auto"/>
                        <w:rPr>
                          <w:color w:val="0B5294"/>
                          <w:spacing w:val="-4"/>
                          <w:sz w:val="24"/>
                          <w:szCs w:val="24"/>
                          <w:rtl/>
                          <w:cs/>
                        </w:rPr>
                      </w:pPr>
                      <w:r w:rsidRPr="00492845">
                        <w:rPr>
                          <w:rFonts w:cs="Tahoma" w:hint="eastAsia"/>
                          <w:color w:val="0B5294"/>
                          <w:spacing w:val="-4"/>
                          <w:sz w:val="24"/>
                          <w:szCs w:val="24"/>
                          <w:rtl/>
                        </w:rPr>
                        <w:t>לא</w:t>
                      </w:r>
                      <w:r w:rsidRPr="00492845">
                        <w:rPr>
                          <w:rFonts w:cs="Tahoma"/>
                          <w:color w:val="0B5294"/>
                          <w:spacing w:val="-4"/>
                          <w:sz w:val="24"/>
                          <w:szCs w:val="24"/>
                          <w:rtl/>
                        </w:rPr>
                        <w:t xml:space="preserve"> </w:t>
                      </w:r>
                      <w:r w:rsidRPr="00492845">
                        <w:rPr>
                          <w:rFonts w:cs="Tahoma" w:hint="eastAsia"/>
                          <w:color w:val="0B5294"/>
                          <w:spacing w:val="-4"/>
                          <w:sz w:val="24"/>
                          <w:szCs w:val="24"/>
                          <w:rtl/>
                        </w:rPr>
                        <w:t>קיים</w:t>
                      </w:r>
                      <w:r w:rsidRPr="00492845">
                        <w:rPr>
                          <w:rFonts w:cs="Tahoma"/>
                          <w:color w:val="0B5294"/>
                          <w:spacing w:val="-4"/>
                          <w:sz w:val="24"/>
                          <w:szCs w:val="24"/>
                          <w:rtl/>
                        </w:rPr>
                        <w:t xml:space="preserve"> </w:t>
                      </w:r>
                      <w:r w:rsidRPr="00492845">
                        <w:rPr>
                          <w:rFonts w:cs="Tahoma" w:hint="eastAsia"/>
                          <w:color w:val="0B5294"/>
                          <w:spacing w:val="-4"/>
                          <w:sz w:val="24"/>
                          <w:szCs w:val="24"/>
                          <w:rtl/>
                        </w:rPr>
                        <w:t>מנגנון</w:t>
                      </w:r>
                      <w:r w:rsidRPr="00492845">
                        <w:rPr>
                          <w:rFonts w:cs="Tahoma"/>
                          <w:color w:val="0B5294"/>
                          <w:spacing w:val="-4"/>
                          <w:sz w:val="24"/>
                          <w:szCs w:val="24"/>
                          <w:rtl/>
                        </w:rPr>
                        <w:t xml:space="preserve"> </w:t>
                      </w:r>
                      <w:r w:rsidRPr="00492845">
                        <w:rPr>
                          <w:rFonts w:cs="Tahoma" w:hint="eastAsia"/>
                          <w:color w:val="0B5294"/>
                          <w:spacing w:val="-4"/>
                          <w:sz w:val="24"/>
                          <w:szCs w:val="24"/>
                          <w:rtl/>
                        </w:rPr>
                        <w:t>לבקרת</w:t>
                      </w:r>
                      <w:r w:rsidRPr="00492845">
                        <w:rPr>
                          <w:rFonts w:cs="Tahoma"/>
                          <w:color w:val="0B5294"/>
                          <w:spacing w:val="-4"/>
                          <w:sz w:val="24"/>
                          <w:szCs w:val="24"/>
                          <w:rtl/>
                        </w:rPr>
                        <w:t xml:space="preserve"> </w:t>
                      </w:r>
                      <w:r w:rsidRPr="00492845">
                        <w:rPr>
                          <w:rFonts w:cs="Tahoma" w:hint="eastAsia"/>
                          <w:color w:val="0B5294"/>
                          <w:spacing w:val="-4"/>
                          <w:sz w:val="24"/>
                          <w:szCs w:val="24"/>
                          <w:rtl/>
                        </w:rPr>
                        <w:t>איכות</w:t>
                      </w:r>
                      <w:r w:rsidRPr="00492845">
                        <w:rPr>
                          <w:rFonts w:cs="Tahoma"/>
                          <w:color w:val="0B5294"/>
                          <w:spacing w:val="-4"/>
                          <w:sz w:val="24"/>
                          <w:szCs w:val="24"/>
                          <w:rtl/>
                        </w:rPr>
                        <w:t xml:space="preserve"> </w:t>
                      </w:r>
                      <w:r w:rsidR="001E78BE">
                        <w:rPr>
                          <w:rFonts w:cs="Tahoma" w:hint="cs"/>
                          <w:color w:val="0B5294"/>
                          <w:spacing w:val="-4"/>
                          <w:sz w:val="24"/>
                          <w:szCs w:val="24"/>
                          <w:rtl/>
                        </w:rPr>
                        <w:t>ע</w:t>
                      </w:r>
                      <w:r w:rsidRPr="00492845">
                        <w:rPr>
                          <w:rFonts w:cs="Tahoma" w:hint="eastAsia"/>
                          <w:color w:val="0B5294"/>
                          <w:spacing w:val="-4"/>
                          <w:sz w:val="24"/>
                          <w:szCs w:val="24"/>
                          <w:rtl/>
                        </w:rPr>
                        <w:t>ל</w:t>
                      </w:r>
                      <w:r w:rsidRPr="00492845">
                        <w:rPr>
                          <w:rFonts w:cs="Tahoma"/>
                          <w:color w:val="0B5294"/>
                          <w:spacing w:val="-4"/>
                          <w:sz w:val="24"/>
                          <w:szCs w:val="24"/>
                          <w:rtl/>
                        </w:rPr>
                        <w:t xml:space="preserve"> </w:t>
                      </w:r>
                      <w:r w:rsidRPr="00492845">
                        <w:rPr>
                          <w:rFonts w:cs="Tahoma" w:hint="eastAsia"/>
                          <w:color w:val="0B5294"/>
                          <w:spacing w:val="-4"/>
                          <w:sz w:val="24"/>
                          <w:szCs w:val="24"/>
                          <w:rtl/>
                        </w:rPr>
                        <w:t>השומות</w:t>
                      </w:r>
                    </w:p>
                    <w:p w:rsidR="005668AA" w:rsidRPr="00373C5D" w:rsidP="00224257">
                      <w:pPr>
                        <w:spacing w:before="120" w:after="0" w:line="240" w:lineRule="atLeast"/>
                        <w:rPr>
                          <w:rFonts w:cs="Tahoma"/>
                          <w:b/>
                          <w:bCs/>
                          <w:color w:val="0B5294"/>
                          <w:sz w:val="48"/>
                          <w:szCs w:val="48"/>
                          <w:rtl/>
                        </w:rPr>
                      </w:pPr>
                      <w:drawing>
                        <wp:inline distT="0" distB="0" distL="0" distR="0">
                          <wp:extent cx="288000" cy="31337"/>
                          <wp:effectExtent l="0" t="0" r="0" b="6985"/>
                          <wp:docPr id="204700659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333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97E18">
        <w:rPr>
          <w:rFonts w:ascii="Tahoma" w:eastAsia="FrankRuehl" w:hAnsi="Tahoma" w:cs="Tahoma" w:hint="cs"/>
          <w:color w:val="000000"/>
          <w:sz w:val="18"/>
          <w:szCs w:val="18"/>
          <w:rtl/>
          <w:lang w:val="he-IL" w:eastAsia="he-IL"/>
        </w:rPr>
        <w:t>וייחודיים שלהם השלכות רוחביות על אופן המיסוי. בעבר הייתה קיימת חולייה במטה שבצעה בקרה נוספת על תיקים אלו במטרה לבחון את תקינות השומות המבוצעות... [להלכה] קיימת מערכת בקרה ברמת המטה שהוגדרה בתהליך העבודה, אולם בשל מחסור בכוח אדם היא אינה מבוצעת". הועלה כי בדומה ל</w:t>
      </w:r>
      <w:r w:rsidR="00014D2E">
        <w:rPr>
          <w:rFonts w:ascii="Tahoma" w:eastAsia="FrankRuehl" w:hAnsi="Tahoma" w:cs="Tahoma" w:hint="cs"/>
          <w:color w:val="000000"/>
          <w:sz w:val="18"/>
          <w:szCs w:val="18"/>
          <w:rtl/>
          <w:lang w:val="he-IL" w:eastAsia="he-IL"/>
        </w:rPr>
        <w:t>ת</w:t>
      </w:r>
      <w:r w:rsidRPr="00697E18">
        <w:rPr>
          <w:rFonts w:ascii="Tahoma" w:eastAsia="FrankRuehl" w:hAnsi="Tahoma" w:cs="Tahoma" w:hint="cs"/>
          <w:color w:val="000000"/>
          <w:sz w:val="18"/>
          <w:szCs w:val="18"/>
          <w:rtl/>
          <w:lang w:val="he-IL" w:eastAsia="he-IL"/>
        </w:rPr>
        <w:t xml:space="preserve">הליכי שומת מס הכנסה גם במשרדי מיסוי מקרקעין </w:t>
      </w:r>
      <w:r w:rsidR="00014D2E">
        <w:rPr>
          <w:rFonts w:ascii="Tahoma" w:eastAsia="FrankRuehl" w:hAnsi="Tahoma" w:cs="Tahoma" w:hint="cs"/>
          <w:color w:val="000000"/>
          <w:sz w:val="18"/>
          <w:szCs w:val="18"/>
          <w:rtl/>
          <w:lang w:val="he-IL" w:eastAsia="he-IL"/>
        </w:rPr>
        <w:t>אין</w:t>
      </w:r>
      <w:r w:rsidRPr="00697E18" w:rsidR="00014D2E">
        <w:rPr>
          <w:rFonts w:ascii="Tahoma" w:eastAsia="FrankRuehl" w:hAnsi="Tahoma" w:cs="Tahoma" w:hint="cs"/>
          <w:color w:val="000000"/>
          <w:sz w:val="18"/>
          <w:szCs w:val="18"/>
          <w:rtl/>
          <w:lang w:val="he-IL" w:eastAsia="he-IL"/>
        </w:rPr>
        <w:t xml:space="preserve"> </w:t>
      </w:r>
      <w:r w:rsidRPr="00697E18">
        <w:rPr>
          <w:rFonts w:ascii="Tahoma" w:eastAsia="FrankRuehl" w:hAnsi="Tahoma" w:cs="Tahoma" w:hint="cs"/>
          <w:color w:val="000000"/>
          <w:sz w:val="18"/>
          <w:szCs w:val="18"/>
          <w:rtl/>
          <w:lang w:val="he-IL" w:eastAsia="he-IL"/>
        </w:rPr>
        <w:t xml:space="preserve">מתנהל </w:t>
      </w:r>
      <w:r w:rsidR="00014D2E">
        <w:rPr>
          <w:rFonts w:ascii="Tahoma" w:eastAsia="FrankRuehl" w:hAnsi="Tahoma" w:cs="Tahoma" w:hint="cs"/>
          <w:color w:val="000000"/>
          <w:sz w:val="18"/>
          <w:szCs w:val="18"/>
          <w:rtl/>
          <w:lang w:val="he-IL" w:eastAsia="he-IL"/>
        </w:rPr>
        <w:t xml:space="preserve">תהליך </w:t>
      </w:r>
      <w:r w:rsidRPr="00697E18">
        <w:rPr>
          <w:rFonts w:ascii="Tahoma" w:eastAsia="FrankRuehl" w:hAnsi="Tahoma" w:cs="Tahoma" w:hint="cs"/>
          <w:color w:val="000000"/>
          <w:sz w:val="18"/>
          <w:szCs w:val="18"/>
          <w:rtl/>
          <w:lang w:val="he-IL" w:eastAsia="he-IL"/>
        </w:rPr>
        <w:t>בקר</w:t>
      </w:r>
      <w:r w:rsidR="00014D2E">
        <w:rPr>
          <w:rFonts w:ascii="Tahoma" w:eastAsia="FrankRuehl" w:hAnsi="Tahoma" w:cs="Tahoma" w:hint="cs"/>
          <w:color w:val="000000"/>
          <w:sz w:val="18"/>
          <w:szCs w:val="18"/>
          <w:rtl/>
          <w:lang w:val="he-IL" w:eastAsia="he-IL"/>
        </w:rPr>
        <w:t>ה</w:t>
      </w:r>
      <w:r w:rsidRPr="00697E18">
        <w:rPr>
          <w:rFonts w:ascii="Tahoma" w:eastAsia="FrankRuehl" w:hAnsi="Tahoma" w:cs="Tahoma" w:hint="cs"/>
          <w:color w:val="000000"/>
          <w:sz w:val="18"/>
          <w:szCs w:val="18"/>
          <w:rtl/>
          <w:lang w:val="he-IL" w:eastAsia="he-IL"/>
        </w:rPr>
        <w:t xml:space="preserve"> </w:t>
      </w:r>
      <w:r w:rsidR="00014D2E">
        <w:rPr>
          <w:rFonts w:ascii="Tahoma" w:eastAsia="FrankRuehl" w:hAnsi="Tahoma" w:cs="Tahoma" w:hint="cs"/>
          <w:color w:val="000000"/>
          <w:sz w:val="18"/>
          <w:szCs w:val="18"/>
          <w:rtl/>
          <w:lang w:val="he-IL" w:eastAsia="he-IL"/>
        </w:rPr>
        <w:t>של ה</w:t>
      </w:r>
      <w:r w:rsidRPr="00697E18">
        <w:rPr>
          <w:rFonts w:ascii="Tahoma" w:eastAsia="FrankRuehl" w:hAnsi="Tahoma" w:cs="Tahoma" w:hint="cs"/>
          <w:color w:val="000000"/>
          <w:sz w:val="18"/>
          <w:szCs w:val="18"/>
          <w:rtl/>
          <w:lang w:val="he-IL" w:eastAsia="he-IL"/>
        </w:rPr>
        <w:t>מטה.</w:t>
      </w:r>
    </w:p>
    <w:p w:rsidR="00697E18" w:rsidRPr="00314776" w:rsidP="00573B80">
      <w:pPr>
        <w:pStyle w:val="RESHET"/>
        <w:rPr>
          <w:rFonts w:eastAsia="FrankRuehl"/>
          <w:spacing w:val="-2"/>
          <w:rtl/>
          <w:lang w:val="he-IL"/>
        </w:rPr>
      </w:pPr>
      <w:r w:rsidRPr="00314776">
        <w:rPr>
          <w:rFonts w:eastAsia="FrankRuehl" w:hint="eastAsia"/>
          <w:spacing w:val="-2"/>
          <w:rtl/>
          <w:lang w:val="he-IL"/>
        </w:rPr>
        <w:t>משרד</w:t>
      </w:r>
      <w:r w:rsidRPr="00314776">
        <w:rPr>
          <w:rFonts w:eastAsia="FrankRuehl"/>
          <w:spacing w:val="-2"/>
          <w:rtl/>
          <w:lang w:val="he-IL"/>
        </w:rPr>
        <w:t xml:space="preserve"> </w:t>
      </w:r>
      <w:r w:rsidRPr="00314776">
        <w:rPr>
          <w:rFonts w:eastAsia="FrankRuehl" w:hint="eastAsia"/>
          <w:spacing w:val="-2"/>
          <w:rtl/>
          <w:lang w:val="he-IL"/>
        </w:rPr>
        <w:t>מבקר</w:t>
      </w:r>
      <w:r w:rsidRPr="00314776">
        <w:rPr>
          <w:rFonts w:eastAsia="FrankRuehl"/>
          <w:spacing w:val="-2"/>
          <w:rtl/>
          <w:lang w:val="he-IL"/>
        </w:rPr>
        <w:t xml:space="preserve"> </w:t>
      </w:r>
      <w:r w:rsidRPr="00314776">
        <w:rPr>
          <w:rFonts w:eastAsia="FrankRuehl" w:hint="eastAsia"/>
          <w:spacing w:val="-2"/>
          <w:rtl/>
          <w:lang w:val="he-IL"/>
        </w:rPr>
        <w:t>המדינה</w:t>
      </w:r>
      <w:r w:rsidRPr="00314776">
        <w:rPr>
          <w:rFonts w:eastAsia="FrankRuehl"/>
          <w:spacing w:val="-2"/>
          <w:rtl/>
          <w:lang w:val="he-IL"/>
        </w:rPr>
        <w:t xml:space="preserve"> </w:t>
      </w:r>
      <w:r w:rsidRPr="00314776">
        <w:rPr>
          <w:rFonts w:eastAsia="FrankRuehl" w:hint="eastAsia"/>
          <w:spacing w:val="-2"/>
          <w:rtl/>
          <w:lang w:val="he-IL"/>
        </w:rPr>
        <w:t>מעיר</w:t>
      </w:r>
      <w:r w:rsidRPr="00314776">
        <w:rPr>
          <w:rFonts w:eastAsia="FrankRuehl"/>
          <w:spacing w:val="-2"/>
          <w:rtl/>
          <w:lang w:val="he-IL"/>
        </w:rPr>
        <w:t xml:space="preserve"> </w:t>
      </w:r>
      <w:r w:rsidRPr="00314776">
        <w:rPr>
          <w:rFonts w:eastAsia="FrankRuehl" w:hint="eastAsia"/>
          <w:spacing w:val="-2"/>
          <w:rtl/>
          <w:lang w:val="he-IL"/>
        </w:rPr>
        <w:t>כי</w:t>
      </w:r>
      <w:r w:rsidRPr="00314776">
        <w:rPr>
          <w:rFonts w:eastAsia="FrankRuehl"/>
          <w:spacing w:val="-2"/>
          <w:rtl/>
          <w:lang w:val="he-IL"/>
        </w:rPr>
        <w:t xml:space="preserve"> </w:t>
      </w:r>
      <w:r w:rsidRPr="00314776">
        <w:rPr>
          <w:rFonts w:eastAsia="FrankRuehl" w:hint="eastAsia"/>
          <w:spacing w:val="-2"/>
          <w:rtl/>
          <w:lang w:val="he-IL"/>
        </w:rPr>
        <w:t>על</w:t>
      </w:r>
      <w:r w:rsidRPr="00314776">
        <w:rPr>
          <w:rFonts w:eastAsia="FrankRuehl"/>
          <w:spacing w:val="-2"/>
          <w:rtl/>
          <w:lang w:val="he-IL"/>
        </w:rPr>
        <w:t xml:space="preserve"> </w:t>
      </w:r>
      <w:r w:rsidRPr="00314776">
        <w:rPr>
          <w:rFonts w:eastAsia="FrankRuehl" w:hint="eastAsia"/>
          <w:spacing w:val="-2"/>
          <w:rtl/>
          <w:lang w:val="he-IL"/>
        </w:rPr>
        <w:t>רשות</w:t>
      </w:r>
      <w:r w:rsidRPr="00314776">
        <w:rPr>
          <w:rFonts w:eastAsia="FrankRuehl"/>
          <w:spacing w:val="-2"/>
          <w:rtl/>
          <w:lang w:val="he-IL"/>
        </w:rPr>
        <w:t xml:space="preserve"> </w:t>
      </w:r>
      <w:r w:rsidRPr="00314776">
        <w:rPr>
          <w:rFonts w:eastAsia="FrankRuehl" w:hint="eastAsia"/>
          <w:spacing w:val="-2"/>
          <w:rtl/>
          <w:lang w:val="he-IL"/>
        </w:rPr>
        <w:t>המיסים</w:t>
      </w:r>
      <w:r w:rsidRPr="00314776">
        <w:rPr>
          <w:rFonts w:eastAsia="FrankRuehl"/>
          <w:spacing w:val="-2"/>
          <w:rtl/>
          <w:lang w:val="he-IL"/>
        </w:rPr>
        <w:t xml:space="preserve"> </w:t>
      </w:r>
      <w:r w:rsidRPr="00314776">
        <w:rPr>
          <w:rFonts w:eastAsia="FrankRuehl" w:hint="eastAsia"/>
          <w:spacing w:val="-2"/>
          <w:rtl/>
          <w:lang w:val="he-IL"/>
        </w:rPr>
        <w:t>לבחון</w:t>
      </w:r>
      <w:r w:rsidRPr="00314776">
        <w:rPr>
          <w:rFonts w:eastAsia="FrankRuehl"/>
          <w:spacing w:val="-2"/>
          <w:rtl/>
          <w:lang w:val="he-IL"/>
        </w:rPr>
        <w:t xml:space="preserve">, </w:t>
      </w:r>
      <w:r w:rsidRPr="00314776">
        <w:rPr>
          <w:rFonts w:eastAsia="FrankRuehl" w:hint="eastAsia"/>
          <w:spacing w:val="-2"/>
          <w:rtl/>
          <w:lang w:val="he-IL"/>
        </w:rPr>
        <w:t>בהתאם</w:t>
      </w:r>
      <w:r w:rsidRPr="00314776">
        <w:rPr>
          <w:rFonts w:eastAsia="FrankRuehl"/>
          <w:spacing w:val="-2"/>
          <w:rtl/>
          <w:lang w:val="he-IL"/>
        </w:rPr>
        <w:t xml:space="preserve"> </w:t>
      </w:r>
      <w:r w:rsidRPr="00314776">
        <w:rPr>
          <w:rFonts w:eastAsia="FrankRuehl" w:hint="eastAsia"/>
          <w:spacing w:val="-2"/>
          <w:rtl/>
          <w:lang w:val="he-IL"/>
        </w:rPr>
        <w:t>להמלצות</w:t>
      </w:r>
      <w:r w:rsidRPr="00314776">
        <w:rPr>
          <w:rFonts w:eastAsia="FrankRuehl"/>
          <w:spacing w:val="-2"/>
          <w:rtl/>
          <w:lang w:val="he-IL"/>
        </w:rPr>
        <w:t xml:space="preserve"> </w:t>
      </w:r>
      <w:r w:rsidRPr="00314776">
        <w:rPr>
          <w:rFonts w:eastAsia="FrankRuehl" w:hint="eastAsia"/>
          <w:spacing w:val="-2"/>
          <w:rtl/>
          <w:lang w:val="he-IL"/>
        </w:rPr>
        <w:t>הוועדה</w:t>
      </w:r>
      <w:r w:rsidRPr="00314776">
        <w:rPr>
          <w:rFonts w:eastAsia="FrankRuehl"/>
          <w:spacing w:val="-2"/>
          <w:rtl/>
          <w:lang w:val="he-IL"/>
        </w:rPr>
        <w:t>,</w:t>
      </w:r>
      <w:r w:rsidRPr="00314776" w:rsidR="000E2FAE">
        <w:rPr>
          <w:rFonts w:eastAsia="FrankRuehl" w:hint="cs"/>
          <w:spacing w:val="-2"/>
          <w:rtl/>
          <w:lang w:val="he-IL"/>
        </w:rPr>
        <w:t xml:space="preserve"> </w:t>
      </w:r>
      <w:r w:rsidRPr="00314776">
        <w:rPr>
          <w:rFonts w:eastAsia="FrankRuehl" w:hint="eastAsia"/>
          <w:spacing w:val="-2"/>
          <w:rtl/>
          <w:lang w:val="he-IL"/>
        </w:rPr>
        <w:t>עריכת</w:t>
      </w:r>
      <w:r w:rsidRPr="00314776">
        <w:rPr>
          <w:rFonts w:eastAsia="FrankRuehl"/>
          <w:spacing w:val="-2"/>
          <w:rtl/>
          <w:lang w:val="he-IL"/>
        </w:rPr>
        <w:t xml:space="preserve"> </w:t>
      </w:r>
      <w:r w:rsidRPr="00314776">
        <w:rPr>
          <w:rFonts w:eastAsia="FrankRuehl" w:hint="eastAsia"/>
          <w:spacing w:val="-2"/>
          <w:rtl/>
          <w:lang w:val="he-IL"/>
        </w:rPr>
        <w:t>בקרת</w:t>
      </w:r>
      <w:r w:rsidRPr="00314776">
        <w:rPr>
          <w:rFonts w:eastAsia="FrankRuehl"/>
          <w:spacing w:val="-2"/>
          <w:rtl/>
          <w:lang w:val="he-IL"/>
        </w:rPr>
        <w:t xml:space="preserve"> </w:t>
      </w:r>
      <w:r w:rsidRPr="00314776">
        <w:rPr>
          <w:rFonts w:eastAsia="FrankRuehl" w:hint="eastAsia"/>
          <w:spacing w:val="-2"/>
          <w:rtl/>
          <w:lang w:val="he-IL"/>
        </w:rPr>
        <w:t>איכות</w:t>
      </w:r>
      <w:r w:rsidRPr="00314776">
        <w:rPr>
          <w:rFonts w:eastAsia="FrankRuehl"/>
          <w:spacing w:val="-2"/>
          <w:rtl/>
          <w:lang w:val="he-IL"/>
        </w:rPr>
        <w:t xml:space="preserve"> </w:t>
      </w:r>
      <w:r w:rsidRPr="00314776">
        <w:rPr>
          <w:rFonts w:eastAsia="FrankRuehl" w:hint="eastAsia"/>
          <w:spacing w:val="-2"/>
          <w:rtl/>
          <w:lang w:val="he-IL"/>
        </w:rPr>
        <w:t>על</w:t>
      </w:r>
      <w:r w:rsidRPr="00314776">
        <w:rPr>
          <w:rFonts w:eastAsia="FrankRuehl"/>
          <w:spacing w:val="-2"/>
          <w:rtl/>
          <w:lang w:val="he-IL"/>
        </w:rPr>
        <w:t xml:space="preserve"> </w:t>
      </w:r>
      <w:r w:rsidRPr="00314776">
        <w:rPr>
          <w:rFonts w:eastAsia="FrankRuehl" w:hint="eastAsia"/>
          <w:spacing w:val="-2"/>
          <w:rtl/>
          <w:lang w:val="he-IL"/>
        </w:rPr>
        <w:t>השומות</w:t>
      </w:r>
      <w:r w:rsidRPr="00314776">
        <w:rPr>
          <w:rFonts w:eastAsia="FrankRuehl"/>
          <w:spacing w:val="-2"/>
          <w:rtl/>
          <w:lang w:val="he-IL"/>
        </w:rPr>
        <w:t xml:space="preserve"> </w:t>
      </w:r>
      <w:r w:rsidRPr="00314776">
        <w:rPr>
          <w:rFonts w:eastAsia="FrankRuehl" w:hint="eastAsia"/>
          <w:spacing w:val="-2"/>
          <w:rtl/>
          <w:lang w:val="he-IL"/>
        </w:rPr>
        <w:t>במקרים</w:t>
      </w:r>
      <w:r w:rsidRPr="00314776">
        <w:rPr>
          <w:rFonts w:eastAsia="FrankRuehl"/>
          <w:spacing w:val="-2"/>
          <w:rtl/>
          <w:lang w:val="he-IL"/>
        </w:rPr>
        <w:t xml:space="preserve"> </w:t>
      </w:r>
      <w:r w:rsidRPr="00314776">
        <w:rPr>
          <w:rFonts w:eastAsia="FrankRuehl" w:hint="eastAsia"/>
          <w:spacing w:val="-2"/>
          <w:rtl/>
          <w:lang w:val="he-IL"/>
        </w:rPr>
        <w:t>המתאימים</w:t>
      </w:r>
      <w:r w:rsidRPr="00314776">
        <w:rPr>
          <w:rFonts w:eastAsia="FrankRuehl"/>
          <w:spacing w:val="-2"/>
          <w:rtl/>
          <w:lang w:val="he-IL"/>
        </w:rPr>
        <w:t xml:space="preserve"> </w:t>
      </w:r>
      <w:r w:rsidRPr="00314776">
        <w:rPr>
          <w:rFonts w:eastAsia="FrankRuehl" w:hint="eastAsia"/>
          <w:spacing w:val="-2"/>
          <w:rtl/>
          <w:lang w:val="he-IL"/>
        </w:rPr>
        <w:t>ולתעד</w:t>
      </w:r>
      <w:r w:rsidRPr="00314776">
        <w:rPr>
          <w:rFonts w:eastAsia="FrankRuehl"/>
          <w:spacing w:val="-2"/>
          <w:rtl/>
          <w:lang w:val="he-IL"/>
        </w:rPr>
        <w:t xml:space="preserve"> </w:t>
      </w:r>
      <w:r w:rsidRPr="00314776">
        <w:rPr>
          <w:rFonts w:eastAsia="FrankRuehl" w:hint="eastAsia"/>
          <w:spacing w:val="-2"/>
          <w:rtl/>
          <w:lang w:val="he-IL"/>
        </w:rPr>
        <w:t>את</w:t>
      </w:r>
      <w:r w:rsidRPr="00314776">
        <w:rPr>
          <w:rFonts w:eastAsia="FrankRuehl"/>
          <w:spacing w:val="-2"/>
          <w:rtl/>
          <w:lang w:val="he-IL"/>
        </w:rPr>
        <w:t xml:space="preserve"> </w:t>
      </w:r>
      <w:r w:rsidRPr="00314776">
        <w:rPr>
          <w:rFonts w:eastAsia="FrankRuehl" w:hint="eastAsia"/>
          <w:spacing w:val="-2"/>
          <w:rtl/>
          <w:lang w:val="he-IL"/>
        </w:rPr>
        <w:t>החלטותיה</w:t>
      </w:r>
      <w:r w:rsidRPr="00314776">
        <w:rPr>
          <w:rFonts w:eastAsia="FrankRuehl"/>
          <w:spacing w:val="-2"/>
          <w:rtl/>
          <w:lang w:val="he-IL"/>
        </w:rPr>
        <w:t xml:space="preserve">. </w:t>
      </w:r>
    </w:p>
    <w:p w:rsidR="00697E18" w:rsidRPr="00697E18" w:rsidP="00B85663">
      <w:pPr>
        <w:spacing w:line="240" w:lineRule="exact"/>
        <w:ind w:right="2268"/>
        <w:jc w:val="both"/>
        <w:rPr>
          <w:rFonts w:ascii="Tahoma" w:eastAsia="FrankRuehl" w:hAnsi="Tahoma" w:cs="Tahoma"/>
          <w:b/>
          <w:bCs/>
          <w:color w:val="000000"/>
          <w:sz w:val="18"/>
          <w:szCs w:val="18"/>
          <w:rtl/>
          <w:lang w:val="he-IL" w:eastAsia="he-IL"/>
        </w:rPr>
      </w:pPr>
    </w:p>
    <w:p w:rsidR="00697E18" w:rsidRPr="00A53757" w:rsidP="00B85663">
      <w:pPr>
        <w:pStyle w:val="KOT5"/>
        <w:rPr>
          <w:rFonts w:eastAsia="FrankRuehl"/>
          <w:rtl/>
          <w:lang w:val="he-IL"/>
        </w:rPr>
      </w:pPr>
      <w:r w:rsidRPr="00A53757">
        <w:rPr>
          <w:rFonts w:eastAsia="FrankRuehl" w:hint="cs"/>
          <w:rtl/>
          <w:lang w:val="he-IL"/>
        </w:rPr>
        <w:t>ה</w:t>
      </w:r>
      <w:r w:rsidRPr="00A53757">
        <w:rPr>
          <w:rFonts w:eastAsia="FrankRuehl"/>
          <w:rtl/>
          <w:lang w:val="he-IL"/>
        </w:rPr>
        <w:t>עברת ידע ומידע לכל עובדי הרשות</w:t>
      </w:r>
    </w:p>
    <w:p w:rsidR="00697E18" w:rsidRPr="00697E18" w:rsidP="005668AA">
      <w:pPr>
        <w:spacing w:line="240" w:lineRule="exact"/>
        <w:ind w:right="2268"/>
        <w:jc w:val="both"/>
        <w:rPr>
          <w:rFonts w:ascii="Tahoma" w:eastAsia="FrankRuehl" w:hAnsi="Tahoma" w:cs="Tahoma"/>
          <w:color w:val="000000"/>
          <w:sz w:val="18"/>
          <w:szCs w:val="18"/>
          <w:lang w:eastAsia="he-IL"/>
        </w:rPr>
      </w:pPr>
      <w:r w:rsidRPr="006A1A90">
        <w:rPr>
          <w:rFonts w:ascii="Tahoma" w:eastAsia="FrankRuehl" w:hAnsi="Tahoma" w:cs="Tahoma"/>
          <w:color w:val="000000"/>
          <w:sz w:val="18"/>
          <w:szCs w:val="18"/>
          <w:rtl/>
          <w:lang w:val="he-IL" w:eastAsia="he-IL"/>
        </w:rPr>
        <w:t>מערכת המס במדינת ישראל מסועפת,</w:t>
      </w:r>
      <w:r w:rsidRPr="006A1A90">
        <w:rPr>
          <w:rFonts w:ascii="Tahoma" w:eastAsia="FrankRuehl" w:hAnsi="Tahoma" w:cs="Tahoma" w:hint="cs"/>
          <w:color w:val="000000"/>
          <w:sz w:val="18"/>
          <w:szCs w:val="18"/>
          <w:rtl/>
          <w:lang w:val="he-IL" w:eastAsia="he-IL"/>
        </w:rPr>
        <w:t xml:space="preserve"> </w:t>
      </w:r>
      <w:r w:rsidRPr="006A1A90">
        <w:rPr>
          <w:rFonts w:ascii="Tahoma" w:eastAsia="FrankRuehl" w:hAnsi="Tahoma" w:cs="Tahoma"/>
          <w:color w:val="000000"/>
          <w:sz w:val="18"/>
          <w:szCs w:val="18"/>
          <w:rtl/>
          <w:lang w:val="he-IL" w:eastAsia="he-IL"/>
        </w:rPr>
        <w:t>שינוי</w:t>
      </w:r>
      <w:r w:rsidRPr="006A1A90">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 xml:space="preserve"> החקיקה והפסיקה תכופים, הפרשנות לחקיקה ולפסיקה רחבה</w:t>
      </w:r>
      <w:r w:rsidR="005668AA">
        <w:rPr>
          <w:rFonts w:ascii="Tahoma" w:eastAsia="FrankRuehl" w:hAnsi="Tahoma" w:cs="Tahoma" w:hint="cs"/>
          <w:color w:val="000000"/>
          <w:sz w:val="18"/>
          <w:szCs w:val="18"/>
          <w:rtl/>
          <w:lang w:val="he-IL" w:eastAsia="he-IL"/>
        </w:rPr>
        <w:t>,</w:t>
      </w:r>
      <w:r w:rsidRPr="006A1A90">
        <w:rPr>
          <w:rFonts w:ascii="Tahoma" w:eastAsia="FrankRuehl" w:hAnsi="Tahoma" w:cs="Tahoma"/>
          <w:color w:val="000000"/>
          <w:sz w:val="18"/>
          <w:szCs w:val="18"/>
          <w:rtl/>
          <w:lang w:val="he-IL" w:eastAsia="he-IL"/>
        </w:rPr>
        <w:t xml:space="preserve"> </w:t>
      </w:r>
      <w:r w:rsidRPr="006A1A90">
        <w:rPr>
          <w:rFonts w:ascii="Tahoma" w:eastAsia="FrankRuehl" w:hAnsi="Tahoma" w:cs="Tahoma" w:hint="cs"/>
          <w:color w:val="000000"/>
          <w:sz w:val="18"/>
          <w:szCs w:val="18"/>
          <w:rtl/>
          <w:lang w:val="he-IL" w:eastAsia="he-IL"/>
        </w:rPr>
        <w:t>ו</w:t>
      </w:r>
      <w:r w:rsidRPr="006A1A90">
        <w:rPr>
          <w:rFonts w:ascii="Tahoma" w:eastAsia="FrankRuehl" w:hAnsi="Tahoma" w:cs="Tahoma"/>
          <w:color w:val="000000"/>
          <w:sz w:val="18"/>
          <w:szCs w:val="18"/>
          <w:rtl/>
          <w:lang w:val="he-IL" w:eastAsia="he-IL"/>
        </w:rPr>
        <w:t>ההוראות המקצועיות בעניינים מהותיים ותפעוליים רבות מאוד</w:t>
      </w:r>
      <w:r w:rsidRPr="006A1A90">
        <w:rPr>
          <w:rFonts w:ascii="Tahoma" w:eastAsia="FrankRuehl" w:hAnsi="Tahoma" w:cs="Tahoma" w:hint="cs"/>
          <w:color w:val="000000"/>
          <w:sz w:val="18"/>
          <w:szCs w:val="18"/>
          <w:rtl/>
          <w:lang w:val="he-IL" w:eastAsia="he-IL"/>
        </w:rPr>
        <w:t>. כמו כן,</w:t>
      </w:r>
      <w:r w:rsidRPr="006A1A90">
        <w:rPr>
          <w:rFonts w:ascii="Tahoma" w:eastAsia="FrankRuehl" w:hAnsi="Tahoma" w:cs="Tahoma"/>
          <w:color w:val="000000"/>
          <w:sz w:val="18"/>
          <w:szCs w:val="18"/>
          <w:rtl/>
          <w:lang w:val="he-IL" w:eastAsia="he-IL"/>
        </w:rPr>
        <w:t xml:space="preserve"> הדינמיות הרבה </w:t>
      </w:r>
      <w:r w:rsidRPr="006A1A90">
        <w:rPr>
          <w:rFonts w:ascii="Tahoma" w:eastAsia="FrankRuehl" w:hAnsi="Tahoma" w:cs="Tahoma" w:hint="cs"/>
          <w:color w:val="000000"/>
          <w:sz w:val="18"/>
          <w:szCs w:val="18"/>
          <w:rtl/>
          <w:lang w:val="he-IL" w:eastAsia="he-IL"/>
        </w:rPr>
        <w:t>ב</w:t>
      </w:r>
      <w:r w:rsidRPr="006A1A90">
        <w:rPr>
          <w:rFonts w:ascii="Tahoma" w:eastAsia="FrankRuehl" w:hAnsi="Tahoma" w:cs="Tahoma"/>
          <w:color w:val="000000"/>
          <w:sz w:val="18"/>
          <w:szCs w:val="18"/>
          <w:rtl/>
          <w:lang w:val="he-IL" w:eastAsia="he-IL"/>
        </w:rPr>
        <w:t>עולם העסקים והכלכלה המודרנית דורש</w:t>
      </w:r>
      <w:r w:rsidRPr="006A1A90">
        <w:rPr>
          <w:rFonts w:ascii="Tahoma" w:eastAsia="FrankRuehl" w:hAnsi="Tahoma" w:cs="Tahoma" w:hint="cs"/>
          <w:color w:val="000000"/>
          <w:sz w:val="18"/>
          <w:szCs w:val="18"/>
          <w:rtl/>
          <w:lang w:val="he-IL" w:eastAsia="he-IL"/>
        </w:rPr>
        <w:t>ת</w:t>
      </w:r>
      <w:r w:rsidRPr="006A1A90">
        <w:rPr>
          <w:rFonts w:ascii="Tahoma" w:eastAsia="FrankRuehl" w:hAnsi="Tahoma" w:cs="Tahoma"/>
          <w:color w:val="000000"/>
          <w:sz w:val="18"/>
          <w:szCs w:val="18"/>
          <w:rtl/>
          <w:lang w:val="he-IL" w:eastAsia="he-IL"/>
        </w:rPr>
        <w:t xml:space="preserve"> כל העת בחינה והתייחסות מחודש</w:t>
      </w:r>
      <w:r w:rsidRPr="006A1A90">
        <w:rPr>
          <w:rFonts w:ascii="Tahoma" w:eastAsia="FrankRuehl" w:hAnsi="Tahoma" w:cs="Tahoma" w:hint="cs"/>
          <w:color w:val="000000"/>
          <w:sz w:val="18"/>
          <w:szCs w:val="18"/>
          <w:rtl/>
          <w:lang w:val="he-IL" w:eastAsia="he-IL"/>
        </w:rPr>
        <w:t>ו</w:t>
      </w:r>
      <w:r w:rsidRPr="006A1A90">
        <w:rPr>
          <w:rFonts w:ascii="Tahoma" w:eastAsia="FrankRuehl" w:hAnsi="Tahoma" w:cs="Tahoma"/>
          <w:color w:val="000000"/>
          <w:sz w:val="18"/>
          <w:szCs w:val="18"/>
          <w:rtl/>
          <w:lang w:val="he-IL" w:eastAsia="he-IL"/>
        </w:rPr>
        <w:t>ת של רשות המ</w:t>
      </w:r>
      <w:r w:rsidRPr="006A1A90">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 xml:space="preserve">סים. </w:t>
      </w:r>
      <w:r w:rsidRPr="006A1A90">
        <w:rPr>
          <w:rFonts w:ascii="Tahoma" w:eastAsia="FrankRuehl" w:hAnsi="Tahoma" w:cs="Tahoma" w:hint="cs"/>
          <w:color w:val="000000"/>
          <w:sz w:val="18"/>
          <w:szCs w:val="18"/>
          <w:rtl/>
          <w:lang w:val="he-IL" w:eastAsia="he-IL"/>
        </w:rPr>
        <w:t>כדי</w:t>
      </w:r>
      <w:r w:rsidRPr="006A1A90">
        <w:rPr>
          <w:rFonts w:ascii="Tahoma" w:eastAsia="FrankRuehl" w:hAnsi="Tahoma" w:cs="Tahoma"/>
          <w:color w:val="000000"/>
          <w:sz w:val="18"/>
          <w:szCs w:val="18"/>
          <w:rtl/>
          <w:lang w:val="he-IL" w:eastAsia="he-IL"/>
        </w:rPr>
        <w:t xml:space="preserve"> שכל עובדי הרשות יהיו מעודכנים בשינויי חקיקה ופסיקה ובמדיניות הרשות בנושאים השונים, יש חשיבות מרבית לק</w:t>
      </w:r>
      <w:r w:rsidR="00CD78CF">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ד</w:t>
      </w:r>
      <w:r w:rsidR="00CD78CF">
        <w:rPr>
          <w:rFonts w:ascii="Tahoma" w:eastAsia="FrankRuehl" w:hAnsi="Tahoma" w:cs="Tahoma" w:hint="cs"/>
          <w:color w:val="000000"/>
          <w:sz w:val="18"/>
          <w:szCs w:val="18"/>
          <w:rtl/>
          <w:lang w:val="he-IL" w:eastAsia="he-IL"/>
        </w:rPr>
        <w:t>ו</w:t>
      </w:r>
      <w:r w:rsidRPr="006A1A90">
        <w:rPr>
          <w:rFonts w:ascii="Tahoma" w:eastAsia="FrankRuehl" w:hAnsi="Tahoma" w:cs="Tahoma"/>
          <w:color w:val="000000"/>
          <w:sz w:val="18"/>
          <w:szCs w:val="18"/>
          <w:rtl/>
          <w:lang w:val="he-IL" w:eastAsia="he-IL"/>
        </w:rPr>
        <w:t xml:space="preserve">ם </w:t>
      </w:r>
      <w:r w:rsidR="00CD78CF">
        <w:rPr>
          <w:rFonts w:ascii="Tahoma" w:eastAsia="FrankRuehl" w:hAnsi="Tahoma" w:cs="Tahoma" w:hint="cs"/>
          <w:color w:val="000000"/>
          <w:sz w:val="18"/>
          <w:szCs w:val="18"/>
          <w:rtl/>
          <w:lang w:val="he-IL" w:eastAsia="he-IL"/>
        </w:rPr>
        <w:t>ו</w:t>
      </w:r>
      <w:r w:rsidRPr="006A1A90">
        <w:rPr>
          <w:rFonts w:ascii="Tahoma" w:eastAsia="FrankRuehl" w:hAnsi="Tahoma" w:cs="Tahoma"/>
          <w:color w:val="000000"/>
          <w:sz w:val="18"/>
          <w:szCs w:val="18"/>
          <w:rtl/>
          <w:lang w:val="he-IL" w:eastAsia="he-IL"/>
        </w:rPr>
        <w:t>ייע</w:t>
      </w:r>
      <w:r w:rsidR="00CD78CF">
        <w:rPr>
          <w:rFonts w:ascii="Tahoma" w:eastAsia="FrankRuehl" w:hAnsi="Tahoma" w:cs="Tahoma" w:hint="cs"/>
          <w:color w:val="000000"/>
          <w:sz w:val="18"/>
          <w:szCs w:val="18"/>
          <w:rtl/>
          <w:lang w:val="he-IL" w:eastAsia="he-IL"/>
        </w:rPr>
        <w:t>ו</w:t>
      </w:r>
      <w:r w:rsidRPr="006A1A90">
        <w:rPr>
          <w:rFonts w:ascii="Tahoma" w:eastAsia="FrankRuehl" w:hAnsi="Tahoma" w:cs="Tahoma"/>
          <w:color w:val="000000"/>
          <w:sz w:val="18"/>
          <w:szCs w:val="18"/>
          <w:rtl/>
          <w:lang w:val="he-IL" w:eastAsia="he-IL"/>
        </w:rPr>
        <w:t xml:space="preserve">ל </w:t>
      </w:r>
      <w:r w:rsidR="00CD78CF">
        <w:rPr>
          <w:rFonts w:ascii="Tahoma" w:eastAsia="FrankRuehl" w:hAnsi="Tahoma" w:cs="Tahoma" w:hint="cs"/>
          <w:color w:val="000000"/>
          <w:sz w:val="18"/>
          <w:szCs w:val="18"/>
          <w:rtl/>
          <w:lang w:val="he-IL" w:eastAsia="he-IL"/>
        </w:rPr>
        <w:t>של ה</w:t>
      </w:r>
      <w:r w:rsidRPr="006A1A90">
        <w:rPr>
          <w:rFonts w:ascii="Tahoma" w:eastAsia="FrankRuehl" w:hAnsi="Tahoma" w:cs="Tahoma"/>
          <w:color w:val="000000"/>
          <w:sz w:val="18"/>
          <w:szCs w:val="18"/>
          <w:rtl/>
          <w:lang w:val="he-IL" w:eastAsia="he-IL"/>
        </w:rPr>
        <w:t xml:space="preserve">תהליכים </w:t>
      </w:r>
      <w:r w:rsidRPr="006A1A90">
        <w:rPr>
          <w:rFonts w:ascii="Tahoma" w:eastAsia="FrankRuehl" w:hAnsi="Tahoma" w:cs="Tahoma" w:hint="cs"/>
          <w:color w:val="000000"/>
          <w:sz w:val="18"/>
          <w:szCs w:val="18"/>
          <w:rtl/>
          <w:lang w:val="he-IL" w:eastAsia="he-IL"/>
        </w:rPr>
        <w:t>ש</w:t>
      </w:r>
      <w:r w:rsidRPr="006A1A90">
        <w:rPr>
          <w:rFonts w:ascii="Tahoma" w:eastAsia="FrankRuehl" w:hAnsi="Tahoma" w:cs="Tahoma"/>
          <w:color w:val="000000"/>
          <w:sz w:val="18"/>
          <w:szCs w:val="18"/>
          <w:rtl/>
          <w:lang w:val="he-IL" w:eastAsia="he-IL"/>
        </w:rPr>
        <w:t xml:space="preserve">באמצעותם יגיע לכל עובד ועובד </w:t>
      </w:r>
      <w:r w:rsidRPr="006A1A90" w:rsidR="005668AA">
        <w:rPr>
          <w:rFonts w:ascii="Tahoma" w:eastAsia="FrankRuehl" w:hAnsi="Tahoma" w:cs="Tahoma"/>
          <w:color w:val="000000"/>
          <w:sz w:val="18"/>
          <w:szCs w:val="18"/>
          <w:rtl/>
          <w:lang w:val="he-IL" w:eastAsia="he-IL"/>
        </w:rPr>
        <w:t>הידע</w:t>
      </w:r>
      <w:r w:rsidR="005668AA">
        <w:rPr>
          <w:rFonts w:ascii="Tahoma" w:eastAsia="FrankRuehl" w:hAnsi="Tahoma" w:cs="Tahoma" w:hint="cs"/>
          <w:color w:val="000000"/>
          <w:sz w:val="18"/>
          <w:szCs w:val="18"/>
          <w:rtl/>
          <w:lang w:val="he-IL" w:eastAsia="he-IL"/>
        </w:rPr>
        <w:t xml:space="preserve"> המעודכן</w:t>
      </w:r>
      <w:r w:rsidRPr="006A1A90" w:rsidR="005668AA">
        <w:rPr>
          <w:rFonts w:ascii="Tahoma" w:eastAsia="FrankRuehl" w:hAnsi="Tahoma" w:cs="Tahoma"/>
          <w:color w:val="000000"/>
          <w:sz w:val="18"/>
          <w:szCs w:val="18"/>
          <w:rtl/>
          <w:lang w:val="he-IL" w:eastAsia="he-IL"/>
        </w:rPr>
        <w:t xml:space="preserve"> </w:t>
      </w:r>
      <w:r w:rsidRPr="006A1A90">
        <w:rPr>
          <w:rFonts w:ascii="Tahoma" w:eastAsia="FrankRuehl" w:hAnsi="Tahoma" w:cs="Tahoma"/>
          <w:color w:val="000000"/>
          <w:sz w:val="18"/>
          <w:szCs w:val="18"/>
          <w:rtl/>
          <w:lang w:val="he-IL" w:eastAsia="he-IL"/>
        </w:rPr>
        <w:t>בתחום הרל</w:t>
      </w:r>
      <w:r w:rsidRPr="006A1A90">
        <w:rPr>
          <w:rFonts w:ascii="Tahoma" w:eastAsia="FrankRuehl" w:hAnsi="Tahoma" w:cs="Tahoma" w:hint="cs"/>
          <w:color w:val="000000"/>
          <w:sz w:val="18"/>
          <w:szCs w:val="18"/>
          <w:rtl/>
          <w:lang w:val="he-IL" w:eastAsia="he-IL"/>
        </w:rPr>
        <w:t>וו</w:t>
      </w:r>
      <w:r w:rsidRPr="006A1A90">
        <w:rPr>
          <w:rFonts w:ascii="Tahoma" w:eastAsia="FrankRuehl" w:hAnsi="Tahoma" w:cs="Tahoma"/>
          <w:color w:val="000000"/>
          <w:sz w:val="18"/>
          <w:szCs w:val="18"/>
          <w:rtl/>
          <w:lang w:val="he-IL" w:eastAsia="he-IL"/>
        </w:rPr>
        <w:t xml:space="preserve">נטי </w:t>
      </w:r>
      <w:r w:rsidRPr="006A1A90">
        <w:rPr>
          <w:rFonts w:ascii="Tahoma" w:eastAsia="FrankRuehl" w:hAnsi="Tahoma" w:cs="Tahoma" w:hint="cs"/>
          <w:color w:val="000000"/>
          <w:sz w:val="18"/>
          <w:szCs w:val="18"/>
          <w:rtl/>
          <w:lang w:val="he-IL" w:eastAsia="he-IL"/>
        </w:rPr>
        <w:t>לו</w:t>
      </w:r>
      <w:r w:rsidRPr="006A1A90">
        <w:rPr>
          <w:rFonts w:ascii="Tahoma" w:eastAsia="FrankRuehl" w:hAnsi="Tahoma" w:cs="Tahoma"/>
          <w:color w:val="000000"/>
          <w:sz w:val="18"/>
          <w:szCs w:val="18"/>
          <w:rtl/>
          <w:lang w:val="he-IL" w:eastAsia="he-IL"/>
        </w:rPr>
        <w:t xml:space="preserve">. חשיבות העברת הידע מתעצמת </w:t>
      </w:r>
      <w:r w:rsidRPr="006A1A90">
        <w:rPr>
          <w:rFonts w:ascii="Tahoma" w:eastAsia="FrankRuehl" w:hAnsi="Tahoma" w:cs="Tahoma" w:hint="cs"/>
          <w:color w:val="000000"/>
          <w:sz w:val="18"/>
          <w:szCs w:val="18"/>
          <w:rtl/>
          <w:lang w:val="he-IL" w:eastAsia="he-IL"/>
        </w:rPr>
        <w:t>ל</w:t>
      </w:r>
      <w:r w:rsidRPr="006A1A90">
        <w:rPr>
          <w:rFonts w:ascii="Tahoma" w:eastAsia="FrankRuehl" w:hAnsi="Tahoma" w:cs="Tahoma"/>
          <w:color w:val="000000"/>
          <w:sz w:val="18"/>
          <w:szCs w:val="18"/>
          <w:rtl/>
          <w:lang w:val="he-IL" w:eastAsia="he-IL"/>
        </w:rPr>
        <w:t>נוכח העובדה שרשות המ</w:t>
      </w:r>
      <w:r w:rsidRPr="006A1A90">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סים</w:t>
      </w:r>
      <w:r w:rsidRPr="006A1A90">
        <w:rPr>
          <w:rFonts w:ascii="Tahoma" w:eastAsia="FrankRuehl" w:hAnsi="Tahoma" w:cs="Tahoma" w:hint="cs"/>
          <w:color w:val="000000"/>
          <w:sz w:val="18"/>
          <w:szCs w:val="18"/>
          <w:rtl/>
          <w:lang w:val="he-IL" w:eastAsia="he-IL"/>
        </w:rPr>
        <w:t>,</w:t>
      </w:r>
      <w:r w:rsidRPr="006A1A90">
        <w:rPr>
          <w:rFonts w:ascii="Tahoma" w:eastAsia="FrankRuehl" w:hAnsi="Tahoma" w:cs="Tahoma"/>
          <w:color w:val="000000"/>
          <w:sz w:val="18"/>
          <w:szCs w:val="18"/>
          <w:rtl/>
          <w:lang w:val="he-IL" w:eastAsia="he-IL"/>
        </w:rPr>
        <w:t xml:space="preserve"> ככל רשות </w:t>
      </w:r>
      <w:r w:rsidRPr="006A1A90">
        <w:rPr>
          <w:rFonts w:ascii="Tahoma" w:eastAsia="FrankRuehl" w:hAnsi="Tahoma" w:cs="Tahoma"/>
          <w:color w:val="000000"/>
          <w:sz w:val="18"/>
          <w:szCs w:val="18"/>
          <w:rtl/>
          <w:lang w:val="he-IL" w:eastAsia="he-IL"/>
        </w:rPr>
        <w:t>מ</w:t>
      </w:r>
      <w:r w:rsidRPr="006A1A90">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נהלית</w:t>
      </w:r>
      <w:r w:rsidRPr="006A1A90">
        <w:rPr>
          <w:rFonts w:ascii="Tahoma" w:eastAsia="FrankRuehl" w:hAnsi="Tahoma" w:cs="Tahoma" w:hint="cs"/>
          <w:color w:val="000000"/>
          <w:sz w:val="18"/>
          <w:szCs w:val="18"/>
          <w:rtl/>
          <w:lang w:val="he-IL" w:eastAsia="he-IL"/>
        </w:rPr>
        <w:t xml:space="preserve"> אחרת,</w:t>
      </w:r>
      <w:r w:rsidRPr="006A1A90">
        <w:rPr>
          <w:rFonts w:ascii="Tahoma" w:eastAsia="FrankRuehl" w:hAnsi="Tahoma" w:cs="Tahoma"/>
          <w:color w:val="000000"/>
          <w:sz w:val="18"/>
          <w:szCs w:val="18"/>
          <w:rtl/>
          <w:lang w:val="he-IL" w:eastAsia="he-IL"/>
        </w:rPr>
        <w:t xml:space="preserve"> כפופה לעקרון השוויון בהתנהלותה כלפי הנישומים.</w:t>
      </w:r>
      <w:r w:rsidRPr="00697E18">
        <w:rPr>
          <w:rFonts w:ascii="Tahoma" w:eastAsia="FrankRuehl" w:hAnsi="Tahoma" w:cs="Tahoma" w:hint="cs"/>
          <w:color w:val="000000"/>
          <w:sz w:val="18"/>
          <w:szCs w:val="18"/>
          <w:rtl/>
          <w:lang w:val="he-IL" w:eastAsia="he-IL"/>
        </w:rPr>
        <w:t xml:space="preserve"> </w:t>
      </w:r>
      <w:r w:rsidRPr="00697E18">
        <w:rPr>
          <w:rFonts w:ascii="Tahoma" w:eastAsia="FrankRuehl" w:hAnsi="Tahoma" w:cs="Tahoma"/>
          <w:color w:val="000000"/>
          <w:sz w:val="18"/>
          <w:szCs w:val="18"/>
          <w:rtl/>
          <w:lang w:val="he-IL" w:eastAsia="he-IL"/>
        </w:rPr>
        <w:t>ברשות המ</w:t>
      </w:r>
      <w:r w:rsidR="000D0DFA">
        <w:rPr>
          <w:rFonts w:ascii="Tahoma" w:eastAsia="FrankRuehl" w:hAnsi="Tahoma" w:cs="Tahoma" w:hint="cs"/>
          <w:color w:val="000000"/>
          <w:sz w:val="18"/>
          <w:szCs w:val="18"/>
          <w:rtl/>
          <w:lang w:val="he-IL" w:eastAsia="he-IL"/>
        </w:rPr>
        <w:t>י</w:t>
      </w:r>
      <w:r w:rsidRPr="00697E18">
        <w:rPr>
          <w:rFonts w:ascii="Tahoma" w:eastAsia="FrankRuehl" w:hAnsi="Tahoma" w:cs="Tahoma"/>
          <w:color w:val="000000"/>
          <w:sz w:val="18"/>
          <w:szCs w:val="18"/>
          <w:rtl/>
          <w:lang w:val="he-IL" w:eastAsia="he-IL"/>
        </w:rPr>
        <w:t xml:space="preserve">סים </w:t>
      </w:r>
      <w:r>
        <w:rPr>
          <w:rFonts w:ascii="Tahoma" w:eastAsia="FrankRuehl" w:hAnsi="Tahoma" w:cs="Tahoma" w:hint="cs"/>
          <w:color w:val="000000"/>
          <w:sz w:val="18"/>
          <w:szCs w:val="18"/>
          <w:rtl/>
          <w:lang w:val="he-IL" w:eastAsia="he-IL"/>
        </w:rPr>
        <w:t>כמה</w:t>
      </w:r>
      <w:r w:rsidRPr="00697E18">
        <w:rPr>
          <w:rFonts w:ascii="Tahoma" w:eastAsia="FrankRuehl" w:hAnsi="Tahoma" w:cs="Tahoma"/>
          <w:color w:val="000000"/>
          <w:sz w:val="18"/>
          <w:szCs w:val="18"/>
          <w:rtl/>
          <w:lang w:val="he-IL" w:eastAsia="he-IL"/>
        </w:rPr>
        <w:t xml:space="preserve"> דרכים להעברת ידע ומידע לעובדיה בתחומים השונים</w:t>
      </w:r>
      <w:r w:rsidRPr="00697E18">
        <w:rPr>
          <w:rFonts w:ascii="Tahoma" w:eastAsia="FrankRuehl" w:hAnsi="Tahoma" w:cs="Tahoma" w:hint="cs"/>
          <w:color w:val="000000"/>
          <w:sz w:val="18"/>
          <w:szCs w:val="18"/>
          <w:rtl/>
          <w:lang w:val="he-IL" w:eastAsia="he-IL"/>
        </w:rPr>
        <w:t xml:space="preserve">: </w:t>
      </w:r>
    </w:p>
    <w:p w:rsidR="00697E18" w:rsidRPr="00697E18" w:rsidP="00B85663">
      <w:pPr>
        <w:spacing w:line="240" w:lineRule="exact"/>
        <w:ind w:right="2268"/>
        <w:jc w:val="both"/>
        <w:rPr>
          <w:rFonts w:ascii="Tahoma" w:eastAsia="FrankRuehl" w:hAnsi="Tahoma" w:cs="Tahoma"/>
          <w:color w:val="000000"/>
          <w:sz w:val="18"/>
          <w:szCs w:val="18"/>
          <w:rtl/>
          <w:lang w:eastAsia="he-IL"/>
        </w:rPr>
      </w:pPr>
    </w:p>
    <w:p w:rsidR="00697E18" w:rsidRPr="002522FD" w:rsidP="00B85663">
      <w:pPr>
        <w:pStyle w:val="KOT6"/>
        <w:rPr>
          <w:rFonts w:eastAsia="FrankRuehl"/>
          <w:rtl/>
          <w:lang w:val="he-IL"/>
        </w:rPr>
      </w:pPr>
      <w:r w:rsidRPr="002522FD">
        <w:rPr>
          <w:rFonts w:eastAsia="FrankRuehl"/>
          <w:rtl/>
          <w:lang w:val="he-IL"/>
        </w:rPr>
        <w:t>חוזרים מקצועיים והוראות ביצוע</w:t>
      </w:r>
    </w:p>
    <w:p w:rsidR="006A1A90" w:rsidRPr="006A1A90" w:rsidP="006A1A90">
      <w:pPr>
        <w:spacing w:line="240" w:lineRule="exact"/>
        <w:ind w:right="2268"/>
        <w:jc w:val="both"/>
        <w:rPr>
          <w:rFonts w:ascii="Tahoma" w:eastAsia="FrankRuehl" w:hAnsi="Tahoma" w:cs="Tahoma"/>
          <w:color w:val="000000"/>
          <w:sz w:val="18"/>
          <w:szCs w:val="18"/>
          <w:rtl/>
          <w:lang w:val="he-IL" w:eastAsia="he-IL"/>
        </w:rPr>
      </w:pPr>
      <w:r w:rsidRPr="006A1A90">
        <w:rPr>
          <w:rFonts w:ascii="Tahoma" w:eastAsia="FrankRuehl" w:hAnsi="Tahoma" w:cs="Tahoma"/>
          <w:color w:val="000000"/>
          <w:sz w:val="18"/>
          <w:szCs w:val="18"/>
          <w:rtl/>
          <w:lang w:val="he-IL" w:eastAsia="he-IL"/>
        </w:rPr>
        <w:t xml:space="preserve">החוזרים המקצועיים והוראות הביצוע </w:t>
      </w:r>
      <w:r w:rsidRPr="006A1A90">
        <w:rPr>
          <w:rFonts w:ascii="Tahoma" w:eastAsia="FrankRuehl" w:hAnsi="Tahoma" w:cs="Tahoma" w:hint="cs"/>
          <w:color w:val="000000"/>
          <w:sz w:val="18"/>
          <w:szCs w:val="18"/>
          <w:rtl/>
          <w:lang w:val="he-IL" w:eastAsia="he-IL"/>
        </w:rPr>
        <w:t>ש</w:t>
      </w:r>
      <w:r w:rsidRPr="006A1A90">
        <w:rPr>
          <w:rFonts w:ascii="Tahoma" w:eastAsia="FrankRuehl" w:hAnsi="Tahoma" w:cs="Tahoma"/>
          <w:color w:val="000000"/>
          <w:sz w:val="18"/>
          <w:szCs w:val="18"/>
          <w:rtl/>
          <w:lang w:val="he-IL" w:eastAsia="he-IL"/>
        </w:rPr>
        <w:t>רשות המ</w:t>
      </w:r>
      <w:r w:rsidRPr="006A1A90">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סים</w:t>
      </w:r>
      <w:r w:rsidRPr="006A1A90">
        <w:rPr>
          <w:rFonts w:ascii="Tahoma" w:eastAsia="FrankRuehl" w:hAnsi="Tahoma" w:cs="Tahoma" w:hint="cs"/>
          <w:color w:val="000000"/>
          <w:sz w:val="18"/>
          <w:szCs w:val="18"/>
          <w:rtl/>
          <w:lang w:val="he-IL" w:eastAsia="he-IL"/>
        </w:rPr>
        <w:t xml:space="preserve"> מפרסמת הם</w:t>
      </w:r>
      <w:r w:rsidRPr="006A1A90">
        <w:rPr>
          <w:rFonts w:ascii="Tahoma" w:eastAsia="FrankRuehl" w:hAnsi="Tahoma" w:cs="Tahoma"/>
          <w:color w:val="000000"/>
          <w:sz w:val="18"/>
          <w:szCs w:val="18"/>
          <w:rtl/>
          <w:lang w:val="he-IL" w:eastAsia="he-IL"/>
        </w:rPr>
        <w:t xml:space="preserve"> אמצעי חשוב </w:t>
      </w:r>
      <w:r w:rsidRPr="006A1A90">
        <w:rPr>
          <w:rFonts w:ascii="Tahoma" w:eastAsia="FrankRuehl" w:hAnsi="Tahoma" w:cs="Tahoma" w:hint="cs"/>
          <w:color w:val="000000"/>
          <w:sz w:val="18"/>
          <w:szCs w:val="18"/>
          <w:rtl/>
          <w:lang w:val="he-IL" w:eastAsia="he-IL"/>
        </w:rPr>
        <w:t xml:space="preserve">המאפשר לה </w:t>
      </w:r>
      <w:r w:rsidRPr="006A1A90">
        <w:rPr>
          <w:rFonts w:ascii="Tahoma" w:eastAsia="FrankRuehl" w:hAnsi="Tahoma" w:cs="Tahoma"/>
          <w:color w:val="000000"/>
          <w:sz w:val="18"/>
          <w:szCs w:val="18"/>
          <w:rtl/>
          <w:lang w:val="he-IL" w:eastAsia="he-IL"/>
        </w:rPr>
        <w:t xml:space="preserve">להביא </w:t>
      </w:r>
      <w:r w:rsidRPr="006A1A90">
        <w:rPr>
          <w:rFonts w:ascii="Tahoma" w:eastAsia="FrankRuehl" w:hAnsi="Tahoma" w:cs="Tahoma" w:hint="cs"/>
          <w:color w:val="000000"/>
          <w:sz w:val="18"/>
          <w:szCs w:val="18"/>
          <w:rtl/>
          <w:lang w:val="he-IL" w:eastAsia="he-IL"/>
        </w:rPr>
        <w:t>לידיעת</w:t>
      </w:r>
      <w:r w:rsidRPr="006A1A90">
        <w:rPr>
          <w:rFonts w:ascii="Tahoma" w:eastAsia="FrankRuehl" w:hAnsi="Tahoma" w:cs="Tahoma"/>
          <w:color w:val="000000"/>
          <w:sz w:val="18"/>
          <w:szCs w:val="18"/>
          <w:rtl/>
          <w:lang w:val="he-IL" w:eastAsia="he-IL"/>
        </w:rPr>
        <w:t xml:space="preserve"> עובדי</w:t>
      </w:r>
      <w:r w:rsidRPr="006A1A90">
        <w:rPr>
          <w:rFonts w:ascii="Tahoma" w:eastAsia="FrankRuehl" w:hAnsi="Tahoma" w:cs="Tahoma" w:hint="cs"/>
          <w:color w:val="000000"/>
          <w:sz w:val="18"/>
          <w:szCs w:val="18"/>
          <w:rtl/>
          <w:lang w:val="he-IL" w:eastAsia="he-IL"/>
        </w:rPr>
        <w:t>ה</w:t>
      </w:r>
      <w:r w:rsidRPr="006A1A90">
        <w:rPr>
          <w:rFonts w:ascii="Tahoma" w:eastAsia="FrankRuehl" w:hAnsi="Tahoma" w:cs="Tahoma"/>
          <w:color w:val="000000"/>
          <w:sz w:val="18"/>
          <w:szCs w:val="18"/>
          <w:rtl/>
          <w:lang w:val="he-IL" w:eastAsia="he-IL"/>
        </w:rPr>
        <w:t xml:space="preserve"> </w:t>
      </w:r>
      <w:r w:rsidRPr="006A1A90">
        <w:rPr>
          <w:rFonts w:ascii="Tahoma" w:eastAsia="FrankRuehl" w:hAnsi="Tahoma" w:cs="Tahoma" w:hint="cs"/>
          <w:color w:val="000000"/>
          <w:sz w:val="18"/>
          <w:szCs w:val="18"/>
          <w:rtl/>
          <w:lang w:val="he-IL" w:eastAsia="he-IL"/>
        </w:rPr>
        <w:t>ולידיעת</w:t>
      </w:r>
      <w:r w:rsidRPr="006A1A90">
        <w:rPr>
          <w:rFonts w:ascii="Tahoma" w:eastAsia="FrankRuehl" w:hAnsi="Tahoma" w:cs="Tahoma"/>
          <w:color w:val="000000"/>
          <w:sz w:val="18"/>
          <w:szCs w:val="18"/>
          <w:rtl/>
          <w:lang w:val="he-IL" w:eastAsia="he-IL"/>
        </w:rPr>
        <w:t xml:space="preserve"> ציבור הנישומים והמייצגים את עמדת</w:t>
      </w:r>
      <w:r w:rsidRPr="006A1A90">
        <w:rPr>
          <w:rFonts w:ascii="Tahoma" w:eastAsia="FrankRuehl" w:hAnsi="Tahoma" w:cs="Tahoma" w:hint="cs"/>
          <w:color w:val="000000"/>
          <w:sz w:val="18"/>
          <w:szCs w:val="18"/>
          <w:rtl/>
          <w:lang w:val="he-IL" w:eastAsia="he-IL"/>
        </w:rPr>
        <w:t>ה</w:t>
      </w:r>
      <w:r w:rsidRPr="006A1A90">
        <w:rPr>
          <w:rFonts w:ascii="Tahoma" w:eastAsia="FrankRuehl" w:hAnsi="Tahoma" w:cs="Tahoma"/>
          <w:color w:val="000000"/>
          <w:sz w:val="18"/>
          <w:szCs w:val="18"/>
          <w:rtl/>
          <w:lang w:val="he-IL" w:eastAsia="he-IL"/>
        </w:rPr>
        <w:t xml:space="preserve"> בסוגיות מקצועיות</w:t>
      </w:r>
      <w:r w:rsidRPr="006A1A90">
        <w:rPr>
          <w:rFonts w:ascii="Tahoma" w:eastAsia="FrankRuehl" w:hAnsi="Tahoma" w:cs="Tahoma" w:hint="cs"/>
          <w:color w:val="000000"/>
          <w:sz w:val="18"/>
          <w:szCs w:val="18"/>
          <w:rtl/>
          <w:lang w:val="he-IL" w:eastAsia="he-IL"/>
        </w:rPr>
        <w:t xml:space="preserve"> או </w:t>
      </w:r>
      <w:r w:rsidRPr="006A1A90">
        <w:rPr>
          <w:rFonts w:ascii="Tahoma" w:eastAsia="FrankRuehl" w:hAnsi="Tahoma" w:cs="Tahoma"/>
          <w:color w:val="000000"/>
          <w:sz w:val="18"/>
          <w:szCs w:val="18"/>
          <w:rtl/>
          <w:lang w:val="he-IL" w:eastAsia="he-IL"/>
        </w:rPr>
        <w:t xml:space="preserve">תפעוליות, וכן עדכונים </w:t>
      </w:r>
      <w:r w:rsidRPr="006A1A90">
        <w:rPr>
          <w:rFonts w:ascii="Tahoma" w:eastAsia="FrankRuehl" w:hAnsi="Tahoma" w:cs="Tahoma" w:hint="cs"/>
          <w:color w:val="000000"/>
          <w:sz w:val="18"/>
          <w:szCs w:val="18"/>
          <w:rtl/>
          <w:lang w:val="he-IL" w:eastAsia="he-IL"/>
        </w:rPr>
        <w:t>בנוגע</w:t>
      </w:r>
      <w:r w:rsidRPr="006A1A90">
        <w:rPr>
          <w:rFonts w:ascii="Tahoma" w:eastAsia="FrankRuehl" w:hAnsi="Tahoma" w:cs="Tahoma"/>
          <w:color w:val="000000"/>
          <w:sz w:val="18"/>
          <w:szCs w:val="18"/>
          <w:rtl/>
          <w:lang w:val="he-IL" w:eastAsia="he-IL"/>
        </w:rPr>
        <w:t xml:space="preserve"> לשינוי</w:t>
      </w:r>
      <w:r w:rsidRPr="006A1A90">
        <w:rPr>
          <w:rFonts w:ascii="Tahoma" w:eastAsia="FrankRuehl" w:hAnsi="Tahoma" w:cs="Tahoma" w:hint="cs"/>
          <w:color w:val="000000"/>
          <w:sz w:val="18"/>
          <w:szCs w:val="18"/>
          <w:rtl/>
          <w:lang w:val="he-IL" w:eastAsia="he-IL"/>
        </w:rPr>
        <w:t>י</w:t>
      </w:r>
      <w:r w:rsidRPr="006A1A90">
        <w:rPr>
          <w:rFonts w:ascii="Tahoma" w:eastAsia="FrankRuehl" w:hAnsi="Tahoma" w:cs="Tahoma"/>
          <w:color w:val="000000"/>
          <w:sz w:val="18"/>
          <w:szCs w:val="18"/>
          <w:rtl/>
          <w:lang w:val="he-IL" w:eastAsia="he-IL"/>
        </w:rPr>
        <w:t xml:space="preserve"> חקיקה ופסיקה</w:t>
      </w:r>
      <w:r w:rsidRPr="006A1A90">
        <w:rPr>
          <w:rFonts w:ascii="Tahoma" w:eastAsia="FrankRuehl" w:hAnsi="Tahoma" w:cs="Tahoma" w:hint="cs"/>
          <w:color w:val="000000"/>
          <w:sz w:val="18"/>
          <w:szCs w:val="18"/>
          <w:rtl/>
          <w:lang w:val="he-IL" w:eastAsia="he-IL"/>
        </w:rPr>
        <w:t xml:space="preserve"> </w:t>
      </w:r>
      <w:r w:rsidRPr="006A1A90">
        <w:rPr>
          <w:rFonts w:ascii="Tahoma" w:eastAsia="FrankRuehl" w:hAnsi="Tahoma" w:cs="Tahoma"/>
          <w:color w:val="000000"/>
          <w:sz w:val="18"/>
          <w:szCs w:val="18"/>
          <w:rtl/>
          <w:lang w:val="he-IL" w:eastAsia="he-IL"/>
        </w:rPr>
        <w:t>וכל מידע רל</w:t>
      </w:r>
      <w:r w:rsidRPr="006A1A90">
        <w:rPr>
          <w:rFonts w:ascii="Tahoma" w:eastAsia="FrankRuehl" w:hAnsi="Tahoma" w:cs="Tahoma" w:hint="cs"/>
          <w:color w:val="000000"/>
          <w:sz w:val="18"/>
          <w:szCs w:val="18"/>
          <w:rtl/>
          <w:lang w:val="he-IL" w:eastAsia="he-IL"/>
        </w:rPr>
        <w:t>וו</w:t>
      </w:r>
      <w:r w:rsidRPr="006A1A90">
        <w:rPr>
          <w:rFonts w:ascii="Tahoma" w:eastAsia="FrankRuehl" w:hAnsi="Tahoma" w:cs="Tahoma"/>
          <w:color w:val="000000"/>
          <w:sz w:val="18"/>
          <w:szCs w:val="18"/>
          <w:rtl/>
          <w:lang w:val="he-IL" w:eastAsia="he-IL"/>
        </w:rPr>
        <w:t>נטי אחר.</w:t>
      </w:r>
    </w:p>
    <w:p w:rsidR="006A1A90" w:rsidRPr="006A1A90" w:rsidP="006A1A90">
      <w:pPr>
        <w:spacing w:line="240" w:lineRule="exact"/>
        <w:ind w:right="2268"/>
        <w:jc w:val="both"/>
        <w:rPr>
          <w:rFonts w:ascii="Tahoma" w:eastAsia="FrankRuehl" w:hAnsi="Tahoma" w:cs="Tahoma"/>
          <w:color w:val="000000"/>
          <w:sz w:val="18"/>
          <w:szCs w:val="18"/>
          <w:rtl/>
          <w:lang w:val="he-IL" w:eastAsia="he-IL"/>
        </w:rPr>
      </w:pPr>
      <w:r w:rsidRPr="006A1A90">
        <w:rPr>
          <w:rFonts w:ascii="Tahoma" w:eastAsia="FrankRuehl" w:hAnsi="Tahoma" w:cs="Tahoma" w:hint="cs"/>
          <w:color w:val="000000"/>
          <w:sz w:val="18"/>
          <w:szCs w:val="18"/>
          <w:rtl/>
          <w:lang w:val="he-IL" w:eastAsia="he-IL"/>
        </w:rPr>
        <w:t xml:space="preserve">הוועדה ציינה כי </w:t>
      </w:r>
      <w:r w:rsidRPr="006A1A90">
        <w:rPr>
          <w:rFonts w:ascii="Tahoma" w:eastAsia="FrankRuehl" w:hAnsi="Tahoma" w:cs="Tahoma"/>
          <w:color w:val="000000"/>
          <w:sz w:val="18"/>
          <w:szCs w:val="18"/>
          <w:rtl/>
          <w:lang w:val="he-IL" w:eastAsia="he-IL"/>
        </w:rPr>
        <w:t xml:space="preserve">בנושאים רבים </w:t>
      </w:r>
      <w:r w:rsidRPr="006A1A90">
        <w:rPr>
          <w:rFonts w:ascii="Tahoma" w:eastAsia="FrankRuehl" w:hAnsi="Tahoma" w:cs="Tahoma" w:hint="cs"/>
          <w:color w:val="000000"/>
          <w:sz w:val="18"/>
          <w:szCs w:val="18"/>
          <w:rtl/>
          <w:lang w:val="he-IL" w:eastAsia="he-IL"/>
        </w:rPr>
        <w:t>ש</w:t>
      </w:r>
      <w:r w:rsidRPr="006A1A90">
        <w:rPr>
          <w:rFonts w:ascii="Tahoma" w:eastAsia="FrankRuehl" w:hAnsi="Tahoma" w:cs="Tahoma"/>
          <w:color w:val="000000"/>
          <w:sz w:val="18"/>
          <w:szCs w:val="18"/>
          <w:rtl/>
          <w:lang w:val="he-IL" w:eastAsia="he-IL"/>
        </w:rPr>
        <w:t>בהם יש אי</w:t>
      </w:r>
      <w:r w:rsidRPr="006A1A90">
        <w:rPr>
          <w:rFonts w:ascii="Tahoma" w:eastAsia="FrankRuehl" w:hAnsi="Tahoma" w:cs="Tahoma" w:hint="cs"/>
          <w:color w:val="000000"/>
          <w:sz w:val="18"/>
          <w:szCs w:val="18"/>
          <w:rtl/>
          <w:lang w:val="he-IL" w:eastAsia="he-IL"/>
        </w:rPr>
        <w:t>-</w:t>
      </w:r>
      <w:r w:rsidRPr="006A1A90">
        <w:rPr>
          <w:rFonts w:ascii="Tahoma" w:eastAsia="FrankRuehl" w:hAnsi="Tahoma" w:cs="Tahoma"/>
          <w:color w:val="000000"/>
          <w:sz w:val="18"/>
          <w:szCs w:val="18"/>
          <w:rtl/>
          <w:lang w:val="he-IL" w:eastAsia="he-IL"/>
        </w:rPr>
        <w:t xml:space="preserve">בהירות משפטית או מקצועית לא הוצאו הוראות ביצוע. כמו כן, בנושאים שונים </w:t>
      </w:r>
      <w:r w:rsidRPr="006A1A90">
        <w:rPr>
          <w:rFonts w:ascii="Tahoma" w:eastAsia="FrankRuehl" w:hAnsi="Tahoma" w:cs="Tahoma" w:hint="cs"/>
          <w:color w:val="000000"/>
          <w:sz w:val="18"/>
          <w:szCs w:val="18"/>
          <w:rtl/>
          <w:lang w:val="he-IL" w:eastAsia="he-IL"/>
        </w:rPr>
        <w:t>ש</w:t>
      </w:r>
      <w:r w:rsidRPr="006A1A90">
        <w:rPr>
          <w:rFonts w:ascii="Tahoma" w:eastAsia="FrankRuehl" w:hAnsi="Tahoma" w:cs="Tahoma"/>
          <w:color w:val="000000"/>
          <w:sz w:val="18"/>
          <w:szCs w:val="18"/>
          <w:rtl/>
          <w:lang w:val="he-IL" w:eastAsia="he-IL"/>
        </w:rPr>
        <w:t>בהם ניתנו פסקי דין עקרוניים</w:t>
      </w:r>
      <w:r w:rsidRPr="006A1A90">
        <w:rPr>
          <w:rFonts w:ascii="Tahoma" w:eastAsia="FrankRuehl" w:hAnsi="Tahoma" w:cs="Tahoma" w:hint="cs"/>
          <w:color w:val="000000"/>
          <w:sz w:val="18"/>
          <w:szCs w:val="18"/>
          <w:rtl/>
          <w:lang w:val="he-IL" w:eastAsia="he-IL"/>
        </w:rPr>
        <w:t xml:space="preserve"> </w:t>
      </w:r>
      <w:r w:rsidRPr="006A1A90">
        <w:rPr>
          <w:rFonts w:ascii="Tahoma" w:eastAsia="FrankRuehl" w:hAnsi="Tahoma" w:cs="Tahoma"/>
          <w:color w:val="000000"/>
          <w:sz w:val="18"/>
          <w:szCs w:val="18"/>
          <w:rtl/>
          <w:lang w:val="he-IL" w:eastAsia="he-IL"/>
        </w:rPr>
        <w:t>לא הוצאו הנחיות המבהירות את המצב המשפטי לאור הפסיקה שניתנה.</w:t>
      </w:r>
    </w:p>
    <w:p w:rsidR="006A1A90" w:rsidRPr="006A1A90" w:rsidP="00573B80">
      <w:pPr>
        <w:spacing w:line="240" w:lineRule="exact"/>
        <w:ind w:right="2268"/>
        <w:jc w:val="both"/>
        <w:rPr>
          <w:rFonts w:ascii="Tahoma" w:eastAsia="FrankRuehl" w:hAnsi="Tahoma" w:cs="Tahoma"/>
          <w:color w:val="000000"/>
          <w:sz w:val="18"/>
          <w:szCs w:val="18"/>
          <w:rtl/>
          <w:lang w:val="he-IL" w:eastAsia="he-IL"/>
        </w:rPr>
      </w:pPr>
      <w:r w:rsidRPr="006A1A90">
        <w:rPr>
          <w:rFonts w:ascii="Tahoma" w:eastAsia="FrankRuehl" w:hAnsi="Tahoma" w:cs="Tahoma" w:hint="cs"/>
          <w:color w:val="000000"/>
          <w:sz w:val="18"/>
          <w:szCs w:val="18"/>
          <w:rtl/>
          <w:lang w:val="he-IL" w:eastAsia="he-IL"/>
        </w:rPr>
        <w:t xml:space="preserve">הוועדה המליצה </w:t>
      </w:r>
      <w:r w:rsidRPr="006A1A90">
        <w:rPr>
          <w:rFonts w:ascii="Tahoma" w:eastAsia="FrankRuehl" w:hAnsi="Tahoma" w:cs="Tahoma"/>
          <w:color w:val="000000"/>
          <w:sz w:val="18"/>
          <w:szCs w:val="18"/>
          <w:rtl/>
          <w:lang w:val="he-IL" w:eastAsia="he-IL"/>
        </w:rPr>
        <w:t>להאיץ את קצב הכנתם ופרסומם של הוראות הביצוע והחוזרים המקצועיים</w:t>
      </w:r>
      <w:r w:rsidRPr="006A1A90">
        <w:rPr>
          <w:rFonts w:ascii="Tahoma" w:eastAsia="FrankRuehl" w:hAnsi="Tahoma" w:cs="Tahoma" w:hint="cs"/>
          <w:color w:val="000000"/>
          <w:sz w:val="18"/>
          <w:szCs w:val="18"/>
          <w:rtl/>
          <w:lang w:val="he-IL" w:eastAsia="he-IL"/>
        </w:rPr>
        <w:t xml:space="preserve"> ולפעול לכך שקובצי ההנחיות במיסים </w:t>
      </w:r>
      <w:r w:rsidRPr="00573B80" w:rsidR="00573B80">
        <w:rPr>
          <w:rFonts w:ascii="Tahoma" w:eastAsia="FrankRuehl" w:hAnsi="Tahoma" w:cs="Tahoma" w:hint="cs"/>
          <w:color w:val="000000"/>
          <w:sz w:val="18"/>
          <w:szCs w:val="18"/>
          <w:rtl/>
          <w:lang w:val="he-IL" w:eastAsia="he-IL"/>
        </w:rPr>
        <w:t xml:space="preserve">העוסקים במערכי המס </w:t>
      </w:r>
      <w:r w:rsidRPr="00573B80">
        <w:rPr>
          <w:rFonts w:ascii="Tahoma" w:eastAsia="FrankRuehl" w:hAnsi="Tahoma" w:cs="Tahoma" w:hint="eastAsia"/>
          <w:color w:val="000000"/>
          <w:sz w:val="18"/>
          <w:szCs w:val="18"/>
          <w:rtl/>
          <w:lang w:val="he-IL" w:eastAsia="he-IL"/>
        </w:rPr>
        <w:t>השונים</w:t>
      </w:r>
      <w:r w:rsidRPr="00573B80">
        <w:rPr>
          <w:rFonts w:ascii="Tahoma" w:eastAsia="FrankRuehl" w:hAnsi="Tahoma" w:cs="Tahoma"/>
          <w:color w:val="000000"/>
          <w:sz w:val="18"/>
          <w:szCs w:val="18"/>
          <w:rtl/>
          <w:lang w:val="he-IL" w:eastAsia="he-IL"/>
        </w:rPr>
        <w:t xml:space="preserve"> </w:t>
      </w:r>
      <w:r w:rsidRPr="006A1A90">
        <w:rPr>
          <w:rFonts w:ascii="Tahoma" w:eastAsia="FrankRuehl" w:hAnsi="Tahoma" w:cs="Tahoma"/>
          <w:color w:val="000000"/>
          <w:sz w:val="18"/>
          <w:szCs w:val="18"/>
          <w:rtl/>
          <w:lang w:val="he-IL" w:eastAsia="he-IL"/>
        </w:rPr>
        <w:t>יתעדכנו באופן תכוף ויכללו את כל ההנחיות היוצאות מטעם המטה.</w:t>
      </w:r>
    </w:p>
    <w:p w:rsidR="006A1A90" w:rsidRPr="006A1A90" w:rsidP="00CD78CF">
      <w:pPr>
        <w:spacing w:line="240" w:lineRule="exact"/>
        <w:ind w:right="2268"/>
        <w:jc w:val="both"/>
        <w:rPr>
          <w:rFonts w:ascii="Tahoma" w:eastAsia="FrankRuehl" w:hAnsi="Tahoma" w:cs="Tahoma"/>
          <w:color w:val="000000"/>
          <w:sz w:val="18"/>
          <w:szCs w:val="18"/>
          <w:rtl/>
          <w:lang w:val="he-IL" w:eastAsia="he-IL"/>
        </w:rPr>
      </w:pPr>
      <w:r w:rsidRPr="006A1A90">
        <w:rPr>
          <w:rFonts w:ascii="Tahoma" w:eastAsia="FrankRuehl" w:hAnsi="Tahoma" w:cs="Tahoma" w:hint="cs"/>
          <w:color w:val="000000"/>
          <w:sz w:val="18"/>
          <w:szCs w:val="18"/>
          <w:rtl/>
          <w:lang w:val="he-IL" w:eastAsia="he-IL"/>
        </w:rPr>
        <w:t xml:space="preserve">הועלה כי המלצה זו לא יושמה, והרשות אינה מעדכנת את קובצי ההנחיות במיסים, שהם קובצי הפרשנות למדיניות המס בכללותה ולא רק </w:t>
      </w:r>
      <w:r w:rsidRPr="005668AA">
        <w:rPr>
          <w:rFonts w:ascii="Tahoma" w:eastAsia="FrankRuehl" w:hAnsi="Tahoma" w:cs="Tahoma" w:hint="eastAsia"/>
          <w:color w:val="000000"/>
          <w:sz w:val="18"/>
          <w:szCs w:val="18"/>
          <w:rtl/>
          <w:lang w:val="he-IL" w:eastAsia="he-IL"/>
        </w:rPr>
        <w:t>לחוזרים</w:t>
      </w:r>
      <w:r w:rsidRPr="005668AA">
        <w:rPr>
          <w:rFonts w:ascii="Tahoma" w:eastAsia="FrankRuehl" w:hAnsi="Tahoma" w:cs="Tahoma"/>
          <w:color w:val="000000"/>
          <w:sz w:val="18"/>
          <w:szCs w:val="18"/>
          <w:rtl/>
          <w:lang w:val="he-IL" w:eastAsia="he-IL"/>
        </w:rPr>
        <w:t xml:space="preserve"> </w:t>
      </w:r>
      <w:r w:rsidRPr="006A1A90">
        <w:rPr>
          <w:rFonts w:ascii="Tahoma" w:eastAsia="FrankRuehl" w:hAnsi="Tahoma" w:cs="Tahoma" w:hint="cs"/>
          <w:color w:val="000000"/>
          <w:sz w:val="18"/>
          <w:szCs w:val="18"/>
          <w:rtl/>
          <w:lang w:val="he-IL" w:eastAsia="he-IL"/>
        </w:rPr>
        <w:t>שהוצ</w:t>
      </w:r>
      <w:r w:rsidR="00CD78CF">
        <w:rPr>
          <w:rFonts w:ascii="Tahoma" w:eastAsia="FrankRuehl" w:hAnsi="Tahoma" w:cs="Tahoma" w:hint="cs"/>
          <w:color w:val="000000"/>
          <w:sz w:val="18"/>
          <w:szCs w:val="18"/>
          <w:rtl/>
          <w:lang w:val="he-IL" w:eastAsia="he-IL"/>
        </w:rPr>
        <w:t>י</w:t>
      </w:r>
      <w:r w:rsidRPr="006A1A90">
        <w:rPr>
          <w:rFonts w:ascii="Tahoma" w:eastAsia="FrankRuehl" w:hAnsi="Tahoma" w:cs="Tahoma" w:hint="cs"/>
          <w:color w:val="000000"/>
          <w:sz w:val="18"/>
          <w:szCs w:val="18"/>
          <w:rtl/>
          <w:lang w:val="he-IL" w:eastAsia="he-IL"/>
        </w:rPr>
        <w:t>א</w:t>
      </w:r>
      <w:r w:rsidR="00CD78CF">
        <w:rPr>
          <w:rFonts w:ascii="Tahoma" w:eastAsia="FrankRuehl" w:hAnsi="Tahoma" w:cs="Tahoma" w:hint="cs"/>
          <w:color w:val="000000"/>
          <w:sz w:val="18"/>
          <w:szCs w:val="18"/>
          <w:rtl/>
          <w:lang w:val="he-IL" w:eastAsia="he-IL"/>
        </w:rPr>
        <w:t>ה</w:t>
      </w:r>
      <w:r w:rsidRPr="006A1A90">
        <w:rPr>
          <w:rFonts w:ascii="Tahoma" w:eastAsia="FrankRuehl" w:hAnsi="Tahoma" w:cs="Tahoma" w:hint="cs"/>
          <w:color w:val="000000"/>
          <w:sz w:val="18"/>
          <w:szCs w:val="18"/>
          <w:rtl/>
          <w:lang w:val="he-IL" w:eastAsia="he-IL"/>
        </w:rPr>
        <w:t xml:space="preserve"> בנושאים מסוימים. עניין זה נובע גם מהעומס המוטל על החטיבה המקצועית</w:t>
      </w:r>
      <w:r>
        <w:rPr>
          <w:rFonts w:ascii="Tahoma" w:eastAsia="FrankRuehl" w:hAnsi="Tahoma" w:cs="Tahoma"/>
          <w:color w:val="000000"/>
          <w:sz w:val="18"/>
          <w:szCs w:val="18"/>
          <w:vertAlign w:val="superscript"/>
          <w:rtl/>
          <w:lang w:val="he-IL" w:eastAsia="he-IL"/>
        </w:rPr>
        <w:footnoteReference w:id="14"/>
      </w:r>
      <w:r w:rsidRPr="006A1A90">
        <w:rPr>
          <w:rFonts w:ascii="Tahoma" w:eastAsia="FrankRuehl" w:hAnsi="Tahoma" w:cs="Tahoma" w:hint="cs"/>
          <w:color w:val="000000"/>
          <w:sz w:val="18"/>
          <w:szCs w:val="18"/>
          <w:rtl/>
          <w:lang w:val="he-IL" w:eastAsia="he-IL"/>
        </w:rPr>
        <w:t>.</w:t>
      </w:r>
    </w:p>
    <w:p w:rsidR="006A1A90" w:rsidRPr="006A1A90" w:rsidP="006A1A90">
      <w:pPr>
        <w:spacing w:after="240" w:line="240" w:lineRule="exact"/>
        <w:ind w:right="2268"/>
        <w:jc w:val="both"/>
        <w:rPr>
          <w:rFonts w:ascii="Tahoma" w:eastAsia="FrankRuehl" w:hAnsi="Tahoma" w:cs="Tahoma"/>
          <w:color w:val="000000"/>
          <w:sz w:val="18"/>
          <w:szCs w:val="18"/>
          <w:rtl/>
          <w:lang w:val="he-IL" w:eastAsia="he-IL"/>
        </w:rPr>
      </w:pPr>
      <w:r w:rsidRPr="006A1A90">
        <w:rPr>
          <w:rFonts w:ascii="Tahoma" w:eastAsia="FrankRuehl" w:hAnsi="Tahoma" w:cs="Tahoma" w:hint="cs"/>
          <w:color w:val="000000"/>
          <w:sz w:val="18"/>
          <w:szCs w:val="18"/>
          <w:rtl/>
          <w:lang w:val="he-IL" w:eastAsia="he-IL"/>
        </w:rPr>
        <w:t>בתשובתה מסרה הרשות כי "משנת 2014 פורסמו כ-50 חוזרים מקצועיים בעקבות תיקוני חקיקה, פסיקה והתאמות שונות למצב המשתנה בכלכלה הישראלית והגלובלית והזרוע עוד נטויה, כמו כן מבוצעות הדרכות מקצועיות וימי עיון".</w:t>
      </w:r>
    </w:p>
    <w:p w:rsidR="00697E18" w:rsidRPr="00697E18" w:rsidP="00B85663">
      <w:pPr>
        <w:pStyle w:val="RESHET"/>
        <w:rPr>
          <w:rFonts w:eastAsia="FrankRuehl"/>
          <w:rtl/>
          <w:lang w:val="he-IL"/>
        </w:rPr>
      </w:pPr>
      <w:r w:rsidRPr="00697E18">
        <w:rPr>
          <w:rFonts w:eastAsia="FrankRuehl" w:hint="cs"/>
          <w:rtl/>
          <w:lang w:val="he-IL"/>
        </w:rPr>
        <w:t xml:space="preserve">משרד מבקר המדינה מעיר כי על הרשות להשלים בהקדם </w:t>
      </w:r>
      <w:r w:rsidR="006A1A90">
        <w:rPr>
          <w:rFonts w:eastAsia="FrankRuehl" w:hint="cs"/>
          <w:rtl/>
          <w:lang w:val="he-IL"/>
        </w:rPr>
        <w:t xml:space="preserve">את </w:t>
      </w:r>
      <w:r w:rsidRPr="00697E18">
        <w:rPr>
          <w:rFonts w:eastAsia="FrankRuehl" w:hint="cs"/>
          <w:rtl/>
          <w:lang w:val="he-IL"/>
        </w:rPr>
        <w:t>מיפוי</w:t>
      </w:r>
      <w:r w:rsidR="006A1A90">
        <w:rPr>
          <w:rFonts w:eastAsia="FrankRuehl" w:hint="cs"/>
          <w:rtl/>
          <w:lang w:val="he-IL"/>
        </w:rPr>
        <w:t>ם</w:t>
      </w:r>
      <w:r w:rsidRPr="00697E18">
        <w:rPr>
          <w:rFonts w:eastAsia="FrankRuehl" w:hint="cs"/>
          <w:rtl/>
          <w:lang w:val="he-IL"/>
        </w:rPr>
        <w:t xml:space="preserve"> של ק</w:t>
      </w:r>
      <w:r w:rsidR="008351C6">
        <w:rPr>
          <w:rFonts w:eastAsia="FrankRuehl" w:hint="cs"/>
          <w:rtl/>
          <w:lang w:val="he-IL"/>
        </w:rPr>
        <w:t>ו</w:t>
      </w:r>
      <w:r w:rsidRPr="00697E18">
        <w:rPr>
          <w:rFonts w:eastAsia="FrankRuehl" w:hint="cs"/>
          <w:rtl/>
          <w:lang w:val="he-IL"/>
        </w:rPr>
        <w:t>בצי ההנחיות ולפרסם ק</w:t>
      </w:r>
      <w:r w:rsidR="008351C6">
        <w:rPr>
          <w:rFonts w:eastAsia="FrankRuehl" w:hint="cs"/>
          <w:rtl/>
          <w:lang w:val="he-IL"/>
        </w:rPr>
        <w:t>ו</w:t>
      </w:r>
      <w:r w:rsidRPr="00697E18">
        <w:rPr>
          <w:rFonts w:eastAsia="FrankRuehl" w:hint="cs"/>
          <w:rtl/>
          <w:lang w:val="he-IL"/>
        </w:rPr>
        <w:t>בצי הנחיות מעודכ</w:t>
      </w:r>
      <w:r w:rsidR="005E5BFF">
        <w:rPr>
          <w:rFonts w:eastAsia="FrankRuehl" w:hint="cs"/>
          <w:rtl/>
          <w:lang w:val="he-IL"/>
        </w:rPr>
        <w:t>נים בכל מערכי המס</w:t>
      </w:r>
      <w:r w:rsidR="006A1A90">
        <w:rPr>
          <w:rFonts w:eastAsia="FrankRuehl" w:hint="cs"/>
          <w:rtl/>
          <w:lang w:val="he-IL"/>
        </w:rPr>
        <w:t xml:space="preserve"> </w:t>
      </w:r>
      <w:r w:rsidR="005E5BFF">
        <w:rPr>
          <w:rFonts w:eastAsia="FrankRuehl" w:hint="cs"/>
          <w:rtl/>
          <w:lang w:val="he-IL"/>
        </w:rPr>
        <w:t>-</w:t>
      </w:r>
      <w:r w:rsidR="006A1A90">
        <w:rPr>
          <w:rFonts w:eastAsia="FrankRuehl" w:hint="cs"/>
          <w:rtl/>
          <w:lang w:val="he-IL"/>
        </w:rPr>
        <w:t xml:space="preserve"> </w:t>
      </w:r>
      <w:r w:rsidR="005E5BFF">
        <w:rPr>
          <w:rFonts w:eastAsia="FrankRuehl" w:hint="cs"/>
          <w:rtl/>
          <w:lang w:val="he-IL"/>
        </w:rPr>
        <w:t xml:space="preserve">מס הכנסה, </w:t>
      </w:r>
      <w:r w:rsidR="005E5BFF">
        <w:rPr>
          <w:rFonts w:eastAsia="FrankRuehl" w:hint="cs"/>
          <w:rtl/>
          <w:lang w:val="he-IL"/>
        </w:rPr>
        <w:t>מע"ם</w:t>
      </w:r>
      <w:r w:rsidRPr="00697E18">
        <w:rPr>
          <w:rFonts w:eastAsia="FrankRuehl" w:hint="cs"/>
          <w:rtl/>
          <w:lang w:val="he-IL"/>
        </w:rPr>
        <w:t xml:space="preserve"> ומיסוי מקרקעין</w:t>
      </w:r>
      <w:r w:rsidR="006A1A90">
        <w:rPr>
          <w:rFonts w:eastAsia="FrankRuehl" w:hint="cs"/>
          <w:rtl/>
          <w:lang w:val="he-IL"/>
        </w:rPr>
        <w:t xml:space="preserve"> -</w:t>
      </w:r>
      <w:r w:rsidRPr="00697E18">
        <w:rPr>
          <w:rFonts w:eastAsia="FrankRuehl" w:hint="cs"/>
          <w:rtl/>
          <w:lang w:val="he-IL"/>
        </w:rPr>
        <w:t xml:space="preserve"> ולהשלים </w:t>
      </w:r>
      <w:r w:rsidR="006A1A90">
        <w:rPr>
          <w:rFonts w:eastAsia="FrankRuehl" w:hint="cs"/>
          <w:rtl/>
          <w:lang w:val="he-IL"/>
        </w:rPr>
        <w:t xml:space="preserve">בהם </w:t>
      </w:r>
      <w:r w:rsidRPr="00697E18">
        <w:rPr>
          <w:rFonts w:eastAsia="FrankRuehl" w:hint="cs"/>
          <w:rtl/>
          <w:lang w:val="he-IL"/>
        </w:rPr>
        <w:t xml:space="preserve">הוראות חסרות. </w:t>
      </w:r>
    </w:p>
    <w:p w:rsidR="00697E18" w:rsidRPr="00B85663" w:rsidP="00B85663">
      <w:pPr>
        <w:spacing w:line="240" w:lineRule="exact"/>
        <w:ind w:right="2268"/>
        <w:jc w:val="both"/>
        <w:rPr>
          <w:rFonts w:ascii="Tahoma" w:eastAsia="FrankRuehl" w:hAnsi="Tahoma" w:cs="Tahoma"/>
          <w:color w:val="000000"/>
          <w:sz w:val="18"/>
          <w:szCs w:val="18"/>
          <w:rtl/>
          <w:lang w:val="he-IL" w:eastAsia="he-IL"/>
        </w:rPr>
      </w:pPr>
    </w:p>
    <w:p w:rsidR="00697E18" w:rsidRPr="00C706B8" w:rsidP="00B85663">
      <w:pPr>
        <w:pStyle w:val="KOT6"/>
        <w:rPr>
          <w:rFonts w:eastAsia="FrankRuehl"/>
          <w:rtl/>
          <w:lang w:val="he-IL"/>
        </w:rPr>
      </w:pPr>
      <w:r w:rsidRPr="00C706B8">
        <w:rPr>
          <w:rFonts w:eastAsia="FrankRuehl"/>
          <w:rtl/>
          <w:lang w:val="he-IL"/>
        </w:rPr>
        <w:t>הנחיות סמנכ״לים</w:t>
      </w:r>
    </w:p>
    <w:p w:rsidR="00B07E6A" w:rsidRPr="00B07E6A" w:rsidP="00B07E6A">
      <w:pPr>
        <w:spacing w:line="240" w:lineRule="exact"/>
        <w:ind w:right="2268"/>
        <w:jc w:val="both"/>
        <w:rPr>
          <w:rFonts w:ascii="Tahoma" w:eastAsia="FrankRuehl" w:hAnsi="Tahoma" w:cs="Tahoma"/>
          <w:color w:val="000000"/>
          <w:sz w:val="18"/>
          <w:szCs w:val="18"/>
          <w:rtl/>
          <w:lang w:val="he-IL" w:eastAsia="he-IL"/>
        </w:rPr>
      </w:pPr>
      <w:r w:rsidRPr="00B07E6A">
        <w:rPr>
          <w:rFonts w:ascii="Tahoma" w:eastAsia="FrankRuehl" w:hAnsi="Tahoma" w:cs="Tahoma"/>
          <w:color w:val="000000"/>
          <w:sz w:val="18"/>
          <w:szCs w:val="18"/>
          <w:rtl/>
          <w:lang w:val="he-IL" w:eastAsia="he-IL"/>
        </w:rPr>
        <w:t>תהליך הוצאת חוזר מקצועי נמשך זמן רב</w:t>
      </w:r>
      <w:r w:rsidRPr="00B07E6A">
        <w:rPr>
          <w:rFonts w:ascii="Tahoma" w:eastAsia="FrankRuehl" w:hAnsi="Tahoma" w:cs="Tahoma" w:hint="cs"/>
          <w:color w:val="000000"/>
          <w:sz w:val="18"/>
          <w:szCs w:val="18"/>
          <w:rtl/>
          <w:lang w:val="he-IL" w:eastAsia="he-IL"/>
        </w:rPr>
        <w:t>,</w:t>
      </w:r>
      <w:r w:rsidRPr="00B07E6A">
        <w:rPr>
          <w:rFonts w:ascii="Tahoma" w:eastAsia="FrankRuehl" w:hAnsi="Tahoma" w:cs="Tahoma"/>
          <w:color w:val="000000"/>
          <w:sz w:val="18"/>
          <w:szCs w:val="18"/>
          <w:rtl/>
          <w:lang w:val="he-IL" w:eastAsia="he-IL"/>
        </w:rPr>
        <w:t xml:space="preserve"> ולפיכך כאשר מתעורר צורך דחוף בהוצאת הנחיה למשרדים</w:t>
      </w:r>
      <w:r w:rsidRPr="00B07E6A">
        <w:rPr>
          <w:rFonts w:ascii="Tahoma" w:eastAsia="FrankRuehl" w:hAnsi="Tahoma" w:cs="Tahoma" w:hint="cs"/>
          <w:color w:val="000000"/>
          <w:sz w:val="18"/>
          <w:szCs w:val="18"/>
          <w:rtl/>
          <w:lang w:val="he-IL" w:eastAsia="he-IL"/>
        </w:rPr>
        <w:t>,</w:t>
      </w:r>
      <w:r w:rsidRPr="00B07E6A">
        <w:rPr>
          <w:rFonts w:ascii="Tahoma" w:eastAsia="FrankRuehl" w:hAnsi="Tahoma" w:cs="Tahoma"/>
          <w:color w:val="000000"/>
          <w:sz w:val="18"/>
          <w:szCs w:val="18"/>
          <w:rtl/>
          <w:lang w:val="he-IL" w:eastAsia="he-IL"/>
        </w:rPr>
        <w:t xml:space="preserve"> הסמנכ״ל הרל</w:t>
      </w:r>
      <w:r w:rsidRPr="00B07E6A">
        <w:rPr>
          <w:rFonts w:ascii="Tahoma" w:eastAsia="FrankRuehl" w:hAnsi="Tahoma" w:cs="Tahoma" w:hint="cs"/>
          <w:color w:val="000000"/>
          <w:sz w:val="18"/>
          <w:szCs w:val="18"/>
          <w:rtl/>
          <w:lang w:val="he-IL" w:eastAsia="he-IL"/>
        </w:rPr>
        <w:t>וו</w:t>
      </w:r>
      <w:r w:rsidRPr="00B07E6A">
        <w:rPr>
          <w:rFonts w:ascii="Tahoma" w:eastAsia="FrankRuehl" w:hAnsi="Tahoma" w:cs="Tahoma"/>
          <w:color w:val="000000"/>
          <w:sz w:val="18"/>
          <w:szCs w:val="18"/>
          <w:rtl/>
          <w:lang w:val="he-IL" w:eastAsia="he-IL"/>
        </w:rPr>
        <w:t xml:space="preserve">נטי מוציא מכתב למנהלי המשרדים </w:t>
      </w:r>
      <w:r w:rsidRPr="00B07E6A">
        <w:rPr>
          <w:rFonts w:ascii="Tahoma" w:eastAsia="FrankRuehl" w:hAnsi="Tahoma" w:cs="Tahoma" w:hint="cs"/>
          <w:color w:val="000000"/>
          <w:sz w:val="18"/>
          <w:szCs w:val="18"/>
          <w:rtl/>
          <w:lang w:val="he-IL" w:eastAsia="he-IL"/>
        </w:rPr>
        <w:t>ו</w:t>
      </w:r>
      <w:r w:rsidRPr="00B07E6A">
        <w:rPr>
          <w:rFonts w:ascii="Tahoma" w:eastAsia="FrankRuehl" w:hAnsi="Tahoma" w:cs="Tahoma"/>
          <w:color w:val="000000"/>
          <w:sz w:val="18"/>
          <w:szCs w:val="18"/>
          <w:rtl/>
          <w:lang w:val="he-IL" w:eastAsia="he-IL"/>
        </w:rPr>
        <w:t xml:space="preserve">בו הוא מנחה </w:t>
      </w:r>
      <w:r w:rsidRPr="00B07E6A">
        <w:rPr>
          <w:rFonts w:ascii="Tahoma" w:eastAsia="FrankRuehl" w:hAnsi="Tahoma" w:cs="Tahoma" w:hint="cs"/>
          <w:color w:val="000000"/>
          <w:sz w:val="18"/>
          <w:szCs w:val="18"/>
          <w:rtl/>
          <w:lang w:val="he-IL" w:eastAsia="he-IL"/>
        </w:rPr>
        <w:t>אותם בנוגע</w:t>
      </w:r>
      <w:r w:rsidRPr="00B07E6A">
        <w:rPr>
          <w:rFonts w:ascii="Tahoma" w:eastAsia="FrankRuehl" w:hAnsi="Tahoma" w:cs="Tahoma"/>
          <w:color w:val="000000"/>
          <w:sz w:val="18"/>
          <w:szCs w:val="18"/>
          <w:rtl/>
          <w:lang w:val="he-IL" w:eastAsia="he-IL"/>
        </w:rPr>
        <w:t xml:space="preserve"> </w:t>
      </w:r>
      <w:r w:rsidRPr="00B07E6A">
        <w:rPr>
          <w:rFonts w:ascii="Tahoma" w:eastAsia="FrankRuehl" w:hAnsi="Tahoma" w:cs="Tahoma" w:hint="cs"/>
          <w:color w:val="000000"/>
          <w:sz w:val="18"/>
          <w:szCs w:val="18"/>
          <w:rtl/>
          <w:lang w:val="he-IL" w:eastAsia="he-IL"/>
        </w:rPr>
        <w:t>ל</w:t>
      </w:r>
      <w:r w:rsidRPr="00B07E6A">
        <w:rPr>
          <w:rFonts w:ascii="Tahoma" w:eastAsia="FrankRuehl" w:hAnsi="Tahoma" w:cs="Tahoma"/>
          <w:color w:val="000000"/>
          <w:sz w:val="18"/>
          <w:szCs w:val="18"/>
          <w:rtl/>
          <w:lang w:val="he-IL" w:eastAsia="he-IL"/>
        </w:rPr>
        <w:t xml:space="preserve">דרך הפעולה בעניין מסוים ומוגדר. יצוין כי הנחיות אלו הן על פי רוב הנחיות תפעוליות, אם כי לעיתים </w:t>
      </w:r>
      <w:r w:rsidRPr="00B07E6A">
        <w:rPr>
          <w:rFonts w:ascii="Tahoma" w:eastAsia="FrankRuehl" w:hAnsi="Tahoma" w:cs="Tahoma" w:hint="cs"/>
          <w:color w:val="000000"/>
          <w:sz w:val="18"/>
          <w:szCs w:val="18"/>
          <w:rtl/>
          <w:lang w:val="he-IL" w:eastAsia="he-IL"/>
        </w:rPr>
        <w:t>יוצאות</w:t>
      </w:r>
      <w:r w:rsidRPr="00B07E6A">
        <w:rPr>
          <w:rFonts w:ascii="Tahoma" w:eastAsia="FrankRuehl" w:hAnsi="Tahoma" w:cs="Tahoma"/>
          <w:color w:val="000000"/>
          <w:sz w:val="18"/>
          <w:szCs w:val="18"/>
          <w:rtl/>
          <w:lang w:val="he-IL" w:eastAsia="he-IL"/>
        </w:rPr>
        <w:t xml:space="preserve"> גם הנחיות מקצועיות או משפטיות</w:t>
      </w:r>
      <w:r>
        <w:rPr>
          <w:rFonts w:ascii="Tahoma" w:eastAsia="FrankRuehl" w:hAnsi="Tahoma" w:cs="Tahoma"/>
          <w:color w:val="000000"/>
          <w:sz w:val="18"/>
          <w:szCs w:val="18"/>
          <w:vertAlign w:val="superscript"/>
          <w:rtl/>
          <w:lang w:val="he-IL" w:eastAsia="he-IL"/>
        </w:rPr>
        <w:footnoteReference w:id="15"/>
      </w:r>
      <w:r w:rsidRPr="00B07E6A">
        <w:rPr>
          <w:rFonts w:ascii="Tahoma" w:eastAsia="FrankRuehl" w:hAnsi="Tahoma" w:cs="Tahoma" w:hint="cs"/>
          <w:color w:val="000000"/>
          <w:sz w:val="18"/>
          <w:szCs w:val="18"/>
          <w:rtl/>
          <w:lang w:val="he-IL" w:eastAsia="he-IL"/>
        </w:rPr>
        <w:t xml:space="preserve">. </w:t>
      </w:r>
      <w:r w:rsidRPr="00B07E6A">
        <w:rPr>
          <w:rFonts w:ascii="Tahoma" w:eastAsia="FrankRuehl" w:hAnsi="Tahoma" w:cs="Tahoma"/>
          <w:color w:val="000000"/>
          <w:sz w:val="18"/>
          <w:szCs w:val="18"/>
          <w:rtl/>
          <w:lang w:val="he-IL" w:eastAsia="he-IL"/>
        </w:rPr>
        <w:t xml:space="preserve">הנחיות אלו מועלות על פי רוב לאתר </w:t>
      </w:r>
      <w:r w:rsidRPr="00B07E6A">
        <w:rPr>
          <w:rFonts w:ascii="Tahoma" w:eastAsia="FrankRuehl" w:hAnsi="Tahoma" w:cs="Tahoma"/>
          <w:color w:val="000000"/>
          <w:sz w:val="18"/>
          <w:szCs w:val="18"/>
          <w:rtl/>
          <w:lang w:val="he-IL" w:eastAsia="he-IL"/>
        </w:rPr>
        <w:t>האינטראמס</w:t>
      </w:r>
      <w:r w:rsidRPr="00B07E6A">
        <w:rPr>
          <w:rFonts w:ascii="Tahoma" w:eastAsia="FrankRuehl" w:hAnsi="Tahoma" w:cs="Tahoma"/>
          <w:color w:val="000000"/>
          <w:sz w:val="18"/>
          <w:szCs w:val="18"/>
          <w:rtl/>
          <w:lang w:val="he-IL" w:eastAsia="he-IL"/>
        </w:rPr>
        <w:t xml:space="preserve"> </w:t>
      </w:r>
      <w:r w:rsidRPr="00B07E6A">
        <w:rPr>
          <w:rFonts w:ascii="Tahoma" w:eastAsia="FrankRuehl" w:hAnsi="Tahoma" w:cs="Tahoma" w:hint="cs"/>
          <w:color w:val="000000"/>
          <w:sz w:val="18"/>
          <w:szCs w:val="18"/>
          <w:rtl/>
          <w:lang w:val="he-IL" w:eastAsia="he-IL"/>
        </w:rPr>
        <w:t>בדף של</w:t>
      </w:r>
      <w:r w:rsidRPr="00B07E6A">
        <w:rPr>
          <w:rFonts w:ascii="Tahoma" w:eastAsia="FrankRuehl" w:hAnsi="Tahoma" w:cs="Tahoma"/>
          <w:color w:val="000000"/>
          <w:sz w:val="18"/>
          <w:szCs w:val="18"/>
          <w:rtl/>
          <w:lang w:val="he-IL" w:eastAsia="he-IL"/>
        </w:rPr>
        <w:t xml:space="preserve"> החטיבה הרל</w:t>
      </w:r>
      <w:r w:rsidRPr="00B07E6A">
        <w:rPr>
          <w:rFonts w:ascii="Tahoma" w:eastAsia="FrankRuehl" w:hAnsi="Tahoma" w:cs="Tahoma" w:hint="cs"/>
          <w:color w:val="000000"/>
          <w:sz w:val="18"/>
          <w:szCs w:val="18"/>
          <w:rtl/>
          <w:lang w:val="he-IL" w:eastAsia="he-IL"/>
        </w:rPr>
        <w:t>וו</w:t>
      </w:r>
      <w:r w:rsidRPr="00B07E6A">
        <w:rPr>
          <w:rFonts w:ascii="Tahoma" w:eastAsia="FrankRuehl" w:hAnsi="Tahoma" w:cs="Tahoma"/>
          <w:color w:val="000000"/>
          <w:sz w:val="18"/>
          <w:szCs w:val="18"/>
          <w:rtl/>
          <w:lang w:val="he-IL" w:eastAsia="he-IL"/>
        </w:rPr>
        <w:t>נטית</w:t>
      </w:r>
      <w:r>
        <w:rPr>
          <w:rFonts w:ascii="Tahoma" w:eastAsia="FrankRuehl" w:hAnsi="Tahoma" w:cs="Tahoma"/>
          <w:color w:val="000000"/>
          <w:sz w:val="18"/>
          <w:szCs w:val="18"/>
          <w:vertAlign w:val="superscript"/>
          <w:rtl/>
          <w:lang w:val="he-IL" w:eastAsia="he-IL"/>
        </w:rPr>
        <w:footnoteReference w:id="16"/>
      </w:r>
      <w:r w:rsidRPr="00B07E6A">
        <w:rPr>
          <w:rFonts w:ascii="Tahoma" w:eastAsia="FrankRuehl" w:hAnsi="Tahoma" w:cs="Tahoma" w:hint="cs"/>
          <w:color w:val="000000"/>
          <w:sz w:val="18"/>
          <w:szCs w:val="18"/>
          <w:rtl/>
          <w:lang w:val="he-IL" w:eastAsia="he-IL"/>
        </w:rPr>
        <w:t xml:space="preserve">, </w:t>
      </w:r>
      <w:r w:rsidRPr="00B07E6A">
        <w:rPr>
          <w:rFonts w:ascii="Tahoma" w:eastAsia="FrankRuehl" w:hAnsi="Tahoma" w:cs="Tahoma"/>
          <w:color w:val="000000"/>
          <w:sz w:val="18"/>
          <w:szCs w:val="18"/>
          <w:rtl/>
          <w:lang w:val="he-IL" w:eastAsia="he-IL"/>
        </w:rPr>
        <w:t>ולעיתים גם לאתר רשות המ</w:t>
      </w:r>
      <w:r w:rsidRPr="00B07E6A">
        <w:rPr>
          <w:rFonts w:ascii="Tahoma" w:eastAsia="FrankRuehl" w:hAnsi="Tahoma" w:cs="Tahoma" w:hint="cs"/>
          <w:color w:val="000000"/>
          <w:sz w:val="18"/>
          <w:szCs w:val="18"/>
          <w:rtl/>
          <w:lang w:val="he-IL" w:eastAsia="he-IL"/>
        </w:rPr>
        <w:t>י</w:t>
      </w:r>
      <w:r w:rsidRPr="00B07E6A">
        <w:rPr>
          <w:rFonts w:ascii="Tahoma" w:eastAsia="FrankRuehl" w:hAnsi="Tahoma" w:cs="Tahoma"/>
          <w:color w:val="000000"/>
          <w:sz w:val="18"/>
          <w:szCs w:val="18"/>
          <w:rtl/>
          <w:lang w:val="he-IL" w:eastAsia="he-IL"/>
        </w:rPr>
        <w:t>סים ב</w:t>
      </w:r>
      <w:r w:rsidRPr="00B07E6A">
        <w:rPr>
          <w:rFonts w:ascii="Tahoma" w:eastAsia="FrankRuehl" w:hAnsi="Tahoma" w:cs="Tahoma" w:hint="cs"/>
          <w:color w:val="000000"/>
          <w:sz w:val="18"/>
          <w:szCs w:val="18"/>
          <w:rtl/>
          <w:lang w:val="he-IL" w:eastAsia="he-IL"/>
        </w:rPr>
        <w:t>מרשתת</w:t>
      </w:r>
      <w:r w:rsidRPr="00B07E6A">
        <w:rPr>
          <w:rFonts w:ascii="Tahoma" w:eastAsia="FrankRuehl" w:hAnsi="Tahoma" w:cs="Tahoma"/>
          <w:color w:val="000000"/>
          <w:sz w:val="18"/>
          <w:szCs w:val="18"/>
          <w:rtl/>
          <w:lang w:val="he-IL" w:eastAsia="he-IL"/>
        </w:rPr>
        <w:t xml:space="preserve">, לאחר אישור מנהל הרשות. </w:t>
      </w:r>
    </w:p>
    <w:p w:rsidR="00056133" w:rsidRPr="00056133" w:rsidP="000E2FAE">
      <w:pPr>
        <w:spacing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color w:val="000000"/>
          <w:sz w:val="18"/>
          <w:szCs w:val="18"/>
          <w:rtl/>
          <w:lang w:val="he-IL" w:eastAsia="he-IL"/>
        </w:rPr>
        <w:t xml:space="preserve">הוועדה </w:t>
      </w:r>
      <w:r w:rsidRPr="00056133">
        <w:rPr>
          <w:rFonts w:ascii="Tahoma" w:eastAsia="FrankRuehl" w:hAnsi="Tahoma" w:cs="Tahoma" w:hint="cs"/>
          <w:color w:val="000000"/>
          <w:sz w:val="18"/>
          <w:szCs w:val="18"/>
          <w:rtl/>
          <w:lang w:val="he-IL" w:eastAsia="he-IL"/>
        </w:rPr>
        <w:t>ה</w:t>
      </w:r>
      <w:r w:rsidRPr="00056133">
        <w:rPr>
          <w:rFonts w:ascii="Tahoma" w:eastAsia="FrankRuehl" w:hAnsi="Tahoma" w:cs="Tahoma"/>
          <w:color w:val="000000"/>
          <w:sz w:val="18"/>
          <w:szCs w:val="18"/>
          <w:rtl/>
          <w:lang w:val="he-IL" w:eastAsia="he-IL"/>
        </w:rPr>
        <w:t>מליצה לפעול לקידום בניית מערך ממוחשב שיכלול את כל הנחיות הסמנכ״ל המועברות למשרדים. במערך המוצע ימוספרו ההנחיות וייבנה אינדקס מסודר, ברור וידידותי למשתמש.</w:t>
      </w:r>
      <w:r w:rsidRPr="00056133">
        <w:rPr>
          <w:rFonts w:ascii="Tahoma" w:eastAsia="FrankRuehl" w:hAnsi="Tahoma" w:cs="Tahoma" w:hint="cs"/>
          <w:color w:val="000000"/>
          <w:sz w:val="18"/>
          <w:szCs w:val="18"/>
          <w:rtl/>
          <w:lang w:val="he-IL" w:eastAsia="he-IL"/>
        </w:rPr>
        <w:t xml:space="preserve"> </w:t>
      </w:r>
      <w:r w:rsidRPr="00056133">
        <w:rPr>
          <w:rFonts w:ascii="Tahoma" w:eastAsia="FrankRuehl" w:hAnsi="Tahoma" w:cs="Tahoma"/>
          <w:color w:val="000000"/>
          <w:sz w:val="18"/>
          <w:szCs w:val="18"/>
          <w:rtl/>
          <w:lang w:val="he-IL" w:eastAsia="he-IL"/>
        </w:rPr>
        <w:t xml:space="preserve">הוועדה </w:t>
      </w:r>
      <w:r w:rsidRPr="00056133">
        <w:rPr>
          <w:rFonts w:ascii="Tahoma" w:eastAsia="FrankRuehl" w:hAnsi="Tahoma" w:cs="Tahoma" w:hint="cs"/>
          <w:color w:val="000000"/>
          <w:sz w:val="18"/>
          <w:szCs w:val="18"/>
          <w:rtl/>
          <w:lang w:val="he-IL" w:eastAsia="he-IL"/>
        </w:rPr>
        <w:t>ה</w:t>
      </w:r>
      <w:r w:rsidRPr="00056133">
        <w:rPr>
          <w:rFonts w:ascii="Tahoma" w:eastAsia="FrankRuehl" w:hAnsi="Tahoma" w:cs="Tahoma"/>
          <w:color w:val="000000"/>
          <w:sz w:val="18"/>
          <w:szCs w:val="18"/>
          <w:rtl/>
          <w:lang w:val="he-IL" w:eastAsia="he-IL"/>
        </w:rPr>
        <w:t xml:space="preserve">מליצה גם לרענן את הנוהל </w:t>
      </w:r>
      <w:r w:rsidRPr="00056133">
        <w:rPr>
          <w:rFonts w:ascii="Tahoma" w:eastAsia="FrankRuehl" w:hAnsi="Tahoma" w:cs="Tahoma" w:hint="cs"/>
          <w:color w:val="000000"/>
          <w:sz w:val="18"/>
          <w:szCs w:val="18"/>
          <w:rtl/>
          <w:lang w:val="he-IL" w:eastAsia="he-IL"/>
        </w:rPr>
        <w:t>ש</w:t>
      </w:r>
      <w:r w:rsidRPr="00056133">
        <w:rPr>
          <w:rFonts w:ascii="Tahoma" w:eastAsia="FrankRuehl" w:hAnsi="Tahoma" w:cs="Tahoma"/>
          <w:color w:val="000000"/>
          <w:sz w:val="18"/>
          <w:szCs w:val="18"/>
          <w:rtl/>
          <w:lang w:val="he-IL" w:eastAsia="he-IL"/>
        </w:rPr>
        <w:t xml:space="preserve">על פיו תועבר כל הנחיה </w:t>
      </w:r>
      <w:r w:rsidRPr="00056133">
        <w:rPr>
          <w:rFonts w:ascii="Tahoma" w:eastAsia="FrankRuehl" w:hAnsi="Tahoma" w:cs="Tahoma" w:hint="cs"/>
          <w:color w:val="000000"/>
          <w:sz w:val="18"/>
          <w:szCs w:val="18"/>
          <w:rtl/>
          <w:lang w:val="he-IL" w:eastAsia="he-IL"/>
        </w:rPr>
        <w:t xml:space="preserve">של </w:t>
      </w:r>
      <w:r w:rsidRPr="00056133">
        <w:rPr>
          <w:rFonts w:ascii="Tahoma" w:eastAsia="FrankRuehl" w:hAnsi="Tahoma" w:cs="Tahoma"/>
          <w:color w:val="000000"/>
          <w:sz w:val="18"/>
          <w:szCs w:val="18"/>
          <w:rtl/>
          <w:lang w:val="he-IL" w:eastAsia="he-IL"/>
        </w:rPr>
        <w:t>סמנכ״ל ללשכת מנהל</w:t>
      </w:r>
      <w:r w:rsidRPr="00056133">
        <w:rPr>
          <w:rFonts w:ascii="Tahoma" w:eastAsia="FrankRuehl" w:hAnsi="Tahoma" w:cs="Tahoma" w:hint="cs"/>
          <w:color w:val="000000"/>
          <w:sz w:val="18"/>
          <w:szCs w:val="18"/>
          <w:rtl/>
          <w:lang w:val="he-IL" w:eastAsia="he-IL"/>
        </w:rPr>
        <w:t xml:space="preserve"> הרשות לפני</w:t>
      </w:r>
      <w:r w:rsidRPr="00056133">
        <w:rPr>
          <w:rFonts w:ascii="Tahoma" w:eastAsia="FrankRuehl" w:hAnsi="Tahoma" w:cs="Tahoma"/>
          <w:color w:val="000000"/>
          <w:sz w:val="18"/>
          <w:szCs w:val="18"/>
          <w:rtl/>
          <w:lang w:val="he-IL" w:eastAsia="he-IL"/>
        </w:rPr>
        <w:t xml:space="preserve"> הפצתה, ולאחר אישור</w:t>
      </w:r>
      <w:r w:rsidRPr="00056133">
        <w:rPr>
          <w:rFonts w:ascii="Tahoma" w:eastAsia="FrankRuehl" w:hAnsi="Tahoma" w:cs="Tahoma" w:hint="cs"/>
          <w:color w:val="000000"/>
          <w:sz w:val="18"/>
          <w:szCs w:val="18"/>
          <w:rtl/>
          <w:lang w:val="he-IL" w:eastAsia="he-IL"/>
        </w:rPr>
        <w:t>ו היא</w:t>
      </w:r>
      <w:r w:rsidRPr="00056133">
        <w:rPr>
          <w:rFonts w:ascii="Tahoma" w:eastAsia="FrankRuehl" w:hAnsi="Tahoma" w:cs="Tahoma"/>
          <w:color w:val="000000"/>
          <w:sz w:val="18"/>
          <w:szCs w:val="18"/>
          <w:rtl/>
          <w:lang w:val="he-IL" w:eastAsia="he-IL"/>
        </w:rPr>
        <w:t xml:space="preserve"> תפורסם ותועלה לאתר רשות המ</w:t>
      </w:r>
      <w:r w:rsidRPr="00056133">
        <w:rPr>
          <w:rFonts w:ascii="Tahoma" w:eastAsia="FrankRuehl" w:hAnsi="Tahoma" w:cs="Tahoma" w:hint="cs"/>
          <w:color w:val="000000"/>
          <w:sz w:val="18"/>
          <w:szCs w:val="18"/>
          <w:rtl/>
          <w:lang w:val="he-IL" w:eastAsia="he-IL"/>
        </w:rPr>
        <w:t>י</w:t>
      </w:r>
      <w:r w:rsidRPr="00056133">
        <w:rPr>
          <w:rFonts w:ascii="Tahoma" w:eastAsia="FrankRuehl" w:hAnsi="Tahoma" w:cs="Tahoma"/>
          <w:color w:val="000000"/>
          <w:sz w:val="18"/>
          <w:szCs w:val="18"/>
          <w:rtl/>
          <w:lang w:val="he-IL" w:eastAsia="he-IL"/>
        </w:rPr>
        <w:t>סים</w:t>
      </w:r>
      <w:r w:rsidRPr="00056133">
        <w:rPr>
          <w:rFonts w:ascii="Tahoma" w:eastAsia="FrankRuehl" w:hAnsi="Tahoma" w:cs="Tahoma" w:hint="cs"/>
          <w:color w:val="000000"/>
          <w:sz w:val="18"/>
          <w:szCs w:val="18"/>
          <w:rtl/>
          <w:lang w:val="he-IL" w:eastAsia="he-IL"/>
        </w:rPr>
        <w:t xml:space="preserve"> במרשתת</w:t>
      </w:r>
      <w:r w:rsidRPr="00056133">
        <w:rPr>
          <w:rFonts w:ascii="Tahoma" w:eastAsia="FrankRuehl" w:hAnsi="Tahoma" w:cs="Tahoma"/>
          <w:color w:val="000000"/>
          <w:sz w:val="18"/>
          <w:szCs w:val="18"/>
          <w:rtl/>
          <w:lang w:val="he-IL" w:eastAsia="he-IL"/>
        </w:rPr>
        <w:t>.</w:t>
      </w:r>
      <w:r w:rsidRPr="00056133">
        <w:rPr>
          <w:rFonts w:ascii="FrankRuehl" w:eastAsia="FrankRuehl" w:hAnsi="FrankRuehl" w:cs="David" w:hint="cs"/>
          <w:color w:val="000000"/>
          <w:sz w:val="24"/>
          <w:szCs w:val="24"/>
          <w:rtl/>
          <w:lang w:val="he-IL" w:eastAsia="he-IL"/>
        </w:rPr>
        <w:t xml:space="preserve"> </w:t>
      </w:r>
      <w:r w:rsidRPr="00056133">
        <w:rPr>
          <w:rFonts w:ascii="Tahoma" w:eastAsia="FrankRuehl" w:hAnsi="Tahoma" w:cs="Tahoma" w:hint="cs"/>
          <w:color w:val="000000"/>
          <w:sz w:val="18"/>
          <w:szCs w:val="18"/>
          <w:rtl/>
          <w:lang w:val="he-IL" w:eastAsia="he-IL"/>
        </w:rPr>
        <w:t xml:space="preserve">בדיון בהנהלת הרשות על המלצות הוועדה להפקת לקחים הנחה מנהל הרשות את לשכתו להכין מכתב הנחיה לחתימתו בנושא זה, וזאת עד סוף יולי 2011. כמו </w:t>
      </w:r>
      <w:r w:rsidRPr="00056133">
        <w:rPr>
          <w:rFonts w:ascii="Tahoma" w:eastAsia="FrankRuehl" w:hAnsi="Tahoma" w:cs="Tahoma" w:hint="cs"/>
          <w:color w:val="000000"/>
          <w:sz w:val="18"/>
          <w:szCs w:val="18"/>
          <w:rtl/>
          <w:lang w:val="he-IL" w:eastAsia="he-IL"/>
        </w:rPr>
        <w:t xml:space="preserve">כן, הוא הנחה את סמנכ"ל משאבי אנוש דאז לבנות מערך ממוחשב במחשוב הפנימי (אתר </w:t>
      </w:r>
      <w:r w:rsidRPr="00056133">
        <w:rPr>
          <w:rFonts w:ascii="Tahoma" w:eastAsia="FrankRuehl" w:hAnsi="Tahoma" w:cs="Tahoma" w:hint="cs"/>
          <w:color w:val="000000"/>
          <w:sz w:val="18"/>
          <w:szCs w:val="18"/>
          <w:rtl/>
          <w:lang w:val="he-IL" w:eastAsia="he-IL"/>
        </w:rPr>
        <w:t>האינטראמס</w:t>
      </w:r>
      <w:r w:rsidRPr="00056133">
        <w:rPr>
          <w:rFonts w:ascii="Tahoma" w:eastAsia="FrankRuehl" w:hAnsi="Tahoma" w:cs="Tahoma" w:hint="cs"/>
          <w:color w:val="000000"/>
          <w:sz w:val="18"/>
          <w:szCs w:val="18"/>
          <w:rtl/>
          <w:lang w:val="he-IL" w:eastAsia="he-IL"/>
        </w:rPr>
        <w:t>), שבו ייקלטו ההנחיות, לרבות אינדקס מסודר, וגם זאת עד לאותו המועד.</w:t>
      </w:r>
      <w:r w:rsidR="000E2FAE">
        <w:rPr>
          <w:rFonts w:ascii="Tahoma" w:eastAsia="FrankRuehl" w:hAnsi="Tahoma" w:cs="Tahoma" w:hint="cs"/>
          <w:color w:val="000000"/>
          <w:sz w:val="18"/>
          <w:szCs w:val="18"/>
          <w:rtl/>
          <w:lang w:val="he-IL" w:eastAsia="he-IL"/>
        </w:rPr>
        <w:t xml:space="preserve"> </w:t>
      </w:r>
    </w:p>
    <w:p w:rsidR="00056133" w:rsidRPr="00056133" w:rsidP="00056133">
      <w:pPr>
        <w:spacing w:after="240"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hint="cs"/>
          <w:color w:val="000000"/>
          <w:sz w:val="18"/>
          <w:szCs w:val="18"/>
          <w:rtl/>
          <w:lang w:val="he-IL" w:eastAsia="he-IL"/>
        </w:rPr>
        <w:t>הועלה כי חלק מהמלצות אלו לא יושמו</w:t>
      </w:r>
      <w:r w:rsidR="00CD78CF">
        <w:rPr>
          <w:rFonts w:ascii="Tahoma" w:eastAsia="FrankRuehl" w:hAnsi="Tahoma" w:cs="Tahoma" w:hint="cs"/>
          <w:color w:val="000000"/>
          <w:sz w:val="18"/>
          <w:szCs w:val="18"/>
          <w:rtl/>
          <w:lang w:val="he-IL" w:eastAsia="he-IL"/>
        </w:rPr>
        <w:t>,</w:t>
      </w:r>
      <w:r w:rsidRPr="00056133">
        <w:rPr>
          <w:rFonts w:ascii="Tahoma" w:eastAsia="FrankRuehl" w:hAnsi="Tahoma" w:cs="Tahoma" w:hint="cs"/>
          <w:color w:val="000000"/>
          <w:sz w:val="18"/>
          <w:szCs w:val="18"/>
          <w:rtl/>
          <w:lang w:val="he-IL" w:eastAsia="he-IL"/>
        </w:rPr>
        <w:t xml:space="preserve"> וברשות לא קיים מערך ממוחשב לקליטת ההנחיות, לרבות אינדקס מסודר, אלא הן מפורסמות בסדר כרונולוגי לכל מחלקה במסגרת </w:t>
      </w:r>
      <w:r w:rsidRPr="00056133">
        <w:rPr>
          <w:rFonts w:ascii="Tahoma" w:eastAsia="FrankRuehl" w:hAnsi="Tahoma" w:cs="Tahoma" w:hint="cs"/>
          <w:color w:val="000000"/>
          <w:sz w:val="18"/>
          <w:szCs w:val="18"/>
          <w:rtl/>
          <w:lang w:val="he-IL" w:eastAsia="he-IL"/>
        </w:rPr>
        <w:t>האינטראמס</w:t>
      </w:r>
      <w:r w:rsidRPr="00056133">
        <w:rPr>
          <w:rFonts w:ascii="Tahoma" w:eastAsia="FrankRuehl" w:hAnsi="Tahoma" w:cs="Tahoma" w:hint="cs"/>
          <w:color w:val="000000"/>
          <w:sz w:val="18"/>
          <w:szCs w:val="18"/>
          <w:rtl/>
          <w:lang w:val="he-IL" w:eastAsia="he-IL"/>
        </w:rPr>
        <w:t>.</w:t>
      </w:r>
    </w:p>
    <w:p w:rsidR="00697E18" w:rsidRPr="00697E18" w:rsidP="0019612B">
      <w:pPr>
        <w:pStyle w:val="RESHET"/>
        <w:rPr>
          <w:rFonts w:eastAsia="FrankRuehl"/>
          <w:rtl/>
          <w:lang w:val="he-IL"/>
        </w:rPr>
      </w:pPr>
      <w:r w:rsidRPr="00697E18">
        <w:rPr>
          <w:rFonts w:eastAsia="FrankRuehl" w:hint="cs"/>
          <w:rtl/>
          <w:lang w:val="he-IL"/>
        </w:rPr>
        <w:t>משרד מבקר המדינה מעיר כי על הרשות לבנות מערך ממוחשב הכולל אינדקס כאמור. מערך כזה עשוי לתרום ליע</w:t>
      </w:r>
      <w:r w:rsidR="0019612B">
        <w:rPr>
          <w:rFonts w:eastAsia="FrankRuehl" w:hint="cs"/>
          <w:rtl/>
          <w:lang w:val="he-IL"/>
        </w:rPr>
        <w:t>י</w:t>
      </w:r>
      <w:r w:rsidRPr="00697E18">
        <w:rPr>
          <w:rFonts w:eastAsia="FrankRuehl" w:hint="cs"/>
          <w:rtl/>
          <w:lang w:val="he-IL"/>
        </w:rPr>
        <w:t>ל</w:t>
      </w:r>
      <w:r w:rsidR="0019612B">
        <w:rPr>
          <w:rFonts w:eastAsia="FrankRuehl" w:hint="cs"/>
          <w:rtl/>
          <w:lang w:val="he-IL"/>
        </w:rPr>
        <w:t>ות</w:t>
      </w:r>
      <w:r w:rsidRPr="00697E18">
        <w:rPr>
          <w:rFonts w:eastAsia="FrankRuehl" w:hint="cs"/>
          <w:rtl/>
          <w:lang w:val="he-IL"/>
        </w:rPr>
        <w:t xml:space="preserve"> הטיפול בתיקים ולאחידות ההחלטות </w:t>
      </w:r>
      <w:r w:rsidR="00056133">
        <w:rPr>
          <w:rFonts w:eastAsia="FrankRuehl" w:hint="cs"/>
          <w:rtl/>
          <w:lang w:val="he-IL"/>
        </w:rPr>
        <w:t>ה</w:t>
      </w:r>
      <w:r w:rsidRPr="00697E18" w:rsidR="00056133">
        <w:rPr>
          <w:rFonts w:eastAsia="FrankRuehl" w:hint="cs"/>
          <w:rtl/>
          <w:lang w:val="he-IL"/>
        </w:rPr>
        <w:t>מתקבלות</w:t>
      </w:r>
      <w:r w:rsidRPr="00697E18">
        <w:rPr>
          <w:rFonts w:eastAsia="FrankRuehl" w:hint="cs"/>
          <w:rtl/>
          <w:lang w:val="he-IL"/>
        </w:rPr>
        <w:t xml:space="preserve">, </w:t>
      </w:r>
      <w:r w:rsidR="00056133">
        <w:rPr>
          <w:rFonts w:eastAsia="FrankRuehl" w:hint="cs"/>
          <w:rtl/>
          <w:lang w:val="he-IL"/>
        </w:rPr>
        <w:t xml:space="preserve">וכן </w:t>
      </w:r>
      <w:r w:rsidRPr="00697E18">
        <w:rPr>
          <w:rFonts w:eastAsia="FrankRuehl" w:hint="cs"/>
          <w:rtl/>
          <w:lang w:val="he-IL"/>
        </w:rPr>
        <w:t xml:space="preserve">לעקביות בעריכת השומות במשרדים השונים בנוגע לאותן סוגיות מס. </w:t>
      </w:r>
    </w:p>
    <w:p w:rsidR="00697E18" w:rsidRPr="00697E18" w:rsidP="00B85663">
      <w:pPr>
        <w:spacing w:line="240" w:lineRule="exact"/>
        <w:ind w:right="2268"/>
        <w:jc w:val="both"/>
        <w:rPr>
          <w:rFonts w:ascii="Tahoma" w:eastAsia="FrankRuehl" w:hAnsi="Tahoma" w:cs="Tahoma"/>
          <w:b/>
          <w:bCs/>
          <w:color w:val="000000"/>
          <w:sz w:val="18"/>
          <w:szCs w:val="18"/>
          <w:rtl/>
          <w:lang w:val="he-IL" w:eastAsia="he-IL"/>
        </w:rPr>
      </w:pPr>
    </w:p>
    <w:p w:rsidR="00697E18" w:rsidRPr="002522FD" w:rsidP="00056133">
      <w:pPr>
        <w:pStyle w:val="KOT6"/>
        <w:rPr>
          <w:rFonts w:eastAsia="FrankRuehl"/>
          <w:rtl/>
          <w:lang w:val="he-IL"/>
        </w:rPr>
      </w:pPr>
      <w:r w:rsidRPr="002522FD">
        <w:rPr>
          <w:rFonts w:eastAsia="FrankRuehl"/>
          <w:rtl/>
          <w:lang w:val="he-IL"/>
        </w:rPr>
        <w:t>שיתוף ידע בתוך יחידות השדה והמטה</w:t>
      </w:r>
      <w:r w:rsidR="0019612B">
        <w:rPr>
          <w:rFonts w:eastAsia="FrankRuehl" w:hint="cs"/>
          <w:rtl/>
          <w:lang w:val="he-IL"/>
        </w:rPr>
        <w:t xml:space="preserve"> </w:t>
      </w:r>
      <w:r w:rsidRPr="002522FD">
        <w:rPr>
          <w:rFonts w:eastAsia="FrankRuehl"/>
          <w:rtl/>
          <w:lang w:val="he-IL"/>
        </w:rPr>
        <w:t>- פורו</w:t>
      </w:r>
      <w:r w:rsidR="00EF030C">
        <w:rPr>
          <w:rFonts w:eastAsia="FrankRuehl" w:hint="cs"/>
          <w:rtl/>
          <w:lang w:val="he-IL"/>
        </w:rPr>
        <w:t>מי</w:t>
      </w:r>
      <w:r w:rsidRPr="002522FD">
        <w:rPr>
          <w:rFonts w:eastAsia="FrankRuehl"/>
          <w:rtl/>
          <w:lang w:val="he-IL"/>
        </w:rPr>
        <w:t xml:space="preserve">ם </w:t>
      </w:r>
    </w:p>
    <w:p w:rsidR="00056133" w:rsidRPr="00056133" w:rsidP="00C40530">
      <w:pPr>
        <w:spacing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color w:val="000000"/>
          <w:sz w:val="18"/>
          <w:szCs w:val="18"/>
          <w:rtl/>
          <w:lang w:val="he-IL" w:eastAsia="he-IL"/>
        </w:rPr>
        <w:t>שיתוף בידע הנצבר בתוך יחידות השדה והמטה מביא ל</w:t>
      </w:r>
      <w:r w:rsidRPr="00056133">
        <w:rPr>
          <w:rFonts w:ascii="Tahoma" w:eastAsia="FrankRuehl" w:hAnsi="Tahoma" w:cs="Tahoma" w:hint="cs"/>
          <w:color w:val="000000"/>
          <w:sz w:val="18"/>
          <w:szCs w:val="18"/>
          <w:rtl/>
          <w:lang w:val="he-IL" w:eastAsia="he-IL"/>
        </w:rPr>
        <w:t xml:space="preserve">ידי </w:t>
      </w:r>
      <w:r w:rsidRPr="00056133">
        <w:rPr>
          <w:rFonts w:ascii="Tahoma" w:eastAsia="FrankRuehl" w:hAnsi="Tahoma" w:cs="Tahoma"/>
          <w:color w:val="000000"/>
          <w:sz w:val="18"/>
          <w:szCs w:val="18"/>
          <w:rtl/>
          <w:lang w:val="he-IL" w:eastAsia="he-IL"/>
        </w:rPr>
        <w:t xml:space="preserve">הפריה הדדית של עובדי השומה והביקורת. בעקבות התפתחות הטכנולוגיה ניתן כיום </w:t>
      </w:r>
      <w:r w:rsidRPr="00056133">
        <w:rPr>
          <w:rFonts w:ascii="Tahoma" w:eastAsia="FrankRuehl" w:hAnsi="Tahoma" w:cs="Tahoma" w:hint="cs"/>
          <w:color w:val="000000"/>
          <w:sz w:val="18"/>
          <w:szCs w:val="18"/>
          <w:rtl/>
          <w:lang w:val="he-IL" w:eastAsia="he-IL"/>
        </w:rPr>
        <w:t>להשתמש</w:t>
      </w:r>
      <w:r w:rsidRPr="00056133">
        <w:rPr>
          <w:rFonts w:ascii="Tahoma" w:eastAsia="FrankRuehl" w:hAnsi="Tahoma" w:cs="Tahoma"/>
          <w:color w:val="000000"/>
          <w:sz w:val="18"/>
          <w:szCs w:val="18"/>
          <w:rtl/>
          <w:lang w:val="he-IL" w:eastAsia="he-IL"/>
        </w:rPr>
        <w:t xml:space="preserve"> באחד התוצרים של מהפכת ה</w:t>
      </w:r>
      <w:r w:rsidRPr="00056133">
        <w:rPr>
          <w:rFonts w:ascii="Tahoma" w:eastAsia="FrankRuehl" w:hAnsi="Tahoma" w:cs="Tahoma" w:hint="cs"/>
          <w:color w:val="000000"/>
          <w:sz w:val="18"/>
          <w:szCs w:val="18"/>
          <w:rtl/>
          <w:lang w:val="he-IL" w:eastAsia="he-IL"/>
        </w:rPr>
        <w:t>מרשתת</w:t>
      </w:r>
      <w:r w:rsidRPr="00056133">
        <w:rPr>
          <w:rFonts w:ascii="Tahoma" w:eastAsia="FrankRuehl" w:hAnsi="Tahoma" w:cs="Tahoma"/>
          <w:color w:val="000000"/>
          <w:sz w:val="18"/>
          <w:szCs w:val="18"/>
          <w:rtl/>
          <w:lang w:val="he-IL" w:eastAsia="he-IL"/>
        </w:rPr>
        <w:t xml:space="preserve"> בשנים האחרונות - מערכת לניהול, הצגה ושיתוף </w:t>
      </w:r>
      <w:r w:rsidR="0019612B">
        <w:rPr>
          <w:rFonts w:ascii="Tahoma" w:eastAsia="FrankRuehl" w:hAnsi="Tahoma" w:cs="Tahoma" w:hint="cs"/>
          <w:color w:val="000000"/>
          <w:sz w:val="18"/>
          <w:szCs w:val="18"/>
          <w:rtl/>
          <w:lang w:val="he-IL" w:eastAsia="he-IL"/>
        </w:rPr>
        <w:t xml:space="preserve">של </w:t>
      </w:r>
      <w:r w:rsidRPr="00056133">
        <w:rPr>
          <w:rFonts w:ascii="Tahoma" w:eastAsia="FrankRuehl" w:hAnsi="Tahoma" w:cs="Tahoma"/>
          <w:color w:val="000000"/>
          <w:sz w:val="18"/>
          <w:szCs w:val="18"/>
          <w:rtl/>
          <w:lang w:val="he-IL" w:eastAsia="he-IL"/>
        </w:rPr>
        <w:t xml:space="preserve">מידע </w:t>
      </w:r>
      <w:r w:rsidRPr="00056133" w:rsidR="00EF030C">
        <w:rPr>
          <w:rFonts w:ascii="Tahoma" w:eastAsia="FrankRuehl" w:hAnsi="Tahoma" w:cs="Tahoma"/>
          <w:color w:val="000000"/>
          <w:sz w:val="18"/>
          <w:szCs w:val="18"/>
          <w:rtl/>
          <w:lang w:val="he-IL" w:eastAsia="he-IL"/>
        </w:rPr>
        <w:t>(פורום)</w:t>
      </w:r>
      <w:r w:rsidRPr="00056133" w:rsidR="00EF030C">
        <w:rPr>
          <w:rFonts w:ascii="Tahoma" w:eastAsia="FrankRuehl" w:hAnsi="Tahoma" w:cs="Tahoma" w:hint="cs"/>
          <w:color w:val="000000"/>
          <w:sz w:val="18"/>
          <w:szCs w:val="18"/>
          <w:rtl/>
          <w:lang w:val="he-IL" w:eastAsia="he-IL"/>
        </w:rPr>
        <w:t xml:space="preserve"> </w:t>
      </w:r>
      <w:r w:rsidRPr="00056133">
        <w:rPr>
          <w:rFonts w:ascii="Tahoma" w:eastAsia="FrankRuehl" w:hAnsi="Tahoma" w:cs="Tahoma"/>
          <w:color w:val="000000"/>
          <w:sz w:val="18"/>
          <w:szCs w:val="18"/>
          <w:rtl/>
          <w:lang w:val="he-IL" w:eastAsia="he-IL"/>
        </w:rPr>
        <w:t>ב</w:t>
      </w:r>
      <w:r w:rsidRPr="00056133">
        <w:rPr>
          <w:rFonts w:ascii="Tahoma" w:eastAsia="FrankRuehl" w:hAnsi="Tahoma" w:cs="Tahoma" w:hint="cs"/>
          <w:color w:val="000000"/>
          <w:sz w:val="18"/>
          <w:szCs w:val="18"/>
          <w:rtl/>
          <w:lang w:val="he-IL" w:eastAsia="he-IL"/>
        </w:rPr>
        <w:t xml:space="preserve">אתר </w:t>
      </w:r>
      <w:r w:rsidRPr="00056133">
        <w:rPr>
          <w:rFonts w:ascii="Tahoma" w:eastAsia="FrankRuehl" w:hAnsi="Tahoma" w:cs="Tahoma" w:hint="cs"/>
          <w:color w:val="000000"/>
          <w:sz w:val="18"/>
          <w:szCs w:val="18"/>
          <w:rtl/>
          <w:lang w:val="he-IL" w:eastAsia="he-IL"/>
        </w:rPr>
        <w:t>האינטראמס</w:t>
      </w:r>
      <w:r w:rsidRPr="00056133">
        <w:rPr>
          <w:rFonts w:ascii="Tahoma" w:eastAsia="FrankRuehl" w:hAnsi="Tahoma" w:cs="Tahoma"/>
          <w:color w:val="000000"/>
          <w:sz w:val="18"/>
          <w:szCs w:val="18"/>
          <w:rtl/>
          <w:lang w:val="he-IL" w:eastAsia="he-IL"/>
        </w:rPr>
        <w:t xml:space="preserve"> </w:t>
      </w:r>
      <w:r w:rsidRPr="00056133">
        <w:rPr>
          <w:rFonts w:ascii="Tahoma" w:eastAsia="FrankRuehl" w:hAnsi="Tahoma" w:cs="Tahoma" w:hint="cs"/>
          <w:color w:val="000000"/>
          <w:sz w:val="18"/>
          <w:szCs w:val="18"/>
          <w:rtl/>
          <w:lang w:val="he-IL" w:eastAsia="he-IL"/>
        </w:rPr>
        <w:t>-</w:t>
      </w:r>
      <w:r w:rsidRPr="00056133">
        <w:rPr>
          <w:rFonts w:ascii="Tahoma" w:eastAsia="FrankRuehl" w:hAnsi="Tahoma" w:cs="Tahoma"/>
          <w:color w:val="000000"/>
          <w:sz w:val="18"/>
          <w:szCs w:val="18"/>
          <w:rtl/>
          <w:lang w:val="he-IL" w:eastAsia="he-IL"/>
        </w:rPr>
        <w:t xml:space="preserve"> המאפשרת למשתמשים לשתף משתמשים אחרים במידע וידע אישיים ב</w:t>
      </w:r>
      <w:r w:rsidRPr="00056133">
        <w:rPr>
          <w:rFonts w:ascii="Tahoma" w:eastAsia="FrankRuehl" w:hAnsi="Tahoma" w:cs="Tahoma" w:hint="cs"/>
          <w:color w:val="000000"/>
          <w:sz w:val="18"/>
          <w:szCs w:val="18"/>
          <w:rtl/>
          <w:lang w:val="he-IL" w:eastAsia="he-IL"/>
        </w:rPr>
        <w:t>אופן</w:t>
      </w:r>
      <w:r w:rsidRPr="00056133">
        <w:rPr>
          <w:rFonts w:ascii="Tahoma" w:eastAsia="FrankRuehl" w:hAnsi="Tahoma" w:cs="Tahoma"/>
          <w:color w:val="000000"/>
          <w:sz w:val="18"/>
          <w:szCs w:val="18"/>
          <w:rtl/>
          <w:lang w:val="he-IL" w:eastAsia="he-IL"/>
        </w:rPr>
        <w:t xml:space="preserve"> קל ונוח.</w:t>
      </w:r>
    </w:p>
    <w:p w:rsidR="00056133" w:rsidRPr="00056133" w:rsidP="00EF030C">
      <w:pPr>
        <w:spacing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color w:val="000000"/>
          <w:sz w:val="18"/>
          <w:szCs w:val="18"/>
          <w:rtl/>
          <w:lang w:val="he-IL" w:eastAsia="he-IL"/>
        </w:rPr>
        <w:t>ברשות המ</w:t>
      </w:r>
      <w:r w:rsidRPr="00056133">
        <w:rPr>
          <w:rFonts w:ascii="Tahoma" w:eastAsia="FrankRuehl" w:hAnsi="Tahoma" w:cs="Tahoma" w:hint="cs"/>
          <w:color w:val="000000"/>
          <w:sz w:val="18"/>
          <w:szCs w:val="18"/>
          <w:rtl/>
          <w:lang w:val="he-IL" w:eastAsia="he-IL"/>
        </w:rPr>
        <w:t>י</w:t>
      </w:r>
      <w:r w:rsidRPr="00056133">
        <w:rPr>
          <w:rFonts w:ascii="Tahoma" w:eastAsia="FrankRuehl" w:hAnsi="Tahoma" w:cs="Tahoma"/>
          <w:color w:val="000000"/>
          <w:sz w:val="18"/>
          <w:szCs w:val="18"/>
          <w:rtl/>
          <w:lang w:val="he-IL" w:eastAsia="he-IL"/>
        </w:rPr>
        <w:t>סים מופעל</w:t>
      </w:r>
      <w:r w:rsidRPr="00056133">
        <w:rPr>
          <w:rFonts w:ascii="Tahoma" w:eastAsia="FrankRuehl" w:hAnsi="Tahoma" w:cs="Tahoma" w:hint="cs"/>
          <w:color w:val="000000"/>
          <w:sz w:val="18"/>
          <w:szCs w:val="18"/>
          <w:rtl/>
          <w:lang w:val="he-IL" w:eastAsia="he-IL"/>
        </w:rPr>
        <w:t>ים</w:t>
      </w:r>
      <w:r w:rsidRPr="00056133">
        <w:rPr>
          <w:rFonts w:ascii="Tahoma" w:eastAsia="FrankRuehl" w:hAnsi="Tahoma" w:cs="Tahoma"/>
          <w:color w:val="000000"/>
          <w:sz w:val="18"/>
          <w:szCs w:val="18"/>
          <w:rtl/>
          <w:lang w:val="he-IL" w:eastAsia="he-IL"/>
        </w:rPr>
        <w:t xml:space="preserve"> כיום </w:t>
      </w:r>
      <w:r w:rsidRPr="00056133">
        <w:rPr>
          <w:rFonts w:ascii="Tahoma" w:eastAsia="FrankRuehl" w:hAnsi="Tahoma" w:cs="Tahoma" w:hint="cs"/>
          <w:color w:val="000000"/>
          <w:sz w:val="18"/>
          <w:szCs w:val="18"/>
          <w:rtl/>
          <w:lang w:val="he-IL" w:eastAsia="he-IL"/>
        </w:rPr>
        <w:t>ארבעה</w:t>
      </w:r>
      <w:r w:rsidRPr="00056133">
        <w:rPr>
          <w:rFonts w:ascii="Tahoma" w:eastAsia="FrankRuehl" w:hAnsi="Tahoma" w:cs="Tahoma"/>
          <w:color w:val="000000"/>
          <w:sz w:val="18"/>
          <w:szCs w:val="18"/>
          <w:rtl/>
          <w:lang w:val="he-IL" w:eastAsia="he-IL"/>
        </w:rPr>
        <w:t xml:space="preserve"> </w:t>
      </w:r>
      <w:r w:rsidRPr="00056133">
        <w:rPr>
          <w:rFonts w:ascii="Tahoma" w:eastAsia="FrankRuehl" w:hAnsi="Tahoma" w:cs="Tahoma" w:hint="cs"/>
          <w:color w:val="000000"/>
          <w:sz w:val="18"/>
          <w:szCs w:val="18"/>
          <w:rtl/>
          <w:lang w:val="he-IL" w:eastAsia="he-IL"/>
        </w:rPr>
        <w:t>פורומים</w:t>
      </w:r>
      <w:r w:rsidRPr="00056133">
        <w:rPr>
          <w:rFonts w:ascii="Tahoma" w:eastAsia="FrankRuehl" w:hAnsi="Tahoma" w:cs="Tahoma"/>
          <w:color w:val="000000"/>
          <w:sz w:val="18"/>
          <w:szCs w:val="18"/>
          <w:rtl/>
          <w:lang w:val="he-IL" w:eastAsia="he-IL"/>
        </w:rPr>
        <w:t xml:space="preserve">: </w:t>
      </w:r>
      <w:r w:rsidRPr="00056133">
        <w:rPr>
          <w:rFonts w:ascii="Tahoma" w:eastAsia="FrankRuehl" w:hAnsi="Tahoma" w:cs="Tahoma" w:hint="cs"/>
          <w:color w:val="000000"/>
          <w:sz w:val="18"/>
          <w:szCs w:val="18"/>
          <w:rtl/>
          <w:lang w:val="he-IL" w:eastAsia="he-IL"/>
        </w:rPr>
        <w:t xml:space="preserve">פורום לעניינים מקצועיים, </w:t>
      </w:r>
      <w:r w:rsidRPr="00056133">
        <w:rPr>
          <w:rFonts w:ascii="Tahoma" w:eastAsia="FrankRuehl" w:hAnsi="Tahoma" w:cs="Tahoma"/>
          <w:color w:val="000000"/>
          <w:sz w:val="18"/>
          <w:szCs w:val="18"/>
          <w:rtl/>
          <w:lang w:val="he-IL" w:eastAsia="he-IL"/>
        </w:rPr>
        <w:t>פורום רכזי חולי</w:t>
      </w:r>
      <w:r w:rsidRPr="00056133">
        <w:rPr>
          <w:rFonts w:ascii="Tahoma" w:eastAsia="FrankRuehl" w:hAnsi="Tahoma" w:cs="Tahoma" w:hint="cs"/>
          <w:color w:val="000000"/>
          <w:sz w:val="18"/>
          <w:szCs w:val="18"/>
          <w:rtl/>
          <w:lang w:val="he-IL" w:eastAsia="he-IL"/>
        </w:rPr>
        <w:t>י</w:t>
      </w:r>
      <w:r w:rsidRPr="00056133">
        <w:rPr>
          <w:rFonts w:ascii="Tahoma" w:eastAsia="FrankRuehl" w:hAnsi="Tahoma" w:cs="Tahoma"/>
          <w:color w:val="000000"/>
          <w:sz w:val="18"/>
          <w:szCs w:val="18"/>
          <w:rtl/>
          <w:lang w:val="he-IL" w:eastAsia="he-IL"/>
        </w:rPr>
        <w:t>ת תיאומי מס והחזרי מס (חוליה</w:t>
      </w:r>
      <w:r w:rsidRPr="00056133">
        <w:rPr>
          <w:rFonts w:ascii="Tahoma" w:eastAsia="FrankRuehl" w:hAnsi="Tahoma" w:cs="Tahoma" w:hint="cs"/>
          <w:color w:val="000000"/>
          <w:sz w:val="18"/>
          <w:szCs w:val="18"/>
          <w:rtl/>
          <w:lang w:val="he-IL" w:eastAsia="he-IL"/>
        </w:rPr>
        <w:t xml:space="preserve"> 17</w:t>
      </w:r>
      <w:r w:rsidRPr="00056133">
        <w:rPr>
          <w:rFonts w:ascii="Tahoma" w:eastAsia="FrankRuehl" w:hAnsi="Tahoma" w:cs="Tahoma"/>
          <w:color w:val="000000"/>
          <w:sz w:val="18"/>
          <w:szCs w:val="18"/>
          <w:rtl/>
          <w:lang w:val="he-IL" w:eastAsia="he-IL"/>
        </w:rPr>
        <w:t>)</w:t>
      </w:r>
      <w:r w:rsidRPr="00056133">
        <w:rPr>
          <w:rFonts w:ascii="Tahoma" w:eastAsia="FrankRuehl" w:hAnsi="Tahoma" w:cs="Tahoma" w:hint="cs"/>
          <w:color w:val="000000"/>
          <w:sz w:val="18"/>
          <w:szCs w:val="18"/>
          <w:rtl/>
          <w:lang w:val="he-IL" w:eastAsia="he-IL"/>
        </w:rPr>
        <w:t xml:space="preserve">, </w:t>
      </w:r>
      <w:r w:rsidRPr="00056133">
        <w:rPr>
          <w:rFonts w:ascii="Tahoma" w:eastAsia="FrankRuehl" w:hAnsi="Tahoma" w:cs="Tahoma"/>
          <w:color w:val="000000"/>
          <w:sz w:val="18"/>
          <w:szCs w:val="18"/>
          <w:rtl/>
          <w:lang w:val="he-IL" w:eastAsia="he-IL"/>
        </w:rPr>
        <w:t>פורום חוליות שומה במיסוי מקרקעין</w:t>
      </w:r>
      <w:r w:rsidRPr="00056133">
        <w:rPr>
          <w:rFonts w:ascii="Tahoma" w:eastAsia="FrankRuehl" w:hAnsi="Tahoma" w:cs="Tahoma" w:hint="cs"/>
          <w:color w:val="000000"/>
          <w:sz w:val="18"/>
          <w:szCs w:val="18"/>
          <w:rtl/>
          <w:lang w:val="he-IL" w:eastAsia="he-IL"/>
        </w:rPr>
        <w:t xml:space="preserve"> </w:t>
      </w:r>
      <w:r w:rsidRPr="00056133">
        <w:rPr>
          <w:rFonts w:ascii="Tahoma" w:eastAsia="FrankRuehl" w:hAnsi="Tahoma" w:cs="Tahoma"/>
          <w:color w:val="000000"/>
          <w:sz w:val="18"/>
          <w:szCs w:val="18"/>
          <w:rtl/>
          <w:lang w:val="he-IL" w:eastAsia="he-IL"/>
        </w:rPr>
        <w:t>ופורום רכזי חוליות מרכזיות - חברות ועצמאים. כמו כן מתקיים תהליך הטמעה של פורומים נוספים: פורום מרכזי רשת ומודיעין,</w:t>
      </w:r>
      <w:r w:rsidRPr="00056133">
        <w:rPr>
          <w:rFonts w:ascii="Tahoma" w:eastAsia="FrankRuehl" w:hAnsi="Tahoma" w:cs="Tahoma" w:hint="cs"/>
          <w:color w:val="000000"/>
          <w:sz w:val="18"/>
          <w:szCs w:val="18"/>
          <w:rtl/>
          <w:lang w:val="he-IL" w:eastAsia="he-IL"/>
        </w:rPr>
        <w:t xml:space="preserve"> </w:t>
      </w:r>
      <w:r w:rsidRPr="00056133">
        <w:rPr>
          <w:rFonts w:ascii="Tahoma" w:eastAsia="FrankRuehl" w:hAnsi="Tahoma" w:cs="Tahoma"/>
          <w:color w:val="000000"/>
          <w:sz w:val="18"/>
          <w:szCs w:val="18"/>
          <w:rtl/>
          <w:lang w:val="he-IL" w:eastAsia="he-IL"/>
        </w:rPr>
        <w:t>פורום גובים ראשיים במס הכנסה ומיסוי מקרקעין ופורום לאמרכלים ביחידו</w:t>
      </w:r>
      <w:r w:rsidR="00EF030C">
        <w:rPr>
          <w:rFonts w:ascii="Tahoma" w:eastAsia="FrankRuehl" w:hAnsi="Tahoma" w:cs="Tahoma" w:hint="cs"/>
          <w:color w:val="000000"/>
          <w:sz w:val="18"/>
          <w:szCs w:val="18"/>
          <w:rtl/>
          <w:lang w:val="he-IL" w:eastAsia="he-IL"/>
        </w:rPr>
        <w:t>ת מס הכנסה</w:t>
      </w:r>
      <w:r w:rsidRPr="00056133">
        <w:rPr>
          <w:rFonts w:ascii="Tahoma" w:eastAsia="FrankRuehl" w:hAnsi="Tahoma" w:cs="Tahoma"/>
          <w:color w:val="000000"/>
          <w:sz w:val="18"/>
          <w:szCs w:val="18"/>
          <w:rtl/>
          <w:lang w:val="he-IL" w:eastAsia="he-IL"/>
        </w:rPr>
        <w:t>.</w:t>
      </w:r>
    </w:p>
    <w:p w:rsidR="00056133" w:rsidRPr="00056133" w:rsidP="00056133">
      <w:pPr>
        <w:spacing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color w:val="000000"/>
          <w:sz w:val="18"/>
          <w:szCs w:val="18"/>
          <w:rtl/>
          <w:lang w:val="he-IL" w:eastAsia="he-IL"/>
        </w:rPr>
        <w:t>מטרת הפורומים היא לאפשר העברת מידע ושיתוף ידע בין עובדים בחלוקה לקבו</w:t>
      </w:r>
      <w:r w:rsidR="00392551">
        <w:rPr>
          <w:rFonts w:ascii="Tahoma" w:eastAsia="FrankRuehl" w:hAnsi="Tahoma" w:cs="Tahoma"/>
          <w:color w:val="000000"/>
          <w:sz w:val="18"/>
          <w:szCs w:val="18"/>
          <w:rtl/>
          <w:lang w:val="he-IL" w:eastAsia="he-IL"/>
        </w:rPr>
        <w:t>צות או לנושאים בעלי עניין משותף</w:t>
      </w:r>
      <w:r w:rsidR="00392551">
        <w:rPr>
          <w:rFonts w:ascii="Tahoma" w:eastAsia="FrankRuehl" w:hAnsi="Tahoma" w:cs="Tahoma" w:hint="cs"/>
          <w:color w:val="000000"/>
          <w:sz w:val="18"/>
          <w:szCs w:val="18"/>
          <w:rtl/>
          <w:lang w:val="he-IL" w:eastAsia="he-IL"/>
        </w:rPr>
        <w:t>,</w:t>
      </w:r>
      <w:r w:rsidRPr="00056133">
        <w:rPr>
          <w:rFonts w:ascii="Tahoma" w:eastAsia="FrankRuehl" w:hAnsi="Tahoma" w:cs="Tahoma"/>
          <w:color w:val="000000"/>
          <w:sz w:val="18"/>
          <w:szCs w:val="18"/>
          <w:rtl/>
          <w:lang w:val="he-IL" w:eastAsia="he-IL"/>
        </w:rPr>
        <w:t xml:space="preserve"> יצירת</w:t>
      </w:r>
      <w:r w:rsidR="00392551">
        <w:rPr>
          <w:rFonts w:ascii="Tahoma" w:eastAsia="FrankRuehl" w:hAnsi="Tahoma" w:cs="Tahoma"/>
          <w:color w:val="000000"/>
          <w:sz w:val="18"/>
          <w:szCs w:val="18"/>
          <w:rtl/>
          <w:lang w:val="he-IL" w:eastAsia="he-IL"/>
        </w:rPr>
        <w:t xml:space="preserve"> אחידות בטיפול בסוגיות מקצועיות</w:t>
      </w:r>
      <w:r w:rsidR="00392551">
        <w:rPr>
          <w:rFonts w:ascii="Tahoma" w:eastAsia="FrankRuehl" w:hAnsi="Tahoma" w:cs="Tahoma" w:hint="cs"/>
          <w:color w:val="000000"/>
          <w:sz w:val="18"/>
          <w:szCs w:val="18"/>
          <w:rtl/>
          <w:lang w:val="he-IL" w:eastAsia="he-IL"/>
        </w:rPr>
        <w:t>,</w:t>
      </w:r>
      <w:r w:rsidRPr="00056133">
        <w:rPr>
          <w:rFonts w:ascii="Tahoma" w:eastAsia="FrankRuehl" w:hAnsi="Tahoma" w:cs="Tahoma"/>
          <w:color w:val="000000"/>
          <w:sz w:val="18"/>
          <w:szCs w:val="18"/>
          <w:rtl/>
          <w:lang w:val="he-IL" w:eastAsia="he-IL"/>
        </w:rPr>
        <w:t xml:space="preserve"> מתן תשובו</w:t>
      </w:r>
      <w:r w:rsidR="006E4C9F">
        <w:rPr>
          <w:rFonts w:ascii="Tahoma" w:eastAsia="FrankRuehl" w:hAnsi="Tahoma" w:cs="Tahoma"/>
          <w:color w:val="000000"/>
          <w:sz w:val="18"/>
          <w:szCs w:val="18"/>
          <w:rtl/>
          <w:lang w:val="he-IL" w:eastAsia="he-IL"/>
        </w:rPr>
        <w:t>ת מקצועיות מטעם ההנהלה בזמן אמת</w:t>
      </w:r>
      <w:r w:rsidR="006E4C9F">
        <w:rPr>
          <w:rFonts w:ascii="Tahoma" w:eastAsia="FrankRuehl" w:hAnsi="Tahoma" w:cs="Tahoma" w:hint="cs"/>
          <w:color w:val="000000"/>
          <w:sz w:val="18"/>
          <w:szCs w:val="18"/>
          <w:rtl/>
          <w:lang w:val="he-IL" w:eastAsia="he-IL"/>
        </w:rPr>
        <w:t>,</w:t>
      </w:r>
      <w:r w:rsidRPr="00056133">
        <w:rPr>
          <w:rFonts w:ascii="Tahoma" w:eastAsia="FrankRuehl" w:hAnsi="Tahoma" w:cs="Tahoma"/>
          <w:color w:val="000000"/>
          <w:sz w:val="18"/>
          <w:szCs w:val="18"/>
          <w:rtl/>
          <w:lang w:val="he-IL" w:eastAsia="he-IL"/>
        </w:rPr>
        <w:t xml:space="preserve"> </w:t>
      </w:r>
      <w:r w:rsidRPr="00056133">
        <w:rPr>
          <w:rFonts w:ascii="Tahoma" w:eastAsia="FrankRuehl" w:hAnsi="Tahoma" w:cs="Tahoma" w:hint="cs"/>
          <w:color w:val="000000"/>
          <w:sz w:val="18"/>
          <w:szCs w:val="18"/>
          <w:rtl/>
          <w:lang w:val="he-IL" w:eastAsia="he-IL"/>
        </w:rPr>
        <w:t>ו</w:t>
      </w:r>
      <w:r w:rsidRPr="00056133">
        <w:rPr>
          <w:rFonts w:ascii="Tahoma" w:eastAsia="FrankRuehl" w:hAnsi="Tahoma" w:cs="Tahoma"/>
          <w:color w:val="000000"/>
          <w:sz w:val="18"/>
          <w:szCs w:val="18"/>
          <w:rtl/>
          <w:lang w:val="he-IL" w:eastAsia="he-IL"/>
        </w:rPr>
        <w:t>היזון חוזר מהשדה ב</w:t>
      </w:r>
      <w:r w:rsidRPr="00056133">
        <w:rPr>
          <w:rFonts w:ascii="Tahoma" w:eastAsia="FrankRuehl" w:hAnsi="Tahoma" w:cs="Tahoma" w:hint="cs"/>
          <w:color w:val="000000"/>
          <w:sz w:val="18"/>
          <w:szCs w:val="18"/>
          <w:rtl/>
          <w:lang w:val="he-IL" w:eastAsia="he-IL"/>
        </w:rPr>
        <w:t>נוגע</w:t>
      </w:r>
      <w:r w:rsidRPr="00056133">
        <w:rPr>
          <w:rFonts w:ascii="Tahoma" w:eastAsia="FrankRuehl" w:hAnsi="Tahoma" w:cs="Tahoma"/>
          <w:color w:val="000000"/>
          <w:sz w:val="18"/>
          <w:szCs w:val="18"/>
          <w:rtl/>
          <w:lang w:val="he-IL" w:eastAsia="he-IL"/>
        </w:rPr>
        <w:t xml:space="preserve"> לבעיות מקצועיות ותפעוליות </w:t>
      </w:r>
      <w:r w:rsidRPr="00056133">
        <w:rPr>
          <w:rFonts w:ascii="Tahoma" w:eastAsia="FrankRuehl" w:hAnsi="Tahoma" w:cs="Tahoma" w:hint="cs"/>
          <w:color w:val="000000"/>
          <w:sz w:val="18"/>
          <w:szCs w:val="18"/>
          <w:rtl/>
          <w:lang w:val="he-IL" w:eastAsia="he-IL"/>
        </w:rPr>
        <w:t>ש</w:t>
      </w:r>
      <w:r w:rsidRPr="00056133">
        <w:rPr>
          <w:rFonts w:ascii="Tahoma" w:eastAsia="FrankRuehl" w:hAnsi="Tahoma" w:cs="Tahoma"/>
          <w:color w:val="000000"/>
          <w:sz w:val="18"/>
          <w:szCs w:val="18"/>
          <w:rtl/>
          <w:lang w:val="he-IL" w:eastAsia="he-IL"/>
        </w:rPr>
        <w:t xml:space="preserve">יאפשר למטה לקבוע </w:t>
      </w:r>
      <w:r w:rsidRPr="00056133">
        <w:rPr>
          <w:rFonts w:ascii="Tahoma" w:eastAsia="FrankRuehl" w:hAnsi="Tahoma" w:cs="Tahoma"/>
          <w:color w:val="000000"/>
          <w:sz w:val="18"/>
          <w:szCs w:val="18"/>
          <w:rtl/>
          <w:lang w:val="he-IL" w:eastAsia="he-IL"/>
        </w:rPr>
        <w:t>ת</w:t>
      </w:r>
      <w:r w:rsidR="008052E5">
        <w:rPr>
          <w:rFonts w:ascii="Tahoma" w:eastAsia="FrankRuehl" w:hAnsi="Tahoma" w:cs="Tahoma" w:hint="cs"/>
          <w:color w:val="000000"/>
          <w:sz w:val="18"/>
          <w:szCs w:val="18"/>
          <w:rtl/>
          <w:lang w:val="he-IL" w:eastAsia="he-IL"/>
        </w:rPr>
        <w:t>ו</w:t>
      </w:r>
      <w:r w:rsidRPr="00056133">
        <w:rPr>
          <w:rFonts w:ascii="Tahoma" w:eastAsia="FrankRuehl" w:hAnsi="Tahoma" w:cs="Tahoma"/>
          <w:color w:val="000000"/>
          <w:sz w:val="18"/>
          <w:szCs w:val="18"/>
          <w:rtl/>
          <w:lang w:val="he-IL" w:eastAsia="he-IL"/>
        </w:rPr>
        <w:t>כנית</w:t>
      </w:r>
      <w:r w:rsidRPr="00056133">
        <w:rPr>
          <w:rFonts w:ascii="Tahoma" w:eastAsia="FrankRuehl" w:hAnsi="Tahoma" w:cs="Tahoma"/>
          <w:color w:val="000000"/>
          <w:sz w:val="18"/>
          <w:szCs w:val="18"/>
          <w:rtl/>
          <w:lang w:val="he-IL" w:eastAsia="he-IL"/>
        </w:rPr>
        <w:t xml:space="preserve"> הדרכה מותאמת ולהכין הנחיות מקצועיות ל</w:t>
      </w:r>
      <w:r w:rsidRPr="00056133">
        <w:rPr>
          <w:rFonts w:ascii="Tahoma" w:eastAsia="FrankRuehl" w:hAnsi="Tahoma" w:cs="Tahoma" w:hint="cs"/>
          <w:color w:val="000000"/>
          <w:sz w:val="18"/>
          <w:szCs w:val="18"/>
          <w:rtl/>
          <w:lang w:val="he-IL" w:eastAsia="he-IL"/>
        </w:rPr>
        <w:t>פי ה</w:t>
      </w:r>
      <w:r w:rsidRPr="00056133">
        <w:rPr>
          <w:rFonts w:ascii="Tahoma" w:eastAsia="FrankRuehl" w:hAnsi="Tahoma" w:cs="Tahoma"/>
          <w:color w:val="000000"/>
          <w:sz w:val="18"/>
          <w:szCs w:val="18"/>
          <w:rtl/>
          <w:lang w:val="he-IL" w:eastAsia="he-IL"/>
        </w:rPr>
        <w:t>סוגיות המועלות.</w:t>
      </w:r>
    </w:p>
    <w:p w:rsidR="00056133" w:rsidRPr="00056133" w:rsidP="00056133">
      <w:pPr>
        <w:spacing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color w:val="000000"/>
          <w:sz w:val="18"/>
          <w:szCs w:val="18"/>
          <w:rtl/>
          <w:lang w:val="he-IL" w:eastAsia="he-IL"/>
        </w:rPr>
        <w:t xml:space="preserve">הוועדה </w:t>
      </w:r>
      <w:r w:rsidRPr="00056133">
        <w:rPr>
          <w:rFonts w:ascii="Tahoma" w:eastAsia="FrankRuehl" w:hAnsi="Tahoma" w:cs="Tahoma" w:hint="cs"/>
          <w:color w:val="000000"/>
          <w:sz w:val="18"/>
          <w:szCs w:val="18"/>
          <w:rtl/>
          <w:lang w:val="he-IL" w:eastAsia="he-IL"/>
        </w:rPr>
        <w:t xml:space="preserve">המליצה </w:t>
      </w:r>
      <w:r w:rsidRPr="00056133">
        <w:rPr>
          <w:rFonts w:ascii="Tahoma" w:eastAsia="FrankRuehl" w:hAnsi="Tahoma" w:cs="Tahoma"/>
          <w:color w:val="000000"/>
          <w:sz w:val="18"/>
          <w:szCs w:val="18"/>
          <w:rtl/>
          <w:lang w:val="he-IL" w:eastAsia="he-IL"/>
        </w:rPr>
        <w:t xml:space="preserve">כי הרשות תפעל לקידום הקמת פורומים נוספים </w:t>
      </w:r>
      <w:r w:rsidRPr="00056133">
        <w:rPr>
          <w:rFonts w:ascii="Tahoma" w:eastAsia="FrankRuehl" w:hAnsi="Tahoma" w:cs="Tahoma" w:hint="cs"/>
          <w:color w:val="000000"/>
          <w:sz w:val="18"/>
          <w:szCs w:val="18"/>
          <w:rtl/>
          <w:lang w:val="he-IL" w:eastAsia="he-IL"/>
        </w:rPr>
        <w:t xml:space="preserve">ותפעל גם </w:t>
      </w:r>
      <w:r w:rsidRPr="00056133">
        <w:rPr>
          <w:rFonts w:ascii="Tahoma" w:eastAsia="FrankRuehl" w:hAnsi="Tahoma" w:cs="Tahoma"/>
          <w:color w:val="000000"/>
          <w:sz w:val="18"/>
          <w:szCs w:val="18"/>
          <w:rtl/>
          <w:lang w:val="he-IL" w:eastAsia="he-IL"/>
        </w:rPr>
        <w:t xml:space="preserve">למסד את </w:t>
      </w:r>
      <w:r w:rsidRPr="00056133">
        <w:rPr>
          <w:rFonts w:ascii="Tahoma" w:eastAsia="FrankRuehl" w:hAnsi="Tahoma" w:cs="Tahoma" w:hint="cs"/>
          <w:color w:val="000000"/>
          <w:sz w:val="18"/>
          <w:szCs w:val="18"/>
          <w:rtl/>
          <w:lang w:val="he-IL" w:eastAsia="he-IL"/>
        </w:rPr>
        <w:t>ניהול</w:t>
      </w:r>
      <w:r w:rsidRPr="00056133">
        <w:rPr>
          <w:rFonts w:ascii="Tahoma" w:eastAsia="FrankRuehl" w:hAnsi="Tahoma" w:cs="Tahoma"/>
          <w:color w:val="000000"/>
          <w:sz w:val="18"/>
          <w:szCs w:val="18"/>
          <w:rtl/>
          <w:lang w:val="he-IL" w:eastAsia="he-IL"/>
        </w:rPr>
        <w:t xml:space="preserve"> </w:t>
      </w:r>
      <w:r w:rsidRPr="00056133">
        <w:rPr>
          <w:rFonts w:ascii="Tahoma" w:eastAsia="FrankRuehl" w:hAnsi="Tahoma" w:cs="Tahoma" w:hint="cs"/>
          <w:color w:val="000000"/>
          <w:sz w:val="18"/>
          <w:szCs w:val="18"/>
          <w:rtl/>
          <w:lang w:val="he-IL" w:eastAsia="he-IL"/>
        </w:rPr>
        <w:t>ה</w:t>
      </w:r>
      <w:r w:rsidRPr="00056133">
        <w:rPr>
          <w:rFonts w:ascii="Tahoma" w:eastAsia="FrankRuehl" w:hAnsi="Tahoma" w:cs="Tahoma"/>
          <w:color w:val="000000"/>
          <w:sz w:val="18"/>
          <w:szCs w:val="18"/>
          <w:rtl/>
          <w:lang w:val="he-IL" w:eastAsia="he-IL"/>
        </w:rPr>
        <w:t xml:space="preserve">פורומים והליווי שלהם, בין היתר באמצעות מינוי גורם </w:t>
      </w:r>
      <w:r w:rsidR="00B85B9D">
        <w:rPr>
          <w:rFonts w:ascii="Tahoma" w:eastAsia="FrankRuehl" w:hAnsi="Tahoma" w:cs="Tahoma" w:hint="cs"/>
          <w:color w:val="000000"/>
          <w:sz w:val="18"/>
          <w:szCs w:val="18"/>
          <w:rtl/>
          <w:lang w:val="he-IL" w:eastAsia="he-IL"/>
        </w:rPr>
        <w:t>ה</w:t>
      </w:r>
      <w:r w:rsidRPr="00056133">
        <w:rPr>
          <w:rFonts w:ascii="Tahoma" w:eastAsia="FrankRuehl" w:hAnsi="Tahoma" w:cs="Tahoma"/>
          <w:color w:val="000000"/>
          <w:sz w:val="18"/>
          <w:szCs w:val="18"/>
          <w:rtl/>
          <w:lang w:val="he-IL" w:eastAsia="he-IL"/>
        </w:rPr>
        <w:t>אחראי באופן בלעדי לקידום הנושא.</w:t>
      </w:r>
    </w:p>
    <w:p w:rsidR="00056133" w:rsidRPr="00056133" w:rsidP="00EF030C">
      <w:pPr>
        <w:spacing w:after="240" w:line="240" w:lineRule="exact"/>
        <w:ind w:right="2268"/>
        <w:jc w:val="both"/>
        <w:rPr>
          <w:rFonts w:ascii="Tahoma" w:eastAsia="FrankRuehl" w:hAnsi="Tahoma" w:cs="Tahoma"/>
          <w:color w:val="000000"/>
          <w:sz w:val="18"/>
          <w:szCs w:val="18"/>
          <w:rtl/>
          <w:lang w:val="he-IL" w:eastAsia="he-IL"/>
        </w:rPr>
      </w:pPr>
      <w:r w:rsidRPr="00056133">
        <w:rPr>
          <w:rFonts w:ascii="Tahoma" w:eastAsia="FrankRuehl" w:hAnsi="Tahoma" w:cs="Tahoma" w:hint="cs"/>
          <w:color w:val="000000"/>
          <w:sz w:val="18"/>
          <w:szCs w:val="18"/>
          <w:rtl/>
          <w:lang w:val="he-IL" w:eastAsia="he-IL"/>
        </w:rPr>
        <w:t xml:space="preserve">בדיון בהנהלת הרשות על המלצות הוועדה להפקת לקחים קבע מנהל הרשות כי על </w:t>
      </w:r>
      <w:r w:rsidR="00EF030C">
        <w:rPr>
          <w:rFonts w:ascii="Tahoma" w:eastAsia="FrankRuehl" w:hAnsi="Tahoma" w:cs="Tahoma" w:hint="cs"/>
          <w:color w:val="000000"/>
          <w:sz w:val="18"/>
          <w:szCs w:val="18"/>
          <w:rtl/>
          <w:lang w:val="he-IL" w:eastAsia="he-IL"/>
        </w:rPr>
        <w:t>ה</w:t>
      </w:r>
      <w:r w:rsidRPr="00056133">
        <w:rPr>
          <w:rFonts w:ascii="Tahoma" w:eastAsia="FrankRuehl" w:hAnsi="Tahoma" w:cs="Tahoma" w:hint="cs"/>
          <w:color w:val="000000"/>
          <w:sz w:val="18"/>
          <w:szCs w:val="18"/>
          <w:rtl/>
          <w:lang w:val="he-IL" w:eastAsia="he-IL"/>
        </w:rPr>
        <w:t xml:space="preserve">סמנכ"ל לעניינים מקצועיים לקדם את הנושא של הקמת פורומים מקצועיים. באוקטובר 2014 הוציא הסמנכ"ל דאז מכתב לפקידי השומה ובו הודיע שהוחלט על פתיחת פורום ממוחשב לעניינים מקצועיים לשימוש כל עובדי השומה, לשם העלאת סוגיות מקצועיות ולשיתוף ידע. במכתבו ציין כי "במקום בו יעלו סוגיות שהמענה עליהן יצריך דיון רחב יותר, הן יופנו </w:t>
      </w:r>
      <w:r w:rsidRPr="00056133">
        <w:rPr>
          <w:rFonts w:ascii="Tahoma" w:eastAsia="FrankRuehl" w:hAnsi="Tahoma" w:cs="Tahoma" w:hint="cs"/>
          <w:color w:val="000000"/>
          <w:sz w:val="18"/>
          <w:szCs w:val="18"/>
          <w:u w:val="single"/>
          <w:rtl/>
          <w:lang w:val="he-IL" w:eastAsia="he-IL"/>
        </w:rPr>
        <w:t>לצוות היגוי</w:t>
      </w:r>
      <w:r w:rsidRPr="00056133">
        <w:rPr>
          <w:rFonts w:ascii="Tahoma" w:eastAsia="FrankRuehl" w:hAnsi="Tahoma" w:cs="Tahoma" w:hint="cs"/>
          <w:color w:val="000000"/>
          <w:sz w:val="18"/>
          <w:szCs w:val="18"/>
          <w:rtl/>
          <w:lang w:val="he-IL" w:eastAsia="he-IL"/>
        </w:rPr>
        <w:t>... בשיתוף עם החטיבה המשפטית... במקום בו ימצא לנכון, הסוגיה</w:t>
      </w:r>
      <w:r w:rsidR="000E2FAE">
        <w:rPr>
          <w:rFonts w:ascii="Tahoma" w:eastAsia="FrankRuehl" w:hAnsi="Tahoma" w:cs="Tahoma" w:hint="cs"/>
          <w:color w:val="000000"/>
          <w:sz w:val="18"/>
          <w:szCs w:val="18"/>
          <w:rtl/>
          <w:lang w:val="he-IL" w:eastAsia="he-IL"/>
        </w:rPr>
        <w:t xml:space="preserve"> </w:t>
      </w:r>
      <w:r w:rsidRPr="00056133">
        <w:rPr>
          <w:rFonts w:ascii="Tahoma" w:eastAsia="FrankRuehl" w:hAnsi="Tahoma" w:cs="Tahoma" w:hint="cs"/>
          <w:color w:val="000000"/>
          <w:sz w:val="18"/>
          <w:szCs w:val="18"/>
          <w:rtl/>
          <w:lang w:val="he-IL" w:eastAsia="he-IL"/>
        </w:rPr>
        <w:t xml:space="preserve">וההתייחסות אליה יפורסמו לכלל הציבור במסגרת נייר עמדה או חוזר מקצועי" (ההדגשה אינה במקור). </w:t>
      </w:r>
    </w:p>
    <w:p w:rsidR="00697E18" w:rsidRPr="00697E18" w:rsidP="00056133">
      <w:pPr>
        <w:pStyle w:val="RESHET"/>
        <w:rPr>
          <w:rtl/>
        </w:rPr>
      </w:pPr>
      <w:r w:rsidRPr="00697E18">
        <w:rPr>
          <w:rFonts w:hint="cs"/>
          <w:rtl/>
        </w:rPr>
        <w:t>נמצא</w:t>
      </w:r>
      <w:r w:rsidRPr="00697E18">
        <w:rPr>
          <w:rtl/>
        </w:rPr>
        <w:t xml:space="preserve"> כי לא הוקם צוות היגוי כאמור. </w:t>
      </w:r>
    </w:p>
    <w:p w:rsidR="00697E18" w:rsidRPr="003262BB" w:rsidP="00056133">
      <w:pPr>
        <w:spacing w:before="180" w:line="240" w:lineRule="exact"/>
        <w:ind w:right="2268"/>
        <w:jc w:val="both"/>
        <w:rPr>
          <w:rFonts w:ascii="Tahoma" w:hAnsi="Tahoma" w:cs="Tahoma"/>
          <w:spacing w:val="-4"/>
          <w:sz w:val="18"/>
          <w:szCs w:val="18"/>
          <w:rtl/>
        </w:rPr>
      </w:pPr>
      <w:r w:rsidRPr="00056133">
        <w:rPr>
          <w:rFonts w:ascii="Tahoma" w:hAnsi="Tahoma" w:cs="Tahoma" w:hint="cs"/>
          <w:color w:val="000000"/>
          <w:spacing w:val="-4"/>
          <w:sz w:val="18"/>
          <w:szCs w:val="18"/>
          <w:rtl/>
        </w:rPr>
        <w:t>בשנת 2017 התבקש צוות פנימי בחטיבה המקצועית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לבחון</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את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מידת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הצלחתו של הפורום לעניינים מקצועיים. הצוות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ערך</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סקר</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בארבעה משרדי</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שומה</w:t>
      </w:r>
      <w:r>
        <w:rPr>
          <w:rFonts w:ascii="Tahoma" w:hAnsi="Tahoma" w:cs="Tahoma"/>
          <w:color w:val="000000"/>
          <w:spacing w:val="-4"/>
          <w:sz w:val="18"/>
          <w:szCs w:val="18"/>
          <w:vertAlign w:val="superscript"/>
          <w:rtl/>
        </w:rPr>
        <w:footnoteReference w:id="17"/>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שבו</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התבקשו</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עובדי</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השומה לענות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על</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כמה</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שאלות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הנוגעות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לשימוש</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שלהם</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בפורום,</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ונערך</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ניתוח</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סטטיסטי של</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מידת השימוש</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בפורום</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בתקופות</w:t>
      </w:r>
      <w:r w:rsidRPr="00056133">
        <w:rPr>
          <w:rFonts w:ascii="Tahoma" w:hAnsi="Tahoma" w:cs="Tahoma"/>
          <w:color w:val="000000"/>
          <w:spacing w:val="-4"/>
          <w:sz w:val="18"/>
          <w:szCs w:val="18"/>
        </w:rPr>
        <w:t xml:space="preserve"> </w:t>
      </w:r>
      <w:r w:rsidRPr="00056133">
        <w:rPr>
          <w:rFonts w:ascii="Tahoma" w:hAnsi="Tahoma" w:cs="Tahoma" w:hint="cs"/>
          <w:color w:val="000000"/>
          <w:spacing w:val="-4"/>
          <w:sz w:val="18"/>
          <w:szCs w:val="18"/>
          <w:rtl/>
        </w:rPr>
        <w:t>שונות</w:t>
      </w:r>
      <w:r w:rsidRPr="00056133">
        <w:rPr>
          <w:rFonts w:ascii="Tahoma" w:hAnsi="Tahoma" w:cs="Tahoma"/>
          <w:color w:val="000000"/>
          <w:spacing w:val="-4"/>
          <w:sz w:val="18"/>
          <w:szCs w:val="18"/>
        </w:rPr>
        <w:t>.</w:t>
      </w:r>
      <w:r w:rsidRPr="00056133">
        <w:rPr>
          <w:rFonts w:ascii="Tahoma" w:hAnsi="Tahoma" w:cs="Tahoma" w:hint="cs"/>
          <w:color w:val="000000"/>
          <w:spacing w:val="-4"/>
          <w:sz w:val="18"/>
          <w:szCs w:val="18"/>
          <w:rtl/>
        </w:rPr>
        <w:t xml:space="preserve"> להלן חלק מממצאי הצוות: </w:t>
      </w:r>
    </w:p>
    <w:p w:rsidR="00697E18" w:rsidRPr="00697E18" w:rsidP="00B85B9D">
      <w:pPr>
        <w:pStyle w:val="ListParagraph"/>
        <w:numPr>
          <w:ilvl w:val="0"/>
          <w:numId w:val="26"/>
        </w:numPr>
        <w:autoSpaceDE/>
        <w:autoSpaceDN/>
        <w:adjustRightInd/>
        <w:spacing w:line="240" w:lineRule="exact"/>
        <w:ind w:right="2268"/>
        <w:rPr>
          <w:sz w:val="18"/>
          <w:szCs w:val="18"/>
        </w:rPr>
      </w:pPr>
      <w:r w:rsidRPr="00697E18">
        <w:rPr>
          <w:rFonts w:hint="cs"/>
          <w:color w:val="000000"/>
          <w:sz w:val="18"/>
          <w:szCs w:val="18"/>
          <w:rtl/>
        </w:rPr>
        <w:t>הרוב</w:t>
      </w:r>
      <w:r w:rsidRPr="00697E18">
        <w:rPr>
          <w:color w:val="000000"/>
          <w:sz w:val="18"/>
          <w:szCs w:val="18"/>
          <w:rtl/>
        </w:rPr>
        <w:t xml:space="preserve"> </w:t>
      </w:r>
      <w:r w:rsidRPr="00697E18">
        <w:rPr>
          <w:rFonts w:hint="cs"/>
          <w:color w:val="000000"/>
          <w:sz w:val="18"/>
          <w:szCs w:val="18"/>
          <w:rtl/>
        </w:rPr>
        <w:t>המוחלט</w:t>
      </w:r>
      <w:r w:rsidRPr="00697E18">
        <w:rPr>
          <w:color w:val="000000"/>
          <w:sz w:val="18"/>
          <w:szCs w:val="18"/>
          <w:rtl/>
        </w:rPr>
        <w:t xml:space="preserve"> </w:t>
      </w:r>
      <w:r w:rsidRPr="00697E18">
        <w:rPr>
          <w:rFonts w:hint="cs"/>
          <w:color w:val="000000"/>
          <w:sz w:val="18"/>
          <w:szCs w:val="18"/>
          <w:rtl/>
        </w:rPr>
        <w:t>של</w:t>
      </w:r>
      <w:r w:rsidRPr="00697E18">
        <w:rPr>
          <w:color w:val="000000"/>
          <w:sz w:val="18"/>
          <w:szCs w:val="18"/>
          <w:rtl/>
        </w:rPr>
        <w:t xml:space="preserve"> </w:t>
      </w:r>
      <w:r w:rsidRPr="00697E18">
        <w:rPr>
          <w:rFonts w:hint="cs"/>
          <w:color w:val="000000"/>
          <w:sz w:val="18"/>
          <w:szCs w:val="18"/>
          <w:rtl/>
        </w:rPr>
        <w:t>משתתפי</w:t>
      </w:r>
      <w:r w:rsidRPr="00697E18">
        <w:rPr>
          <w:color w:val="000000"/>
          <w:sz w:val="18"/>
          <w:szCs w:val="18"/>
          <w:rtl/>
        </w:rPr>
        <w:t xml:space="preserve"> </w:t>
      </w:r>
      <w:r w:rsidRPr="00697E18">
        <w:rPr>
          <w:rFonts w:hint="cs"/>
          <w:color w:val="000000"/>
          <w:sz w:val="18"/>
          <w:szCs w:val="18"/>
          <w:rtl/>
        </w:rPr>
        <w:t>הסקר</w:t>
      </w:r>
      <w:r w:rsidRPr="00697E18">
        <w:rPr>
          <w:color w:val="000000"/>
          <w:sz w:val="18"/>
          <w:szCs w:val="18"/>
          <w:rtl/>
        </w:rPr>
        <w:t xml:space="preserve"> </w:t>
      </w:r>
      <w:r w:rsidRPr="00697E18">
        <w:rPr>
          <w:rFonts w:hint="cs"/>
          <w:color w:val="000000"/>
          <w:sz w:val="18"/>
          <w:szCs w:val="18"/>
          <w:rtl/>
        </w:rPr>
        <w:t>העידו</w:t>
      </w:r>
      <w:r w:rsidRPr="00697E18">
        <w:rPr>
          <w:color w:val="000000"/>
          <w:sz w:val="18"/>
          <w:szCs w:val="18"/>
          <w:rtl/>
        </w:rPr>
        <w:t xml:space="preserve"> </w:t>
      </w:r>
      <w:r w:rsidRPr="00697E18">
        <w:rPr>
          <w:rFonts w:hint="cs"/>
          <w:color w:val="000000"/>
          <w:sz w:val="18"/>
          <w:szCs w:val="18"/>
          <w:rtl/>
        </w:rPr>
        <w:t>כי</w:t>
      </w:r>
      <w:r w:rsidRPr="00697E18">
        <w:rPr>
          <w:color w:val="000000"/>
          <w:sz w:val="18"/>
          <w:szCs w:val="18"/>
          <w:rtl/>
        </w:rPr>
        <w:t xml:space="preserve"> </w:t>
      </w:r>
      <w:r w:rsidRPr="00697E18">
        <w:rPr>
          <w:rFonts w:hint="cs"/>
          <w:color w:val="000000"/>
          <w:sz w:val="18"/>
          <w:szCs w:val="18"/>
          <w:rtl/>
        </w:rPr>
        <w:t>הם</w:t>
      </w:r>
      <w:r w:rsidRPr="00697E18">
        <w:rPr>
          <w:color w:val="000000"/>
          <w:sz w:val="18"/>
          <w:szCs w:val="18"/>
          <w:rtl/>
        </w:rPr>
        <w:t xml:space="preserve"> </w:t>
      </w:r>
      <w:r w:rsidRPr="00697E18">
        <w:rPr>
          <w:rFonts w:hint="cs"/>
          <w:color w:val="000000"/>
          <w:sz w:val="18"/>
          <w:szCs w:val="18"/>
          <w:rtl/>
        </w:rPr>
        <w:t>מודעים</w:t>
      </w:r>
      <w:r w:rsidRPr="00697E18">
        <w:rPr>
          <w:color w:val="000000"/>
          <w:sz w:val="18"/>
          <w:szCs w:val="18"/>
          <w:rtl/>
        </w:rPr>
        <w:t xml:space="preserve"> </w:t>
      </w:r>
      <w:r w:rsidRPr="00697E18">
        <w:rPr>
          <w:rFonts w:hint="cs"/>
          <w:color w:val="000000"/>
          <w:sz w:val="18"/>
          <w:szCs w:val="18"/>
          <w:rtl/>
        </w:rPr>
        <w:t>לקיומו</w:t>
      </w:r>
      <w:r w:rsidRPr="00697E18">
        <w:rPr>
          <w:color w:val="000000"/>
          <w:sz w:val="18"/>
          <w:szCs w:val="18"/>
          <w:rtl/>
        </w:rPr>
        <w:t xml:space="preserve"> </w:t>
      </w:r>
      <w:r w:rsidRPr="00697E18">
        <w:rPr>
          <w:rFonts w:hint="cs"/>
          <w:color w:val="000000"/>
          <w:sz w:val="18"/>
          <w:szCs w:val="18"/>
          <w:rtl/>
        </w:rPr>
        <w:t>של</w:t>
      </w:r>
      <w:r w:rsidRPr="00697E18">
        <w:rPr>
          <w:color w:val="000000"/>
          <w:sz w:val="18"/>
          <w:szCs w:val="18"/>
          <w:rtl/>
        </w:rPr>
        <w:t xml:space="preserve"> </w:t>
      </w:r>
      <w:r w:rsidRPr="00697E18">
        <w:rPr>
          <w:rFonts w:hint="cs"/>
          <w:color w:val="000000"/>
          <w:sz w:val="18"/>
          <w:szCs w:val="18"/>
          <w:rtl/>
        </w:rPr>
        <w:t>הפורום</w:t>
      </w:r>
      <w:r w:rsidRPr="00697E18">
        <w:rPr>
          <w:color w:val="000000"/>
          <w:sz w:val="18"/>
          <w:szCs w:val="18"/>
          <w:rtl/>
        </w:rPr>
        <w:t xml:space="preserve"> </w:t>
      </w:r>
      <w:r w:rsidRPr="00697E18">
        <w:rPr>
          <w:rFonts w:hint="cs"/>
          <w:color w:val="000000"/>
          <w:sz w:val="18"/>
          <w:szCs w:val="18"/>
          <w:rtl/>
        </w:rPr>
        <w:t>ומשתמשים</w:t>
      </w:r>
      <w:r w:rsidRPr="00697E18">
        <w:rPr>
          <w:color w:val="000000"/>
          <w:sz w:val="18"/>
          <w:szCs w:val="18"/>
          <w:rtl/>
        </w:rPr>
        <w:t xml:space="preserve"> </w:t>
      </w:r>
      <w:r w:rsidRPr="00697E18">
        <w:rPr>
          <w:rFonts w:hint="cs"/>
          <w:color w:val="000000"/>
          <w:sz w:val="18"/>
          <w:szCs w:val="18"/>
          <w:rtl/>
        </w:rPr>
        <w:t>בו לקריאה</w:t>
      </w:r>
      <w:r w:rsidRPr="00697E18">
        <w:rPr>
          <w:color w:val="000000"/>
          <w:sz w:val="18"/>
          <w:szCs w:val="18"/>
          <w:rtl/>
        </w:rPr>
        <w:t xml:space="preserve"> </w:t>
      </w:r>
      <w:r w:rsidRPr="00697E18">
        <w:rPr>
          <w:rFonts w:hint="cs"/>
          <w:color w:val="000000"/>
          <w:sz w:val="18"/>
          <w:szCs w:val="18"/>
          <w:rtl/>
        </w:rPr>
        <w:t>לפי</w:t>
      </w:r>
      <w:r w:rsidRPr="00697E18">
        <w:rPr>
          <w:color w:val="000000"/>
          <w:sz w:val="18"/>
          <w:szCs w:val="18"/>
          <w:rtl/>
        </w:rPr>
        <w:t xml:space="preserve"> </w:t>
      </w:r>
      <w:r w:rsidRPr="00697E18">
        <w:rPr>
          <w:rFonts w:hint="cs"/>
          <w:color w:val="000000"/>
          <w:sz w:val="18"/>
          <w:szCs w:val="18"/>
          <w:rtl/>
        </w:rPr>
        <w:t>הצורך</w:t>
      </w:r>
      <w:r w:rsidR="005E2439">
        <w:rPr>
          <w:rFonts w:hint="cs"/>
          <w:color w:val="000000"/>
          <w:sz w:val="18"/>
          <w:szCs w:val="18"/>
          <w:rtl/>
        </w:rPr>
        <w:t>;</w:t>
      </w:r>
      <w:r w:rsidRPr="00697E18">
        <w:rPr>
          <w:color w:val="000000"/>
          <w:sz w:val="18"/>
          <w:szCs w:val="18"/>
          <w:rtl/>
        </w:rPr>
        <w:t xml:space="preserve"> </w:t>
      </w:r>
      <w:r w:rsidRPr="00697E18">
        <w:rPr>
          <w:rFonts w:hint="cs"/>
          <w:color w:val="000000"/>
          <w:sz w:val="18"/>
          <w:szCs w:val="18"/>
          <w:rtl/>
        </w:rPr>
        <w:t>חלקם</w:t>
      </w:r>
      <w:r w:rsidRPr="00697E18">
        <w:rPr>
          <w:color w:val="000000"/>
          <w:sz w:val="18"/>
          <w:szCs w:val="18"/>
          <w:rtl/>
        </w:rPr>
        <w:t xml:space="preserve"> </w:t>
      </w:r>
      <w:r w:rsidR="005E2439">
        <w:rPr>
          <w:rFonts w:hint="cs"/>
          <w:color w:val="000000"/>
          <w:sz w:val="18"/>
          <w:szCs w:val="18"/>
          <w:rtl/>
        </w:rPr>
        <w:t xml:space="preserve">משתמשים בו גם לצורך </w:t>
      </w:r>
      <w:r w:rsidRPr="00697E18">
        <w:rPr>
          <w:rFonts w:hint="cs"/>
          <w:color w:val="000000"/>
          <w:sz w:val="18"/>
          <w:szCs w:val="18"/>
          <w:rtl/>
        </w:rPr>
        <w:t>העשרת</w:t>
      </w:r>
      <w:r w:rsidRPr="00697E18">
        <w:rPr>
          <w:color w:val="000000"/>
          <w:sz w:val="18"/>
          <w:szCs w:val="18"/>
          <w:rtl/>
        </w:rPr>
        <w:t xml:space="preserve"> </w:t>
      </w:r>
      <w:r w:rsidRPr="00697E18">
        <w:rPr>
          <w:rFonts w:hint="cs"/>
          <w:color w:val="000000"/>
          <w:sz w:val="18"/>
          <w:szCs w:val="18"/>
          <w:rtl/>
        </w:rPr>
        <w:t>הידע</w:t>
      </w:r>
      <w:r w:rsidR="005E2439">
        <w:rPr>
          <w:rFonts w:hint="cs"/>
          <w:color w:val="000000"/>
          <w:sz w:val="18"/>
          <w:szCs w:val="18"/>
          <w:rtl/>
        </w:rPr>
        <w:t xml:space="preserve"> שלהם</w:t>
      </w:r>
      <w:r w:rsidRPr="00697E18">
        <w:rPr>
          <w:rFonts w:hint="cs"/>
          <w:color w:val="000000"/>
          <w:sz w:val="18"/>
          <w:szCs w:val="18"/>
          <w:rtl/>
        </w:rPr>
        <w:t>.</w:t>
      </w:r>
    </w:p>
    <w:p w:rsidR="00697E18" w:rsidRPr="00697E18" w:rsidP="00B85B9D">
      <w:pPr>
        <w:pStyle w:val="ListParagraph"/>
        <w:numPr>
          <w:ilvl w:val="0"/>
          <w:numId w:val="26"/>
        </w:numPr>
        <w:autoSpaceDE/>
        <w:autoSpaceDN/>
        <w:adjustRightInd/>
        <w:spacing w:line="240" w:lineRule="exact"/>
        <w:ind w:right="2268"/>
        <w:rPr>
          <w:color w:val="000000"/>
          <w:sz w:val="18"/>
          <w:szCs w:val="18"/>
        </w:rPr>
      </w:pPr>
      <w:r w:rsidRPr="005E2439">
        <w:rPr>
          <w:rFonts w:hint="cs"/>
          <w:color w:val="000000"/>
          <w:sz w:val="18"/>
          <w:szCs w:val="18"/>
          <w:rtl/>
        </w:rPr>
        <w:t>אין</w:t>
      </w:r>
      <w:r w:rsidRPr="005E2439">
        <w:rPr>
          <w:color w:val="000000"/>
          <w:sz w:val="18"/>
          <w:szCs w:val="18"/>
        </w:rPr>
        <w:t xml:space="preserve"> </w:t>
      </w:r>
      <w:r w:rsidRPr="005E2439">
        <w:rPr>
          <w:rFonts w:hint="cs"/>
          <w:color w:val="000000"/>
          <w:sz w:val="18"/>
          <w:szCs w:val="18"/>
          <w:rtl/>
        </w:rPr>
        <w:t>מעקב</w:t>
      </w:r>
      <w:r w:rsidRPr="005E2439">
        <w:rPr>
          <w:color w:val="000000"/>
          <w:sz w:val="18"/>
          <w:szCs w:val="18"/>
        </w:rPr>
        <w:t xml:space="preserve"> </w:t>
      </w:r>
      <w:r w:rsidRPr="005E2439">
        <w:rPr>
          <w:rFonts w:hint="cs"/>
          <w:color w:val="000000"/>
          <w:sz w:val="18"/>
          <w:szCs w:val="18"/>
          <w:rtl/>
        </w:rPr>
        <w:t>אחר</w:t>
      </w:r>
      <w:r w:rsidRPr="005E2439">
        <w:rPr>
          <w:color w:val="000000"/>
          <w:sz w:val="18"/>
          <w:szCs w:val="18"/>
        </w:rPr>
        <w:t xml:space="preserve"> </w:t>
      </w:r>
      <w:r w:rsidRPr="005E2439">
        <w:rPr>
          <w:rFonts w:hint="cs"/>
          <w:color w:val="000000"/>
          <w:sz w:val="18"/>
          <w:szCs w:val="18"/>
          <w:rtl/>
        </w:rPr>
        <w:t>זמני</w:t>
      </w:r>
      <w:r w:rsidRPr="005E2439">
        <w:rPr>
          <w:color w:val="000000"/>
          <w:sz w:val="18"/>
          <w:szCs w:val="18"/>
        </w:rPr>
        <w:t xml:space="preserve"> </w:t>
      </w:r>
      <w:r w:rsidRPr="005E2439">
        <w:rPr>
          <w:rFonts w:hint="cs"/>
          <w:color w:val="000000"/>
          <w:sz w:val="18"/>
          <w:szCs w:val="18"/>
          <w:rtl/>
        </w:rPr>
        <w:t>התגובה</w:t>
      </w:r>
      <w:r w:rsidRPr="005E2439">
        <w:rPr>
          <w:color w:val="000000"/>
          <w:sz w:val="18"/>
          <w:szCs w:val="18"/>
        </w:rPr>
        <w:t xml:space="preserve"> </w:t>
      </w:r>
      <w:r w:rsidRPr="005E2439">
        <w:rPr>
          <w:rFonts w:hint="cs"/>
          <w:color w:val="000000"/>
          <w:sz w:val="18"/>
          <w:szCs w:val="18"/>
          <w:rtl/>
        </w:rPr>
        <w:t>בפורום. מנהל הפורום</w:t>
      </w:r>
      <w:r w:rsidRPr="005E2439">
        <w:rPr>
          <w:color w:val="000000"/>
          <w:sz w:val="18"/>
          <w:szCs w:val="18"/>
        </w:rPr>
        <w:t xml:space="preserve"> </w:t>
      </w:r>
      <w:r w:rsidRPr="005E2439">
        <w:rPr>
          <w:rFonts w:hint="cs"/>
          <w:color w:val="000000"/>
          <w:sz w:val="18"/>
          <w:szCs w:val="18"/>
          <w:rtl/>
        </w:rPr>
        <w:t>פונה</w:t>
      </w:r>
      <w:r w:rsidRPr="005E2439">
        <w:rPr>
          <w:color w:val="000000"/>
          <w:sz w:val="18"/>
          <w:szCs w:val="18"/>
        </w:rPr>
        <w:t xml:space="preserve"> </w:t>
      </w:r>
      <w:r w:rsidRPr="005E2439">
        <w:rPr>
          <w:rFonts w:hint="cs"/>
          <w:color w:val="000000"/>
          <w:sz w:val="18"/>
          <w:szCs w:val="18"/>
          <w:rtl/>
        </w:rPr>
        <w:t>לפי</w:t>
      </w:r>
      <w:r w:rsidRPr="005E2439">
        <w:rPr>
          <w:color w:val="000000"/>
          <w:sz w:val="18"/>
          <w:szCs w:val="18"/>
        </w:rPr>
        <w:t xml:space="preserve"> </w:t>
      </w:r>
      <w:r w:rsidRPr="005E2439">
        <w:rPr>
          <w:rFonts w:hint="cs"/>
          <w:color w:val="000000"/>
          <w:sz w:val="18"/>
          <w:szCs w:val="18"/>
          <w:rtl/>
        </w:rPr>
        <w:t>הצורך</w:t>
      </w:r>
      <w:r w:rsidRPr="005E2439">
        <w:rPr>
          <w:color w:val="000000"/>
          <w:sz w:val="18"/>
          <w:szCs w:val="18"/>
        </w:rPr>
        <w:t xml:space="preserve"> </w:t>
      </w:r>
      <w:r w:rsidRPr="005E2439">
        <w:rPr>
          <w:rFonts w:hint="cs"/>
          <w:color w:val="000000"/>
          <w:sz w:val="18"/>
          <w:szCs w:val="18"/>
          <w:rtl/>
        </w:rPr>
        <w:t>למנהלי המחלקות</w:t>
      </w:r>
      <w:r w:rsidRPr="005E2439">
        <w:rPr>
          <w:color w:val="000000"/>
          <w:sz w:val="18"/>
          <w:szCs w:val="18"/>
        </w:rPr>
        <w:t xml:space="preserve"> </w:t>
      </w:r>
      <w:r w:rsidRPr="005E2439">
        <w:rPr>
          <w:rFonts w:hint="cs"/>
          <w:color w:val="000000"/>
          <w:sz w:val="18"/>
          <w:szCs w:val="18"/>
          <w:rtl/>
        </w:rPr>
        <w:t>השונים</w:t>
      </w:r>
      <w:r w:rsidRPr="005E2439">
        <w:rPr>
          <w:color w:val="000000"/>
          <w:sz w:val="18"/>
          <w:szCs w:val="18"/>
        </w:rPr>
        <w:t xml:space="preserve"> </w:t>
      </w:r>
      <w:r w:rsidRPr="005E2439">
        <w:rPr>
          <w:rFonts w:hint="cs"/>
          <w:color w:val="000000"/>
          <w:sz w:val="18"/>
          <w:szCs w:val="18"/>
          <w:rtl/>
        </w:rPr>
        <w:t>כדי לקבל</w:t>
      </w:r>
      <w:r w:rsidRPr="005E2439">
        <w:rPr>
          <w:color w:val="000000"/>
          <w:sz w:val="18"/>
          <w:szCs w:val="18"/>
        </w:rPr>
        <w:t xml:space="preserve"> </w:t>
      </w:r>
      <w:r w:rsidRPr="005E2439">
        <w:rPr>
          <w:rFonts w:hint="cs"/>
          <w:color w:val="000000"/>
          <w:sz w:val="18"/>
          <w:szCs w:val="18"/>
          <w:rtl/>
        </w:rPr>
        <w:t>מענה</w:t>
      </w:r>
      <w:r w:rsidRPr="005E2439">
        <w:rPr>
          <w:color w:val="000000"/>
          <w:sz w:val="18"/>
          <w:szCs w:val="18"/>
        </w:rPr>
        <w:t xml:space="preserve"> </w:t>
      </w:r>
      <w:r w:rsidRPr="005E2439">
        <w:rPr>
          <w:rFonts w:hint="cs"/>
          <w:color w:val="000000"/>
          <w:sz w:val="18"/>
          <w:szCs w:val="18"/>
          <w:rtl/>
        </w:rPr>
        <w:t>לסוגיות העולות בפורום</w:t>
      </w:r>
      <w:r w:rsidRPr="005E2439">
        <w:rPr>
          <w:color w:val="000000"/>
          <w:sz w:val="18"/>
          <w:szCs w:val="18"/>
        </w:rPr>
        <w:t>.</w:t>
      </w:r>
      <w:r w:rsidRPr="005E2439">
        <w:rPr>
          <w:rFonts w:hint="cs"/>
          <w:color w:val="000000"/>
          <w:sz w:val="18"/>
          <w:szCs w:val="18"/>
          <w:rtl/>
        </w:rPr>
        <w:t xml:space="preserve"> זמן</w:t>
      </w:r>
      <w:r w:rsidRPr="005E2439">
        <w:rPr>
          <w:color w:val="000000"/>
          <w:sz w:val="18"/>
          <w:szCs w:val="18"/>
        </w:rPr>
        <w:t xml:space="preserve"> </w:t>
      </w:r>
      <w:r w:rsidRPr="005E2439">
        <w:rPr>
          <w:rFonts w:hint="cs"/>
          <w:color w:val="000000"/>
          <w:sz w:val="18"/>
          <w:szCs w:val="18"/>
          <w:rtl/>
        </w:rPr>
        <w:t>התגובה</w:t>
      </w:r>
      <w:r w:rsidRPr="005E2439">
        <w:rPr>
          <w:color w:val="000000"/>
          <w:sz w:val="18"/>
          <w:szCs w:val="18"/>
        </w:rPr>
        <w:t xml:space="preserve"> </w:t>
      </w:r>
      <w:r w:rsidRPr="005E2439">
        <w:rPr>
          <w:rFonts w:hint="cs"/>
          <w:color w:val="000000"/>
          <w:sz w:val="18"/>
          <w:szCs w:val="18"/>
          <w:rtl/>
        </w:rPr>
        <w:t>תלוי</w:t>
      </w:r>
      <w:r w:rsidRPr="005E2439">
        <w:rPr>
          <w:color w:val="000000"/>
          <w:sz w:val="18"/>
          <w:szCs w:val="18"/>
        </w:rPr>
        <w:t xml:space="preserve"> </w:t>
      </w:r>
      <w:r w:rsidRPr="005E2439">
        <w:rPr>
          <w:rFonts w:hint="cs"/>
          <w:color w:val="000000"/>
          <w:sz w:val="18"/>
          <w:szCs w:val="18"/>
          <w:rtl/>
        </w:rPr>
        <w:t>במידת</w:t>
      </w:r>
      <w:r w:rsidRPr="005E2439">
        <w:rPr>
          <w:color w:val="000000"/>
          <w:sz w:val="18"/>
          <w:szCs w:val="18"/>
        </w:rPr>
        <w:t xml:space="preserve"> </w:t>
      </w:r>
      <w:r w:rsidRPr="005E2439">
        <w:rPr>
          <w:rFonts w:hint="cs"/>
          <w:color w:val="000000"/>
          <w:sz w:val="18"/>
          <w:szCs w:val="18"/>
          <w:rtl/>
        </w:rPr>
        <w:t>שיתוף הפעולה</w:t>
      </w:r>
      <w:r w:rsidRPr="005E2439">
        <w:rPr>
          <w:color w:val="000000"/>
          <w:sz w:val="18"/>
          <w:szCs w:val="18"/>
        </w:rPr>
        <w:t xml:space="preserve"> </w:t>
      </w:r>
      <w:r w:rsidRPr="005E2439">
        <w:rPr>
          <w:rFonts w:hint="cs"/>
          <w:color w:val="000000"/>
          <w:sz w:val="18"/>
          <w:szCs w:val="18"/>
          <w:rtl/>
        </w:rPr>
        <w:t>של</w:t>
      </w:r>
      <w:r w:rsidRPr="005E2439">
        <w:rPr>
          <w:color w:val="000000"/>
          <w:sz w:val="18"/>
          <w:szCs w:val="18"/>
        </w:rPr>
        <w:t xml:space="preserve"> </w:t>
      </w:r>
      <w:r w:rsidRPr="005E2439">
        <w:rPr>
          <w:rFonts w:hint="cs"/>
          <w:color w:val="000000"/>
          <w:sz w:val="18"/>
          <w:szCs w:val="18"/>
          <w:rtl/>
        </w:rPr>
        <w:t>כל</w:t>
      </w:r>
      <w:r w:rsidRPr="005E2439">
        <w:rPr>
          <w:color w:val="000000"/>
          <w:sz w:val="18"/>
          <w:szCs w:val="18"/>
        </w:rPr>
        <w:t xml:space="preserve"> </w:t>
      </w:r>
      <w:r w:rsidRPr="005E2439">
        <w:rPr>
          <w:rFonts w:hint="cs"/>
          <w:color w:val="000000"/>
          <w:sz w:val="18"/>
          <w:szCs w:val="18"/>
          <w:rtl/>
        </w:rPr>
        <w:t>מנהל</w:t>
      </w:r>
      <w:r w:rsidRPr="005E2439">
        <w:rPr>
          <w:color w:val="000000"/>
          <w:sz w:val="18"/>
          <w:szCs w:val="18"/>
        </w:rPr>
        <w:t xml:space="preserve"> </w:t>
      </w:r>
      <w:r w:rsidRPr="005E2439">
        <w:rPr>
          <w:rFonts w:hint="cs"/>
          <w:color w:val="000000"/>
          <w:sz w:val="18"/>
          <w:szCs w:val="18"/>
          <w:rtl/>
        </w:rPr>
        <w:t>מחלקה</w:t>
      </w:r>
      <w:r w:rsidR="00EF030C">
        <w:rPr>
          <w:rFonts w:hint="cs"/>
          <w:color w:val="000000"/>
          <w:sz w:val="18"/>
          <w:szCs w:val="18"/>
          <w:rtl/>
        </w:rPr>
        <w:t>,</w:t>
      </w:r>
      <w:r w:rsidRPr="005E2439">
        <w:rPr>
          <w:color w:val="000000"/>
          <w:sz w:val="18"/>
          <w:szCs w:val="18"/>
        </w:rPr>
        <w:t xml:space="preserve"> </w:t>
      </w:r>
      <w:r w:rsidRPr="005E2439">
        <w:rPr>
          <w:rFonts w:hint="cs"/>
          <w:color w:val="000000"/>
          <w:sz w:val="18"/>
          <w:szCs w:val="18"/>
          <w:rtl/>
        </w:rPr>
        <w:t>ולעיתים</w:t>
      </w:r>
      <w:r w:rsidRPr="005E2439">
        <w:rPr>
          <w:color w:val="000000"/>
          <w:sz w:val="18"/>
          <w:szCs w:val="18"/>
        </w:rPr>
        <w:t xml:space="preserve"> </w:t>
      </w:r>
      <w:r w:rsidRPr="005E2439">
        <w:rPr>
          <w:rFonts w:hint="cs"/>
          <w:color w:val="000000"/>
          <w:sz w:val="18"/>
          <w:szCs w:val="18"/>
          <w:rtl/>
        </w:rPr>
        <w:t>חולף</w:t>
      </w:r>
      <w:r w:rsidRPr="005E2439">
        <w:rPr>
          <w:color w:val="000000"/>
          <w:sz w:val="18"/>
          <w:szCs w:val="18"/>
        </w:rPr>
        <w:t xml:space="preserve"> </w:t>
      </w:r>
      <w:r w:rsidRPr="005E2439">
        <w:rPr>
          <w:rFonts w:hint="cs"/>
          <w:color w:val="000000"/>
          <w:sz w:val="18"/>
          <w:szCs w:val="18"/>
          <w:rtl/>
        </w:rPr>
        <w:t>זמן</w:t>
      </w:r>
      <w:r w:rsidRPr="005E2439">
        <w:rPr>
          <w:color w:val="000000"/>
          <w:sz w:val="18"/>
          <w:szCs w:val="18"/>
        </w:rPr>
        <w:t xml:space="preserve"> </w:t>
      </w:r>
      <w:r w:rsidRPr="005E2439">
        <w:rPr>
          <w:rFonts w:hint="cs"/>
          <w:color w:val="000000"/>
          <w:sz w:val="18"/>
          <w:szCs w:val="18"/>
          <w:rtl/>
        </w:rPr>
        <w:t>רב</w:t>
      </w:r>
      <w:r w:rsidRPr="005E2439">
        <w:rPr>
          <w:color w:val="000000"/>
          <w:sz w:val="18"/>
          <w:szCs w:val="18"/>
        </w:rPr>
        <w:t xml:space="preserve"> </w:t>
      </w:r>
      <w:r w:rsidRPr="005E2439">
        <w:rPr>
          <w:rFonts w:hint="cs"/>
          <w:color w:val="000000"/>
          <w:sz w:val="18"/>
          <w:szCs w:val="18"/>
          <w:rtl/>
        </w:rPr>
        <w:t>מזמן הפנייה</w:t>
      </w:r>
      <w:r w:rsidRPr="005E2439">
        <w:rPr>
          <w:color w:val="000000"/>
          <w:sz w:val="18"/>
          <w:szCs w:val="18"/>
        </w:rPr>
        <w:t xml:space="preserve"> </w:t>
      </w:r>
      <w:r w:rsidRPr="005E2439">
        <w:rPr>
          <w:rFonts w:hint="cs"/>
          <w:color w:val="000000"/>
          <w:sz w:val="18"/>
          <w:szCs w:val="18"/>
          <w:rtl/>
        </w:rPr>
        <w:t>עד זמן</w:t>
      </w:r>
      <w:r w:rsidRPr="005E2439">
        <w:rPr>
          <w:color w:val="000000"/>
          <w:sz w:val="18"/>
          <w:szCs w:val="18"/>
        </w:rPr>
        <w:t xml:space="preserve"> </w:t>
      </w:r>
      <w:r w:rsidRPr="005E2439">
        <w:rPr>
          <w:rFonts w:hint="cs"/>
          <w:color w:val="000000"/>
          <w:sz w:val="18"/>
          <w:szCs w:val="18"/>
          <w:rtl/>
        </w:rPr>
        <w:t>התגובה.</w:t>
      </w:r>
      <w:r w:rsidRPr="005E2439">
        <w:rPr>
          <w:color w:val="000000"/>
          <w:sz w:val="18"/>
          <w:szCs w:val="18"/>
        </w:rPr>
        <w:t xml:space="preserve"> </w:t>
      </w:r>
    </w:p>
    <w:p w:rsidR="00697E18" w:rsidRPr="00697E18" w:rsidP="00075EC2">
      <w:pPr>
        <w:pStyle w:val="ListParagraph"/>
        <w:numPr>
          <w:ilvl w:val="0"/>
          <w:numId w:val="26"/>
        </w:numPr>
        <w:autoSpaceDE/>
        <w:autoSpaceDN/>
        <w:adjustRightInd/>
        <w:spacing w:after="240" w:line="240" w:lineRule="exact"/>
        <w:ind w:right="2268"/>
        <w:rPr>
          <w:color w:val="000000"/>
          <w:sz w:val="18"/>
          <w:szCs w:val="18"/>
        </w:rPr>
      </w:pPr>
      <w:r>
        <w:rPr>
          <w:rFonts w:hint="cs"/>
          <w:color w:val="000000"/>
          <w:sz w:val="18"/>
          <w:szCs w:val="18"/>
          <w:rtl/>
        </w:rPr>
        <w:t>אשר ל</w:t>
      </w:r>
      <w:r w:rsidRPr="00697E18">
        <w:rPr>
          <w:rFonts w:hint="cs"/>
          <w:color w:val="000000"/>
          <w:sz w:val="18"/>
          <w:szCs w:val="18"/>
          <w:rtl/>
        </w:rPr>
        <w:t>שדרוג</w:t>
      </w:r>
      <w:r w:rsidRPr="00697E18">
        <w:rPr>
          <w:color w:val="000000"/>
          <w:sz w:val="18"/>
          <w:szCs w:val="18"/>
          <w:rtl/>
        </w:rPr>
        <w:t xml:space="preserve"> </w:t>
      </w:r>
      <w:r w:rsidRPr="00697E18">
        <w:rPr>
          <w:rFonts w:hint="cs"/>
          <w:color w:val="000000"/>
          <w:sz w:val="18"/>
          <w:szCs w:val="18"/>
          <w:rtl/>
        </w:rPr>
        <w:t>איכות</w:t>
      </w:r>
      <w:r w:rsidRPr="00697E18">
        <w:rPr>
          <w:color w:val="000000"/>
          <w:sz w:val="18"/>
          <w:szCs w:val="18"/>
          <w:rtl/>
        </w:rPr>
        <w:t xml:space="preserve"> </w:t>
      </w:r>
      <w:r w:rsidRPr="00697E18">
        <w:rPr>
          <w:rFonts w:hint="cs"/>
          <w:color w:val="000000"/>
          <w:sz w:val="18"/>
          <w:szCs w:val="18"/>
          <w:rtl/>
        </w:rPr>
        <w:t>המידע</w:t>
      </w:r>
      <w:r w:rsidRPr="00697E18">
        <w:rPr>
          <w:color w:val="000000"/>
          <w:sz w:val="18"/>
          <w:szCs w:val="18"/>
          <w:rtl/>
        </w:rPr>
        <w:t xml:space="preserve"> </w:t>
      </w:r>
      <w:r w:rsidRPr="00697E18">
        <w:rPr>
          <w:rFonts w:hint="cs"/>
          <w:color w:val="000000"/>
          <w:sz w:val="18"/>
          <w:szCs w:val="18"/>
          <w:rtl/>
        </w:rPr>
        <w:t>בפורום</w:t>
      </w:r>
      <w:r>
        <w:rPr>
          <w:rFonts w:hint="cs"/>
          <w:color w:val="000000"/>
          <w:sz w:val="18"/>
          <w:szCs w:val="18"/>
          <w:rtl/>
        </w:rPr>
        <w:t>,</w:t>
      </w:r>
      <w:r w:rsidRPr="00697E18">
        <w:rPr>
          <w:color w:val="000000"/>
          <w:sz w:val="18"/>
          <w:szCs w:val="18"/>
          <w:rtl/>
        </w:rPr>
        <w:t xml:space="preserve"> בפור</w:t>
      </w:r>
      <w:r w:rsidRPr="00697E18">
        <w:rPr>
          <w:rFonts w:hint="cs"/>
          <w:color w:val="000000"/>
          <w:sz w:val="18"/>
          <w:szCs w:val="18"/>
          <w:rtl/>
        </w:rPr>
        <w:t>ום</w:t>
      </w:r>
      <w:r w:rsidRPr="00697E18">
        <w:rPr>
          <w:color w:val="000000"/>
          <w:sz w:val="18"/>
          <w:szCs w:val="18"/>
          <w:rtl/>
        </w:rPr>
        <w:t xml:space="preserve"> </w:t>
      </w:r>
      <w:r w:rsidRPr="00697E18">
        <w:rPr>
          <w:rFonts w:hint="cs"/>
          <w:color w:val="000000"/>
          <w:sz w:val="18"/>
          <w:szCs w:val="18"/>
          <w:rtl/>
        </w:rPr>
        <w:t>האינפורמטיבי</w:t>
      </w:r>
      <w:r w:rsidRPr="00697E18">
        <w:rPr>
          <w:color w:val="000000"/>
          <w:sz w:val="18"/>
          <w:szCs w:val="18"/>
          <w:rtl/>
        </w:rPr>
        <w:t xml:space="preserve"> </w:t>
      </w:r>
      <w:r w:rsidRPr="00697E18">
        <w:rPr>
          <w:rFonts w:hint="cs"/>
          <w:color w:val="000000"/>
          <w:sz w:val="18"/>
          <w:szCs w:val="18"/>
          <w:rtl/>
        </w:rPr>
        <w:t>מפורסמים</w:t>
      </w:r>
      <w:r w:rsidRPr="00697E18">
        <w:rPr>
          <w:color w:val="000000"/>
          <w:sz w:val="18"/>
          <w:szCs w:val="18"/>
          <w:rtl/>
        </w:rPr>
        <w:t xml:space="preserve"> </w:t>
      </w:r>
      <w:r w:rsidRPr="00697E18">
        <w:rPr>
          <w:rFonts w:hint="cs"/>
          <w:color w:val="000000"/>
          <w:sz w:val="18"/>
          <w:szCs w:val="18"/>
          <w:rtl/>
        </w:rPr>
        <w:t>פרסומים רשמיים</w:t>
      </w:r>
      <w:r w:rsidRPr="00697E18">
        <w:rPr>
          <w:color w:val="000000"/>
          <w:sz w:val="18"/>
          <w:szCs w:val="18"/>
          <w:rtl/>
        </w:rPr>
        <w:t xml:space="preserve"> </w:t>
      </w:r>
      <w:r w:rsidRPr="00697E18">
        <w:rPr>
          <w:rFonts w:hint="cs"/>
          <w:color w:val="000000"/>
          <w:sz w:val="18"/>
          <w:szCs w:val="18"/>
          <w:rtl/>
        </w:rPr>
        <w:t>בלבד של</w:t>
      </w:r>
      <w:r w:rsidRPr="00697E18">
        <w:rPr>
          <w:color w:val="000000"/>
          <w:sz w:val="18"/>
          <w:szCs w:val="18"/>
          <w:rtl/>
        </w:rPr>
        <w:t xml:space="preserve"> </w:t>
      </w:r>
      <w:r w:rsidRPr="00697E18">
        <w:rPr>
          <w:rFonts w:hint="cs"/>
          <w:color w:val="000000"/>
          <w:sz w:val="18"/>
          <w:szCs w:val="18"/>
          <w:rtl/>
        </w:rPr>
        <w:t>עמדת</w:t>
      </w:r>
      <w:r w:rsidRPr="00697E18">
        <w:rPr>
          <w:color w:val="000000"/>
          <w:sz w:val="18"/>
          <w:szCs w:val="18"/>
          <w:rtl/>
        </w:rPr>
        <w:t xml:space="preserve"> </w:t>
      </w:r>
      <w:r w:rsidRPr="00697E18">
        <w:rPr>
          <w:rFonts w:hint="cs"/>
          <w:color w:val="000000"/>
          <w:sz w:val="18"/>
          <w:szCs w:val="18"/>
          <w:rtl/>
        </w:rPr>
        <w:t>החטיבה</w:t>
      </w:r>
      <w:r w:rsidRPr="00697E18">
        <w:rPr>
          <w:color w:val="000000"/>
          <w:sz w:val="18"/>
          <w:szCs w:val="18"/>
          <w:rtl/>
        </w:rPr>
        <w:t xml:space="preserve"> </w:t>
      </w:r>
      <w:r w:rsidRPr="00697E18">
        <w:rPr>
          <w:rFonts w:hint="cs"/>
          <w:color w:val="000000"/>
          <w:sz w:val="18"/>
          <w:szCs w:val="18"/>
          <w:rtl/>
        </w:rPr>
        <w:t>המקצועי</w:t>
      </w:r>
      <w:r>
        <w:rPr>
          <w:rFonts w:hint="cs"/>
          <w:color w:val="000000"/>
          <w:sz w:val="18"/>
          <w:szCs w:val="18"/>
          <w:rtl/>
        </w:rPr>
        <w:t>ת</w:t>
      </w:r>
      <w:r w:rsidRPr="00697E18">
        <w:rPr>
          <w:rFonts w:hint="cs"/>
          <w:color w:val="000000"/>
          <w:sz w:val="18"/>
          <w:szCs w:val="18"/>
          <w:rtl/>
        </w:rPr>
        <w:t>.</w:t>
      </w:r>
      <w:r w:rsidRPr="00697E18">
        <w:rPr>
          <w:color w:val="000000"/>
          <w:sz w:val="18"/>
          <w:szCs w:val="18"/>
          <w:rtl/>
        </w:rPr>
        <w:t xml:space="preserve"> </w:t>
      </w:r>
    </w:p>
    <w:p w:rsidR="00B85663" w:rsidRPr="00250218" w:rsidP="00AE6D39">
      <w:pPr>
        <w:pStyle w:val="RESHET"/>
        <w:rPr>
          <w:rFonts w:eastAsiaTheme="minorHAnsi"/>
          <w:rtl/>
          <w:lang w:val="he-IL"/>
        </w:rPr>
      </w:pPr>
      <w:r w:rsidRPr="00250218">
        <w:rPr>
          <w:rFonts w:eastAsiaTheme="minorHAnsi" w:hint="cs"/>
          <w:rtl/>
          <w:lang w:val="he-IL"/>
        </w:rPr>
        <w:t xml:space="preserve">משרד מבקר המדינה מעיר לרשות כי עליה לבדוק את השימוש בכל הפורומים המקצועיים, ולבחון גם את הצורך בהקמת צוות היגוי לבירור סוגיות עקרוניות העולות </w:t>
      </w:r>
      <w:r w:rsidR="00AE6D39">
        <w:rPr>
          <w:rFonts w:eastAsiaTheme="minorHAnsi" w:hint="cs"/>
          <w:rtl/>
          <w:lang w:val="he-IL"/>
        </w:rPr>
        <w:t>ב</w:t>
      </w:r>
      <w:r w:rsidRPr="00250218">
        <w:rPr>
          <w:rFonts w:eastAsiaTheme="minorHAnsi" w:hint="cs"/>
          <w:rtl/>
          <w:lang w:val="he-IL"/>
        </w:rPr>
        <w:t>פורומים או מקרים מסוימים שנדונו במשרדי השומה, למשל</w:t>
      </w:r>
      <w:r w:rsidR="00AE6D39">
        <w:rPr>
          <w:rFonts w:eastAsiaTheme="minorHAnsi" w:hint="cs"/>
          <w:rtl/>
          <w:lang w:val="he-IL"/>
        </w:rPr>
        <w:t xml:space="preserve"> </w:t>
      </w:r>
      <w:r w:rsidRPr="00250218">
        <w:rPr>
          <w:rFonts w:eastAsiaTheme="minorHAnsi" w:hint="cs"/>
          <w:rtl/>
          <w:lang w:val="he-IL"/>
        </w:rPr>
        <w:t xml:space="preserve">מקום </w:t>
      </w:r>
      <w:r w:rsidR="00AE6D39">
        <w:rPr>
          <w:rFonts w:eastAsiaTheme="minorHAnsi" w:hint="cs"/>
          <w:rtl/>
          <w:lang w:val="he-IL"/>
        </w:rPr>
        <w:t>ש</w:t>
      </w:r>
      <w:r w:rsidRPr="00250218">
        <w:rPr>
          <w:rFonts w:eastAsiaTheme="minorHAnsi" w:hint="cs"/>
          <w:rtl/>
          <w:lang w:val="he-IL"/>
        </w:rPr>
        <w:t xml:space="preserve">בו קיימת מחלוקת בין משרדי שומה </w:t>
      </w:r>
      <w:r w:rsidR="00AE6D39">
        <w:rPr>
          <w:rFonts w:eastAsiaTheme="minorHAnsi" w:hint="cs"/>
          <w:rtl/>
          <w:lang w:val="he-IL"/>
        </w:rPr>
        <w:t>בדבר</w:t>
      </w:r>
      <w:r w:rsidRPr="00250218" w:rsidR="00AE6D39">
        <w:rPr>
          <w:rFonts w:eastAsiaTheme="minorHAnsi" w:hint="cs"/>
          <w:rtl/>
          <w:lang w:val="he-IL"/>
        </w:rPr>
        <w:t xml:space="preserve"> </w:t>
      </w:r>
      <w:r w:rsidRPr="00250218">
        <w:rPr>
          <w:rFonts w:eastAsiaTheme="minorHAnsi" w:hint="cs"/>
          <w:rtl/>
          <w:lang w:val="he-IL"/>
        </w:rPr>
        <w:t xml:space="preserve">יישום </w:t>
      </w:r>
      <w:r w:rsidR="00AE6D39">
        <w:rPr>
          <w:rFonts w:eastAsiaTheme="minorHAnsi" w:hint="cs"/>
          <w:rtl/>
          <w:lang w:val="he-IL"/>
        </w:rPr>
        <w:t>ת</w:t>
      </w:r>
      <w:r w:rsidRPr="00250218">
        <w:rPr>
          <w:rFonts w:eastAsiaTheme="minorHAnsi" w:hint="cs"/>
          <w:rtl/>
          <w:lang w:val="he-IL"/>
        </w:rPr>
        <w:t xml:space="preserve">הליך שומתי מסוים. </w:t>
      </w:r>
    </w:p>
    <w:p w:rsidR="00697E18" w:rsidRPr="00697E18" w:rsidP="00B85663">
      <w:pPr>
        <w:spacing w:line="240" w:lineRule="exact"/>
        <w:ind w:right="2268"/>
        <w:jc w:val="both"/>
        <w:rPr>
          <w:rFonts w:ascii="Tahoma" w:hAnsi="Tahoma" w:cs="Tahoma"/>
          <w:sz w:val="18"/>
          <w:szCs w:val="18"/>
          <w:rtl/>
          <w:lang w:val="he-IL" w:eastAsia="he-IL"/>
        </w:rPr>
      </w:pPr>
    </w:p>
    <w:p w:rsidR="00697E18" w:rsidRPr="00A53757" w:rsidP="00AE6D39">
      <w:pPr>
        <w:pStyle w:val="KOT6"/>
        <w:rPr>
          <w:rFonts w:eastAsia="FrankRuehl"/>
          <w:rtl/>
          <w:lang w:val="he-IL"/>
        </w:rPr>
      </w:pPr>
      <w:r w:rsidRPr="00A53757">
        <w:rPr>
          <w:rFonts w:eastAsia="FrankRuehl" w:hint="cs"/>
          <w:rtl/>
          <w:lang w:val="he-IL"/>
        </w:rPr>
        <w:t>נ</w:t>
      </w:r>
      <w:r w:rsidRPr="00A53757">
        <w:rPr>
          <w:rFonts w:eastAsia="FrankRuehl"/>
          <w:rtl/>
          <w:lang w:val="he-IL"/>
        </w:rPr>
        <w:t>יגוד עניינים</w:t>
      </w:r>
      <w:r w:rsidRPr="00A53757">
        <w:rPr>
          <w:rFonts w:eastAsia="FrankRuehl" w:hint="cs"/>
          <w:rtl/>
          <w:lang w:val="he-IL"/>
        </w:rPr>
        <w:t xml:space="preserve"> של עובדי הרשות</w:t>
      </w:r>
      <w:r>
        <w:rPr>
          <w:rFonts w:eastAsia="FrankRuehl" w:hint="cs"/>
          <w:rtl/>
          <w:lang w:val="he-IL"/>
        </w:rPr>
        <w:t xml:space="preserve"> </w:t>
      </w:r>
      <w:r w:rsidR="00AE6D39">
        <w:rPr>
          <w:rFonts w:eastAsia="FrankRuehl" w:hint="cs"/>
          <w:rtl/>
          <w:lang w:val="he-IL"/>
        </w:rPr>
        <w:t>בנושא</w:t>
      </w:r>
      <w:r w:rsidRPr="00A53757" w:rsidR="00AE6D39">
        <w:rPr>
          <w:rFonts w:eastAsia="FrankRuehl"/>
          <w:rtl/>
          <w:lang w:val="he-IL"/>
        </w:rPr>
        <w:t xml:space="preserve"> </w:t>
      </w:r>
      <w:r w:rsidRPr="00A53757">
        <w:rPr>
          <w:rFonts w:eastAsia="FrankRuehl"/>
          <w:rtl/>
          <w:lang w:val="he-IL"/>
        </w:rPr>
        <w:t>מתן הרצאות</w:t>
      </w:r>
    </w:p>
    <w:p w:rsidR="00AE6D39" w:rsidRPr="00AE6D39" w:rsidP="00EF030C">
      <w:pPr>
        <w:spacing w:line="240" w:lineRule="exact"/>
        <w:ind w:right="2268"/>
        <w:jc w:val="both"/>
        <w:rPr>
          <w:rFonts w:ascii="Tahoma" w:eastAsia="FrankRuehl" w:hAnsi="Tahoma" w:cs="Tahoma"/>
          <w:color w:val="000000"/>
          <w:sz w:val="18"/>
          <w:szCs w:val="18"/>
          <w:rtl/>
          <w:lang w:val="he-IL" w:eastAsia="he-IL"/>
        </w:rPr>
      </w:pPr>
      <w:r w:rsidRPr="00AE6D39">
        <w:rPr>
          <w:rFonts w:ascii="Tahoma" w:eastAsia="FrankRuehl" w:hAnsi="Tahoma" w:cs="Tahoma"/>
          <w:color w:val="000000"/>
          <w:sz w:val="18"/>
          <w:szCs w:val="18"/>
          <w:rtl/>
          <w:lang w:val="he-IL" w:eastAsia="he-IL"/>
        </w:rPr>
        <w:t>עובדי הרשות מעבירים מפעם לפעם הרצאות בלשכות המקצועיות (</w:t>
      </w:r>
      <w:r w:rsidRPr="00AE6D39">
        <w:rPr>
          <w:rFonts w:ascii="Tahoma" w:eastAsia="FrankRuehl" w:hAnsi="Tahoma" w:cs="Tahoma" w:hint="cs"/>
          <w:color w:val="000000"/>
          <w:sz w:val="18"/>
          <w:szCs w:val="18"/>
          <w:rtl/>
          <w:lang w:val="he-IL" w:eastAsia="he-IL"/>
        </w:rPr>
        <w:t xml:space="preserve">כמו </w:t>
      </w:r>
      <w:r w:rsidRPr="00AE6D39">
        <w:rPr>
          <w:rFonts w:ascii="Tahoma" w:eastAsia="FrankRuehl" w:hAnsi="Tahoma" w:cs="Tahoma"/>
          <w:color w:val="000000"/>
          <w:sz w:val="18"/>
          <w:szCs w:val="18"/>
          <w:rtl/>
          <w:lang w:val="he-IL" w:eastAsia="he-IL"/>
        </w:rPr>
        <w:t xml:space="preserve">לשכת רואי </w:t>
      </w:r>
      <w:r w:rsidR="00EF030C">
        <w:rPr>
          <w:rFonts w:ascii="Tahoma" w:eastAsia="FrankRuehl" w:hAnsi="Tahoma" w:cs="Tahoma" w:hint="cs"/>
          <w:color w:val="000000"/>
          <w:sz w:val="18"/>
          <w:szCs w:val="18"/>
          <w:rtl/>
          <w:lang w:val="he-IL" w:eastAsia="he-IL"/>
        </w:rPr>
        <w:t>ה</w:t>
      </w:r>
      <w:r w:rsidRPr="00AE6D39">
        <w:rPr>
          <w:rFonts w:ascii="Tahoma" w:eastAsia="FrankRuehl" w:hAnsi="Tahoma" w:cs="Tahoma"/>
          <w:color w:val="000000"/>
          <w:sz w:val="18"/>
          <w:szCs w:val="18"/>
          <w:rtl/>
          <w:lang w:val="he-IL" w:eastAsia="he-IL"/>
        </w:rPr>
        <w:t>חשבון</w:t>
      </w:r>
      <w:r w:rsidRPr="00AE6D39">
        <w:rPr>
          <w:rFonts w:ascii="Tahoma" w:eastAsia="FrankRuehl" w:hAnsi="Tahoma" w:cs="Tahoma" w:hint="cs"/>
          <w:color w:val="000000"/>
          <w:sz w:val="18"/>
          <w:szCs w:val="18"/>
          <w:rtl/>
          <w:lang w:val="he-IL" w:eastAsia="he-IL"/>
        </w:rPr>
        <w:t>,</w:t>
      </w:r>
      <w:r w:rsidRPr="00AE6D39">
        <w:rPr>
          <w:rFonts w:ascii="Tahoma" w:eastAsia="FrankRuehl" w:hAnsi="Tahoma" w:cs="Tahoma"/>
          <w:color w:val="000000"/>
          <w:sz w:val="18"/>
          <w:szCs w:val="18"/>
          <w:rtl/>
          <w:lang w:val="he-IL" w:eastAsia="he-IL"/>
        </w:rPr>
        <w:t xml:space="preserve"> לשכת יועצי המס </w:t>
      </w:r>
      <w:r w:rsidRPr="00AE6D39">
        <w:rPr>
          <w:rFonts w:ascii="Tahoma" w:eastAsia="FrankRuehl" w:hAnsi="Tahoma" w:cs="Tahoma" w:hint="cs"/>
          <w:color w:val="000000"/>
          <w:sz w:val="18"/>
          <w:szCs w:val="18"/>
          <w:rtl/>
          <w:lang w:val="he-IL" w:eastAsia="he-IL"/>
        </w:rPr>
        <w:t>ו</w:t>
      </w:r>
      <w:r w:rsidRPr="00AE6D39">
        <w:rPr>
          <w:rFonts w:ascii="Tahoma" w:eastAsia="FrankRuehl" w:hAnsi="Tahoma" w:cs="Tahoma"/>
          <w:color w:val="000000"/>
          <w:sz w:val="18"/>
          <w:szCs w:val="18"/>
          <w:rtl/>
          <w:lang w:val="he-IL" w:eastAsia="he-IL"/>
        </w:rPr>
        <w:t>לשכת עורכי הדין).</w:t>
      </w:r>
      <w:r w:rsidRPr="00AE6D39">
        <w:rPr>
          <w:rFonts w:ascii="Tahoma" w:eastAsia="FrankRuehl" w:hAnsi="Tahoma" w:cs="Tahoma" w:hint="cs"/>
          <w:color w:val="000000"/>
          <w:sz w:val="18"/>
          <w:szCs w:val="18"/>
          <w:rtl/>
          <w:lang w:val="he-IL" w:eastAsia="he-IL"/>
        </w:rPr>
        <w:t xml:space="preserve"> להופעות עובדי הרשות בכנסים הנערכים מטעם הלשכות המקצועיות יש טעם מקצועי משום שבין היתר מטרתן היא להציג את עמדת הרשות </w:t>
      </w:r>
      <w:r w:rsidR="00EF030C">
        <w:rPr>
          <w:rFonts w:ascii="Tahoma" w:eastAsia="FrankRuehl" w:hAnsi="Tahoma" w:cs="Tahoma" w:hint="cs"/>
          <w:color w:val="000000"/>
          <w:sz w:val="18"/>
          <w:szCs w:val="18"/>
          <w:rtl/>
          <w:lang w:val="he-IL" w:eastAsia="he-IL"/>
        </w:rPr>
        <w:t>ל</w:t>
      </w:r>
      <w:r w:rsidRPr="00AE6D39">
        <w:rPr>
          <w:rFonts w:ascii="Tahoma" w:eastAsia="FrankRuehl" w:hAnsi="Tahoma" w:cs="Tahoma" w:hint="cs"/>
          <w:color w:val="000000"/>
          <w:sz w:val="18"/>
          <w:szCs w:val="18"/>
          <w:rtl/>
          <w:lang w:val="he-IL" w:eastAsia="he-IL"/>
        </w:rPr>
        <w:t xml:space="preserve">ציבור המשתתפים. את שכרם של עובדי הרשות עבור הופעות אלו משלמת הרשות. את </w:t>
      </w:r>
      <w:r w:rsidRPr="00AE6D39">
        <w:rPr>
          <w:rFonts w:ascii="Tahoma" w:eastAsia="FrankRuehl" w:hAnsi="Tahoma" w:cs="Tahoma"/>
          <w:color w:val="000000"/>
          <w:sz w:val="18"/>
          <w:szCs w:val="18"/>
          <w:rtl/>
          <w:lang w:val="he-IL" w:eastAsia="he-IL"/>
        </w:rPr>
        <w:t xml:space="preserve">הקורסים או </w:t>
      </w:r>
      <w:r w:rsidRPr="00AE6D39">
        <w:rPr>
          <w:rFonts w:ascii="Tahoma" w:eastAsia="FrankRuehl" w:hAnsi="Tahoma" w:cs="Tahoma" w:hint="cs"/>
          <w:color w:val="000000"/>
          <w:sz w:val="18"/>
          <w:szCs w:val="18"/>
          <w:rtl/>
          <w:lang w:val="he-IL" w:eastAsia="he-IL"/>
        </w:rPr>
        <w:t xml:space="preserve">את </w:t>
      </w:r>
      <w:r w:rsidRPr="00AE6D39">
        <w:rPr>
          <w:rFonts w:ascii="Tahoma" w:eastAsia="FrankRuehl" w:hAnsi="Tahoma" w:cs="Tahoma"/>
          <w:color w:val="000000"/>
          <w:sz w:val="18"/>
          <w:szCs w:val="18"/>
          <w:rtl/>
          <w:lang w:val="he-IL" w:eastAsia="he-IL"/>
        </w:rPr>
        <w:t xml:space="preserve">הכנסים המקצועיים מרכזים בדרך כלל </w:t>
      </w:r>
      <w:r w:rsidRPr="00AE6D39">
        <w:rPr>
          <w:rFonts w:ascii="Tahoma" w:eastAsia="FrankRuehl" w:hAnsi="Tahoma" w:cs="Tahoma" w:hint="cs"/>
          <w:color w:val="000000"/>
          <w:sz w:val="18"/>
          <w:szCs w:val="18"/>
          <w:rtl/>
          <w:lang w:val="he-IL" w:eastAsia="he-IL"/>
        </w:rPr>
        <w:t>רואי חשבון או עורכי דין</w:t>
      </w:r>
      <w:r w:rsidRPr="00AE6D39">
        <w:rPr>
          <w:rFonts w:ascii="Tahoma" w:eastAsia="FrankRuehl" w:hAnsi="Tahoma" w:cs="Tahoma"/>
          <w:color w:val="000000"/>
          <w:sz w:val="18"/>
          <w:szCs w:val="18"/>
          <w:rtl/>
          <w:lang w:val="he-IL" w:eastAsia="he-IL"/>
        </w:rPr>
        <w:t xml:space="preserve"> מהשוק הפרטי, המתמח</w:t>
      </w:r>
      <w:r w:rsidRPr="00AE6D39">
        <w:rPr>
          <w:rFonts w:ascii="Tahoma" w:eastAsia="FrankRuehl" w:hAnsi="Tahoma" w:cs="Tahoma" w:hint="cs"/>
          <w:color w:val="000000"/>
          <w:sz w:val="18"/>
          <w:szCs w:val="18"/>
          <w:rtl/>
          <w:lang w:val="he-IL" w:eastAsia="he-IL"/>
        </w:rPr>
        <w:t>ים</w:t>
      </w:r>
      <w:r w:rsidRPr="00AE6D39">
        <w:rPr>
          <w:rFonts w:ascii="Tahoma" w:eastAsia="FrankRuehl" w:hAnsi="Tahoma" w:cs="Tahoma"/>
          <w:color w:val="000000"/>
          <w:sz w:val="18"/>
          <w:szCs w:val="18"/>
          <w:rtl/>
          <w:lang w:val="he-IL" w:eastAsia="he-IL"/>
        </w:rPr>
        <w:t xml:space="preserve"> בתחום המ</w:t>
      </w:r>
      <w:r w:rsidRPr="00AE6D39">
        <w:rPr>
          <w:rFonts w:ascii="Tahoma" w:eastAsia="FrankRuehl" w:hAnsi="Tahoma" w:cs="Tahoma" w:hint="cs"/>
          <w:color w:val="000000"/>
          <w:sz w:val="18"/>
          <w:szCs w:val="18"/>
          <w:rtl/>
          <w:lang w:val="he-IL" w:eastAsia="he-IL"/>
        </w:rPr>
        <w:t>י</w:t>
      </w:r>
      <w:r w:rsidRPr="00AE6D39">
        <w:rPr>
          <w:rFonts w:ascii="Tahoma" w:eastAsia="FrankRuehl" w:hAnsi="Tahoma" w:cs="Tahoma"/>
          <w:color w:val="000000"/>
          <w:sz w:val="18"/>
          <w:szCs w:val="18"/>
          <w:rtl/>
          <w:lang w:val="he-IL" w:eastAsia="he-IL"/>
        </w:rPr>
        <w:t>סים, וכחלק מעבודת</w:t>
      </w:r>
      <w:r w:rsidRPr="00AE6D39">
        <w:rPr>
          <w:rFonts w:ascii="Tahoma" w:eastAsia="FrankRuehl" w:hAnsi="Tahoma" w:cs="Tahoma" w:hint="cs"/>
          <w:color w:val="000000"/>
          <w:sz w:val="18"/>
          <w:szCs w:val="18"/>
          <w:rtl/>
          <w:lang w:val="he-IL" w:eastAsia="he-IL"/>
        </w:rPr>
        <w:t>ם</w:t>
      </w:r>
      <w:r w:rsidRPr="00AE6D39">
        <w:rPr>
          <w:rFonts w:ascii="Tahoma" w:eastAsia="FrankRuehl" w:hAnsi="Tahoma" w:cs="Tahoma"/>
          <w:color w:val="000000"/>
          <w:sz w:val="18"/>
          <w:szCs w:val="18"/>
          <w:rtl/>
          <w:lang w:val="he-IL" w:eastAsia="he-IL"/>
        </w:rPr>
        <w:t xml:space="preserve"> </w:t>
      </w:r>
      <w:r w:rsidRPr="00AE6D39">
        <w:rPr>
          <w:rFonts w:ascii="Tahoma" w:eastAsia="FrankRuehl" w:hAnsi="Tahoma" w:cs="Tahoma" w:hint="cs"/>
          <w:color w:val="000000"/>
          <w:sz w:val="18"/>
          <w:szCs w:val="18"/>
          <w:rtl/>
          <w:lang w:val="he-IL" w:eastAsia="he-IL"/>
        </w:rPr>
        <w:t>הם</w:t>
      </w:r>
      <w:r w:rsidRPr="00AE6D39">
        <w:rPr>
          <w:rFonts w:ascii="Tahoma" w:eastAsia="FrankRuehl" w:hAnsi="Tahoma" w:cs="Tahoma"/>
          <w:color w:val="000000"/>
          <w:sz w:val="18"/>
          <w:szCs w:val="18"/>
          <w:rtl/>
          <w:lang w:val="he-IL" w:eastAsia="he-IL"/>
        </w:rPr>
        <w:t xml:space="preserve"> גם מייצג</w:t>
      </w:r>
      <w:r w:rsidRPr="00AE6D39">
        <w:rPr>
          <w:rFonts w:ascii="Tahoma" w:eastAsia="FrankRuehl" w:hAnsi="Tahoma" w:cs="Tahoma" w:hint="cs"/>
          <w:color w:val="000000"/>
          <w:sz w:val="18"/>
          <w:szCs w:val="18"/>
          <w:rtl/>
          <w:lang w:val="he-IL" w:eastAsia="he-IL"/>
        </w:rPr>
        <w:t>ים</w:t>
      </w:r>
      <w:r w:rsidRPr="00AE6D39">
        <w:rPr>
          <w:rFonts w:ascii="Tahoma" w:eastAsia="FrankRuehl" w:hAnsi="Tahoma" w:cs="Tahoma"/>
          <w:color w:val="000000"/>
          <w:sz w:val="18"/>
          <w:szCs w:val="18"/>
          <w:rtl/>
          <w:lang w:val="he-IL" w:eastAsia="he-IL"/>
        </w:rPr>
        <w:t xml:space="preserve"> נישומים מול רשויות המס.</w:t>
      </w:r>
      <w:r w:rsidRPr="00AE6D39">
        <w:rPr>
          <w:rFonts w:ascii="Tahoma" w:eastAsia="FrankRuehl" w:hAnsi="Tahoma" w:cs="Tahoma" w:hint="cs"/>
          <w:color w:val="000000"/>
          <w:sz w:val="18"/>
          <w:szCs w:val="18"/>
          <w:rtl/>
          <w:lang w:val="he-IL" w:eastAsia="he-IL"/>
        </w:rPr>
        <w:t xml:space="preserve"> נוסף על כך, </w:t>
      </w:r>
      <w:r w:rsidRPr="00AE6D39">
        <w:rPr>
          <w:rFonts w:ascii="Tahoma" w:eastAsia="FrankRuehl" w:hAnsi="Tahoma" w:cs="Tahoma"/>
          <w:color w:val="000000"/>
          <w:sz w:val="18"/>
          <w:szCs w:val="18"/>
          <w:rtl/>
          <w:lang w:val="he-IL" w:eastAsia="he-IL"/>
        </w:rPr>
        <w:t>חלק מעובדי הרשות משמשים מרצים בתחום דיני המ</w:t>
      </w:r>
      <w:r w:rsidRPr="00AE6D39">
        <w:rPr>
          <w:rFonts w:ascii="Tahoma" w:eastAsia="FrankRuehl" w:hAnsi="Tahoma" w:cs="Tahoma" w:hint="cs"/>
          <w:color w:val="000000"/>
          <w:sz w:val="18"/>
          <w:szCs w:val="18"/>
          <w:rtl/>
          <w:lang w:val="he-IL" w:eastAsia="he-IL"/>
        </w:rPr>
        <w:t>י</w:t>
      </w:r>
      <w:r w:rsidRPr="00AE6D39">
        <w:rPr>
          <w:rFonts w:ascii="Tahoma" w:eastAsia="FrankRuehl" w:hAnsi="Tahoma" w:cs="Tahoma"/>
          <w:color w:val="000000"/>
          <w:sz w:val="18"/>
          <w:szCs w:val="18"/>
          <w:rtl/>
          <w:lang w:val="he-IL" w:eastAsia="he-IL"/>
        </w:rPr>
        <w:t xml:space="preserve">סים </w:t>
      </w:r>
      <w:r w:rsidRPr="00AE6D39">
        <w:rPr>
          <w:rFonts w:ascii="Tahoma" w:eastAsia="FrankRuehl" w:hAnsi="Tahoma" w:cs="Tahoma" w:hint="cs"/>
          <w:color w:val="000000"/>
          <w:sz w:val="18"/>
          <w:szCs w:val="18"/>
          <w:rtl/>
          <w:lang w:val="he-IL" w:eastAsia="he-IL"/>
        </w:rPr>
        <w:t xml:space="preserve">גם </w:t>
      </w:r>
      <w:r w:rsidRPr="00AE6D39">
        <w:rPr>
          <w:rFonts w:ascii="Tahoma" w:eastAsia="FrankRuehl" w:hAnsi="Tahoma" w:cs="Tahoma"/>
          <w:color w:val="000000"/>
          <w:sz w:val="18"/>
          <w:szCs w:val="18"/>
          <w:rtl/>
          <w:lang w:val="he-IL" w:eastAsia="he-IL"/>
        </w:rPr>
        <w:t>במוסדות אקדמיים שונים</w:t>
      </w:r>
      <w:r w:rsidRPr="00AE6D39">
        <w:rPr>
          <w:rFonts w:ascii="Tahoma" w:eastAsia="FrankRuehl" w:hAnsi="Tahoma" w:cs="Tahoma" w:hint="cs"/>
          <w:color w:val="000000"/>
          <w:sz w:val="18"/>
          <w:szCs w:val="18"/>
          <w:rtl/>
          <w:lang w:val="he-IL" w:eastAsia="he-IL"/>
        </w:rPr>
        <w:t>,</w:t>
      </w:r>
      <w:r w:rsidRPr="00AE6D39">
        <w:rPr>
          <w:rFonts w:ascii="Tahoma" w:eastAsia="FrankRuehl" w:hAnsi="Tahoma" w:cs="Tahoma"/>
          <w:color w:val="000000"/>
          <w:sz w:val="18"/>
          <w:szCs w:val="18"/>
          <w:rtl/>
          <w:lang w:val="he-IL" w:eastAsia="he-IL"/>
        </w:rPr>
        <w:t xml:space="preserve"> שלא במסגרת עבודתם ברשות,</w:t>
      </w:r>
      <w:r w:rsidRPr="00AE6D39">
        <w:rPr>
          <w:rFonts w:ascii="Tahoma" w:eastAsia="FrankRuehl" w:hAnsi="Tahoma" w:cs="Tahoma" w:hint="cs"/>
          <w:color w:val="000000"/>
          <w:sz w:val="18"/>
          <w:szCs w:val="18"/>
          <w:rtl/>
          <w:lang w:val="he-IL" w:eastAsia="he-IL"/>
        </w:rPr>
        <w:t xml:space="preserve"> ועבודה זו</w:t>
      </w:r>
      <w:r w:rsidRPr="00AE6D39">
        <w:rPr>
          <w:rFonts w:ascii="Tahoma" w:eastAsia="FrankRuehl" w:hAnsi="Tahoma" w:cs="Tahoma"/>
          <w:color w:val="000000"/>
          <w:sz w:val="18"/>
          <w:szCs w:val="18"/>
          <w:rtl/>
          <w:lang w:val="he-IL" w:eastAsia="he-IL"/>
        </w:rPr>
        <w:t xml:space="preserve"> </w:t>
      </w:r>
      <w:r w:rsidRPr="00AE6D39">
        <w:rPr>
          <w:rFonts w:ascii="Tahoma" w:eastAsia="FrankRuehl" w:hAnsi="Tahoma" w:cs="Tahoma" w:hint="cs"/>
          <w:color w:val="000000"/>
          <w:sz w:val="18"/>
          <w:szCs w:val="18"/>
          <w:rtl/>
          <w:lang w:val="he-IL" w:eastAsia="he-IL"/>
        </w:rPr>
        <w:t xml:space="preserve">מוגדרת </w:t>
      </w:r>
      <w:r w:rsidRPr="00AE6D39">
        <w:rPr>
          <w:rFonts w:ascii="Tahoma" w:eastAsia="FrankRuehl" w:hAnsi="Tahoma" w:cs="Tahoma"/>
          <w:color w:val="000000"/>
          <w:sz w:val="18"/>
          <w:szCs w:val="18"/>
          <w:rtl/>
          <w:lang w:val="he-IL" w:eastAsia="he-IL"/>
        </w:rPr>
        <w:t>״עבודה פרטית״</w:t>
      </w:r>
      <w:r w:rsidRPr="00AE6D39">
        <w:rPr>
          <w:rFonts w:ascii="Tahoma" w:eastAsia="FrankRuehl" w:hAnsi="Tahoma" w:cs="Tahoma" w:hint="cs"/>
          <w:color w:val="000000"/>
          <w:sz w:val="18"/>
          <w:szCs w:val="18"/>
          <w:rtl/>
          <w:lang w:val="he-IL" w:eastAsia="he-IL"/>
        </w:rPr>
        <w:t>.</w:t>
      </w:r>
    </w:p>
    <w:p w:rsidR="00AE6D39" w:rsidRPr="00AE6D39" w:rsidP="00AE6D39">
      <w:pPr>
        <w:spacing w:line="240" w:lineRule="exact"/>
        <w:ind w:right="2268"/>
        <w:jc w:val="both"/>
        <w:rPr>
          <w:rFonts w:ascii="Tahoma" w:eastAsia="FrankRuehl" w:hAnsi="Tahoma" w:cs="Tahoma"/>
          <w:color w:val="000000"/>
          <w:sz w:val="18"/>
          <w:szCs w:val="18"/>
          <w:rtl/>
          <w:lang w:val="he-IL" w:eastAsia="he-IL"/>
        </w:rPr>
      </w:pPr>
      <w:r w:rsidRPr="00AE6D39">
        <w:rPr>
          <w:rFonts w:ascii="Tahoma" w:eastAsia="FrankRuehl" w:hAnsi="Tahoma" w:cs="Tahoma"/>
          <w:color w:val="000000"/>
          <w:sz w:val="18"/>
          <w:szCs w:val="18"/>
          <w:rtl/>
          <w:lang w:val="he-IL" w:eastAsia="he-IL"/>
        </w:rPr>
        <w:t xml:space="preserve">מצב דברים זה </w:t>
      </w:r>
      <w:r w:rsidRPr="00AE6D39">
        <w:rPr>
          <w:rFonts w:ascii="Tahoma" w:eastAsia="FrankRuehl" w:hAnsi="Tahoma" w:cs="Tahoma" w:hint="cs"/>
          <w:color w:val="000000"/>
          <w:sz w:val="18"/>
          <w:szCs w:val="18"/>
          <w:rtl/>
          <w:lang w:val="he-IL" w:eastAsia="he-IL"/>
        </w:rPr>
        <w:t>ש</w:t>
      </w:r>
      <w:r w:rsidRPr="00AE6D39">
        <w:rPr>
          <w:rFonts w:ascii="Tahoma" w:eastAsia="FrankRuehl" w:hAnsi="Tahoma" w:cs="Tahoma"/>
          <w:color w:val="000000"/>
          <w:sz w:val="18"/>
          <w:szCs w:val="18"/>
          <w:rtl/>
          <w:lang w:val="he-IL" w:eastAsia="he-IL"/>
        </w:rPr>
        <w:t>בו עובד רשות</w:t>
      </w:r>
      <w:r w:rsidRPr="00AE6D39">
        <w:rPr>
          <w:rFonts w:ascii="Tahoma" w:eastAsia="FrankRuehl" w:hAnsi="Tahoma" w:cs="Tahoma" w:hint="cs"/>
          <w:color w:val="000000"/>
          <w:sz w:val="18"/>
          <w:szCs w:val="18"/>
          <w:rtl/>
          <w:lang w:val="he-IL" w:eastAsia="he-IL"/>
        </w:rPr>
        <w:t xml:space="preserve"> המיסים</w:t>
      </w:r>
      <w:r w:rsidRPr="00AE6D39">
        <w:rPr>
          <w:rFonts w:ascii="Tahoma" w:eastAsia="FrankRuehl" w:hAnsi="Tahoma" w:cs="Tahoma"/>
          <w:color w:val="000000"/>
          <w:sz w:val="18"/>
          <w:szCs w:val="18"/>
          <w:rtl/>
          <w:lang w:val="he-IL" w:eastAsia="he-IL"/>
        </w:rPr>
        <w:t xml:space="preserve"> המעוניין בהעסקתו כמרצה תלוי במייצג המרכז את הקורס או הכנס, ולע</w:t>
      </w:r>
      <w:r w:rsidR="00B85B9D">
        <w:rPr>
          <w:rFonts w:ascii="Tahoma" w:eastAsia="FrankRuehl" w:hAnsi="Tahoma" w:cs="Tahoma" w:hint="cs"/>
          <w:color w:val="000000"/>
          <w:sz w:val="18"/>
          <w:szCs w:val="18"/>
          <w:rtl/>
          <w:lang w:val="he-IL" w:eastAsia="he-IL"/>
        </w:rPr>
        <w:t>י</w:t>
      </w:r>
      <w:r w:rsidRPr="00AE6D39">
        <w:rPr>
          <w:rFonts w:ascii="Tahoma" w:eastAsia="FrankRuehl" w:hAnsi="Tahoma" w:cs="Tahoma"/>
          <w:color w:val="000000"/>
          <w:sz w:val="18"/>
          <w:szCs w:val="18"/>
          <w:rtl/>
          <w:lang w:val="he-IL" w:eastAsia="he-IL"/>
        </w:rPr>
        <w:t>תים אף כפוף לאותו מייצג ב</w:t>
      </w:r>
      <w:r>
        <w:rPr>
          <w:rFonts w:ascii="Tahoma" w:eastAsia="FrankRuehl" w:hAnsi="Tahoma" w:cs="Tahoma" w:hint="cs"/>
          <w:color w:val="000000"/>
          <w:sz w:val="18"/>
          <w:szCs w:val="18"/>
          <w:rtl/>
          <w:lang w:val="he-IL" w:eastAsia="he-IL"/>
        </w:rPr>
        <w:t>אופן</w:t>
      </w:r>
      <w:r w:rsidRPr="00AE6D39">
        <w:rPr>
          <w:rFonts w:ascii="Tahoma" w:eastAsia="FrankRuehl" w:hAnsi="Tahoma" w:cs="Tahoma" w:hint="cs"/>
          <w:color w:val="000000"/>
          <w:sz w:val="18"/>
          <w:szCs w:val="18"/>
          <w:rtl/>
          <w:lang w:val="he-IL" w:eastAsia="he-IL"/>
        </w:rPr>
        <w:t xml:space="preserve"> כזה</w:t>
      </w:r>
      <w:r w:rsidRPr="00AE6D39">
        <w:rPr>
          <w:rFonts w:ascii="Tahoma" w:eastAsia="FrankRuehl" w:hAnsi="Tahoma" w:cs="Tahoma"/>
          <w:color w:val="000000"/>
          <w:sz w:val="18"/>
          <w:szCs w:val="18"/>
          <w:rtl/>
          <w:lang w:val="he-IL" w:eastAsia="he-IL"/>
        </w:rPr>
        <w:t xml:space="preserve"> או אחר, עלול להעמיד את עובד הרשות במצב של ניגוד עניינים בהתנהלותו מול אותו מייצג.</w:t>
      </w:r>
      <w:r w:rsidRPr="00AE6D39">
        <w:rPr>
          <w:rFonts w:ascii="Tahoma" w:eastAsia="FrankRuehl" w:hAnsi="Tahoma" w:cs="Tahoma" w:hint="cs"/>
          <w:color w:val="000000"/>
          <w:sz w:val="18"/>
          <w:szCs w:val="18"/>
          <w:rtl/>
          <w:lang w:val="he-IL" w:eastAsia="he-IL"/>
        </w:rPr>
        <w:t xml:space="preserve"> מצב זה מעלה חשש למתן הקלות ולמראית עין של אפליה מול מייצגים אחרים בטיפול בלקוחותיהם. </w:t>
      </w:r>
    </w:p>
    <w:p w:rsidR="00AE6D39" w:rsidRPr="00AE6D39" w:rsidP="00AE6D39">
      <w:pPr>
        <w:spacing w:line="240" w:lineRule="exact"/>
        <w:ind w:right="2268"/>
        <w:jc w:val="both"/>
        <w:rPr>
          <w:rFonts w:ascii="Tahoma" w:eastAsia="FrankRuehl" w:hAnsi="Tahoma" w:cs="Tahoma"/>
          <w:color w:val="000000"/>
          <w:sz w:val="18"/>
          <w:szCs w:val="18"/>
          <w:rtl/>
          <w:lang w:val="he-IL" w:eastAsia="he-IL"/>
        </w:rPr>
      </w:pPr>
      <w:r w:rsidRPr="00AE6D39">
        <w:rPr>
          <w:rFonts w:ascii="Tahoma" w:eastAsia="FrankRuehl" w:hAnsi="Tahoma" w:cs="Tahoma"/>
          <w:color w:val="000000"/>
          <w:sz w:val="18"/>
          <w:szCs w:val="18"/>
          <w:rtl/>
          <w:lang w:val="he-IL" w:eastAsia="he-IL"/>
        </w:rPr>
        <w:t xml:space="preserve">יוער כי עובדי הרשות </w:t>
      </w:r>
      <w:r w:rsidRPr="00AE6D39">
        <w:rPr>
          <w:rFonts w:ascii="Tahoma" w:eastAsia="FrankRuehl" w:hAnsi="Tahoma" w:cs="Tahoma" w:hint="cs"/>
          <w:color w:val="000000"/>
          <w:sz w:val="18"/>
          <w:szCs w:val="18"/>
          <w:rtl/>
          <w:lang w:val="he-IL" w:eastAsia="he-IL"/>
        </w:rPr>
        <w:t>המרצים</w:t>
      </w:r>
      <w:r w:rsidRPr="00AE6D39">
        <w:rPr>
          <w:rFonts w:ascii="Tahoma" w:eastAsia="FrankRuehl" w:hAnsi="Tahoma" w:cs="Tahoma"/>
          <w:color w:val="000000"/>
          <w:sz w:val="18"/>
          <w:szCs w:val="18"/>
          <w:rtl/>
          <w:lang w:val="he-IL" w:eastAsia="he-IL"/>
        </w:rPr>
        <w:t xml:space="preserve"> במוסדות שונים חייבים</w:t>
      </w:r>
      <w:r w:rsidRPr="00AE6D39">
        <w:rPr>
          <w:rFonts w:ascii="Tahoma" w:eastAsia="FrankRuehl" w:hAnsi="Tahoma" w:cs="Tahoma" w:hint="cs"/>
          <w:color w:val="000000"/>
          <w:sz w:val="18"/>
          <w:szCs w:val="18"/>
          <w:rtl/>
          <w:lang w:val="he-IL" w:eastAsia="he-IL"/>
        </w:rPr>
        <w:t>,</w:t>
      </w:r>
      <w:r w:rsidRPr="00AE6D39">
        <w:rPr>
          <w:rFonts w:ascii="Tahoma" w:eastAsia="FrankRuehl" w:hAnsi="Tahoma" w:cs="Tahoma"/>
          <w:color w:val="000000"/>
          <w:sz w:val="18"/>
          <w:szCs w:val="18"/>
          <w:rtl/>
          <w:lang w:val="he-IL" w:eastAsia="he-IL"/>
        </w:rPr>
        <w:t xml:space="preserve"> כ</w:t>
      </w:r>
      <w:r w:rsidRPr="00AE6D39">
        <w:rPr>
          <w:rFonts w:ascii="Tahoma" w:eastAsia="FrankRuehl" w:hAnsi="Tahoma" w:cs="Tahoma" w:hint="cs"/>
          <w:color w:val="000000"/>
          <w:sz w:val="18"/>
          <w:szCs w:val="18"/>
          <w:rtl/>
          <w:lang w:val="he-IL" w:eastAsia="he-IL"/>
        </w:rPr>
        <w:t xml:space="preserve">מו </w:t>
      </w:r>
      <w:r w:rsidRPr="00AE6D39">
        <w:rPr>
          <w:rFonts w:ascii="Tahoma" w:eastAsia="FrankRuehl" w:hAnsi="Tahoma" w:cs="Tahoma"/>
          <w:color w:val="000000"/>
          <w:sz w:val="18"/>
          <w:szCs w:val="18"/>
          <w:rtl/>
          <w:lang w:val="he-IL" w:eastAsia="he-IL"/>
        </w:rPr>
        <w:t>כל עובדי המדינה</w:t>
      </w:r>
      <w:r w:rsidRPr="00AE6D39">
        <w:rPr>
          <w:rFonts w:ascii="Tahoma" w:eastAsia="FrankRuehl" w:hAnsi="Tahoma" w:cs="Tahoma" w:hint="cs"/>
          <w:color w:val="000000"/>
          <w:sz w:val="18"/>
          <w:szCs w:val="18"/>
          <w:rtl/>
          <w:lang w:val="he-IL" w:eastAsia="he-IL"/>
        </w:rPr>
        <w:t>,</w:t>
      </w:r>
      <w:r w:rsidRPr="00AE6D39">
        <w:rPr>
          <w:rFonts w:ascii="Tahoma" w:eastAsia="FrankRuehl" w:hAnsi="Tahoma" w:cs="Tahoma"/>
          <w:color w:val="000000"/>
          <w:sz w:val="18"/>
          <w:szCs w:val="18"/>
          <w:rtl/>
          <w:lang w:val="he-IL" w:eastAsia="he-IL"/>
        </w:rPr>
        <w:t xml:space="preserve"> לבקש אישור </w:t>
      </w:r>
      <w:r w:rsidRPr="00AE6D39">
        <w:rPr>
          <w:rFonts w:ascii="Tahoma" w:eastAsia="FrankRuehl" w:hAnsi="Tahoma" w:cs="Tahoma" w:hint="cs"/>
          <w:color w:val="000000"/>
          <w:sz w:val="18"/>
          <w:szCs w:val="18"/>
          <w:rtl/>
          <w:lang w:val="he-IL" w:eastAsia="he-IL"/>
        </w:rPr>
        <w:t>ל</w:t>
      </w:r>
      <w:r w:rsidRPr="00AE6D39">
        <w:rPr>
          <w:rFonts w:ascii="Tahoma" w:eastAsia="FrankRuehl" w:hAnsi="Tahoma" w:cs="Tahoma"/>
          <w:color w:val="000000"/>
          <w:sz w:val="18"/>
          <w:szCs w:val="18"/>
          <w:rtl/>
          <w:lang w:val="he-IL" w:eastAsia="he-IL"/>
        </w:rPr>
        <w:t>עבודה פרטית ולעמוד בכל הכללים שנקבעו בנושא ״עבודה פרטית, עבודה נוספת ופרקטיקה פרטית״</w:t>
      </w:r>
      <w:r w:rsidRPr="00AE6D39">
        <w:rPr>
          <w:rFonts w:ascii="Tahoma" w:eastAsia="FrankRuehl" w:hAnsi="Tahoma" w:cs="Tahoma" w:hint="cs"/>
          <w:color w:val="000000"/>
          <w:sz w:val="18"/>
          <w:szCs w:val="18"/>
          <w:rtl/>
          <w:lang w:val="he-IL" w:eastAsia="he-IL"/>
        </w:rPr>
        <w:t>,</w:t>
      </w:r>
      <w:r w:rsidRPr="00AE6D39">
        <w:rPr>
          <w:rFonts w:ascii="Tahoma" w:eastAsia="FrankRuehl" w:hAnsi="Tahoma" w:cs="Tahoma"/>
          <w:color w:val="000000"/>
          <w:sz w:val="18"/>
          <w:szCs w:val="18"/>
          <w:rtl/>
          <w:lang w:val="he-IL" w:eastAsia="he-IL"/>
        </w:rPr>
        <w:t xml:space="preserve"> ל</w:t>
      </w:r>
      <w:r w:rsidRPr="00AE6D39">
        <w:rPr>
          <w:rFonts w:ascii="Tahoma" w:eastAsia="FrankRuehl" w:hAnsi="Tahoma" w:cs="Tahoma" w:hint="cs"/>
          <w:color w:val="000000"/>
          <w:sz w:val="18"/>
          <w:szCs w:val="18"/>
          <w:rtl/>
          <w:lang w:val="he-IL" w:eastAsia="he-IL"/>
        </w:rPr>
        <w:t xml:space="preserve">פי </w:t>
      </w:r>
      <w:r w:rsidRPr="00AE6D39">
        <w:rPr>
          <w:rFonts w:ascii="Tahoma" w:eastAsia="FrankRuehl" w:hAnsi="Tahoma" w:cs="Tahoma"/>
          <w:color w:val="000000"/>
          <w:sz w:val="18"/>
          <w:szCs w:val="18"/>
          <w:rtl/>
          <w:lang w:val="he-IL" w:eastAsia="he-IL"/>
        </w:rPr>
        <w:t>פרק משנה</w:t>
      </w:r>
      <w:r w:rsidRPr="00AE6D39">
        <w:rPr>
          <w:rFonts w:ascii="Tahoma" w:eastAsia="FrankRuehl" w:hAnsi="Tahoma" w:cs="Tahoma" w:hint="cs"/>
          <w:color w:val="000000"/>
          <w:sz w:val="18"/>
          <w:szCs w:val="18"/>
          <w:rtl/>
          <w:lang w:val="he-IL" w:eastAsia="he-IL"/>
        </w:rPr>
        <w:t xml:space="preserve"> 42.4</w:t>
      </w:r>
      <w:r w:rsidRPr="00AE6D39">
        <w:rPr>
          <w:rFonts w:ascii="Tahoma" w:eastAsia="FrankRuehl" w:hAnsi="Tahoma" w:cs="Tahoma"/>
          <w:color w:val="000000"/>
          <w:sz w:val="18"/>
          <w:szCs w:val="18"/>
          <w:rtl/>
          <w:lang w:val="he-IL" w:eastAsia="he-IL"/>
        </w:rPr>
        <w:t xml:space="preserve"> ל</w:t>
      </w:r>
      <w:r w:rsidRPr="00AE6D39">
        <w:rPr>
          <w:rFonts w:ascii="Tahoma" w:eastAsia="FrankRuehl" w:hAnsi="Tahoma" w:cs="Tahoma" w:hint="cs"/>
          <w:color w:val="000000"/>
          <w:sz w:val="18"/>
          <w:szCs w:val="18"/>
          <w:rtl/>
          <w:lang w:val="he-IL" w:eastAsia="he-IL"/>
        </w:rPr>
        <w:t>תקנון שירות המדינה (</w:t>
      </w:r>
      <w:r w:rsidRPr="00AE6D39">
        <w:rPr>
          <w:rFonts w:ascii="Tahoma" w:eastAsia="FrankRuehl" w:hAnsi="Tahoma" w:cs="Tahoma" w:hint="cs"/>
          <w:color w:val="000000"/>
          <w:sz w:val="18"/>
          <w:szCs w:val="18"/>
          <w:rtl/>
          <w:lang w:val="he-IL" w:eastAsia="he-IL"/>
        </w:rPr>
        <w:t>ה</w:t>
      </w:r>
      <w:r w:rsidRPr="00AE6D39">
        <w:rPr>
          <w:rFonts w:ascii="Tahoma" w:eastAsia="FrankRuehl" w:hAnsi="Tahoma" w:cs="Tahoma"/>
          <w:color w:val="000000"/>
          <w:sz w:val="18"/>
          <w:szCs w:val="18"/>
          <w:rtl/>
          <w:lang w:val="he-IL" w:eastAsia="he-IL"/>
        </w:rPr>
        <w:t>תקשי״ר</w:t>
      </w:r>
      <w:r w:rsidRPr="00AE6D39">
        <w:rPr>
          <w:rFonts w:ascii="Tahoma" w:eastAsia="FrankRuehl" w:hAnsi="Tahoma" w:cs="Tahoma" w:hint="cs"/>
          <w:color w:val="000000"/>
          <w:sz w:val="18"/>
          <w:szCs w:val="18"/>
          <w:rtl/>
          <w:lang w:val="he-IL" w:eastAsia="he-IL"/>
        </w:rPr>
        <w:t>)</w:t>
      </w:r>
      <w:r w:rsidRPr="00AE6D39">
        <w:rPr>
          <w:rFonts w:ascii="Tahoma" w:eastAsia="FrankRuehl" w:hAnsi="Tahoma" w:cs="Tahoma"/>
          <w:color w:val="000000"/>
          <w:sz w:val="18"/>
          <w:szCs w:val="18"/>
          <w:rtl/>
          <w:lang w:val="he-IL" w:eastAsia="he-IL"/>
        </w:rPr>
        <w:t>. עם זאת, במסגרת בקשה לאישור עבודה פרטית לא נדרש העובד לציין פרטים העשויים להצביע על קיומם של יחסי תלות מהסוג האמור.</w:t>
      </w:r>
    </w:p>
    <w:p w:rsidR="00697E18" w:rsidRPr="00697E18" w:rsidP="00EF030C">
      <w:pPr>
        <w:spacing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eastAsia"/>
          <w:color w:val="000000"/>
          <w:sz w:val="18"/>
          <w:szCs w:val="18"/>
          <w:rtl/>
          <w:lang w:val="he-IL" w:eastAsia="he-IL"/>
        </w:rPr>
        <w:t>חטיבת</w:t>
      </w:r>
      <w:r w:rsidRPr="00697E18">
        <w:rPr>
          <w:rFonts w:ascii="Tahoma" w:eastAsia="FrankRuehl" w:hAnsi="Tahoma" w:cs="Tahoma"/>
          <w:color w:val="000000"/>
          <w:sz w:val="18"/>
          <w:szCs w:val="18"/>
          <w:rtl/>
          <w:lang w:val="he-IL" w:eastAsia="he-IL"/>
        </w:rPr>
        <w:t xml:space="preserve"> משאבי אנוש ברשות מטפלת מדי שנה ב</w:t>
      </w:r>
      <w:r w:rsidR="00AE6D39">
        <w:rPr>
          <w:rFonts w:ascii="Tahoma" w:eastAsia="FrankRuehl" w:hAnsi="Tahoma" w:cs="Tahoma" w:hint="cs"/>
          <w:color w:val="000000"/>
          <w:sz w:val="18"/>
          <w:szCs w:val="18"/>
          <w:rtl/>
          <w:lang w:val="he-IL" w:eastAsia="he-IL"/>
        </w:rPr>
        <w:t>יותר מ-</w:t>
      </w:r>
      <w:r w:rsidRPr="00697E18">
        <w:rPr>
          <w:rFonts w:ascii="Tahoma" w:eastAsia="FrankRuehl" w:hAnsi="Tahoma" w:cs="Tahoma"/>
          <w:color w:val="000000"/>
          <w:sz w:val="18"/>
          <w:szCs w:val="18"/>
          <w:rtl/>
          <w:lang w:val="he-IL" w:eastAsia="he-IL"/>
        </w:rPr>
        <w:t>100 בקשות ל</w:t>
      </w:r>
      <w:r w:rsidR="00EF030C">
        <w:rPr>
          <w:rFonts w:ascii="Tahoma" w:eastAsia="FrankRuehl" w:hAnsi="Tahoma" w:cs="Tahoma" w:hint="cs"/>
          <w:color w:val="000000"/>
          <w:sz w:val="18"/>
          <w:szCs w:val="18"/>
          <w:rtl/>
          <w:lang w:val="he-IL" w:eastAsia="he-IL"/>
        </w:rPr>
        <w:t xml:space="preserve">קבלה או חידוש של </w:t>
      </w:r>
      <w:r w:rsidRPr="00697E18">
        <w:rPr>
          <w:rFonts w:ascii="Tahoma" w:eastAsia="FrankRuehl" w:hAnsi="Tahoma" w:cs="Tahoma"/>
          <w:color w:val="000000"/>
          <w:sz w:val="18"/>
          <w:szCs w:val="18"/>
          <w:rtl/>
          <w:lang w:val="he-IL" w:eastAsia="he-IL"/>
        </w:rPr>
        <w:t xml:space="preserve">היתר לעבודה פרטית עבור עבודה במוסדות אקדמיים. </w:t>
      </w:r>
    </w:p>
    <w:p w:rsidR="000E6166" w:rsidRPr="000E6166" w:rsidP="00B85B9D">
      <w:pPr>
        <w:spacing w:line="240" w:lineRule="exact"/>
        <w:ind w:right="2268"/>
        <w:jc w:val="both"/>
        <w:rPr>
          <w:rFonts w:ascii="Tahoma" w:eastAsia="FrankRuehl" w:hAnsi="Tahoma" w:cs="Tahoma"/>
          <w:color w:val="000000"/>
          <w:sz w:val="18"/>
          <w:szCs w:val="18"/>
          <w:rtl/>
          <w:lang w:val="he-IL" w:eastAsia="he-IL"/>
        </w:rPr>
      </w:pPr>
      <w:r w:rsidRPr="000E6166">
        <w:rPr>
          <w:rFonts w:ascii="Tahoma" w:eastAsia="FrankRuehl" w:hAnsi="Tahoma" w:cs="Tahoma" w:hint="cs"/>
          <w:color w:val="000000"/>
          <w:sz w:val="18"/>
          <w:szCs w:val="18"/>
          <w:rtl/>
          <w:lang w:val="he-IL" w:eastAsia="he-IL"/>
        </w:rPr>
        <w:t>הוועדה ה</w:t>
      </w:r>
      <w:r w:rsidRPr="000E6166">
        <w:rPr>
          <w:rFonts w:ascii="Tahoma" w:eastAsia="FrankRuehl" w:hAnsi="Tahoma" w:cs="Tahoma"/>
          <w:color w:val="000000"/>
          <w:sz w:val="18"/>
          <w:szCs w:val="18"/>
          <w:rtl/>
          <w:lang w:val="he-IL" w:eastAsia="he-IL"/>
        </w:rPr>
        <w:t>מליצה להורות כי מי שמשמש מתרגל או מרצה במוסד אקדמי לא יוכל לטפל בתיק ש</w:t>
      </w:r>
      <w:r w:rsidR="00B85B9D">
        <w:rPr>
          <w:rFonts w:ascii="Tahoma" w:eastAsia="FrankRuehl" w:hAnsi="Tahoma" w:cs="Tahoma" w:hint="cs"/>
          <w:color w:val="000000"/>
          <w:sz w:val="18"/>
          <w:szCs w:val="18"/>
          <w:rtl/>
          <w:lang w:val="he-IL" w:eastAsia="he-IL"/>
        </w:rPr>
        <w:t xml:space="preserve">המייצג </w:t>
      </w:r>
      <w:r w:rsidRPr="000E6166">
        <w:rPr>
          <w:rFonts w:ascii="Tahoma" w:eastAsia="FrankRuehl" w:hAnsi="Tahoma" w:cs="Tahoma"/>
          <w:color w:val="000000"/>
          <w:sz w:val="18"/>
          <w:szCs w:val="18"/>
          <w:rtl/>
          <w:lang w:val="he-IL" w:eastAsia="he-IL"/>
        </w:rPr>
        <w:t xml:space="preserve">בו הוא מרכז הקורס או המרצה בקורס או מי שאחראי לשיבוץ המרצים </w:t>
      </w:r>
      <w:r w:rsidRPr="000E6166">
        <w:rPr>
          <w:rFonts w:ascii="Tahoma" w:eastAsia="FrankRuehl" w:hAnsi="Tahoma" w:cs="Tahoma" w:hint="cs"/>
          <w:color w:val="000000"/>
          <w:sz w:val="18"/>
          <w:szCs w:val="18"/>
          <w:rtl/>
          <w:lang w:val="he-IL" w:eastAsia="he-IL"/>
        </w:rPr>
        <w:t>ב</w:t>
      </w:r>
      <w:r w:rsidRPr="000E6166">
        <w:rPr>
          <w:rFonts w:ascii="Tahoma" w:eastAsia="FrankRuehl" w:hAnsi="Tahoma" w:cs="Tahoma"/>
          <w:color w:val="000000"/>
          <w:sz w:val="18"/>
          <w:szCs w:val="18"/>
          <w:rtl/>
          <w:lang w:val="he-IL" w:eastAsia="he-IL"/>
        </w:rPr>
        <w:t>קורס.</w:t>
      </w:r>
      <w:r w:rsidRPr="000E6166">
        <w:rPr>
          <w:rFonts w:ascii="Tahoma" w:eastAsia="FrankRuehl" w:hAnsi="Tahoma" w:cs="Tahoma" w:hint="cs"/>
          <w:color w:val="000000"/>
          <w:sz w:val="18"/>
          <w:szCs w:val="18"/>
          <w:rtl/>
          <w:lang w:val="he-IL" w:eastAsia="he-IL"/>
        </w:rPr>
        <w:t xml:space="preserve"> לפיכך המליצה הוועדה </w:t>
      </w:r>
      <w:r w:rsidRPr="000E6166">
        <w:rPr>
          <w:rFonts w:ascii="Tahoma" w:eastAsia="FrankRuehl" w:hAnsi="Tahoma" w:cs="Tahoma"/>
          <w:color w:val="000000"/>
          <w:sz w:val="18"/>
          <w:szCs w:val="18"/>
          <w:rtl/>
          <w:lang w:val="he-IL" w:eastAsia="he-IL"/>
        </w:rPr>
        <w:t xml:space="preserve">להוסיף לטופס הבקשה לאישור עבודה פרטית </w:t>
      </w:r>
      <w:r w:rsidRPr="000E6166">
        <w:rPr>
          <w:rFonts w:ascii="Tahoma" w:eastAsia="FrankRuehl" w:hAnsi="Tahoma" w:cs="Tahoma" w:hint="cs"/>
          <w:color w:val="000000"/>
          <w:sz w:val="18"/>
          <w:szCs w:val="18"/>
          <w:rtl/>
          <w:lang w:val="he-IL" w:eastAsia="he-IL"/>
        </w:rPr>
        <w:t xml:space="preserve">עוד </w:t>
      </w:r>
      <w:r w:rsidRPr="000E6166">
        <w:rPr>
          <w:rFonts w:ascii="Tahoma" w:eastAsia="FrankRuehl" w:hAnsi="Tahoma" w:cs="Tahoma"/>
          <w:color w:val="000000"/>
          <w:sz w:val="18"/>
          <w:szCs w:val="18"/>
          <w:rtl/>
          <w:lang w:val="he-IL" w:eastAsia="he-IL"/>
        </w:rPr>
        <w:t xml:space="preserve">פרטים </w:t>
      </w:r>
      <w:r w:rsidRPr="000E6166">
        <w:rPr>
          <w:rFonts w:ascii="Tahoma" w:eastAsia="FrankRuehl" w:hAnsi="Tahoma" w:cs="Tahoma" w:hint="cs"/>
          <w:color w:val="000000"/>
          <w:sz w:val="18"/>
          <w:szCs w:val="18"/>
          <w:rtl/>
          <w:lang w:val="he-IL" w:eastAsia="he-IL"/>
        </w:rPr>
        <w:t>ש</w:t>
      </w:r>
      <w:r w:rsidRPr="000E6166">
        <w:rPr>
          <w:rFonts w:ascii="Tahoma" w:eastAsia="FrankRuehl" w:hAnsi="Tahoma" w:cs="Tahoma"/>
          <w:color w:val="000000"/>
          <w:sz w:val="18"/>
          <w:szCs w:val="18"/>
          <w:rtl/>
          <w:lang w:val="he-IL" w:eastAsia="he-IL"/>
        </w:rPr>
        <w:t>יה</w:t>
      </w:r>
      <w:r w:rsidRPr="000E6166">
        <w:rPr>
          <w:rFonts w:ascii="Tahoma" w:eastAsia="FrankRuehl" w:hAnsi="Tahoma" w:cs="Tahoma" w:hint="cs"/>
          <w:color w:val="000000"/>
          <w:sz w:val="18"/>
          <w:szCs w:val="18"/>
          <w:rtl/>
          <w:lang w:val="he-IL" w:eastAsia="he-IL"/>
        </w:rPr>
        <w:t>יה</w:t>
      </w:r>
      <w:r w:rsidRPr="000E6166">
        <w:rPr>
          <w:rFonts w:ascii="Tahoma" w:eastAsia="FrankRuehl" w:hAnsi="Tahoma" w:cs="Tahoma"/>
          <w:color w:val="000000"/>
          <w:sz w:val="18"/>
          <w:szCs w:val="18"/>
          <w:rtl/>
          <w:lang w:val="he-IL" w:eastAsia="he-IL"/>
        </w:rPr>
        <w:t xml:space="preserve"> על העובד למלא</w:t>
      </w:r>
      <w:r w:rsidRPr="000E6166">
        <w:rPr>
          <w:rFonts w:ascii="Tahoma" w:eastAsia="FrankRuehl" w:hAnsi="Tahoma" w:cs="Tahoma" w:hint="cs"/>
          <w:color w:val="000000"/>
          <w:sz w:val="18"/>
          <w:szCs w:val="18"/>
          <w:rtl/>
          <w:lang w:val="he-IL" w:eastAsia="he-IL"/>
        </w:rPr>
        <w:t xml:space="preserve"> -</w:t>
      </w:r>
      <w:r w:rsidRPr="000E6166">
        <w:rPr>
          <w:rFonts w:ascii="Tahoma" w:eastAsia="FrankRuehl" w:hAnsi="Tahoma" w:cs="Tahoma"/>
          <w:color w:val="000000"/>
          <w:sz w:val="18"/>
          <w:szCs w:val="18"/>
          <w:rtl/>
          <w:lang w:val="he-IL" w:eastAsia="he-IL"/>
        </w:rPr>
        <w:t xml:space="preserve"> זהות מרכז הקורס שבו הוא מבקש להרצות או המרצה בקורס שבו הוא משמש מתרגל, זהות הפונה בהצעה לשמש מרצה </w:t>
      </w:r>
      <w:r w:rsidRPr="000E6166">
        <w:rPr>
          <w:rFonts w:ascii="Tahoma" w:eastAsia="FrankRuehl" w:hAnsi="Tahoma" w:cs="Tahoma" w:hint="cs"/>
          <w:color w:val="000000"/>
          <w:sz w:val="18"/>
          <w:szCs w:val="18"/>
          <w:rtl/>
          <w:lang w:val="he-IL" w:eastAsia="he-IL"/>
        </w:rPr>
        <w:t xml:space="preserve">או </w:t>
      </w:r>
      <w:r w:rsidRPr="000E6166">
        <w:rPr>
          <w:rFonts w:ascii="Tahoma" w:eastAsia="FrankRuehl" w:hAnsi="Tahoma" w:cs="Tahoma"/>
          <w:color w:val="000000"/>
          <w:sz w:val="18"/>
          <w:szCs w:val="18"/>
          <w:rtl/>
          <w:lang w:val="he-IL" w:eastAsia="he-IL"/>
        </w:rPr>
        <w:t>מתרגל, זהות האחראי לשיבוץ המרצים</w:t>
      </w:r>
      <w:r w:rsidRPr="000E6166">
        <w:rPr>
          <w:rFonts w:ascii="Tahoma" w:eastAsia="FrankRuehl" w:hAnsi="Tahoma" w:cs="Tahoma" w:hint="cs"/>
          <w:color w:val="000000"/>
          <w:sz w:val="18"/>
          <w:szCs w:val="18"/>
          <w:rtl/>
          <w:lang w:val="he-IL" w:eastAsia="he-IL"/>
        </w:rPr>
        <w:t xml:space="preserve"> או ה</w:t>
      </w:r>
      <w:r w:rsidRPr="000E6166">
        <w:rPr>
          <w:rFonts w:ascii="Tahoma" w:eastAsia="FrankRuehl" w:hAnsi="Tahoma" w:cs="Tahoma"/>
          <w:color w:val="000000"/>
          <w:sz w:val="18"/>
          <w:szCs w:val="18"/>
          <w:rtl/>
          <w:lang w:val="he-IL" w:eastAsia="he-IL"/>
        </w:rPr>
        <w:t xml:space="preserve">מתרגלים </w:t>
      </w:r>
      <w:r w:rsidRPr="000E6166">
        <w:rPr>
          <w:rFonts w:ascii="Tahoma" w:eastAsia="FrankRuehl" w:hAnsi="Tahoma" w:cs="Tahoma" w:hint="cs"/>
          <w:color w:val="000000"/>
          <w:sz w:val="18"/>
          <w:szCs w:val="18"/>
          <w:rtl/>
          <w:lang w:val="he-IL" w:eastAsia="he-IL"/>
        </w:rPr>
        <w:t>ב</w:t>
      </w:r>
      <w:r w:rsidRPr="000E6166">
        <w:rPr>
          <w:rFonts w:ascii="Tahoma" w:eastAsia="FrankRuehl" w:hAnsi="Tahoma" w:cs="Tahoma"/>
          <w:color w:val="000000"/>
          <w:sz w:val="18"/>
          <w:szCs w:val="18"/>
          <w:rtl/>
          <w:lang w:val="he-IL" w:eastAsia="he-IL"/>
        </w:rPr>
        <w:t>קורסים.</w:t>
      </w:r>
      <w:r w:rsidRPr="000E6166">
        <w:rPr>
          <w:rFonts w:ascii="Tahoma" w:eastAsia="FrankRuehl" w:hAnsi="Tahoma" w:cs="Tahoma" w:hint="cs"/>
          <w:color w:val="000000"/>
          <w:sz w:val="18"/>
          <w:szCs w:val="18"/>
          <w:rtl/>
          <w:lang w:val="he-IL" w:eastAsia="he-IL"/>
        </w:rPr>
        <w:t xml:space="preserve"> </w:t>
      </w:r>
    </w:p>
    <w:p w:rsidR="003D4CE4" w:rsidRPr="003D4CE4" w:rsidP="00EF030C">
      <w:pPr>
        <w:spacing w:line="240" w:lineRule="exact"/>
        <w:ind w:right="2268"/>
        <w:jc w:val="both"/>
        <w:rPr>
          <w:rFonts w:ascii="Tahoma" w:eastAsia="FrankRuehl" w:hAnsi="Tahoma" w:cs="Tahoma"/>
          <w:color w:val="000000"/>
          <w:sz w:val="18"/>
          <w:szCs w:val="18"/>
          <w:rtl/>
          <w:lang w:val="he-IL" w:eastAsia="he-IL"/>
        </w:rPr>
      </w:pPr>
      <w:r w:rsidRPr="003D4CE4">
        <w:rPr>
          <w:rFonts w:ascii="Tahoma" w:eastAsia="FrankRuehl" w:hAnsi="Tahoma" w:cs="Tahoma"/>
          <w:color w:val="000000"/>
          <w:sz w:val="18"/>
          <w:szCs w:val="18"/>
          <w:rtl/>
          <w:lang w:val="he-IL" w:eastAsia="he-IL"/>
        </w:rPr>
        <w:t xml:space="preserve">הוועדה </w:t>
      </w:r>
      <w:r w:rsidRPr="003D4CE4">
        <w:rPr>
          <w:rFonts w:ascii="Tahoma" w:eastAsia="FrankRuehl" w:hAnsi="Tahoma" w:cs="Tahoma" w:hint="cs"/>
          <w:color w:val="000000"/>
          <w:sz w:val="18"/>
          <w:szCs w:val="18"/>
          <w:rtl/>
          <w:lang w:val="he-IL" w:eastAsia="he-IL"/>
        </w:rPr>
        <w:t>ה</w:t>
      </w:r>
      <w:r w:rsidRPr="003D4CE4">
        <w:rPr>
          <w:rFonts w:ascii="Tahoma" w:eastAsia="FrankRuehl" w:hAnsi="Tahoma" w:cs="Tahoma"/>
          <w:color w:val="000000"/>
          <w:sz w:val="18"/>
          <w:szCs w:val="18"/>
          <w:rtl/>
          <w:lang w:val="he-IL" w:eastAsia="he-IL"/>
        </w:rPr>
        <w:t xml:space="preserve">מליצה כי </w:t>
      </w:r>
      <w:r w:rsidRPr="003D4CE4">
        <w:rPr>
          <w:rFonts w:ascii="Tahoma" w:eastAsia="FrankRuehl" w:hAnsi="Tahoma" w:cs="Tahoma" w:hint="cs"/>
          <w:color w:val="000000"/>
          <w:sz w:val="18"/>
          <w:szCs w:val="18"/>
          <w:rtl/>
          <w:lang w:val="he-IL" w:eastAsia="he-IL"/>
        </w:rPr>
        <w:t>ל</w:t>
      </w:r>
      <w:r w:rsidRPr="003D4CE4">
        <w:rPr>
          <w:rFonts w:ascii="Tahoma" w:eastAsia="FrankRuehl" w:hAnsi="Tahoma" w:cs="Tahoma"/>
          <w:color w:val="000000"/>
          <w:sz w:val="18"/>
          <w:szCs w:val="18"/>
          <w:rtl/>
          <w:lang w:val="he-IL" w:eastAsia="he-IL"/>
        </w:rPr>
        <w:t xml:space="preserve">עובדים המשמשים מרצים במוסדות אקדמיים ייערך הסדר ניגוד עניינים, </w:t>
      </w:r>
      <w:r w:rsidRPr="003D4CE4">
        <w:rPr>
          <w:rFonts w:ascii="Tahoma" w:eastAsia="FrankRuehl" w:hAnsi="Tahoma" w:cs="Tahoma" w:hint="cs"/>
          <w:color w:val="000000"/>
          <w:sz w:val="18"/>
          <w:szCs w:val="18"/>
          <w:rtl/>
          <w:lang w:val="he-IL" w:eastAsia="he-IL"/>
        </w:rPr>
        <w:t>ו</w:t>
      </w:r>
      <w:r w:rsidRPr="003D4CE4">
        <w:rPr>
          <w:rFonts w:ascii="Tahoma" w:eastAsia="FrankRuehl" w:hAnsi="Tahoma" w:cs="Tahoma"/>
          <w:color w:val="000000"/>
          <w:sz w:val="18"/>
          <w:szCs w:val="18"/>
          <w:rtl/>
          <w:lang w:val="he-IL" w:eastAsia="he-IL"/>
        </w:rPr>
        <w:t xml:space="preserve">במסגרתו יתחייבו להימנע מלטפל בעניינים או תיקים הקשורים </w:t>
      </w:r>
      <w:r w:rsidR="00756F2A">
        <w:rPr>
          <w:rFonts w:ascii="Tahoma" w:eastAsia="FrankRuehl" w:hAnsi="Tahoma" w:cs="Tahoma" w:hint="cs"/>
          <w:color w:val="000000"/>
          <w:sz w:val="18"/>
          <w:szCs w:val="18"/>
          <w:rtl/>
          <w:lang w:val="he-IL" w:eastAsia="he-IL"/>
        </w:rPr>
        <w:t>ל</w:t>
      </w:r>
      <w:r w:rsidRPr="003D4CE4">
        <w:rPr>
          <w:rFonts w:ascii="Tahoma" w:eastAsia="FrankRuehl" w:hAnsi="Tahoma" w:cs="Tahoma"/>
          <w:color w:val="000000"/>
          <w:sz w:val="18"/>
          <w:szCs w:val="18"/>
          <w:rtl/>
          <w:lang w:val="he-IL" w:eastAsia="he-IL"/>
        </w:rPr>
        <w:t xml:space="preserve">מייצגים כאמור או מיוצגים </w:t>
      </w:r>
      <w:r w:rsidRPr="003D4CE4">
        <w:rPr>
          <w:rFonts w:ascii="Tahoma" w:eastAsia="FrankRuehl" w:hAnsi="Tahoma" w:cs="Tahoma" w:hint="cs"/>
          <w:color w:val="000000"/>
          <w:sz w:val="18"/>
          <w:szCs w:val="18"/>
          <w:rtl/>
          <w:lang w:val="he-IL" w:eastAsia="he-IL"/>
        </w:rPr>
        <w:t>על ידם</w:t>
      </w:r>
      <w:r w:rsidRPr="003D4CE4">
        <w:rPr>
          <w:rFonts w:ascii="Tahoma" w:eastAsia="FrankRuehl" w:hAnsi="Tahoma" w:cs="Tahoma"/>
          <w:color w:val="000000"/>
          <w:sz w:val="18"/>
          <w:szCs w:val="18"/>
          <w:rtl/>
          <w:lang w:val="he-IL" w:eastAsia="he-IL"/>
        </w:rPr>
        <w:t>.</w:t>
      </w:r>
    </w:p>
    <w:p w:rsidR="003D4CE4" w:rsidRPr="003D4CE4" w:rsidP="00C40530">
      <w:pPr>
        <w:spacing w:line="240" w:lineRule="exact"/>
        <w:ind w:right="2268"/>
        <w:jc w:val="both"/>
        <w:rPr>
          <w:rFonts w:ascii="Tahoma" w:eastAsia="FrankRuehl" w:hAnsi="Tahoma" w:cs="Tahoma"/>
          <w:color w:val="000000"/>
          <w:sz w:val="18"/>
          <w:szCs w:val="18"/>
          <w:rtl/>
          <w:lang w:val="he-IL" w:eastAsia="he-IL"/>
        </w:rPr>
      </w:pPr>
      <w:r w:rsidRPr="003D4CE4">
        <w:rPr>
          <w:rFonts w:ascii="Tahoma" w:eastAsia="FrankRuehl" w:hAnsi="Tahoma" w:cs="Tahoma" w:hint="cs"/>
          <w:color w:val="000000"/>
          <w:sz w:val="18"/>
          <w:szCs w:val="18"/>
          <w:rtl/>
          <w:lang w:val="he-IL" w:eastAsia="he-IL"/>
        </w:rPr>
        <w:t>הועלה כי המלצה זו לא יושמה</w:t>
      </w:r>
      <w:r w:rsidR="00EF030C">
        <w:rPr>
          <w:rFonts w:ascii="Tahoma" w:eastAsia="FrankRuehl" w:hAnsi="Tahoma" w:cs="Tahoma" w:hint="cs"/>
          <w:color w:val="000000"/>
          <w:sz w:val="18"/>
          <w:szCs w:val="18"/>
          <w:rtl/>
          <w:lang w:val="he-IL" w:eastAsia="he-IL"/>
        </w:rPr>
        <w:t>,</w:t>
      </w:r>
      <w:r w:rsidRPr="003D4CE4">
        <w:rPr>
          <w:rFonts w:ascii="Tahoma" w:eastAsia="FrankRuehl" w:hAnsi="Tahoma" w:cs="Tahoma" w:hint="cs"/>
          <w:color w:val="000000"/>
          <w:sz w:val="18"/>
          <w:szCs w:val="18"/>
          <w:rtl/>
          <w:lang w:val="he-IL" w:eastAsia="he-IL"/>
        </w:rPr>
        <w:t xml:space="preserve"> וברשות אין נוהל המחייב כל עובד רשות המשמש גם מרצה במוסד אקדמי </w:t>
      </w:r>
      <w:r w:rsidR="00B85B9D">
        <w:rPr>
          <w:rFonts w:ascii="Tahoma" w:eastAsia="FrankRuehl" w:hAnsi="Tahoma" w:cs="Tahoma" w:hint="cs"/>
          <w:color w:val="000000"/>
          <w:sz w:val="18"/>
          <w:szCs w:val="18"/>
          <w:rtl/>
          <w:lang w:val="he-IL" w:eastAsia="he-IL"/>
        </w:rPr>
        <w:t xml:space="preserve">לחתום על </w:t>
      </w:r>
      <w:r w:rsidRPr="003D4CE4">
        <w:rPr>
          <w:rFonts w:ascii="Tahoma" w:eastAsia="FrankRuehl" w:hAnsi="Tahoma" w:cs="Tahoma" w:hint="cs"/>
          <w:color w:val="000000"/>
          <w:sz w:val="18"/>
          <w:szCs w:val="18"/>
          <w:rtl/>
          <w:lang w:val="he-IL" w:eastAsia="he-IL"/>
        </w:rPr>
        <w:t xml:space="preserve">הסדר ניגוד עניינים כאמור. </w:t>
      </w:r>
    </w:p>
    <w:p w:rsidR="00697E18" w:rsidRPr="00697E18" w:rsidP="003D4CE4">
      <w:pPr>
        <w:spacing w:after="240"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 xml:space="preserve">בדיון </w:t>
      </w:r>
      <w:r w:rsidRPr="003D4CE4" w:rsidR="003D4CE4">
        <w:rPr>
          <w:rFonts w:ascii="Tahoma" w:eastAsia="FrankRuehl" w:hAnsi="Tahoma" w:cs="Tahoma" w:hint="eastAsia"/>
          <w:color w:val="000000"/>
          <w:sz w:val="18"/>
          <w:szCs w:val="18"/>
          <w:rtl/>
          <w:lang w:val="he-IL" w:eastAsia="he-IL"/>
        </w:rPr>
        <w:t>בהנהלת</w:t>
      </w:r>
      <w:r w:rsidRPr="003D4CE4" w:rsidR="003D4CE4">
        <w:rPr>
          <w:rFonts w:ascii="Tahoma" w:eastAsia="FrankRuehl" w:hAnsi="Tahoma" w:cs="Tahoma"/>
          <w:color w:val="000000"/>
          <w:sz w:val="18"/>
          <w:szCs w:val="18"/>
          <w:rtl/>
          <w:lang w:val="he-IL" w:eastAsia="he-IL"/>
        </w:rPr>
        <w:t xml:space="preserve"> </w:t>
      </w:r>
      <w:r w:rsidRPr="003D4CE4" w:rsidR="003D4CE4">
        <w:rPr>
          <w:rFonts w:ascii="Tahoma" w:eastAsia="FrankRuehl" w:hAnsi="Tahoma" w:cs="Tahoma" w:hint="eastAsia"/>
          <w:color w:val="000000"/>
          <w:sz w:val="18"/>
          <w:szCs w:val="18"/>
          <w:rtl/>
          <w:lang w:val="he-IL" w:eastAsia="he-IL"/>
        </w:rPr>
        <w:t>הרשות</w:t>
      </w:r>
      <w:r w:rsidRPr="003D4CE4" w:rsidR="003D4CE4">
        <w:rPr>
          <w:rFonts w:ascii="Tahoma" w:eastAsia="FrankRuehl" w:hAnsi="Tahoma" w:cs="Tahoma"/>
          <w:color w:val="000000"/>
          <w:sz w:val="18"/>
          <w:szCs w:val="18"/>
          <w:rtl/>
          <w:lang w:val="he-IL" w:eastAsia="he-IL"/>
        </w:rPr>
        <w:t xml:space="preserve"> </w:t>
      </w:r>
      <w:r w:rsidRPr="00697E18">
        <w:rPr>
          <w:rFonts w:ascii="Tahoma" w:eastAsia="FrankRuehl" w:hAnsi="Tahoma" w:cs="Tahoma" w:hint="cs"/>
          <w:color w:val="000000"/>
          <w:sz w:val="18"/>
          <w:szCs w:val="18"/>
          <w:rtl/>
          <w:lang w:val="he-IL" w:eastAsia="he-IL"/>
        </w:rPr>
        <w:t>באפריל 2011 קבע מנהל הרשות כי באחריות סמנכ"ל משאבי אנוש לפעול ליישום המלצות הוועדה בנושא הרצאות הניתנות במוסדות אקדמיים ולהוציא הנחיות מתאימות לכל העובדים</w:t>
      </w:r>
      <w:r w:rsidR="003D4CE4">
        <w:rPr>
          <w:rFonts w:ascii="Tahoma" w:eastAsia="FrankRuehl" w:hAnsi="Tahoma" w:cs="Tahoma" w:hint="cs"/>
          <w:color w:val="000000"/>
          <w:sz w:val="18"/>
          <w:szCs w:val="18"/>
          <w:rtl/>
          <w:lang w:val="he-IL" w:eastAsia="he-IL"/>
        </w:rPr>
        <w:t>, וזאת</w:t>
      </w:r>
      <w:r w:rsidRPr="00697E18">
        <w:rPr>
          <w:rFonts w:ascii="Tahoma" w:eastAsia="FrankRuehl" w:hAnsi="Tahoma" w:cs="Tahoma" w:hint="cs"/>
          <w:color w:val="000000"/>
          <w:sz w:val="18"/>
          <w:szCs w:val="18"/>
          <w:rtl/>
          <w:lang w:val="he-IL" w:eastAsia="he-IL"/>
        </w:rPr>
        <w:t xml:space="preserve"> עד ל</w:t>
      </w:r>
      <w:r w:rsidR="003D4CE4">
        <w:rPr>
          <w:rFonts w:ascii="Tahoma" w:eastAsia="FrankRuehl" w:hAnsi="Tahoma" w:cs="Tahoma" w:hint="cs"/>
          <w:color w:val="000000"/>
          <w:sz w:val="18"/>
          <w:szCs w:val="18"/>
          <w:rtl/>
          <w:lang w:val="he-IL" w:eastAsia="he-IL"/>
        </w:rPr>
        <w:t>סוף ספטמבר 2011.</w:t>
      </w:r>
      <w:r w:rsidRPr="00697E18">
        <w:rPr>
          <w:rFonts w:ascii="Tahoma" w:eastAsia="FrankRuehl" w:hAnsi="Tahoma" w:cs="Tahoma" w:hint="cs"/>
          <w:color w:val="000000"/>
          <w:sz w:val="18"/>
          <w:szCs w:val="18"/>
          <w:rtl/>
          <w:lang w:val="he-IL" w:eastAsia="he-IL"/>
        </w:rPr>
        <w:t xml:space="preserve"> </w:t>
      </w:r>
    </w:p>
    <w:p w:rsidR="00697E18" w:rsidRPr="00697E18" w:rsidP="00C40530">
      <w:pPr>
        <w:pStyle w:val="RESHET"/>
        <w:rPr>
          <w:rFonts w:eastAsia="FrankRuehl"/>
          <w:rtl/>
          <w:lang w:val="he-IL"/>
        </w:rPr>
      </w:pPr>
      <w:r w:rsidRPr="00697E18">
        <w:rPr>
          <w:rFonts w:eastAsia="FrankRuehl" w:hint="cs"/>
          <w:rtl/>
          <w:lang w:val="he-IL"/>
        </w:rPr>
        <w:t>בביקורת עלה</w:t>
      </w:r>
      <w:r w:rsidRPr="00697E18">
        <w:rPr>
          <w:rFonts w:eastAsia="FrankRuehl"/>
          <w:rtl/>
          <w:lang w:val="he-IL"/>
        </w:rPr>
        <w:t xml:space="preserve"> כי המלצות הוועדה בעניין מתן הרצאות במוסדות אקדמיים</w:t>
      </w:r>
      <w:r w:rsidR="003D4CE4">
        <w:rPr>
          <w:rFonts w:eastAsia="FrankRuehl" w:hint="cs"/>
          <w:rtl/>
          <w:lang w:val="he-IL"/>
        </w:rPr>
        <w:t xml:space="preserve"> </w:t>
      </w:r>
      <w:r w:rsidRPr="00697E18">
        <w:rPr>
          <w:rFonts w:eastAsia="FrankRuehl"/>
          <w:rtl/>
          <w:lang w:val="he-IL"/>
        </w:rPr>
        <w:t>לא יושמו.</w:t>
      </w:r>
      <w:r w:rsidRPr="003D4CE4" w:rsidR="003D4CE4">
        <w:rPr>
          <w:rFonts w:hint="eastAsia"/>
          <w:rtl/>
        </w:rPr>
        <w:t xml:space="preserve"> </w:t>
      </w:r>
      <w:r w:rsidRPr="003D4CE4" w:rsidR="003D4CE4">
        <w:rPr>
          <w:rFonts w:eastAsia="FrankRuehl" w:hint="eastAsia"/>
          <w:rtl/>
          <w:lang w:val="he-IL"/>
        </w:rPr>
        <w:t>ב</w:t>
      </w:r>
      <w:r w:rsidR="007120D0">
        <w:rPr>
          <w:rFonts w:eastAsia="FrankRuehl" w:hint="cs"/>
          <w:rtl/>
          <w:lang w:val="he-IL"/>
        </w:rPr>
        <w:t xml:space="preserve">אתר המרשתת של </w:t>
      </w:r>
      <w:r w:rsidRPr="003D4CE4" w:rsidR="003D4CE4">
        <w:rPr>
          <w:rFonts w:eastAsia="FrankRuehl" w:hint="eastAsia"/>
          <w:rtl/>
          <w:lang w:val="he-IL"/>
        </w:rPr>
        <w:t>רשות</w:t>
      </w:r>
      <w:r w:rsidRPr="003D4CE4" w:rsidR="003D4CE4">
        <w:rPr>
          <w:rFonts w:eastAsia="FrankRuehl"/>
          <w:rtl/>
          <w:lang w:val="he-IL"/>
        </w:rPr>
        <w:t xml:space="preserve"> </w:t>
      </w:r>
      <w:r w:rsidRPr="003D4CE4" w:rsidR="003D4CE4">
        <w:rPr>
          <w:rFonts w:eastAsia="FrankRuehl" w:hint="eastAsia"/>
          <w:rtl/>
          <w:lang w:val="he-IL"/>
        </w:rPr>
        <w:t>המיסים</w:t>
      </w:r>
      <w:r w:rsidRPr="003D4CE4" w:rsidR="003D4CE4">
        <w:rPr>
          <w:rFonts w:eastAsia="FrankRuehl"/>
          <w:rtl/>
          <w:lang w:val="he-IL"/>
        </w:rPr>
        <w:t xml:space="preserve"> </w:t>
      </w:r>
      <w:r w:rsidRPr="003D4CE4" w:rsidR="003D4CE4">
        <w:rPr>
          <w:rFonts w:eastAsia="FrankRuehl" w:hint="eastAsia"/>
          <w:rtl/>
          <w:lang w:val="he-IL"/>
        </w:rPr>
        <w:t>אומנם</w:t>
      </w:r>
      <w:r w:rsidRPr="003D4CE4" w:rsidR="003D4CE4">
        <w:rPr>
          <w:rFonts w:eastAsia="FrankRuehl"/>
          <w:rtl/>
          <w:lang w:val="he-IL"/>
        </w:rPr>
        <w:t xml:space="preserve"> </w:t>
      </w:r>
      <w:r w:rsidRPr="003D4CE4" w:rsidR="007120D0">
        <w:rPr>
          <w:rFonts w:eastAsia="FrankRuehl" w:hint="eastAsia"/>
          <w:rtl/>
          <w:lang w:val="he-IL"/>
        </w:rPr>
        <w:t>קיים</w:t>
      </w:r>
      <w:r w:rsidRPr="003D4CE4" w:rsidR="007120D0">
        <w:rPr>
          <w:rFonts w:eastAsia="FrankRuehl"/>
          <w:rtl/>
          <w:lang w:val="he-IL"/>
        </w:rPr>
        <w:t xml:space="preserve"> </w:t>
      </w:r>
      <w:r w:rsidRPr="003D4CE4" w:rsidR="003D4CE4">
        <w:rPr>
          <w:rFonts w:eastAsia="FrankRuehl"/>
          <w:rtl/>
          <w:lang w:val="he-IL"/>
        </w:rPr>
        <w:t>"</w:t>
      </w:r>
      <w:r w:rsidRPr="003D4CE4" w:rsidR="003D4CE4">
        <w:rPr>
          <w:rFonts w:eastAsia="FrankRuehl" w:hint="eastAsia"/>
          <w:rtl/>
          <w:lang w:val="he-IL"/>
        </w:rPr>
        <w:t>קובץ</w:t>
      </w:r>
      <w:r w:rsidRPr="003D4CE4" w:rsidR="003D4CE4">
        <w:rPr>
          <w:rFonts w:eastAsia="FrankRuehl"/>
          <w:rtl/>
          <w:lang w:val="he-IL"/>
        </w:rPr>
        <w:t xml:space="preserve"> </w:t>
      </w:r>
      <w:r w:rsidRPr="003D4CE4" w:rsidR="003D4CE4">
        <w:rPr>
          <w:rFonts w:eastAsia="FrankRuehl" w:hint="eastAsia"/>
          <w:rtl/>
          <w:lang w:val="he-IL"/>
        </w:rPr>
        <w:t>נוהלי</w:t>
      </w:r>
      <w:r w:rsidRPr="003D4CE4" w:rsidR="003D4CE4">
        <w:rPr>
          <w:rFonts w:eastAsia="FrankRuehl"/>
          <w:rtl/>
          <w:lang w:val="he-IL"/>
        </w:rPr>
        <w:t xml:space="preserve"> </w:t>
      </w:r>
      <w:r w:rsidRPr="003D4CE4" w:rsidR="003D4CE4">
        <w:rPr>
          <w:rFonts w:eastAsia="FrankRuehl" w:hint="eastAsia"/>
          <w:rtl/>
          <w:lang w:val="he-IL"/>
        </w:rPr>
        <w:t>מינהל</w:t>
      </w:r>
      <w:r w:rsidRPr="003D4CE4" w:rsidR="003D4CE4">
        <w:rPr>
          <w:rFonts w:eastAsia="FrankRuehl"/>
          <w:rtl/>
          <w:lang w:val="he-IL"/>
        </w:rPr>
        <w:t xml:space="preserve"> </w:t>
      </w:r>
      <w:r w:rsidRPr="003D4CE4" w:rsidR="003D4CE4">
        <w:rPr>
          <w:rFonts w:eastAsia="FrankRuehl" w:hint="eastAsia"/>
          <w:rtl/>
          <w:lang w:val="he-IL"/>
        </w:rPr>
        <w:t>ומשאבי</w:t>
      </w:r>
      <w:r w:rsidRPr="003D4CE4" w:rsidR="003D4CE4">
        <w:rPr>
          <w:rFonts w:eastAsia="FrankRuehl"/>
          <w:rtl/>
          <w:lang w:val="he-IL"/>
        </w:rPr>
        <w:t xml:space="preserve"> </w:t>
      </w:r>
      <w:r w:rsidRPr="003D4CE4" w:rsidR="003D4CE4">
        <w:rPr>
          <w:rFonts w:eastAsia="FrankRuehl" w:hint="eastAsia"/>
          <w:rtl/>
          <w:lang w:val="he-IL"/>
        </w:rPr>
        <w:t>אנוש</w:t>
      </w:r>
      <w:r w:rsidRPr="003D4CE4" w:rsidR="003D4CE4">
        <w:rPr>
          <w:rFonts w:eastAsia="FrankRuehl"/>
          <w:rtl/>
          <w:lang w:val="he-IL"/>
        </w:rPr>
        <w:t xml:space="preserve">", </w:t>
      </w:r>
      <w:r w:rsidRPr="003D4CE4" w:rsidR="003D4CE4">
        <w:rPr>
          <w:rFonts w:eastAsia="FrankRuehl" w:hint="eastAsia"/>
          <w:rtl/>
          <w:lang w:val="he-IL"/>
        </w:rPr>
        <w:t>שאחד</w:t>
      </w:r>
      <w:r w:rsidRPr="003D4CE4" w:rsidR="003D4CE4">
        <w:rPr>
          <w:rFonts w:eastAsia="FrankRuehl"/>
          <w:rtl/>
          <w:lang w:val="he-IL"/>
        </w:rPr>
        <w:t xml:space="preserve"> </w:t>
      </w:r>
      <w:r w:rsidRPr="003D4CE4" w:rsidR="003D4CE4">
        <w:rPr>
          <w:rFonts w:eastAsia="FrankRuehl" w:hint="eastAsia"/>
          <w:rtl/>
          <w:lang w:val="he-IL"/>
        </w:rPr>
        <w:t>מפרקיו</w:t>
      </w:r>
      <w:r w:rsidRPr="003D4CE4" w:rsidR="003D4CE4">
        <w:rPr>
          <w:rFonts w:eastAsia="FrankRuehl"/>
          <w:rtl/>
          <w:lang w:val="he-IL"/>
        </w:rPr>
        <w:t xml:space="preserve"> </w:t>
      </w:r>
      <w:r w:rsidRPr="003D4CE4" w:rsidR="003D4CE4">
        <w:rPr>
          <w:rFonts w:eastAsia="FrankRuehl" w:hint="eastAsia"/>
          <w:rtl/>
          <w:lang w:val="he-IL"/>
        </w:rPr>
        <w:t>עוסק</w:t>
      </w:r>
      <w:r w:rsidRPr="003D4CE4" w:rsidR="003D4CE4">
        <w:rPr>
          <w:rFonts w:eastAsia="FrankRuehl"/>
          <w:rtl/>
          <w:lang w:val="he-IL"/>
        </w:rPr>
        <w:t xml:space="preserve"> </w:t>
      </w:r>
      <w:r w:rsidRPr="003D4CE4" w:rsidR="003D4CE4">
        <w:rPr>
          <w:rFonts w:eastAsia="FrankRuehl" w:hint="eastAsia"/>
          <w:rtl/>
          <w:lang w:val="he-IL"/>
        </w:rPr>
        <w:t>ב</w:t>
      </w:r>
      <w:r w:rsidRPr="003D4CE4" w:rsidR="003D4CE4">
        <w:rPr>
          <w:rFonts w:eastAsia="FrankRuehl"/>
          <w:rtl/>
          <w:lang w:val="he-IL"/>
        </w:rPr>
        <w:t>"</w:t>
      </w:r>
      <w:r w:rsidRPr="003D4CE4" w:rsidR="003D4CE4">
        <w:rPr>
          <w:rFonts w:eastAsia="FrankRuehl" w:hint="eastAsia"/>
          <w:rtl/>
          <w:lang w:val="he-IL"/>
        </w:rPr>
        <w:t>משמעת</w:t>
      </w:r>
      <w:r w:rsidRPr="003D4CE4" w:rsidR="003D4CE4">
        <w:rPr>
          <w:rFonts w:eastAsia="FrankRuehl"/>
          <w:rtl/>
          <w:lang w:val="he-IL"/>
        </w:rPr>
        <w:t xml:space="preserve"> </w:t>
      </w:r>
      <w:r w:rsidRPr="003D4CE4" w:rsidR="003D4CE4">
        <w:rPr>
          <w:rFonts w:eastAsia="FrankRuehl" w:hint="eastAsia"/>
          <w:rtl/>
          <w:lang w:val="he-IL"/>
        </w:rPr>
        <w:t>וטוהר</w:t>
      </w:r>
      <w:r w:rsidRPr="003D4CE4" w:rsidR="003D4CE4">
        <w:rPr>
          <w:rFonts w:eastAsia="FrankRuehl"/>
          <w:rtl/>
          <w:lang w:val="he-IL"/>
        </w:rPr>
        <w:t xml:space="preserve"> </w:t>
      </w:r>
      <w:r w:rsidRPr="003D4CE4" w:rsidR="003D4CE4">
        <w:rPr>
          <w:rFonts w:eastAsia="FrankRuehl" w:hint="eastAsia"/>
          <w:rtl/>
          <w:lang w:val="he-IL"/>
        </w:rPr>
        <w:t>המידות</w:t>
      </w:r>
      <w:r w:rsidRPr="003D4CE4" w:rsidR="003D4CE4">
        <w:rPr>
          <w:rFonts w:eastAsia="FrankRuehl"/>
          <w:rtl/>
          <w:lang w:val="he-IL"/>
        </w:rPr>
        <w:t xml:space="preserve">", </w:t>
      </w:r>
      <w:r w:rsidRPr="003D4CE4" w:rsidR="003D4CE4">
        <w:rPr>
          <w:rFonts w:eastAsia="FrankRuehl" w:hint="eastAsia"/>
          <w:rtl/>
          <w:lang w:val="he-IL"/>
        </w:rPr>
        <w:t>אך</w:t>
      </w:r>
      <w:r w:rsidRPr="003D4CE4" w:rsidR="003D4CE4">
        <w:rPr>
          <w:rFonts w:eastAsia="FrankRuehl"/>
          <w:rtl/>
          <w:lang w:val="he-IL"/>
        </w:rPr>
        <w:t xml:space="preserve"> </w:t>
      </w:r>
      <w:r w:rsidRPr="003D4CE4" w:rsidR="003D4CE4">
        <w:rPr>
          <w:rFonts w:eastAsia="FrankRuehl" w:hint="eastAsia"/>
          <w:rtl/>
          <w:lang w:val="he-IL"/>
        </w:rPr>
        <w:t>אין</w:t>
      </w:r>
      <w:r w:rsidRPr="003D4CE4" w:rsidR="003D4CE4">
        <w:rPr>
          <w:rFonts w:eastAsia="FrankRuehl"/>
          <w:rtl/>
          <w:lang w:val="he-IL"/>
        </w:rPr>
        <w:t xml:space="preserve"> </w:t>
      </w:r>
      <w:r w:rsidRPr="003D4CE4" w:rsidR="003D4CE4">
        <w:rPr>
          <w:rFonts w:eastAsia="FrankRuehl" w:hint="eastAsia"/>
          <w:rtl/>
          <w:lang w:val="he-IL"/>
        </w:rPr>
        <w:t>בו</w:t>
      </w:r>
      <w:r w:rsidRPr="003D4CE4" w:rsidR="003D4CE4">
        <w:rPr>
          <w:rFonts w:eastAsia="FrankRuehl"/>
          <w:rtl/>
          <w:lang w:val="he-IL"/>
        </w:rPr>
        <w:t xml:space="preserve"> </w:t>
      </w:r>
      <w:r w:rsidRPr="003D4CE4" w:rsidR="003D4CE4">
        <w:rPr>
          <w:rFonts w:eastAsia="FrankRuehl" w:hint="eastAsia"/>
          <w:rtl/>
          <w:lang w:val="he-IL"/>
        </w:rPr>
        <w:t>התייחסות</w:t>
      </w:r>
      <w:r w:rsidRPr="003D4CE4" w:rsidR="003D4CE4">
        <w:rPr>
          <w:rFonts w:eastAsia="FrankRuehl"/>
          <w:rtl/>
          <w:lang w:val="he-IL"/>
        </w:rPr>
        <w:t xml:space="preserve"> </w:t>
      </w:r>
      <w:r w:rsidRPr="003D4CE4" w:rsidR="003D4CE4">
        <w:rPr>
          <w:rFonts w:eastAsia="FrankRuehl" w:hint="eastAsia"/>
          <w:rtl/>
          <w:lang w:val="he-IL"/>
        </w:rPr>
        <w:t>לכפיפות</w:t>
      </w:r>
      <w:r w:rsidRPr="003D4CE4" w:rsidR="003D4CE4">
        <w:rPr>
          <w:rFonts w:eastAsia="FrankRuehl"/>
          <w:rtl/>
          <w:lang w:val="he-IL"/>
        </w:rPr>
        <w:t xml:space="preserve"> </w:t>
      </w:r>
      <w:r w:rsidRPr="003D4CE4" w:rsidR="003D4CE4">
        <w:rPr>
          <w:rFonts w:eastAsia="FrankRuehl" w:hint="eastAsia"/>
          <w:rtl/>
          <w:lang w:val="he-IL"/>
        </w:rPr>
        <w:t>ולקשר</w:t>
      </w:r>
      <w:r w:rsidRPr="003D4CE4" w:rsidR="003D4CE4">
        <w:rPr>
          <w:rFonts w:eastAsia="FrankRuehl"/>
          <w:rtl/>
          <w:lang w:val="he-IL"/>
        </w:rPr>
        <w:t xml:space="preserve"> </w:t>
      </w:r>
      <w:r w:rsidRPr="003D4CE4" w:rsidR="003D4CE4">
        <w:rPr>
          <w:rFonts w:eastAsia="FrankRuehl" w:hint="eastAsia"/>
          <w:rtl/>
          <w:lang w:val="he-IL"/>
        </w:rPr>
        <w:t>תעסוקתי</w:t>
      </w:r>
      <w:r w:rsidRPr="003D4CE4" w:rsidR="003D4CE4">
        <w:rPr>
          <w:rFonts w:eastAsia="FrankRuehl"/>
          <w:rtl/>
          <w:lang w:val="he-IL"/>
        </w:rPr>
        <w:t xml:space="preserve"> </w:t>
      </w:r>
      <w:r w:rsidRPr="003D4CE4" w:rsidR="003D4CE4">
        <w:rPr>
          <w:rFonts w:eastAsia="FrankRuehl" w:hint="eastAsia"/>
          <w:rtl/>
          <w:lang w:val="he-IL"/>
        </w:rPr>
        <w:t>הנוצרים</w:t>
      </w:r>
      <w:r w:rsidRPr="003D4CE4" w:rsidR="003D4CE4">
        <w:rPr>
          <w:rFonts w:eastAsia="FrankRuehl"/>
          <w:rtl/>
          <w:lang w:val="he-IL"/>
        </w:rPr>
        <w:t xml:space="preserve"> </w:t>
      </w:r>
      <w:r w:rsidRPr="003D4CE4" w:rsidR="003D4CE4">
        <w:rPr>
          <w:rFonts w:eastAsia="FrankRuehl" w:hint="eastAsia"/>
          <w:rtl/>
          <w:lang w:val="he-IL"/>
        </w:rPr>
        <w:t>עם</w:t>
      </w:r>
      <w:r w:rsidRPr="003D4CE4" w:rsidR="003D4CE4">
        <w:rPr>
          <w:rFonts w:eastAsia="FrankRuehl"/>
          <w:rtl/>
          <w:lang w:val="he-IL"/>
        </w:rPr>
        <w:t xml:space="preserve"> </w:t>
      </w:r>
      <w:r w:rsidRPr="003D4CE4" w:rsidR="003D4CE4">
        <w:rPr>
          <w:rFonts w:eastAsia="FrankRuehl" w:hint="eastAsia"/>
          <w:rtl/>
          <w:lang w:val="he-IL"/>
        </w:rPr>
        <w:t>מייצגים</w:t>
      </w:r>
      <w:r w:rsidRPr="003D4CE4" w:rsidR="003D4CE4">
        <w:rPr>
          <w:rFonts w:eastAsia="FrankRuehl"/>
          <w:rtl/>
          <w:lang w:val="he-IL"/>
        </w:rPr>
        <w:t xml:space="preserve"> </w:t>
      </w:r>
      <w:r w:rsidRPr="003D4CE4" w:rsidR="003D4CE4">
        <w:rPr>
          <w:rFonts w:eastAsia="FrankRuehl" w:hint="eastAsia"/>
          <w:rtl/>
          <w:lang w:val="he-IL"/>
        </w:rPr>
        <w:t>במוסדות</w:t>
      </w:r>
      <w:r w:rsidRPr="003D4CE4" w:rsidR="003D4CE4">
        <w:rPr>
          <w:rFonts w:eastAsia="FrankRuehl"/>
          <w:rtl/>
          <w:lang w:val="he-IL"/>
        </w:rPr>
        <w:t xml:space="preserve"> </w:t>
      </w:r>
      <w:r w:rsidRPr="003D4CE4" w:rsidR="003D4CE4">
        <w:rPr>
          <w:rFonts w:eastAsia="FrankRuehl" w:hint="eastAsia"/>
          <w:rtl/>
          <w:lang w:val="he-IL"/>
        </w:rPr>
        <w:t>אקדמיים</w:t>
      </w:r>
      <w:r w:rsidRPr="003D4CE4" w:rsidR="003D4CE4">
        <w:rPr>
          <w:rFonts w:eastAsia="FrankRuehl"/>
          <w:rtl/>
          <w:lang w:val="he-IL"/>
        </w:rPr>
        <w:t xml:space="preserve">, </w:t>
      </w:r>
      <w:r w:rsidRPr="003D4CE4" w:rsidR="003D4CE4">
        <w:rPr>
          <w:rFonts w:eastAsia="FrankRuehl" w:hint="eastAsia"/>
          <w:rtl/>
          <w:lang w:val="he-IL"/>
        </w:rPr>
        <w:t>וממילא</w:t>
      </w:r>
      <w:r w:rsidRPr="003D4CE4" w:rsidR="003D4CE4">
        <w:rPr>
          <w:rFonts w:eastAsia="FrankRuehl"/>
          <w:rtl/>
          <w:lang w:val="he-IL"/>
        </w:rPr>
        <w:t xml:space="preserve"> </w:t>
      </w:r>
      <w:r w:rsidRPr="003D4CE4" w:rsidR="003D4CE4">
        <w:rPr>
          <w:rFonts w:eastAsia="FrankRuehl" w:hint="eastAsia"/>
          <w:rtl/>
          <w:lang w:val="he-IL"/>
        </w:rPr>
        <w:t>לא</w:t>
      </w:r>
      <w:r w:rsidRPr="003D4CE4" w:rsidR="003D4CE4">
        <w:rPr>
          <w:rFonts w:eastAsia="FrankRuehl"/>
          <w:rtl/>
          <w:lang w:val="he-IL"/>
        </w:rPr>
        <w:t xml:space="preserve"> </w:t>
      </w:r>
      <w:r w:rsidRPr="003D4CE4" w:rsidR="003D4CE4">
        <w:rPr>
          <w:rFonts w:eastAsia="FrankRuehl" w:hint="eastAsia"/>
          <w:rtl/>
          <w:lang w:val="he-IL"/>
        </w:rPr>
        <w:t>נקבעו</w:t>
      </w:r>
      <w:r w:rsidRPr="003D4CE4" w:rsidR="003D4CE4">
        <w:rPr>
          <w:rFonts w:eastAsia="FrankRuehl"/>
          <w:rtl/>
          <w:lang w:val="he-IL"/>
        </w:rPr>
        <w:t xml:space="preserve"> </w:t>
      </w:r>
      <w:r w:rsidRPr="003D4CE4" w:rsidR="003D4CE4">
        <w:rPr>
          <w:rFonts w:eastAsia="FrankRuehl" w:hint="eastAsia"/>
          <w:rtl/>
          <w:lang w:val="he-IL"/>
        </w:rPr>
        <w:t>הנחיות</w:t>
      </w:r>
      <w:r w:rsidRPr="003D4CE4" w:rsidR="003D4CE4">
        <w:rPr>
          <w:rFonts w:eastAsia="FrankRuehl"/>
          <w:rtl/>
          <w:lang w:val="he-IL"/>
        </w:rPr>
        <w:t xml:space="preserve"> </w:t>
      </w:r>
      <w:r w:rsidRPr="003D4CE4" w:rsidR="003D4CE4">
        <w:rPr>
          <w:rFonts w:eastAsia="FrankRuehl" w:hint="eastAsia"/>
          <w:rtl/>
          <w:lang w:val="he-IL"/>
        </w:rPr>
        <w:t>ברורות</w:t>
      </w:r>
      <w:r w:rsidRPr="003D4CE4" w:rsidR="003D4CE4">
        <w:rPr>
          <w:rFonts w:eastAsia="FrankRuehl"/>
          <w:rtl/>
          <w:lang w:val="he-IL"/>
        </w:rPr>
        <w:t xml:space="preserve"> </w:t>
      </w:r>
      <w:r w:rsidRPr="003D4CE4" w:rsidR="003D4CE4">
        <w:rPr>
          <w:rFonts w:eastAsia="FrankRuehl" w:hint="eastAsia"/>
          <w:rtl/>
          <w:lang w:val="he-IL"/>
        </w:rPr>
        <w:t>בעניין</w:t>
      </w:r>
      <w:r w:rsidRPr="003D4CE4" w:rsidR="003D4CE4">
        <w:rPr>
          <w:rFonts w:eastAsia="FrankRuehl"/>
          <w:rtl/>
          <w:lang w:val="he-IL"/>
        </w:rPr>
        <w:t xml:space="preserve"> </w:t>
      </w:r>
      <w:r w:rsidRPr="003D4CE4" w:rsidR="003D4CE4">
        <w:rPr>
          <w:rFonts w:eastAsia="FrankRuehl" w:hint="eastAsia"/>
          <w:rtl/>
          <w:lang w:val="he-IL"/>
        </w:rPr>
        <w:t>ולא</w:t>
      </w:r>
      <w:r w:rsidRPr="003D4CE4" w:rsidR="003D4CE4">
        <w:rPr>
          <w:rFonts w:eastAsia="FrankRuehl"/>
          <w:rtl/>
          <w:lang w:val="he-IL"/>
        </w:rPr>
        <w:t xml:space="preserve"> </w:t>
      </w:r>
      <w:r w:rsidRPr="003D4CE4" w:rsidR="003D4CE4">
        <w:rPr>
          <w:rFonts w:eastAsia="FrankRuehl" w:hint="eastAsia"/>
          <w:rtl/>
          <w:lang w:val="he-IL"/>
        </w:rPr>
        <w:t>תוקן</w:t>
      </w:r>
      <w:r w:rsidRPr="003D4CE4" w:rsidR="003D4CE4">
        <w:rPr>
          <w:rFonts w:eastAsia="FrankRuehl"/>
          <w:rtl/>
          <w:lang w:val="he-IL"/>
        </w:rPr>
        <w:t xml:space="preserve"> </w:t>
      </w:r>
      <w:r w:rsidRPr="003D4CE4" w:rsidR="003D4CE4">
        <w:rPr>
          <w:rFonts w:eastAsia="FrankRuehl" w:hint="eastAsia"/>
          <w:rtl/>
          <w:lang w:val="he-IL"/>
        </w:rPr>
        <w:t>טופס</w:t>
      </w:r>
      <w:r w:rsidRPr="003D4CE4" w:rsidR="003D4CE4">
        <w:rPr>
          <w:rFonts w:eastAsia="FrankRuehl"/>
          <w:rtl/>
          <w:lang w:val="he-IL"/>
        </w:rPr>
        <w:t xml:space="preserve"> </w:t>
      </w:r>
      <w:r w:rsidRPr="003D4CE4" w:rsidR="003D4CE4">
        <w:rPr>
          <w:rFonts w:eastAsia="FrankRuehl" w:hint="eastAsia"/>
          <w:rtl/>
          <w:lang w:val="he-IL"/>
        </w:rPr>
        <w:t>הבקשה</w:t>
      </w:r>
      <w:r w:rsidRPr="003D4CE4" w:rsidR="003D4CE4">
        <w:rPr>
          <w:rFonts w:eastAsia="FrankRuehl"/>
          <w:rtl/>
          <w:lang w:val="he-IL"/>
        </w:rPr>
        <w:t xml:space="preserve"> </w:t>
      </w:r>
      <w:r w:rsidRPr="003D4CE4" w:rsidR="003D4CE4">
        <w:rPr>
          <w:rFonts w:eastAsia="FrankRuehl" w:hint="eastAsia"/>
          <w:rtl/>
          <w:lang w:val="he-IL"/>
        </w:rPr>
        <w:t>לעבודה</w:t>
      </w:r>
      <w:r w:rsidRPr="003D4CE4" w:rsidR="003D4CE4">
        <w:rPr>
          <w:rFonts w:eastAsia="FrankRuehl"/>
          <w:rtl/>
          <w:lang w:val="he-IL"/>
        </w:rPr>
        <w:t xml:space="preserve"> </w:t>
      </w:r>
      <w:r w:rsidRPr="003D4CE4" w:rsidR="003D4CE4">
        <w:rPr>
          <w:rFonts w:eastAsia="FrankRuehl" w:hint="eastAsia"/>
          <w:rtl/>
          <w:lang w:val="he-IL"/>
        </w:rPr>
        <w:t>פרטית</w:t>
      </w:r>
      <w:r w:rsidRPr="003D4CE4" w:rsidR="003D4CE4">
        <w:rPr>
          <w:rFonts w:eastAsia="FrankRuehl"/>
          <w:rtl/>
          <w:lang w:val="he-IL"/>
        </w:rPr>
        <w:t xml:space="preserve">. </w:t>
      </w:r>
      <w:r w:rsidRPr="003D4CE4" w:rsidR="003D4CE4">
        <w:rPr>
          <w:rFonts w:eastAsia="FrankRuehl" w:hint="eastAsia"/>
          <w:rtl/>
          <w:lang w:val="he-IL"/>
        </w:rPr>
        <w:t>בהיעדר</w:t>
      </w:r>
      <w:r w:rsidRPr="003D4CE4" w:rsidR="003D4CE4">
        <w:rPr>
          <w:rFonts w:eastAsia="FrankRuehl"/>
          <w:rtl/>
          <w:lang w:val="he-IL"/>
        </w:rPr>
        <w:t xml:space="preserve"> </w:t>
      </w:r>
      <w:r w:rsidRPr="003D4CE4" w:rsidR="003D4CE4">
        <w:rPr>
          <w:rFonts w:eastAsia="FrankRuehl" w:hint="eastAsia"/>
          <w:rtl/>
          <w:lang w:val="he-IL"/>
        </w:rPr>
        <w:t>מידע</w:t>
      </w:r>
      <w:r w:rsidRPr="003D4CE4" w:rsidR="003D4CE4">
        <w:rPr>
          <w:rFonts w:eastAsia="FrankRuehl"/>
          <w:rtl/>
          <w:lang w:val="he-IL"/>
        </w:rPr>
        <w:t xml:space="preserve"> </w:t>
      </w:r>
      <w:r w:rsidR="00114115">
        <w:rPr>
          <w:rFonts w:eastAsia="FrankRuehl" w:hint="cs"/>
          <w:rtl/>
          <w:lang w:val="he-IL"/>
        </w:rPr>
        <w:t>על קשרים תעסוקתיים עם מייצגים</w:t>
      </w:r>
      <w:r w:rsidRPr="003D4CE4" w:rsidR="003D4CE4">
        <w:rPr>
          <w:rFonts w:eastAsia="FrankRuehl"/>
          <w:rtl/>
          <w:lang w:val="he-IL"/>
        </w:rPr>
        <w:t xml:space="preserve"> </w:t>
      </w:r>
      <w:r w:rsidRPr="003D4CE4" w:rsidR="003D4CE4">
        <w:rPr>
          <w:rFonts w:eastAsia="FrankRuehl" w:hint="eastAsia"/>
          <w:rtl/>
          <w:lang w:val="he-IL"/>
        </w:rPr>
        <w:t>לא</w:t>
      </w:r>
      <w:r w:rsidRPr="003D4CE4" w:rsidR="003D4CE4">
        <w:rPr>
          <w:rFonts w:eastAsia="FrankRuehl"/>
          <w:rtl/>
          <w:lang w:val="he-IL"/>
        </w:rPr>
        <w:t xml:space="preserve"> </w:t>
      </w:r>
      <w:r w:rsidRPr="003D4CE4" w:rsidR="003D4CE4">
        <w:rPr>
          <w:rFonts w:eastAsia="FrankRuehl" w:hint="eastAsia"/>
          <w:rtl/>
          <w:lang w:val="he-IL"/>
        </w:rPr>
        <w:t>ניתן</w:t>
      </w:r>
      <w:r w:rsidRPr="003D4CE4" w:rsidR="003D4CE4">
        <w:rPr>
          <w:rFonts w:eastAsia="FrankRuehl"/>
          <w:rtl/>
          <w:lang w:val="he-IL"/>
        </w:rPr>
        <w:t xml:space="preserve"> </w:t>
      </w:r>
      <w:r w:rsidRPr="003D4CE4" w:rsidR="003D4CE4">
        <w:rPr>
          <w:rFonts w:eastAsia="FrankRuehl" w:hint="eastAsia"/>
          <w:rtl/>
          <w:lang w:val="he-IL"/>
        </w:rPr>
        <w:t>גם</w:t>
      </w:r>
      <w:r w:rsidRPr="003D4CE4" w:rsidR="003D4CE4">
        <w:rPr>
          <w:rFonts w:eastAsia="FrankRuehl"/>
          <w:rtl/>
          <w:lang w:val="he-IL"/>
        </w:rPr>
        <w:t xml:space="preserve"> </w:t>
      </w:r>
      <w:r w:rsidRPr="003D4CE4" w:rsidR="003D4CE4">
        <w:rPr>
          <w:rFonts w:eastAsia="FrankRuehl" w:hint="eastAsia"/>
          <w:rtl/>
          <w:lang w:val="he-IL"/>
        </w:rPr>
        <w:t>לערוך</w:t>
      </w:r>
      <w:r w:rsidRPr="003D4CE4" w:rsidR="003D4CE4">
        <w:rPr>
          <w:rFonts w:eastAsia="FrankRuehl"/>
          <w:rtl/>
          <w:lang w:val="he-IL"/>
        </w:rPr>
        <w:t xml:space="preserve"> </w:t>
      </w:r>
      <w:r w:rsidRPr="003D4CE4" w:rsidR="003D4CE4">
        <w:rPr>
          <w:rFonts w:eastAsia="FrankRuehl" w:hint="eastAsia"/>
          <w:rtl/>
          <w:lang w:val="he-IL"/>
        </w:rPr>
        <w:t>הסדרים</w:t>
      </w:r>
      <w:r w:rsidRPr="003D4CE4" w:rsidR="003D4CE4">
        <w:rPr>
          <w:rFonts w:eastAsia="FrankRuehl"/>
          <w:rtl/>
          <w:lang w:val="he-IL"/>
        </w:rPr>
        <w:t xml:space="preserve"> </w:t>
      </w:r>
      <w:r w:rsidRPr="003D4CE4" w:rsidR="003D4CE4">
        <w:rPr>
          <w:rFonts w:eastAsia="FrankRuehl" w:hint="eastAsia"/>
          <w:rtl/>
          <w:lang w:val="he-IL"/>
        </w:rPr>
        <w:t>מתאימים</w:t>
      </w:r>
      <w:r w:rsidRPr="003D4CE4" w:rsidR="003D4CE4">
        <w:rPr>
          <w:rFonts w:eastAsia="FrankRuehl"/>
          <w:rtl/>
          <w:lang w:val="he-IL"/>
        </w:rPr>
        <w:t xml:space="preserve"> </w:t>
      </w:r>
      <w:r w:rsidRPr="003D4CE4" w:rsidR="003D4CE4">
        <w:rPr>
          <w:rFonts w:eastAsia="FrankRuehl" w:hint="eastAsia"/>
          <w:rtl/>
          <w:lang w:val="he-IL"/>
        </w:rPr>
        <w:t>לניגוד</w:t>
      </w:r>
      <w:r w:rsidRPr="003D4CE4" w:rsidR="003D4CE4">
        <w:rPr>
          <w:rFonts w:eastAsia="FrankRuehl"/>
          <w:rtl/>
          <w:lang w:val="he-IL"/>
        </w:rPr>
        <w:t xml:space="preserve"> </w:t>
      </w:r>
      <w:r w:rsidRPr="003D4CE4" w:rsidR="003D4CE4">
        <w:rPr>
          <w:rFonts w:eastAsia="FrankRuehl" w:hint="eastAsia"/>
          <w:rtl/>
          <w:lang w:val="he-IL"/>
        </w:rPr>
        <w:t>עניינים</w:t>
      </w:r>
      <w:r w:rsidRPr="003D4CE4" w:rsidR="003D4CE4">
        <w:rPr>
          <w:rFonts w:eastAsia="FrankRuehl"/>
          <w:rtl/>
          <w:lang w:val="he-IL"/>
        </w:rPr>
        <w:t>.</w:t>
      </w:r>
      <w:r w:rsidRPr="00697E18">
        <w:rPr>
          <w:rFonts w:eastAsia="FrankRuehl"/>
          <w:rtl/>
          <w:lang w:val="he-IL"/>
        </w:rPr>
        <w:t xml:space="preserve"> </w:t>
      </w:r>
    </w:p>
    <w:p w:rsidR="00697E18" w:rsidRPr="00697E18" w:rsidP="00B85663">
      <w:pPr>
        <w:spacing w:before="180" w:after="240" w:line="240" w:lineRule="exact"/>
        <w:ind w:right="2268"/>
        <w:jc w:val="both"/>
        <w:rPr>
          <w:rFonts w:ascii="Tahoma" w:eastAsia="FrankRuehl" w:hAnsi="Tahoma" w:cs="Tahoma"/>
          <w:color w:val="000000"/>
          <w:sz w:val="18"/>
          <w:szCs w:val="18"/>
          <w:rtl/>
          <w:lang w:val="he-IL" w:eastAsia="he-IL"/>
        </w:rPr>
      </w:pPr>
      <w:r w:rsidRPr="00697E18">
        <w:rPr>
          <w:rFonts w:ascii="Tahoma" w:eastAsia="FrankRuehl" w:hAnsi="Tahoma" w:cs="Tahoma" w:hint="cs"/>
          <w:color w:val="000000"/>
          <w:sz w:val="18"/>
          <w:szCs w:val="18"/>
          <w:rtl/>
          <w:lang w:val="he-IL" w:eastAsia="he-IL"/>
        </w:rPr>
        <w:t>הרשות</w:t>
      </w:r>
      <w:r w:rsidR="003D4CE4">
        <w:rPr>
          <w:rFonts w:ascii="Tahoma" w:eastAsia="FrankRuehl" w:hAnsi="Tahoma" w:cs="Tahoma" w:hint="cs"/>
          <w:color w:val="000000"/>
          <w:sz w:val="18"/>
          <w:szCs w:val="18"/>
          <w:rtl/>
          <w:lang w:val="he-IL" w:eastAsia="he-IL"/>
        </w:rPr>
        <w:t xml:space="preserve"> ציינה בתשובתה</w:t>
      </w:r>
      <w:r w:rsidRPr="00697E18">
        <w:rPr>
          <w:rFonts w:ascii="Tahoma" w:eastAsia="FrankRuehl" w:hAnsi="Tahoma" w:cs="Tahoma" w:hint="cs"/>
          <w:color w:val="000000"/>
          <w:sz w:val="18"/>
          <w:szCs w:val="18"/>
          <w:rtl/>
          <w:lang w:val="he-IL" w:eastAsia="he-IL"/>
        </w:rPr>
        <w:t xml:space="preserve">: "כאשר יש בפנינו מידע קונקרטי לפיו עובד מרצה בקורס במוסד להשכלה גבוהה ובאותו מוסד, הגורם אשר אחראי על קבלת </w:t>
      </w:r>
      <w:r w:rsidRPr="00697E18">
        <w:rPr>
          <w:rFonts w:ascii="Tahoma" w:eastAsia="FrankRuehl" w:hAnsi="Tahoma" w:cs="Tahoma" w:hint="cs"/>
          <w:color w:val="000000"/>
          <w:sz w:val="18"/>
          <w:szCs w:val="18"/>
          <w:rtl/>
          <w:lang w:val="he-IL" w:eastAsia="he-IL"/>
        </w:rPr>
        <w:t>העובד כמרצה הינו מייצג נישומים, ניתנות לעובד הנחיות לפיהן הוא אינו רשאי לטפל בנישומים אשר מיוצגים על ידי אותו גורם".</w:t>
      </w:r>
    </w:p>
    <w:p w:rsidR="00697E18" w:rsidRPr="00697E18" w:rsidP="003D4CE4">
      <w:pPr>
        <w:pStyle w:val="RESHET"/>
        <w:rPr>
          <w:rFonts w:eastAsia="FrankRuehl"/>
          <w:rtl/>
          <w:lang w:val="he-IL"/>
        </w:rPr>
      </w:pPr>
      <w:r w:rsidRPr="00697E18">
        <w:rPr>
          <w:rFonts w:eastAsia="FrankRuehl" w:hint="cs"/>
          <w:rtl/>
          <w:lang w:val="he-IL"/>
        </w:rPr>
        <w:t xml:space="preserve">משרד מבקר המדינה מעיר כי על הרשות להשלים את ההנחיות </w:t>
      </w:r>
      <w:r w:rsidR="003D4CE4">
        <w:rPr>
          <w:rFonts w:eastAsia="FrankRuehl" w:hint="cs"/>
          <w:rtl/>
          <w:lang w:val="he-IL"/>
        </w:rPr>
        <w:t xml:space="preserve">הנוגעות לכפיפות </w:t>
      </w:r>
      <w:r w:rsidRPr="00697E18">
        <w:rPr>
          <w:rFonts w:eastAsia="FrankRuehl" w:hint="cs"/>
          <w:rtl/>
          <w:lang w:val="he-IL"/>
        </w:rPr>
        <w:t xml:space="preserve">וקשר תעסוקתי עם מייצגים, לתיקון טופס הבקשה ולעריכת הסדרי ניגוד עניינים במקרים המתאימים. </w:t>
      </w:r>
    </w:p>
    <w:p w:rsidR="00697E18" w:rsidRPr="00697E18" w:rsidP="00B85663">
      <w:pPr>
        <w:spacing w:line="240" w:lineRule="exact"/>
        <w:ind w:right="2268"/>
        <w:jc w:val="both"/>
        <w:rPr>
          <w:rFonts w:ascii="Tahoma" w:eastAsia="FrankRuehl" w:hAnsi="Tahoma" w:cs="Tahoma"/>
          <w:sz w:val="18"/>
          <w:szCs w:val="18"/>
          <w:rtl/>
          <w:lang w:val="he-IL" w:eastAsia="he-IL"/>
        </w:rPr>
      </w:pPr>
    </w:p>
    <w:p w:rsidR="00697E18" w:rsidRPr="00A53757" w:rsidP="00B85663">
      <w:pPr>
        <w:pStyle w:val="KOT6"/>
        <w:rPr>
          <w:rFonts w:eastAsia="FrankRuehl"/>
          <w:rtl/>
          <w:lang w:val="he-IL"/>
        </w:rPr>
      </w:pPr>
      <w:r w:rsidRPr="00A53757">
        <w:rPr>
          <w:rFonts w:eastAsia="FrankRuehl" w:hint="cs"/>
          <w:rtl/>
          <w:lang w:val="he-IL"/>
        </w:rPr>
        <w:t>שימור ההון האנושי ברשות המ</w:t>
      </w:r>
      <w:r w:rsidR="003D4CE4">
        <w:rPr>
          <w:rFonts w:eastAsia="FrankRuehl" w:hint="cs"/>
          <w:rtl/>
          <w:lang w:val="he-IL"/>
        </w:rPr>
        <w:t>י</w:t>
      </w:r>
      <w:r w:rsidRPr="00A53757">
        <w:rPr>
          <w:rFonts w:eastAsia="FrankRuehl" w:hint="cs"/>
          <w:rtl/>
          <w:lang w:val="he-IL"/>
        </w:rPr>
        <w:t>סים</w:t>
      </w:r>
    </w:p>
    <w:p w:rsidR="00697E18" w:rsidRPr="00697E18" w:rsidP="007120D0">
      <w:pPr>
        <w:spacing w:line="240" w:lineRule="exact"/>
        <w:ind w:right="2268"/>
        <w:jc w:val="both"/>
        <w:rPr>
          <w:rFonts w:ascii="Tahoma" w:hAnsi="Tahoma" w:cs="Tahoma"/>
          <w:sz w:val="18"/>
          <w:szCs w:val="18"/>
          <w:rtl/>
        </w:rPr>
      </w:pPr>
      <w:r w:rsidRPr="00697E18">
        <w:rPr>
          <w:rFonts w:ascii="Tahoma" w:hAnsi="Tahoma" w:cs="Tahoma" w:hint="cs"/>
          <w:sz w:val="18"/>
          <w:szCs w:val="18"/>
          <w:rtl/>
        </w:rPr>
        <w:t>הכשרת מפקח מס אורכת לפחות כשנה (כולל קורס מפקחים)</w:t>
      </w:r>
      <w:r w:rsidR="00114115">
        <w:rPr>
          <w:rFonts w:ascii="Tahoma" w:hAnsi="Tahoma" w:cs="Tahoma" w:hint="cs"/>
          <w:sz w:val="18"/>
          <w:szCs w:val="18"/>
          <w:rtl/>
        </w:rPr>
        <w:t>,</w:t>
      </w:r>
      <w:r w:rsidRPr="00697E18">
        <w:rPr>
          <w:rFonts w:ascii="Tahoma" w:hAnsi="Tahoma" w:cs="Tahoma" w:hint="cs"/>
          <w:sz w:val="18"/>
          <w:szCs w:val="18"/>
          <w:rtl/>
        </w:rPr>
        <w:t xml:space="preserve"> ופעמים רבות מפקחי מס פורשים מהרשות לאחר פחות מחמש שנים בתפקיד. ברבים מהמקרים פרישת </w:t>
      </w:r>
      <w:r w:rsidR="007120D0">
        <w:rPr>
          <w:rFonts w:ascii="Tahoma" w:hAnsi="Tahoma" w:cs="Tahoma" w:hint="cs"/>
          <w:sz w:val="18"/>
          <w:szCs w:val="18"/>
          <w:rtl/>
        </w:rPr>
        <w:t>עובדים</w:t>
      </w:r>
      <w:r w:rsidRPr="00697E18" w:rsidR="007120D0">
        <w:rPr>
          <w:rFonts w:ascii="Tahoma" w:hAnsi="Tahoma" w:cs="Tahoma" w:hint="cs"/>
          <w:sz w:val="18"/>
          <w:szCs w:val="18"/>
          <w:rtl/>
        </w:rPr>
        <w:t xml:space="preserve"> </w:t>
      </w:r>
      <w:r w:rsidRPr="00697E18">
        <w:rPr>
          <w:rFonts w:ascii="Tahoma" w:hAnsi="Tahoma" w:cs="Tahoma" w:hint="cs"/>
          <w:sz w:val="18"/>
          <w:szCs w:val="18"/>
          <w:rtl/>
        </w:rPr>
        <w:t xml:space="preserve">גורמת לאובדן ידע רב שאינו מתועד ולבזבוז כספי ציבור </w:t>
      </w:r>
      <w:r w:rsidR="000A0A9C">
        <w:rPr>
          <w:rFonts w:ascii="Tahoma" w:hAnsi="Tahoma" w:cs="Tahoma" w:hint="cs"/>
          <w:sz w:val="18"/>
          <w:szCs w:val="18"/>
          <w:rtl/>
        </w:rPr>
        <w:t>שהוקדשו להכשרתם</w:t>
      </w:r>
      <w:r w:rsidRPr="00697E18">
        <w:rPr>
          <w:rFonts w:ascii="Tahoma" w:hAnsi="Tahoma" w:cs="Tahoma" w:hint="cs"/>
          <w:sz w:val="18"/>
          <w:szCs w:val="18"/>
          <w:rtl/>
        </w:rPr>
        <w:t>. רשות</w:t>
      </w:r>
      <w:r w:rsidRPr="00697E18">
        <w:rPr>
          <w:rFonts w:ascii="Tahoma" w:hAnsi="Tahoma" w:cs="Tahoma"/>
          <w:sz w:val="18"/>
          <w:szCs w:val="18"/>
          <w:rtl/>
        </w:rPr>
        <w:t xml:space="preserve"> </w:t>
      </w:r>
      <w:r w:rsidRPr="00697E18">
        <w:rPr>
          <w:rFonts w:ascii="Tahoma" w:hAnsi="Tahoma" w:cs="Tahoma" w:hint="cs"/>
          <w:sz w:val="18"/>
          <w:szCs w:val="18"/>
          <w:rtl/>
        </w:rPr>
        <w:t>המ</w:t>
      </w:r>
      <w:r w:rsidR="000A0A9C">
        <w:rPr>
          <w:rFonts w:ascii="Tahoma" w:hAnsi="Tahoma" w:cs="Tahoma" w:hint="cs"/>
          <w:sz w:val="18"/>
          <w:szCs w:val="18"/>
          <w:rtl/>
        </w:rPr>
        <w:t>י</w:t>
      </w:r>
      <w:r w:rsidRPr="00697E18">
        <w:rPr>
          <w:rFonts w:ascii="Tahoma" w:hAnsi="Tahoma" w:cs="Tahoma" w:hint="cs"/>
          <w:sz w:val="18"/>
          <w:szCs w:val="18"/>
          <w:rtl/>
        </w:rPr>
        <w:t>סים</w:t>
      </w:r>
      <w:r w:rsidRPr="00697E18">
        <w:rPr>
          <w:rFonts w:ascii="Tahoma" w:hAnsi="Tahoma" w:cs="Tahoma"/>
          <w:sz w:val="18"/>
          <w:szCs w:val="18"/>
          <w:rtl/>
        </w:rPr>
        <w:t xml:space="preserve"> </w:t>
      </w:r>
      <w:r w:rsidRPr="00697E18">
        <w:rPr>
          <w:rFonts w:ascii="Tahoma" w:hAnsi="Tahoma" w:cs="Tahoma" w:hint="cs"/>
          <w:sz w:val="18"/>
          <w:szCs w:val="18"/>
          <w:rtl/>
        </w:rPr>
        <w:t>כגוף</w:t>
      </w:r>
      <w:r w:rsidRPr="00697E18">
        <w:rPr>
          <w:rFonts w:ascii="Tahoma" w:hAnsi="Tahoma" w:cs="Tahoma"/>
          <w:sz w:val="18"/>
          <w:szCs w:val="18"/>
          <w:rtl/>
        </w:rPr>
        <w:t xml:space="preserve"> </w:t>
      </w:r>
      <w:r w:rsidRPr="00697E18">
        <w:rPr>
          <w:rFonts w:ascii="Tahoma" w:hAnsi="Tahoma" w:cs="Tahoma" w:hint="cs"/>
          <w:sz w:val="18"/>
          <w:szCs w:val="18"/>
          <w:rtl/>
        </w:rPr>
        <w:t>מקצועי</w:t>
      </w:r>
      <w:r w:rsidRPr="00697E18">
        <w:rPr>
          <w:rFonts w:ascii="Tahoma" w:hAnsi="Tahoma" w:cs="Tahoma"/>
          <w:sz w:val="18"/>
          <w:szCs w:val="18"/>
          <w:rtl/>
        </w:rPr>
        <w:t xml:space="preserve"> </w:t>
      </w:r>
      <w:r w:rsidRPr="00697E18">
        <w:rPr>
          <w:rFonts w:ascii="Tahoma" w:hAnsi="Tahoma" w:cs="Tahoma" w:hint="cs"/>
          <w:sz w:val="18"/>
          <w:szCs w:val="18"/>
          <w:rtl/>
        </w:rPr>
        <w:t>מעניקה ידע</w:t>
      </w:r>
      <w:r w:rsidRPr="00697E18">
        <w:rPr>
          <w:rFonts w:ascii="Tahoma" w:hAnsi="Tahoma" w:cs="Tahoma"/>
          <w:sz w:val="18"/>
          <w:szCs w:val="18"/>
          <w:rtl/>
        </w:rPr>
        <w:t xml:space="preserve"> </w:t>
      </w:r>
      <w:r w:rsidRPr="00697E18">
        <w:rPr>
          <w:rFonts w:ascii="Tahoma" w:hAnsi="Tahoma" w:cs="Tahoma" w:hint="cs"/>
          <w:sz w:val="18"/>
          <w:szCs w:val="18"/>
          <w:rtl/>
        </w:rPr>
        <w:t>והיכרות</w:t>
      </w:r>
      <w:r w:rsidRPr="00697E18">
        <w:rPr>
          <w:rFonts w:ascii="Tahoma" w:hAnsi="Tahoma" w:cs="Tahoma"/>
          <w:sz w:val="18"/>
          <w:szCs w:val="18"/>
          <w:rtl/>
        </w:rPr>
        <w:t xml:space="preserve"> </w:t>
      </w:r>
      <w:r w:rsidRPr="00697E18">
        <w:rPr>
          <w:rFonts w:ascii="Tahoma" w:hAnsi="Tahoma" w:cs="Tahoma" w:hint="cs"/>
          <w:sz w:val="18"/>
          <w:szCs w:val="18"/>
          <w:rtl/>
        </w:rPr>
        <w:t>מקצועית</w:t>
      </w:r>
      <w:r w:rsidRPr="00697E18">
        <w:rPr>
          <w:rFonts w:ascii="Tahoma" w:hAnsi="Tahoma" w:cs="Tahoma"/>
          <w:sz w:val="18"/>
          <w:szCs w:val="18"/>
          <w:rtl/>
        </w:rPr>
        <w:t xml:space="preserve"> </w:t>
      </w:r>
      <w:r w:rsidRPr="00697E18">
        <w:rPr>
          <w:rFonts w:ascii="Tahoma" w:hAnsi="Tahoma" w:cs="Tahoma" w:hint="cs"/>
          <w:sz w:val="18"/>
          <w:szCs w:val="18"/>
          <w:rtl/>
        </w:rPr>
        <w:t>עם</w:t>
      </w:r>
      <w:r w:rsidRPr="00697E18">
        <w:rPr>
          <w:rFonts w:ascii="Tahoma" w:hAnsi="Tahoma" w:cs="Tahoma"/>
          <w:sz w:val="18"/>
          <w:szCs w:val="18"/>
          <w:rtl/>
        </w:rPr>
        <w:t xml:space="preserve"> </w:t>
      </w:r>
      <w:r w:rsidRPr="00697E18">
        <w:rPr>
          <w:rFonts w:ascii="Tahoma" w:hAnsi="Tahoma" w:cs="Tahoma" w:hint="cs"/>
          <w:sz w:val="18"/>
          <w:szCs w:val="18"/>
          <w:rtl/>
        </w:rPr>
        <w:t>מערכת המס</w:t>
      </w:r>
      <w:r w:rsidR="000A0A9C">
        <w:rPr>
          <w:rFonts w:ascii="Tahoma" w:hAnsi="Tahoma" w:cs="Tahoma" w:hint="cs"/>
          <w:sz w:val="18"/>
          <w:szCs w:val="18"/>
          <w:rtl/>
        </w:rPr>
        <w:t xml:space="preserve"> המבוקשים מאוד</w:t>
      </w:r>
      <w:r w:rsidRPr="00697E18">
        <w:rPr>
          <w:rFonts w:ascii="Tahoma" w:hAnsi="Tahoma" w:cs="Tahoma" w:hint="cs"/>
          <w:sz w:val="18"/>
          <w:szCs w:val="18"/>
          <w:rtl/>
        </w:rPr>
        <w:t xml:space="preserve"> במגזר הפרטי. </w:t>
      </w:r>
      <w:r w:rsidRPr="000A0A9C" w:rsidR="000A0A9C">
        <w:rPr>
          <w:rFonts w:ascii="Tahoma" w:hAnsi="Tahoma" w:cs="Tahoma" w:hint="cs"/>
          <w:sz w:val="18"/>
          <w:szCs w:val="18"/>
          <w:rtl/>
        </w:rPr>
        <w:t xml:space="preserve">בתחום המיסים קיימים פערי שכר גבוהים בין המקובל בשוק הפרטי למקובל במגזר הציבורי. </w:t>
      </w:r>
      <w:r w:rsidRPr="009F24F7" w:rsidR="000A0A9C">
        <w:rPr>
          <w:rFonts w:ascii="Tahoma" w:hAnsi="Tahoma" w:cs="Tahoma" w:hint="cs"/>
          <w:spacing w:val="-4"/>
          <w:sz w:val="18"/>
          <w:szCs w:val="18"/>
          <w:rtl/>
        </w:rPr>
        <w:t>לדוגמה, מסקר שערכה חברת קודקס</w:t>
      </w:r>
      <w:r>
        <w:rPr>
          <w:rFonts w:ascii="Tahoma" w:hAnsi="Tahoma" w:cs="Tahoma"/>
          <w:spacing w:val="-4"/>
          <w:sz w:val="18"/>
          <w:szCs w:val="18"/>
          <w:vertAlign w:val="superscript"/>
          <w:rtl/>
        </w:rPr>
        <w:footnoteReference w:id="18"/>
      </w:r>
      <w:r w:rsidRPr="009F24F7">
        <w:rPr>
          <w:rFonts w:ascii="Tahoma" w:hAnsi="Tahoma" w:cs="Tahoma" w:hint="cs"/>
          <w:spacing w:val="-4"/>
          <w:sz w:val="18"/>
          <w:szCs w:val="18"/>
          <w:rtl/>
        </w:rPr>
        <w:t xml:space="preserve"> </w:t>
      </w:r>
      <w:r w:rsidRPr="009F24F7" w:rsidR="00FE1A88">
        <w:rPr>
          <w:rFonts w:ascii="Tahoma" w:hAnsi="Tahoma" w:cs="Tahoma" w:hint="cs"/>
          <w:spacing w:val="-4"/>
          <w:sz w:val="18"/>
          <w:szCs w:val="18"/>
          <w:rtl/>
        </w:rPr>
        <w:t>בנוגע לשכר עורכי דין בשנת 2015 עולה</w:t>
      </w:r>
      <w:r w:rsidRPr="00FE1A88" w:rsidR="00FE1A88">
        <w:rPr>
          <w:rFonts w:ascii="Tahoma" w:hAnsi="Tahoma" w:cs="Tahoma" w:hint="cs"/>
          <w:sz w:val="18"/>
          <w:szCs w:val="18"/>
          <w:rtl/>
        </w:rPr>
        <w:t xml:space="preserve"> כי עורך דין בתחום המיסוי בעל ותק של חמש עד שבע שנים משתכר בממוצע בשוק הפרטי בין 17,500 ל-22,000 ש</w:t>
      </w:r>
      <w:r w:rsidRPr="00FE1A88" w:rsidR="00FE1A88">
        <w:rPr>
          <w:rFonts w:ascii="Tahoma" w:hAnsi="Tahoma" w:cs="Tahoma"/>
          <w:sz w:val="18"/>
          <w:szCs w:val="18"/>
          <w:rtl/>
        </w:rPr>
        <w:t>"</w:t>
      </w:r>
      <w:r w:rsidRPr="00FE1A88" w:rsidR="00FE1A88">
        <w:rPr>
          <w:rFonts w:ascii="Tahoma" w:hAnsi="Tahoma" w:cs="Tahoma" w:hint="cs"/>
          <w:sz w:val="18"/>
          <w:szCs w:val="18"/>
          <w:rtl/>
        </w:rPr>
        <w:t>ח בחודש. על פי נתוני הממונה על השכר לאותה שנה</w:t>
      </w:r>
      <w:r>
        <w:rPr>
          <w:rFonts w:ascii="Tahoma" w:hAnsi="Tahoma" w:cs="Tahoma"/>
          <w:spacing w:val="-4"/>
          <w:sz w:val="18"/>
          <w:szCs w:val="18"/>
          <w:vertAlign w:val="superscript"/>
          <w:rtl/>
        </w:rPr>
        <w:footnoteReference w:id="19"/>
      </w:r>
      <w:r w:rsidRPr="00B85663">
        <w:rPr>
          <w:rFonts w:ascii="Tahoma" w:hAnsi="Tahoma" w:cs="Tahoma" w:hint="cs"/>
          <w:spacing w:val="-4"/>
          <w:sz w:val="18"/>
          <w:szCs w:val="18"/>
          <w:rtl/>
        </w:rPr>
        <w:t xml:space="preserve">, </w:t>
      </w:r>
      <w:r w:rsidR="007120D0">
        <w:rPr>
          <w:rFonts w:ascii="Tahoma" w:hAnsi="Tahoma" w:cs="Tahoma" w:hint="cs"/>
          <w:spacing w:val="-4"/>
          <w:sz w:val="18"/>
          <w:szCs w:val="18"/>
          <w:rtl/>
        </w:rPr>
        <w:t>ה</w:t>
      </w:r>
      <w:r w:rsidRPr="00B85663">
        <w:rPr>
          <w:rFonts w:ascii="Tahoma" w:hAnsi="Tahoma" w:cs="Tahoma" w:hint="cs"/>
          <w:spacing w:val="-4"/>
          <w:sz w:val="18"/>
          <w:szCs w:val="18"/>
          <w:rtl/>
        </w:rPr>
        <w:t xml:space="preserve">שכר </w:t>
      </w:r>
      <w:r w:rsidR="007120D0">
        <w:rPr>
          <w:rFonts w:ascii="Tahoma" w:hAnsi="Tahoma" w:cs="Tahoma" w:hint="cs"/>
          <w:spacing w:val="-4"/>
          <w:sz w:val="18"/>
          <w:szCs w:val="18"/>
          <w:rtl/>
        </w:rPr>
        <w:t>ה</w:t>
      </w:r>
      <w:r w:rsidRPr="00B85663">
        <w:rPr>
          <w:rFonts w:ascii="Tahoma" w:hAnsi="Tahoma" w:cs="Tahoma" w:hint="cs"/>
          <w:spacing w:val="-4"/>
          <w:sz w:val="18"/>
          <w:szCs w:val="18"/>
          <w:rtl/>
        </w:rPr>
        <w:t>ממוצע של אקדמאים ברשות</w:t>
      </w:r>
      <w:r w:rsidRPr="00697E18">
        <w:rPr>
          <w:rFonts w:ascii="Tahoma" w:hAnsi="Tahoma" w:cs="Tahoma" w:hint="cs"/>
          <w:sz w:val="18"/>
          <w:szCs w:val="18"/>
          <w:rtl/>
        </w:rPr>
        <w:t xml:space="preserve"> המ</w:t>
      </w:r>
      <w:r w:rsidR="00FE1A88">
        <w:rPr>
          <w:rFonts w:ascii="Tahoma" w:hAnsi="Tahoma" w:cs="Tahoma" w:hint="cs"/>
          <w:sz w:val="18"/>
          <w:szCs w:val="18"/>
          <w:rtl/>
        </w:rPr>
        <w:t>י</w:t>
      </w:r>
      <w:r w:rsidRPr="00697E18">
        <w:rPr>
          <w:rFonts w:ascii="Tahoma" w:hAnsi="Tahoma" w:cs="Tahoma" w:hint="cs"/>
          <w:sz w:val="18"/>
          <w:szCs w:val="18"/>
          <w:rtl/>
        </w:rPr>
        <w:t>סים עומד על 15,461 ש"ח לחודש.</w:t>
      </w:r>
    </w:p>
    <w:p w:rsidR="00FE1A88" w:rsidRPr="00FE1A88" w:rsidP="000E2FAE">
      <w:pPr>
        <w:spacing w:line="240" w:lineRule="exact"/>
        <w:ind w:right="2268"/>
        <w:jc w:val="both"/>
        <w:rPr>
          <w:rFonts w:ascii="Tahoma" w:eastAsia="Times New Roman" w:hAnsi="Tahoma" w:cs="Tahoma"/>
          <w:sz w:val="18"/>
          <w:szCs w:val="18"/>
          <w:rtl/>
          <w:lang w:eastAsia="he-IL"/>
        </w:rPr>
      </w:pPr>
      <w:r w:rsidRPr="00FE1A88">
        <w:rPr>
          <w:rFonts w:ascii="Tahoma" w:eastAsia="Times New Roman" w:hAnsi="Tahoma" w:cs="Tahoma" w:hint="cs"/>
          <w:sz w:val="18"/>
          <w:szCs w:val="18"/>
          <w:rtl/>
          <w:lang w:eastAsia="he-IL"/>
        </w:rPr>
        <w:t xml:space="preserve">הוועדה להפקת לקחים, שכאמור הגישה בשנת 2011 את המלצותיה למנהל הרשות דאז, כללה בין שאר המלצותיה גם המלצה לשיפור תנאי השכר: "חברי הוועדה סבורים, כי ככל שהרשות מעוניינת שעובדים מקצועיים ואיכותיים </w:t>
      </w:r>
      <w:r w:rsidR="007120D0">
        <w:rPr>
          <w:rFonts w:ascii="Tahoma" w:eastAsia="Times New Roman" w:hAnsi="Tahoma" w:cs="Tahoma" w:hint="cs"/>
          <w:sz w:val="18"/>
          <w:szCs w:val="18"/>
          <w:rtl/>
          <w:lang w:eastAsia="he-IL"/>
        </w:rPr>
        <w:t>י</w:t>
      </w:r>
      <w:r w:rsidRPr="00FE1A88">
        <w:rPr>
          <w:rFonts w:ascii="Tahoma" w:eastAsia="Times New Roman" w:hAnsi="Tahoma" w:cs="Tahoma" w:hint="cs"/>
          <w:sz w:val="18"/>
          <w:szCs w:val="18"/>
          <w:rtl/>
          <w:lang w:eastAsia="he-IL"/>
        </w:rPr>
        <w:t xml:space="preserve">יוותרו ברשות לאורך זמן, ויראו בעבודה ברשות דרך חיים, ולא 'קרש קפיצה' לשוק הפרטי, מוטלת על המערכת לתגמל את העובדים בהתאם. מתן תגמול ראוי ישרת בראש ובראשונה את מערכת המס ואת האינטרס הציבורי". יצוין כי גם </w:t>
      </w:r>
      <w:r w:rsidRPr="00FE1A88">
        <w:rPr>
          <w:rFonts w:ascii="Tahoma" w:eastAsia="Times New Roman" w:hAnsi="Tahoma" w:cs="Tahoma"/>
          <w:sz w:val="18"/>
          <w:szCs w:val="18"/>
          <w:rtl/>
          <w:lang w:eastAsia="he-IL"/>
        </w:rPr>
        <w:t xml:space="preserve">בדוח של הצוות להגברת האכיפה והגבייה ומלחמה בהון השחור, </w:t>
      </w:r>
      <w:r w:rsidRPr="00FE1A88">
        <w:rPr>
          <w:rFonts w:ascii="Tahoma" w:eastAsia="Times New Roman" w:hAnsi="Tahoma" w:cs="Tahoma" w:hint="cs"/>
          <w:sz w:val="18"/>
          <w:szCs w:val="18"/>
          <w:rtl/>
          <w:lang w:eastAsia="he-IL"/>
        </w:rPr>
        <w:t>ש</w:t>
      </w:r>
      <w:r w:rsidRPr="00FE1A88">
        <w:rPr>
          <w:rFonts w:ascii="Tahoma" w:eastAsia="Times New Roman" w:hAnsi="Tahoma" w:cs="Tahoma"/>
          <w:sz w:val="18"/>
          <w:szCs w:val="18"/>
          <w:rtl/>
          <w:lang w:eastAsia="he-IL"/>
        </w:rPr>
        <w:t>הוגש לשר האוצר בינואר 2013</w:t>
      </w:r>
      <w:r w:rsidRPr="00FE1A88">
        <w:rPr>
          <w:rFonts w:ascii="Tahoma" w:eastAsia="Times New Roman" w:hAnsi="Tahoma" w:cs="Tahoma" w:hint="cs"/>
          <w:sz w:val="18"/>
          <w:szCs w:val="18"/>
          <w:rtl/>
          <w:lang w:eastAsia="he-IL"/>
        </w:rPr>
        <w:t>,</w:t>
      </w:r>
      <w:r w:rsidR="000E2FAE">
        <w:rPr>
          <w:rFonts w:ascii="Tahoma" w:eastAsia="Times New Roman" w:hAnsi="Tahoma" w:cs="Tahoma" w:hint="cs"/>
          <w:sz w:val="18"/>
          <w:szCs w:val="18"/>
          <w:rtl/>
          <w:lang w:eastAsia="he-IL"/>
        </w:rPr>
        <w:t xml:space="preserve"> </w:t>
      </w:r>
      <w:r w:rsidRPr="00FE1A88">
        <w:rPr>
          <w:rFonts w:ascii="Tahoma" w:eastAsia="Times New Roman" w:hAnsi="Tahoma" w:cs="Tahoma"/>
          <w:sz w:val="18"/>
          <w:szCs w:val="18"/>
          <w:rtl/>
          <w:lang w:eastAsia="he-IL"/>
        </w:rPr>
        <w:t>הומלץ בין השאר</w:t>
      </w:r>
      <w:r w:rsidRPr="00FE1A88">
        <w:rPr>
          <w:rFonts w:ascii="Tahoma" w:eastAsia="Times New Roman" w:hAnsi="Tahoma" w:cs="Tahoma" w:hint="cs"/>
          <w:sz w:val="18"/>
          <w:szCs w:val="18"/>
          <w:rtl/>
          <w:lang w:eastAsia="he-IL"/>
        </w:rPr>
        <w:t xml:space="preserve"> כי הרשות ת</w:t>
      </w:r>
      <w:r w:rsidRPr="00FE1A88">
        <w:rPr>
          <w:rFonts w:ascii="Tahoma" w:eastAsia="Times New Roman" w:hAnsi="Tahoma" w:cs="Tahoma"/>
          <w:sz w:val="18"/>
          <w:szCs w:val="18"/>
          <w:rtl/>
          <w:lang w:eastAsia="he-IL"/>
        </w:rPr>
        <w:t>קים צוות המשך לבחינת דרכים לגיוס עובדים מקצועיים</w:t>
      </w:r>
      <w:r w:rsidRPr="00FE1A88">
        <w:rPr>
          <w:rFonts w:ascii="Tahoma" w:eastAsia="Times New Roman" w:hAnsi="Tahoma" w:cs="Tahoma" w:hint="cs"/>
          <w:sz w:val="18"/>
          <w:szCs w:val="18"/>
          <w:rtl/>
          <w:lang w:eastAsia="he-IL"/>
        </w:rPr>
        <w:t xml:space="preserve"> לרשות ושימורם במערכת. </w:t>
      </w:r>
    </w:p>
    <w:p w:rsidR="00697E18" w:rsidRPr="00697E18" w:rsidP="00B85663">
      <w:pPr>
        <w:spacing w:after="240" w:line="240" w:lineRule="exact"/>
        <w:ind w:right="2268"/>
        <w:jc w:val="both"/>
        <w:rPr>
          <w:rFonts w:ascii="Tahoma" w:hAnsi="Tahoma" w:cs="Tahoma"/>
          <w:sz w:val="18"/>
          <w:szCs w:val="18"/>
          <w:rtl/>
        </w:rPr>
      </w:pPr>
      <w:r w:rsidRPr="00697E18">
        <w:rPr>
          <w:rFonts w:ascii="Tahoma" w:hAnsi="Tahoma" w:cs="Tahoma" w:hint="cs"/>
          <w:sz w:val="18"/>
          <w:szCs w:val="18"/>
          <w:rtl/>
        </w:rPr>
        <w:t>נמצא כי עדיין נבחנות ברשות הדרכים לשימור ההון האנושי.</w:t>
      </w:r>
    </w:p>
    <w:p w:rsidR="00697E18" w:rsidRPr="00697E18" w:rsidP="007120D0">
      <w:pPr>
        <w:pStyle w:val="RESHET"/>
        <w:rPr>
          <w:rtl/>
        </w:rPr>
      </w:pPr>
      <w:r w:rsidRPr="00697E18">
        <w:rPr>
          <w:rFonts w:hint="cs"/>
          <w:rtl/>
        </w:rPr>
        <w:t>משרד מבקר המדינה מעיר לרשות כי עליה</w:t>
      </w:r>
      <w:r w:rsidRPr="007120D0" w:rsidR="007120D0">
        <w:rPr>
          <w:rFonts w:hint="cs"/>
          <w:rtl/>
        </w:rPr>
        <w:t xml:space="preserve"> </w:t>
      </w:r>
      <w:r w:rsidRPr="00697E18" w:rsidR="007120D0">
        <w:rPr>
          <w:rFonts w:hint="cs"/>
          <w:rtl/>
        </w:rPr>
        <w:t>להשלים</w:t>
      </w:r>
      <w:r w:rsidRPr="00697E18">
        <w:rPr>
          <w:rFonts w:hint="cs"/>
          <w:rtl/>
        </w:rPr>
        <w:t xml:space="preserve">, בתיאום עם נציבות שירות המדינה, </w:t>
      </w:r>
      <w:r w:rsidRPr="00697E18">
        <w:rPr>
          <w:rFonts w:hint="cs"/>
          <w:rtl/>
        </w:rPr>
        <w:t>ת</w:t>
      </w:r>
      <w:r w:rsidR="008052E5">
        <w:rPr>
          <w:rFonts w:hint="cs"/>
          <w:rtl/>
        </w:rPr>
        <w:t>ו</w:t>
      </w:r>
      <w:r w:rsidRPr="00697E18">
        <w:rPr>
          <w:rFonts w:hint="cs"/>
          <w:rtl/>
        </w:rPr>
        <w:t>כנית</w:t>
      </w:r>
      <w:r w:rsidRPr="00697E18">
        <w:rPr>
          <w:rFonts w:hint="cs"/>
          <w:rtl/>
        </w:rPr>
        <w:t xml:space="preserve"> רב</w:t>
      </w:r>
      <w:r w:rsidR="00ED7506">
        <w:rPr>
          <w:rFonts w:hint="cs"/>
          <w:rtl/>
        </w:rPr>
        <w:t>-</w:t>
      </w:r>
      <w:r w:rsidRPr="00697E18">
        <w:rPr>
          <w:rFonts w:hint="cs"/>
          <w:rtl/>
        </w:rPr>
        <w:t xml:space="preserve">שנתית לשימור ההון האנושי ובה </w:t>
      </w:r>
      <w:r w:rsidR="00ED7506">
        <w:rPr>
          <w:rFonts w:hint="cs"/>
          <w:rtl/>
        </w:rPr>
        <w:t xml:space="preserve">יגובשו </w:t>
      </w:r>
      <w:r w:rsidRPr="00697E18">
        <w:rPr>
          <w:rFonts w:hint="cs"/>
          <w:rtl/>
        </w:rPr>
        <w:t xml:space="preserve">יעדים מוגדרים כמו העלאת תוחלת השירות ברשות של בוגרי קורס מפקחים </w:t>
      </w:r>
      <w:r w:rsidR="00ED7506">
        <w:rPr>
          <w:rFonts w:hint="cs"/>
          <w:rtl/>
        </w:rPr>
        <w:t xml:space="preserve">לפני </w:t>
      </w:r>
      <w:r w:rsidRPr="00697E18">
        <w:rPr>
          <w:rFonts w:hint="cs"/>
          <w:rtl/>
        </w:rPr>
        <w:t xml:space="preserve">פרישתם למגזר הפרטי </w:t>
      </w:r>
      <w:r w:rsidR="00ED7506">
        <w:rPr>
          <w:rFonts w:hint="cs"/>
          <w:rtl/>
        </w:rPr>
        <w:t>ו</w:t>
      </w:r>
      <w:r w:rsidRPr="00697E18">
        <w:rPr>
          <w:rFonts w:hint="cs"/>
          <w:rtl/>
        </w:rPr>
        <w:t>בניית מסלול התמחות מגוון לעובד ב</w:t>
      </w:r>
      <w:r w:rsidR="00ED7506">
        <w:rPr>
          <w:rFonts w:hint="cs"/>
          <w:rtl/>
        </w:rPr>
        <w:t>כמה</w:t>
      </w:r>
      <w:r w:rsidRPr="00697E18">
        <w:rPr>
          <w:rFonts w:hint="cs"/>
          <w:rtl/>
        </w:rPr>
        <w:t xml:space="preserve"> תפקידים כדי להפחית את שחיקתו </w:t>
      </w:r>
      <w:r w:rsidR="00ED7506">
        <w:rPr>
          <w:rFonts w:hint="cs"/>
          <w:rtl/>
        </w:rPr>
        <w:t>בעבודה</w:t>
      </w:r>
      <w:r w:rsidRPr="00697E18">
        <w:rPr>
          <w:rFonts w:hint="cs"/>
          <w:rtl/>
        </w:rPr>
        <w:t xml:space="preserve">. </w:t>
      </w:r>
    </w:p>
    <w:p w:rsidR="00697E18" w:rsidRPr="00697E18" w:rsidP="00ED7506">
      <w:pPr>
        <w:spacing w:before="180" w:line="240" w:lineRule="exact"/>
        <w:ind w:right="2268"/>
        <w:jc w:val="both"/>
        <w:rPr>
          <w:rFonts w:ascii="Tahoma" w:hAnsi="Tahoma" w:cs="Tahoma"/>
          <w:sz w:val="18"/>
          <w:szCs w:val="18"/>
          <w:rtl/>
        </w:rPr>
      </w:pPr>
      <w:r>
        <w:rPr>
          <w:rFonts w:ascii="Tahoma" w:hAnsi="Tahoma" w:cs="Tahoma" w:hint="cs"/>
          <w:sz w:val="18"/>
          <w:szCs w:val="18"/>
          <w:rtl/>
        </w:rPr>
        <w:t>ב</w:t>
      </w:r>
      <w:r w:rsidRPr="00697E18">
        <w:rPr>
          <w:rFonts w:ascii="Tahoma" w:hAnsi="Tahoma" w:cs="Tahoma" w:hint="cs"/>
          <w:sz w:val="18"/>
          <w:szCs w:val="18"/>
          <w:rtl/>
        </w:rPr>
        <w:t>תשובת</w:t>
      </w:r>
      <w:r>
        <w:rPr>
          <w:rFonts w:ascii="Tahoma" w:hAnsi="Tahoma" w:cs="Tahoma" w:hint="cs"/>
          <w:sz w:val="18"/>
          <w:szCs w:val="18"/>
          <w:rtl/>
        </w:rPr>
        <w:t>ה מסרה</w:t>
      </w:r>
      <w:r w:rsidRPr="00697E18">
        <w:rPr>
          <w:rFonts w:ascii="Tahoma" w:hAnsi="Tahoma" w:cs="Tahoma" w:hint="cs"/>
          <w:sz w:val="18"/>
          <w:szCs w:val="18"/>
          <w:rtl/>
        </w:rPr>
        <w:t xml:space="preserve"> הרשות</w:t>
      </w:r>
      <w:r>
        <w:rPr>
          <w:rFonts w:ascii="Tahoma" w:hAnsi="Tahoma" w:cs="Tahoma" w:hint="cs"/>
          <w:sz w:val="18"/>
          <w:szCs w:val="18"/>
          <w:rtl/>
        </w:rPr>
        <w:t xml:space="preserve"> כי </w:t>
      </w:r>
      <w:r w:rsidRPr="00697E18">
        <w:rPr>
          <w:rFonts w:ascii="Tahoma" w:hAnsi="Tahoma" w:cs="Tahoma" w:hint="cs"/>
          <w:sz w:val="18"/>
          <w:szCs w:val="18"/>
          <w:rtl/>
        </w:rPr>
        <w:t xml:space="preserve">"במהלך שנת 2017 התקיימה עבודת מטה בשיתוף... [חברה פרטית], אשר בצעה ניתוח ואפיון של מרכיבי ההון האנושי ברשות המסים. בעקבות עבודת מטה זו הוחלט על קידום יוזמות מרכזיות בתחום ההון האנושי </w:t>
      </w:r>
      <w:r w:rsidRPr="0012789B" w:rsidR="0085051A">
        <w:rPr>
          <w:noProof/>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E27DD8" w:rsidRPr="00373C5D" w:rsidP="00E27DD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298285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77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5668AA" w:rsidRPr="00881D99" w:rsidP="00114115">
                            <w:pPr>
                              <w:spacing w:after="0" w:line="240" w:lineRule="auto"/>
                              <w:rPr>
                                <w:color w:val="0B5294"/>
                                <w:spacing w:val="-4"/>
                                <w:sz w:val="24"/>
                                <w:szCs w:val="24"/>
                                <w:rtl/>
                                <w:cs/>
                              </w:rPr>
                            </w:pPr>
                            <w:r w:rsidRPr="00492845">
                              <w:rPr>
                                <w:rFonts w:cs="Tahoma" w:hint="eastAsia"/>
                                <w:color w:val="0B5294"/>
                                <w:spacing w:val="-4"/>
                                <w:sz w:val="24"/>
                                <w:szCs w:val="24"/>
                                <w:rtl/>
                              </w:rPr>
                              <w:t>משרד</w:t>
                            </w:r>
                            <w:r w:rsidRPr="00492845">
                              <w:rPr>
                                <w:rFonts w:cs="Tahoma"/>
                                <w:color w:val="0B5294"/>
                                <w:spacing w:val="-4"/>
                                <w:sz w:val="24"/>
                                <w:szCs w:val="24"/>
                                <w:rtl/>
                              </w:rPr>
                              <w:t xml:space="preserve"> </w:t>
                            </w:r>
                            <w:r w:rsidRPr="00492845">
                              <w:rPr>
                                <w:rFonts w:cs="Tahoma" w:hint="eastAsia"/>
                                <w:color w:val="0B5294"/>
                                <w:spacing w:val="-4"/>
                                <w:sz w:val="24"/>
                                <w:szCs w:val="24"/>
                                <w:rtl/>
                              </w:rPr>
                              <w:t>מבקר</w:t>
                            </w:r>
                            <w:r w:rsidRPr="00492845">
                              <w:rPr>
                                <w:rFonts w:cs="Tahoma"/>
                                <w:color w:val="0B5294"/>
                                <w:spacing w:val="-4"/>
                                <w:sz w:val="24"/>
                                <w:szCs w:val="24"/>
                                <w:rtl/>
                              </w:rPr>
                              <w:t xml:space="preserve"> </w:t>
                            </w:r>
                            <w:r w:rsidRPr="00492845">
                              <w:rPr>
                                <w:rFonts w:cs="Tahoma" w:hint="eastAsia"/>
                                <w:color w:val="0B5294"/>
                                <w:spacing w:val="-4"/>
                                <w:sz w:val="24"/>
                                <w:szCs w:val="24"/>
                                <w:rtl/>
                              </w:rPr>
                              <w:t>המדינה</w:t>
                            </w:r>
                            <w:r w:rsidRPr="00492845">
                              <w:rPr>
                                <w:rFonts w:cs="Tahoma"/>
                                <w:color w:val="0B5294"/>
                                <w:spacing w:val="-4"/>
                                <w:sz w:val="24"/>
                                <w:szCs w:val="24"/>
                                <w:rtl/>
                              </w:rPr>
                              <w:t xml:space="preserve"> </w:t>
                            </w:r>
                            <w:r w:rsidRPr="00492845">
                              <w:rPr>
                                <w:rFonts w:cs="Tahoma" w:hint="eastAsia"/>
                                <w:color w:val="0B5294"/>
                                <w:spacing w:val="-4"/>
                                <w:sz w:val="24"/>
                                <w:szCs w:val="24"/>
                                <w:rtl/>
                              </w:rPr>
                              <w:t>מעיר</w:t>
                            </w:r>
                            <w:r w:rsidRPr="00492845">
                              <w:rPr>
                                <w:rFonts w:cs="Tahoma"/>
                                <w:color w:val="0B5294"/>
                                <w:spacing w:val="-4"/>
                                <w:sz w:val="24"/>
                                <w:szCs w:val="24"/>
                                <w:rtl/>
                              </w:rPr>
                              <w:t xml:space="preserve"> </w:t>
                            </w:r>
                            <w:r w:rsidRPr="00492845">
                              <w:rPr>
                                <w:rFonts w:cs="Tahoma" w:hint="eastAsia"/>
                                <w:color w:val="0B5294"/>
                                <w:spacing w:val="-4"/>
                                <w:sz w:val="24"/>
                                <w:szCs w:val="24"/>
                                <w:rtl/>
                              </w:rPr>
                              <w:t>לרשות</w:t>
                            </w:r>
                            <w:r w:rsidRPr="00492845">
                              <w:rPr>
                                <w:rFonts w:cs="Tahoma"/>
                                <w:color w:val="0B5294"/>
                                <w:spacing w:val="-4"/>
                                <w:sz w:val="24"/>
                                <w:szCs w:val="24"/>
                                <w:rtl/>
                              </w:rPr>
                              <w:t xml:space="preserve"> </w:t>
                            </w:r>
                            <w:r w:rsidRPr="00492845">
                              <w:rPr>
                                <w:rFonts w:cs="Tahoma" w:hint="eastAsia"/>
                                <w:color w:val="0B5294"/>
                                <w:spacing w:val="-4"/>
                                <w:sz w:val="24"/>
                                <w:szCs w:val="24"/>
                                <w:rtl/>
                              </w:rPr>
                              <w:t>כי</w:t>
                            </w:r>
                            <w:r w:rsidRPr="00492845">
                              <w:rPr>
                                <w:rFonts w:cs="Tahoma"/>
                                <w:color w:val="0B5294"/>
                                <w:spacing w:val="-4"/>
                                <w:sz w:val="24"/>
                                <w:szCs w:val="24"/>
                                <w:rtl/>
                              </w:rPr>
                              <w:t xml:space="preserve"> </w:t>
                            </w:r>
                            <w:r w:rsidRPr="00492845">
                              <w:rPr>
                                <w:rFonts w:cs="Tahoma" w:hint="eastAsia"/>
                                <w:color w:val="0B5294"/>
                                <w:spacing w:val="-4"/>
                                <w:sz w:val="24"/>
                                <w:szCs w:val="24"/>
                                <w:rtl/>
                              </w:rPr>
                              <w:t>עליה</w:t>
                            </w:r>
                            <w:r w:rsidR="00114115">
                              <w:rPr>
                                <w:rFonts w:cs="Tahoma" w:hint="cs"/>
                                <w:color w:val="0B5294"/>
                                <w:spacing w:val="-4"/>
                                <w:sz w:val="24"/>
                                <w:szCs w:val="24"/>
                                <w:rtl/>
                              </w:rPr>
                              <w:t xml:space="preserve"> להשלים</w:t>
                            </w:r>
                            <w:r w:rsidRPr="00492845">
                              <w:rPr>
                                <w:rFonts w:cs="Tahoma"/>
                                <w:color w:val="0B5294"/>
                                <w:spacing w:val="-4"/>
                                <w:sz w:val="24"/>
                                <w:szCs w:val="24"/>
                                <w:rtl/>
                              </w:rPr>
                              <w:t xml:space="preserve">, </w:t>
                            </w:r>
                            <w:r w:rsidRPr="00492845">
                              <w:rPr>
                                <w:rFonts w:cs="Tahoma" w:hint="eastAsia"/>
                                <w:color w:val="0B5294"/>
                                <w:spacing w:val="-4"/>
                                <w:sz w:val="24"/>
                                <w:szCs w:val="24"/>
                                <w:rtl/>
                              </w:rPr>
                              <w:t>בתיאום</w:t>
                            </w:r>
                            <w:r w:rsidRPr="00492845">
                              <w:rPr>
                                <w:rFonts w:cs="Tahoma"/>
                                <w:color w:val="0B5294"/>
                                <w:spacing w:val="-4"/>
                                <w:sz w:val="24"/>
                                <w:szCs w:val="24"/>
                                <w:rtl/>
                              </w:rPr>
                              <w:t xml:space="preserve"> </w:t>
                            </w:r>
                            <w:r w:rsidRPr="00492845">
                              <w:rPr>
                                <w:rFonts w:cs="Tahoma" w:hint="eastAsia"/>
                                <w:color w:val="0B5294"/>
                                <w:spacing w:val="-4"/>
                                <w:sz w:val="24"/>
                                <w:szCs w:val="24"/>
                                <w:rtl/>
                              </w:rPr>
                              <w:t>עם</w:t>
                            </w:r>
                            <w:r w:rsidRPr="00492845">
                              <w:rPr>
                                <w:rFonts w:cs="Tahoma"/>
                                <w:color w:val="0B5294"/>
                                <w:spacing w:val="-4"/>
                                <w:sz w:val="24"/>
                                <w:szCs w:val="24"/>
                                <w:rtl/>
                              </w:rPr>
                              <w:t xml:space="preserve"> </w:t>
                            </w:r>
                            <w:r w:rsidRPr="00492845">
                              <w:rPr>
                                <w:rFonts w:cs="Tahoma" w:hint="eastAsia"/>
                                <w:color w:val="0B5294"/>
                                <w:spacing w:val="-4"/>
                                <w:sz w:val="24"/>
                                <w:szCs w:val="24"/>
                                <w:rtl/>
                              </w:rPr>
                              <w:t>נציבות</w:t>
                            </w:r>
                            <w:r w:rsidRPr="00492845">
                              <w:rPr>
                                <w:rFonts w:cs="Tahoma"/>
                                <w:color w:val="0B5294"/>
                                <w:spacing w:val="-4"/>
                                <w:sz w:val="24"/>
                                <w:szCs w:val="24"/>
                                <w:rtl/>
                              </w:rPr>
                              <w:t xml:space="preserve"> </w:t>
                            </w:r>
                            <w:r w:rsidRPr="00492845">
                              <w:rPr>
                                <w:rFonts w:cs="Tahoma" w:hint="eastAsia"/>
                                <w:color w:val="0B5294"/>
                                <w:spacing w:val="-4"/>
                                <w:sz w:val="24"/>
                                <w:szCs w:val="24"/>
                                <w:rtl/>
                              </w:rPr>
                              <w:t>שירות</w:t>
                            </w:r>
                            <w:r w:rsidRPr="00492845">
                              <w:rPr>
                                <w:rFonts w:cs="Tahoma"/>
                                <w:color w:val="0B5294"/>
                                <w:spacing w:val="-4"/>
                                <w:sz w:val="24"/>
                                <w:szCs w:val="24"/>
                                <w:rtl/>
                              </w:rPr>
                              <w:t xml:space="preserve"> </w:t>
                            </w:r>
                            <w:r w:rsidRPr="00492845">
                              <w:rPr>
                                <w:rFonts w:cs="Tahoma" w:hint="eastAsia"/>
                                <w:color w:val="0B5294"/>
                                <w:spacing w:val="-4"/>
                                <w:sz w:val="24"/>
                                <w:szCs w:val="24"/>
                                <w:rtl/>
                              </w:rPr>
                              <w:t>המדינה</w:t>
                            </w:r>
                            <w:r w:rsidRPr="00492845">
                              <w:rPr>
                                <w:rFonts w:cs="Tahoma"/>
                                <w:color w:val="0B5294"/>
                                <w:spacing w:val="-4"/>
                                <w:sz w:val="24"/>
                                <w:szCs w:val="24"/>
                                <w:rtl/>
                              </w:rPr>
                              <w:t xml:space="preserve">, </w:t>
                            </w:r>
                            <w:r w:rsidRPr="00492845">
                              <w:rPr>
                                <w:rFonts w:cs="Tahoma" w:hint="eastAsia"/>
                                <w:color w:val="0B5294"/>
                                <w:spacing w:val="-4"/>
                                <w:sz w:val="24"/>
                                <w:szCs w:val="24"/>
                                <w:rtl/>
                              </w:rPr>
                              <w:t>תכנית</w:t>
                            </w:r>
                            <w:r w:rsidRPr="00492845">
                              <w:rPr>
                                <w:rFonts w:cs="Tahoma"/>
                                <w:color w:val="0B5294"/>
                                <w:spacing w:val="-4"/>
                                <w:sz w:val="24"/>
                                <w:szCs w:val="24"/>
                                <w:rtl/>
                              </w:rPr>
                              <w:t xml:space="preserve"> </w:t>
                            </w:r>
                            <w:r w:rsidR="00E27DD8">
                              <w:rPr>
                                <w:rFonts w:cs="Tahoma"/>
                                <w:color w:val="0B5294"/>
                                <w:spacing w:val="-4"/>
                                <w:sz w:val="24"/>
                                <w:szCs w:val="24"/>
                              </w:rPr>
                              <w:br/>
                            </w:r>
                            <w:r w:rsidRPr="00492845">
                              <w:rPr>
                                <w:rFonts w:cs="Tahoma" w:hint="eastAsia"/>
                                <w:color w:val="0B5294"/>
                                <w:spacing w:val="-4"/>
                                <w:sz w:val="24"/>
                                <w:szCs w:val="24"/>
                                <w:rtl/>
                              </w:rPr>
                              <w:t>רב</w:t>
                            </w:r>
                            <w:r w:rsidR="00114115">
                              <w:rPr>
                                <w:rFonts w:cs="Tahoma" w:hint="cs"/>
                                <w:color w:val="0B5294"/>
                                <w:spacing w:val="-4"/>
                                <w:sz w:val="24"/>
                                <w:szCs w:val="24"/>
                                <w:rtl/>
                              </w:rPr>
                              <w:t>-</w:t>
                            </w:r>
                            <w:r w:rsidRPr="00492845">
                              <w:rPr>
                                <w:rFonts w:cs="Tahoma" w:hint="eastAsia"/>
                                <w:color w:val="0B5294"/>
                                <w:spacing w:val="-4"/>
                                <w:sz w:val="24"/>
                                <w:szCs w:val="24"/>
                                <w:rtl/>
                              </w:rPr>
                              <w:t>שנתית</w:t>
                            </w:r>
                            <w:r w:rsidRPr="00492845">
                              <w:rPr>
                                <w:rFonts w:cs="Tahoma"/>
                                <w:color w:val="0B5294"/>
                                <w:spacing w:val="-4"/>
                                <w:sz w:val="24"/>
                                <w:szCs w:val="24"/>
                                <w:rtl/>
                              </w:rPr>
                              <w:t xml:space="preserve"> </w:t>
                            </w:r>
                            <w:r w:rsidRPr="00492845">
                              <w:rPr>
                                <w:rFonts w:cs="Tahoma" w:hint="eastAsia"/>
                                <w:color w:val="0B5294"/>
                                <w:spacing w:val="-4"/>
                                <w:sz w:val="24"/>
                                <w:szCs w:val="24"/>
                                <w:rtl/>
                              </w:rPr>
                              <w:t>לשימור</w:t>
                            </w:r>
                            <w:r w:rsidRPr="00492845">
                              <w:rPr>
                                <w:rFonts w:cs="Tahoma"/>
                                <w:color w:val="0B5294"/>
                                <w:spacing w:val="-4"/>
                                <w:sz w:val="24"/>
                                <w:szCs w:val="24"/>
                                <w:rtl/>
                              </w:rPr>
                              <w:t xml:space="preserve"> </w:t>
                            </w:r>
                            <w:r w:rsidRPr="00492845">
                              <w:rPr>
                                <w:rFonts w:cs="Tahoma" w:hint="eastAsia"/>
                                <w:color w:val="0B5294"/>
                                <w:spacing w:val="-4"/>
                                <w:sz w:val="24"/>
                                <w:szCs w:val="24"/>
                                <w:rtl/>
                              </w:rPr>
                              <w:t>ההון</w:t>
                            </w:r>
                            <w:r w:rsidRPr="00492845">
                              <w:rPr>
                                <w:rFonts w:cs="Tahoma"/>
                                <w:color w:val="0B5294"/>
                                <w:spacing w:val="-4"/>
                                <w:sz w:val="24"/>
                                <w:szCs w:val="24"/>
                                <w:rtl/>
                              </w:rPr>
                              <w:t xml:space="preserve"> </w:t>
                            </w:r>
                            <w:r w:rsidRPr="00492845">
                              <w:rPr>
                                <w:rFonts w:cs="Tahoma" w:hint="eastAsia"/>
                                <w:color w:val="0B5294"/>
                                <w:spacing w:val="-4"/>
                                <w:sz w:val="24"/>
                                <w:szCs w:val="24"/>
                                <w:rtl/>
                              </w:rPr>
                              <w:t>האנושי</w:t>
                            </w:r>
                            <w:r w:rsidRPr="00492845">
                              <w:rPr>
                                <w:rFonts w:cs="Tahoma"/>
                                <w:color w:val="0B5294"/>
                                <w:spacing w:val="-4"/>
                                <w:sz w:val="24"/>
                                <w:szCs w:val="24"/>
                                <w:rtl/>
                              </w:rPr>
                              <w:t xml:space="preserve"> </w:t>
                            </w:r>
                            <w:r w:rsidRPr="00492845">
                              <w:rPr>
                                <w:rFonts w:cs="Tahoma" w:hint="eastAsia"/>
                                <w:color w:val="0B5294"/>
                                <w:spacing w:val="-4"/>
                                <w:sz w:val="24"/>
                                <w:szCs w:val="24"/>
                                <w:rtl/>
                              </w:rPr>
                              <w:t>ובה</w:t>
                            </w:r>
                            <w:r w:rsidRPr="00492845">
                              <w:rPr>
                                <w:rFonts w:cs="Tahoma"/>
                                <w:color w:val="0B5294"/>
                                <w:spacing w:val="-4"/>
                                <w:sz w:val="24"/>
                                <w:szCs w:val="24"/>
                                <w:rtl/>
                              </w:rPr>
                              <w:t xml:space="preserve"> </w:t>
                            </w:r>
                            <w:r w:rsidRPr="00492845">
                              <w:rPr>
                                <w:rFonts w:cs="Tahoma" w:hint="eastAsia"/>
                                <w:color w:val="0B5294"/>
                                <w:spacing w:val="-4"/>
                                <w:sz w:val="24"/>
                                <w:szCs w:val="24"/>
                                <w:rtl/>
                              </w:rPr>
                              <w:t>יעדים</w:t>
                            </w:r>
                            <w:r w:rsidRPr="00492845">
                              <w:rPr>
                                <w:rFonts w:cs="Tahoma"/>
                                <w:color w:val="0B5294"/>
                                <w:spacing w:val="-4"/>
                                <w:sz w:val="24"/>
                                <w:szCs w:val="24"/>
                                <w:rtl/>
                              </w:rPr>
                              <w:t xml:space="preserve"> </w:t>
                            </w:r>
                            <w:r w:rsidRPr="00492845">
                              <w:rPr>
                                <w:rFonts w:cs="Tahoma" w:hint="eastAsia"/>
                                <w:color w:val="0B5294"/>
                                <w:spacing w:val="-4"/>
                                <w:sz w:val="24"/>
                                <w:szCs w:val="24"/>
                                <w:rtl/>
                              </w:rPr>
                              <w:t>מוגדרים</w:t>
                            </w:r>
                            <w:r w:rsidRPr="00492845">
                              <w:rPr>
                                <w:rFonts w:cs="Tahoma"/>
                                <w:color w:val="0B5294"/>
                                <w:spacing w:val="-4"/>
                                <w:sz w:val="24"/>
                                <w:szCs w:val="24"/>
                                <w:rtl/>
                              </w:rPr>
                              <w:t xml:space="preserve"> </w:t>
                            </w:r>
                            <w:r w:rsidRPr="00492845">
                              <w:rPr>
                                <w:rFonts w:cs="Tahoma" w:hint="eastAsia"/>
                                <w:color w:val="0B5294"/>
                                <w:spacing w:val="-4"/>
                                <w:sz w:val="24"/>
                                <w:szCs w:val="24"/>
                                <w:rtl/>
                              </w:rPr>
                              <w:t>כמו</w:t>
                            </w:r>
                            <w:r w:rsidRPr="00492845">
                              <w:rPr>
                                <w:rFonts w:cs="Tahoma"/>
                                <w:color w:val="0B5294"/>
                                <w:spacing w:val="-4"/>
                                <w:sz w:val="24"/>
                                <w:szCs w:val="24"/>
                                <w:rtl/>
                              </w:rPr>
                              <w:t xml:space="preserve"> </w:t>
                            </w:r>
                            <w:r w:rsidRPr="00492845">
                              <w:rPr>
                                <w:rFonts w:cs="Tahoma" w:hint="eastAsia"/>
                                <w:color w:val="0B5294"/>
                                <w:spacing w:val="-4"/>
                                <w:sz w:val="24"/>
                                <w:szCs w:val="24"/>
                                <w:rtl/>
                              </w:rPr>
                              <w:t>העלאת</w:t>
                            </w:r>
                            <w:r w:rsidRPr="00492845">
                              <w:rPr>
                                <w:rFonts w:cs="Tahoma"/>
                                <w:color w:val="0B5294"/>
                                <w:spacing w:val="-4"/>
                                <w:sz w:val="24"/>
                                <w:szCs w:val="24"/>
                                <w:rtl/>
                              </w:rPr>
                              <w:t xml:space="preserve"> </w:t>
                            </w:r>
                            <w:r w:rsidRPr="00492845">
                              <w:rPr>
                                <w:rFonts w:cs="Tahoma" w:hint="eastAsia"/>
                                <w:color w:val="0B5294"/>
                                <w:spacing w:val="-4"/>
                                <w:sz w:val="24"/>
                                <w:szCs w:val="24"/>
                                <w:rtl/>
                              </w:rPr>
                              <w:t>תוחלת</w:t>
                            </w:r>
                            <w:r w:rsidRPr="00492845">
                              <w:rPr>
                                <w:rFonts w:cs="Tahoma"/>
                                <w:color w:val="0B5294"/>
                                <w:spacing w:val="-4"/>
                                <w:sz w:val="24"/>
                                <w:szCs w:val="24"/>
                                <w:rtl/>
                              </w:rPr>
                              <w:t xml:space="preserve"> </w:t>
                            </w:r>
                            <w:r w:rsidRPr="00492845">
                              <w:rPr>
                                <w:rFonts w:cs="Tahoma" w:hint="eastAsia"/>
                                <w:color w:val="0B5294"/>
                                <w:spacing w:val="-4"/>
                                <w:sz w:val="24"/>
                                <w:szCs w:val="24"/>
                                <w:rtl/>
                              </w:rPr>
                              <w:t>השירות</w:t>
                            </w:r>
                            <w:r w:rsidRPr="00492845">
                              <w:rPr>
                                <w:rFonts w:cs="Tahoma"/>
                                <w:color w:val="0B5294"/>
                                <w:spacing w:val="-4"/>
                                <w:sz w:val="24"/>
                                <w:szCs w:val="24"/>
                                <w:rtl/>
                              </w:rPr>
                              <w:t xml:space="preserve"> </w:t>
                            </w:r>
                            <w:r w:rsidRPr="00492845">
                              <w:rPr>
                                <w:rFonts w:cs="Tahoma" w:hint="eastAsia"/>
                                <w:color w:val="0B5294"/>
                                <w:spacing w:val="-4"/>
                                <w:sz w:val="24"/>
                                <w:szCs w:val="24"/>
                                <w:rtl/>
                              </w:rPr>
                              <w:t>ברשות</w:t>
                            </w:r>
                            <w:r w:rsidRPr="00492845">
                              <w:rPr>
                                <w:rFonts w:cs="Tahoma"/>
                                <w:color w:val="0B5294"/>
                                <w:spacing w:val="-4"/>
                                <w:sz w:val="24"/>
                                <w:szCs w:val="24"/>
                                <w:rtl/>
                              </w:rPr>
                              <w:t xml:space="preserve"> </w:t>
                            </w:r>
                            <w:r w:rsidRPr="00492845">
                              <w:rPr>
                                <w:rFonts w:cs="Tahoma" w:hint="eastAsia"/>
                                <w:color w:val="0B5294"/>
                                <w:spacing w:val="-4"/>
                                <w:sz w:val="24"/>
                                <w:szCs w:val="24"/>
                                <w:rtl/>
                              </w:rPr>
                              <w:t>של</w:t>
                            </w:r>
                            <w:r w:rsidRPr="00492845">
                              <w:rPr>
                                <w:rFonts w:cs="Tahoma"/>
                                <w:color w:val="0B5294"/>
                                <w:spacing w:val="-4"/>
                                <w:sz w:val="24"/>
                                <w:szCs w:val="24"/>
                                <w:rtl/>
                              </w:rPr>
                              <w:t xml:space="preserve"> </w:t>
                            </w:r>
                            <w:r w:rsidRPr="00492845">
                              <w:rPr>
                                <w:rFonts w:cs="Tahoma" w:hint="eastAsia"/>
                                <w:color w:val="0B5294"/>
                                <w:spacing w:val="-4"/>
                                <w:sz w:val="24"/>
                                <w:szCs w:val="24"/>
                                <w:rtl/>
                              </w:rPr>
                              <w:t>בוגרי</w:t>
                            </w:r>
                            <w:r w:rsidRPr="00492845">
                              <w:rPr>
                                <w:rFonts w:cs="Tahoma"/>
                                <w:color w:val="0B5294"/>
                                <w:spacing w:val="-4"/>
                                <w:sz w:val="24"/>
                                <w:szCs w:val="24"/>
                                <w:rtl/>
                              </w:rPr>
                              <w:t xml:space="preserve"> </w:t>
                            </w:r>
                            <w:r w:rsidRPr="00492845">
                              <w:rPr>
                                <w:rFonts w:cs="Tahoma" w:hint="eastAsia"/>
                                <w:color w:val="0B5294"/>
                                <w:spacing w:val="-4"/>
                                <w:sz w:val="24"/>
                                <w:szCs w:val="24"/>
                                <w:rtl/>
                              </w:rPr>
                              <w:t>קורס</w:t>
                            </w:r>
                            <w:r w:rsidRPr="00492845">
                              <w:rPr>
                                <w:rFonts w:cs="Tahoma"/>
                                <w:color w:val="0B5294"/>
                                <w:spacing w:val="-4"/>
                                <w:sz w:val="24"/>
                                <w:szCs w:val="24"/>
                                <w:rtl/>
                              </w:rPr>
                              <w:t xml:space="preserve"> </w:t>
                            </w:r>
                            <w:r w:rsidRPr="00492845">
                              <w:rPr>
                                <w:rFonts w:cs="Tahoma" w:hint="eastAsia"/>
                                <w:color w:val="0B5294"/>
                                <w:spacing w:val="-4"/>
                                <w:sz w:val="24"/>
                                <w:szCs w:val="24"/>
                                <w:rtl/>
                              </w:rPr>
                              <w:t>מפקחים</w:t>
                            </w:r>
                            <w:r w:rsidRPr="00492845">
                              <w:rPr>
                                <w:rFonts w:cs="Tahoma"/>
                                <w:color w:val="0B5294"/>
                                <w:spacing w:val="-4"/>
                                <w:sz w:val="24"/>
                                <w:szCs w:val="24"/>
                                <w:rtl/>
                              </w:rPr>
                              <w:t xml:space="preserve"> </w:t>
                            </w:r>
                            <w:r w:rsidRPr="00492845">
                              <w:rPr>
                                <w:rFonts w:cs="Tahoma" w:hint="eastAsia"/>
                                <w:color w:val="0B5294"/>
                                <w:spacing w:val="-4"/>
                                <w:sz w:val="24"/>
                                <w:szCs w:val="24"/>
                                <w:rtl/>
                              </w:rPr>
                              <w:t>טרם</w:t>
                            </w:r>
                            <w:r w:rsidRPr="00492845">
                              <w:rPr>
                                <w:rFonts w:cs="Tahoma"/>
                                <w:color w:val="0B5294"/>
                                <w:spacing w:val="-4"/>
                                <w:sz w:val="24"/>
                                <w:szCs w:val="24"/>
                                <w:rtl/>
                              </w:rPr>
                              <w:t xml:space="preserve"> </w:t>
                            </w:r>
                            <w:r w:rsidRPr="00492845">
                              <w:rPr>
                                <w:rFonts w:cs="Tahoma" w:hint="eastAsia"/>
                                <w:color w:val="0B5294"/>
                                <w:spacing w:val="-4"/>
                                <w:sz w:val="24"/>
                                <w:szCs w:val="24"/>
                                <w:rtl/>
                              </w:rPr>
                              <w:t>פרישתם</w:t>
                            </w:r>
                            <w:r w:rsidRPr="00492845">
                              <w:rPr>
                                <w:rFonts w:cs="Tahoma"/>
                                <w:color w:val="0B5294"/>
                                <w:spacing w:val="-4"/>
                                <w:sz w:val="24"/>
                                <w:szCs w:val="24"/>
                                <w:rtl/>
                              </w:rPr>
                              <w:t xml:space="preserve"> </w:t>
                            </w:r>
                            <w:r w:rsidRPr="00492845">
                              <w:rPr>
                                <w:rFonts w:cs="Tahoma" w:hint="eastAsia"/>
                                <w:color w:val="0B5294"/>
                                <w:spacing w:val="-4"/>
                                <w:sz w:val="24"/>
                                <w:szCs w:val="24"/>
                                <w:rtl/>
                              </w:rPr>
                              <w:t>למגזר</w:t>
                            </w:r>
                            <w:r w:rsidRPr="00492845">
                              <w:rPr>
                                <w:rFonts w:cs="Tahoma"/>
                                <w:color w:val="0B5294"/>
                                <w:spacing w:val="-4"/>
                                <w:sz w:val="24"/>
                                <w:szCs w:val="24"/>
                                <w:rtl/>
                              </w:rPr>
                              <w:t xml:space="preserve"> </w:t>
                            </w:r>
                            <w:r w:rsidRPr="00492845">
                              <w:rPr>
                                <w:rFonts w:cs="Tahoma" w:hint="eastAsia"/>
                                <w:color w:val="0B5294"/>
                                <w:spacing w:val="-4"/>
                                <w:sz w:val="24"/>
                                <w:szCs w:val="24"/>
                                <w:rtl/>
                              </w:rPr>
                              <w:t>הפרטי</w:t>
                            </w:r>
                            <w:r w:rsidRPr="00492845">
                              <w:rPr>
                                <w:rFonts w:cs="Tahoma"/>
                                <w:color w:val="0B5294"/>
                                <w:spacing w:val="-4"/>
                                <w:sz w:val="24"/>
                                <w:szCs w:val="24"/>
                                <w:rtl/>
                              </w:rPr>
                              <w:t xml:space="preserve">; </w:t>
                            </w:r>
                            <w:r w:rsidRPr="00492845">
                              <w:rPr>
                                <w:rFonts w:cs="Tahoma" w:hint="eastAsia"/>
                                <w:color w:val="0B5294"/>
                                <w:spacing w:val="-4"/>
                                <w:sz w:val="24"/>
                                <w:szCs w:val="24"/>
                                <w:rtl/>
                              </w:rPr>
                              <w:t>בניית</w:t>
                            </w:r>
                            <w:r w:rsidRPr="00492845">
                              <w:rPr>
                                <w:rFonts w:cs="Tahoma"/>
                                <w:color w:val="0B5294"/>
                                <w:spacing w:val="-4"/>
                                <w:sz w:val="24"/>
                                <w:szCs w:val="24"/>
                                <w:rtl/>
                              </w:rPr>
                              <w:t xml:space="preserve"> </w:t>
                            </w:r>
                            <w:r w:rsidRPr="00492845">
                              <w:rPr>
                                <w:rFonts w:cs="Tahoma" w:hint="eastAsia"/>
                                <w:color w:val="0B5294"/>
                                <w:spacing w:val="-4"/>
                                <w:sz w:val="24"/>
                                <w:szCs w:val="24"/>
                                <w:rtl/>
                              </w:rPr>
                              <w:t>מסלול</w:t>
                            </w:r>
                            <w:r w:rsidRPr="00492845">
                              <w:rPr>
                                <w:rFonts w:cs="Tahoma"/>
                                <w:color w:val="0B5294"/>
                                <w:spacing w:val="-4"/>
                                <w:sz w:val="24"/>
                                <w:szCs w:val="24"/>
                                <w:rtl/>
                              </w:rPr>
                              <w:t xml:space="preserve"> </w:t>
                            </w:r>
                            <w:r w:rsidRPr="00492845">
                              <w:rPr>
                                <w:rFonts w:cs="Tahoma" w:hint="eastAsia"/>
                                <w:color w:val="0B5294"/>
                                <w:spacing w:val="-4"/>
                                <w:sz w:val="24"/>
                                <w:szCs w:val="24"/>
                                <w:rtl/>
                              </w:rPr>
                              <w:t>התמחות</w:t>
                            </w:r>
                            <w:r w:rsidRPr="00492845">
                              <w:rPr>
                                <w:rFonts w:cs="Tahoma"/>
                                <w:color w:val="0B5294"/>
                                <w:spacing w:val="-4"/>
                                <w:sz w:val="24"/>
                                <w:szCs w:val="24"/>
                                <w:rtl/>
                              </w:rPr>
                              <w:t xml:space="preserve"> </w:t>
                            </w:r>
                            <w:r w:rsidRPr="00492845">
                              <w:rPr>
                                <w:rFonts w:cs="Tahoma" w:hint="eastAsia"/>
                                <w:color w:val="0B5294"/>
                                <w:spacing w:val="-4"/>
                                <w:sz w:val="24"/>
                                <w:szCs w:val="24"/>
                                <w:rtl/>
                              </w:rPr>
                              <w:t>מגוון</w:t>
                            </w:r>
                            <w:r w:rsidRPr="00492845">
                              <w:rPr>
                                <w:rFonts w:cs="Tahoma"/>
                                <w:color w:val="0B5294"/>
                                <w:spacing w:val="-4"/>
                                <w:sz w:val="24"/>
                                <w:szCs w:val="24"/>
                                <w:rtl/>
                              </w:rPr>
                              <w:t xml:space="preserve"> </w:t>
                            </w:r>
                            <w:r w:rsidRPr="00492845">
                              <w:rPr>
                                <w:rFonts w:cs="Tahoma" w:hint="eastAsia"/>
                                <w:color w:val="0B5294"/>
                                <w:spacing w:val="-4"/>
                                <w:sz w:val="24"/>
                                <w:szCs w:val="24"/>
                                <w:rtl/>
                              </w:rPr>
                              <w:t>לעובד</w:t>
                            </w:r>
                            <w:r w:rsidRPr="00492845">
                              <w:rPr>
                                <w:rFonts w:cs="Tahoma"/>
                                <w:color w:val="0B5294"/>
                                <w:spacing w:val="-4"/>
                                <w:sz w:val="24"/>
                                <w:szCs w:val="24"/>
                                <w:rtl/>
                              </w:rPr>
                              <w:t xml:space="preserve"> </w:t>
                            </w:r>
                            <w:r w:rsidRPr="00492845">
                              <w:rPr>
                                <w:rFonts w:cs="Tahoma" w:hint="eastAsia"/>
                                <w:color w:val="0B5294"/>
                                <w:spacing w:val="-4"/>
                                <w:sz w:val="24"/>
                                <w:szCs w:val="24"/>
                                <w:rtl/>
                              </w:rPr>
                              <w:t>במספר</w:t>
                            </w:r>
                            <w:r w:rsidRPr="00492845">
                              <w:rPr>
                                <w:rFonts w:cs="Tahoma"/>
                                <w:color w:val="0B5294"/>
                                <w:spacing w:val="-4"/>
                                <w:sz w:val="24"/>
                                <w:szCs w:val="24"/>
                                <w:rtl/>
                              </w:rPr>
                              <w:t xml:space="preserve"> </w:t>
                            </w:r>
                            <w:r w:rsidRPr="00492845">
                              <w:rPr>
                                <w:rFonts w:cs="Tahoma" w:hint="eastAsia"/>
                                <w:color w:val="0B5294"/>
                                <w:spacing w:val="-4"/>
                                <w:sz w:val="24"/>
                                <w:szCs w:val="24"/>
                                <w:rtl/>
                              </w:rPr>
                              <w:t>תפקידים</w:t>
                            </w:r>
                            <w:r w:rsidRPr="00492845">
                              <w:rPr>
                                <w:rFonts w:cs="Tahoma"/>
                                <w:color w:val="0B5294"/>
                                <w:spacing w:val="-4"/>
                                <w:sz w:val="24"/>
                                <w:szCs w:val="24"/>
                                <w:rtl/>
                              </w:rPr>
                              <w:t xml:space="preserve"> </w:t>
                            </w:r>
                            <w:r w:rsidRPr="00492845">
                              <w:rPr>
                                <w:rFonts w:cs="Tahoma" w:hint="eastAsia"/>
                                <w:color w:val="0B5294"/>
                                <w:spacing w:val="-4"/>
                                <w:sz w:val="24"/>
                                <w:szCs w:val="24"/>
                                <w:rtl/>
                              </w:rPr>
                              <w:t>כדי</w:t>
                            </w:r>
                            <w:r w:rsidRPr="00492845">
                              <w:rPr>
                                <w:rFonts w:cs="Tahoma"/>
                                <w:color w:val="0B5294"/>
                                <w:spacing w:val="-4"/>
                                <w:sz w:val="24"/>
                                <w:szCs w:val="24"/>
                                <w:rtl/>
                              </w:rPr>
                              <w:t xml:space="preserve"> </w:t>
                            </w:r>
                            <w:r w:rsidRPr="00492845">
                              <w:rPr>
                                <w:rFonts w:cs="Tahoma" w:hint="eastAsia"/>
                                <w:color w:val="0B5294"/>
                                <w:spacing w:val="-4"/>
                                <w:sz w:val="24"/>
                                <w:szCs w:val="24"/>
                                <w:rtl/>
                              </w:rPr>
                              <w:t>להפחית</w:t>
                            </w:r>
                            <w:r w:rsidRPr="00492845">
                              <w:rPr>
                                <w:rFonts w:cs="Tahoma"/>
                                <w:color w:val="0B5294"/>
                                <w:spacing w:val="-4"/>
                                <w:sz w:val="24"/>
                                <w:szCs w:val="24"/>
                                <w:rtl/>
                              </w:rPr>
                              <w:t xml:space="preserve"> </w:t>
                            </w:r>
                            <w:r w:rsidRPr="00492845">
                              <w:rPr>
                                <w:rFonts w:cs="Tahoma" w:hint="eastAsia"/>
                                <w:color w:val="0B5294"/>
                                <w:spacing w:val="-4"/>
                                <w:sz w:val="24"/>
                                <w:szCs w:val="24"/>
                                <w:rtl/>
                              </w:rPr>
                              <w:t>את</w:t>
                            </w:r>
                            <w:r w:rsidRPr="00492845">
                              <w:rPr>
                                <w:rFonts w:cs="Tahoma"/>
                                <w:color w:val="0B5294"/>
                                <w:spacing w:val="-4"/>
                                <w:sz w:val="24"/>
                                <w:szCs w:val="24"/>
                                <w:rtl/>
                              </w:rPr>
                              <w:t xml:space="preserve"> </w:t>
                            </w:r>
                            <w:r w:rsidRPr="00492845">
                              <w:rPr>
                                <w:rFonts w:cs="Tahoma" w:hint="eastAsia"/>
                                <w:color w:val="0B5294"/>
                                <w:spacing w:val="-4"/>
                                <w:sz w:val="24"/>
                                <w:szCs w:val="24"/>
                                <w:rtl/>
                              </w:rPr>
                              <w:t>שחיקתו</w:t>
                            </w:r>
                            <w:r w:rsidRPr="00492845">
                              <w:rPr>
                                <w:rFonts w:cs="Tahoma"/>
                                <w:color w:val="0B5294"/>
                                <w:spacing w:val="-4"/>
                                <w:sz w:val="24"/>
                                <w:szCs w:val="24"/>
                                <w:rtl/>
                              </w:rPr>
                              <w:t xml:space="preserve"> </w:t>
                            </w:r>
                            <w:r w:rsidRPr="00492845">
                              <w:rPr>
                                <w:rFonts w:cs="Tahoma" w:hint="eastAsia"/>
                                <w:color w:val="0B5294"/>
                                <w:spacing w:val="-4"/>
                                <w:sz w:val="24"/>
                                <w:szCs w:val="24"/>
                                <w:rtl/>
                              </w:rPr>
                              <w:t>וכיו</w:t>
                            </w:r>
                            <w:r w:rsidRPr="00492845">
                              <w:rPr>
                                <w:rFonts w:cs="Tahoma"/>
                                <w:color w:val="0B5294"/>
                                <w:spacing w:val="-4"/>
                                <w:sz w:val="24"/>
                                <w:szCs w:val="24"/>
                                <w:rtl/>
                              </w:rPr>
                              <w:t>"</w:t>
                            </w:r>
                            <w:r w:rsidRPr="00492845">
                              <w:rPr>
                                <w:rFonts w:cs="Tahoma" w:hint="eastAsia"/>
                                <w:color w:val="0B5294"/>
                                <w:spacing w:val="-4"/>
                                <w:sz w:val="24"/>
                                <w:szCs w:val="24"/>
                                <w:rtl/>
                              </w:rPr>
                              <w:t>ב</w:t>
                            </w:r>
                          </w:p>
                          <w:p w:rsidR="005668AA" w:rsidRPr="00373C5D" w:rsidP="0085051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7563333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2661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E27DD8" w:rsidRPr="00373C5D" w:rsidP="00E27DD8">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72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5668AA" w:rsidRPr="00881D99" w:rsidP="00114115">
                      <w:pPr>
                        <w:spacing w:after="0" w:line="240" w:lineRule="auto"/>
                        <w:rPr>
                          <w:color w:val="0B5294"/>
                          <w:spacing w:val="-4"/>
                          <w:sz w:val="24"/>
                          <w:szCs w:val="24"/>
                          <w:rtl/>
                          <w:cs/>
                        </w:rPr>
                      </w:pPr>
                      <w:r w:rsidRPr="00492845">
                        <w:rPr>
                          <w:rFonts w:cs="Tahoma" w:hint="eastAsia"/>
                          <w:color w:val="0B5294"/>
                          <w:spacing w:val="-4"/>
                          <w:sz w:val="24"/>
                          <w:szCs w:val="24"/>
                          <w:rtl/>
                        </w:rPr>
                        <w:t>משרד</w:t>
                      </w:r>
                      <w:r w:rsidRPr="00492845">
                        <w:rPr>
                          <w:rFonts w:cs="Tahoma"/>
                          <w:color w:val="0B5294"/>
                          <w:spacing w:val="-4"/>
                          <w:sz w:val="24"/>
                          <w:szCs w:val="24"/>
                          <w:rtl/>
                        </w:rPr>
                        <w:t xml:space="preserve"> </w:t>
                      </w:r>
                      <w:r w:rsidRPr="00492845">
                        <w:rPr>
                          <w:rFonts w:cs="Tahoma" w:hint="eastAsia"/>
                          <w:color w:val="0B5294"/>
                          <w:spacing w:val="-4"/>
                          <w:sz w:val="24"/>
                          <w:szCs w:val="24"/>
                          <w:rtl/>
                        </w:rPr>
                        <w:t>מבקר</w:t>
                      </w:r>
                      <w:r w:rsidRPr="00492845">
                        <w:rPr>
                          <w:rFonts w:cs="Tahoma"/>
                          <w:color w:val="0B5294"/>
                          <w:spacing w:val="-4"/>
                          <w:sz w:val="24"/>
                          <w:szCs w:val="24"/>
                          <w:rtl/>
                        </w:rPr>
                        <w:t xml:space="preserve"> </w:t>
                      </w:r>
                      <w:r w:rsidRPr="00492845">
                        <w:rPr>
                          <w:rFonts w:cs="Tahoma" w:hint="eastAsia"/>
                          <w:color w:val="0B5294"/>
                          <w:spacing w:val="-4"/>
                          <w:sz w:val="24"/>
                          <w:szCs w:val="24"/>
                          <w:rtl/>
                        </w:rPr>
                        <w:t>המדינה</w:t>
                      </w:r>
                      <w:r w:rsidRPr="00492845">
                        <w:rPr>
                          <w:rFonts w:cs="Tahoma"/>
                          <w:color w:val="0B5294"/>
                          <w:spacing w:val="-4"/>
                          <w:sz w:val="24"/>
                          <w:szCs w:val="24"/>
                          <w:rtl/>
                        </w:rPr>
                        <w:t xml:space="preserve"> </w:t>
                      </w:r>
                      <w:r w:rsidRPr="00492845">
                        <w:rPr>
                          <w:rFonts w:cs="Tahoma" w:hint="eastAsia"/>
                          <w:color w:val="0B5294"/>
                          <w:spacing w:val="-4"/>
                          <w:sz w:val="24"/>
                          <w:szCs w:val="24"/>
                          <w:rtl/>
                        </w:rPr>
                        <w:t>מעיר</w:t>
                      </w:r>
                      <w:r w:rsidRPr="00492845">
                        <w:rPr>
                          <w:rFonts w:cs="Tahoma"/>
                          <w:color w:val="0B5294"/>
                          <w:spacing w:val="-4"/>
                          <w:sz w:val="24"/>
                          <w:szCs w:val="24"/>
                          <w:rtl/>
                        </w:rPr>
                        <w:t xml:space="preserve"> </w:t>
                      </w:r>
                      <w:r w:rsidRPr="00492845">
                        <w:rPr>
                          <w:rFonts w:cs="Tahoma" w:hint="eastAsia"/>
                          <w:color w:val="0B5294"/>
                          <w:spacing w:val="-4"/>
                          <w:sz w:val="24"/>
                          <w:szCs w:val="24"/>
                          <w:rtl/>
                        </w:rPr>
                        <w:t>לרשות</w:t>
                      </w:r>
                      <w:r w:rsidRPr="00492845">
                        <w:rPr>
                          <w:rFonts w:cs="Tahoma"/>
                          <w:color w:val="0B5294"/>
                          <w:spacing w:val="-4"/>
                          <w:sz w:val="24"/>
                          <w:szCs w:val="24"/>
                          <w:rtl/>
                        </w:rPr>
                        <w:t xml:space="preserve"> </w:t>
                      </w:r>
                      <w:r w:rsidRPr="00492845">
                        <w:rPr>
                          <w:rFonts w:cs="Tahoma" w:hint="eastAsia"/>
                          <w:color w:val="0B5294"/>
                          <w:spacing w:val="-4"/>
                          <w:sz w:val="24"/>
                          <w:szCs w:val="24"/>
                          <w:rtl/>
                        </w:rPr>
                        <w:t>כי</w:t>
                      </w:r>
                      <w:r w:rsidRPr="00492845">
                        <w:rPr>
                          <w:rFonts w:cs="Tahoma"/>
                          <w:color w:val="0B5294"/>
                          <w:spacing w:val="-4"/>
                          <w:sz w:val="24"/>
                          <w:szCs w:val="24"/>
                          <w:rtl/>
                        </w:rPr>
                        <w:t xml:space="preserve"> </w:t>
                      </w:r>
                      <w:r w:rsidRPr="00492845">
                        <w:rPr>
                          <w:rFonts w:cs="Tahoma" w:hint="eastAsia"/>
                          <w:color w:val="0B5294"/>
                          <w:spacing w:val="-4"/>
                          <w:sz w:val="24"/>
                          <w:szCs w:val="24"/>
                          <w:rtl/>
                        </w:rPr>
                        <w:t>עליה</w:t>
                      </w:r>
                      <w:r w:rsidR="00114115">
                        <w:rPr>
                          <w:rFonts w:cs="Tahoma" w:hint="cs"/>
                          <w:color w:val="0B5294"/>
                          <w:spacing w:val="-4"/>
                          <w:sz w:val="24"/>
                          <w:szCs w:val="24"/>
                          <w:rtl/>
                        </w:rPr>
                        <w:t xml:space="preserve"> להשלים</w:t>
                      </w:r>
                      <w:r w:rsidRPr="00492845">
                        <w:rPr>
                          <w:rFonts w:cs="Tahoma"/>
                          <w:color w:val="0B5294"/>
                          <w:spacing w:val="-4"/>
                          <w:sz w:val="24"/>
                          <w:szCs w:val="24"/>
                          <w:rtl/>
                        </w:rPr>
                        <w:t xml:space="preserve">, </w:t>
                      </w:r>
                      <w:r w:rsidRPr="00492845">
                        <w:rPr>
                          <w:rFonts w:cs="Tahoma" w:hint="eastAsia"/>
                          <w:color w:val="0B5294"/>
                          <w:spacing w:val="-4"/>
                          <w:sz w:val="24"/>
                          <w:szCs w:val="24"/>
                          <w:rtl/>
                        </w:rPr>
                        <w:t>בתיאום</w:t>
                      </w:r>
                      <w:r w:rsidRPr="00492845">
                        <w:rPr>
                          <w:rFonts w:cs="Tahoma"/>
                          <w:color w:val="0B5294"/>
                          <w:spacing w:val="-4"/>
                          <w:sz w:val="24"/>
                          <w:szCs w:val="24"/>
                          <w:rtl/>
                        </w:rPr>
                        <w:t xml:space="preserve"> </w:t>
                      </w:r>
                      <w:r w:rsidRPr="00492845">
                        <w:rPr>
                          <w:rFonts w:cs="Tahoma" w:hint="eastAsia"/>
                          <w:color w:val="0B5294"/>
                          <w:spacing w:val="-4"/>
                          <w:sz w:val="24"/>
                          <w:szCs w:val="24"/>
                          <w:rtl/>
                        </w:rPr>
                        <w:t>עם</w:t>
                      </w:r>
                      <w:r w:rsidRPr="00492845">
                        <w:rPr>
                          <w:rFonts w:cs="Tahoma"/>
                          <w:color w:val="0B5294"/>
                          <w:spacing w:val="-4"/>
                          <w:sz w:val="24"/>
                          <w:szCs w:val="24"/>
                          <w:rtl/>
                        </w:rPr>
                        <w:t xml:space="preserve"> </w:t>
                      </w:r>
                      <w:r w:rsidRPr="00492845">
                        <w:rPr>
                          <w:rFonts w:cs="Tahoma" w:hint="eastAsia"/>
                          <w:color w:val="0B5294"/>
                          <w:spacing w:val="-4"/>
                          <w:sz w:val="24"/>
                          <w:szCs w:val="24"/>
                          <w:rtl/>
                        </w:rPr>
                        <w:t>נציבות</w:t>
                      </w:r>
                      <w:r w:rsidRPr="00492845">
                        <w:rPr>
                          <w:rFonts w:cs="Tahoma"/>
                          <w:color w:val="0B5294"/>
                          <w:spacing w:val="-4"/>
                          <w:sz w:val="24"/>
                          <w:szCs w:val="24"/>
                          <w:rtl/>
                        </w:rPr>
                        <w:t xml:space="preserve"> </w:t>
                      </w:r>
                      <w:r w:rsidRPr="00492845">
                        <w:rPr>
                          <w:rFonts w:cs="Tahoma" w:hint="eastAsia"/>
                          <w:color w:val="0B5294"/>
                          <w:spacing w:val="-4"/>
                          <w:sz w:val="24"/>
                          <w:szCs w:val="24"/>
                          <w:rtl/>
                        </w:rPr>
                        <w:t>שירות</w:t>
                      </w:r>
                      <w:r w:rsidRPr="00492845">
                        <w:rPr>
                          <w:rFonts w:cs="Tahoma"/>
                          <w:color w:val="0B5294"/>
                          <w:spacing w:val="-4"/>
                          <w:sz w:val="24"/>
                          <w:szCs w:val="24"/>
                          <w:rtl/>
                        </w:rPr>
                        <w:t xml:space="preserve"> </w:t>
                      </w:r>
                      <w:r w:rsidRPr="00492845">
                        <w:rPr>
                          <w:rFonts w:cs="Tahoma" w:hint="eastAsia"/>
                          <w:color w:val="0B5294"/>
                          <w:spacing w:val="-4"/>
                          <w:sz w:val="24"/>
                          <w:szCs w:val="24"/>
                          <w:rtl/>
                        </w:rPr>
                        <w:t>המדינה</w:t>
                      </w:r>
                      <w:r w:rsidRPr="00492845">
                        <w:rPr>
                          <w:rFonts w:cs="Tahoma"/>
                          <w:color w:val="0B5294"/>
                          <w:spacing w:val="-4"/>
                          <w:sz w:val="24"/>
                          <w:szCs w:val="24"/>
                          <w:rtl/>
                        </w:rPr>
                        <w:t xml:space="preserve">, </w:t>
                      </w:r>
                      <w:r w:rsidRPr="00492845">
                        <w:rPr>
                          <w:rFonts w:cs="Tahoma" w:hint="eastAsia"/>
                          <w:color w:val="0B5294"/>
                          <w:spacing w:val="-4"/>
                          <w:sz w:val="24"/>
                          <w:szCs w:val="24"/>
                          <w:rtl/>
                        </w:rPr>
                        <w:t>תכנית</w:t>
                      </w:r>
                      <w:r w:rsidRPr="00492845">
                        <w:rPr>
                          <w:rFonts w:cs="Tahoma"/>
                          <w:color w:val="0B5294"/>
                          <w:spacing w:val="-4"/>
                          <w:sz w:val="24"/>
                          <w:szCs w:val="24"/>
                          <w:rtl/>
                        </w:rPr>
                        <w:t xml:space="preserve"> </w:t>
                      </w:r>
                      <w:r w:rsidR="00E27DD8">
                        <w:rPr>
                          <w:rFonts w:cs="Tahoma"/>
                          <w:color w:val="0B5294"/>
                          <w:spacing w:val="-4"/>
                          <w:sz w:val="24"/>
                          <w:szCs w:val="24"/>
                        </w:rPr>
                        <w:br/>
                      </w:r>
                      <w:r w:rsidRPr="00492845">
                        <w:rPr>
                          <w:rFonts w:cs="Tahoma" w:hint="eastAsia"/>
                          <w:color w:val="0B5294"/>
                          <w:spacing w:val="-4"/>
                          <w:sz w:val="24"/>
                          <w:szCs w:val="24"/>
                          <w:rtl/>
                        </w:rPr>
                        <w:t>רב</w:t>
                      </w:r>
                      <w:r w:rsidR="00114115">
                        <w:rPr>
                          <w:rFonts w:cs="Tahoma" w:hint="cs"/>
                          <w:color w:val="0B5294"/>
                          <w:spacing w:val="-4"/>
                          <w:sz w:val="24"/>
                          <w:szCs w:val="24"/>
                          <w:rtl/>
                        </w:rPr>
                        <w:t>-</w:t>
                      </w:r>
                      <w:r w:rsidRPr="00492845">
                        <w:rPr>
                          <w:rFonts w:cs="Tahoma" w:hint="eastAsia"/>
                          <w:color w:val="0B5294"/>
                          <w:spacing w:val="-4"/>
                          <w:sz w:val="24"/>
                          <w:szCs w:val="24"/>
                          <w:rtl/>
                        </w:rPr>
                        <w:t>שנתית</w:t>
                      </w:r>
                      <w:r w:rsidRPr="00492845">
                        <w:rPr>
                          <w:rFonts w:cs="Tahoma"/>
                          <w:color w:val="0B5294"/>
                          <w:spacing w:val="-4"/>
                          <w:sz w:val="24"/>
                          <w:szCs w:val="24"/>
                          <w:rtl/>
                        </w:rPr>
                        <w:t xml:space="preserve"> </w:t>
                      </w:r>
                      <w:r w:rsidRPr="00492845">
                        <w:rPr>
                          <w:rFonts w:cs="Tahoma" w:hint="eastAsia"/>
                          <w:color w:val="0B5294"/>
                          <w:spacing w:val="-4"/>
                          <w:sz w:val="24"/>
                          <w:szCs w:val="24"/>
                          <w:rtl/>
                        </w:rPr>
                        <w:t>לשימור</w:t>
                      </w:r>
                      <w:r w:rsidRPr="00492845">
                        <w:rPr>
                          <w:rFonts w:cs="Tahoma"/>
                          <w:color w:val="0B5294"/>
                          <w:spacing w:val="-4"/>
                          <w:sz w:val="24"/>
                          <w:szCs w:val="24"/>
                          <w:rtl/>
                        </w:rPr>
                        <w:t xml:space="preserve"> </w:t>
                      </w:r>
                      <w:r w:rsidRPr="00492845">
                        <w:rPr>
                          <w:rFonts w:cs="Tahoma" w:hint="eastAsia"/>
                          <w:color w:val="0B5294"/>
                          <w:spacing w:val="-4"/>
                          <w:sz w:val="24"/>
                          <w:szCs w:val="24"/>
                          <w:rtl/>
                        </w:rPr>
                        <w:t>ההון</w:t>
                      </w:r>
                      <w:r w:rsidRPr="00492845">
                        <w:rPr>
                          <w:rFonts w:cs="Tahoma"/>
                          <w:color w:val="0B5294"/>
                          <w:spacing w:val="-4"/>
                          <w:sz w:val="24"/>
                          <w:szCs w:val="24"/>
                          <w:rtl/>
                        </w:rPr>
                        <w:t xml:space="preserve"> </w:t>
                      </w:r>
                      <w:r w:rsidRPr="00492845">
                        <w:rPr>
                          <w:rFonts w:cs="Tahoma" w:hint="eastAsia"/>
                          <w:color w:val="0B5294"/>
                          <w:spacing w:val="-4"/>
                          <w:sz w:val="24"/>
                          <w:szCs w:val="24"/>
                          <w:rtl/>
                        </w:rPr>
                        <w:t>האנושי</w:t>
                      </w:r>
                      <w:r w:rsidRPr="00492845">
                        <w:rPr>
                          <w:rFonts w:cs="Tahoma"/>
                          <w:color w:val="0B5294"/>
                          <w:spacing w:val="-4"/>
                          <w:sz w:val="24"/>
                          <w:szCs w:val="24"/>
                          <w:rtl/>
                        </w:rPr>
                        <w:t xml:space="preserve"> </w:t>
                      </w:r>
                      <w:r w:rsidRPr="00492845">
                        <w:rPr>
                          <w:rFonts w:cs="Tahoma" w:hint="eastAsia"/>
                          <w:color w:val="0B5294"/>
                          <w:spacing w:val="-4"/>
                          <w:sz w:val="24"/>
                          <w:szCs w:val="24"/>
                          <w:rtl/>
                        </w:rPr>
                        <w:t>ובה</w:t>
                      </w:r>
                      <w:r w:rsidRPr="00492845">
                        <w:rPr>
                          <w:rFonts w:cs="Tahoma"/>
                          <w:color w:val="0B5294"/>
                          <w:spacing w:val="-4"/>
                          <w:sz w:val="24"/>
                          <w:szCs w:val="24"/>
                          <w:rtl/>
                        </w:rPr>
                        <w:t xml:space="preserve"> </w:t>
                      </w:r>
                      <w:r w:rsidRPr="00492845">
                        <w:rPr>
                          <w:rFonts w:cs="Tahoma" w:hint="eastAsia"/>
                          <w:color w:val="0B5294"/>
                          <w:spacing w:val="-4"/>
                          <w:sz w:val="24"/>
                          <w:szCs w:val="24"/>
                          <w:rtl/>
                        </w:rPr>
                        <w:t>יעדים</w:t>
                      </w:r>
                      <w:r w:rsidRPr="00492845">
                        <w:rPr>
                          <w:rFonts w:cs="Tahoma"/>
                          <w:color w:val="0B5294"/>
                          <w:spacing w:val="-4"/>
                          <w:sz w:val="24"/>
                          <w:szCs w:val="24"/>
                          <w:rtl/>
                        </w:rPr>
                        <w:t xml:space="preserve"> </w:t>
                      </w:r>
                      <w:r w:rsidRPr="00492845">
                        <w:rPr>
                          <w:rFonts w:cs="Tahoma" w:hint="eastAsia"/>
                          <w:color w:val="0B5294"/>
                          <w:spacing w:val="-4"/>
                          <w:sz w:val="24"/>
                          <w:szCs w:val="24"/>
                          <w:rtl/>
                        </w:rPr>
                        <w:t>מוגדרים</w:t>
                      </w:r>
                      <w:r w:rsidRPr="00492845">
                        <w:rPr>
                          <w:rFonts w:cs="Tahoma"/>
                          <w:color w:val="0B5294"/>
                          <w:spacing w:val="-4"/>
                          <w:sz w:val="24"/>
                          <w:szCs w:val="24"/>
                          <w:rtl/>
                        </w:rPr>
                        <w:t xml:space="preserve"> </w:t>
                      </w:r>
                      <w:r w:rsidRPr="00492845">
                        <w:rPr>
                          <w:rFonts w:cs="Tahoma" w:hint="eastAsia"/>
                          <w:color w:val="0B5294"/>
                          <w:spacing w:val="-4"/>
                          <w:sz w:val="24"/>
                          <w:szCs w:val="24"/>
                          <w:rtl/>
                        </w:rPr>
                        <w:t>כמו</w:t>
                      </w:r>
                      <w:r w:rsidRPr="00492845">
                        <w:rPr>
                          <w:rFonts w:cs="Tahoma"/>
                          <w:color w:val="0B5294"/>
                          <w:spacing w:val="-4"/>
                          <w:sz w:val="24"/>
                          <w:szCs w:val="24"/>
                          <w:rtl/>
                        </w:rPr>
                        <w:t xml:space="preserve"> </w:t>
                      </w:r>
                      <w:r w:rsidRPr="00492845">
                        <w:rPr>
                          <w:rFonts w:cs="Tahoma" w:hint="eastAsia"/>
                          <w:color w:val="0B5294"/>
                          <w:spacing w:val="-4"/>
                          <w:sz w:val="24"/>
                          <w:szCs w:val="24"/>
                          <w:rtl/>
                        </w:rPr>
                        <w:t>העלאת</w:t>
                      </w:r>
                      <w:r w:rsidRPr="00492845">
                        <w:rPr>
                          <w:rFonts w:cs="Tahoma"/>
                          <w:color w:val="0B5294"/>
                          <w:spacing w:val="-4"/>
                          <w:sz w:val="24"/>
                          <w:szCs w:val="24"/>
                          <w:rtl/>
                        </w:rPr>
                        <w:t xml:space="preserve"> </w:t>
                      </w:r>
                      <w:r w:rsidRPr="00492845">
                        <w:rPr>
                          <w:rFonts w:cs="Tahoma" w:hint="eastAsia"/>
                          <w:color w:val="0B5294"/>
                          <w:spacing w:val="-4"/>
                          <w:sz w:val="24"/>
                          <w:szCs w:val="24"/>
                          <w:rtl/>
                        </w:rPr>
                        <w:t>תוחלת</w:t>
                      </w:r>
                      <w:r w:rsidRPr="00492845">
                        <w:rPr>
                          <w:rFonts w:cs="Tahoma"/>
                          <w:color w:val="0B5294"/>
                          <w:spacing w:val="-4"/>
                          <w:sz w:val="24"/>
                          <w:szCs w:val="24"/>
                          <w:rtl/>
                        </w:rPr>
                        <w:t xml:space="preserve"> </w:t>
                      </w:r>
                      <w:r w:rsidRPr="00492845">
                        <w:rPr>
                          <w:rFonts w:cs="Tahoma" w:hint="eastAsia"/>
                          <w:color w:val="0B5294"/>
                          <w:spacing w:val="-4"/>
                          <w:sz w:val="24"/>
                          <w:szCs w:val="24"/>
                          <w:rtl/>
                        </w:rPr>
                        <w:t>השירות</w:t>
                      </w:r>
                      <w:r w:rsidRPr="00492845">
                        <w:rPr>
                          <w:rFonts w:cs="Tahoma"/>
                          <w:color w:val="0B5294"/>
                          <w:spacing w:val="-4"/>
                          <w:sz w:val="24"/>
                          <w:szCs w:val="24"/>
                          <w:rtl/>
                        </w:rPr>
                        <w:t xml:space="preserve"> </w:t>
                      </w:r>
                      <w:r w:rsidRPr="00492845">
                        <w:rPr>
                          <w:rFonts w:cs="Tahoma" w:hint="eastAsia"/>
                          <w:color w:val="0B5294"/>
                          <w:spacing w:val="-4"/>
                          <w:sz w:val="24"/>
                          <w:szCs w:val="24"/>
                          <w:rtl/>
                        </w:rPr>
                        <w:t>ברשות</w:t>
                      </w:r>
                      <w:r w:rsidRPr="00492845">
                        <w:rPr>
                          <w:rFonts w:cs="Tahoma"/>
                          <w:color w:val="0B5294"/>
                          <w:spacing w:val="-4"/>
                          <w:sz w:val="24"/>
                          <w:szCs w:val="24"/>
                          <w:rtl/>
                        </w:rPr>
                        <w:t xml:space="preserve"> </w:t>
                      </w:r>
                      <w:r w:rsidRPr="00492845">
                        <w:rPr>
                          <w:rFonts w:cs="Tahoma" w:hint="eastAsia"/>
                          <w:color w:val="0B5294"/>
                          <w:spacing w:val="-4"/>
                          <w:sz w:val="24"/>
                          <w:szCs w:val="24"/>
                          <w:rtl/>
                        </w:rPr>
                        <w:t>של</w:t>
                      </w:r>
                      <w:r w:rsidRPr="00492845">
                        <w:rPr>
                          <w:rFonts w:cs="Tahoma"/>
                          <w:color w:val="0B5294"/>
                          <w:spacing w:val="-4"/>
                          <w:sz w:val="24"/>
                          <w:szCs w:val="24"/>
                          <w:rtl/>
                        </w:rPr>
                        <w:t xml:space="preserve"> </w:t>
                      </w:r>
                      <w:r w:rsidRPr="00492845">
                        <w:rPr>
                          <w:rFonts w:cs="Tahoma" w:hint="eastAsia"/>
                          <w:color w:val="0B5294"/>
                          <w:spacing w:val="-4"/>
                          <w:sz w:val="24"/>
                          <w:szCs w:val="24"/>
                          <w:rtl/>
                        </w:rPr>
                        <w:t>בוגרי</w:t>
                      </w:r>
                      <w:r w:rsidRPr="00492845">
                        <w:rPr>
                          <w:rFonts w:cs="Tahoma"/>
                          <w:color w:val="0B5294"/>
                          <w:spacing w:val="-4"/>
                          <w:sz w:val="24"/>
                          <w:szCs w:val="24"/>
                          <w:rtl/>
                        </w:rPr>
                        <w:t xml:space="preserve"> </w:t>
                      </w:r>
                      <w:r w:rsidRPr="00492845">
                        <w:rPr>
                          <w:rFonts w:cs="Tahoma" w:hint="eastAsia"/>
                          <w:color w:val="0B5294"/>
                          <w:spacing w:val="-4"/>
                          <w:sz w:val="24"/>
                          <w:szCs w:val="24"/>
                          <w:rtl/>
                        </w:rPr>
                        <w:t>קורס</w:t>
                      </w:r>
                      <w:r w:rsidRPr="00492845">
                        <w:rPr>
                          <w:rFonts w:cs="Tahoma"/>
                          <w:color w:val="0B5294"/>
                          <w:spacing w:val="-4"/>
                          <w:sz w:val="24"/>
                          <w:szCs w:val="24"/>
                          <w:rtl/>
                        </w:rPr>
                        <w:t xml:space="preserve"> </w:t>
                      </w:r>
                      <w:r w:rsidRPr="00492845">
                        <w:rPr>
                          <w:rFonts w:cs="Tahoma" w:hint="eastAsia"/>
                          <w:color w:val="0B5294"/>
                          <w:spacing w:val="-4"/>
                          <w:sz w:val="24"/>
                          <w:szCs w:val="24"/>
                          <w:rtl/>
                        </w:rPr>
                        <w:t>מפקחים</w:t>
                      </w:r>
                      <w:r w:rsidRPr="00492845">
                        <w:rPr>
                          <w:rFonts w:cs="Tahoma"/>
                          <w:color w:val="0B5294"/>
                          <w:spacing w:val="-4"/>
                          <w:sz w:val="24"/>
                          <w:szCs w:val="24"/>
                          <w:rtl/>
                        </w:rPr>
                        <w:t xml:space="preserve"> </w:t>
                      </w:r>
                      <w:r w:rsidRPr="00492845">
                        <w:rPr>
                          <w:rFonts w:cs="Tahoma" w:hint="eastAsia"/>
                          <w:color w:val="0B5294"/>
                          <w:spacing w:val="-4"/>
                          <w:sz w:val="24"/>
                          <w:szCs w:val="24"/>
                          <w:rtl/>
                        </w:rPr>
                        <w:t>טרם</w:t>
                      </w:r>
                      <w:r w:rsidRPr="00492845">
                        <w:rPr>
                          <w:rFonts w:cs="Tahoma"/>
                          <w:color w:val="0B5294"/>
                          <w:spacing w:val="-4"/>
                          <w:sz w:val="24"/>
                          <w:szCs w:val="24"/>
                          <w:rtl/>
                        </w:rPr>
                        <w:t xml:space="preserve"> </w:t>
                      </w:r>
                      <w:r w:rsidRPr="00492845">
                        <w:rPr>
                          <w:rFonts w:cs="Tahoma" w:hint="eastAsia"/>
                          <w:color w:val="0B5294"/>
                          <w:spacing w:val="-4"/>
                          <w:sz w:val="24"/>
                          <w:szCs w:val="24"/>
                          <w:rtl/>
                        </w:rPr>
                        <w:t>פרישתם</w:t>
                      </w:r>
                      <w:r w:rsidRPr="00492845">
                        <w:rPr>
                          <w:rFonts w:cs="Tahoma"/>
                          <w:color w:val="0B5294"/>
                          <w:spacing w:val="-4"/>
                          <w:sz w:val="24"/>
                          <w:szCs w:val="24"/>
                          <w:rtl/>
                        </w:rPr>
                        <w:t xml:space="preserve"> </w:t>
                      </w:r>
                      <w:r w:rsidRPr="00492845">
                        <w:rPr>
                          <w:rFonts w:cs="Tahoma" w:hint="eastAsia"/>
                          <w:color w:val="0B5294"/>
                          <w:spacing w:val="-4"/>
                          <w:sz w:val="24"/>
                          <w:szCs w:val="24"/>
                          <w:rtl/>
                        </w:rPr>
                        <w:t>למגזר</w:t>
                      </w:r>
                      <w:r w:rsidRPr="00492845">
                        <w:rPr>
                          <w:rFonts w:cs="Tahoma"/>
                          <w:color w:val="0B5294"/>
                          <w:spacing w:val="-4"/>
                          <w:sz w:val="24"/>
                          <w:szCs w:val="24"/>
                          <w:rtl/>
                        </w:rPr>
                        <w:t xml:space="preserve"> </w:t>
                      </w:r>
                      <w:r w:rsidRPr="00492845">
                        <w:rPr>
                          <w:rFonts w:cs="Tahoma" w:hint="eastAsia"/>
                          <w:color w:val="0B5294"/>
                          <w:spacing w:val="-4"/>
                          <w:sz w:val="24"/>
                          <w:szCs w:val="24"/>
                          <w:rtl/>
                        </w:rPr>
                        <w:t>הפרטי</w:t>
                      </w:r>
                      <w:r w:rsidRPr="00492845">
                        <w:rPr>
                          <w:rFonts w:cs="Tahoma"/>
                          <w:color w:val="0B5294"/>
                          <w:spacing w:val="-4"/>
                          <w:sz w:val="24"/>
                          <w:szCs w:val="24"/>
                          <w:rtl/>
                        </w:rPr>
                        <w:t xml:space="preserve">; </w:t>
                      </w:r>
                      <w:r w:rsidRPr="00492845">
                        <w:rPr>
                          <w:rFonts w:cs="Tahoma" w:hint="eastAsia"/>
                          <w:color w:val="0B5294"/>
                          <w:spacing w:val="-4"/>
                          <w:sz w:val="24"/>
                          <w:szCs w:val="24"/>
                          <w:rtl/>
                        </w:rPr>
                        <w:t>בניית</w:t>
                      </w:r>
                      <w:r w:rsidRPr="00492845">
                        <w:rPr>
                          <w:rFonts w:cs="Tahoma"/>
                          <w:color w:val="0B5294"/>
                          <w:spacing w:val="-4"/>
                          <w:sz w:val="24"/>
                          <w:szCs w:val="24"/>
                          <w:rtl/>
                        </w:rPr>
                        <w:t xml:space="preserve"> </w:t>
                      </w:r>
                      <w:r w:rsidRPr="00492845">
                        <w:rPr>
                          <w:rFonts w:cs="Tahoma" w:hint="eastAsia"/>
                          <w:color w:val="0B5294"/>
                          <w:spacing w:val="-4"/>
                          <w:sz w:val="24"/>
                          <w:szCs w:val="24"/>
                          <w:rtl/>
                        </w:rPr>
                        <w:t>מסלול</w:t>
                      </w:r>
                      <w:r w:rsidRPr="00492845">
                        <w:rPr>
                          <w:rFonts w:cs="Tahoma"/>
                          <w:color w:val="0B5294"/>
                          <w:spacing w:val="-4"/>
                          <w:sz w:val="24"/>
                          <w:szCs w:val="24"/>
                          <w:rtl/>
                        </w:rPr>
                        <w:t xml:space="preserve"> </w:t>
                      </w:r>
                      <w:r w:rsidRPr="00492845">
                        <w:rPr>
                          <w:rFonts w:cs="Tahoma" w:hint="eastAsia"/>
                          <w:color w:val="0B5294"/>
                          <w:spacing w:val="-4"/>
                          <w:sz w:val="24"/>
                          <w:szCs w:val="24"/>
                          <w:rtl/>
                        </w:rPr>
                        <w:t>התמחות</w:t>
                      </w:r>
                      <w:r w:rsidRPr="00492845">
                        <w:rPr>
                          <w:rFonts w:cs="Tahoma"/>
                          <w:color w:val="0B5294"/>
                          <w:spacing w:val="-4"/>
                          <w:sz w:val="24"/>
                          <w:szCs w:val="24"/>
                          <w:rtl/>
                        </w:rPr>
                        <w:t xml:space="preserve"> </w:t>
                      </w:r>
                      <w:r w:rsidRPr="00492845">
                        <w:rPr>
                          <w:rFonts w:cs="Tahoma" w:hint="eastAsia"/>
                          <w:color w:val="0B5294"/>
                          <w:spacing w:val="-4"/>
                          <w:sz w:val="24"/>
                          <w:szCs w:val="24"/>
                          <w:rtl/>
                        </w:rPr>
                        <w:t>מגוון</w:t>
                      </w:r>
                      <w:r w:rsidRPr="00492845">
                        <w:rPr>
                          <w:rFonts w:cs="Tahoma"/>
                          <w:color w:val="0B5294"/>
                          <w:spacing w:val="-4"/>
                          <w:sz w:val="24"/>
                          <w:szCs w:val="24"/>
                          <w:rtl/>
                        </w:rPr>
                        <w:t xml:space="preserve"> </w:t>
                      </w:r>
                      <w:r w:rsidRPr="00492845">
                        <w:rPr>
                          <w:rFonts w:cs="Tahoma" w:hint="eastAsia"/>
                          <w:color w:val="0B5294"/>
                          <w:spacing w:val="-4"/>
                          <w:sz w:val="24"/>
                          <w:szCs w:val="24"/>
                          <w:rtl/>
                        </w:rPr>
                        <w:t>לעובד</w:t>
                      </w:r>
                      <w:r w:rsidRPr="00492845">
                        <w:rPr>
                          <w:rFonts w:cs="Tahoma"/>
                          <w:color w:val="0B5294"/>
                          <w:spacing w:val="-4"/>
                          <w:sz w:val="24"/>
                          <w:szCs w:val="24"/>
                          <w:rtl/>
                        </w:rPr>
                        <w:t xml:space="preserve"> </w:t>
                      </w:r>
                      <w:r w:rsidRPr="00492845">
                        <w:rPr>
                          <w:rFonts w:cs="Tahoma" w:hint="eastAsia"/>
                          <w:color w:val="0B5294"/>
                          <w:spacing w:val="-4"/>
                          <w:sz w:val="24"/>
                          <w:szCs w:val="24"/>
                          <w:rtl/>
                        </w:rPr>
                        <w:t>במספר</w:t>
                      </w:r>
                      <w:r w:rsidRPr="00492845">
                        <w:rPr>
                          <w:rFonts w:cs="Tahoma"/>
                          <w:color w:val="0B5294"/>
                          <w:spacing w:val="-4"/>
                          <w:sz w:val="24"/>
                          <w:szCs w:val="24"/>
                          <w:rtl/>
                        </w:rPr>
                        <w:t xml:space="preserve"> </w:t>
                      </w:r>
                      <w:r w:rsidRPr="00492845">
                        <w:rPr>
                          <w:rFonts w:cs="Tahoma" w:hint="eastAsia"/>
                          <w:color w:val="0B5294"/>
                          <w:spacing w:val="-4"/>
                          <w:sz w:val="24"/>
                          <w:szCs w:val="24"/>
                          <w:rtl/>
                        </w:rPr>
                        <w:t>תפקידים</w:t>
                      </w:r>
                      <w:r w:rsidRPr="00492845">
                        <w:rPr>
                          <w:rFonts w:cs="Tahoma"/>
                          <w:color w:val="0B5294"/>
                          <w:spacing w:val="-4"/>
                          <w:sz w:val="24"/>
                          <w:szCs w:val="24"/>
                          <w:rtl/>
                        </w:rPr>
                        <w:t xml:space="preserve"> </w:t>
                      </w:r>
                      <w:r w:rsidRPr="00492845">
                        <w:rPr>
                          <w:rFonts w:cs="Tahoma" w:hint="eastAsia"/>
                          <w:color w:val="0B5294"/>
                          <w:spacing w:val="-4"/>
                          <w:sz w:val="24"/>
                          <w:szCs w:val="24"/>
                          <w:rtl/>
                        </w:rPr>
                        <w:t>כדי</w:t>
                      </w:r>
                      <w:r w:rsidRPr="00492845">
                        <w:rPr>
                          <w:rFonts w:cs="Tahoma"/>
                          <w:color w:val="0B5294"/>
                          <w:spacing w:val="-4"/>
                          <w:sz w:val="24"/>
                          <w:szCs w:val="24"/>
                          <w:rtl/>
                        </w:rPr>
                        <w:t xml:space="preserve"> </w:t>
                      </w:r>
                      <w:r w:rsidRPr="00492845">
                        <w:rPr>
                          <w:rFonts w:cs="Tahoma" w:hint="eastAsia"/>
                          <w:color w:val="0B5294"/>
                          <w:spacing w:val="-4"/>
                          <w:sz w:val="24"/>
                          <w:szCs w:val="24"/>
                          <w:rtl/>
                        </w:rPr>
                        <w:t>להפחית</w:t>
                      </w:r>
                      <w:r w:rsidRPr="00492845">
                        <w:rPr>
                          <w:rFonts w:cs="Tahoma"/>
                          <w:color w:val="0B5294"/>
                          <w:spacing w:val="-4"/>
                          <w:sz w:val="24"/>
                          <w:szCs w:val="24"/>
                          <w:rtl/>
                        </w:rPr>
                        <w:t xml:space="preserve"> </w:t>
                      </w:r>
                      <w:r w:rsidRPr="00492845">
                        <w:rPr>
                          <w:rFonts w:cs="Tahoma" w:hint="eastAsia"/>
                          <w:color w:val="0B5294"/>
                          <w:spacing w:val="-4"/>
                          <w:sz w:val="24"/>
                          <w:szCs w:val="24"/>
                          <w:rtl/>
                        </w:rPr>
                        <w:t>את</w:t>
                      </w:r>
                      <w:r w:rsidRPr="00492845">
                        <w:rPr>
                          <w:rFonts w:cs="Tahoma"/>
                          <w:color w:val="0B5294"/>
                          <w:spacing w:val="-4"/>
                          <w:sz w:val="24"/>
                          <w:szCs w:val="24"/>
                          <w:rtl/>
                        </w:rPr>
                        <w:t xml:space="preserve"> </w:t>
                      </w:r>
                      <w:r w:rsidRPr="00492845">
                        <w:rPr>
                          <w:rFonts w:cs="Tahoma" w:hint="eastAsia"/>
                          <w:color w:val="0B5294"/>
                          <w:spacing w:val="-4"/>
                          <w:sz w:val="24"/>
                          <w:szCs w:val="24"/>
                          <w:rtl/>
                        </w:rPr>
                        <w:t>שחיקתו</w:t>
                      </w:r>
                      <w:r w:rsidRPr="00492845">
                        <w:rPr>
                          <w:rFonts w:cs="Tahoma"/>
                          <w:color w:val="0B5294"/>
                          <w:spacing w:val="-4"/>
                          <w:sz w:val="24"/>
                          <w:szCs w:val="24"/>
                          <w:rtl/>
                        </w:rPr>
                        <w:t xml:space="preserve"> </w:t>
                      </w:r>
                      <w:r w:rsidRPr="00492845">
                        <w:rPr>
                          <w:rFonts w:cs="Tahoma" w:hint="eastAsia"/>
                          <w:color w:val="0B5294"/>
                          <w:spacing w:val="-4"/>
                          <w:sz w:val="24"/>
                          <w:szCs w:val="24"/>
                          <w:rtl/>
                        </w:rPr>
                        <w:t>וכיו</w:t>
                      </w:r>
                      <w:r w:rsidRPr="00492845">
                        <w:rPr>
                          <w:rFonts w:cs="Tahoma"/>
                          <w:color w:val="0B5294"/>
                          <w:spacing w:val="-4"/>
                          <w:sz w:val="24"/>
                          <w:szCs w:val="24"/>
                          <w:rtl/>
                        </w:rPr>
                        <w:t>"</w:t>
                      </w:r>
                      <w:r w:rsidRPr="00492845">
                        <w:rPr>
                          <w:rFonts w:cs="Tahoma" w:hint="eastAsia"/>
                          <w:color w:val="0B5294"/>
                          <w:spacing w:val="-4"/>
                          <w:sz w:val="24"/>
                          <w:szCs w:val="24"/>
                          <w:rtl/>
                        </w:rPr>
                        <w:t>ב</w:t>
                      </w:r>
                    </w:p>
                    <w:p w:rsidR="005668AA" w:rsidRPr="00373C5D" w:rsidP="0085051A">
                      <w:pPr>
                        <w:spacing w:before="120" w:after="0" w:line="240" w:lineRule="atLeast"/>
                        <w:rPr>
                          <w:rFonts w:cs="Tahoma"/>
                          <w:b/>
                          <w:bCs/>
                          <w:color w:val="0B5294"/>
                          <w:sz w:val="48"/>
                          <w:szCs w:val="48"/>
                          <w:rtl/>
                        </w:rPr>
                      </w:pPr>
                      <w:drawing>
                        <wp:inline distT="0" distB="0" distL="0" distR="0">
                          <wp:extent cx="288000" cy="31337"/>
                          <wp:effectExtent l="0" t="0" r="0" b="6985"/>
                          <wp:docPr id="165380533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5543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97E18" w:rsidR="00697E18">
        <w:rPr>
          <w:rFonts w:ascii="Tahoma" w:hAnsi="Tahoma" w:cs="Tahoma" w:hint="cs"/>
          <w:sz w:val="18"/>
          <w:szCs w:val="18"/>
          <w:rtl/>
        </w:rPr>
        <w:t xml:space="preserve">ברשות המסים. הנושאים מטופלים ומופיעים כחלק מתכנית העבודה של חטיבת מנהל ומשאבי אנוש לשנים הקרובות". </w:t>
      </w:r>
    </w:p>
    <w:p w:rsidR="00697E18" w:rsidRPr="00697E18" w:rsidP="00B85663">
      <w:pPr>
        <w:spacing w:line="240" w:lineRule="exact"/>
        <w:ind w:right="2268"/>
        <w:jc w:val="both"/>
        <w:rPr>
          <w:rFonts w:ascii="Tahoma" w:hAnsi="Tahoma" w:cs="Tahoma"/>
          <w:sz w:val="18"/>
          <w:szCs w:val="18"/>
        </w:rPr>
      </w:pPr>
    </w:p>
    <w:p w:rsidR="00697E18" w:rsidRPr="00A53757" w:rsidP="00B85663">
      <w:pPr>
        <w:pStyle w:val="KOT6"/>
        <w:rPr>
          <w:rFonts w:eastAsia="FrankRuehl"/>
          <w:rtl/>
          <w:lang w:val="he-IL"/>
        </w:rPr>
      </w:pPr>
      <w:r w:rsidRPr="00A53757">
        <w:rPr>
          <w:rFonts w:eastAsia="FrankRuehl" w:hint="cs"/>
          <w:rtl/>
          <w:lang w:val="he-IL"/>
        </w:rPr>
        <w:t>הפקת לקחים בתחום המכס</w:t>
      </w:r>
    </w:p>
    <w:p w:rsidR="008C793E" w:rsidRPr="008C793E" w:rsidP="004A68C8">
      <w:pPr>
        <w:spacing w:after="240" w:line="240" w:lineRule="exact"/>
        <w:ind w:right="2268"/>
        <w:jc w:val="both"/>
        <w:rPr>
          <w:rFonts w:ascii="Tahoma" w:eastAsia="FrankRuehl" w:hAnsi="Tahoma" w:cs="Tahoma"/>
          <w:color w:val="000000"/>
          <w:sz w:val="18"/>
          <w:szCs w:val="18"/>
          <w:rtl/>
          <w:lang w:val="he-IL" w:eastAsia="he-IL"/>
        </w:rPr>
      </w:pPr>
      <w:r w:rsidRPr="008C793E">
        <w:rPr>
          <w:rFonts w:ascii="Tahoma" w:eastAsia="FrankRuehl" w:hAnsi="Tahoma" w:cs="Tahoma" w:hint="cs"/>
          <w:color w:val="000000"/>
          <w:sz w:val="18"/>
          <w:szCs w:val="18"/>
          <w:rtl/>
          <w:lang w:val="he-IL" w:eastAsia="he-IL"/>
        </w:rPr>
        <w:t xml:space="preserve">בסיכום הדיון </w:t>
      </w:r>
      <w:r w:rsidR="004A68C8">
        <w:rPr>
          <w:rFonts w:ascii="Tahoma" w:eastAsia="FrankRuehl" w:hAnsi="Tahoma" w:cs="Tahoma" w:hint="cs"/>
          <w:color w:val="000000"/>
          <w:sz w:val="18"/>
          <w:szCs w:val="18"/>
          <w:rtl/>
          <w:lang w:val="he-IL" w:eastAsia="he-IL"/>
        </w:rPr>
        <w:t xml:space="preserve">של </w:t>
      </w:r>
      <w:r w:rsidRPr="008C793E">
        <w:rPr>
          <w:rFonts w:ascii="Tahoma" w:eastAsia="FrankRuehl" w:hAnsi="Tahoma" w:cs="Tahoma" w:hint="cs"/>
          <w:color w:val="000000"/>
          <w:sz w:val="18"/>
          <w:szCs w:val="18"/>
          <w:rtl/>
          <w:lang w:val="he-IL" w:eastAsia="he-IL"/>
        </w:rPr>
        <w:t xml:space="preserve">הנהלת הרשות בהמלצות הוועדה </w:t>
      </w:r>
      <w:r w:rsidRPr="008C793E" w:rsidR="004A68C8">
        <w:rPr>
          <w:rFonts w:ascii="Tahoma" w:eastAsia="FrankRuehl" w:hAnsi="Tahoma" w:cs="Tahoma" w:hint="cs"/>
          <w:color w:val="000000"/>
          <w:sz w:val="18"/>
          <w:szCs w:val="18"/>
          <w:rtl/>
          <w:lang w:val="he-IL" w:eastAsia="he-IL"/>
        </w:rPr>
        <w:t>באפריל 2011</w:t>
      </w:r>
      <w:r w:rsidR="004A68C8">
        <w:rPr>
          <w:rFonts w:ascii="Tahoma" w:eastAsia="FrankRuehl" w:hAnsi="Tahoma" w:cs="Tahoma" w:hint="cs"/>
          <w:color w:val="000000"/>
          <w:sz w:val="18"/>
          <w:szCs w:val="18"/>
          <w:rtl/>
          <w:lang w:val="he-IL" w:eastAsia="he-IL"/>
        </w:rPr>
        <w:t xml:space="preserve"> </w:t>
      </w:r>
      <w:r w:rsidRPr="008C793E">
        <w:rPr>
          <w:rFonts w:ascii="Tahoma" w:eastAsia="FrankRuehl" w:hAnsi="Tahoma" w:cs="Tahoma" w:hint="cs"/>
          <w:color w:val="000000"/>
          <w:sz w:val="18"/>
          <w:szCs w:val="18"/>
          <w:rtl/>
          <w:lang w:val="he-IL" w:eastAsia="he-IL"/>
        </w:rPr>
        <w:t xml:space="preserve">ציין מנהל הרשות כי "הוועדה לא דנה במערך המכס. על כן, מוטל על ראש </w:t>
      </w:r>
      <w:r w:rsidRPr="008C793E">
        <w:rPr>
          <w:rFonts w:ascii="Tahoma" w:eastAsia="FrankRuehl" w:hAnsi="Tahoma" w:cs="Tahoma" w:hint="cs"/>
          <w:color w:val="000000"/>
          <w:sz w:val="18"/>
          <w:szCs w:val="18"/>
          <w:rtl/>
          <w:lang w:val="he-IL" w:eastAsia="he-IL"/>
        </w:rPr>
        <w:t>מ</w:t>
      </w:r>
      <w:r w:rsidR="004A68C8">
        <w:rPr>
          <w:rFonts w:ascii="Tahoma" w:eastAsia="FrankRuehl" w:hAnsi="Tahoma" w:cs="Tahoma" w:hint="cs"/>
          <w:color w:val="000000"/>
          <w:sz w:val="18"/>
          <w:szCs w:val="18"/>
          <w:rtl/>
          <w:lang w:val="he-IL" w:eastAsia="he-IL"/>
        </w:rPr>
        <w:t>י</w:t>
      </w:r>
      <w:r w:rsidRPr="008C793E">
        <w:rPr>
          <w:rFonts w:ascii="Tahoma" w:eastAsia="FrankRuehl" w:hAnsi="Tahoma" w:cs="Tahoma" w:hint="cs"/>
          <w:color w:val="000000"/>
          <w:sz w:val="18"/>
          <w:szCs w:val="18"/>
          <w:rtl/>
          <w:lang w:val="he-IL" w:eastAsia="he-IL"/>
        </w:rPr>
        <w:t>נהל</w:t>
      </w:r>
      <w:r w:rsidRPr="008C793E">
        <w:rPr>
          <w:rFonts w:ascii="Tahoma" w:eastAsia="FrankRuehl" w:hAnsi="Tahoma" w:cs="Tahoma" w:hint="cs"/>
          <w:color w:val="000000"/>
          <w:sz w:val="18"/>
          <w:szCs w:val="18"/>
          <w:rtl/>
          <w:lang w:val="he-IL" w:eastAsia="he-IL"/>
        </w:rPr>
        <w:t xml:space="preserve"> המכס לבחון את המלצות הוועדה ולהעביר למנהל הרשות נייר עמדה כיצד ניתן ליישם את המלצות הוועדה גם </w:t>
      </w:r>
      <w:r w:rsidRPr="008C793E">
        <w:rPr>
          <w:rFonts w:ascii="Tahoma" w:eastAsia="FrankRuehl" w:hAnsi="Tahoma" w:cs="Tahoma" w:hint="cs"/>
          <w:color w:val="000000"/>
          <w:sz w:val="18"/>
          <w:szCs w:val="18"/>
          <w:rtl/>
          <w:lang w:val="he-IL" w:eastAsia="he-IL"/>
        </w:rPr>
        <w:t>במינהל</w:t>
      </w:r>
      <w:r w:rsidRPr="008C793E">
        <w:rPr>
          <w:rFonts w:ascii="Tahoma" w:eastAsia="FrankRuehl" w:hAnsi="Tahoma" w:cs="Tahoma" w:hint="cs"/>
          <w:color w:val="000000"/>
          <w:sz w:val="18"/>
          <w:szCs w:val="18"/>
          <w:rtl/>
          <w:lang w:val="he-IL" w:eastAsia="he-IL"/>
        </w:rPr>
        <w:t xml:space="preserve"> המכס. במסגרת זו, יש לבחון גם את נהלי העבודה הקיימים ברוח המלצות הוועדה". תאריך היעד להגשת נייר העמדה נקבע לסוף אוקטובר 2011.</w:t>
      </w:r>
    </w:p>
    <w:p w:rsidR="00697E18" w:rsidRPr="00697E18" w:rsidP="008C793E">
      <w:pPr>
        <w:pStyle w:val="RESHET"/>
        <w:rPr>
          <w:rFonts w:eastAsia="FrankRuehl"/>
          <w:rtl/>
          <w:lang w:val="he-IL"/>
        </w:rPr>
      </w:pPr>
      <w:r w:rsidRPr="00697E18">
        <w:rPr>
          <w:rFonts w:eastAsia="FrankRuehl" w:hint="cs"/>
          <w:rtl/>
          <w:lang w:val="he-IL"/>
        </w:rPr>
        <w:t xml:space="preserve">הועלה כי הנחיית </w:t>
      </w:r>
      <w:r w:rsidR="008C793E">
        <w:rPr>
          <w:rFonts w:eastAsia="FrankRuehl" w:hint="cs"/>
          <w:rtl/>
          <w:lang w:val="he-IL"/>
        </w:rPr>
        <w:t>מנהל</w:t>
      </w:r>
      <w:r w:rsidRPr="00697E18" w:rsidR="008C793E">
        <w:rPr>
          <w:rFonts w:eastAsia="FrankRuehl" w:hint="cs"/>
          <w:rtl/>
          <w:lang w:val="he-IL"/>
        </w:rPr>
        <w:t xml:space="preserve"> </w:t>
      </w:r>
      <w:r w:rsidRPr="00697E18">
        <w:rPr>
          <w:rFonts w:eastAsia="FrankRuehl" w:hint="cs"/>
          <w:rtl/>
          <w:lang w:val="he-IL"/>
        </w:rPr>
        <w:t xml:space="preserve">הרשות לא יושמה. </w:t>
      </w:r>
    </w:p>
    <w:p w:rsidR="00697E18" w:rsidRPr="00697E18" w:rsidP="00B85663">
      <w:pPr>
        <w:spacing w:line="240" w:lineRule="exact"/>
        <w:ind w:right="2268"/>
        <w:jc w:val="both"/>
        <w:rPr>
          <w:rFonts w:ascii="Tahoma" w:eastAsia="FrankRuehl" w:hAnsi="Tahoma" w:cs="Tahoma"/>
          <w:sz w:val="18"/>
          <w:szCs w:val="18"/>
          <w:lang w:eastAsia="he-IL"/>
        </w:rPr>
      </w:pPr>
    </w:p>
    <w:p w:rsidR="00697E18" w:rsidRPr="004B67FC" w:rsidP="00B85663">
      <w:pPr>
        <w:pStyle w:val="KOT4"/>
        <w:pageBreakBefore/>
        <w:rPr>
          <w:noProof/>
          <w:rtl/>
          <w:lang w:eastAsia="he-IL"/>
        </w:rPr>
      </w:pPr>
      <w:r w:rsidRPr="004B67FC">
        <w:rPr>
          <w:rFonts w:hint="cs"/>
          <w:noProof/>
          <w:rtl/>
          <w:lang w:eastAsia="he-IL"/>
        </w:rPr>
        <w:t>סיכום</w:t>
      </w:r>
    </w:p>
    <w:p w:rsidR="008C793E" w:rsidRPr="008C793E" w:rsidP="004A68C8">
      <w:pPr>
        <w:pStyle w:val="RESHET"/>
        <w:rPr>
          <w:rtl/>
        </w:rPr>
      </w:pPr>
      <w:r w:rsidRPr="008C793E">
        <w:rPr>
          <w:rFonts w:hint="cs"/>
          <w:rtl/>
        </w:rPr>
        <w:t>הוועדה להפקת לקחים הוקמה ע</w:t>
      </w:r>
      <w:r w:rsidRPr="008C793E">
        <w:rPr>
          <w:rtl/>
        </w:rPr>
        <w:t>ל רקע פרשה קשה של פגיעה בטוהר המידות ברשות המ</w:t>
      </w:r>
      <w:r w:rsidRPr="008C793E">
        <w:rPr>
          <w:rFonts w:hint="cs"/>
          <w:rtl/>
        </w:rPr>
        <w:t>י</w:t>
      </w:r>
      <w:r w:rsidRPr="008C793E">
        <w:rPr>
          <w:rtl/>
        </w:rPr>
        <w:t>סים,</w:t>
      </w:r>
      <w:r w:rsidRPr="008C793E">
        <w:rPr>
          <w:rFonts w:hint="cs"/>
          <w:rtl/>
        </w:rPr>
        <w:t xml:space="preserve"> </w:t>
      </w:r>
      <w:r w:rsidRPr="008C793E">
        <w:rPr>
          <w:rtl/>
        </w:rPr>
        <w:t>ובמטרה למנוע הישנות של מקרים כאל</w:t>
      </w:r>
      <w:r w:rsidR="004A68C8">
        <w:rPr>
          <w:rFonts w:hint="cs"/>
          <w:rtl/>
        </w:rPr>
        <w:t>ה</w:t>
      </w:r>
      <w:r w:rsidRPr="008C793E">
        <w:rPr>
          <w:rtl/>
        </w:rPr>
        <w:t xml:space="preserve"> בעתיד ולהשיב לרשות המ</w:t>
      </w:r>
      <w:r w:rsidRPr="008C793E">
        <w:rPr>
          <w:rFonts w:hint="cs"/>
          <w:rtl/>
        </w:rPr>
        <w:t>י</w:t>
      </w:r>
      <w:r w:rsidRPr="008C793E">
        <w:rPr>
          <w:rtl/>
        </w:rPr>
        <w:t>סים את אמון הציבור</w:t>
      </w:r>
      <w:r w:rsidRPr="008C793E">
        <w:rPr>
          <w:rFonts w:hint="cs"/>
          <w:rtl/>
        </w:rPr>
        <w:t xml:space="preserve"> בה</w:t>
      </w:r>
      <w:r w:rsidRPr="008C793E">
        <w:rPr>
          <w:rtl/>
        </w:rPr>
        <w:t xml:space="preserve">. </w:t>
      </w:r>
      <w:r w:rsidRPr="008C793E">
        <w:rPr>
          <w:rFonts w:hint="cs"/>
          <w:rtl/>
        </w:rPr>
        <w:t xml:space="preserve">מצבור הליקויים שנחשפו בתפקוד הרשות בעת חקירת הפרשה זימן לקברניטי הרשות שעת כושר לערוך ברשות בדק בית </w:t>
      </w:r>
      <w:r w:rsidRPr="008C793E">
        <w:rPr>
          <w:rFonts w:hint="cs"/>
          <w:rtl/>
        </w:rPr>
        <w:t>אמיתי</w:t>
      </w:r>
      <w:r w:rsidRPr="008C793E">
        <w:rPr>
          <w:rFonts w:hint="cs"/>
          <w:rtl/>
        </w:rPr>
        <w:t>. מן הביקורת עולה כי חלק ניכר מהמלצות הוועדה לא יושמו.</w:t>
      </w:r>
    </w:p>
    <w:p w:rsidR="008C793E" w:rsidRPr="008C793E" w:rsidP="00114115">
      <w:pPr>
        <w:pStyle w:val="RESHET"/>
        <w:rPr>
          <w:rtl/>
        </w:rPr>
      </w:pPr>
      <w:r w:rsidRPr="008C793E">
        <w:rPr>
          <w:rFonts w:hint="cs"/>
          <w:rtl/>
        </w:rPr>
        <w:t xml:space="preserve">על הרשות לנהוג באחריות המצופה ממנה </w:t>
      </w:r>
      <w:r w:rsidRPr="008C793E" w:rsidR="00114115">
        <w:rPr>
          <w:rFonts w:hint="cs"/>
          <w:rtl/>
        </w:rPr>
        <w:t xml:space="preserve">וכנדרש בכללי </w:t>
      </w:r>
      <w:r w:rsidRPr="008C793E" w:rsidR="00114115">
        <w:rPr>
          <w:rFonts w:hint="cs"/>
          <w:rtl/>
        </w:rPr>
        <w:t>מינהל</w:t>
      </w:r>
      <w:r w:rsidRPr="008C793E" w:rsidR="00114115">
        <w:rPr>
          <w:rFonts w:hint="cs"/>
          <w:rtl/>
        </w:rPr>
        <w:t xml:space="preserve"> תקין </w:t>
      </w:r>
      <w:r w:rsidRPr="008C793E">
        <w:rPr>
          <w:rFonts w:hint="cs"/>
          <w:rtl/>
        </w:rPr>
        <w:t>ולפעול למניעת הישנותם של מקרים דומים; עליה לשוב ולבחון את המלצות הוועדה ולפעול ליישומן כדי לשפר את תפקודה בתחומים שנבדקו.</w:t>
      </w:r>
    </w:p>
    <w:p w:rsidR="002525CC" w:rsidP="00B85663">
      <w:pPr>
        <w:spacing w:line="240" w:lineRule="exact"/>
        <w:ind w:right="2268"/>
        <w:jc w:val="both"/>
        <w:rPr>
          <w:rFonts w:ascii="Tahoma" w:hAnsi="Tahoma" w:cs="Tahoma"/>
          <w:b/>
          <w:bCs/>
          <w:sz w:val="18"/>
          <w:szCs w:val="18"/>
        </w:rPr>
      </w:pPr>
    </w:p>
    <w:p w:rsidR="006858D2" w:rsidP="00B85663">
      <w:pPr>
        <w:spacing w:line="240" w:lineRule="exact"/>
        <w:ind w:right="2268"/>
        <w:jc w:val="both"/>
        <w:rPr>
          <w:rFonts w:ascii="Tahoma" w:hAnsi="Tahoma" w:cs="Tahoma"/>
          <w:b/>
          <w:bCs/>
          <w:sz w:val="18"/>
          <w:szCs w:val="18"/>
          <w:rtl/>
        </w:rPr>
        <w:sectPr w:rsidSect="00C20745">
          <w:headerReference w:type="even" r:id="rId15"/>
          <w:headerReference w:type="default" r:id="rId16"/>
          <w:pgSz w:w="11906" w:h="16838" w:code="9"/>
          <w:pgMar w:top="3119" w:right="1701" w:bottom="3119" w:left="1701" w:header="1559" w:footer="709" w:gutter="0"/>
          <w:cols w:space="708"/>
          <w:bidi/>
          <w:rtlGutter/>
          <w:docGrid w:linePitch="360"/>
        </w:sectPr>
      </w:pPr>
    </w:p>
    <w:p w:rsidR="00897A55" w:rsidRPr="00697E18" w:rsidP="00B85663">
      <w:pPr>
        <w:spacing w:line="240" w:lineRule="exact"/>
        <w:ind w:right="2268"/>
        <w:jc w:val="both"/>
        <w:rPr>
          <w:rFonts w:ascii="Tahoma" w:hAnsi="Tahoma" w:cs="Tahoma"/>
          <w:b/>
          <w:bCs/>
          <w:sz w:val="18"/>
          <w:szCs w:val="18"/>
          <w:rtl/>
        </w:rPr>
      </w:pPr>
    </w:p>
    <w:sectPr w:rsidSect="00C20745">
      <w:headerReference w:type="even" r:id="rId17"/>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ngsanaUPC">
    <w:altName w:val="Arial Unicode MS"/>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268A6" w:rsidRPr="008A007A" w:rsidP="008A007A">
      <w:pPr>
        <w:pStyle w:val="Footer"/>
      </w:pPr>
    </w:p>
  </w:footnote>
  <w:footnote w:type="continuationSeparator" w:id="1">
    <w:p w:rsidR="008268A6" w:rsidP="00CB3322">
      <w:pPr>
        <w:spacing w:after="0" w:line="240" w:lineRule="auto"/>
      </w:pPr>
      <w:r>
        <w:continuationSeparator/>
      </w:r>
    </w:p>
    <w:p w:rsidR="008268A6"/>
  </w:footnote>
  <w:footnote w:id="2">
    <w:p w:rsidR="005668AA" w:rsidRPr="00E27DD8" w:rsidP="00697E18">
      <w:pPr>
        <w:pStyle w:val="FootnoteText"/>
        <w:rPr>
          <w:rtl/>
        </w:rPr>
      </w:pPr>
      <w:r w:rsidRPr="00E27DD8">
        <w:rPr>
          <w:rStyle w:val="FootnoteReference0"/>
          <w:vertAlign w:val="baseline"/>
        </w:rPr>
        <w:footnoteRef/>
      </w:r>
      <w:r w:rsidRPr="00E27DD8">
        <w:rPr>
          <w:rtl/>
        </w:rPr>
        <w:t xml:space="preserve"> </w:t>
      </w:r>
      <w:r w:rsidRPr="00E27DD8">
        <w:rPr>
          <w:rtl/>
        </w:rPr>
        <w:tab/>
        <w:t>הוראת ביצוע 8/2011 בנושא "פתיחת תיק ברשות המיסים".</w:t>
      </w:r>
    </w:p>
  </w:footnote>
  <w:footnote w:id="3">
    <w:p w:rsidR="005668AA" w:rsidRPr="00E27DD8" w:rsidP="00432264">
      <w:pPr>
        <w:pStyle w:val="FootnoteText"/>
        <w:rPr>
          <w:rtl/>
        </w:rPr>
      </w:pPr>
      <w:r w:rsidRPr="00E27DD8">
        <w:rPr>
          <w:rStyle w:val="FootnoteReference0"/>
          <w:vertAlign w:val="baseline"/>
        </w:rPr>
        <w:footnoteRef/>
      </w:r>
      <w:r w:rsidRPr="00E27DD8">
        <w:rPr>
          <w:rtl/>
        </w:rPr>
        <w:t xml:space="preserve"> </w:t>
      </w:r>
      <w:r w:rsidRPr="00E27DD8">
        <w:rPr>
          <w:rtl/>
        </w:rPr>
        <w:tab/>
      </w:r>
      <w:r w:rsidRPr="00E27DD8">
        <w:rPr>
          <w:rtl/>
        </w:rPr>
        <w:t>לדוגמה, הוראת ביצוע 12/91 -</w:t>
      </w:r>
      <w:r w:rsidRPr="00E27DD8" w:rsidR="00E27DD8">
        <w:rPr>
          <w:rtl/>
        </w:rPr>
        <w:t xml:space="preserve"> </w:t>
      </w:r>
      <w:r w:rsidRPr="00E27DD8">
        <w:rPr>
          <w:rtl/>
        </w:rPr>
        <w:t>פתיחת תיקים לתושבי חוץ - אחידות במערכי המס; הוראת ביצוע 15/95 - פתיחת תיק במס הכנסה ותיק ניכויים; הוראת ביצוע 48/91 - העברת תיקי נישומים בין משרדי השומה.</w:t>
      </w:r>
    </w:p>
  </w:footnote>
  <w:footnote w:id="4">
    <w:p w:rsidR="005668AA" w:rsidRPr="00E27DD8" w:rsidP="00432264">
      <w:pPr>
        <w:pStyle w:val="FootnoteText"/>
        <w:rPr>
          <w:rtl/>
        </w:rPr>
      </w:pPr>
      <w:r w:rsidRPr="00E27DD8">
        <w:rPr>
          <w:lang w:bidi="en-US"/>
        </w:rPr>
        <w:footnoteRef/>
      </w:r>
      <w:r w:rsidRPr="00E27DD8">
        <w:rPr>
          <w:rtl/>
        </w:rPr>
        <w:tab/>
      </w:r>
      <w:r w:rsidRPr="00E27DD8">
        <w:rPr>
          <w:rtl/>
        </w:rPr>
        <w:t>לעניין חלוקת הענפים בין המשרדים השונים, רא</w:t>
      </w:r>
      <w:r w:rsidR="00030842">
        <w:rPr>
          <w:rtl/>
        </w:rPr>
        <w:t>ו חוזר מס הכנסה מס' 1/95</w:t>
      </w:r>
      <w:r w:rsidR="00030842">
        <w:rPr>
          <w:rFonts w:hint="cs"/>
          <w:rtl/>
        </w:rPr>
        <w:t>.</w:t>
      </w:r>
    </w:p>
  </w:footnote>
  <w:footnote w:id="5">
    <w:p w:rsidR="005668AA" w:rsidRPr="00E27DD8" w:rsidP="00E27DD8">
      <w:pPr>
        <w:pStyle w:val="FootnoteText"/>
        <w:rPr>
          <w:rtl/>
        </w:rPr>
      </w:pPr>
      <w:r w:rsidRPr="00E27DD8">
        <w:rPr>
          <w:lang w:bidi="en-US"/>
        </w:rPr>
        <w:footnoteRef/>
      </w:r>
      <w:r w:rsidRPr="00E27DD8">
        <w:rPr>
          <w:rtl/>
        </w:rPr>
        <w:t xml:space="preserve"> </w:t>
      </w:r>
      <w:r w:rsidRPr="00E27DD8">
        <w:rPr>
          <w:rtl/>
        </w:rPr>
        <w:tab/>
      </w:r>
      <w:r w:rsidRPr="00E27DD8">
        <w:rPr>
          <w:rFonts w:eastAsia="FrankRuehl"/>
          <w:rtl/>
        </w:rPr>
        <w:t xml:space="preserve">ת"פ 40778-12-09, </w:t>
      </w:r>
      <w:r w:rsidRPr="00E27DD8">
        <w:rPr>
          <w:rFonts w:eastAsia="FrankRuehl"/>
          <w:b/>
          <w:bCs/>
          <w:rtl/>
        </w:rPr>
        <w:t xml:space="preserve">מדינת ישראל נ' יהושע ויטה ויעקב </w:t>
      </w:r>
      <w:r w:rsidRPr="00E27DD8">
        <w:rPr>
          <w:rFonts w:eastAsia="FrankRuehl"/>
          <w:b/>
          <w:bCs/>
          <w:rtl/>
        </w:rPr>
        <w:t>ויינרוט</w:t>
      </w:r>
      <w:r w:rsidRPr="00E27DD8">
        <w:rPr>
          <w:rFonts w:eastAsia="FrankRuehl"/>
          <w:rtl/>
        </w:rPr>
        <w:t xml:space="preserve"> (פורסם במאגר ממוחשב, 31.10.11).</w:t>
      </w:r>
    </w:p>
  </w:footnote>
  <w:footnote w:id="6">
    <w:p w:rsidR="005668AA" w:rsidRPr="00E27DD8" w:rsidP="00432264">
      <w:pPr>
        <w:pStyle w:val="FootnoteText"/>
      </w:pPr>
      <w:r w:rsidRPr="00E27DD8">
        <w:rPr>
          <w:rStyle w:val="FootnoteReference0"/>
          <w:vertAlign w:val="baseline"/>
        </w:rPr>
        <w:footnoteRef/>
      </w:r>
      <w:r w:rsidRPr="00E27DD8">
        <w:rPr>
          <w:rtl/>
        </w:rPr>
        <w:t xml:space="preserve"> </w:t>
      </w:r>
      <w:r w:rsidRPr="00E27DD8">
        <w:rPr>
          <w:rtl/>
        </w:rPr>
        <w:tab/>
      </w:r>
      <w:r w:rsidRPr="00E27DD8">
        <w:rPr>
          <w:rtl/>
        </w:rPr>
        <w:t xml:space="preserve">בהוראת הביצוע צוין כי בנוגע לבקשה מקוונת לפתיחת תיק הוצא פרסום למייצגים. כמו כן, קיימת הדרכה באתר רשות המיסים במרשתת ובפורטן השירותים והמידע הממשלתי </w:t>
      </w:r>
      <w:r w:rsidRPr="00E27DD8">
        <w:t>.</w:t>
      </w:r>
      <w:r>
        <w:fldChar w:fldCharType="begin"/>
      </w:r>
      <w:r>
        <w:instrText xml:space="preserve"> HYPERLINK "http://www.gov.il" </w:instrText>
      </w:r>
      <w:r>
        <w:fldChar w:fldCharType="separate"/>
      </w:r>
      <w:r w:rsidRPr="00E27DD8">
        <w:rPr>
          <w:rStyle w:val="Hyperlink"/>
        </w:rPr>
        <w:t>www.gov.il</w:t>
      </w:r>
      <w:r>
        <w:fldChar w:fldCharType="end"/>
      </w:r>
    </w:p>
  </w:footnote>
  <w:footnote w:id="7">
    <w:p w:rsidR="005668AA" w:rsidRPr="00E27DD8" w:rsidP="001C0B29">
      <w:pPr>
        <w:pStyle w:val="FootnoteText"/>
      </w:pPr>
      <w:r w:rsidRPr="00E27DD8">
        <w:rPr>
          <w:rStyle w:val="FootnoteReference0"/>
          <w:vertAlign w:val="baseline"/>
        </w:rPr>
        <w:footnoteRef/>
      </w:r>
      <w:r w:rsidRPr="00E27DD8">
        <w:rPr>
          <w:rtl/>
        </w:rPr>
        <w:t xml:space="preserve"> </w:t>
      </w:r>
      <w:r w:rsidRPr="00E27DD8">
        <w:rPr>
          <w:rtl/>
        </w:rPr>
        <w:tab/>
      </w:r>
      <w:r w:rsidRPr="00E27DD8">
        <w:rPr>
          <w:rtl/>
        </w:rPr>
        <w:t xml:space="preserve">ראו מבקר המדינה, </w:t>
      </w:r>
      <w:r w:rsidRPr="00E27DD8">
        <w:rPr>
          <w:b/>
          <w:bCs/>
          <w:rtl/>
        </w:rPr>
        <w:t>דוח שנתי 65א</w:t>
      </w:r>
      <w:r w:rsidRPr="00E27DD8">
        <w:rPr>
          <w:rtl/>
        </w:rPr>
        <w:t xml:space="preserve"> (2014), "מיסוי רבנים, 'מקובלים' </w:t>
      </w:r>
      <w:r w:rsidRPr="00E27DD8">
        <w:rPr>
          <w:rtl/>
        </w:rPr>
        <w:t>ובד"צים</w:t>
      </w:r>
      <w:r w:rsidRPr="00E27DD8">
        <w:rPr>
          <w:rtl/>
        </w:rPr>
        <w:t xml:space="preserve"> - רשות המסים בישראל", עמ' 303.</w:t>
      </w:r>
      <w:r w:rsidRPr="00E27DD8" w:rsidR="00E27DD8">
        <w:rPr>
          <w:rtl/>
        </w:rPr>
        <w:t xml:space="preserve"> </w:t>
      </w:r>
    </w:p>
  </w:footnote>
  <w:footnote w:id="8">
    <w:p w:rsidR="005668AA" w:rsidRPr="00E27DD8" w:rsidP="000818BA">
      <w:pPr>
        <w:pStyle w:val="FootnoteText"/>
        <w:rPr>
          <w:rtl/>
        </w:rPr>
      </w:pPr>
      <w:r w:rsidRPr="00E27DD8">
        <w:rPr>
          <w:rStyle w:val="FootnoteReference0"/>
          <w:vertAlign w:val="baseline"/>
        </w:rPr>
        <w:footnoteRef/>
      </w:r>
      <w:r w:rsidRPr="00E27DD8">
        <w:rPr>
          <w:rtl/>
        </w:rPr>
        <w:t xml:space="preserve"> </w:t>
      </w:r>
      <w:r w:rsidRPr="00E27DD8">
        <w:rPr>
          <w:rtl/>
        </w:rPr>
        <w:tab/>
      </w:r>
      <w:r w:rsidRPr="00E27DD8">
        <w:rPr>
          <w:rtl/>
        </w:rPr>
        <w:t xml:space="preserve">ראו מבקר המדינה, </w:t>
      </w:r>
      <w:r w:rsidRPr="00E27DD8">
        <w:rPr>
          <w:b/>
          <w:bCs/>
          <w:rtl/>
        </w:rPr>
        <w:t>דוח שנתי 67א</w:t>
      </w:r>
      <w:r w:rsidRPr="00E27DD8">
        <w:rPr>
          <w:rtl/>
        </w:rPr>
        <w:t xml:space="preserve"> (2016), "</w:t>
      </w:r>
      <w:r w:rsidRPr="00E27DD8">
        <w:rPr>
          <w:rFonts w:eastAsia="FrankRuehl"/>
          <w:color w:val="000000"/>
          <w:rtl/>
          <w:lang w:val="he-IL" w:eastAsia="he-IL"/>
        </w:rPr>
        <w:t>מיסוי הכנסות של תושבי ישראל בחו"ל</w:t>
      </w:r>
      <w:r w:rsidRPr="00E27DD8">
        <w:rPr>
          <w:rtl/>
        </w:rPr>
        <w:t>", עמ' 195.</w:t>
      </w:r>
    </w:p>
  </w:footnote>
  <w:footnote w:id="9">
    <w:p w:rsidR="005668AA" w:rsidRPr="00E27DD8" w:rsidP="000818BA">
      <w:pPr>
        <w:pStyle w:val="FootnoteText"/>
        <w:rPr>
          <w:rtl/>
        </w:rPr>
      </w:pPr>
      <w:r w:rsidRPr="00E27DD8">
        <w:rPr>
          <w:rStyle w:val="FootnoteReference0"/>
          <w:vertAlign w:val="baseline"/>
        </w:rPr>
        <w:footnoteRef/>
      </w:r>
      <w:r w:rsidRPr="00E27DD8" w:rsidR="00E27DD8">
        <w:rPr>
          <w:rtl/>
        </w:rPr>
        <w:t xml:space="preserve"> </w:t>
      </w:r>
      <w:r w:rsidRPr="00E27DD8">
        <w:rPr>
          <w:rtl/>
        </w:rPr>
        <w:tab/>
      </w:r>
      <w:r w:rsidRPr="00E27DD8">
        <w:rPr>
          <w:rtl/>
        </w:rPr>
        <w:t>כותרת המכתב:</w:t>
      </w:r>
      <w:r w:rsidRPr="00E27DD8">
        <w:rPr>
          <w:rFonts w:eastAsia="Times New Roman"/>
          <w:rtl/>
          <w:lang w:eastAsia="he-IL"/>
        </w:rPr>
        <w:t xml:space="preserve"> "צרכי החטיבה המקצועית מול </w:t>
      </w:r>
      <w:r w:rsidRPr="00E27DD8">
        <w:rPr>
          <w:rFonts w:eastAsia="Times New Roman"/>
          <w:rtl/>
          <w:lang w:eastAsia="he-IL"/>
        </w:rPr>
        <w:t>שע"ם</w:t>
      </w:r>
      <w:r w:rsidRPr="00E27DD8">
        <w:rPr>
          <w:rFonts w:eastAsia="Times New Roman"/>
          <w:rtl/>
          <w:lang w:eastAsia="he-IL"/>
        </w:rPr>
        <w:t xml:space="preserve"> - תכנית העבודה לשנת 2015".</w:t>
      </w:r>
    </w:p>
  </w:footnote>
  <w:footnote w:id="10">
    <w:p w:rsidR="005668AA" w:rsidRPr="00E27DD8" w:rsidP="00E27DD8">
      <w:pPr>
        <w:pStyle w:val="FootnoteText"/>
        <w:rPr>
          <w:rtl/>
        </w:rPr>
      </w:pPr>
      <w:r w:rsidRPr="00E27DD8">
        <w:rPr>
          <w:rStyle w:val="FootnoteReference0"/>
          <w:vertAlign w:val="baseline"/>
        </w:rPr>
        <w:footnoteRef/>
      </w:r>
      <w:r w:rsidRPr="00E27DD8">
        <w:rPr>
          <w:rtl/>
        </w:rPr>
        <w:t xml:space="preserve"> </w:t>
      </w:r>
      <w:r w:rsidRPr="00E27DD8">
        <w:rPr>
          <w:rtl/>
        </w:rPr>
        <w:tab/>
      </w:r>
      <w:r w:rsidRPr="00E27DD8">
        <w:rPr>
          <w:rtl/>
        </w:rPr>
        <w:t xml:space="preserve">הביקורת הפנימית מצאה כי נקבעו מדרגי סמכויות ב-25 משרדי השומה. פקיד השומה אוטונומיה לא קבע מדרג במשרדו משום שהמשרות של רכזי חוליות ושל סגן פקיד שומה במשרדו אינן מאוישות. </w:t>
      </w:r>
    </w:p>
  </w:footnote>
  <w:footnote w:id="11">
    <w:p w:rsidR="005668AA" w:rsidRPr="00E27DD8" w:rsidP="00924395">
      <w:pPr>
        <w:pStyle w:val="FootnoteText"/>
        <w:rPr>
          <w:rtl/>
        </w:rPr>
      </w:pPr>
      <w:r w:rsidRPr="00E27DD8">
        <w:rPr>
          <w:rStyle w:val="FootnoteReference0"/>
          <w:vertAlign w:val="baseline"/>
        </w:rPr>
        <w:footnoteRef/>
      </w:r>
      <w:r w:rsidRPr="00E27DD8">
        <w:rPr>
          <w:rtl/>
        </w:rPr>
        <w:t xml:space="preserve"> </w:t>
      </w:r>
      <w:r w:rsidRPr="00E27DD8">
        <w:rPr>
          <w:rtl/>
        </w:rPr>
        <w:tab/>
      </w:r>
      <w:r w:rsidRPr="00E27DD8">
        <w:rPr>
          <w:rtl/>
        </w:rPr>
        <w:t xml:space="preserve">ראו מבקר המדינה, </w:t>
      </w:r>
      <w:r w:rsidRPr="00E27DD8">
        <w:rPr>
          <w:b/>
          <w:bCs/>
          <w:rtl/>
        </w:rPr>
        <w:t>דוח שנתי 68א</w:t>
      </w:r>
      <w:r w:rsidRPr="00E27DD8">
        <w:rPr>
          <w:rtl/>
        </w:rPr>
        <w:t xml:space="preserve"> (2017), "החלטות מיסוי מקדמיות", עמ' 133.</w:t>
      </w:r>
    </w:p>
  </w:footnote>
  <w:footnote w:id="12">
    <w:p w:rsidR="005668AA" w:rsidRPr="00E27DD8" w:rsidP="002F4BF5">
      <w:pPr>
        <w:pStyle w:val="FootnoteText"/>
        <w:rPr>
          <w:rtl/>
        </w:rPr>
      </w:pPr>
      <w:r w:rsidRPr="00E27DD8">
        <w:rPr>
          <w:rStyle w:val="FootnoteReference0"/>
          <w:vertAlign w:val="baseline"/>
        </w:rPr>
        <w:footnoteRef/>
      </w:r>
      <w:r w:rsidRPr="00E27DD8">
        <w:rPr>
          <w:rtl/>
        </w:rPr>
        <w:tab/>
      </w:r>
      <w:r w:rsidRPr="00E27DD8">
        <w:rPr>
          <w:rtl/>
        </w:rPr>
        <w:t>לדוגמה, הוראת ביצוע 9/91 - עריכת שומות נאותות וביסוסן. כמו כן, ראו סעיף 15.8 להוראת ביצוע 6/2010 שבה מוטלת על המפקח החובה לדאוג כי תיק הקבע יכלול בין היתר את התרשומת, לרבות דוח ביקור בעסק.</w:t>
      </w:r>
    </w:p>
  </w:footnote>
  <w:footnote w:id="13">
    <w:p w:rsidR="005668AA" w:rsidRPr="00E27DD8" w:rsidP="00F05459">
      <w:pPr>
        <w:pStyle w:val="FootnoteText"/>
        <w:rPr>
          <w:rtl/>
        </w:rPr>
      </w:pPr>
      <w:r w:rsidRPr="00E27DD8">
        <w:rPr>
          <w:rStyle w:val="FootnoteReference0"/>
          <w:vertAlign w:val="baseline"/>
        </w:rPr>
        <w:footnoteRef/>
      </w:r>
      <w:r w:rsidRPr="00E27DD8">
        <w:rPr>
          <w:rtl/>
        </w:rPr>
        <w:t xml:space="preserve"> </w:t>
      </w:r>
      <w:r w:rsidRPr="00E27DD8">
        <w:rPr>
          <w:rtl/>
        </w:rPr>
        <w:tab/>
      </w:r>
      <w:r w:rsidRPr="00E27DD8">
        <w:rPr>
          <w:rtl/>
        </w:rPr>
        <w:t xml:space="preserve">ע"מ 1191-09, </w:t>
      </w:r>
      <w:r w:rsidRPr="00E27DD8">
        <w:rPr>
          <w:b/>
          <w:bCs/>
          <w:rtl/>
        </w:rPr>
        <w:t xml:space="preserve">פרופ' גד קרן נ' מדינת ישראל - </w:t>
      </w:r>
      <w:r w:rsidRPr="00E27DD8">
        <w:rPr>
          <w:b/>
          <w:bCs/>
          <w:rtl/>
        </w:rPr>
        <w:t>פ"ש</w:t>
      </w:r>
      <w:r w:rsidRPr="00E27DD8">
        <w:rPr>
          <w:b/>
          <w:bCs/>
          <w:rtl/>
        </w:rPr>
        <w:t xml:space="preserve"> גוש דן</w:t>
      </w:r>
      <w:r w:rsidRPr="00E27DD8">
        <w:rPr>
          <w:rtl/>
        </w:rPr>
        <w:t xml:space="preserve"> (פורסם במאגר ממוחשב, 15.7.15). </w:t>
      </w:r>
    </w:p>
  </w:footnote>
  <w:footnote w:id="14">
    <w:p w:rsidR="005668AA" w:rsidRPr="00E27DD8" w:rsidP="006A1A90">
      <w:pPr>
        <w:pStyle w:val="FootnoteText"/>
        <w:rPr>
          <w:rtl/>
        </w:rPr>
      </w:pPr>
      <w:r w:rsidRPr="00E27DD8">
        <w:rPr>
          <w:rStyle w:val="FootnoteReference0"/>
          <w:vertAlign w:val="baseline"/>
        </w:rPr>
        <w:footnoteRef/>
      </w:r>
      <w:r w:rsidRPr="00E27DD8">
        <w:rPr>
          <w:rtl/>
        </w:rPr>
        <w:t xml:space="preserve"> </w:t>
      </w:r>
      <w:r w:rsidRPr="00E27DD8" w:rsidR="00E27DD8">
        <w:rPr>
          <w:rtl/>
        </w:rPr>
        <w:tab/>
      </w:r>
      <w:r w:rsidRPr="00E27DD8">
        <w:rPr>
          <w:rtl/>
        </w:rPr>
        <w:t xml:space="preserve">ראו מבקר המדינה, </w:t>
      </w:r>
      <w:r w:rsidRPr="00E27DD8">
        <w:rPr>
          <w:b/>
          <w:bCs/>
          <w:rtl/>
        </w:rPr>
        <w:t>דוח שנתי 68א</w:t>
      </w:r>
      <w:r w:rsidRPr="00E27DD8">
        <w:rPr>
          <w:rtl/>
        </w:rPr>
        <w:t xml:space="preserve"> (2017), "החלטות מיסוי מקדמיות", עמ' 116. </w:t>
      </w:r>
    </w:p>
  </w:footnote>
  <w:footnote w:id="15">
    <w:p w:rsidR="005668AA" w:rsidRPr="00E27DD8" w:rsidP="00B07E6A">
      <w:pPr>
        <w:pStyle w:val="FootnoteText"/>
      </w:pPr>
      <w:r w:rsidRPr="00E27DD8">
        <w:rPr>
          <w:rStyle w:val="FootnoteReference0"/>
          <w:vertAlign w:val="baseline"/>
        </w:rPr>
        <w:footnoteRef/>
      </w:r>
      <w:r w:rsidRPr="00E27DD8">
        <w:rPr>
          <w:rtl/>
        </w:rPr>
        <w:t xml:space="preserve"> </w:t>
      </w:r>
      <w:r w:rsidRPr="00E27DD8">
        <w:rPr>
          <w:rtl/>
        </w:rPr>
        <w:tab/>
      </w:r>
      <w:r w:rsidRPr="00E27DD8">
        <w:rPr>
          <w:rtl/>
        </w:rPr>
        <w:t>למשל, הוצאת הנחיה בעקבות פסק הדין בעניין ורד פרי (הוצאות מטפלת); הנחיה בנושא חלוקת דיבידנד מרווחי שיערוך; הנחיה בנושא חישוב מס מאוחד או נפרד.</w:t>
      </w:r>
    </w:p>
  </w:footnote>
  <w:footnote w:id="16">
    <w:p w:rsidR="005668AA" w:rsidRPr="00E27DD8" w:rsidP="00287D3A">
      <w:pPr>
        <w:spacing w:line="190" w:lineRule="exact"/>
        <w:rPr>
          <w:rFonts w:ascii="Tahoma" w:hAnsi="Tahoma" w:cs="Tahoma"/>
          <w:sz w:val="14"/>
          <w:szCs w:val="14"/>
          <w:rtl/>
        </w:rPr>
      </w:pPr>
      <w:r w:rsidRPr="00E27DD8">
        <w:rPr>
          <w:rStyle w:val="FootnoteReference0"/>
          <w:rFonts w:ascii="Tahoma" w:hAnsi="Tahoma" w:cs="Tahoma"/>
          <w:sz w:val="14"/>
          <w:szCs w:val="14"/>
          <w:vertAlign w:val="baseline"/>
        </w:rPr>
        <w:footnoteRef/>
      </w:r>
      <w:r w:rsidRPr="00E27DD8">
        <w:rPr>
          <w:rFonts w:ascii="Tahoma" w:hAnsi="Tahoma" w:cs="Tahoma"/>
          <w:sz w:val="14"/>
          <w:szCs w:val="14"/>
          <w:rtl/>
        </w:rPr>
        <w:t xml:space="preserve"> </w:t>
      </w:r>
      <w:r w:rsidRPr="00E27DD8">
        <w:rPr>
          <w:rFonts w:ascii="Tahoma" w:hAnsi="Tahoma" w:cs="Tahoma"/>
          <w:sz w:val="14"/>
          <w:szCs w:val="14"/>
          <w:rtl/>
        </w:rPr>
        <w:tab/>
      </w:r>
      <w:r w:rsidRPr="00E27DD8">
        <w:rPr>
          <w:rFonts w:ascii="Tahoma" w:hAnsi="Tahoma" w:cs="Tahoma"/>
          <w:sz w:val="14"/>
          <w:szCs w:val="14"/>
          <w:rtl/>
        </w:rPr>
        <w:t>למשל, הנחיות של היועץ המשפטי לרשות המיסים יופיעו בדף של הלשכה המשפטית.</w:t>
      </w:r>
    </w:p>
  </w:footnote>
  <w:footnote w:id="17">
    <w:p w:rsidR="005668AA" w:rsidRPr="00E27DD8" w:rsidP="00056133">
      <w:pPr>
        <w:pStyle w:val="FootnoteText"/>
      </w:pPr>
      <w:r w:rsidRPr="00E27DD8">
        <w:rPr>
          <w:rStyle w:val="FootnoteReference0"/>
          <w:vertAlign w:val="baseline"/>
        </w:rPr>
        <w:footnoteRef/>
      </w:r>
      <w:r w:rsidRPr="00E27DD8">
        <w:rPr>
          <w:rtl/>
        </w:rPr>
        <w:t xml:space="preserve"> </w:t>
      </w:r>
      <w:r w:rsidRPr="00E27DD8">
        <w:rPr>
          <w:rtl/>
        </w:rPr>
        <w:tab/>
      </w:r>
      <w:r w:rsidRPr="00E27DD8">
        <w:rPr>
          <w:rtl/>
        </w:rPr>
        <w:t>ת"א 1, ת"א 4, עכו ונצרת.</w:t>
      </w:r>
      <w:r w:rsidRPr="00E27DD8" w:rsidR="00E27DD8">
        <w:rPr>
          <w:rtl/>
        </w:rPr>
        <w:t xml:space="preserve"> </w:t>
      </w:r>
    </w:p>
  </w:footnote>
  <w:footnote w:id="18">
    <w:p w:rsidR="005668AA" w:rsidRPr="00E27DD8" w:rsidP="006858D2">
      <w:pPr>
        <w:pStyle w:val="FootnoteText"/>
        <w:rPr>
          <w:rtl/>
        </w:rPr>
      </w:pPr>
      <w:r w:rsidRPr="00E27DD8">
        <w:rPr>
          <w:rStyle w:val="FootnoteReference0"/>
          <w:vertAlign w:val="baseline"/>
        </w:rPr>
        <w:footnoteRef/>
      </w:r>
      <w:r w:rsidRPr="00E27DD8">
        <w:rPr>
          <w:rtl/>
        </w:rPr>
        <w:t xml:space="preserve"> </w:t>
      </w:r>
      <w:r w:rsidRPr="00E27DD8">
        <w:rPr>
          <w:rtl/>
        </w:rPr>
        <w:tab/>
      </w:r>
      <w:r w:rsidRPr="00E27DD8">
        <w:rPr>
          <w:rtl/>
        </w:rPr>
        <w:t>ראו קישור:</w:t>
      </w:r>
      <w:r>
        <w:fldChar w:fldCharType="begin"/>
      </w:r>
      <w:r>
        <w:instrText xml:space="preserve"> HYPERLINK "https://www.codex.co.il/Batch/VisitorEmails/salary-survey-results-2015.htm" </w:instrText>
      </w:r>
      <w:r>
        <w:fldChar w:fldCharType="separate"/>
      </w:r>
      <w:r w:rsidRPr="00E27DD8">
        <w:rPr>
          <w:rStyle w:val="Hyperlink"/>
        </w:rPr>
        <w:t>https://www.codex.co.il/Batch/VisitorEmails/salary-survey-results-2015.htm</w:t>
      </w:r>
      <w:r>
        <w:fldChar w:fldCharType="end"/>
      </w:r>
      <w:r w:rsidRPr="00E27DD8">
        <w:t xml:space="preserve"> </w:t>
      </w:r>
      <w:r w:rsidRPr="00E27DD8">
        <w:rPr>
          <w:rtl/>
        </w:rPr>
        <w:t xml:space="preserve">. </w:t>
      </w:r>
    </w:p>
  </w:footnote>
  <w:footnote w:id="19">
    <w:p w:rsidR="005668AA" w:rsidRPr="00E27DD8" w:rsidP="00B85663">
      <w:pPr>
        <w:pStyle w:val="FootnoteText"/>
      </w:pPr>
      <w:r w:rsidRPr="00E27DD8">
        <w:rPr>
          <w:rStyle w:val="FootnoteReference0"/>
          <w:vertAlign w:val="baseline"/>
        </w:rPr>
        <w:footnoteRef/>
      </w:r>
      <w:r w:rsidRPr="00E27DD8">
        <w:rPr>
          <w:rtl/>
        </w:rPr>
        <w:t xml:space="preserve"> </w:t>
      </w:r>
      <w:r w:rsidRPr="00E27DD8">
        <w:rPr>
          <w:rtl/>
        </w:rPr>
        <w:tab/>
      </w:r>
      <w:r w:rsidRPr="00E27DD8">
        <w:rPr>
          <w:rtl/>
        </w:rPr>
        <w:t xml:space="preserve">ראו מצגת לשנת 2015 באתר הממונה על השכר, עמ'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94F6D">
      <w:rPr>
        <w:rFonts w:ascii="Tahoma" w:hAnsi="Tahoma" w:eastAsiaTheme="majorEastAsia" w:cs="Tahoma"/>
        <w:b/>
        <w:bCs/>
        <w:noProof/>
        <w:color w:val="0B5294" w:themeColor="accent1" w:themeShade="BF"/>
        <w:sz w:val="16"/>
        <w:szCs w:val="16"/>
        <w:rtl/>
      </w:rPr>
      <w:t>186</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7F1A39" w:rsidP="00697E18">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697E18">
      <w:rPr>
        <w:rFonts w:ascii="Tahoma" w:hAnsi="Tahoma" w:eastAsiaTheme="majorEastAsia" w:cs="Tahoma" w:hint="eastAsia"/>
        <w:noProof/>
        <w:color w:val="0B5294" w:themeColor="accent1" w:themeShade="BF"/>
        <w:sz w:val="16"/>
        <w:szCs w:val="16"/>
        <w:rtl/>
      </w:rPr>
      <w:t>משרד</w:t>
    </w:r>
    <w:r w:rsidRPr="00697E18">
      <w:rPr>
        <w:rFonts w:ascii="Tahoma" w:hAnsi="Tahoma" w:eastAsiaTheme="majorEastAsia" w:cs="Tahoma"/>
        <w:noProof/>
        <w:color w:val="0B5294" w:themeColor="accent1" w:themeShade="BF"/>
        <w:sz w:val="16"/>
        <w:szCs w:val="16"/>
        <w:rtl/>
      </w:rPr>
      <w:t xml:space="preserve"> </w:t>
    </w:r>
    <w:r w:rsidRPr="00697E18">
      <w:rPr>
        <w:rFonts w:ascii="Tahoma" w:hAnsi="Tahoma" w:eastAsiaTheme="majorEastAsia" w:cs="Tahoma" w:hint="eastAsia"/>
        <w:noProof/>
        <w:color w:val="0B5294" w:themeColor="accent1" w:themeShade="BF"/>
        <w:sz w:val="16"/>
        <w:szCs w:val="16"/>
        <w:rtl/>
      </w:rPr>
      <w:t>האוצר</w:t>
    </w:r>
    <w:r w:rsidRPr="00697E18">
      <w:rPr>
        <w:rFonts w:ascii="Tahoma" w:hAnsi="Tahoma" w:eastAsiaTheme="majorEastAsia" w:cs="Tahoma"/>
        <w:noProof/>
        <w:color w:val="0B5294" w:themeColor="accent1" w:themeShade="BF"/>
        <w:sz w:val="16"/>
        <w:szCs w:val="16"/>
        <w:rtl/>
      </w:rPr>
      <w:t xml:space="preserve"> - </w:t>
    </w:r>
    <w:r w:rsidRPr="00697E18">
      <w:rPr>
        <w:rFonts w:ascii="Tahoma" w:hAnsi="Tahoma" w:eastAsiaTheme="majorEastAsia" w:cs="Tahoma" w:hint="eastAsia"/>
        <w:noProof/>
        <w:color w:val="0B5294" w:themeColor="accent1" w:themeShade="BF"/>
        <w:sz w:val="16"/>
        <w:szCs w:val="16"/>
        <w:rtl/>
      </w:rPr>
      <w:t>רשות</w:t>
    </w:r>
    <w:r w:rsidRPr="00697E18">
      <w:rPr>
        <w:rFonts w:ascii="Tahoma" w:hAnsi="Tahoma" w:eastAsiaTheme="majorEastAsia" w:cs="Tahoma"/>
        <w:noProof/>
        <w:color w:val="0B5294" w:themeColor="accent1" w:themeShade="BF"/>
        <w:sz w:val="16"/>
        <w:szCs w:val="16"/>
        <w:rtl/>
      </w:rPr>
      <w:t xml:space="preserve"> </w:t>
    </w:r>
    <w:r w:rsidRPr="00697E18">
      <w:rPr>
        <w:rFonts w:ascii="Tahoma" w:hAnsi="Tahoma" w:eastAsiaTheme="majorEastAsia" w:cs="Tahoma" w:hint="eastAsia"/>
        <w:noProof/>
        <w:color w:val="0B5294" w:themeColor="accent1" w:themeShade="BF"/>
        <w:sz w:val="16"/>
        <w:szCs w:val="16"/>
        <w:rtl/>
      </w:rPr>
      <w:t>ה</w:t>
    </w:r>
    <w:r>
      <w:rPr>
        <w:rFonts w:ascii="Tahoma" w:hAnsi="Tahoma" w:eastAsiaTheme="majorEastAsia" w:cs="Tahoma" w:hint="eastAsia"/>
        <w:noProof/>
        <w:color w:val="0B5294" w:themeColor="accent1" w:themeShade="BF"/>
        <w:sz w:val="16"/>
        <w:szCs w:val="16"/>
        <w:rtl/>
      </w:rPr>
      <w:t>מ</w:t>
    </w:r>
    <w:r>
      <w:rPr>
        <w:rFonts w:ascii="Tahoma" w:hAnsi="Tahoma" w:eastAsiaTheme="majorEastAsia" w:cs="Tahoma" w:hint="cs"/>
        <w:noProof/>
        <w:color w:val="0B5294" w:themeColor="accent1" w:themeShade="BF"/>
        <w:sz w:val="16"/>
        <w:szCs w:val="16"/>
        <w:rtl/>
      </w:rPr>
      <w:t>י</w:t>
    </w:r>
    <w:r>
      <w:rPr>
        <w:rFonts w:ascii="Tahoma" w:hAnsi="Tahoma" w:eastAsiaTheme="majorEastAsia" w:cs="Tahoma" w:hint="eastAsia"/>
        <w:noProof/>
        <w:color w:val="0B5294" w:themeColor="accent1" w:themeShade="BF"/>
        <w:sz w:val="16"/>
        <w:szCs w:val="16"/>
        <w:rtl/>
      </w:rPr>
      <w:t>סים</w:t>
    </w:r>
    <w:r w:rsidRPr="00697E18">
      <w:rPr>
        <w:rFonts w:ascii="Tahoma" w:hAnsi="Tahoma" w:eastAsiaTheme="majorEastAsia" w:cs="Tahoma"/>
        <w:noProof/>
        <w:color w:val="0B5294" w:themeColor="accent1" w:themeShade="BF"/>
        <w:sz w:val="16"/>
        <w:szCs w:val="16"/>
        <w:rtl/>
      </w:rPr>
      <w:t xml:space="preserve"> </w:t>
    </w:r>
    <w:r w:rsidRPr="00697E18">
      <w:rPr>
        <w:rFonts w:ascii="Tahoma" w:hAnsi="Tahoma" w:eastAsiaTheme="majorEastAsia" w:cs="Tahoma" w:hint="eastAsia"/>
        <w:noProof/>
        <w:color w:val="0B5294" w:themeColor="accent1" w:themeShade="BF"/>
        <w:sz w:val="16"/>
        <w:szCs w:val="16"/>
        <w:rtl/>
      </w:rPr>
      <w:t>בישראל</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94F6D">
      <w:rPr>
        <w:rFonts w:ascii="Tahoma" w:hAnsi="Tahoma" w:eastAsiaTheme="majorEastAsia" w:cs="Tahoma"/>
        <w:b/>
        <w:bCs/>
        <w:noProof/>
        <w:color w:val="0B5294" w:themeColor="accent1" w:themeShade="BF"/>
        <w:sz w:val="16"/>
        <w:szCs w:val="16"/>
        <w:rtl/>
      </w:rPr>
      <w:t>183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F94F6D">
      <w:rPr>
        <w:rFonts w:ascii="Tahoma" w:hAnsi="Tahoma" w:eastAsiaTheme="majorEastAsia" w:cs="Tahoma"/>
        <w:b/>
        <w:bCs/>
        <w:noProof/>
        <w:color w:val="0B5294" w:themeColor="accent1" w:themeShade="BF"/>
        <w:sz w:val="16"/>
        <w:szCs w:val="16"/>
        <w:rtl/>
      </w:rPr>
      <w:t>204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697E18">
      <w:rPr>
        <w:rFonts w:ascii="Tahoma" w:hAnsi="Tahoma" w:eastAsiaTheme="majorEastAsia" w:cs="Tahoma" w:hint="eastAsia"/>
        <w:noProof/>
        <w:color w:val="0B5294" w:themeColor="accent1" w:themeShade="BF"/>
        <w:sz w:val="16"/>
        <w:szCs w:val="16"/>
        <w:rtl/>
      </w:rPr>
      <w:t>משרד</w:t>
    </w:r>
    <w:r w:rsidRPr="00697E18">
      <w:rPr>
        <w:rFonts w:ascii="Tahoma" w:hAnsi="Tahoma" w:eastAsiaTheme="majorEastAsia" w:cs="Tahoma"/>
        <w:noProof/>
        <w:color w:val="0B5294" w:themeColor="accent1" w:themeShade="BF"/>
        <w:sz w:val="16"/>
        <w:szCs w:val="16"/>
        <w:rtl/>
      </w:rPr>
      <w:t xml:space="preserve"> </w:t>
    </w:r>
    <w:r w:rsidRPr="00697E18">
      <w:rPr>
        <w:rFonts w:ascii="Tahoma" w:hAnsi="Tahoma" w:eastAsiaTheme="majorEastAsia" w:cs="Tahoma" w:hint="eastAsia"/>
        <w:noProof/>
        <w:color w:val="0B5294" w:themeColor="accent1" w:themeShade="BF"/>
        <w:sz w:val="16"/>
        <w:szCs w:val="16"/>
        <w:rtl/>
      </w:rPr>
      <w:t>האוצר</w:t>
    </w:r>
    <w:r w:rsidRPr="00697E18">
      <w:rPr>
        <w:rFonts w:ascii="Tahoma" w:hAnsi="Tahoma" w:eastAsiaTheme="majorEastAsia" w:cs="Tahoma"/>
        <w:noProof/>
        <w:color w:val="0B5294" w:themeColor="accent1" w:themeShade="BF"/>
        <w:sz w:val="16"/>
        <w:szCs w:val="16"/>
        <w:rtl/>
      </w:rPr>
      <w:t xml:space="preserve"> - </w:t>
    </w:r>
    <w:r w:rsidRPr="00697E18">
      <w:rPr>
        <w:rFonts w:ascii="Tahoma" w:hAnsi="Tahoma" w:eastAsiaTheme="majorEastAsia" w:cs="Tahoma" w:hint="eastAsia"/>
        <w:noProof/>
        <w:color w:val="0B5294" w:themeColor="accent1" w:themeShade="BF"/>
        <w:sz w:val="16"/>
        <w:szCs w:val="16"/>
        <w:rtl/>
      </w:rPr>
      <w:t>רשות</w:t>
    </w:r>
    <w:r w:rsidRPr="00697E18">
      <w:rPr>
        <w:rFonts w:ascii="Tahoma" w:hAnsi="Tahoma" w:eastAsiaTheme="majorEastAsia" w:cs="Tahoma"/>
        <w:noProof/>
        <w:color w:val="0B5294" w:themeColor="accent1" w:themeShade="BF"/>
        <w:sz w:val="16"/>
        <w:szCs w:val="16"/>
        <w:rtl/>
      </w:rPr>
      <w:t xml:space="preserve"> </w:t>
    </w:r>
    <w:r w:rsidRPr="00697E18">
      <w:rPr>
        <w:rFonts w:ascii="Tahoma" w:hAnsi="Tahoma" w:eastAsiaTheme="majorEastAsia" w:cs="Tahoma" w:hint="eastAsia"/>
        <w:noProof/>
        <w:color w:val="0B5294" w:themeColor="accent1" w:themeShade="BF"/>
        <w:sz w:val="16"/>
        <w:szCs w:val="16"/>
        <w:rtl/>
      </w:rPr>
      <w:t>ה</w:t>
    </w:r>
    <w:r>
      <w:rPr>
        <w:rFonts w:ascii="Tahoma" w:hAnsi="Tahoma" w:eastAsiaTheme="majorEastAsia" w:cs="Tahoma" w:hint="eastAsia"/>
        <w:noProof/>
        <w:color w:val="0B5294" w:themeColor="accent1" w:themeShade="BF"/>
        <w:sz w:val="16"/>
        <w:szCs w:val="16"/>
        <w:rtl/>
      </w:rPr>
      <w:t>מ</w:t>
    </w:r>
    <w:r>
      <w:rPr>
        <w:rFonts w:ascii="Tahoma" w:hAnsi="Tahoma" w:eastAsiaTheme="majorEastAsia" w:cs="Tahoma" w:hint="cs"/>
        <w:noProof/>
        <w:color w:val="0B5294" w:themeColor="accent1" w:themeShade="BF"/>
        <w:sz w:val="16"/>
        <w:szCs w:val="16"/>
        <w:rtl/>
      </w:rPr>
      <w:t>י</w:t>
    </w:r>
    <w:r>
      <w:rPr>
        <w:rFonts w:ascii="Tahoma" w:hAnsi="Tahoma" w:eastAsiaTheme="majorEastAsia" w:cs="Tahoma" w:hint="eastAsia"/>
        <w:noProof/>
        <w:color w:val="0B5294" w:themeColor="accent1" w:themeShade="BF"/>
        <w:sz w:val="16"/>
        <w:szCs w:val="16"/>
        <w:rtl/>
      </w:rPr>
      <w:t>סים</w:t>
    </w:r>
    <w:r w:rsidRPr="00697E18">
      <w:rPr>
        <w:rFonts w:ascii="Tahoma" w:hAnsi="Tahoma" w:eastAsiaTheme="majorEastAsia" w:cs="Tahoma"/>
        <w:noProof/>
        <w:color w:val="0B5294" w:themeColor="accent1" w:themeShade="BF"/>
        <w:sz w:val="16"/>
        <w:szCs w:val="16"/>
        <w:rtl/>
      </w:rPr>
      <w:t xml:space="preserve"> </w:t>
    </w:r>
    <w:r w:rsidRPr="00697E18">
      <w:rPr>
        <w:rFonts w:ascii="Tahoma" w:hAnsi="Tahoma" w:eastAsiaTheme="majorEastAsia" w:cs="Tahoma" w:hint="eastAsia"/>
        <w:noProof/>
        <w:color w:val="0B5294" w:themeColor="accent1" w:themeShade="BF"/>
        <w:sz w:val="16"/>
        <w:szCs w:val="16"/>
        <w:rtl/>
      </w:rPr>
      <w:t>בישראל</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94F6D">
      <w:rPr>
        <w:rFonts w:ascii="Tahoma" w:hAnsi="Tahoma" w:eastAsiaTheme="majorEastAsia" w:cs="Tahoma"/>
        <w:b/>
        <w:bCs/>
        <w:noProof/>
        <w:color w:val="0B5294" w:themeColor="accent1" w:themeShade="BF"/>
        <w:sz w:val="16"/>
        <w:szCs w:val="16"/>
        <w:rtl/>
      </w:rPr>
      <w:t>205</w:t>
    </w:r>
    <w:r w:rsidRPr="007F1A39">
      <w:rPr>
        <w:rFonts w:ascii="Tahoma" w:hAnsi="Tahoma" w:eastAsiaTheme="majorEastAsia" w:cs="Tahoma"/>
        <w:b/>
        <w:bCs/>
        <w:noProof/>
        <w:color w:val="0B5294" w:themeColor="accent1" w:themeShade="B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68AA" w:rsidRPr="00897A55" w:rsidP="0089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7F7D24"/>
    <w:multiLevelType w:val="hybridMultilevel"/>
    <w:tmpl w:val="98B259CC"/>
    <w:lvl w:ilvl="0">
      <w:start w:val="1"/>
      <w:numFmt w:val="decimal"/>
      <w:lvlText w:val="%1."/>
      <w:lvlJc w:val="left"/>
      <w:pPr>
        <w:ind w:left="1069" w:hanging="360"/>
      </w:pPr>
      <w:rPr>
        <w:rFonts w:ascii="Tahoma" w:hAnsi="Tahoma" w:cs="Tahoma" w:hint="default"/>
        <w:b w:val="0"/>
        <w:bCs w:val="0"/>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3A0458A8"/>
    <w:multiLevelType w:val="hybridMultilevel"/>
    <w:tmpl w:val="4EB264C2"/>
    <w:lvl w:ilvl="0">
      <w:start w:val="1"/>
      <w:numFmt w:val="hebrew1"/>
      <w:lvlText w:val="%1."/>
      <w:lvlJc w:val="left"/>
      <w:pPr>
        <w:ind w:left="760" w:hanging="360"/>
      </w:pPr>
      <w:rPr>
        <w:rFonts w:hint="default"/>
      </w:rPr>
    </w:lvl>
    <w:lvl w:ilvl="1">
      <w:start w:val="1"/>
      <w:numFmt w:val="lowerLetter"/>
      <w:lvlText w:val="%2."/>
      <w:lvlJc w:val="left"/>
      <w:pPr>
        <w:ind w:left="1480" w:hanging="360"/>
      </w:pPr>
    </w:lvl>
    <w:lvl w:ilvl="2" w:tentative="1">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abstractNum w:abstractNumId="8">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9">
    <w:nsid w:val="660935F0"/>
    <w:multiLevelType w:val="hybridMultilevel"/>
    <w:tmpl w:val="1004ADDE"/>
    <w:lvl w:ilvl="0">
      <w:start w:val="1"/>
      <w:numFmt w:val="hebrew1"/>
      <w:lvlText w:val="%1."/>
      <w:lvlJc w:val="left"/>
      <w:pPr>
        <w:ind w:left="2520" w:hanging="360"/>
      </w:pPr>
      <w:rPr>
        <w:rFonts w:hint="default"/>
        <w:color w:val="000000"/>
      </w:rPr>
    </w:lvl>
    <w:lvl w:ilvl="1" w:tentative="1">
      <w:start w:val="1"/>
      <w:numFmt w:val="lowerLetter"/>
      <w:lvlText w:val="%2."/>
      <w:lvlJc w:val="left"/>
      <w:pPr>
        <w:ind w:left="3240" w:hanging="360"/>
      </w:pPr>
    </w:lvl>
    <w:lvl w:ilvl="2">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FC537C9"/>
    <w:multiLevelType w:val="hybridMultilevel"/>
    <w:tmpl w:val="98B259CC"/>
    <w:lvl w:ilvl="0">
      <w:start w:val="1"/>
      <w:numFmt w:val="decimal"/>
      <w:lvlText w:val="%1."/>
      <w:lvlJc w:val="left"/>
      <w:pPr>
        <w:ind w:left="360" w:hanging="360"/>
      </w:pPr>
      <w:rPr>
        <w:rFonts w:ascii="Tahoma" w:hAnsi="Tahoma" w:cs="Tahoma" w:hint="default"/>
        <w:b w:val="0"/>
        <w:bCs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8"/>
  </w:num>
  <w:num w:numId="5">
    <w:abstractNumId w:val="6"/>
  </w:num>
  <w:num w:numId="6">
    <w:abstractNumId w:val="14"/>
  </w:num>
  <w:num w:numId="7">
    <w:abstractNumId w:val="13"/>
  </w:num>
  <w:num w:numId="8">
    <w:abstractNumId w:val="0"/>
  </w:num>
  <w:num w:numId="9">
    <w:abstractNumId w:val="11"/>
  </w:num>
  <w:num w:numId="10">
    <w:abstractNumId w:val="3"/>
  </w:num>
  <w:num w:numId="11">
    <w:abstractNumId w:val="3"/>
  </w:num>
  <w:num w:numId="12">
    <w:abstractNumId w:val="3"/>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7"/>
  </w:num>
  <w:num w:numId="23">
    <w:abstractNumId w:val="5"/>
  </w:num>
  <w:num w:numId="24">
    <w:abstractNumId w:val="9"/>
  </w:num>
  <w:num w:numId="25">
    <w:abstractNumId w:val="3"/>
  </w:num>
  <w:num w:numId="26">
    <w:abstractNumId w:val="12"/>
  </w:num>
  <w:num w:numId="27">
    <w:abstractNumId w:val="3"/>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4D2E"/>
    <w:rsid w:val="00015D42"/>
    <w:rsid w:val="00017099"/>
    <w:rsid w:val="000174BC"/>
    <w:rsid w:val="00021662"/>
    <w:rsid w:val="000217C4"/>
    <w:rsid w:val="000225D3"/>
    <w:rsid w:val="000249E2"/>
    <w:rsid w:val="00025440"/>
    <w:rsid w:val="00025650"/>
    <w:rsid w:val="0002611F"/>
    <w:rsid w:val="0002681A"/>
    <w:rsid w:val="0002689B"/>
    <w:rsid w:val="00027245"/>
    <w:rsid w:val="00030842"/>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5E4"/>
    <w:rsid w:val="00046B8C"/>
    <w:rsid w:val="00046DDB"/>
    <w:rsid w:val="00046F96"/>
    <w:rsid w:val="000473A2"/>
    <w:rsid w:val="0004763A"/>
    <w:rsid w:val="000504A0"/>
    <w:rsid w:val="00051008"/>
    <w:rsid w:val="000523CB"/>
    <w:rsid w:val="000536D4"/>
    <w:rsid w:val="00056133"/>
    <w:rsid w:val="0005686C"/>
    <w:rsid w:val="00057227"/>
    <w:rsid w:val="00057394"/>
    <w:rsid w:val="00057941"/>
    <w:rsid w:val="00057DBB"/>
    <w:rsid w:val="00060A1A"/>
    <w:rsid w:val="00061AC6"/>
    <w:rsid w:val="00061BAA"/>
    <w:rsid w:val="00061F85"/>
    <w:rsid w:val="00063866"/>
    <w:rsid w:val="00064455"/>
    <w:rsid w:val="0006471A"/>
    <w:rsid w:val="00064B2A"/>
    <w:rsid w:val="00064CC2"/>
    <w:rsid w:val="00064F00"/>
    <w:rsid w:val="000668F3"/>
    <w:rsid w:val="00067E4F"/>
    <w:rsid w:val="00067F8D"/>
    <w:rsid w:val="000700BA"/>
    <w:rsid w:val="00070DF2"/>
    <w:rsid w:val="00072DC7"/>
    <w:rsid w:val="0007384E"/>
    <w:rsid w:val="00075EC2"/>
    <w:rsid w:val="000760A4"/>
    <w:rsid w:val="00076160"/>
    <w:rsid w:val="000761E8"/>
    <w:rsid w:val="00076C3B"/>
    <w:rsid w:val="00076C6A"/>
    <w:rsid w:val="000771FA"/>
    <w:rsid w:val="000772F2"/>
    <w:rsid w:val="000812BC"/>
    <w:rsid w:val="000818BA"/>
    <w:rsid w:val="0008321A"/>
    <w:rsid w:val="00083F4F"/>
    <w:rsid w:val="000841FE"/>
    <w:rsid w:val="000847F9"/>
    <w:rsid w:val="00084F1F"/>
    <w:rsid w:val="0008572D"/>
    <w:rsid w:val="000868BD"/>
    <w:rsid w:val="00090AB0"/>
    <w:rsid w:val="00092220"/>
    <w:rsid w:val="00092F71"/>
    <w:rsid w:val="00093068"/>
    <w:rsid w:val="00095581"/>
    <w:rsid w:val="0009699F"/>
    <w:rsid w:val="000A0A9C"/>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0DFA"/>
    <w:rsid w:val="000D18BB"/>
    <w:rsid w:val="000D2DD0"/>
    <w:rsid w:val="000D3360"/>
    <w:rsid w:val="000D35EE"/>
    <w:rsid w:val="000D4784"/>
    <w:rsid w:val="000D5240"/>
    <w:rsid w:val="000D59A4"/>
    <w:rsid w:val="000D649A"/>
    <w:rsid w:val="000D6EAA"/>
    <w:rsid w:val="000D7D5B"/>
    <w:rsid w:val="000E03FF"/>
    <w:rsid w:val="000E0EF4"/>
    <w:rsid w:val="000E1559"/>
    <w:rsid w:val="000E1A45"/>
    <w:rsid w:val="000E1B3C"/>
    <w:rsid w:val="000E1E7D"/>
    <w:rsid w:val="000E28D1"/>
    <w:rsid w:val="000E2FAE"/>
    <w:rsid w:val="000E37F3"/>
    <w:rsid w:val="000E42E0"/>
    <w:rsid w:val="000E46D3"/>
    <w:rsid w:val="000E5B6C"/>
    <w:rsid w:val="000E5C35"/>
    <w:rsid w:val="000E6166"/>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9BB"/>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115"/>
    <w:rsid w:val="00114587"/>
    <w:rsid w:val="001156F5"/>
    <w:rsid w:val="00115F32"/>
    <w:rsid w:val="00116EC6"/>
    <w:rsid w:val="00117163"/>
    <w:rsid w:val="00117668"/>
    <w:rsid w:val="00120C15"/>
    <w:rsid w:val="00121460"/>
    <w:rsid w:val="001215F4"/>
    <w:rsid w:val="001221B2"/>
    <w:rsid w:val="001249EA"/>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0F9"/>
    <w:rsid w:val="00136206"/>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72"/>
    <w:rsid w:val="001866EE"/>
    <w:rsid w:val="00186FA6"/>
    <w:rsid w:val="0018762D"/>
    <w:rsid w:val="0018773C"/>
    <w:rsid w:val="001877CA"/>
    <w:rsid w:val="0019127D"/>
    <w:rsid w:val="001927CC"/>
    <w:rsid w:val="00192DC4"/>
    <w:rsid w:val="001933DD"/>
    <w:rsid w:val="0019373E"/>
    <w:rsid w:val="00193C51"/>
    <w:rsid w:val="00194AD1"/>
    <w:rsid w:val="00194FE0"/>
    <w:rsid w:val="0019612B"/>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0B29"/>
    <w:rsid w:val="001C125C"/>
    <w:rsid w:val="001C265D"/>
    <w:rsid w:val="001C29CD"/>
    <w:rsid w:val="001C3D63"/>
    <w:rsid w:val="001C3F29"/>
    <w:rsid w:val="001C4789"/>
    <w:rsid w:val="001C4F9F"/>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453"/>
    <w:rsid w:val="001E7790"/>
    <w:rsid w:val="001E78BE"/>
    <w:rsid w:val="001F042F"/>
    <w:rsid w:val="001F184D"/>
    <w:rsid w:val="001F249E"/>
    <w:rsid w:val="001F2D9E"/>
    <w:rsid w:val="001F30C9"/>
    <w:rsid w:val="001F3894"/>
    <w:rsid w:val="001F3A92"/>
    <w:rsid w:val="001F449D"/>
    <w:rsid w:val="001F4B27"/>
    <w:rsid w:val="001F4EB9"/>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4F8"/>
    <w:rsid w:val="00214667"/>
    <w:rsid w:val="002164D6"/>
    <w:rsid w:val="00216564"/>
    <w:rsid w:val="00216CE4"/>
    <w:rsid w:val="00216E18"/>
    <w:rsid w:val="00217002"/>
    <w:rsid w:val="00217D25"/>
    <w:rsid w:val="00220150"/>
    <w:rsid w:val="00220A56"/>
    <w:rsid w:val="00220B1E"/>
    <w:rsid w:val="00220D93"/>
    <w:rsid w:val="00221B6D"/>
    <w:rsid w:val="00222EFD"/>
    <w:rsid w:val="00223609"/>
    <w:rsid w:val="00223E18"/>
    <w:rsid w:val="00224257"/>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0218"/>
    <w:rsid w:val="002511A2"/>
    <w:rsid w:val="002518DB"/>
    <w:rsid w:val="002522FD"/>
    <w:rsid w:val="002525CC"/>
    <w:rsid w:val="002530C2"/>
    <w:rsid w:val="00255959"/>
    <w:rsid w:val="00255CC3"/>
    <w:rsid w:val="00260172"/>
    <w:rsid w:val="002630E9"/>
    <w:rsid w:val="002634FC"/>
    <w:rsid w:val="00264588"/>
    <w:rsid w:val="002647FF"/>
    <w:rsid w:val="00264915"/>
    <w:rsid w:val="00265813"/>
    <w:rsid w:val="00265C0F"/>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87D3A"/>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02D"/>
    <w:rsid w:val="002A726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265"/>
    <w:rsid w:val="002D238D"/>
    <w:rsid w:val="002D239D"/>
    <w:rsid w:val="002D2A02"/>
    <w:rsid w:val="002D2A09"/>
    <w:rsid w:val="002D2B39"/>
    <w:rsid w:val="002D41DC"/>
    <w:rsid w:val="002D4324"/>
    <w:rsid w:val="002D54F5"/>
    <w:rsid w:val="002D62C9"/>
    <w:rsid w:val="002D644D"/>
    <w:rsid w:val="002D690B"/>
    <w:rsid w:val="002E19D0"/>
    <w:rsid w:val="002E2762"/>
    <w:rsid w:val="002E28A6"/>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4BF5"/>
    <w:rsid w:val="003006EA"/>
    <w:rsid w:val="00300E9F"/>
    <w:rsid w:val="00301280"/>
    <w:rsid w:val="003027AA"/>
    <w:rsid w:val="003027EB"/>
    <w:rsid w:val="00302CDA"/>
    <w:rsid w:val="003044D4"/>
    <w:rsid w:val="00304A28"/>
    <w:rsid w:val="00305501"/>
    <w:rsid w:val="00306333"/>
    <w:rsid w:val="00310CE8"/>
    <w:rsid w:val="00311D24"/>
    <w:rsid w:val="00311FCF"/>
    <w:rsid w:val="00312650"/>
    <w:rsid w:val="003133FC"/>
    <w:rsid w:val="00313EC4"/>
    <w:rsid w:val="00314776"/>
    <w:rsid w:val="003150B1"/>
    <w:rsid w:val="00316C90"/>
    <w:rsid w:val="003173E0"/>
    <w:rsid w:val="00320159"/>
    <w:rsid w:val="00321D1B"/>
    <w:rsid w:val="003243AF"/>
    <w:rsid w:val="00325332"/>
    <w:rsid w:val="00325469"/>
    <w:rsid w:val="003262BB"/>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34A"/>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1B5"/>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551"/>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35C2"/>
    <w:rsid w:val="003B4D44"/>
    <w:rsid w:val="003B5B95"/>
    <w:rsid w:val="003B69D2"/>
    <w:rsid w:val="003B6EA3"/>
    <w:rsid w:val="003B7DC9"/>
    <w:rsid w:val="003C0020"/>
    <w:rsid w:val="003C02EE"/>
    <w:rsid w:val="003C1185"/>
    <w:rsid w:val="003C11B6"/>
    <w:rsid w:val="003C2223"/>
    <w:rsid w:val="003C317B"/>
    <w:rsid w:val="003C38C0"/>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CE4"/>
    <w:rsid w:val="003D4DAC"/>
    <w:rsid w:val="003D4FDE"/>
    <w:rsid w:val="003D5F15"/>
    <w:rsid w:val="003D7986"/>
    <w:rsid w:val="003E04AC"/>
    <w:rsid w:val="003E06C7"/>
    <w:rsid w:val="003E0C5E"/>
    <w:rsid w:val="003E0E74"/>
    <w:rsid w:val="003E1352"/>
    <w:rsid w:val="003E1383"/>
    <w:rsid w:val="003E1681"/>
    <w:rsid w:val="003E25D7"/>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3CF"/>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264"/>
    <w:rsid w:val="00432DBC"/>
    <w:rsid w:val="004334FD"/>
    <w:rsid w:val="004335F4"/>
    <w:rsid w:val="00434573"/>
    <w:rsid w:val="00434979"/>
    <w:rsid w:val="00436B3D"/>
    <w:rsid w:val="00436DAE"/>
    <w:rsid w:val="004371B6"/>
    <w:rsid w:val="00437A8F"/>
    <w:rsid w:val="00437CA8"/>
    <w:rsid w:val="00437CB3"/>
    <w:rsid w:val="00441319"/>
    <w:rsid w:val="00441A9F"/>
    <w:rsid w:val="00442153"/>
    <w:rsid w:val="00442E1F"/>
    <w:rsid w:val="00444737"/>
    <w:rsid w:val="00445112"/>
    <w:rsid w:val="00445C07"/>
    <w:rsid w:val="00445CE5"/>
    <w:rsid w:val="00446104"/>
    <w:rsid w:val="0044687F"/>
    <w:rsid w:val="00446C74"/>
    <w:rsid w:val="00447252"/>
    <w:rsid w:val="00447EBD"/>
    <w:rsid w:val="0045028B"/>
    <w:rsid w:val="004505D6"/>
    <w:rsid w:val="00450E59"/>
    <w:rsid w:val="00451F72"/>
    <w:rsid w:val="00451F8B"/>
    <w:rsid w:val="004535E7"/>
    <w:rsid w:val="004557A8"/>
    <w:rsid w:val="00456430"/>
    <w:rsid w:val="0045656B"/>
    <w:rsid w:val="0045684E"/>
    <w:rsid w:val="00456A57"/>
    <w:rsid w:val="00456CEF"/>
    <w:rsid w:val="004572A6"/>
    <w:rsid w:val="00460993"/>
    <w:rsid w:val="004618B5"/>
    <w:rsid w:val="00461FDC"/>
    <w:rsid w:val="00462875"/>
    <w:rsid w:val="004638C4"/>
    <w:rsid w:val="00464628"/>
    <w:rsid w:val="004649FA"/>
    <w:rsid w:val="004660F8"/>
    <w:rsid w:val="00466196"/>
    <w:rsid w:val="0046631D"/>
    <w:rsid w:val="0046700E"/>
    <w:rsid w:val="0046750C"/>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845"/>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11D"/>
    <w:rsid w:val="004A36ED"/>
    <w:rsid w:val="004A4AA6"/>
    <w:rsid w:val="004A4B65"/>
    <w:rsid w:val="004A5646"/>
    <w:rsid w:val="004A68C8"/>
    <w:rsid w:val="004A7324"/>
    <w:rsid w:val="004A7AFD"/>
    <w:rsid w:val="004B02B5"/>
    <w:rsid w:val="004B1AC6"/>
    <w:rsid w:val="004B2AE7"/>
    <w:rsid w:val="004B2F00"/>
    <w:rsid w:val="004B4F74"/>
    <w:rsid w:val="004B5BE6"/>
    <w:rsid w:val="004B67FC"/>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A51"/>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1BB"/>
    <w:rsid w:val="00501EBE"/>
    <w:rsid w:val="00502C8D"/>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68AA"/>
    <w:rsid w:val="0056734E"/>
    <w:rsid w:val="005679A6"/>
    <w:rsid w:val="0057049B"/>
    <w:rsid w:val="005711E1"/>
    <w:rsid w:val="005721C0"/>
    <w:rsid w:val="005733A6"/>
    <w:rsid w:val="005733F3"/>
    <w:rsid w:val="00573B80"/>
    <w:rsid w:val="00575075"/>
    <w:rsid w:val="00575AD1"/>
    <w:rsid w:val="005765C7"/>
    <w:rsid w:val="00576828"/>
    <w:rsid w:val="00577182"/>
    <w:rsid w:val="0057796D"/>
    <w:rsid w:val="00580C39"/>
    <w:rsid w:val="005818ED"/>
    <w:rsid w:val="00582EEE"/>
    <w:rsid w:val="00583116"/>
    <w:rsid w:val="0058546D"/>
    <w:rsid w:val="0058562D"/>
    <w:rsid w:val="00586C76"/>
    <w:rsid w:val="00586D5F"/>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C7476"/>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439"/>
    <w:rsid w:val="005E2557"/>
    <w:rsid w:val="005E441D"/>
    <w:rsid w:val="005E4B81"/>
    <w:rsid w:val="005E50FE"/>
    <w:rsid w:val="005E5BFF"/>
    <w:rsid w:val="005E62CC"/>
    <w:rsid w:val="005E65B0"/>
    <w:rsid w:val="005E6BCA"/>
    <w:rsid w:val="005E7520"/>
    <w:rsid w:val="005E7F2B"/>
    <w:rsid w:val="005F0AA4"/>
    <w:rsid w:val="005F1009"/>
    <w:rsid w:val="005F1021"/>
    <w:rsid w:val="005F18F1"/>
    <w:rsid w:val="005F1CD3"/>
    <w:rsid w:val="005F266C"/>
    <w:rsid w:val="005F295F"/>
    <w:rsid w:val="005F29F8"/>
    <w:rsid w:val="005F3481"/>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8D2"/>
    <w:rsid w:val="00685F36"/>
    <w:rsid w:val="006864D0"/>
    <w:rsid w:val="006869CE"/>
    <w:rsid w:val="00686AC9"/>
    <w:rsid w:val="006879DE"/>
    <w:rsid w:val="006915EC"/>
    <w:rsid w:val="006917A2"/>
    <w:rsid w:val="00692071"/>
    <w:rsid w:val="0069266B"/>
    <w:rsid w:val="00692787"/>
    <w:rsid w:val="006928C5"/>
    <w:rsid w:val="00692AB8"/>
    <w:rsid w:val="00693224"/>
    <w:rsid w:val="00693EFC"/>
    <w:rsid w:val="006953FC"/>
    <w:rsid w:val="00696B9F"/>
    <w:rsid w:val="00696D29"/>
    <w:rsid w:val="006977B2"/>
    <w:rsid w:val="00697BF1"/>
    <w:rsid w:val="00697E18"/>
    <w:rsid w:val="00697F56"/>
    <w:rsid w:val="006A019B"/>
    <w:rsid w:val="006A1A90"/>
    <w:rsid w:val="006A1DC0"/>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15B8"/>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9F"/>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0D0"/>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F13"/>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6F2A"/>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0CF"/>
    <w:rsid w:val="00791D84"/>
    <w:rsid w:val="00792192"/>
    <w:rsid w:val="00792257"/>
    <w:rsid w:val="00792932"/>
    <w:rsid w:val="00793681"/>
    <w:rsid w:val="007936C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16C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4F24"/>
    <w:rsid w:val="007F58F7"/>
    <w:rsid w:val="007F5F57"/>
    <w:rsid w:val="007F6279"/>
    <w:rsid w:val="007F7121"/>
    <w:rsid w:val="007F7833"/>
    <w:rsid w:val="00800A36"/>
    <w:rsid w:val="008011FB"/>
    <w:rsid w:val="00801750"/>
    <w:rsid w:val="00801B26"/>
    <w:rsid w:val="00801D83"/>
    <w:rsid w:val="008052E5"/>
    <w:rsid w:val="00805601"/>
    <w:rsid w:val="0081005B"/>
    <w:rsid w:val="008104C1"/>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8A6"/>
    <w:rsid w:val="008269D5"/>
    <w:rsid w:val="008275AC"/>
    <w:rsid w:val="00827C3F"/>
    <w:rsid w:val="0083167E"/>
    <w:rsid w:val="00831F16"/>
    <w:rsid w:val="00832EA1"/>
    <w:rsid w:val="00833570"/>
    <w:rsid w:val="008341F0"/>
    <w:rsid w:val="008351C6"/>
    <w:rsid w:val="00835475"/>
    <w:rsid w:val="00835A31"/>
    <w:rsid w:val="00837A4C"/>
    <w:rsid w:val="00837D6E"/>
    <w:rsid w:val="008405E1"/>
    <w:rsid w:val="00840A50"/>
    <w:rsid w:val="00841411"/>
    <w:rsid w:val="008435D2"/>
    <w:rsid w:val="00843AF4"/>
    <w:rsid w:val="00843FC0"/>
    <w:rsid w:val="0084415B"/>
    <w:rsid w:val="008446DF"/>
    <w:rsid w:val="008460DC"/>
    <w:rsid w:val="00846236"/>
    <w:rsid w:val="00847ED7"/>
    <w:rsid w:val="0085051A"/>
    <w:rsid w:val="00850CF8"/>
    <w:rsid w:val="00850D48"/>
    <w:rsid w:val="00850FF6"/>
    <w:rsid w:val="008510EB"/>
    <w:rsid w:val="00851C2F"/>
    <w:rsid w:val="0085276A"/>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2599"/>
    <w:rsid w:val="00874CE4"/>
    <w:rsid w:val="00875335"/>
    <w:rsid w:val="0087623D"/>
    <w:rsid w:val="008769A8"/>
    <w:rsid w:val="008809B1"/>
    <w:rsid w:val="00881ACD"/>
    <w:rsid w:val="00881D99"/>
    <w:rsid w:val="00882BBF"/>
    <w:rsid w:val="00882CA1"/>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A55"/>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C793E"/>
    <w:rsid w:val="008D0753"/>
    <w:rsid w:val="008D12EA"/>
    <w:rsid w:val="008D1371"/>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64E"/>
    <w:rsid w:val="008F4DB8"/>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3EF9"/>
    <w:rsid w:val="009175E4"/>
    <w:rsid w:val="00917AF0"/>
    <w:rsid w:val="00917C5F"/>
    <w:rsid w:val="00920A37"/>
    <w:rsid w:val="00920ACC"/>
    <w:rsid w:val="00920F8A"/>
    <w:rsid w:val="00922D49"/>
    <w:rsid w:val="00924395"/>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375AA"/>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32F7"/>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4B4F"/>
    <w:rsid w:val="00986127"/>
    <w:rsid w:val="009864F0"/>
    <w:rsid w:val="0098669A"/>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6F1"/>
    <w:rsid w:val="009B3AFA"/>
    <w:rsid w:val="009B3B5C"/>
    <w:rsid w:val="009B7053"/>
    <w:rsid w:val="009B7CBB"/>
    <w:rsid w:val="009C0063"/>
    <w:rsid w:val="009C030B"/>
    <w:rsid w:val="009C0321"/>
    <w:rsid w:val="009C29DF"/>
    <w:rsid w:val="009C3181"/>
    <w:rsid w:val="009C555E"/>
    <w:rsid w:val="009C651B"/>
    <w:rsid w:val="009C76C7"/>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4F7"/>
    <w:rsid w:val="009F2EE1"/>
    <w:rsid w:val="009F35CA"/>
    <w:rsid w:val="009F3698"/>
    <w:rsid w:val="009F3D37"/>
    <w:rsid w:val="009F4DAB"/>
    <w:rsid w:val="009F6428"/>
    <w:rsid w:val="009F64DC"/>
    <w:rsid w:val="009F6862"/>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C51"/>
    <w:rsid w:val="00A21ED8"/>
    <w:rsid w:val="00A22EA6"/>
    <w:rsid w:val="00A239BC"/>
    <w:rsid w:val="00A25379"/>
    <w:rsid w:val="00A25895"/>
    <w:rsid w:val="00A26B14"/>
    <w:rsid w:val="00A27B7B"/>
    <w:rsid w:val="00A3003D"/>
    <w:rsid w:val="00A30122"/>
    <w:rsid w:val="00A30FE4"/>
    <w:rsid w:val="00A31BFA"/>
    <w:rsid w:val="00A32213"/>
    <w:rsid w:val="00A36F15"/>
    <w:rsid w:val="00A371B5"/>
    <w:rsid w:val="00A41377"/>
    <w:rsid w:val="00A413BE"/>
    <w:rsid w:val="00A428DD"/>
    <w:rsid w:val="00A43126"/>
    <w:rsid w:val="00A4464E"/>
    <w:rsid w:val="00A44AA1"/>
    <w:rsid w:val="00A44DE9"/>
    <w:rsid w:val="00A460E1"/>
    <w:rsid w:val="00A479C4"/>
    <w:rsid w:val="00A47F7D"/>
    <w:rsid w:val="00A50246"/>
    <w:rsid w:val="00A51691"/>
    <w:rsid w:val="00A51EC8"/>
    <w:rsid w:val="00A52274"/>
    <w:rsid w:val="00A52DF0"/>
    <w:rsid w:val="00A53757"/>
    <w:rsid w:val="00A53A47"/>
    <w:rsid w:val="00A548C5"/>
    <w:rsid w:val="00A54FBC"/>
    <w:rsid w:val="00A5509C"/>
    <w:rsid w:val="00A55649"/>
    <w:rsid w:val="00A557A7"/>
    <w:rsid w:val="00A56559"/>
    <w:rsid w:val="00A56B64"/>
    <w:rsid w:val="00A56C1B"/>
    <w:rsid w:val="00A6114C"/>
    <w:rsid w:val="00A6310F"/>
    <w:rsid w:val="00A63741"/>
    <w:rsid w:val="00A63E2A"/>
    <w:rsid w:val="00A6494D"/>
    <w:rsid w:val="00A64AFA"/>
    <w:rsid w:val="00A64BC4"/>
    <w:rsid w:val="00A64E0C"/>
    <w:rsid w:val="00A654A2"/>
    <w:rsid w:val="00A65B5B"/>
    <w:rsid w:val="00A65E42"/>
    <w:rsid w:val="00A67EE2"/>
    <w:rsid w:val="00A67F8F"/>
    <w:rsid w:val="00A71215"/>
    <w:rsid w:val="00A71736"/>
    <w:rsid w:val="00A71870"/>
    <w:rsid w:val="00A72A97"/>
    <w:rsid w:val="00A73EAD"/>
    <w:rsid w:val="00A740B1"/>
    <w:rsid w:val="00A74325"/>
    <w:rsid w:val="00A76915"/>
    <w:rsid w:val="00A76964"/>
    <w:rsid w:val="00A80991"/>
    <w:rsid w:val="00A8099A"/>
    <w:rsid w:val="00A8199B"/>
    <w:rsid w:val="00A827F3"/>
    <w:rsid w:val="00A82A69"/>
    <w:rsid w:val="00A8379B"/>
    <w:rsid w:val="00A845C4"/>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A5D"/>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8A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6B93"/>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6D39"/>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6A"/>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6D2"/>
    <w:rsid w:val="00B367CB"/>
    <w:rsid w:val="00B37757"/>
    <w:rsid w:val="00B408F3"/>
    <w:rsid w:val="00B40D7B"/>
    <w:rsid w:val="00B4220B"/>
    <w:rsid w:val="00B42E84"/>
    <w:rsid w:val="00B42FD8"/>
    <w:rsid w:val="00B43407"/>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663"/>
    <w:rsid w:val="00B85B9D"/>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45DD"/>
    <w:rsid w:val="00BD675C"/>
    <w:rsid w:val="00BD6C42"/>
    <w:rsid w:val="00BD704C"/>
    <w:rsid w:val="00BD71E6"/>
    <w:rsid w:val="00BE03E9"/>
    <w:rsid w:val="00BE0988"/>
    <w:rsid w:val="00BE37E0"/>
    <w:rsid w:val="00BE531E"/>
    <w:rsid w:val="00BE5EA7"/>
    <w:rsid w:val="00BE630D"/>
    <w:rsid w:val="00BF044F"/>
    <w:rsid w:val="00BF1F74"/>
    <w:rsid w:val="00BF27BD"/>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DBB"/>
    <w:rsid w:val="00C22E13"/>
    <w:rsid w:val="00C22EB5"/>
    <w:rsid w:val="00C243CF"/>
    <w:rsid w:val="00C244FC"/>
    <w:rsid w:val="00C24A39"/>
    <w:rsid w:val="00C257A6"/>
    <w:rsid w:val="00C257E1"/>
    <w:rsid w:val="00C25ABF"/>
    <w:rsid w:val="00C265A5"/>
    <w:rsid w:val="00C3070D"/>
    <w:rsid w:val="00C308C8"/>
    <w:rsid w:val="00C312B3"/>
    <w:rsid w:val="00C31D0F"/>
    <w:rsid w:val="00C320E7"/>
    <w:rsid w:val="00C353BF"/>
    <w:rsid w:val="00C35EE4"/>
    <w:rsid w:val="00C367B8"/>
    <w:rsid w:val="00C40530"/>
    <w:rsid w:val="00C4085B"/>
    <w:rsid w:val="00C409CD"/>
    <w:rsid w:val="00C41220"/>
    <w:rsid w:val="00C41706"/>
    <w:rsid w:val="00C41711"/>
    <w:rsid w:val="00C43668"/>
    <w:rsid w:val="00C43CDD"/>
    <w:rsid w:val="00C443B1"/>
    <w:rsid w:val="00C45621"/>
    <w:rsid w:val="00C4624B"/>
    <w:rsid w:val="00C46382"/>
    <w:rsid w:val="00C46854"/>
    <w:rsid w:val="00C47F61"/>
    <w:rsid w:val="00C47FB9"/>
    <w:rsid w:val="00C5074B"/>
    <w:rsid w:val="00C51E75"/>
    <w:rsid w:val="00C51F6C"/>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6B8"/>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0B78"/>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CB1"/>
    <w:rsid w:val="00CB44FB"/>
    <w:rsid w:val="00CB4798"/>
    <w:rsid w:val="00CB53A9"/>
    <w:rsid w:val="00CB553A"/>
    <w:rsid w:val="00CB60B0"/>
    <w:rsid w:val="00CB6DB1"/>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554D"/>
    <w:rsid w:val="00CD632A"/>
    <w:rsid w:val="00CD63F0"/>
    <w:rsid w:val="00CD7551"/>
    <w:rsid w:val="00CD78CF"/>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5FF2"/>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BED"/>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0BC"/>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5AA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5719"/>
    <w:rsid w:val="00D864F9"/>
    <w:rsid w:val="00D86A15"/>
    <w:rsid w:val="00D86B3D"/>
    <w:rsid w:val="00D86FC5"/>
    <w:rsid w:val="00D87793"/>
    <w:rsid w:val="00D90181"/>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7E3"/>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EAA"/>
    <w:rsid w:val="00DF1F97"/>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DD8"/>
    <w:rsid w:val="00E27F7E"/>
    <w:rsid w:val="00E3002F"/>
    <w:rsid w:val="00E309D7"/>
    <w:rsid w:val="00E30DEE"/>
    <w:rsid w:val="00E317B9"/>
    <w:rsid w:val="00E321AA"/>
    <w:rsid w:val="00E32B95"/>
    <w:rsid w:val="00E3316F"/>
    <w:rsid w:val="00E335E0"/>
    <w:rsid w:val="00E343D4"/>
    <w:rsid w:val="00E358D2"/>
    <w:rsid w:val="00E36E76"/>
    <w:rsid w:val="00E3779D"/>
    <w:rsid w:val="00E37890"/>
    <w:rsid w:val="00E40305"/>
    <w:rsid w:val="00E40ADE"/>
    <w:rsid w:val="00E40E5E"/>
    <w:rsid w:val="00E41D67"/>
    <w:rsid w:val="00E43F01"/>
    <w:rsid w:val="00E46189"/>
    <w:rsid w:val="00E46878"/>
    <w:rsid w:val="00E46C28"/>
    <w:rsid w:val="00E50BA5"/>
    <w:rsid w:val="00E5284F"/>
    <w:rsid w:val="00E53108"/>
    <w:rsid w:val="00E53841"/>
    <w:rsid w:val="00E53BBE"/>
    <w:rsid w:val="00E549F2"/>
    <w:rsid w:val="00E54E98"/>
    <w:rsid w:val="00E54EB6"/>
    <w:rsid w:val="00E5529E"/>
    <w:rsid w:val="00E56791"/>
    <w:rsid w:val="00E56EA4"/>
    <w:rsid w:val="00E57291"/>
    <w:rsid w:val="00E6240F"/>
    <w:rsid w:val="00E62DB1"/>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D7506"/>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030C"/>
    <w:rsid w:val="00EF2B60"/>
    <w:rsid w:val="00EF2C79"/>
    <w:rsid w:val="00EF3241"/>
    <w:rsid w:val="00EF41CD"/>
    <w:rsid w:val="00EF524B"/>
    <w:rsid w:val="00EF58D8"/>
    <w:rsid w:val="00EF6212"/>
    <w:rsid w:val="00F00459"/>
    <w:rsid w:val="00F00FDE"/>
    <w:rsid w:val="00F01D75"/>
    <w:rsid w:val="00F0213D"/>
    <w:rsid w:val="00F0304F"/>
    <w:rsid w:val="00F03DA1"/>
    <w:rsid w:val="00F03DBB"/>
    <w:rsid w:val="00F03FDB"/>
    <w:rsid w:val="00F047CB"/>
    <w:rsid w:val="00F04852"/>
    <w:rsid w:val="00F05459"/>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B2D"/>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184"/>
    <w:rsid w:val="00F32AFF"/>
    <w:rsid w:val="00F32B41"/>
    <w:rsid w:val="00F340BA"/>
    <w:rsid w:val="00F34506"/>
    <w:rsid w:val="00F34FA4"/>
    <w:rsid w:val="00F3514E"/>
    <w:rsid w:val="00F3577A"/>
    <w:rsid w:val="00F36A56"/>
    <w:rsid w:val="00F3702E"/>
    <w:rsid w:val="00F3789A"/>
    <w:rsid w:val="00F379A8"/>
    <w:rsid w:val="00F40265"/>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3B22"/>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3C8"/>
    <w:rsid w:val="00F829DA"/>
    <w:rsid w:val="00F82ED7"/>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4F6D"/>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2E1"/>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0FC4"/>
    <w:rsid w:val="00FD15E8"/>
    <w:rsid w:val="00FD32D1"/>
    <w:rsid w:val="00FD3AAE"/>
    <w:rsid w:val="00FD3D4B"/>
    <w:rsid w:val="00FD3F95"/>
    <w:rsid w:val="00FD4271"/>
    <w:rsid w:val="00FE1A88"/>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3E"/>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uiPriority w:val="99"/>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Footnote">
    <w:name w:val="Footnote_"/>
    <w:basedOn w:val="DefaultParagraphFont"/>
    <w:link w:val="Footnote0"/>
    <w:rsid w:val="00697E18"/>
    <w:rPr>
      <w:rFonts w:ascii="FrankRuehl" w:eastAsia="FrankRuehl" w:hAnsi="FrankRuehl" w:cs="FrankRuehl"/>
      <w:sz w:val="19"/>
      <w:szCs w:val="19"/>
      <w:shd w:val="clear" w:color="auto" w:fill="FFFFFF"/>
    </w:rPr>
  </w:style>
  <w:style w:type="character" w:customStyle="1" w:styleId="Bodytext5Exact">
    <w:name w:val="Body text (5) Exact"/>
    <w:basedOn w:val="DefaultParagraphFont"/>
    <w:link w:val="Bodytext5"/>
    <w:rsid w:val="00697E18"/>
    <w:rPr>
      <w:rFonts w:ascii="AngsanaUPC" w:eastAsia="AngsanaUPC" w:hAnsi="AngsanaUPC" w:cs="AngsanaUPC"/>
      <w:sz w:val="19"/>
      <w:szCs w:val="19"/>
      <w:shd w:val="clear" w:color="auto" w:fill="FFFFFF"/>
      <w:lang w:bidi="en-US"/>
    </w:rPr>
  </w:style>
  <w:style w:type="paragraph" w:customStyle="1" w:styleId="Footnote0">
    <w:name w:val="Footnote"/>
    <w:basedOn w:val="Normal"/>
    <w:link w:val="Footnote"/>
    <w:rsid w:val="00697E18"/>
    <w:pPr>
      <w:widowControl w:val="0"/>
      <w:shd w:val="clear" w:color="auto" w:fill="FFFFFF"/>
      <w:spacing w:after="0" w:line="211" w:lineRule="exact"/>
      <w:ind w:hanging="240"/>
    </w:pPr>
    <w:rPr>
      <w:rFonts w:ascii="FrankRuehl" w:eastAsia="FrankRuehl" w:hAnsi="FrankRuehl" w:cs="FrankRuehl"/>
      <w:sz w:val="19"/>
      <w:szCs w:val="19"/>
    </w:rPr>
  </w:style>
  <w:style w:type="paragraph" w:customStyle="1" w:styleId="Bodytext5">
    <w:name w:val="Body text (5)"/>
    <w:basedOn w:val="Normal"/>
    <w:link w:val="Bodytext5Exact"/>
    <w:rsid w:val="00697E18"/>
    <w:pPr>
      <w:widowControl w:val="0"/>
      <w:shd w:val="clear" w:color="auto" w:fill="FFFFFF"/>
      <w:bidi w:val="0"/>
      <w:spacing w:after="300" w:line="0" w:lineRule="atLeast"/>
    </w:pPr>
    <w:rPr>
      <w:rFonts w:ascii="AngsanaUPC" w:eastAsia="AngsanaUPC" w:hAnsi="AngsanaUPC" w:cs="AngsanaUPC"/>
      <w:sz w:val="19"/>
      <w:szCs w:val="19"/>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jpe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4096FE-6FC0-4272-9B51-FD82A5CFF9CE}">
  <ds:schemaRefs>
    <ds:schemaRef ds:uri="http://schemas.openxmlformats.org/officeDocument/2006/bibliography"/>
  </ds:schemaRefs>
</ds:datastoreItem>
</file>

<file path=customXml/itemProps2.xml><?xml version="1.0" encoding="utf-8"?>
<ds:datastoreItem xmlns:ds="http://schemas.openxmlformats.org/officeDocument/2006/customXml" ds:itemID="{7C8B2677-6A9B-4D7F-A696-CA951C21243F}"/>
</file>

<file path=customXml/itemProps3.xml><?xml version="1.0" encoding="utf-8"?>
<ds:datastoreItem xmlns:ds="http://schemas.openxmlformats.org/officeDocument/2006/customXml" ds:itemID="{A27B1829-4C51-4117-A224-68897E2F36EC}"/>
</file>

<file path=customXml/itemProps4.xml><?xml version="1.0" encoding="utf-8"?>
<ds:datastoreItem xmlns:ds="http://schemas.openxmlformats.org/officeDocument/2006/customXml" ds:itemID="{7C14273E-00BB-44BB-8A0D-5548CCD4637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