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1275A6" w:rsidP="00B262B1">
      <w:pPr>
        <w:pStyle w:val="NAME"/>
        <w:rPr>
          <w:rtl/>
        </w:rPr>
      </w:pPr>
      <w:bookmarkStart w:id="0" w:name="_Toc349122061"/>
      <w:bookmarkStart w:id="1" w:name="_Toc349136480"/>
      <w:bookmarkStart w:id="2" w:name="_Toc352831083"/>
      <w:bookmarkStart w:id="3" w:name="_Toc354324568"/>
      <w:bookmarkStart w:id="4" w:name="_Toc354661923"/>
      <w:r w:rsidRPr="00740CEC">
        <w:rPr>
          <w:rtl/>
        </w:rPr>
        <w:t>פרסום חוצות בתחומי הרשויות המקומיות</w:t>
      </w:r>
    </w:p>
    <w:p w:rsidR="001275A6" w:rsidP="00B262B1">
      <w:pPr>
        <w:pStyle w:val="Footer"/>
        <w:tabs>
          <w:tab w:val="clear" w:pos="4153"/>
          <w:tab w:val="clear" w:pos="8306"/>
        </w:tabs>
        <w:spacing w:after="120" w:line="230" w:lineRule="exact"/>
        <w:jc w:val="both"/>
        <w:rPr>
          <w:rFonts w:cs="FrankRuehl"/>
          <w:szCs w:val="22"/>
          <w:rtl/>
        </w:rPr>
      </w:pPr>
    </w:p>
    <w:p w:rsidR="001275A6" w:rsidP="00B262B1">
      <w:pPr>
        <w:spacing w:after="120" w:line="230" w:lineRule="exact"/>
        <w:jc w:val="both"/>
        <w:rPr>
          <w:rFonts w:cs="FrankRuehl"/>
          <w:szCs w:val="22"/>
          <w:rtl/>
        </w:rPr>
      </w:pPr>
    </w:p>
    <w:p w:rsidR="001275A6" w:rsidP="00B262B1">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7D6DD9">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25" w:color="00FF00" w:fill="auto"/>
          </w:tcPr>
          <w:p w:rsidR="001275A6" w:rsidP="00B262B1">
            <w:pPr>
              <w:pStyle w:val="KOT4"/>
              <w:spacing w:before="120"/>
              <w:jc w:val="center"/>
              <w:rPr>
                <w:rtl/>
              </w:rPr>
            </w:pPr>
            <w:r>
              <w:rPr>
                <w:rFonts w:hint="cs"/>
                <w:rtl/>
              </w:rPr>
              <w:t>רקע כללי</w:t>
            </w:r>
          </w:p>
        </w:tc>
      </w:tr>
      <w:tr w:rsidTr="007D6DD9">
        <w:tblPrEx>
          <w:tblW w:w="6691" w:type="dxa"/>
          <w:jc w:val="center"/>
          <w:tblLook w:val="04A0"/>
        </w:tblPrEx>
        <w:trPr>
          <w:jc w:val="center"/>
        </w:trPr>
        <w:tc>
          <w:tcPr>
            <w:tcW w:w="6691" w:type="dxa"/>
          </w:tcPr>
          <w:p w:rsidR="00CD1A28" w:rsidRPr="00CD1A28" w:rsidP="00B262B1">
            <w:pPr>
              <w:pStyle w:val="PATIAH"/>
              <w:spacing w:before="60"/>
              <w:rPr>
                <w:sz w:val="22"/>
                <w:szCs w:val="22"/>
                <w:rtl/>
              </w:rPr>
            </w:pPr>
            <w:r w:rsidRPr="00CD1A28">
              <w:rPr>
                <w:sz w:val="22"/>
                <w:szCs w:val="22"/>
                <w:rtl/>
              </w:rPr>
              <w:t xml:space="preserve">השמירה על יפי החוצות ועל איכות החיים של התושבים </w:t>
            </w:r>
            <w:r w:rsidRPr="00CD1A28">
              <w:rPr>
                <w:rFonts w:hint="cs"/>
                <w:sz w:val="22"/>
                <w:szCs w:val="22"/>
                <w:rtl/>
              </w:rPr>
              <w:t xml:space="preserve">ברשויות המקומיות </w:t>
            </w:r>
            <w:r w:rsidRPr="00CD1A28">
              <w:rPr>
                <w:sz w:val="22"/>
                <w:szCs w:val="22"/>
                <w:rtl/>
              </w:rPr>
              <w:t>מחייבת פיקוח קפדני על מיקומם של שלטים ומודעות</w:t>
            </w:r>
            <w:r w:rsidRPr="00CD1A28">
              <w:rPr>
                <w:rFonts w:hint="cs"/>
                <w:sz w:val="22"/>
                <w:szCs w:val="22"/>
                <w:rtl/>
              </w:rPr>
              <w:t xml:space="preserve">, </w:t>
            </w:r>
            <w:r w:rsidRPr="00CD1A28">
              <w:rPr>
                <w:sz w:val="22"/>
                <w:szCs w:val="22"/>
                <w:rtl/>
              </w:rPr>
              <w:t>על האופן שבו הם מוצבים ועל מספרם</w:t>
            </w:r>
            <w:r w:rsidRPr="00CD1A28">
              <w:rPr>
                <w:rFonts w:hint="cs"/>
                <w:sz w:val="22"/>
                <w:szCs w:val="22"/>
                <w:rtl/>
              </w:rPr>
              <w:t>. כל זאת בהתאם למדיניות שנקבעה, אשר במסגרתה נשמר</w:t>
            </w:r>
            <w:r w:rsidRPr="00CD1A28">
              <w:rPr>
                <w:sz w:val="22"/>
                <w:szCs w:val="22"/>
                <w:rtl/>
              </w:rPr>
              <w:t xml:space="preserve"> האיזון הראוי בין שמירה על איכות הסביבה ובין שיקולים מסחריים וצרכניים של החברה</w:t>
            </w:r>
            <w:r w:rsidRPr="00CD1A28">
              <w:rPr>
                <w:rFonts w:hint="cs"/>
                <w:sz w:val="22"/>
                <w:szCs w:val="22"/>
                <w:rtl/>
              </w:rPr>
              <w:t xml:space="preserve"> בישראל</w:t>
            </w:r>
            <w:r w:rsidRPr="00CD1A28">
              <w:rPr>
                <w:sz w:val="22"/>
                <w:szCs w:val="22"/>
                <w:rtl/>
              </w:rPr>
              <w:t xml:space="preserve"> ושל גורמים </w:t>
            </w:r>
            <w:r w:rsidRPr="00CD1A28">
              <w:rPr>
                <w:rFonts w:hint="cs"/>
                <w:sz w:val="22"/>
                <w:szCs w:val="22"/>
                <w:rtl/>
              </w:rPr>
              <w:t>שו</w:t>
            </w:r>
            <w:r w:rsidRPr="00CD1A28">
              <w:rPr>
                <w:sz w:val="22"/>
                <w:szCs w:val="22"/>
                <w:rtl/>
              </w:rPr>
              <w:t>נים ב</w:t>
            </w:r>
            <w:r w:rsidRPr="00CD1A28">
              <w:rPr>
                <w:rFonts w:hint="cs"/>
                <w:sz w:val="22"/>
                <w:szCs w:val="22"/>
                <w:rtl/>
              </w:rPr>
              <w:t>קרבה</w:t>
            </w:r>
            <w:r>
              <w:rPr>
                <w:sz w:val="22"/>
                <w:szCs w:val="22"/>
                <w:vertAlign w:val="superscript"/>
                <w:rtl/>
              </w:rPr>
              <w:footnoteReference w:id="2"/>
            </w:r>
            <w:r w:rsidRPr="00CD1A28">
              <w:rPr>
                <w:sz w:val="22"/>
                <w:szCs w:val="22"/>
                <w:rtl/>
              </w:rPr>
              <w:t>.</w:t>
            </w:r>
          </w:p>
          <w:p w:rsidR="001275A6" w:rsidP="00B262B1">
            <w:pPr>
              <w:pStyle w:val="PATIAH"/>
              <w:rPr>
                <w:sz w:val="22"/>
                <w:szCs w:val="22"/>
                <w:rtl/>
              </w:rPr>
            </w:pPr>
            <w:r w:rsidRPr="00CD1A28">
              <w:rPr>
                <w:sz w:val="22"/>
                <w:szCs w:val="22"/>
                <w:rtl/>
              </w:rPr>
              <w:t>סעיף 246 לפקודת העיריות [נוסח חדש] (להלן - פקודת העיריות) קובע כי "העיריה תפקח על הצגת מודעות, שלטים וטבלות במקומות עסק או על גבי לוחות או במקומות אחרים, או תאסור הצגתם"</w:t>
            </w:r>
            <w:r>
              <w:rPr>
                <w:sz w:val="22"/>
                <w:szCs w:val="22"/>
                <w:vertAlign w:val="superscript"/>
                <w:rtl/>
              </w:rPr>
              <w:footnoteReference w:id="3"/>
            </w:r>
            <w:r w:rsidRPr="00CD1A28">
              <w:rPr>
                <w:sz w:val="22"/>
                <w:szCs w:val="22"/>
                <w:rtl/>
              </w:rPr>
              <w:t xml:space="preserve">. תכליתו של סעיף 246 לפקודת העיריות היא לשמור על חזותה הנאה והאסתטית של העיר ולמנוע מצב של </w:t>
            </w:r>
            <w:r w:rsidRPr="00CD1A28">
              <w:rPr>
                <w:rFonts w:hint="cs"/>
                <w:sz w:val="22"/>
                <w:szCs w:val="22"/>
                <w:rtl/>
              </w:rPr>
              <w:t>"כאוס"</w:t>
            </w:r>
            <w:r w:rsidRPr="00CD1A28">
              <w:rPr>
                <w:sz w:val="22"/>
                <w:szCs w:val="22"/>
                <w:rtl/>
              </w:rPr>
              <w:t xml:space="preserve"> מבחינת </w:t>
            </w:r>
            <w:r w:rsidRPr="00CD1A28">
              <w:rPr>
                <w:rFonts w:hint="cs"/>
                <w:sz w:val="22"/>
                <w:szCs w:val="22"/>
                <w:rtl/>
              </w:rPr>
              <w:t>מספר השלטים, מיקומם, צורתם</w:t>
            </w:r>
            <w:r w:rsidRPr="00CD1A28">
              <w:rPr>
                <w:sz w:val="22"/>
                <w:szCs w:val="22"/>
                <w:rtl/>
              </w:rPr>
              <w:t xml:space="preserve">, משך </w:t>
            </w:r>
            <w:r w:rsidRPr="00CD1A28">
              <w:rPr>
                <w:rFonts w:hint="cs"/>
                <w:sz w:val="22"/>
                <w:szCs w:val="22"/>
                <w:rtl/>
              </w:rPr>
              <w:t>הצגתם</w:t>
            </w:r>
            <w:r w:rsidRPr="00CD1A28">
              <w:rPr>
                <w:sz w:val="22"/>
                <w:szCs w:val="22"/>
                <w:rtl/>
              </w:rPr>
              <w:t xml:space="preserve"> וכדומה</w:t>
            </w:r>
            <w:r w:rsidRPr="00CD1A28">
              <w:rPr>
                <w:rFonts w:hint="cs"/>
                <w:sz w:val="22"/>
                <w:szCs w:val="22"/>
                <w:rtl/>
              </w:rPr>
              <w:t>, העלול</w:t>
            </w:r>
            <w:r w:rsidRPr="00CD1A28">
              <w:rPr>
                <w:sz w:val="22"/>
                <w:szCs w:val="22"/>
                <w:rtl/>
              </w:rPr>
              <w:t xml:space="preserve"> לכער את פני העיר</w:t>
            </w:r>
            <w:r w:rsidRPr="00CD1A28">
              <w:rPr>
                <w:rFonts w:hint="cs"/>
                <w:sz w:val="22"/>
                <w:szCs w:val="22"/>
                <w:rtl/>
              </w:rPr>
              <w:t xml:space="preserve"> ולפגוע בסביבה, לפגוע</w:t>
            </w:r>
            <w:r w:rsidRPr="00CD1A28">
              <w:rPr>
                <w:sz w:val="22"/>
                <w:szCs w:val="22"/>
                <w:rtl/>
              </w:rPr>
              <w:t xml:space="preserve"> </w:t>
            </w:r>
            <w:r w:rsidRPr="00CD1A28">
              <w:rPr>
                <w:rFonts w:hint="cs"/>
                <w:sz w:val="22"/>
                <w:szCs w:val="22"/>
                <w:rtl/>
              </w:rPr>
              <w:t>ברווחתם</w:t>
            </w:r>
            <w:r w:rsidRPr="00CD1A28">
              <w:rPr>
                <w:sz w:val="22"/>
                <w:szCs w:val="22"/>
                <w:rtl/>
              </w:rPr>
              <w:t xml:space="preserve"> </w:t>
            </w:r>
            <w:r w:rsidRPr="00CD1A28">
              <w:rPr>
                <w:rFonts w:hint="cs"/>
                <w:sz w:val="22"/>
                <w:szCs w:val="22"/>
                <w:rtl/>
              </w:rPr>
              <w:t>של</w:t>
            </w:r>
            <w:r w:rsidRPr="00CD1A28">
              <w:rPr>
                <w:sz w:val="22"/>
                <w:szCs w:val="22"/>
                <w:rtl/>
              </w:rPr>
              <w:t xml:space="preserve"> </w:t>
            </w:r>
            <w:r w:rsidRPr="00CD1A28">
              <w:rPr>
                <w:rFonts w:hint="cs"/>
                <w:sz w:val="22"/>
                <w:szCs w:val="22"/>
                <w:rtl/>
              </w:rPr>
              <w:t>תושבי</w:t>
            </w:r>
            <w:r w:rsidRPr="00CD1A28">
              <w:rPr>
                <w:sz w:val="22"/>
                <w:szCs w:val="22"/>
                <w:rtl/>
              </w:rPr>
              <w:t xml:space="preserve"> העיר והמבקרים </w:t>
            </w:r>
            <w:r w:rsidRPr="00CD1A28">
              <w:rPr>
                <w:rFonts w:hint="cs"/>
                <w:sz w:val="22"/>
                <w:szCs w:val="22"/>
                <w:rtl/>
              </w:rPr>
              <w:t>בה ובאיכות</w:t>
            </w:r>
            <w:r w:rsidRPr="00CD1A28">
              <w:rPr>
                <w:sz w:val="22"/>
                <w:szCs w:val="22"/>
                <w:rtl/>
              </w:rPr>
              <w:t xml:space="preserve"> חייהם</w:t>
            </w:r>
            <w:r>
              <w:rPr>
                <w:sz w:val="22"/>
                <w:szCs w:val="22"/>
                <w:vertAlign w:val="superscript"/>
                <w:rtl/>
              </w:rPr>
              <w:footnoteReference w:id="4"/>
            </w:r>
            <w:r w:rsidRPr="00CD1A28">
              <w:rPr>
                <w:sz w:val="22"/>
                <w:szCs w:val="22"/>
                <w:rtl/>
              </w:rPr>
              <w:t>.</w:t>
            </w:r>
          </w:p>
          <w:p w:rsidR="00847F96" w:rsidP="00847F96">
            <w:pPr>
              <w:pStyle w:val="PATIAH"/>
              <w:rPr>
                <w:sz w:val="22"/>
                <w:szCs w:val="22"/>
                <w:rtl/>
              </w:rPr>
            </w:pPr>
            <w:r w:rsidRPr="00CD1A28">
              <w:rPr>
                <w:rFonts w:hint="cs"/>
                <w:sz w:val="22"/>
                <w:szCs w:val="22"/>
                <w:rtl/>
              </w:rPr>
              <w:t>מערך שלטי פרסום החוצות בתחום השיפוט של הרשויות המקומיות נועד להעביר מסרים לעוברים</w:t>
            </w:r>
            <w:r w:rsidRPr="00CD1A28">
              <w:rPr>
                <w:sz w:val="22"/>
                <w:szCs w:val="22"/>
                <w:rtl/>
              </w:rPr>
              <w:t xml:space="preserve"> </w:t>
            </w:r>
            <w:r w:rsidRPr="00CD1A28">
              <w:rPr>
                <w:rFonts w:hint="cs"/>
                <w:sz w:val="22"/>
                <w:szCs w:val="22"/>
                <w:rtl/>
              </w:rPr>
              <w:t>בתחומה</w:t>
            </w:r>
            <w:r w:rsidRPr="00CD1A28">
              <w:rPr>
                <w:sz w:val="22"/>
                <w:szCs w:val="22"/>
                <w:rtl/>
              </w:rPr>
              <w:t xml:space="preserve"> </w:t>
            </w:r>
            <w:r w:rsidRPr="00CD1A28">
              <w:rPr>
                <w:rFonts w:hint="cs"/>
                <w:sz w:val="22"/>
                <w:szCs w:val="22"/>
                <w:rtl/>
              </w:rPr>
              <w:t>של</w:t>
            </w:r>
            <w:r w:rsidRPr="00CD1A28">
              <w:rPr>
                <w:sz w:val="22"/>
                <w:szCs w:val="22"/>
                <w:rtl/>
              </w:rPr>
              <w:t xml:space="preserve"> </w:t>
            </w:r>
            <w:r w:rsidRPr="00CD1A28">
              <w:rPr>
                <w:rFonts w:hint="cs"/>
                <w:sz w:val="22"/>
                <w:szCs w:val="22"/>
                <w:rtl/>
              </w:rPr>
              <w:t>הרשות</w:t>
            </w:r>
            <w:r w:rsidRPr="00CD1A28">
              <w:rPr>
                <w:sz w:val="22"/>
                <w:szCs w:val="22"/>
                <w:rtl/>
              </w:rPr>
              <w:t xml:space="preserve"> </w:t>
            </w:r>
            <w:r w:rsidRPr="00CD1A28">
              <w:rPr>
                <w:rFonts w:hint="cs"/>
                <w:sz w:val="22"/>
                <w:szCs w:val="22"/>
                <w:rtl/>
              </w:rPr>
              <w:t>המקומית</w:t>
            </w:r>
            <w:r w:rsidRPr="00CD1A28">
              <w:rPr>
                <w:sz w:val="22"/>
                <w:szCs w:val="22"/>
                <w:rtl/>
              </w:rPr>
              <w:t xml:space="preserve">, </w:t>
            </w:r>
            <w:r w:rsidRPr="00CD1A28">
              <w:rPr>
                <w:rFonts w:hint="cs"/>
                <w:sz w:val="22"/>
                <w:szCs w:val="22"/>
                <w:rtl/>
              </w:rPr>
              <w:t>בכבישיה</w:t>
            </w:r>
            <w:r w:rsidRPr="00CD1A28">
              <w:rPr>
                <w:sz w:val="22"/>
                <w:szCs w:val="22"/>
                <w:rtl/>
              </w:rPr>
              <w:t xml:space="preserve"> </w:t>
            </w:r>
            <w:r w:rsidRPr="00CD1A28">
              <w:rPr>
                <w:rFonts w:hint="cs"/>
                <w:sz w:val="22"/>
                <w:szCs w:val="22"/>
                <w:rtl/>
              </w:rPr>
              <w:t>ובדרכיה, והשלטים</w:t>
            </w:r>
            <w:r w:rsidRPr="00CD1A28">
              <w:rPr>
                <w:sz w:val="22"/>
                <w:szCs w:val="22"/>
                <w:rtl/>
              </w:rPr>
              <w:t xml:space="preserve"> מוצבים </w:t>
            </w:r>
            <w:r w:rsidRPr="00CD1A28">
              <w:rPr>
                <w:rFonts w:hint="cs"/>
                <w:sz w:val="22"/>
                <w:szCs w:val="22"/>
                <w:rtl/>
              </w:rPr>
              <w:t xml:space="preserve">בדרך כלל </w:t>
            </w:r>
            <w:r w:rsidRPr="00CD1A28">
              <w:rPr>
                <w:sz w:val="22"/>
                <w:szCs w:val="22"/>
                <w:rtl/>
              </w:rPr>
              <w:t xml:space="preserve">בצדי </w:t>
            </w:r>
            <w:r w:rsidRPr="00CD1A28">
              <w:rPr>
                <w:rFonts w:hint="cs"/>
                <w:sz w:val="22"/>
                <w:szCs w:val="22"/>
                <w:rtl/>
              </w:rPr>
              <w:t>ה</w:t>
            </w:r>
            <w:r w:rsidRPr="00CD1A28">
              <w:rPr>
                <w:sz w:val="22"/>
                <w:szCs w:val="22"/>
                <w:rtl/>
              </w:rPr>
              <w:t xml:space="preserve">דרכים ולא </w:t>
            </w:r>
            <w:r w:rsidRPr="00CD1A28">
              <w:rPr>
                <w:rFonts w:hint="cs"/>
                <w:sz w:val="22"/>
                <w:szCs w:val="22"/>
                <w:rtl/>
              </w:rPr>
              <w:t>סמוך</w:t>
            </w:r>
            <w:r w:rsidRPr="00CD1A28">
              <w:rPr>
                <w:sz w:val="22"/>
                <w:szCs w:val="22"/>
                <w:rtl/>
              </w:rPr>
              <w:t xml:space="preserve"> </w:t>
            </w:r>
            <w:r w:rsidRPr="00CD1A28">
              <w:rPr>
                <w:rFonts w:hint="cs"/>
                <w:sz w:val="22"/>
                <w:szCs w:val="22"/>
                <w:rtl/>
              </w:rPr>
              <w:t>לשטח</w:t>
            </w:r>
            <w:r w:rsidRPr="00CD1A28">
              <w:rPr>
                <w:sz w:val="22"/>
                <w:szCs w:val="22"/>
                <w:rtl/>
              </w:rPr>
              <w:t xml:space="preserve"> </w:t>
            </w:r>
            <w:r w:rsidRPr="00CD1A28">
              <w:rPr>
                <w:rFonts w:hint="cs"/>
                <w:sz w:val="22"/>
                <w:szCs w:val="22"/>
                <w:rtl/>
              </w:rPr>
              <w:t>העסק</w:t>
            </w:r>
            <w:r w:rsidRPr="00CD1A28">
              <w:rPr>
                <w:sz w:val="22"/>
                <w:szCs w:val="22"/>
                <w:rtl/>
              </w:rPr>
              <w:t xml:space="preserve"> </w:t>
            </w:r>
            <w:r w:rsidRPr="00CD1A28">
              <w:rPr>
                <w:rFonts w:hint="cs"/>
                <w:sz w:val="22"/>
                <w:szCs w:val="22"/>
                <w:rtl/>
              </w:rPr>
              <w:t>או</w:t>
            </w:r>
            <w:r w:rsidRPr="00CD1A28">
              <w:rPr>
                <w:sz w:val="22"/>
                <w:szCs w:val="22"/>
                <w:rtl/>
              </w:rPr>
              <w:t xml:space="preserve"> </w:t>
            </w:r>
            <w:r w:rsidRPr="00CD1A28">
              <w:rPr>
                <w:rFonts w:hint="cs"/>
                <w:sz w:val="22"/>
                <w:szCs w:val="22"/>
                <w:rtl/>
              </w:rPr>
              <w:t>הגוף</w:t>
            </w:r>
            <w:r w:rsidRPr="00CD1A28">
              <w:rPr>
                <w:sz w:val="22"/>
                <w:szCs w:val="22"/>
                <w:rtl/>
              </w:rPr>
              <w:t xml:space="preserve"> </w:t>
            </w:r>
            <w:r w:rsidRPr="00CD1A28">
              <w:rPr>
                <w:rFonts w:hint="cs"/>
                <w:sz w:val="22"/>
                <w:szCs w:val="22"/>
                <w:rtl/>
              </w:rPr>
              <w:t>המפרסם (להלן - פרסום חוצות)</w:t>
            </w:r>
            <w:r w:rsidRPr="00CD1A28">
              <w:rPr>
                <w:sz w:val="22"/>
                <w:szCs w:val="22"/>
                <w:rtl/>
              </w:rPr>
              <w:t>.</w:t>
            </w:r>
            <w:r w:rsidRPr="00CD1A28">
              <w:rPr>
                <w:rFonts w:hint="cs"/>
                <w:sz w:val="22"/>
                <w:szCs w:val="22"/>
                <w:rtl/>
              </w:rPr>
              <w:t xml:space="preserve"> </w:t>
            </w:r>
          </w:p>
        </w:tc>
      </w:tr>
    </w:tbl>
    <w:p w:rsidR="007D6DD9" w:rsidP="00B262B1"/>
    <w:p w:rsidR="007D6DD9" w:rsidP="00B262B1"/>
    <w:p w:rsidR="007D6DD9" w:rsidP="00B262B1"/>
    <w:p w:rsidR="007D6DD9" w:rsidP="00B262B1"/>
    <w:p w:rsidR="007D6DD9" w:rsidP="00B262B1">
      <w:pPr>
        <w:rPr>
          <w:rtl/>
        </w:rPr>
      </w:pPr>
    </w:p>
    <w:p w:rsidR="00847F96" w:rsidP="00B262B1">
      <w:pPr>
        <w:rPr>
          <w:rtl/>
        </w:rPr>
      </w:pPr>
    </w:p>
    <w:p w:rsidR="00847F96" w:rsidP="00B262B1">
      <w:pPr>
        <w:rPr>
          <w:rtl/>
        </w:rPr>
      </w:pPr>
    </w:p>
    <w:p w:rsidR="00847F96" w:rsidP="00B262B1">
      <w:pPr>
        <w:rPr>
          <w:rtl/>
        </w:rPr>
      </w:pPr>
    </w:p>
    <w:p w:rsidR="00847F96" w:rsidP="00B262B1"/>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7D6DD9">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tcPr>
          <w:p w:rsidR="007D6DD9" w:rsidRPr="00CD1A28" w:rsidP="00B262B1">
            <w:pPr>
              <w:pStyle w:val="PATIAH"/>
              <w:rPr>
                <w:sz w:val="22"/>
                <w:szCs w:val="22"/>
                <w:rtl/>
              </w:rPr>
            </w:pPr>
            <w:r w:rsidRPr="00CD1A28">
              <w:rPr>
                <w:rFonts w:hint="cs"/>
                <w:sz w:val="22"/>
                <w:szCs w:val="22"/>
                <w:rtl/>
              </w:rPr>
              <w:t>סוגי</w:t>
            </w:r>
            <w:r w:rsidRPr="00CD1A28">
              <w:rPr>
                <w:sz w:val="22"/>
                <w:szCs w:val="22"/>
                <w:rtl/>
              </w:rPr>
              <w:t xml:space="preserve"> המִתקנים העירוניים</w:t>
            </w:r>
            <w:r w:rsidRPr="00CD1A28">
              <w:rPr>
                <w:rFonts w:hint="cs"/>
                <w:sz w:val="22"/>
                <w:szCs w:val="22"/>
                <w:rtl/>
              </w:rPr>
              <w:t xml:space="preserve"> המוצבים בשטחים ציבוריים,</w:t>
            </w:r>
            <w:r w:rsidRPr="00CD1A28">
              <w:rPr>
                <w:sz w:val="22"/>
                <w:szCs w:val="22"/>
                <w:rtl/>
              </w:rPr>
              <w:t xml:space="preserve"> </w:t>
            </w:r>
            <w:r w:rsidRPr="00CD1A28">
              <w:rPr>
                <w:rFonts w:hint="cs"/>
                <w:sz w:val="22"/>
                <w:szCs w:val="22"/>
                <w:rtl/>
              </w:rPr>
              <w:t>ו</w:t>
            </w:r>
            <w:r w:rsidRPr="00CD1A28">
              <w:rPr>
                <w:sz w:val="22"/>
                <w:szCs w:val="22"/>
                <w:rtl/>
              </w:rPr>
              <w:t>שבהם התיר</w:t>
            </w:r>
            <w:r w:rsidRPr="00CD1A28">
              <w:rPr>
                <w:rFonts w:hint="cs"/>
                <w:sz w:val="22"/>
                <w:szCs w:val="22"/>
                <w:rtl/>
              </w:rPr>
              <w:t>ו</w:t>
            </w:r>
            <w:r w:rsidRPr="00CD1A28">
              <w:rPr>
                <w:sz w:val="22"/>
                <w:szCs w:val="22"/>
                <w:rtl/>
              </w:rPr>
              <w:t xml:space="preserve"> </w:t>
            </w:r>
            <w:r w:rsidRPr="00CD1A28">
              <w:rPr>
                <w:rFonts w:hint="cs"/>
                <w:sz w:val="22"/>
                <w:szCs w:val="22"/>
                <w:rtl/>
              </w:rPr>
              <w:t>הרשויות</w:t>
            </w:r>
            <w:r w:rsidRPr="00CD1A28">
              <w:rPr>
                <w:sz w:val="22"/>
                <w:szCs w:val="22"/>
                <w:rtl/>
              </w:rPr>
              <w:t xml:space="preserve"> המקומיות שימוש לצורכי פרסום</w:t>
            </w:r>
            <w:r w:rsidRPr="00CD1A28">
              <w:rPr>
                <w:rFonts w:hint="cs"/>
                <w:sz w:val="22"/>
                <w:szCs w:val="22"/>
                <w:rtl/>
              </w:rPr>
              <w:t xml:space="preserve"> חוצות</w:t>
            </w:r>
            <w:r w:rsidRPr="00CD1A28">
              <w:rPr>
                <w:sz w:val="22"/>
                <w:szCs w:val="22"/>
                <w:rtl/>
              </w:rPr>
              <w:t xml:space="preserve">, </w:t>
            </w:r>
            <w:r w:rsidRPr="00CD1A28">
              <w:rPr>
                <w:rFonts w:hint="cs"/>
                <w:sz w:val="22"/>
                <w:szCs w:val="22"/>
                <w:rtl/>
              </w:rPr>
              <w:t>בכולם</w:t>
            </w:r>
            <w:r w:rsidRPr="00CD1A28">
              <w:rPr>
                <w:sz w:val="22"/>
                <w:szCs w:val="22"/>
                <w:rtl/>
              </w:rPr>
              <w:t xml:space="preserve"> </w:t>
            </w:r>
            <w:r w:rsidRPr="00CD1A28">
              <w:rPr>
                <w:rFonts w:hint="cs"/>
                <w:sz w:val="22"/>
                <w:szCs w:val="22"/>
                <w:rtl/>
              </w:rPr>
              <w:t>או</w:t>
            </w:r>
            <w:r w:rsidRPr="00CD1A28">
              <w:rPr>
                <w:sz w:val="22"/>
                <w:szCs w:val="22"/>
                <w:rtl/>
              </w:rPr>
              <w:t xml:space="preserve"> </w:t>
            </w:r>
            <w:r w:rsidRPr="00CD1A28">
              <w:rPr>
                <w:rFonts w:hint="cs"/>
                <w:sz w:val="22"/>
                <w:szCs w:val="22"/>
                <w:rtl/>
              </w:rPr>
              <w:t xml:space="preserve">בחלקם, הם כדלהלן: </w:t>
            </w:r>
            <w:r w:rsidRPr="00CD1A28">
              <w:rPr>
                <w:rFonts w:hint="eastAsia"/>
                <w:sz w:val="22"/>
                <w:szCs w:val="22"/>
                <w:rtl/>
              </w:rPr>
              <w:t>ע</w:t>
            </w:r>
            <w:r w:rsidRPr="00CD1A28">
              <w:rPr>
                <w:sz w:val="22"/>
                <w:szCs w:val="22"/>
                <w:rtl/>
              </w:rPr>
              <w:t>מוד להכוונת התנועה</w:t>
            </w:r>
            <w:r w:rsidRPr="00CD1A28">
              <w:rPr>
                <w:rFonts w:hint="cs"/>
                <w:sz w:val="22"/>
                <w:szCs w:val="22"/>
                <w:rtl/>
              </w:rPr>
              <w:t xml:space="preserve"> (להלן - </w:t>
            </w:r>
            <w:r w:rsidRPr="00CD1A28">
              <w:rPr>
                <w:sz w:val="22"/>
                <w:szCs w:val="22"/>
                <w:rtl/>
              </w:rPr>
              <w:t>מכוון תנועה או מכוון</w:t>
            </w:r>
            <w:r w:rsidRPr="00CD1A28">
              <w:rPr>
                <w:rFonts w:hint="cs"/>
                <w:sz w:val="22"/>
                <w:szCs w:val="22"/>
                <w:rtl/>
              </w:rPr>
              <w:t>)</w:t>
            </w:r>
            <w:r>
              <w:rPr>
                <w:sz w:val="22"/>
                <w:szCs w:val="22"/>
                <w:vertAlign w:val="superscript"/>
                <w:rtl/>
              </w:rPr>
              <w:footnoteReference w:id="5"/>
            </w:r>
            <w:r w:rsidRPr="00CD1A28">
              <w:rPr>
                <w:rFonts w:hint="cs"/>
                <w:sz w:val="22"/>
                <w:szCs w:val="22"/>
                <w:rtl/>
              </w:rPr>
              <w:t>;</w:t>
            </w:r>
            <w:r w:rsidRPr="00CD1A28">
              <w:rPr>
                <w:sz w:val="22"/>
                <w:szCs w:val="22"/>
                <w:rtl/>
              </w:rPr>
              <w:t xml:space="preserve"> עמוד שילוט רחובות</w:t>
            </w:r>
            <w:r w:rsidRPr="00CD1A28">
              <w:rPr>
                <w:rFonts w:hint="cs"/>
                <w:sz w:val="22"/>
                <w:szCs w:val="22"/>
                <w:rtl/>
              </w:rPr>
              <w:t xml:space="preserve"> (להלן - עמודור)</w:t>
            </w:r>
            <w:r>
              <w:rPr>
                <w:sz w:val="22"/>
                <w:szCs w:val="22"/>
                <w:vertAlign w:val="superscript"/>
                <w:rtl/>
              </w:rPr>
              <w:footnoteReference w:id="6"/>
            </w:r>
            <w:r w:rsidRPr="00CD1A28">
              <w:rPr>
                <w:rFonts w:hint="cs"/>
                <w:sz w:val="22"/>
                <w:szCs w:val="22"/>
                <w:rtl/>
              </w:rPr>
              <w:t>;</w:t>
            </w:r>
            <w:r w:rsidRPr="00CD1A28">
              <w:rPr>
                <w:sz w:val="22"/>
                <w:szCs w:val="22"/>
                <w:rtl/>
              </w:rPr>
              <w:t xml:space="preserve"> </w:t>
            </w:r>
            <w:r w:rsidRPr="00CD1A28">
              <w:rPr>
                <w:rFonts w:hint="cs"/>
                <w:sz w:val="22"/>
                <w:szCs w:val="22"/>
                <w:rtl/>
              </w:rPr>
              <w:t>שלט דגל</w:t>
            </w:r>
            <w:r>
              <w:rPr>
                <w:sz w:val="22"/>
                <w:szCs w:val="22"/>
                <w:vertAlign w:val="superscript"/>
                <w:rtl/>
              </w:rPr>
              <w:footnoteReference w:id="7"/>
            </w:r>
            <w:r w:rsidRPr="00CD1A28">
              <w:rPr>
                <w:rFonts w:hint="cs"/>
                <w:sz w:val="22"/>
                <w:szCs w:val="22"/>
                <w:rtl/>
              </w:rPr>
              <w:t>; מתקן פרסום מסוג בילבורד (להלן - בילבורד)</w:t>
            </w:r>
            <w:r>
              <w:rPr>
                <w:sz w:val="22"/>
                <w:szCs w:val="22"/>
                <w:vertAlign w:val="superscript"/>
                <w:rtl/>
              </w:rPr>
              <w:footnoteReference w:id="8"/>
            </w:r>
            <w:r w:rsidRPr="00CD1A28">
              <w:rPr>
                <w:rFonts w:hint="cs"/>
                <w:sz w:val="22"/>
                <w:szCs w:val="22"/>
                <w:rtl/>
              </w:rPr>
              <w:t>; מתקן מפה</w:t>
            </w:r>
            <w:r>
              <w:rPr>
                <w:sz w:val="22"/>
                <w:szCs w:val="22"/>
                <w:vertAlign w:val="superscript"/>
                <w:rtl/>
              </w:rPr>
              <w:footnoteReference w:id="9"/>
            </w:r>
            <w:r w:rsidRPr="00CD1A28">
              <w:rPr>
                <w:rFonts w:hint="cs"/>
                <w:sz w:val="22"/>
                <w:szCs w:val="22"/>
                <w:rtl/>
              </w:rPr>
              <w:t xml:space="preserve">; </w:t>
            </w:r>
            <w:r w:rsidRPr="00CD1A28">
              <w:rPr>
                <w:rFonts w:hint="eastAsia"/>
                <w:sz w:val="22"/>
                <w:szCs w:val="22"/>
                <w:rtl/>
              </w:rPr>
              <w:t>שילוט</w:t>
            </w:r>
            <w:r w:rsidRPr="00CD1A28">
              <w:rPr>
                <w:sz w:val="22"/>
                <w:szCs w:val="22"/>
                <w:rtl/>
              </w:rPr>
              <w:t xml:space="preserve"> </w:t>
            </w:r>
            <w:r w:rsidRPr="00CD1A28">
              <w:rPr>
                <w:rFonts w:hint="eastAsia"/>
                <w:sz w:val="22"/>
                <w:szCs w:val="22"/>
                <w:rtl/>
              </w:rPr>
              <w:t>על</w:t>
            </w:r>
            <w:r w:rsidRPr="00CD1A28">
              <w:rPr>
                <w:sz w:val="22"/>
                <w:szCs w:val="22"/>
                <w:rtl/>
              </w:rPr>
              <w:t xml:space="preserve"> </w:t>
            </w:r>
            <w:r w:rsidRPr="00CD1A28">
              <w:rPr>
                <w:rFonts w:hint="eastAsia"/>
                <w:sz w:val="22"/>
                <w:szCs w:val="22"/>
                <w:rtl/>
              </w:rPr>
              <w:t>עמודי</w:t>
            </w:r>
            <w:r w:rsidRPr="00CD1A28">
              <w:rPr>
                <w:sz w:val="22"/>
                <w:szCs w:val="22"/>
                <w:rtl/>
              </w:rPr>
              <w:t xml:space="preserve"> </w:t>
            </w:r>
            <w:r w:rsidRPr="00CD1A28">
              <w:rPr>
                <w:rFonts w:hint="eastAsia"/>
                <w:sz w:val="22"/>
                <w:szCs w:val="22"/>
                <w:rtl/>
              </w:rPr>
              <w:t>תאורה</w:t>
            </w:r>
            <w:r>
              <w:rPr>
                <w:sz w:val="22"/>
                <w:szCs w:val="22"/>
                <w:vertAlign w:val="superscript"/>
                <w:rtl/>
              </w:rPr>
              <w:footnoteReference w:id="10"/>
            </w:r>
            <w:r w:rsidRPr="00CD1A28">
              <w:rPr>
                <w:rFonts w:hint="cs"/>
                <w:sz w:val="22"/>
                <w:szCs w:val="22"/>
                <w:rtl/>
              </w:rPr>
              <w:t>;</w:t>
            </w:r>
            <w:r w:rsidRPr="00CD1A28">
              <w:rPr>
                <w:sz w:val="22"/>
                <w:szCs w:val="22"/>
                <w:rtl/>
              </w:rPr>
              <w:t xml:space="preserve"> </w:t>
            </w:r>
            <w:r w:rsidRPr="00CD1A28">
              <w:rPr>
                <w:rFonts w:hint="cs"/>
                <w:sz w:val="22"/>
                <w:szCs w:val="22"/>
                <w:rtl/>
              </w:rPr>
              <w:t>גשר עירוני</w:t>
            </w:r>
            <w:r>
              <w:rPr>
                <w:sz w:val="22"/>
                <w:szCs w:val="22"/>
                <w:vertAlign w:val="superscript"/>
                <w:rtl/>
              </w:rPr>
              <w:footnoteReference w:id="11"/>
            </w:r>
            <w:r w:rsidRPr="00CD1A28">
              <w:rPr>
                <w:rFonts w:hint="cs"/>
                <w:sz w:val="22"/>
                <w:szCs w:val="22"/>
                <w:rtl/>
              </w:rPr>
              <w:t>.</w:t>
            </w:r>
          </w:p>
        </w:tc>
      </w:tr>
    </w:tbl>
    <w:p w:rsidR="001275A6" w:rsidP="00B262B1">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B262B1">
            <w:pPr>
              <w:pStyle w:val="KOT4"/>
              <w:spacing w:before="120"/>
              <w:jc w:val="center"/>
              <w:rPr>
                <w:rtl/>
              </w:rPr>
            </w:pPr>
            <w:r>
              <w:rPr>
                <w:rtl/>
              </w:rPr>
              <w:t>פעולות הביקורת</w:t>
            </w:r>
          </w:p>
        </w:tc>
      </w:tr>
      <w:tr w:rsidTr="00E44678">
        <w:tblPrEx>
          <w:tblW w:w="6691" w:type="dxa"/>
          <w:jc w:val="center"/>
          <w:tblLook w:val="04A0"/>
        </w:tblPrEx>
        <w:trPr>
          <w:jc w:val="center"/>
        </w:trPr>
        <w:tc>
          <w:tcPr>
            <w:tcW w:w="7018" w:type="dxa"/>
          </w:tcPr>
          <w:p w:rsidR="001275A6" w:rsidP="00705B30">
            <w:pPr>
              <w:pStyle w:val="takzir"/>
              <w:spacing w:before="60"/>
              <w:rPr>
                <w:b w:val="0"/>
                <w:bCs w:val="0"/>
                <w:noProof w:val="0"/>
                <w:rtl/>
              </w:rPr>
            </w:pPr>
            <w:r w:rsidRPr="00CD1A28">
              <w:rPr>
                <w:rFonts w:hint="cs"/>
                <w:b w:val="0"/>
                <w:bCs w:val="0"/>
                <w:noProof w:val="0"/>
                <w:rtl/>
              </w:rPr>
              <w:t>משרד מבקר המדינה בדק בחודשים נובמבר 2014 עד פברואר 2015 את ניהול פרסום</w:t>
            </w:r>
            <w:r w:rsidRPr="00CD1A28">
              <w:rPr>
                <w:b w:val="0"/>
                <w:bCs w:val="0"/>
                <w:noProof w:val="0"/>
                <w:rtl/>
              </w:rPr>
              <w:t xml:space="preserve"> </w:t>
            </w:r>
            <w:r w:rsidRPr="00CD1A28">
              <w:rPr>
                <w:rFonts w:hint="cs"/>
                <w:b w:val="0"/>
                <w:bCs w:val="0"/>
                <w:noProof w:val="0"/>
                <w:rtl/>
              </w:rPr>
              <w:t>החוצות בתחומן של חמש</w:t>
            </w:r>
            <w:r w:rsidRPr="00CD1A28">
              <w:rPr>
                <w:b w:val="0"/>
                <w:bCs w:val="0"/>
                <w:noProof w:val="0"/>
                <w:rtl/>
              </w:rPr>
              <w:t xml:space="preserve"> </w:t>
            </w:r>
            <w:r w:rsidRPr="00CD1A28">
              <w:rPr>
                <w:rFonts w:hint="cs"/>
                <w:b w:val="0"/>
                <w:bCs w:val="0"/>
                <w:noProof w:val="0"/>
                <w:rtl/>
              </w:rPr>
              <w:t>רשויות</w:t>
            </w:r>
            <w:r w:rsidRPr="00CD1A28">
              <w:rPr>
                <w:b w:val="0"/>
                <w:bCs w:val="0"/>
                <w:noProof w:val="0"/>
                <w:rtl/>
              </w:rPr>
              <w:t xml:space="preserve"> </w:t>
            </w:r>
            <w:r w:rsidRPr="00CD1A28">
              <w:rPr>
                <w:rFonts w:hint="cs"/>
                <w:b w:val="0"/>
                <w:bCs w:val="0"/>
                <w:noProof w:val="0"/>
                <w:rtl/>
              </w:rPr>
              <w:t>מקומיות.</w:t>
            </w:r>
            <w:r w:rsidRPr="00CD1A28">
              <w:rPr>
                <w:b w:val="0"/>
                <w:bCs w:val="0"/>
                <w:noProof w:val="0"/>
                <w:rtl/>
              </w:rPr>
              <w:t xml:space="preserve"> </w:t>
            </w:r>
            <w:r w:rsidR="00705B30">
              <w:rPr>
                <w:rFonts w:hint="cs"/>
                <w:b w:val="0"/>
                <w:bCs w:val="0"/>
                <w:noProof w:val="0"/>
                <w:rtl/>
              </w:rPr>
              <w:t>הבדיקה</w:t>
            </w:r>
            <w:r w:rsidRPr="00CD1A28">
              <w:rPr>
                <w:b w:val="0"/>
                <w:bCs w:val="0"/>
                <w:noProof w:val="0"/>
                <w:rtl/>
              </w:rPr>
              <w:t xml:space="preserve"> </w:t>
            </w:r>
            <w:r w:rsidR="00705B30">
              <w:rPr>
                <w:rFonts w:hint="cs"/>
                <w:b w:val="0"/>
                <w:bCs w:val="0"/>
                <w:noProof w:val="0"/>
                <w:rtl/>
              </w:rPr>
              <w:t>נעשתה</w:t>
            </w:r>
            <w:r w:rsidRPr="00CD1A28">
              <w:rPr>
                <w:b w:val="0"/>
                <w:bCs w:val="0"/>
                <w:noProof w:val="0"/>
                <w:rtl/>
              </w:rPr>
              <w:t xml:space="preserve"> </w:t>
            </w:r>
            <w:r w:rsidRPr="00CD1A28">
              <w:rPr>
                <w:rFonts w:hint="cs"/>
                <w:b w:val="0"/>
                <w:bCs w:val="0"/>
                <w:noProof w:val="0"/>
                <w:rtl/>
              </w:rPr>
              <w:t>בעיריות</w:t>
            </w:r>
            <w:r w:rsidRPr="00CD1A28">
              <w:rPr>
                <w:b w:val="0"/>
                <w:bCs w:val="0"/>
                <w:noProof w:val="0"/>
                <w:rtl/>
              </w:rPr>
              <w:t xml:space="preserve"> </w:t>
            </w:r>
            <w:r w:rsidRPr="00CD1A28">
              <w:rPr>
                <w:rFonts w:hint="cs"/>
                <w:b w:val="0"/>
                <w:bCs w:val="0"/>
                <w:noProof w:val="0"/>
                <w:rtl/>
              </w:rPr>
              <w:t>טבריה</w:t>
            </w:r>
            <w:r w:rsidRPr="00CD1A28">
              <w:rPr>
                <w:b w:val="0"/>
                <w:bCs w:val="0"/>
                <w:noProof w:val="0"/>
                <w:rtl/>
              </w:rPr>
              <w:t xml:space="preserve">, </w:t>
            </w:r>
            <w:r w:rsidRPr="00CD1A28">
              <w:rPr>
                <w:rFonts w:hint="cs"/>
                <w:b w:val="0"/>
                <w:bCs w:val="0"/>
                <w:noProof w:val="0"/>
                <w:rtl/>
              </w:rPr>
              <w:t>כרמיאל</w:t>
            </w:r>
            <w:r w:rsidRPr="00CD1A28">
              <w:rPr>
                <w:b w:val="0"/>
                <w:bCs w:val="0"/>
                <w:noProof w:val="0"/>
                <w:rtl/>
              </w:rPr>
              <w:t xml:space="preserve"> </w:t>
            </w:r>
            <w:r w:rsidRPr="00CD1A28">
              <w:rPr>
                <w:rFonts w:hint="cs"/>
                <w:b w:val="0"/>
                <w:bCs w:val="0"/>
                <w:noProof w:val="0"/>
                <w:rtl/>
              </w:rPr>
              <w:t>וסח</w:t>
            </w:r>
            <w:r w:rsidRPr="00CD1A28">
              <w:rPr>
                <w:b w:val="0"/>
                <w:bCs w:val="0"/>
                <w:noProof w:val="0"/>
                <w:rtl/>
              </w:rPr>
              <w:t>'נין ו</w:t>
            </w:r>
            <w:r w:rsidRPr="00CD1A28">
              <w:rPr>
                <w:rFonts w:hint="cs"/>
                <w:b w:val="0"/>
                <w:bCs w:val="0"/>
                <w:noProof w:val="0"/>
                <w:rtl/>
              </w:rPr>
              <w:t>במועצות</w:t>
            </w:r>
            <w:r w:rsidRPr="00CD1A28">
              <w:rPr>
                <w:b w:val="0"/>
                <w:bCs w:val="0"/>
                <w:noProof w:val="0"/>
                <w:rtl/>
              </w:rPr>
              <w:t xml:space="preserve"> </w:t>
            </w:r>
            <w:r w:rsidRPr="00CD1A28">
              <w:rPr>
                <w:rFonts w:hint="cs"/>
                <w:b w:val="0"/>
                <w:bCs w:val="0"/>
                <w:noProof w:val="0"/>
                <w:rtl/>
              </w:rPr>
              <w:t>ה</w:t>
            </w:r>
            <w:r w:rsidRPr="00CD1A28">
              <w:rPr>
                <w:b w:val="0"/>
                <w:bCs w:val="0"/>
                <w:noProof w:val="0"/>
                <w:rtl/>
              </w:rPr>
              <w:t xml:space="preserve">מקומיות ירכא וכפר </w:t>
            </w:r>
            <w:r w:rsidRPr="00CD1A28">
              <w:rPr>
                <w:rFonts w:hint="cs"/>
                <w:b w:val="0"/>
                <w:bCs w:val="0"/>
                <w:noProof w:val="0"/>
                <w:rtl/>
              </w:rPr>
              <w:t>יסיף (להלן - הרשויות המקומיות שנבדקו)</w:t>
            </w:r>
            <w:r w:rsidRPr="00CD1A28">
              <w:rPr>
                <w:b w:val="0"/>
                <w:bCs w:val="0"/>
                <w:noProof w:val="0"/>
                <w:rtl/>
              </w:rPr>
              <w:t xml:space="preserve">. </w:t>
            </w:r>
            <w:r w:rsidRPr="00CD1A28">
              <w:rPr>
                <w:rFonts w:hint="cs"/>
                <w:b w:val="0"/>
                <w:bCs w:val="0"/>
                <w:noProof w:val="0"/>
                <w:rtl/>
              </w:rPr>
              <w:t>בדיקות</w:t>
            </w:r>
            <w:r w:rsidRPr="00CD1A28">
              <w:rPr>
                <w:b w:val="0"/>
                <w:bCs w:val="0"/>
                <w:noProof w:val="0"/>
                <w:rtl/>
              </w:rPr>
              <w:t xml:space="preserve"> השלמה </w:t>
            </w:r>
            <w:r w:rsidR="00705B30">
              <w:rPr>
                <w:rFonts w:hint="cs"/>
                <w:b w:val="0"/>
                <w:bCs w:val="0"/>
                <w:noProof w:val="0"/>
                <w:rtl/>
              </w:rPr>
              <w:t>נעשו</w:t>
            </w:r>
            <w:r w:rsidRPr="00CD1A28">
              <w:rPr>
                <w:b w:val="0"/>
                <w:bCs w:val="0"/>
                <w:noProof w:val="0"/>
                <w:rtl/>
              </w:rPr>
              <w:t xml:space="preserve"> </w:t>
            </w:r>
            <w:r w:rsidRPr="00CD1A28">
              <w:rPr>
                <w:rFonts w:hint="cs"/>
                <w:b w:val="0"/>
                <w:bCs w:val="0"/>
                <w:noProof w:val="0"/>
                <w:rtl/>
              </w:rPr>
              <w:t>בחברה</w:t>
            </w:r>
            <w:r w:rsidRPr="00CD1A28">
              <w:rPr>
                <w:b w:val="0"/>
                <w:bCs w:val="0"/>
                <w:noProof w:val="0"/>
                <w:rtl/>
              </w:rPr>
              <w:t xml:space="preserve"> </w:t>
            </w:r>
            <w:r w:rsidRPr="00CD1A28">
              <w:rPr>
                <w:rFonts w:hint="cs"/>
                <w:b w:val="0"/>
                <w:bCs w:val="0"/>
                <w:noProof w:val="0"/>
                <w:rtl/>
              </w:rPr>
              <w:t>הכלכלית</w:t>
            </w:r>
            <w:r w:rsidRPr="00CD1A28">
              <w:rPr>
                <w:b w:val="0"/>
                <w:bCs w:val="0"/>
                <w:noProof w:val="0"/>
                <w:rtl/>
              </w:rPr>
              <w:t xml:space="preserve"> </w:t>
            </w:r>
            <w:r w:rsidRPr="00CD1A28">
              <w:rPr>
                <w:rFonts w:hint="cs"/>
                <w:b w:val="0"/>
                <w:bCs w:val="0"/>
                <w:noProof w:val="0"/>
                <w:rtl/>
              </w:rPr>
              <w:t>מיסודה</w:t>
            </w:r>
            <w:r w:rsidRPr="00CD1A28">
              <w:rPr>
                <w:b w:val="0"/>
                <w:bCs w:val="0"/>
                <w:noProof w:val="0"/>
                <w:rtl/>
              </w:rPr>
              <w:t xml:space="preserve"> </w:t>
            </w:r>
            <w:r w:rsidRPr="00CD1A28">
              <w:rPr>
                <w:rFonts w:hint="cs"/>
                <w:b w:val="0"/>
                <w:bCs w:val="0"/>
                <w:noProof w:val="0"/>
                <w:rtl/>
              </w:rPr>
              <w:t>של</w:t>
            </w:r>
            <w:r w:rsidRPr="00CD1A28">
              <w:rPr>
                <w:b w:val="0"/>
                <w:bCs w:val="0"/>
                <w:noProof w:val="0"/>
                <w:rtl/>
              </w:rPr>
              <w:t xml:space="preserve"> </w:t>
            </w:r>
            <w:r w:rsidRPr="00CD1A28">
              <w:rPr>
                <w:rFonts w:hint="cs"/>
                <w:b w:val="0"/>
                <w:bCs w:val="0"/>
                <w:noProof w:val="0"/>
                <w:rtl/>
              </w:rPr>
              <w:t>עיריית</w:t>
            </w:r>
            <w:r w:rsidRPr="00CD1A28">
              <w:rPr>
                <w:b w:val="0"/>
                <w:bCs w:val="0"/>
                <w:noProof w:val="0"/>
                <w:rtl/>
              </w:rPr>
              <w:t xml:space="preserve"> </w:t>
            </w:r>
            <w:r w:rsidRPr="00CD1A28">
              <w:rPr>
                <w:rFonts w:hint="cs"/>
                <w:b w:val="0"/>
                <w:bCs w:val="0"/>
                <w:noProof w:val="0"/>
                <w:rtl/>
              </w:rPr>
              <w:t>טבריה</w:t>
            </w:r>
            <w:r w:rsidRPr="00CD1A28">
              <w:rPr>
                <w:b w:val="0"/>
                <w:bCs w:val="0"/>
                <w:noProof w:val="0"/>
                <w:rtl/>
              </w:rPr>
              <w:t xml:space="preserve"> </w:t>
            </w:r>
            <w:r w:rsidRPr="00CD1A28">
              <w:rPr>
                <w:rFonts w:hint="cs"/>
                <w:b w:val="0"/>
                <w:bCs w:val="0"/>
                <w:noProof w:val="0"/>
                <w:rtl/>
              </w:rPr>
              <w:t>בע</w:t>
            </w:r>
            <w:r w:rsidRPr="00CD1A28">
              <w:rPr>
                <w:b w:val="0"/>
                <w:bCs w:val="0"/>
                <w:noProof w:val="0"/>
                <w:rtl/>
              </w:rPr>
              <w:t xml:space="preserve">"מ (להלן - </w:t>
            </w:r>
            <w:r w:rsidRPr="00CD1A28">
              <w:rPr>
                <w:rFonts w:hint="cs"/>
                <w:b w:val="0"/>
                <w:bCs w:val="0"/>
                <w:noProof w:val="0"/>
                <w:rtl/>
              </w:rPr>
              <w:t>חכ</w:t>
            </w:r>
            <w:r w:rsidRPr="00CD1A28">
              <w:rPr>
                <w:b w:val="0"/>
                <w:bCs w:val="0"/>
                <w:noProof w:val="0"/>
                <w:rtl/>
              </w:rPr>
              <w:t>"</w:t>
            </w:r>
            <w:r w:rsidRPr="00CD1A28">
              <w:rPr>
                <w:rFonts w:hint="cs"/>
                <w:b w:val="0"/>
                <w:bCs w:val="0"/>
                <w:noProof w:val="0"/>
                <w:rtl/>
              </w:rPr>
              <w:t>ל טבריה</w:t>
            </w:r>
            <w:r w:rsidRPr="00CD1A28">
              <w:rPr>
                <w:b w:val="0"/>
                <w:bCs w:val="0"/>
                <w:noProof w:val="0"/>
                <w:rtl/>
              </w:rPr>
              <w:t xml:space="preserve"> או </w:t>
            </w:r>
            <w:r w:rsidRPr="00CD1A28">
              <w:rPr>
                <w:rFonts w:hint="cs"/>
                <w:b w:val="0"/>
                <w:bCs w:val="0"/>
                <w:noProof w:val="0"/>
                <w:rtl/>
              </w:rPr>
              <w:t>חכ"ל</w:t>
            </w:r>
            <w:r w:rsidRPr="00CD1A28">
              <w:rPr>
                <w:b w:val="0"/>
                <w:bCs w:val="0"/>
                <w:noProof w:val="0"/>
                <w:rtl/>
              </w:rPr>
              <w:t xml:space="preserve">), </w:t>
            </w:r>
            <w:r w:rsidRPr="00CD1A28">
              <w:rPr>
                <w:rFonts w:hint="cs"/>
                <w:b w:val="0"/>
                <w:bCs w:val="0"/>
                <w:noProof w:val="0"/>
                <w:rtl/>
              </w:rPr>
              <w:t>בעמותת</w:t>
            </w:r>
            <w:r w:rsidRPr="00CD1A28">
              <w:rPr>
                <w:b w:val="0"/>
                <w:bCs w:val="0"/>
                <w:noProof w:val="0"/>
                <w:rtl/>
              </w:rPr>
              <w:t xml:space="preserve"> </w:t>
            </w:r>
            <w:r w:rsidRPr="00CD1A28">
              <w:rPr>
                <w:rFonts w:hint="cs"/>
                <w:b w:val="0"/>
                <w:bCs w:val="0"/>
                <w:noProof w:val="0"/>
                <w:rtl/>
              </w:rPr>
              <w:t>פסטיבל</w:t>
            </w:r>
            <w:r w:rsidRPr="00CD1A28">
              <w:rPr>
                <w:b w:val="0"/>
                <w:bCs w:val="0"/>
                <w:noProof w:val="0"/>
                <w:rtl/>
              </w:rPr>
              <w:t xml:space="preserve"> </w:t>
            </w:r>
            <w:r w:rsidRPr="00CD1A28">
              <w:rPr>
                <w:rFonts w:hint="cs"/>
                <w:b w:val="0"/>
                <w:bCs w:val="0"/>
                <w:noProof w:val="0"/>
                <w:rtl/>
              </w:rPr>
              <w:t>מחולות</w:t>
            </w:r>
            <w:r w:rsidRPr="00CD1A28">
              <w:rPr>
                <w:b w:val="0"/>
                <w:bCs w:val="0"/>
                <w:noProof w:val="0"/>
                <w:rtl/>
              </w:rPr>
              <w:t xml:space="preserve"> </w:t>
            </w:r>
            <w:r w:rsidRPr="00CD1A28">
              <w:rPr>
                <w:rFonts w:hint="cs"/>
                <w:b w:val="0"/>
                <w:bCs w:val="0"/>
                <w:noProof w:val="0"/>
                <w:rtl/>
              </w:rPr>
              <w:t>כרמיאל</w:t>
            </w:r>
            <w:r w:rsidRPr="00CD1A28">
              <w:rPr>
                <w:b w:val="0"/>
                <w:bCs w:val="0"/>
                <w:noProof w:val="0"/>
                <w:rtl/>
              </w:rPr>
              <w:t xml:space="preserve"> (</w:t>
            </w:r>
            <w:r w:rsidRPr="00CD1A28">
              <w:rPr>
                <w:rFonts w:hint="cs"/>
                <w:b w:val="0"/>
                <w:bCs w:val="0"/>
                <w:noProof w:val="0"/>
                <w:rtl/>
              </w:rPr>
              <w:t>ע</w:t>
            </w:r>
            <w:r w:rsidRPr="00CD1A28">
              <w:rPr>
                <w:b w:val="0"/>
                <w:bCs w:val="0"/>
                <w:noProof w:val="0"/>
                <w:rtl/>
              </w:rPr>
              <w:t>"ר)</w:t>
            </w:r>
            <w:r>
              <w:rPr>
                <w:b w:val="0"/>
                <w:bCs w:val="0"/>
                <w:noProof w:val="0"/>
                <w:vertAlign w:val="superscript"/>
                <w:rtl/>
              </w:rPr>
              <w:footnoteReference w:id="12"/>
            </w:r>
            <w:r w:rsidRPr="00CD1A28">
              <w:rPr>
                <w:b w:val="0"/>
                <w:bCs w:val="0"/>
                <w:noProof w:val="0"/>
                <w:rtl/>
              </w:rPr>
              <w:t xml:space="preserve"> (להלן - עמותת הפסטיבל או העמותה)</w:t>
            </w:r>
            <w:r w:rsidRPr="00CD1A28">
              <w:rPr>
                <w:rFonts w:hint="cs"/>
                <w:b w:val="0"/>
                <w:bCs w:val="0"/>
                <w:noProof w:val="0"/>
                <w:rtl/>
              </w:rPr>
              <w:t>, בוועדה המקומית לתכנון ולבנייה "לב הגליל", שעיריית סח'נין נמצאת במרחב התכנון שלה, ובוועדה המקומית לתכנון ולבנייה "גליל מרכזי", שהמועצות המקומיות ירכא וכפר יסיף נמצאות במרחב התכנון שלה</w:t>
            </w:r>
            <w:r>
              <w:rPr>
                <w:b w:val="0"/>
                <w:bCs w:val="0"/>
                <w:noProof w:val="0"/>
                <w:vertAlign w:val="superscript"/>
                <w:rtl/>
              </w:rPr>
              <w:footnoteReference w:id="13"/>
            </w:r>
            <w:r w:rsidRPr="00CD1A28">
              <w:rPr>
                <w:rFonts w:hint="cs"/>
                <w:b w:val="0"/>
                <w:bCs w:val="0"/>
                <w:noProof w:val="0"/>
                <w:rtl/>
              </w:rPr>
              <w:t>.</w:t>
            </w:r>
          </w:p>
        </w:tc>
      </w:tr>
    </w:tbl>
    <w:p w:rsidR="001275A6" w:rsidP="00B262B1">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275A6" w:rsidP="00B262B1">
            <w:pPr>
              <w:pStyle w:val="KOT4"/>
              <w:spacing w:before="120"/>
              <w:jc w:val="center"/>
              <w:rPr>
                <w:rtl/>
              </w:rPr>
            </w:pPr>
            <w:r>
              <w:rPr>
                <w:rFonts w:hint="cs"/>
                <w:rtl/>
              </w:rPr>
              <w:t>הליקויים העיקריים</w:t>
            </w:r>
          </w:p>
        </w:tc>
      </w:tr>
    </w:tbl>
    <w:p w:rsidR="001275A6" w:rsidP="00B262B1">
      <w:pPr>
        <w:keepNext/>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75A6" w:rsidP="00B262B1">
            <w:pPr>
              <w:pStyle w:val="KOT5"/>
              <w:spacing w:before="120"/>
              <w:jc w:val="center"/>
              <w:rPr>
                <w:sz w:val="24"/>
                <w:szCs w:val="24"/>
                <w:rtl/>
              </w:rPr>
            </w:pPr>
            <w:r w:rsidRPr="0052235E">
              <w:rPr>
                <w:rFonts w:hint="cs"/>
                <w:sz w:val="24"/>
                <w:szCs w:val="24"/>
                <w:rtl/>
              </w:rPr>
              <w:t>מדיניות פרסום חוצות</w:t>
            </w:r>
          </w:p>
        </w:tc>
      </w:tr>
      <w:tr w:rsidTr="00E44678">
        <w:tblPrEx>
          <w:tblW w:w="6691" w:type="dxa"/>
          <w:jc w:val="center"/>
          <w:tblLook w:val="04A0"/>
        </w:tblPrEx>
        <w:trPr>
          <w:cantSplit/>
          <w:jc w:val="center"/>
        </w:trPr>
        <w:tc>
          <w:tcPr>
            <w:tcW w:w="6691" w:type="dxa"/>
          </w:tcPr>
          <w:p w:rsidR="001275A6" w:rsidP="00B262B1">
            <w:pPr>
              <w:pStyle w:val="takzir"/>
              <w:spacing w:before="60" w:line="230" w:lineRule="exact"/>
              <w:rPr>
                <w:b w:val="0"/>
                <w:bCs w:val="0"/>
                <w:noProof w:val="0"/>
                <w:rtl/>
              </w:rPr>
            </w:pPr>
            <w:r w:rsidRPr="0004361E">
              <w:rPr>
                <w:rFonts w:hint="cs"/>
                <w:b w:val="0"/>
                <w:bCs w:val="0"/>
                <w:noProof w:val="0"/>
                <w:rtl/>
              </w:rPr>
              <w:t>הרשויות המקומיות שנבדקו לא קבעו תכנית כוללת לפרסום חוצות בתחומ</w:t>
            </w:r>
            <w:r w:rsidRPr="0004361E">
              <w:rPr>
                <w:rFonts w:hint="eastAsia"/>
                <w:b w:val="0"/>
                <w:bCs w:val="0"/>
                <w:noProof w:val="0"/>
                <w:rtl/>
              </w:rPr>
              <w:t>ן</w:t>
            </w:r>
            <w:r w:rsidRPr="0004361E">
              <w:rPr>
                <w:b w:val="0"/>
                <w:bCs w:val="0"/>
                <w:noProof w:val="0"/>
                <w:rtl/>
              </w:rPr>
              <w:t xml:space="preserve"> </w:t>
            </w:r>
            <w:r w:rsidRPr="0004361E">
              <w:rPr>
                <w:rFonts w:hint="eastAsia"/>
                <w:b w:val="0"/>
                <w:bCs w:val="0"/>
                <w:noProof w:val="0"/>
                <w:rtl/>
              </w:rPr>
              <w:t>ולא</w:t>
            </w:r>
            <w:r w:rsidRPr="0004361E">
              <w:rPr>
                <w:b w:val="0"/>
                <w:bCs w:val="0"/>
                <w:noProof w:val="0"/>
                <w:rtl/>
              </w:rPr>
              <w:t xml:space="preserve"> </w:t>
            </w:r>
            <w:r w:rsidRPr="0004361E">
              <w:rPr>
                <w:rFonts w:hint="eastAsia"/>
                <w:b w:val="0"/>
                <w:bCs w:val="0"/>
                <w:noProof w:val="0"/>
                <w:rtl/>
              </w:rPr>
              <w:t>ערכו</w:t>
            </w:r>
            <w:r w:rsidRPr="0004361E">
              <w:rPr>
                <w:b w:val="0"/>
                <w:bCs w:val="0"/>
                <w:noProof w:val="0"/>
                <w:rtl/>
              </w:rPr>
              <w:t xml:space="preserve"> עבודת מטה בעניין, לרבות הכנת </w:t>
            </w:r>
            <w:r w:rsidRPr="0004361E">
              <w:rPr>
                <w:rFonts w:hint="eastAsia"/>
                <w:b w:val="0"/>
                <w:bCs w:val="0"/>
                <w:noProof w:val="0"/>
                <w:rtl/>
              </w:rPr>
              <w:t>תכנית</w:t>
            </w:r>
            <w:r w:rsidRPr="0004361E">
              <w:rPr>
                <w:b w:val="0"/>
                <w:bCs w:val="0"/>
                <w:noProof w:val="0"/>
                <w:rtl/>
              </w:rPr>
              <w:t xml:space="preserve"> </w:t>
            </w:r>
            <w:r w:rsidRPr="0004361E">
              <w:rPr>
                <w:rFonts w:hint="eastAsia"/>
                <w:b w:val="0"/>
                <w:bCs w:val="0"/>
                <w:noProof w:val="0"/>
                <w:rtl/>
              </w:rPr>
              <w:t>ובחינתה</w:t>
            </w:r>
            <w:r w:rsidRPr="0004361E">
              <w:rPr>
                <w:b w:val="0"/>
                <w:bCs w:val="0"/>
                <w:noProof w:val="0"/>
                <w:rtl/>
              </w:rPr>
              <w:t xml:space="preserve"> על ידי הגורמים המקצועיים </w:t>
            </w:r>
            <w:r w:rsidRPr="0004361E">
              <w:rPr>
                <w:rFonts w:hint="eastAsia"/>
                <w:b w:val="0"/>
                <w:bCs w:val="0"/>
                <w:noProof w:val="0"/>
                <w:rtl/>
              </w:rPr>
              <w:t>ברשות</w:t>
            </w:r>
            <w:r w:rsidRPr="0004361E">
              <w:rPr>
                <w:b w:val="0"/>
                <w:bCs w:val="0"/>
                <w:noProof w:val="0"/>
                <w:rtl/>
              </w:rPr>
              <w:t xml:space="preserve"> </w:t>
            </w:r>
            <w:r w:rsidRPr="0004361E">
              <w:rPr>
                <w:rFonts w:hint="eastAsia"/>
                <w:b w:val="0"/>
                <w:bCs w:val="0"/>
                <w:noProof w:val="0"/>
                <w:rtl/>
              </w:rPr>
              <w:t>המקומית</w:t>
            </w:r>
            <w:r w:rsidRPr="0004361E">
              <w:rPr>
                <w:b w:val="0"/>
                <w:bCs w:val="0"/>
                <w:noProof w:val="0"/>
                <w:rtl/>
              </w:rPr>
              <w:t xml:space="preserve">. </w:t>
            </w:r>
            <w:r w:rsidRPr="0004361E">
              <w:rPr>
                <w:rFonts w:hint="eastAsia"/>
                <w:b w:val="0"/>
                <w:bCs w:val="0"/>
                <w:noProof w:val="0"/>
                <w:rtl/>
              </w:rPr>
              <w:t>ממילא</w:t>
            </w:r>
            <w:r w:rsidRPr="0004361E">
              <w:rPr>
                <w:b w:val="0"/>
                <w:bCs w:val="0"/>
                <w:noProof w:val="0"/>
                <w:rtl/>
              </w:rPr>
              <w:t xml:space="preserve"> </w:t>
            </w:r>
            <w:r w:rsidRPr="0004361E">
              <w:rPr>
                <w:rFonts w:hint="eastAsia"/>
                <w:b w:val="0"/>
                <w:bCs w:val="0"/>
                <w:noProof w:val="0"/>
                <w:rtl/>
              </w:rPr>
              <w:t>לא</w:t>
            </w:r>
            <w:r w:rsidRPr="0004361E">
              <w:rPr>
                <w:b w:val="0"/>
                <w:bCs w:val="0"/>
                <w:noProof w:val="0"/>
                <w:rtl/>
              </w:rPr>
              <w:t xml:space="preserve"> הובאה </w:t>
            </w:r>
            <w:r w:rsidRPr="0004361E">
              <w:rPr>
                <w:rFonts w:hint="eastAsia"/>
                <w:b w:val="0"/>
                <w:bCs w:val="0"/>
                <w:noProof w:val="0"/>
                <w:rtl/>
              </w:rPr>
              <w:t>תכנית</w:t>
            </w:r>
            <w:r w:rsidRPr="0004361E">
              <w:rPr>
                <w:b w:val="0"/>
                <w:bCs w:val="0"/>
                <w:noProof w:val="0"/>
                <w:rtl/>
              </w:rPr>
              <w:t xml:space="preserve"> </w:t>
            </w:r>
            <w:r w:rsidRPr="0004361E">
              <w:rPr>
                <w:rFonts w:hint="eastAsia"/>
                <w:b w:val="0"/>
                <w:bCs w:val="0"/>
                <w:noProof w:val="0"/>
                <w:rtl/>
              </w:rPr>
              <w:t>כזו</w:t>
            </w:r>
            <w:r w:rsidRPr="0004361E">
              <w:rPr>
                <w:b w:val="0"/>
                <w:bCs w:val="0"/>
                <w:noProof w:val="0"/>
                <w:rtl/>
              </w:rPr>
              <w:t xml:space="preserve"> </w:t>
            </w:r>
            <w:r w:rsidRPr="0004361E">
              <w:rPr>
                <w:rFonts w:hint="eastAsia"/>
                <w:b w:val="0"/>
                <w:bCs w:val="0"/>
                <w:noProof w:val="0"/>
                <w:rtl/>
              </w:rPr>
              <w:t>לאישור</w:t>
            </w:r>
            <w:r w:rsidRPr="0004361E">
              <w:rPr>
                <w:b w:val="0"/>
                <w:bCs w:val="0"/>
                <w:noProof w:val="0"/>
                <w:rtl/>
              </w:rPr>
              <w:t xml:space="preserve"> מועצת </w:t>
            </w:r>
            <w:r w:rsidRPr="0004361E">
              <w:rPr>
                <w:rFonts w:hint="eastAsia"/>
                <w:b w:val="0"/>
                <w:bCs w:val="0"/>
                <w:noProof w:val="0"/>
                <w:rtl/>
              </w:rPr>
              <w:t>הרשות</w:t>
            </w:r>
            <w:r w:rsidRPr="0004361E">
              <w:rPr>
                <w:b w:val="0"/>
                <w:bCs w:val="0"/>
                <w:noProof w:val="0"/>
                <w:rtl/>
              </w:rPr>
              <w:t xml:space="preserve"> </w:t>
            </w:r>
            <w:r w:rsidRPr="0004361E">
              <w:rPr>
                <w:rFonts w:hint="eastAsia"/>
                <w:b w:val="0"/>
                <w:bCs w:val="0"/>
                <w:noProof w:val="0"/>
                <w:rtl/>
              </w:rPr>
              <w:t>המקומית</w:t>
            </w:r>
            <w:r w:rsidRPr="0004361E">
              <w:rPr>
                <w:b w:val="0"/>
                <w:bCs w:val="0"/>
                <w:noProof w:val="0"/>
                <w:rtl/>
              </w:rPr>
              <w:t xml:space="preserve">. </w:t>
            </w:r>
            <w:r w:rsidRPr="0004361E">
              <w:rPr>
                <w:rFonts w:hint="cs"/>
                <w:b w:val="0"/>
                <w:bCs w:val="0"/>
                <w:noProof w:val="0"/>
                <w:rtl/>
              </w:rPr>
              <w:t>במציאות זו, המערך להצבת מתקני הפרסום בתחומן של הרשויות המקומיות שנבדקו</w:t>
            </w:r>
            <w:r w:rsidRPr="0004361E">
              <w:rPr>
                <w:b w:val="0"/>
                <w:bCs w:val="0"/>
                <w:noProof w:val="0"/>
                <w:rtl/>
              </w:rPr>
              <w:t xml:space="preserve"> לא נבחן בראייה רחבה ומערכתית שתכלול את כלל מתקני הפרסום </w:t>
            </w:r>
            <w:r w:rsidRPr="0004361E">
              <w:rPr>
                <w:rFonts w:hint="cs"/>
                <w:b w:val="0"/>
                <w:bCs w:val="0"/>
                <w:noProof w:val="0"/>
                <w:rtl/>
              </w:rPr>
              <w:t>בתחום הרשות</w:t>
            </w:r>
            <w:r w:rsidRPr="0004361E">
              <w:rPr>
                <w:b w:val="0"/>
                <w:bCs w:val="0"/>
                <w:noProof w:val="0"/>
                <w:rtl/>
              </w:rPr>
              <w:t xml:space="preserve"> ו</w:t>
            </w:r>
            <w:r w:rsidRPr="0004361E">
              <w:rPr>
                <w:rFonts w:hint="eastAsia"/>
                <w:b w:val="0"/>
                <w:bCs w:val="0"/>
                <w:noProof w:val="0"/>
                <w:rtl/>
              </w:rPr>
              <w:t>תעמוד</w:t>
            </w:r>
            <w:r w:rsidRPr="0004361E">
              <w:rPr>
                <w:b w:val="0"/>
                <w:bCs w:val="0"/>
                <w:noProof w:val="0"/>
                <w:rtl/>
              </w:rPr>
              <w:t xml:space="preserve"> על </w:t>
            </w:r>
            <w:r w:rsidRPr="0004361E">
              <w:rPr>
                <w:rFonts w:hint="eastAsia"/>
                <w:b w:val="0"/>
                <w:bCs w:val="0"/>
                <w:noProof w:val="0"/>
                <w:rtl/>
              </w:rPr>
              <w:t>האיזון</w:t>
            </w:r>
            <w:r w:rsidRPr="0004361E">
              <w:rPr>
                <w:b w:val="0"/>
                <w:bCs w:val="0"/>
                <w:noProof w:val="0"/>
                <w:rtl/>
              </w:rPr>
              <w:t xml:space="preserve"> </w:t>
            </w:r>
            <w:r w:rsidRPr="0004361E">
              <w:rPr>
                <w:rFonts w:hint="eastAsia"/>
                <w:b w:val="0"/>
                <w:bCs w:val="0"/>
                <w:noProof w:val="0"/>
                <w:rtl/>
              </w:rPr>
              <w:t>ביניהם</w:t>
            </w:r>
            <w:r w:rsidRPr="0004361E">
              <w:rPr>
                <w:b w:val="0"/>
                <w:bCs w:val="0"/>
                <w:noProof w:val="0"/>
                <w:rtl/>
              </w:rPr>
              <w:t xml:space="preserve"> - מתקנים גדולים וקטנים, אלו שמוצבים בפינות רחוב על מדרכות, אלו שמוצבים </w:t>
            </w:r>
            <w:r w:rsidRPr="0004361E">
              <w:rPr>
                <w:rFonts w:hint="cs"/>
                <w:b w:val="0"/>
                <w:bCs w:val="0"/>
                <w:noProof w:val="0"/>
                <w:rtl/>
              </w:rPr>
              <w:t>באיי</w:t>
            </w:r>
            <w:r w:rsidRPr="0004361E">
              <w:rPr>
                <w:b w:val="0"/>
                <w:bCs w:val="0"/>
                <w:noProof w:val="0"/>
                <w:rtl/>
              </w:rPr>
              <w:t xml:space="preserve"> </w:t>
            </w:r>
            <w:r w:rsidRPr="0004361E">
              <w:rPr>
                <w:rFonts w:hint="cs"/>
                <w:b w:val="0"/>
                <w:bCs w:val="0"/>
                <w:noProof w:val="0"/>
                <w:rtl/>
              </w:rPr>
              <w:t>תנועה</w:t>
            </w:r>
            <w:r w:rsidRPr="0004361E">
              <w:rPr>
                <w:b w:val="0"/>
                <w:bCs w:val="0"/>
                <w:noProof w:val="0"/>
                <w:rtl/>
              </w:rPr>
              <w:t xml:space="preserve"> </w:t>
            </w:r>
            <w:r w:rsidRPr="0004361E">
              <w:rPr>
                <w:rFonts w:hint="cs"/>
                <w:b w:val="0"/>
                <w:bCs w:val="0"/>
                <w:noProof w:val="0"/>
                <w:rtl/>
              </w:rPr>
              <w:t>ואלו</w:t>
            </w:r>
            <w:r w:rsidRPr="0004361E">
              <w:rPr>
                <w:b w:val="0"/>
                <w:bCs w:val="0"/>
                <w:noProof w:val="0"/>
                <w:rtl/>
              </w:rPr>
              <w:t xml:space="preserve"> </w:t>
            </w:r>
            <w:r w:rsidRPr="0004361E">
              <w:rPr>
                <w:rFonts w:hint="cs"/>
                <w:b w:val="0"/>
                <w:bCs w:val="0"/>
                <w:noProof w:val="0"/>
                <w:rtl/>
              </w:rPr>
              <w:t>שבצדי</w:t>
            </w:r>
            <w:r w:rsidRPr="0004361E">
              <w:rPr>
                <w:b w:val="0"/>
                <w:bCs w:val="0"/>
                <w:noProof w:val="0"/>
                <w:rtl/>
              </w:rPr>
              <w:t xml:space="preserve"> </w:t>
            </w:r>
            <w:r w:rsidRPr="0004361E">
              <w:rPr>
                <w:rFonts w:hint="cs"/>
                <w:b w:val="0"/>
                <w:bCs w:val="0"/>
                <w:noProof w:val="0"/>
                <w:rtl/>
              </w:rPr>
              <w:t>הדרך</w:t>
            </w:r>
            <w:r w:rsidRPr="0004361E">
              <w:rPr>
                <w:b w:val="0"/>
                <w:bCs w:val="0"/>
                <w:noProof w:val="0"/>
                <w:rtl/>
              </w:rPr>
              <w:t>.</w:t>
            </w:r>
          </w:p>
        </w:tc>
      </w:tr>
    </w:tbl>
    <w:p w:rsidR="001275A6" w:rsidP="00B262B1">
      <w:pPr>
        <w:pStyle w:val="takzir"/>
        <w:spacing w:after="0"/>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04361E">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10" w:color="auto" w:fill="auto"/>
          </w:tcPr>
          <w:p w:rsidR="00CD1A28" w:rsidP="00B262B1">
            <w:pPr>
              <w:pStyle w:val="KOT5"/>
              <w:spacing w:before="120"/>
              <w:jc w:val="center"/>
              <w:rPr>
                <w:sz w:val="24"/>
                <w:szCs w:val="24"/>
                <w:rtl/>
              </w:rPr>
            </w:pPr>
            <w:r w:rsidRPr="0052235E">
              <w:rPr>
                <w:sz w:val="24"/>
                <w:szCs w:val="24"/>
                <w:rtl/>
              </w:rPr>
              <w:t xml:space="preserve">ניהול </w:t>
            </w:r>
            <w:r w:rsidRPr="0052235E">
              <w:rPr>
                <w:rFonts w:hint="cs"/>
                <w:sz w:val="24"/>
                <w:szCs w:val="24"/>
                <w:rtl/>
              </w:rPr>
              <w:t>פרסום החוצות</w:t>
            </w:r>
          </w:p>
        </w:tc>
      </w:tr>
      <w:tr w:rsidTr="008F5B29">
        <w:tblPrEx>
          <w:tblW w:w="6691" w:type="dxa"/>
          <w:jc w:val="center"/>
          <w:tblLook w:val="04A0"/>
        </w:tblPrEx>
        <w:trPr>
          <w:jc w:val="center"/>
        </w:trPr>
        <w:tc>
          <w:tcPr>
            <w:tcW w:w="6691" w:type="dxa"/>
          </w:tcPr>
          <w:p w:rsidR="0004361E" w:rsidRPr="0052235E" w:rsidP="00B262B1">
            <w:pPr>
              <w:pStyle w:val="KOT5"/>
              <w:keepNext w:val="0"/>
              <w:spacing w:before="240"/>
              <w:outlineLvl w:val="9"/>
              <w:rPr>
                <w:rFonts w:eastAsia="Calibri"/>
                <w:rtl/>
              </w:rPr>
            </w:pPr>
            <w:r w:rsidRPr="0052235E">
              <w:rPr>
                <w:rFonts w:eastAsia="Calibri" w:hint="cs"/>
                <w:rtl/>
              </w:rPr>
              <w:t>העברת סמכויות מהעיריות לתאגידים העירוניים</w:t>
            </w:r>
          </w:p>
          <w:p w:rsidR="0004361E" w:rsidRPr="0004361E" w:rsidP="00B262B1">
            <w:pPr>
              <w:pStyle w:val="takzir"/>
              <w:rPr>
                <w:b w:val="0"/>
                <w:bCs w:val="0"/>
                <w:noProof w:val="0"/>
                <w:rtl/>
              </w:rPr>
            </w:pPr>
            <w:r w:rsidRPr="0004361E">
              <w:rPr>
                <w:rFonts w:hint="cs"/>
                <w:b w:val="0"/>
                <w:bCs w:val="0"/>
                <w:noProof w:val="0"/>
                <w:rtl/>
              </w:rPr>
              <w:t>עיריות טבריה וכרמיאל העבירו את ניהול מערך השילוט ופרסום חוצות בתחומן, כולו או חלקו, לתאגידים העירוניים - לחכ"ל ולעמותת הפסטיבל, בהתאמה.</w:t>
            </w:r>
          </w:p>
          <w:p w:rsidR="0004361E" w:rsidRPr="00A35EC3" w:rsidP="00B262B1">
            <w:pPr>
              <w:pStyle w:val="KOT6"/>
              <w:spacing w:before="240"/>
              <w:rPr>
                <w:rFonts w:cs="David"/>
                <w:b w:val="0"/>
                <w:bCs w:val="0"/>
                <w:rtl/>
              </w:rPr>
            </w:pPr>
            <w:r w:rsidRPr="00A35EC3">
              <w:rPr>
                <w:rFonts w:cs="David" w:hint="eastAsia"/>
                <w:b w:val="0"/>
                <w:bCs w:val="0"/>
                <w:rtl/>
              </w:rPr>
              <w:t>עיריית</w:t>
            </w:r>
            <w:r w:rsidRPr="00A35EC3">
              <w:rPr>
                <w:rFonts w:cs="David"/>
                <w:b w:val="0"/>
                <w:bCs w:val="0"/>
                <w:rtl/>
              </w:rPr>
              <w:t xml:space="preserve"> טבריה - </w:t>
            </w:r>
            <w:r w:rsidRPr="00A35EC3">
              <w:rPr>
                <w:rFonts w:cs="David" w:hint="eastAsia"/>
                <w:b w:val="0"/>
                <w:bCs w:val="0"/>
                <w:rtl/>
              </w:rPr>
              <w:t>העברת</w:t>
            </w:r>
            <w:r w:rsidRPr="00A35EC3">
              <w:rPr>
                <w:rFonts w:cs="David"/>
                <w:b w:val="0"/>
                <w:bCs w:val="0"/>
                <w:rtl/>
              </w:rPr>
              <w:t xml:space="preserve"> סמכויות </w:t>
            </w:r>
            <w:r w:rsidRPr="00A35EC3">
              <w:rPr>
                <w:rFonts w:cs="David" w:hint="eastAsia"/>
                <w:b w:val="0"/>
                <w:bCs w:val="0"/>
                <w:rtl/>
              </w:rPr>
              <w:t>לחכ</w:t>
            </w:r>
            <w:r w:rsidRPr="00A35EC3">
              <w:rPr>
                <w:rFonts w:cs="David"/>
                <w:b w:val="0"/>
                <w:bCs w:val="0"/>
                <w:rtl/>
              </w:rPr>
              <w:t>"ל</w:t>
            </w:r>
          </w:p>
          <w:p w:rsidR="0004361E" w:rsidRPr="0004361E" w:rsidP="00B262B1">
            <w:pPr>
              <w:pStyle w:val="takzir"/>
              <w:spacing w:line="230" w:lineRule="exact"/>
              <w:rPr>
                <w:b w:val="0"/>
                <w:bCs w:val="0"/>
                <w:noProof w:val="0"/>
                <w:rtl/>
              </w:rPr>
            </w:pPr>
            <w:r w:rsidRPr="0004361E">
              <w:rPr>
                <w:rFonts w:hint="cs"/>
                <w:b w:val="0"/>
                <w:bCs w:val="0"/>
                <w:noProof w:val="0"/>
                <w:rtl/>
              </w:rPr>
              <w:t>מועצת עיריית טבריה העניקה הסמכה כוללנית לחכ"ל לבצע פעולות להשבחת מקורות ההכנסה של העירייה. מליאת המועצה לא הסמיכה מפורשות את חכ</w:t>
            </w:r>
            <w:r w:rsidRPr="0004361E">
              <w:rPr>
                <w:b w:val="0"/>
                <w:bCs w:val="0"/>
                <w:noProof w:val="0"/>
                <w:rtl/>
              </w:rPr>
              <w:t>"</w:t>
            </w:r>
            <w:r w:rsidRPr="0004361E">
              <w:rPr>
                <w:rFonts w:hint="cs"/>
                <w:b w:val="0"/>
                <w:bCs w:val="0"/>
                <w:noProof w:val="0"/>
                <w:rtl/>
              </w:rPr>
              <w:t>ל לנהל את פרסום החוצות בעיר. לא הוצגו למליאת</w:t>
            </w:r>
            <w:r w:rsidRPr="0004361E">
              <w:rPr>
                <w:b w:val="0"/>
                <w:bCs w:val="0"/>
                <w:noProof w:val="0"/>
                <w:rtl/>
              </w:rPr>
              <w:t xml:space="preserve"> המועצה </w:t>
            </w:r>
            <w:r w:rsidRPr="0004361E">
              <w:rPr>
                <w:rFonts w:hint="cs"/>
                <w:b w:val="0"/>
                <w:bCs w:val="0"/>
                <w:noProof w:val="0"/>
                <w:rtl/>
              </w:rPr>
              <w:t>ה</w:t>
            </w:r>
            <w:r w:rsidRPr="0004361E">
              <w:rPr>
                <w:b w:val="0"/>
                <w:bCs w:val="0"/>
                <w:noProof w:val="0"/>
                <w:rtl/>
              </w:rPr>
              <w:t>סמכויות</w:t>
            </w:r>
            <w:r w:rsidRPr="0004361E">
              <w:rPr>
                <w:rFonts w:hint="cs"/>
                <w:b w:val="0"/>
                <w:bCs w:val="0"/>
                <w:noProof w:val="0"/>
                <w:rtl/>
              </w:rPr>
              <w:t xml:space="preserve"> </w:t>
            </w:r>
            <w:r w:rsidRPr="0004361E">
              <w:rPr>
                <w:b w:val="0"/>
                <w:bCs w:val="0"/>
                <w:noProof w:val="0"/>
                <w:rtl/>
              </w:rPr>
              <w:t xml:space="preserve">שהועברו </w:t>
            </w:r>
            <w:r w:rsidRPr="0004361E">
              <w:rPr>
                <w:rFonts w:hint="cs"/>
                <w:b w:val="0"/>
                <w:bCs w:val="0"/>
                <w:noProof w:val="0"/>
                <w:rtl/>
              </w:rPr>
              <w:t>לחכ</w:t>
            </w:r>
            <w:r w:rsidRPr="0004361E">
              <w:rPr>
                <w:b w:val="0"/>
                <w:bCs w:val="0"/>
                <w:noProof w:val="0"/>
                <w:rtl/>
              </w:rPr>
              <w:t>"ל, הנימוקים והשיקולים שהביאו לכך ו</w:t>
            </w:r>
            <w:r w:rsidRPr="0004361E">
              <w:rPr>
                <w:rFonts w:hint="cs"/>
                <w:b w:val="0"/>
                <w:bCs w:val="0"/>
                <w:noProof w:val="0"/>
                <w:rtl/>
              </w:rPr>
              <w:t>כן</w:t>
            </w:r>
            <w:r w:rsidRPr="0004361E">
              <w:rPr>
                <w:b w:val="0"/>
                <w:bCs w:val="0"/>
                <w:noProof w:val="0"/>
                <w:rtl/>
              </w:rPr>
              <w:t xml:space="preserve"> </w:t>
            </w:r>
            <w:r w:rsidRPr="0004361E">
              <w:rPr>
                <w:rFonts w:hint="cs"/>
                <w:b w:val="0"/>
                <w:bCs w:val="0"/>
                <w:noProof w:val="0"/>
                <w:rtl/>
              </w:rPr>
              <w:t>פרטי</w:t>
            </w:r>
            <w:r w:rsidRPr="0004361E">
              <w:rPr>
                <w:b w:val="0"/>
                <w:bCs w:val="0"/>
                <w:noProof w:val="0"/>
                <w:rtl/>
              </w:rPr>
              <w:t xml:space="preserve"> </w:t>
            </w:r>
            <w:r w:rsidRPr="0004361E">
              <w:rPr>
                <w:rFonts w:hint="cs"/>
                <w:b w:val="0"/>
                <w:bCs w:val="0"/>
                <w:noProof w:val="0"/>
                <w:rtl/>
              </w:rPr>
              <w:t>ההתקשרות</w:t>
            </w:r>
            <w:r w:rsidRPr="0004361E">
              <w:rPr>
                <w:b w:val="0"/>
                <w:bCs w:val="0"/>
                <w:noProof w:val="0"/>
                <w:rtl/>
              </w:rPr>
              <w:t xml:space="preserve"> </w:t>
            </w:r>
            <w:r w:rsidRPr="0004361E">
              <w:rPr>
                <w:rFonts w:hint="cs"/>
                <w:b w:val="0"/>
                <w:bCs w:val="0"/>
                <w:noProof w:val="0"/>
                <w:rtl/>
              </w:rPr>
              <w:t>עם</w:t>
            </w:r>
            <w:r w:rsidRPr="0004361E">
              <w:rPr>
                <w:b w:val="0"/>
                <w:bCs w:val="0"/>
                <w:noProof w:val="0"/>
                <w:rtl/>
              </w:rPr>
              <w:t xml:space="preserve"> </w:t>
            </w:r>
            <w:r w:rsidRPr="0004361E">
              <w:rPr>
                <w:rFonts w:hint="cs"/>
                <w:b w:val="0"/>
                <w:bCs w:val="0"/>
                <w:noProof w:val="0"/>
                <w:rtl/>
              </w:rPr>
              <w:t>העירייה</w:t>
            </w:r>
            <w:r w:rsidRPr="0004361E">
              <w:rPr>
                <w:b w:val="0"/>
                <w:bCs w:val="0"/>
                <w:noProof w:val="0"/>
                <w:rtl/>
              </w:rPr>
              <w:t xml:space="preserve">. </w:t>
            </w:r>
            <w:r w:rsidRPr="0004361E">
              <w:rPr>
                <w:rFonts w:hint="cs"/>
                <w:b w:val="0"/>
                <w:bCs w:val="0"/>
                <w:noProof w:val="0"/>
                <w:rtl/>
              </w:rPr>
              <w:t>לא נמצאו מסמכים המתעדים את החלטות העירייה האמורות, וכן לא נערכה בדיקת כדאיות כלכלית למהלך זה.</w:t>
            </w:r>
          </w:p>
          <w:p w:rsidR="0004361E" w:rsidRPr="00A35EC3" w:rsidP="00B262B1">
            <w:pPr>
              <w:pStyle w:val="KOT6"/>
              <w:spacing w:before="240"/>
              <w:rPr>
                <w:rFonts w:cs="David"/>
                <w:b w:val="0"/>
                <w:bCs w:val="0"/>
                <w:rtl/>
              </w:rPr>
            </w:pPr>
            <w:r w:rsidRPr="00A35EC3">
              <w:rPr>
                <w:rFonts w:cs="David" w:hint="eastAsia"/>
                <w:b w:val="0"/>
                <w:bCs w:val="0"/>
                <w:rtl/>
              </w:rPr>
              <w:t>עיריית</w:t>
            </w:r>
            <w:r w:rsidRPr="00A35EC3">
              <w:rPr>
                <w:rFonts w:cs="David"/>
                <w:b w:val="0"/>
                <w:bCs w:val="0"/>
                <w:rtl/>
              </w:rPr>
              <w:t xml:space="preserve"> כרמיאל - </w:t>
            </w:r>
            <w:r w:rsidRPr="00A35EC3">
              <w:rPr>
                <w:rFonts w:cs="David" w:hint="eastAsia"/>
                <w:b w:val="0"/>
                <w:bCs w:val="0"/>
                <w:rtl/>
              </w:rPr>
              <w:t>העברת</w:t>
            </w:r>
            <w:r w:rsidRPr="00A35EC3">
              <w:rPr>
                <w:rFonts w:cs="David"/>
                <w:b w:val="0"/>
                <w:bCs w:val="0"/>
                <w:rtl/>
              </w:rPr>
              <w:t xml:space="preserve"> סמכויות </w:t>
            </w:r>
            <w:r w:rsidRPr="00A35EC3">
              <w:rPr>
                <w:rFonts w:cs="David" w:hint="eastAsia"/>
                <w:b w:val="0"/>
                <w:bCs w:val="0"/>
                <w:rtl/>
              </w:rPr>
              <w:t>לעמותת</w:t>
            </w:r>
            <w:r w:rsidRPr="00A35EC3">
              <w:rPr>
                <w:rFonts w:cs="David"/>
                <w:b w:val="0"/>
                <w:bCs w:val="0"/>
                <w:rtl/>
              </w:rPr>
              <w:t xml:space="preserve"> </w:t>
            </w:r>
            <w:r w:rsidRPr="00A35EC3">
              <w:rPr>
                <w:rFonts w:cs="David" w:hint="eastAsia"/>
                <w:b w:val="0"/>
                <w:bCs w:val="0"/>
                <w:rtl/>
              </w:rPr>
              <w:t>הפסטיבל</w:t>
            </w:r>
            <w:r w:rsidRPr="00A35EC3">
              <w:rPr>
                <w:rFonts w:cs="David"/>
                <w:b w:val="0"/>
                <w:bCs w:val="0"/>
                <w:rtl/>
              </w:rPr>
              <w:t xml:space="preserve"> </w:t>
            </w:r>
          </w:p>
          <w:p w:rsidR="0004361E" w:rsidRPr="0004361E" w:rsidP="00B262B1">
            <w:pPr>
              <w:pStyle w:val="takzir"/>
              <w:numPr>
                <w:ilvl w:val="0"/>
                <w:numId w:val="33"/>
              </w:numPr>
              <w:spacing w:line="230" w:lineRule="exact"/>
              <w:ind w:left="340" w:hanging="340"/>
              <w:rPr>
                <w:b w:val="0"/>
                <w:bCs w:val="0"/>
                <w:noProof w:val="0"/>
                <w:rtl/>
              </w:rPr>
            </w:pPr>
            <w:r w:rsidRPr="0004361E">
              <w:rPr>
                <w:rFonts w:hint="cs"/>
                <w:b w:val="0"/>
                <w:bCs w:val="0"/>
                <w:noProof w:val="0"/>
                <w:rtl/>
              </w:rPr>
              <w:t>עיריית</w:t>
            </w:r>
            <w:r w:rsidRPr="0004361E">
              <w:rPr>
                <w:b w:val="0"/>
                <w:bCs w:val="0"/>
                <w:noProof w:val="0"/>
                <w:rtl/>
              </w:rPr>
              <w:t xml:space="preserve"> </w:t>
            </w:r>
            <w:r w:rsidRPr="0004361E">
              <w:rPr>
                <w:rFonts w:hint="cs"/>
                <w:b w:val="0"/>
                <w:bCs w:val="0"/>
                <w:noProof w:val="0"/>
                <w:rtl/>
              </w:rPr>
              <w:t>כרמיאל</w:t>
            </w:r>
            <w:r w:rsidRPr="0004361E">
              <w:rPr>
                <w:b w:val="0"/>
                <w:bCs w:val="0"/>
                <w:noProof w:val="0"/>
                <w:rtl/>
              </w:rPr>
              <w:t xml:space="preserve"> </w:t>
            </w:r>
            <w:r w:rsidRPr="0004361E">
              <w:rPr>
                <w:rFonts w:hint="cs"/>
                <w:b w:val="0"/>
                <w:bCs w:val="0"/>
                <w:noProof w:val="0"/>
                <w:rtl/>
              </w:rPr>
              <w:t>העבירה</w:t>
            </w:r>
            <w:r w:rsidRPr="0004361E">
              <w:rPr>
                <w:b w:val="0"/>
                <w:bCs w:val="0"/>
                <w:noProof w:val="0"/>
                <w:rtl/>
              </w:rPr>
              <w:t xml:space="preserve"> </w:t>
            </w:r>
            <w:r w:rsidRPr="0004361E">
              <w:rPr>
                <w:rFonts w:hint="cs"/>
                <w:b w:val="0"/>
                <w:bCs w:val="0"/>
                <w:noProof w:val="0"/>
                <w:rtl/>
              </w:rPr>
              <w:t>בשנת</w:t>
            </w:r>
            <w:r w:rsidRPr="0004361E">
              <w:rPr>
                <w:b w:val="0"/>
                <w:bCs w:val="0"/>
                <w:noProof w:val="0"/>
                <w:rtl/>
              </w:rPr>
              <w:t xml:space="preserve"> 2000 </w:t>
            </w:r>
            <w:r w:rsidRPr="0004361E">
              <w:rPr>
                <w:rFonts w:hint="cs"/>
                <w:b w:val="0"/>
                <w:bCs w:val="0"/>
                <w:noProof w:val="0"/>
                <w:rtl/>
              </w:rPr>
              <w:t>לעמותת</w:t>
            </w:r>
            <w:r w:rsidRPr="0004361E">
              <w:rPr>
                <w:b w:val="0"/>
                <w:bCs w:val="0"/>
                <w:noProof w:val="0"/>
                <w:rtl/>
              </w:rPr>
              <w:t xml:space="preserve"> </w:t>
            </w:r>
            <w:r w:rsidRPr="0004361E">
              <w:rPr>
                <w:rFonts w:hint="cs"/>
                <w:b w:val="0"/>
                <w:bCs w:val="0"/>
                <w:noProof w:val="0"/>
                <w:rtl/>
              </w:rPr>
              <w:t>הפסטיבל</w:t>
            </w:r>
            <w:r w:rsidRPr="0004361E">
              <w:rPr>
                <w:b w:val="0"/>
                <w:bCs w:val="0"/>
                <w:noProof w:val="0"/>
                <w:rtl/>
              </w:rPr>
              <w:t xml:space="preserve"> </w:t>
            </w:r>
            <w:r w:rsidRPr="0004361E">
              <w:rPr>
                <w:rFonts w:hint="cs"/>
                <w:b w:val="0"/>
                <w:bCs w:val="0"/>
                <w:noProof w:val="0"/>
                <w:rtl/>
              </w:rPr>
              <w:t>את</w:t>
            </w:r>
            <w:r w:rsidRPr="0004361E">
              <w:rPr>
                <w:b w:val="0"/>
                <w:bCs w:val="0"/>
                <w:noProof w:val="0"/>
                <w:rtl/>
              </w:rPr>
              <w:t xml:space="preserve"> </w:t>
            </w:r>
            <w:r w:rsidRPr="0004361E">
              <w:rPr>
                <w:rFonts w:hint="cs"/>
                <w:b w:val="0"/>
                <w:bCs w:val="0"/>
                <w:noProof w:val="0"/>
                <w:rtl/>
              </w:rPr>
              <w:t>ניהול</w:t>
            </w:r>
            <w:r w:rsidRPr="0004361E">
              <w:rPr>
                <w:b w:val="0"/>
                <w:bCs w:val="0"/>
                <w:noProof w:val="0"/>
                <w:rtl/>
              </w:rPr>
              <w:t xml:space="preserve"> </w:t>
            </w:r>
            <w:r w:rsidRPr="0004361E">
              <w:rPr>
                <w:rFonts w:hint="cs"/>
                <w:b w:val="0"/>
                <w:bCs w:val="0"/>
                <w:noProof w:val="0"/>
                <w:rtl/>
              </w:rPr>
              <w:t>פרסום</w:t>
            </w:r>
            <w:r w:rsidRPr="0004361E">
              <w:rPr>
                <w:b w:val="0"/>
                <w:bCs w:val="0"/>
                <w:noProof w:val="0"/>
                <w:rtl/>
              </w:rPr>
              <w:t xml:space="preserve"> </w:t>
            </w:r>
            <w:r w:rsidRPr="0004361E">
              <w:rPr>
                <w:rFonts w:hint="cs"/>
                <w:b w:val="0"/>
                <w:bCs w:val="0"/>
                <w:noProof w:val="0"/>
                <w:rtl/>
              </w:rPr>
              <w:t>החוצות</w:t>
            </w:r>
            <w:r w:rsidRPr="0004361E">
              <w:rPr>
                <w:b w:val="0"/>
                <w:bCs w:val="0"/>
                <w:noProof w:val="0"/>
                <w:rtl/>
              </w:rPr>
              <w:t xml:space="preserve"> </w:t>
            </w:r>
            <w:r w:rsidRPr="0004361E">
              <w:rPr>
                <w:rFonts w:hint="cs"/>
                <w:b w:val="0"/>
                <w:bCs w:val="0"/>
                <w:noProof w:val="0"/>
                <w:rtl/>
              </w:rPr>
              <w:t>על</w:t>
            </w:r>
            <w:r w:rsidRPr="0004361E">
              <w:rPr>
                <w:b w:val="0"/>
                <w:bCs w:val="0"/>
                <w:noProof w:val="0"/>
                <w:rtl/>
              </w:rPr>
              <w:t xml:space="preserve"> </w:t>
            </w:r>
            <w:r w:rsidRPr="0004361E">
              <w:rPr>
                <w:rFonts w:hint="cs"/>
                <w:b w:val="0"/>
                <w:bCs w:val="0"/>
                <w:noProof w:val="0"/>
                <w:rtl/>
              </w:rPr>
              <w:t>עמודי</w:t>
            </w:r>
            <w:r w:rsidRPr="0004361E">
              <w:rPr>
                <w:b w:val="0"/>
                <w:bCs w:val="0"/>
                <w:noProof w:val="0"/>
                <w:rtl/>
              </w:rPr>
              <w:t xml:space="preserve"> </w:t>
            </w:r>
            <w:r w:rsidRPr="0004361E">
              <w:rPr>
                <w:rFonts w:hint="cs"/>
                <w:b w:val="0"/>
                <w:bCs w:val="0"/>
                <w:noProof w:val="0"/>
                <w:rtl/>
              </w:rPr>
              <w:t>תאורה</w:t>
            </w:r>
            <w:r w:rsidRPr="0004361E">
              <w:rPr>
                <w:b w:val="0"/>
                <w:bCs w:val="0"/>
                <w:noProof w:val="0"/>
                <w:rtl/>
              </w:rPr>
              <w:t xml:space="preserve"> </w:t>
            </w:r>
            <w:r w:rsidRPr="0004361E">
              <w:rPr>
                <w:rFonts w:hint="cs"/>
                <w:b w:val="0"/>
                <w:bCs w:val="0"/>
                <w:noProof w:val="0"/>
                <w:rtl/>
              </w:rPr>
              <w:t>בעיר,</w:t>
            </w:r>
            <w:r w:rsidRPr="0004361E">
              <w:rPr>
                <w:b w:val="0"/>
                <w:bCs w:val="0"/>
                <w:noProof w:val="0"/>
                <w:rtl/>
              </w:rPr>
              <w:t xml:space="preserve"> </w:t>
            </w:r>
            <w:r w:rsidRPr="0004361E">
              <w:rPr>
                <w:rFonts w:hint="cs"/>
                <w:b w:val="0"/>
                <w:bCs w:val="0"/>
                <w:noProof w:val="0"/>
                <w:rtl/>
              </w:rPr>
              <w:t>בכל</w:t>
            </w:r>
            <w:r w:rsidRPr="0004361E">
              <w:rPr>
                <w:b w:val="0"/>
                <w:bCs w:val="0"/>
                <w:noProof w:val="0"/>
                <w:rtl/>
              </w:rPr>
              <w:t xml:space="preserve"> </w:t>
            </w:r>
            <w:r w:rsidRPr="0004361E">
              <w:rPr>
                <w:rFonts w:hint="cs"/>
                <w:b w:val="0"/>
                <w:bCs w:val="0"/>
                <w:noProof w:val="0"/>
                <w:rtl/>
              </w:rPr>
              <w:t>הנוגע</w:t>
            </w:r>
            <w:r w:rsidRPr="0004361E">
              <w:rPr>
                <w:b w:val="0"/>
                <w:bCs w:val="0"/>
                <w:noProof w:val="0"/>
                <w:rtl/>
              </w:rPr>
              <w:t xml:space="preserve"> </w:t>
            </w:r>
            <w:r w:rsidRPr="0004361E">
              <w:rPr>
                <w:rFonts w:hint="cs"/>
                <w:b w:val="0"/>
                <w:bCs w:val="0"/>
                <w:noProof w:val="0"/>
                <w:rtl/>
              </w:rPr>
              <w:t>לשיווק</w:t>
            </w:r>
            <w:r w:rsidRPr="0004361E">
              <w:rPr>
                <w:b w:val="0"/>
                <w:bCs w:val="0"/>
                <w:noProof w:val="0"/>
                <w:rtl/>
              </w:rPr>
              <w:t xml:space="preserve"> </w:t>
            </w:r>
            <w:r w:rsidRPr="0004361E">
              <w:rPr>
                <w:rFonts w:hint="cs"/>
                <w:b w:val="0"/>
                <w:bCs w:val="0"/>
                <w:noProof w:val="0"/>
                <w:rtl/>
              </w:rPr>
              <w:t>השילוט</w:t>
            </w:r>
            <w:r w:rsidRPr="0004361E">
              <w:rPr>
                <w:b w:val="0"/>
                <w:bCs w:val="0"/>
                <w:noProof w:val="0"/>
                <w:rtl/>
              </w:rPr>
              <w:t xml:space="preserve"> </w:t>
            </w:r>
            <w:r w:rsidRPr="0004361E">
              <w:rPr>
                <w:rFonts w:hint="cs"/>
                <w:b w:val="0"/>
                <w:bCs w:val="0"/>
                <w:noProof w:val="0"/>
                <w:rtl/>
              </w:rPr>
              <w:t>והפרסום</w:t>
            </w:r>
            <w:r w:rsidRPr="0004361E">
              <w:rPr>
                <w:b w:val="0"/>
                <w:bCs w:val="0"/>
                <w:noProof w:val="0"/>
                <w:rtl/>
              </w:rPr>
              <w:t xml:space="preserve"> </w:t>
            </w:r>
            <w:r w:rsidRPr="0004361E">
              <w:rPr>
                <w:rFonts w:hint="cs"/>
                <w:b w:val="0"/>
                <w:bCs w:val="0"/>
                <w:noProof w:val="0"/>
                <w:rtl/>
              </w:rPr>
              <w:t>ולגביית</w:t>
            </w:r>
            <w:r w:rsidRPr="0004361E">
              <w:rPr>
                <w:b w:val="0"/>
                <w:bCs w:val="0"/>
                <w:noProof w:val="0"/>
                <w:rtl/>
              </w:rPr>
              <w:t xml:space="preserve"> </w:t>
            </w:r>
            <w:r w:rsidRPr="0004361E">
              <w:rPr>
                <w:rFonts w:hint="cs"/>
                <w:b w:val="0"/>
                <w:bCs w:val="0"/>
                <w:noProof w:val="0"/>
                <w:rtl/>
              </w:rPr>
              <w:t>הכספים</w:t>
            </w:r>
            <w:r w:rsidRPr="0004361E">
              <w:rPr>
                <w:b w:val="0"/>
                <w:bCs w:val="0"/>
                <w:noProof w:val="0"/>
                <w:rtl/>
              </w:rPr>
              <w:t xml:space="preserve"> </w:t>
            </w:r>
            <w:r w:rsidRPr="0004361E">
              <w:rPr>
                <w:rFonts w:hint="cs"/>
                <w:b w:val="0"/>
                <w:bCs w:val="0"/>
                <w:noProof w:val="0"/>
                <w:rtl/>
              </w:rPr>
              <w:t>המגיעים</w:t>
            </w:r>
            <w:r w:rsidRPr="0004361E">
              <w:rPr>
                <w:b w:val="0"/>
                <w:bCs w:val="0"/>
                <w:noProof w:val="0"/>
                <w:rtl/>
              </w:rPr>
              <w:t xml:space="preserve"> </w:t>
            </w:r>
            <w:r w:rsidRPr="0004361E">
              <w:rPr>
                <w:rFonts w:hint="cs"/>
                <w:b w:val="0"/>
                <w:bCs w:val="0"/>
                <w:noProof w:val="0"/>
                <w:rtl/>
              </w:rPr>
              <w:t>ממנו</w:t>
            </w:r>
            <w:r w:rsidRPr="0004361E">
              <w:rPr>
                <w:b w:val="0"/>
                <w:bCs w:val="0"/>
                <w:noProof w:val="0"/>
                <w:rtl/>
              </w:rPr>
              <w:t xml:space="preserve"> </w:t>
            </w:r>
            <w:r w:rsidRPr="0004361E">
              <w:rPr>
                <w:rFonts w:hint="cs"/>
                <w:b w:val="0"/>
                <w:bCs w:val="0"/>
                <w:noProof w:val="0"/>
                <w:rtl/>
              </w:rPr>
              <w:t>לקופת</w:t>
            </w:r>
            <w:r w:rsidRPr="0004361E">
              <w:rPr>
                <w:b w:val="0"/>
                <w:bCs w:val="0"/>
                <w:noProof w:val="0"/>
                <w:rtl/>
              </w:rPr>
              <w:t xml:space="preserve"> </w:t>
            </w:r>
            <w:r w:rsidRPr="0004361E">
              <w:rPr>
                <w:rFonts w:hint="cs"/>
                <w:b w:val="0"/>
                <w:bCs w:val="0"/>
                <w:noProof w:val="0"/>
                <w:rtl/>
              </w:rPr>
              <w:t>עמותת</w:t>
            </w:r>
            <w:r w:rsidRPr="0004361E">
              <w:rPr>
                <w:b w:val="0"/>
                <w:bCs w:val="0"/>
                <w:noProof w:val="0"/>
                <w:rtl/>
              </w:rPr>
              <w:t xml:space="preserve"> </w:t>
            </w:r>
            <w:r w:rsidRPr="0004361E">
              <w:rPr>
                <w:rFonts w:hint="cs"/>
                <w:b w:val="0"/>
                <w:bCs w:val="0"/>
                <w:noProof w:val="0"/>
                <w:rtl/>
              </w:rPr>
              <w:t>הפסטיבל, בלי שהעניין נידון במליאת המועצה ובלי</w:t>
            </w:r>
            <w:r w:rsidRPr="0004361E">
              <w:rPr>
                <w:b w:val="0"/>
                <w:bCs w:val="0"/>
                <w:noProof w:val="0"/>
                <w:rtl/>
              </w:rPr>
              <w:t xml:space="preserve"> </w:t>
            </w:r>
            <w:r w:rsidRPr="0004361E">
              <w:rPr>
                <w:rFonts w:hint="cs"/>
                <w:b w:val="0"/>
                <w:bCs w:val="0"/>
                <w:noProof w:val="0"/>
                <w:rtl/>
              </w:rPr>
              <w:t>לקבל</w:t>
            </w:r>
            <w:r w:rsidRPr="0004361E">
              <w:rPr>
                <w:b w:val="0"/>
                <w:bCs w:val="0"/>
                <w:noProof w:val="0"/>
                <w:rtl/>
              </w:rPr>
              <w:t xml:space="preserve"> </w:t>
            </w:r>
            <w:r w:rsidRPr="0004361E">
              <w:rPr>
                <w:rFonts w:hint="cs"/>
                <w:b w:val="0"/>
                <w:bCs w:val="0"/>
                <w:noProof w:val="0"/>
                <w:rtl/>
              </w:rPr>
              <w:t>אישור</w:t>
            </w:r>
            <w:r w:rsidRPr="0004361E">
              <w:rPr>
                <w:b w:val="0"/>
                <w:bCs w:val="0"/>
                <w:noProof w:val="0"/>
                <w:rtl/>
              </w:rPr>
              <w:t xml:space="preserve"> </w:t>
            </w:r>
            <w:r w:rsidRPr="0004361E">
              <w:rPr>
                <w:rFonts w:hint="cs"/>
                <w:b w:val="0"/>
                <w:bCs w:val="0"/>
                <w:noProof w:val="0"/>
                <w:rtl/>
              </w:rPr>
              <w:t>לכך. כל זאת</w:t>
            </w:r>
            <w:r w:rsidRPr="0004361E">
              <w:rPr>
                <w:b w:val="0"/>
                <w:bCs w:val="0"/>
                <w:noProof w:val="0"/>
                <w:rtl/>
              </w:rPr>
              <w:t xml:space="preserve"> </w:t>
            </w:r>
            <w:r w:rsidRPr="0004361E">
              <w:rPr>
                <w:rFonts w:hint="cs"/>
                <w:b w:val="0"/>
                <w:bCs w:val="0"/>
                <w:noProof w:val="0"/>
                <w:rtl/>
              </w:rPr>
              <w:t>אף</w:t>
            </w:r>
            <w:r w:rsidRPr="0004361E">
              <w:rPr>
                <w:b w:val="0"/>
                <w:bCs w:val="0"/>
                <w:noProof w:val="0"/>
                <w:rtl/>
              </w:rPr>
              <w:t xml:space="preserve"> </w:t>
            </w:r>
            <w:r w:rsidRPr="0004361E">
              <w:rPr>
                <w:rFonts w:hint="cs"/>
                <w:b w:val="0"/>
                <w:bCs w:val="0"/>
                <w:noProof w:val="0"/>
                <w:rtl/>
              </w:rPr>
              <w:t>שהשילוט</w:t>
            </w:r>
            <w:r w:rsidRPr="0004361E">
              <w:rPr>
                <w:b w:val="0"/>
                <w:bCs w:val="0"/>
                <w:noProof w:val="0"/>
                <w:rtl/>
              </w:rPr>
              <w:t xml:space="preserve"> </w:t>
            </w:r>
            <w:r w:rsidRPr="0004361E">
              <w:rPr>
                <w:rFonts w:hint="cs"/>
                <w:b w:val="0"/>
                <w:bCs w:val="0"/>
                <w:noProof w:val="0"/>
                <w:rtl/>
              </w:rPr>
              <w:t>אינו</w:t>
            </w:r>
            <w:r w:rsidRPr="0004361E">
              <w:rPr>
                <w:b w:val="0"/>
                <w:bCs w:val="0"/>
                <w:noProof w:val="0"/>
                <w:rtl/>
              </w:rPr>
              <w:t xml:space="preserve"> </w:t>
            </w:r>
            <w:r w:rsidRPr="0004361E">
              <w:rPr>
                <w:rFonts w:hint="cs"/>
                <w:b w:val="0"/>
                <w:bCs w:val="0"/>
                <w:noProof w:val="0"/>
                <w:rtl/>
              </w:rPr>
              <w:t>נכלל</w:t>
            </w:r>
            <w:r w:rsidRPr="0004361E">
              <w:rPr>
                <w:b w:val="0"/>
                <w:bCs w:val="0"/>
                <w:noProof w:val="0"/>
                <w:rtl/>
              </w:rPr>
              <w:t xml:space="preserve"> </w:t>
            </w:r>
            <w:r w:rsidRPr="0004361E">
              <w:rPr>
                <w:rFonts w:hint="cs"/>
                <w:b w:val="0"/>
                <w:bCs w:val="0"/>
                <w:noProof w:val="0"/>
                <w:rtl/>
              </w:rPr>
              <w:t>בתחום</w:t>
            </w:r>
            <w:r w:rsidRPr="0004361E">
              <w:rPr>
                <w:b w:val="0"/>
                <w:bCs w:val="0"/>
                <w:noProof w:val="0"/>
                <w:rtl/>
              </w:rPr>
              <w:t xml:space="preserve"> </w:t>
            </w:r>
            <w:r w:rsidRPr="0004361E">
              <w:rPr>
                <w:rFonts w:hint="cs"/>
                <w:b w:val="0"/>
                <w:bCs w:val="0"/>
                <w:noProof w:val="0"/>
                <w:rtl/>
              </w:rPr>
              <w:t>העיסוק</w:t>
            </w:r>
            <w:r w:rsidRPr="0004361E">
              <w:rPr>
                <w:b w:val="0"/>
                <w:bCs w:val="0"/>
                <w:noProof w:val="0"/>
                <w:rtl/>
              </w:rPr>
              <w:t xml:space="preserve"> </w:t>
            </w:r>
            <w:r w:rsidRPr="0004361E">
              <w:rPr>
                <w:rFonts w:hint="cs"/>
                <w:b w:val="0"/>
                <w:bCs w:val="0"/>
                <w:noProof w:val="0"/>
                <w:rtl/>
              </w:rPr>
              <w:t>של</w:t>
            </w:r>
            <w:r w:rsidRPr="0004361E">
              <w:rPr>
                <w:b w:val="0"/>
                <w:bCs w:val="0"/>
                <w:noProof w:val="0"/>
                <w:rtl/>
              </w:rPr>
              <w:t xml:space="preserve"> </w:t>
            </w:r>
            <w:r w:rsidRPr="0004361E">
              <w:rPr>
                <w:rFonts w:hint="cs"/>
                <w:b w:val="0"/>
                <w:bCs w:val="0"/>
                <w:noProof w:val="0"/>
                <w:rtl/>
              </w:rPr>
              <w:t>העמותה</w:t>
            </w:r>
            <w:r w:rsidRPr="0004361E">
              <w:rPr>
                <w:b w:val="0"/>
                <w:bCs w:val="0"/>
                <w:noProof w:val="0"/>
                <w:rtl/>
              </w:rPr>
              <w:t xml:space="preserve"> </w:t>
            </w:r>
            <w:r w:rsidRPr="0004361E">
              <w:rPr>
                <w:rFonts w:hint="cs"/>
                <w:b w:val="0"/>
                <w:bCs w:val="0"/>
                <w:noProof w:val="0"/>
                <w:rtl/>
              </w:rPr>
              <w:t>בהתאם</w:t>
            </w:r>
            <w:r w:rsidRPr="0004361E">
              <w:rPr>
                <w:b w:val="0"/>
                <w:bCs w:val="0"/>
                <w:noProof w:val="0"/>
                <w:rtl/>
              </w:rPr>
              <w:t xml:space="preserve"> </w:t>
            </w:r>
            <w:r w:rsidRPr="0004361E">
              <w:rPr>
                <w:rFonts w:hint="cs"/>
                <w:b w:val="0"/>
                <w:bCs w:val="0"/>
                <w:noProof w:val="0"/>
                <w:rtl/>
              </w:rPr>
              <w:t>לתקנון</w:t>
            </w:r>
            <w:r w:rsidRPr="0004361E">
              <w:rPr>
                <w:b w:val="0"/>
                <w:bCs w:val="0"/>
                <w:noProof w:val="0"/>
                <w:rtl/>
              </w:rPr>
              <w:t xml:space="preserve"> </w:t>
            </w:r>
            <w:r w:rsidRPr="0004361E">
              <w:rPr>
                <w:rFonts w:hint="cs"/>
                <w:b w:val="0"/>
                <w:bCs w:val="0"/>
                <w:noProof w:val="0"/>
                <w:rtl/>
              </w:rPr>
              <w:t>שלה</w:t>
            </w:r>
            <w:r w:rsidRPr="0004361E">
              <w:rPr>
                <w:b w:val="0"/>
                <w:bCs w:val="0"/>
                <w:noProof w:val="0"/>
                <w:rtl/>
              </w:rPr>
              <w:t xml:space="preserve"> </w:t>
            </w:r>
            <w:r w:rsidRPr="0004361E">
              <w:rPr>
                <w:rFonts w:hint="cs"/>
                <w:b w:val="0"/>
                <w:bCs w:val="0"/>
                <w:noProof w:val="0"/>
                <w:rtl/>
              </w:rPr>
              <w:t>באותה</w:t>
            </w:r>
            <w:r w:rsidRPr="0004361E">
              <w:rPr>
                <w:b w:val="0"/>
                <w:bCs w:val="0"/>
                <w:noProof w:val="0"/>
                <w:rtl/>
              </w:rPr>
              <w:t xml:space="preserve"> </w:t>
            </w:r>
            <w:r w:rsidRPr="0004361E">
              <w:rPr>
                <w:rFonts w:hint="cs"/>
                <w:b w:val="0"/>
                <w:bCs w:val="0"/>
                <w:noProof w:val="0"/>
                <w:rtl/>
              </w:rPr>
              <w:t>עת,</w:t>
            </w:r>
            <w:r w:rsidRPr="0004361E">
              <w:rPr>
                <w:b w:val="0"/>
                <w:bCs w:val="0"/>
                <w:noProof w:val="0"/>
                <w:rtl/>
              </w:rPr>
              <w:t xml:space="preserve"> </w:t>
            </w:r>
            <w:r w:rsidRPr="0004361E">
              <w:rPr>
                <w:rFonts w:hint="cs"/>
                <w:b w:val="0"/>
                <w:bCs w:val="0"/>
                <w:noProof w:val="0"/>
                <w:rtl/>
              </w:rPr>
              <w:t>אינו</w:t>
            </w:r>
            <w:r w:rsidRPr="0004361E">
              <w:rPr>
                <w:b w:val="0"/>
                <w:bCs w:val="0"/>
                <w:noProof w:val="0"/>
                <w:rtl/>
              </w:rPr>
              <w:t xml:space="preserve"> </w:t>
            </w:r>
            <w:r w:rsidRPr="0004361E">
              <w:rPr>
                <w:rFonts w:hint="cs"/>
                <w:b w:val="0"/>
                <w:bCs w:val="0"/>
                <w:noProof w:val="0"/>
                <w:rtl/>
              </w:rPr>
              <w:t>בגדר</w:t>
            </w:r>
            <w:r w:rsidRPr="0004361E">
              <w:rPr>
                <w:b w:val="0"/>
                <w:bCs w:val="0"/>
                <w:noProof w:val="0"/>
                <w:rtl/>
              </w:rPr>
              <w:t xml:space="preserve"> </w:t>
            </w:r>
            <w:r w:rsidRPr="0004361E">
              <w:rPr>
                <w:rFonts w:hint="cs"/>
                <w:b w:val="0"/>
                <w:bCs w:val="0"/>
                <w:noProof w:val="0"/>
                <w:rtl/>
              </w:rPr>
              <w:t>התמחותה</w:t>
            </w:r>
            <w:r w:rsidRPr="0004361E">
              <w:rPr>
                <w:b w:val="0"/>
                <w:bCs w:val="0"/>
                <w:noProof w:val="0"/>
                <w:rtl/>
              </w:rPr>
              <w:t xml:space="preserve">, </w:t>
            </w:r>
            <w:r w:rsidRPr="0004361E">
              <w:rPr>
                <w:rFonts w:hint="cs"/>
                <w:b w:val="0"/>
                <w:bCs w:val="0"/>
                <w:noProof w:val="0"/>
                <w:rtl/>
              </w:rPr>
              <w:t>ואין</w:t>
            </w:r>
            <w:r w:rsidRPr="0004361E">
              <w:rPr>
                <w:b w:val="0"/>
                <w:bCs w:val="0"/>
                <w:noProof w:val="0"/>
                <w:rtl/>
              </w:rPr>
              <w:t xml:space="preserve"> </w:t>
            </w:r>
            <w:r w:rsidRPr="0004361E">
              <w:rPr>
                <w:rFonts w:hint="cs"/>
                <w:b w:val="0"/>
                <w:bCs w:val="0"/>
                <w:noProof w:val="0"/>
                <w:rtl/>
              </w:rPr>
              <w:t>לה</w:t>
            </w:r>
            <w:r w:rsidRPr="0004361E">
              <w:rPr>
                <w:b w:val="0"/>
                <w:bCs w:val="0"/>
                <w:noProof w:val="0"/>
                <w:rtl/>
              </w:rPr>
              <w:t xml:space="preserve"> </w:t>
            </w:r>
            <w:r w:rsidRPr="0004361E">
              <w:rPr>
                <w:rFonts w:hint="cs"/>
                <w:b w:val="0"/>
                <w:bCs w:val="0"/>
                <w:noProof w:val="0"/>
                <w:rtl/>
              </w:rPr>
              <w:t>בו</w:t>
            </w:r>
            <w:r w:rsidRPr="0004361E">
              <w:rPr>
                <w:b w:val="0"/>
                <w:bCs w:val="0"/>
                <w:noProof w:val="0"/>
                <w:rtl/>
              </w:rPr>
              <w:t xml:space="preserve"> </w:t>
            </w:r>
            <w:r w:rsidRPr="0004361E">
              <w:rPr>
                <w:rFonts w:hint="cs"/>
                <w:b w:val="0"/>
                <w:bCs w:val="0"/>
                <w:noProof w:val="0"/>
                <w:rtl/>
              </w:rPr>
              <w:t>יתרון</w:t>
            </w:r>
            <w:r w:rsidRPr="0004361E">
              <w:rPr>
                <w:b w:val="0"/>
                <w:bCs w:val="0"/>
                <w:noProof w:val="0"/>
                <w:rtl/>
              </w:rPr>
              <w:t xml:space="preserve"> </w:t>
            </w:r>
            <w:r w:rsidRPr="0004361E">
              <w:rPr>
                <w:rFonts w:hint="cs"/>
                <w:b w:val="0"/>
                <w:bCs w:val="0"/>
                <w:noProof w:val="0"/>
                <w:rtl/>
              </w:rPr>
              <w:t>יחסי</w:t>
            </w:r>
            <w:r w:rsidRPr="0004361E">
              <w:rPr>
                <w:b w:val="0"/>
                <w:bCs w:val="0"/>
                <w:noProof w:val="0"/>
                <w:rtl/>
              </w:rPr>
              <w:t>.</w:t>
            </w:r>
          </w:p>
          <w:p w:rsidR="00CD1A28" w:rsidP="00B262B1">
            <w:pPr>
              <w:pStyle w:val="takzir"/>
              <w:numPr>
                <w:ilvl w:val="0"/>
                <w:numId w:val="33"/>
              </w:numPr>
              <w:spacing w:line="230" w:lineRule="exact"/>
              <w:ind w:left="340" w:hanging="340"/>
              <w:rPr>
                <w:b w:val="0"/>
                <w:bCs w:val="0"/>
                <w:noProof w:val="0"/>
                <w:rtl/>
              </w:rPr>
            </w:pPr>
            <w:r w:rsidRPr="0004361E">
              <w:rPr>
                <w:rFonts w:hint="cs"/>
                <w:b w:val="0"/>
                <w:bCs w:val="0"/>
                <w:noProof w:val="0"/>
                <w:rtl/>
              </w:rPr>
              <w:t>מליאת</w:t>
            </w:r>
            <w:r w:rsidRPr="0004361E">
              <w:rPr>
                <w:b w:val="0"/>
                <w:bCs w:val="0"/>
                <w:noProof w:val="0"/>
                <w:rtl/>
              </w:rPr>
              <w:t xml:space="preserve"> </w:t>
            </w:r>
            <w:r w:rsidRPr="0004361E">
              <w:rPr>
                <w:rFonts w:hint="cs"/>
                <w:b w:val="0"/>
                <w:bCs w:val="0"/>
                <w:noProof w:val="0"/>
                <w:rtl/>
              </w:rPr>
              <w:t>המועצה</w:t>
            </w:r>
            <w:r w:rsidRPr="0004361E">
              <w:rPr>
                <w:b w:val="0"/>
                <w:bCs w:val="0"/>
                <w:noProof w:val="0"/>
                <w:rtl/>
              </w:rPr>
              <w:t xml:space="preserve"> </w:t>
            </w:r>
            <w:r w:rsidRPr="0004361E">
              <w:rPr>
                <w:rFonts w:hint="cs"/>
                <w:b w:val="0"/>
                <w:bCs w:val="0"/>
                <w:noProof w:val="0"/>
                <w:rtl/>
              </w:rPr>
              <w:t>אישרה</w:t>
            </w:r>
            <w:r w:rsidRPr="0004361E">
              <w:rPr>
                <w:b w:val="0"/>
                <w:bCs w:val="0"/>
                <w:noProof w:val="0"/>
                <w:rtl/>
              </w:rPr>
              <w:t xml:space="preserve"> </w:t>
            </w:r>
            <w:r w:rsidRPr="0004361E">
              <w:rPr>
                <w:rFonts w:hint="cs"/>
                <w:b w:val="0"/>
                <w:bCs w:val="0"/>
                <w:noProof w:val="0"/>
                <w:rtl/>
              </w:rPr>
              <w:t>באופן</w:t>
            </w:r>
            <w:r w:rsidRPr="0004361E">
              <w:rPr>
                <w:b w:val="0"/>
                <w:bCs w:val="0"/>
                <w:noProof w:val="0"/>
                <w:rtl/>
              </w:rPr>
              <w:t xml:space="preserve"> </w:t>
            </w:r>
            <w:r w:rsidRPr="0004361E">
              <w:rPr>
                <w:rFonts w:hint="cs"/>
                <w:b w:val="0"/>
                <w:bCs w:val="0"/>
                <w:noProof w:val="0"/>
                <w:rtl/>
              </w:rPr>
              <w:t>כללי</w:t>
            </w:r>
            <w:r w:rsidRPr="0004361E">
              <w:rPr>
                <w:b w:val="0"/>
                <w:bCs w:val="0"/>
                <w:noProof w:val="0"/>
                <w:rtl/>
              </w:rPr>
              <w:t xml:space="preserve"> </w:t>
            </w:r>
            <w:r w:rsidRPr="0004361E">
              <w:rPr>
                <w:rFonts w:hint="cs"/>
                <w:b w:val="0"/>
                <w:bCs w:val="0"/>
                <w:noProof w:val="0"/>
                <w:rtl/>
              </w:rPr>
              <w:t>לבקשת</w:t>
            </w:r>
            <w:r w:rsidRPr="0004361E">
              <w:rPr>
                <w:b w:val="0"/>
                <w:bCs w:val="0"/>
                <w:noProof w:val="0"/>
                <w:rtl/>
              </w:rPr>
              <w:t xml:space="preserve"> </w:t>
            </w:r>
            <w:r w:rsidRPr="0004361E">
              <w:rPr>
                <w:rFonts w:hint="cs"/>
                <w:b w:val="0"/>
                <w:bCs w:val="0"/>
                <w:noProof w:val="0"/>
                <w:rtl/>
              </w:rPr>
              <w:t>ראש</w:t>
            </w:r>
            <w:r w:rsidRPr="0004361E">
              <w:rPr>
                <w:b w:val="0"/>
                <w:bCs w:val="0"/>
                <w:noProof w:val="0"/>
                <w:rtl/>
              </w:rPr>
              <w:t xml:space="preserve"> </w:t>
            </w:r>
            <w:r w:rsidRPr="0004361E">
              <w:rPr>
                <w:rFonts w:hint="cs"/>
                <w:b w:val="0"/>
                <w:bCs w:val="0"/>
                <w:noProof w:val="0"/>
                <w:rtl/>
              </w:rPr>
              <w:t>העירייה</w:t>
            </w:r>
            <w:r w:rsidRPr="0004361E">
              <w:rPr>
                <w:b w:val="0"/>
                <w:bCs w:val="0"/>
                <w:noProof w:val="0"/>
                <w:rtl/>
              </w:rPr>
              <w:t xml:space="preserve"> (שהוא </w:t>
            </w:r>
            <w:r w:rsidRPr="0004361E">
              <w:rPr>
                <w:rFonts w:hint="cs"/>
                <w:b w:val="0"/>
                <w:bCs w:val="0"/>
                <w:noProof w:val="0"/>
                <w:rtl/>
              </w:rPr>
              <w:t>גם</w:t>
            </w:r>
            <w:r w:rsidRPr="0004361E">
              <w:rPr>
                <w:b w:val="0"/>
                <w:bCs w:val="0"/>
                <w:noProof w:val="0"/>
                <w:rtl/>
              </w:rPr>
              <w:t xml:space="preserve"> </w:t>
            </w:r>
            <w:r w:rsidRPr="0004361E">
              <w:rPr>
                <w:rFonts w:hint="cs"/>
                <w:b w:val="0"/>
                <w:bCs w:val="0"/>
                <w:noProof w:val="0"/>
                <w:rtl/>
              </w:rPr>
              <w:t>יו</w:t>
            </w:r>
            <w:r w:rsidRPr="0004361E">
              <w:rPr>
                <w:b w:val="0"/>
                <w:bCs w:val="0"/>
                <w:noProof w:val="0"/>
                <w:rtl/>
              </w:rPr>
              <w:t xml:space="preserve">"ר </w:t>
            </w:r>
            <w:r w:rsidRPr="0004361E">
              <w:rPr>
                <w:rFonts w:hint="cs"/>
                <w:b w:val="0"/>
                <w:bCs w:val="0"/>
                <w:noProof w:val="0"/>
                <w:rtl/>
              </w:rPr>
              <w:t>העמותה</w:t>
            </w:r>
            <w:r w:rsidRPr="0004361E">
              <w:rPr>
                <w:b w:val="0"/>
                <w:bCs w:val="0"/>
                <w:noProof w:val="0"/>
                <w:rtl/>
              </w:rPr>
              <w:t>)</w:t>
            </w:r>
            <w:r w:rsidRPr="0004361E">
              <w:rPr>
                <w:rFonts w:hint="cs"/>
                <w:b w:val="0"/>
                <w:bCs w:val="0"/>
                <w:noProof w:val="0"/>
                <w:rtl/>
              </w:rPr>
              <w:t>,</w:t>
            </w:r>
            <w:r w:rsidRPr="0004361E">
              <w:rPr>
                <w:b w:val="0"/>
                <w:bCs w:val="0"/>
                <w:noProof w:val="0"/>
                <w:rtl/>
              </w:rPr>
              <w:t xml:space="preserve"> </w:t>
            </w:r>
            <w:r w:rsidRPr="0004361E">
              <w:rPr>
                <w:rFonts w:hint="cs"/>
                <w:b w:val="0"/>
                <w:bCs w:val="0"/>
                <w:noProof w:val="0"/>
                <w:rtl/>
              </w:rPr>
              <w:t>בישיבתה</w:t>
            </w:r>
            <w:r w:rsidRPr="0004361E">
              <w:rPr>
                <w:b w:val="0"/>
                <w:bCs w:val="0"/>
                <w:noProof w:val="0"/>
                <w:rtl/>
              </w:rPr>
              <w:t xml:space="preserve"> </w:t>
            </w:r>
            <w:r w:rsidRPr="0004361E">
              <w:rPr>
                <w:rFonts w:hint="cs"/>
                <w:b w:val="0"/>
                <w:bCs w:val="0"/>
                <w:noProof w:val="0"/>
                <w:rtl/>
              </w:rPr>
              <w:t>מספטמבר</w:t>
            </w:r>
            <w:r w:rsidRPr="0004361E">
              <w:rPr>
                <w:b w:val="0"/>
                <w:bCs w:val="0"/>
                <w:noProof w:val="0"/>
                <w:rtl/>
              </w:rPr>
              <w:t xml:space="preserve"> 2012</w:t>
            </w:r>
            <w:r w:rsidRPr="0004361E">
              <w:rPr>
                <w:rFonts w:hint="cs"/>
                <w:b w:val="0"/>
                <w:bCs w:val="0"/>
                <w:noProof w:val="0"/>
                <w:rtl/>
              </w:rPr>
              <w:t>,</w:t>
            </w:r>
            <w:r w:rsidRPr="0004361E">
              <w:rPr>
                <w:b w:val="0"/>
                <w:bCs w:val="0"/>
                <w:noProof w:val="0"/>
                <w:rtl/>
              </w:rPr>
              <w:t xml:space="preserve"> </w:t>
            </w:r>
            <w:r w:rsidRPr="0004361E">
              <w:rPr>
                <w:rFonts w:hint="cs"/>
                <w:b w:val="0"/>
                <w:bCs w:val="0"/>
                <w:noProof w:val="0"/>
                <w:rtl/>
              </w:rPr>
              <w:t>שינוי</w:t>
            </w:r>
            <w:r w:rsidRPr="0004361E">
              <w:rPr>
                <w:b w:val="0"/>
                <w:bCs w:val="0"/>
                <w:noProof w:val="0"/>
                <w:rtl/>
              </w:rPr>
              <w:t xml:space="preserve"> </w:t>
            </w:r>
            <w:r w:rsidRPr="0004361E">
              <w:rPr>
                <w:rFonts w:hint="cs"/>
                <w:b w:val="0"/>
                <w:bCs w:val="0"/>
                <w:noProof w:val="0"/>
                <w:rtl/>
              </w:rPr>
              <w:t>נוסח</w:t>
            </w:r>
            <w:r w:rsidRPr="0004361E">
              <w:rPr>
                <w:b w:val="0"/>
                <w:bCs w:val="0"/>
                <w:noProof w:val="0"/>
                <w:rtl/>
              </w:rPr>
              <w:t xml:space="preserve"> </w:t>
            </w:r>
            <w:r w:rsidRPr="0004361E">
              <w:rPr>
                <w:rFonts w:hint="cs"/>
                <w:b w:val="0"/>
                <w:bCs w:val="0"/>
                <w:noProof w:val="0"/>
                <w:rtl/>
              </w:rPr>
              <w:t>תקנון</w:t>
            </w:r>
            <w:r w:rsidRPr="0004361E">
              <w:rPr>
                <w:b w:val="0"/>
                <w:bCs w:val="0"/>
                <w:noProof w:val="0"/>
                <w:rtl/>
              </w:rPr>
              <w:t xml:space="preserve"> </w:t>
            </w:r>
            <w:r w:rsidRPr="0004361E">
              <w:rPr>
                <w:rFonts w:hint="cs"/>
                <w:b w:val="0"/>
                <w:bCs w:val="0"/>
                <w:noProof w:val="0"/>
                <w:rtl/>
              </w:rPr>
              <w:t>העמותה</w:t>
            </w:r>
            <w:r w:rsidRPr="0004361E">
              <w:rPr>
                <w:b w:val="0"/>
                <w:bCs w:val="0"/>
                <w:noProof w:val="0"/>
                <w:rtl/>
              </w:rPr>
              <w:t xml:space="preserve"> </w:t>
            </w:r>
            <w:r w:rsidRPr="0004361E">
              <w:rPr>
                <w:rFonts w:hint="cs"/>
                <w:b w:val="0"/>
                <w:bCs w:val="0"/>
                <w:noProof w:val="0"/>
                <w:rtl/>
              </w:rPr>
              <w:t>בהתאם</w:t>
            </w:r>
            <w:r w:rsidRPr="0004361E">
              <w:rPr>
                <w:b w:val="0"/>
                <w:bCs w:val="0"/>
                <w:noProof w:val="0"/>
                <w:rtl/>
              </w:rPr>
              <w:t xml:space="preserve"> </w:t>
            </w:r>
            <w:r w:rsidRPr="0004361E">
              <w:rPr>
                <w:rFonts w:hint="cs"/>
                <w:b w:val="0"/>
                <w:bCs w:val="0"/>
                <w:noProof w:val="0"/>
                <w:rtl/>
              </w:rPr>
              <w:t>לנדרש</w:t>
            </w:r>
            <w:r w:rsidRPr="0004361E">
              <w:rPr>
                <w:b w:val="0"/>
                <w:bCs w:val="0"/>
                <w:noProof w:val="0"/>
                <w:rtl/>
              </w:rPr>
              <w:t xml:space="preserve"> </w:t>
            </w:r>
            <w:r w:rsidRPr="0004361E">
              <w:rPr>
                <w:rFonts w:hint="cs"/>
                <w:b w:val="0"/>
                <w:bCs w:val="0"/>
                <w:noProof w:val="0"/>
                <w:rtl/>
              </w:rPr>
              <w:t>על</w:t>
            </w:r>
            <w:r w:rsidRPr="0004361E">
              <w:rPr>
                <w:b w:val="0"/>
                <w:bCs w:val="0"/>
                <w:noProof w:val="0"/>
                <w:rtl/>
              </w:rPr>
              <w:t xml:space="preserve"> </w:t>
            </w:r>
            <w:r w:rsidRPr="0004361E">
              <w:rPr>
                <w:rFonts w:hint="cs"/>
                <w:b w:val="0"/>
                <w:bCs w:val="0"/>
                <w:noProof w:val="0"/>
                <w:rtl/>
              </w:rPr>
              <w:t>ידי</w:t>
            </w:r>
            <w:r w:rsidRPr="0004361E">
              <w:rPr>
                <w:b w:val="0"/>
                <w:bCs w:val="0"/>
                <w:noProof w:val="0"/>
                <w:rtl/>
              </w:rPr>
              <w:t xml:space="preserve"> </w:t>
            </w:r>
            <w:r w:rsidRPr="0004361E">
              <w:rPr>
                <w:rFonts w:hint="cs"/>
                <w:b w:val="0"/>
                <w:bCs w:val="0"/>
                <w:noProof w:val="0"/>
                <w:rtl/>
              </w:rPr>
              <w:t>משרד</w:t>
            </w:r>
            <w:r w:rsidRPr="0004361E">
              <w:rPr>
                <w:b w:val="0"/>
                <w:bCs w:val="0"/>
                <w:noProof w:val="0"/>
                <w:rtl/>
              </w:rPr>
              <w:t xml:space="preserve"> </w:t>
            </w:r>
            <w:r w:rsidRPr="0004361E">
              <w:rPr>
                <w:rFonts w:hint="cs"/>
                <w:b w:val="0"/>
                <w:bCs w:val="0"/>
                <w:noProof w:val="0"/>
                <w:rtl/>
              </w:rPr>
              <w:t>הפנים</w:t>
            </w:r>
            <w:r w:rsidRPr="0004361E">
              <w:rPr>
                <w:b w:val="0"/>
                <w:bCs w:val="0"/>
                <w:noProof w:val="0"/>
                <w:rtl/>
              </w:rPr>
              <w:t xml:space="preserve"> </w:t>
            </w:r>
            <w:r w:rsidRPr="0004361E">
              <w:rPr>
                <w:rFonts w:hint="cs"/>
                <w:b w:val="0"/>
                <w:bCs w:val="0"/>
                <w:noProof w:val="0"/>
                <w:rtl/>
              </w:rPr>
              <w:t>בנוהל</w:t>
            </w:r>
            <w:r w:rsidRPr="0004361E">
              <w:rPr>
                <w:b w:val="0"/>
                <w:bCs w:val="0"/>
                <w:noProof w:val="0"/>
                <w:rtl/>
              </w:rPr>
              <w:t xml:space="preserve"> </w:t>
            </w:r>
            <w:r w:rsidRPr="0004361E">
              <w:rPr>
                <w:rFonts w:hint="cs"/>
                <w:b w:val="0"/>
                <w:bCs w:val="0"/>
                <w:noProof w:val="0"/>
                <w:rtl/>
              </w:rPr>
              <w:t>ההסדרה</w:t>
            </w:r>
            <w:r w:rsidRPr="0004361E">
              <w:rPr>
                <w:b w:val="0"/>
                <w:bCs w:val="0"/>
                <w:noProof w:val="0"/>
                <w:rtl/>
              </w:rPr>
              <w:t xml:space="preserve"> </w:t>
            </w:r>
            <w:r w:rsidRPr="0004361E">
              <w:rPr>
                <w:rFonts w:hint="cs"/>
                <w:b w:val="0"/>
                <w:bCs w:val="0"/>
                <w:noProof w:val="0"/>
                <w:rtl/>
              </w:rPr>
              <w:t>של</w:t>
            </w:r>
            <w:r w:rsidRPr="0004361E">
              <w:rPr>
                <w:b w:val="0"/>
                <w:bCs w:val="0"/>
                <w:noProof w:val="0"/>
                <w:rtl/>
              </w:rPr>
              <w:t xml:space="preserve"> </w:t>
            </w:r>
            <w:r w:rsidRPr="0004361E">
              <w:rPr>
                <w:rFonts w:hint="cs"/>
                <w:b w:val="0"/>
                <w:bCs w:val="0"/>
                <w:noProof w:val="0"/>
                <w:rtl/>
              </w:rPr>
              <w:t>עמותות</w:t>
            </w:r>
            <w:r w:rsidRPr="0004361E">
              <w:rPr>
                <w:b w:val="0"/>
                <w:bCs w:val="0"/>
                <w:noProof w:val="0"/>
                <w:rtl/>
              </w:rPr>
              <w:t xml:space="preserve"> </w:t>
            </w:r>
            <w:r w:rsidRPr="0004361E">
              <w:rPr>
                <w:rFonts w:hint="cs"/>
                <w:b w:val="0"/>
                <w:bCs w:val="0"/>
                <w:noProof w:val="0"/>
                <w:rtl/>
              </w:rPr>
              <w:t>עירוניות</w:t>
            </w:r>
            <w:r w:rsidRPr="0004361E">
              <w:rPr>
                <w:b w:val="0"/>
                <w:bCs w:val="0"/>
                <w:noProof w:val="0"/>
                <w:rtl/>
              </w:rPr>
              <w:t>.</w:t>
            </w:r>
            <w:r w:rsidRPr="0004361E">
              <w:rPr>
                <w:rFonts w:hint="cs"/>
                <w:b w:val="0"/>
                <w:bCs w:val="0"/>
                <w:noProof w:val="0"/>
                <w:rtl/>
              </w:rPr>
              <w:t xml:space="preserve"> יחד</w:t>
            </w:r>
            <w:r w:rsidRPr="0004361E">
              <w:rPr>
                <w:b w:val="0"/>
                <w:bCs w:val="0"/>
                <w:noProof w:val="0"/>
                <w:rtl/>
              </w:rPr>
              <w:t xml:space="preserve"> </w:t>
            </w:r>
            <w:r w:rsidRPr="0004361E">
              <w:rPr>
                <w:rFonts w:hint="cs"/>
                <w:b w:val="0"/>
                <w:bCs w:val="0"/>
                <w:noProof w:val="0"/>
                <w:rtl/>
              </w:rPr>
              <w:t>עם</w:t>
            </w:r>
            <w:r w:rsidRPr="0004361E">
              <w:rPr>
                <w:b w:val="0"/>
                <w:bCs w:val="0"/>
                <w:noProof w:val="0"/>
                <w:rtl/>
              </w:rPr>
              <w:t xml:space="preserve"> </w:t>
            </w:r>
            <w:r w:rsidRPr="0004361E">
              <w:rPr>
                <w:rFonts w:hint="cs"/>
                <w:b w:val="0"/>
                <w:bCs w:val="0"/>
                <w:noProof w:val="0"/>
                <w:rtl/>
              </w:rPr>
              <w:t>תיקוני</w:t>
            </w:r>
            <w:r w:rsidRPr="0004361E">
              <w:rPr>
                <w:b w:val="0"/>
                <w:bCs w:val="0"/>
                <w:noProof w:val="0"/>
                <w:rtl/>
              </w:rPr>
              <w:t xml:space="preserve"> </w:t>
            </w:r>
            <w:r w:rsidRPr="0004361E">
              <w:rPr>
                <w:rFonts w:hint="cs"/>
                <w:b w:val="0"/>
                <w:bCs w:val="0"/>
                <w:noProof w:val="0"/>
                <w:rtl/>
              </w:rPr>
              <w:t>ההסדרה</w:t>
            </w:r>
            <w:r w:rsidRPr="0004361E">
              <w:rPr>
                <w:b w:val="0"/>
                <w:bCs w:val="0"/>
                <w:noProof w:val="0"/>
                <w:rtl/>
              </w:rPr>
              <w:t xml:space="preserve"> </w:t>
            </w:r>
            <w:r w:rsidRPr="0004361E">
              <w:rPr>
                <w:rFonts w:hint="cs"/>
                <w:b w:val="0"/>
                <w:bCs w:val="0"/>
                <w:noProof w:val="0"/>
                <w:rtl/>
              </w:rPr>
              <w:t>בתקנון</w:t>
            </w:r>
            <w:r w:rsidRPr="0004361E">
              <w:rPr>
                <w:b w:val="0"/>
                <w:bCs w:val="0"/>
                <w:noProof w:val="0"/>
                <w:rtl/>
              </w:rPr>
              <w:t xml:space="preserve"> </w:t>
            </w:r>
            <w:r w:rsidRPr="0004361E">
              <w:rPr>
                <w:rFonts w:hint="cs"/>
                <w:b w:val="0"/>
                <w:bCs w:val="0"/>
                <w:noProof w:val="0"/>
                <w:rtl/>
              </w:rPr>
              <w:t>שדרש</w:t>
            </w:r>
            <w:r w:rsidRPr="0004361E">
              <w:rPr>
                <w:b w:val="0"/>
                <w:bCs w:val="0"/>
                <w:noProof w:val="0"/>
                <w:rtl/>
              </w:rPr>
              <w:t xml:space="preserve"> </w:t>
            </w:r>
            <w:r w:rsidRPr="0004361E">
              <w:rPr>
                <w:rFonts w:hint="cs"/>
                <w:b w:val="0"/>
                <w:bCs w:val="0"/>
                <w:noProof w:val="0"/>
                <w:rtl/>
              </w:rPr>
              <w:t>משרד</w:t>
            </w:r>
            <w:r w:rsidRPr="0004361E">
              <w:rPr>
                <w:b w:val="0"/>
                <w:bCs w:val="0"/>
                <w:noProof w:val="0"/>
                <w:rtl/>
              </w:rPr>
              <w:t xml:space="preserve"> </w:t>
            </w:r>
            <w:r w:rsidRPr="0004361E">
              <w:rPr>
                <w:rFonts w:hint="cs"/>
                <w:b w:val="0"/>
                <w:bCs w:val="0"/>
                <w:noProof w:val="0"/>
                <w:rtl/>
              </w:rPr>
              <w:t>הפנים</w:t>
            </w:r>
            <w:r w:rsidRPr="0004361E">
              <w:rPr>
                <w:b w:val="0"/>
                <w:bCs w:val="0"/>
                <w:noProof w:val="0"/>
                <w:rtl/>
              </w:rPr>
              <w:t xml:space="preserve">, </w:t>
            </w:r>
            <w:r w:rsidRPr="0004361E">
              <w:rPr>
                <w:rFonts w:hint="cs"/>
                <w:b w:val="0"/>
                <w:bCs w:val="0"/>
                <w:noProof w:val="0"/>
                <w:rtl/>
              </w:rPr>
              <w:t>הוספה</w:t>
            </w:r>
            <w:r w:rsidRPr="0004361E">
              <w:rPr>
                <w:b w:val="0"/>
                <w:bCs w:val="0"/>
                <w:noProof w:val="0"/>
                <w:rtl/>
              </w:rPr>
              <w:t xml:space="preserve"> </w:t>
            </w:r>
            <w:r w:rsidRPr="0004361E">
              <w:rPr>
                <w:rFonts w:hint="cs"/>
                <w:b w:val="0"/>
                <w:bCs w:val="0"/>
                <w:noProof w:val="0"/>
                <w:rtl/>
              </w:rPr>
              <w:t>לתקנון</w:t>
            </w:r>
            <w:r w:rsidRPr="0004361E">
              <w:rPr>
                <w:b w:val="0"/>
                <w:bCs w:val="0"/>
                <w:noProof w:val="0"/>
                <w:rtl/>
              </w:rPr>
              <w:t xml:space="preserve"> </w:t>
            </w:r>
            <w:r w:rsidRPr="0004361E">
              <w:rPr>
                <w:rFonts w:hint="cs"/>
                <w:b w:val="0"/>
                <w:bCs w:val="0"/>
                <w:noProof w:val="0"/>
                <w:rtl/>
              </w:rPr>
              <w:t>העמותה</w:t>
            </w:r>
            <w:r w:rsidRPr="0004361E">
              <w:rPr>
                <w:b w:val="0"/>
                <w:bCs w:val="0"/>
                <w:noProof w:val="0"/>
                <w:rtl/>
              </w:rPr>
              <w:t xml:space="preserve"> </w:t>
            </w:r>
            <w:r w:rsidRPr="0004361E">
              <w:rPr>
                <w:rFonts w:hint="cs"/>
                <w:b w:val="0"/>
                <w:bCs w:val="0"/>
                <w:noProof w:val="0"/>
                <w:rtl/>
              </w:rPr>
              <w:t>מטרה</w:t>
            </w:r>
            <w:r w:rsidRPr="0004361E">
              <w:rPr>
                <w:b w:val="0"/>
                <w:bCs w:val="0"/>
                <w:noProof w:val="0"/>
                <w:rtl/>
              </w:rPr>
              <w:t xml:space="preserve"> </w:t>
            </w:r>
            <w:r w:rsidRPr="0004361E">
              <w:rPr>
                <w:rFonts w:hint="cs"/>
                <w:b w:val="0"/>
                <w:bCs w:val="0"/>
                <w:noProof w:val="0"/>
                <w:rtl/>
              </w:rPr>
              <w:t>משנית</w:t>
            </w:r>
            <w:r w:rsidRPr="0004361E">
              <w:rPr>
                <w:b w:val="0"/>
                <w:bCs w:val="0"/>
                <w:noProof w:val="0"/>
                <w:rtl/>
              </w:rPr>
              <w:t xml:space="preserve">, </w:t>
            </w:r>
            <w:r w:rsidRPr="0004361E">
              <w:rPr>
                <w:rFonts w:hint="cs"/>
                <w:b w:val="0"/>
                <w:bCs w:val="0"/>
                <w:noProof w:val="0"/>
                <w:rtl/>
              </w:rPr>
              <w:t>ולפיה</w:t>
            </w:r>
            <w:r w:rsidRPr="0004361E">
              <w:rPr>
                <w:b w:val="0"/>
                <w:bCs w:val="0"/>
                <w:noProof w:val="0"/>
                <w:rtl/>
              </w:rPr>
              <w:t xml:space="preserve"> </w:t>
            </w:r>
            <w:r w:rsidRPr="0004361E">
              <w:rPr>
                <w:rFonts w:hint="cs"/>
                <w:b w:val="0"/>
                <w:bCs w:val="0"/>
                <w:noProof w:val="0"/>
                <w:rtl/>
              </w:rPr>
              <w:t>העמותה</w:t>
            </w:r>
            <w:r w:rsidRPr="0004361E">
              <w:rPr>
                <w:b w:val="0"/>
                <w:bCs w:val="0"/>
                <w:noProof w:val="0"/>
                <w:rtl/>
              </w:rPr>
              <w:t xml:space="preserve"> </w:t>
            </w:r>
            <w:r w:rsidRPr="0004361E">
              <w:rPr>
                <w:rFonts w:hint="cs"/>
                <w:b w:val="0"/>
                <w:bCs w:val="0"/>
                <w:noProof w:val="0"/>
                <w:rtl/>
              </w:rPr>
              <w:t>רשאית</w:t>
            </w:r>
            <w:r w:rsidRPr="0004361E">
              <w:rPr>
                <w:b w:val="0"/>
                <w:bCs w:val="0"/>
                <w:noProof w:val="0"/>
                <w:rtl/>
              </w:rPr>
              <w:t xml:space="preserve"> </w:t>
            </w:r>
            <w:r w:rsidRPr="0004361E">
              <w:rPr>
                <w:rFonts w:hint="cs"/>
                <w:b w:val="0"/>
                <w:bCs w:val="0"/>
                <w:noProof w:val="0"/>
                <w:rtl/>
              </w:rPr>
              <w:t>למכור</w:t>
            </w:r>
            <w:r w:rsidRPr="0004361E">
              <w:rPr>
                <w:b w:val="0"/>
                <w:bCs w:val="0"/>
                <w:noProof w:val="0"/>
                <w:rtl/>
              </w:rPr>
              <w:t xml:space="preserve"> </w:t>
            </w:r>
            <w:r w:rsidRPr="0004361E">
              <w:rPr>
                <w:rFonts w:hint="cs"/>
                <w:b w:val="0"/>
                <w:bCs w:val="0"/>
                <w:noProof w:val="0"/>
                <w:rtl/>
              </w:rPr>
              <w:t>פרסום</w:t>
            </w:r>
            <w:r w:rsidRPr="0004361E">
              <w:rPr>
                <w:b w:val="0"/>
                <w:bCs w:val="0"/>
                <w:noProof w:val="0"/>
                <w:rtl/>
              </w:rPr>
              <w:t xml:space="preserve"> </w:t>
            </w:r>
            <w:r w:rsidRPr="0004361E">
              <w:rPr>
                <w:rFonts w:hint="cs"/>
                <w:b w:val="0"/>
                <w:bCs w:val="0"/>
                <w:noProof w:val="0"/>
                <w:rtl/>
              </w:rPr>
              <w:t>בכפוף</w:t>
            </w:r>
            <w:r w:rsidRPr="0004361E">
              <w:rPr>
                <w:b w:val="0"/>
                <w:bCs w:val="0"/>
                <w:noProof w:val="0"/>
                <w:rtl/>
              </w:rPr>
              <w:t xml:space="preserve"> </w:t>
            </w:r>
            <w:r w:rsidRPr="0004361E">
              <w:rPr>
                <w:rFonts w:hint="cs"/>
                <w:b w:val="0"/>
                <w:bCs w:val="0"/>
                <w:noProof w:val="0"/>
                <w:rtl/>
              </w:rPr>
              <w:t>לאישור</w:t>
            </w:r>
            <w:r w:rsidRPr="0004361E">
              <w:rPr>
                <w:b w:val="0"/>
                <w:bCs w:val="0"/>
                <w:noProof w:val="0"/>
                <w:rtl/>
              </w:rPr>
              <w:t xml:space="preserve"> </w:t>
            </w:r>
            <w:r w:rsidRPr="0004361E">
              <w:rPr>
                <w:rFonts w:hint="cs"/>
                <w:b w:val="0"/>
                <w:bCs w:val="0"/>
                <w:noProof w:val="0"/>
                <w:rtl/>
              </w:rPr>
              <w:t>העירייה</w:t>
            </w:r>
            <w:r w:rsidRPr="0004361E">
              <w:rPr>
                <w:b w:val="0"/>
                <w:bCs w:val="0"/>
                <w:noProof w:val="0"/>
                <w:rtl/>
              </w:rPr>
              <w:t xml:space="preserve"> </w:t>
            </w:r>
            <w:r w:rsidRPr="0004361E">
              <w:rPr>
                <w:rFonts w:hint="cs"/>
                <w:b w:val="0"/>
                <w:bCs w:val="0"/>
                <w:noProof w:val="0"/>
                <w:rtl/>
              </w:rPr>
              <w:t>בתחומי</w:t>
            </w:r>
            <w:r w:rsidRPr="0004361E">
              <w:rPr>
                <w:b w:val="0"/>
                <w:bCs w:val="0"/>
                <w:noProof w:val="0"/>
                <w:rtl/>
              </w:rPr>
              <w:t xml:space="preserve"> </w:t>
            </w:r>
            <w:r w:rsidRPr="0004361E">
              <w:rPr>
                <w:rFonts w:hint="cs"/>
                <w:b w:val="0"/>
                <w:bCs w:val="0"/>
                <w:noProof w:val="0"/>
                <w:rtl/>
              </w:rPr>
              <w:t>הרשות</w:t>
            </w:r>
            <w:r w:rsidRPr="0004361E">
              <w:rPr>
                <w:b w:val="0"/>
                <w:bCs w:val="0"/>
                <w:noProof w:val="0"/>
                <w:rtl/>
              </w:rPr>
              <w:t xml:space="preserve">, </w:t>
            </w:r>
            <w:r w:rsidRPr="0004361E">
              <w:rPr>
                <w:rFonts w:hint="cs"/>
                <w:b w:val="0"/>
                <w:bCs w:val="0"/>
                <w:noProof w:val="0"/>
                <w:rtl/>
              </w:rPr>
              <w:t>כדי</w:t>
            </w:r>
            <w:r w:rsidRPr="0004361E">
              <w:rPr>
                <w:b w:val="0"/>
                <w:bCs w:val="0"/>
                <w:noProof w:val="0"/>
                <w:rtl/>
              </w:rPr>
              <w:t xml:space="preserve"> </w:t>
            </w:r>
            <w:r w:rsidRPr="0004361E">
              <w:rPr>
                <w:rFonts w:hint="cs"/>
                <w:b w:val="0"/>
                <w:bCs w:val="0"/>
                <w:noProof w:val="0"/>
                <w:rtl/>
              </w:rPr>
              <w:t>לגייס</w:t>
            </w:r>
            <w:r w:rsidRPr="0004361E">
              <w:rPr>
                <w:b w:val="0"/>
                <w:bCs w:val="0"/>
                <w:noProof w:val="0"/>
                <w:rtl/>
              </w:rPr>
              <w:t xml:space="preserve"> </w:t>
            </w:r>
            <w:r w:rsidRPr="0004361E">
              <w:rPr>
                <w:rFonts w:hint="cs"/>
                <w:b w:val="0"/>
                <w:bCs w:val="0"/>
                <w:noProof w:val="0"/>
                <w:rtl/>
              </w:rPr>
              <w:t>כספים</w:t>
            </w:r>
            <w:r w:rsidRPr="0004361E">
              <w:rPr>
                <w:b w:val="0"/>
                <w:bCs w:val="0"/>
                <w:noProof w:val="0"/>
                <w:rtl/>
              </w:rPr>
              <w:t xml:space="preserve"> </w:t>
            </w:r>
            <w:r w:rsidRPr="0004361E">
              <w:rPr>
                <w:rFonts w:hint="cs"/>
                <w:b w:val="0"/>
                <w:bCs w:val="0"/>
                <w:noProof w:val="0"/>
                <w:rtl/>
              </w:rPr>
              <w:t>לטובת</w:t>
            </w:r>
            <w:r w:rsidRPr="0004361E">
              <w:rPr>
                <w:b w:val="0"/>
                <w:bCs w:val="0"/>
                <w:noProof w:val="0"/>
                <w:rtl/>
              </w:rPr>
              <w:t xml:space="preserve"> </w:t>
            </w:r>
            <w:r w:rsidRPr="0004361E">
              <w:rPr>
                <w:rFonts w:hint="cs"/>
                <w:b w:val="0"/>
                <w:bCs w:val="0"/>
                <w:noProof w:val="0"/>
                <w:rtl/>
              </w:rPr>
              <w:t>מימוש</w:t>
            </w:r>
            <w:r w:rsidRPr="0004361E">
              <w:rPr>
                <w:b w:val="0"/>
                <w:bCs w:val="0"/>
                <w:noProof w:val="0"/>
                <w:rtl/>
              </w:rPr>
              <w:t xml:space="preserve"> </w:t>
            </w:r>
            <w:r w:rsidRPr="0004361E">
              <w:rPr>
                <w:rFonts w:hint="cs"/>
                <w:b w:val="0"/>
                <w:bCs w:val="0"/>
                <w:noProof w:val="0"/>
                <w:rtl/>
              </w:rPr>
              <w:t>מטרות</w:t>
            </w:r>
            <w:r w:rsidRPr="0004361E">
              <w:rPr>
                <w:b w:val="0"/>
                <w:bCs w:val="0"/>
                <w:noProof w:val="0"/>
                <w:rtl/>
              </w:rPr>
              <w:t xml:space="preserve"> </w:t>
            </w:r>
            <w:r w:rsidRPr="0004361E">
              <w:rPr>
                <w:rFonts w:hint="cs"/>
                <w:b w:val="0"/>
                <w:bCs w:val="0"/>
                <w:noProof w:val="0"/>
                <w:rtl/>
              </w:rPr>
              <w:t>העמותה</w:t>
            </w:r>
            <w:r w:rsidRPr="0004361E">
              <w:rPr>
                <w:b w:val="0"/>
                <w:bCs w:val="0"/>
                <w:noProof w:val="0"/>
                <w:rtl/>
              </w:rPr>
              <w:t>.</w:t>
            </w:r>
          </w:p>
        </w:tc>
      </w:tr>
      <w:tr w:rsidTr="0004361E">
        <w:tblPrEx>
          <w:tblW w:w="6691" w:type="dxa"/>
          <w:jc w:val="center"/>
          <w:tblLook w:val="04A0"/>
        </w:tblPrEx>
        <w:trPr>
          <w:trHeight w:val="3910"/>
          <w:jc w:val="center"/>
        </w:trPr>
        <w:tc>
          <w:tcPr>
            <w:tcW w:w="6691" w:type="dxa"/>
          </w:tcPr>
          <w:p w:rsidR="008F5B29" w:rsidRPr="0004361E" w:rsidP="00B262B1">
            <w:pPr>
              <w:pStyle w:val="takzir"/>
              <w:ind w:left="340"/>
              <w:rPr>
                <w:b w:val="0"/>
                <w:bCs w:val="0"/>
                <w:noProof w:val="0"/>
                <w:rtl/>
              </w:rPr>
            </w:pPr>
            <w:r w:rsidRPr="0004361E">
              <w:rPr>
                <w:rFonts w:hint="cs"/>
                <w:b w:val="0"/>
                <w:bCs w:val="0"/>
                <w:noProof w:val="0"/>
                <w:rtl/>
              </w:rPr>
              <w:t>גם</w:t>
            </w:r>
            <w:r w:rsidRPr="0004361E">
              <w:rPr>
                <w:b w:val="0"/>
                <w:bCs w:val="0"/>
                <w:noProof w:val="0"/>
                <w:rtl/>
              </w:rPr>
              <w:t xml:space="preserve"> </w:t>
            </w:r>
            <w:r w:rsidRPr="0004361E">
              <w:rPr>
                <w:rFonts w:hint="cs"/>
                <w:b w:val="0"/>
                <w:bCs w:val="0"/>
                <w:noProof w:val="0"/>
                <w:rtl/>
              </w:rPr>
              <w:t>בעת</w:t>
            </w:r>
            <w:r w:rsidRPr="0004361E">
              <w:rPr>
                <w:b w:val="0"/>
                <w:bCs w:val="0"/>
                <w:noProof w:val="0"/>
                <w:rtl/>
              </w:rPr>
              <w:t xml:space="preserve"> </w:t>
            </w:r>
            <w:r w:rsidRPr="0004361E">
              <w:rPr>
                <w:rFonts w:hint="cs"/>
                <w:b w:val="0"/>
                <w:bCs w:val="0"/>
                <w:noProof w:val="0"/>
                <w:rtl/>
              </w:rPr>
              <w:t>אישור</w:t>
            </w:r>
            <w:r w:rsidRPr="0004361E">
              <w:rPr>
                <w:b w:val="0"/>
                <w:bCs w:val="0"/>
                <w:noProof w:val="0"/>
                <w:rtl/>
              </w:rPr>
              <w:t xml:space="preserve"> </w:t>
            </w:r>
            <w:r w:rsidRPr="0004361E">
              <w:rPr>
                <w:rFonts w:hint="cs"/>
                <w:b w:val="0"/>
                <w:bCs w:val="0"/>
                <w:noProof w:val="0"/>
                <w:rtl/>
              </w:rPr>
              <w:t>שינוי</w:t>
            </w:r>
            <w:r w:rsidRPr="0004361E">
              <w:rPr>
                <w:b w:val="0"/>
                <w:bCs w:val="0"/>
                <w:noProof w:val="0"/>
                <w:rtl/>
              </w:rPr>
              <w:t xml:space="preserve"> </w:t>
            </w:r>
            <w:r w:rsidRPr="0004361E">
              <w:rPr>
                <w:rFonts w:hint="cs"/>
                <w:b w:val="0"/>
                <w:bCs w:val="0"/>
                <w:noProof w:val="0"/>
                <w:rtl/>
              </w:rPr>
              <w:t>נוסח</w:t>
            </w:r>
            <w:r w:rsidRPr="0004361E">
              <w:rPr>
                <w:b w:val="0"/>
                <w:bCs w:val="0"/>
                <w:noProof w:val="0"/>
                <w:rtl/>
              </w:rPr>
              <w:t xml:space="preserve"> </w:t>
            </w:r>
            <w:r w:rsidRPr="0004361E">
              <w:rPr>
                <w:rFonts w:hint="cs"/>
                <w:b w:val="0"/>
                <w:bCs w:val="0"/>
                <w:noProof w:val="0"/>
                <w:rtl/>
              </w:rPr>
              <w:t>תקנון</w:t>
            </w:r>
            <w:r w:rsidRPr="0004361E">
              <w:rPr>
                <w:b w:val="0"/>
                <w:bCs w:val="0"/>
                <w:noProof w:val="0"/>
                <w:rtl/>
              </w:rPr>
              <w:t xml:space="preserve"> </w:t>
            </w:r>
            <w:r w:rsidRPr="0004361E">
              <w:rPr>
                <w:rFonts w:hint="cs"/>
                <w:b w:val="0"/>
                <w:bCs w:val="0"/>
                <w:noProof w:val="0"/>
                <w:rtl/>
              </w:rPr>
              <w:t>העמותה,</w:t>
            </w:r>
            <w:r w:rsidRPr="0004361E">
              <w:rPr>
                <w:b w:val="0"/>
                <w:bCs w:val="0"/>
                <w:noProof w:val="0"/>
                <w:rtl/>
              </w:rPr>
              <w:t xml:space="preserve"> </w:t>
            </w:r>
            <w:r w:rsidRPr="0004361E">
              <w:rPr>
                <w:rFonts w:hint="cs"/>
                <w:b w:val="0"/>
                <w:bCs w:val="0"/>
                <w:noProof w:val="0"/>
                <w:rtl/>
              </w:rPr>
              <w:t>בספטמבר</w:t>
            </w:r>
            <w:r w:rsidRPr="0004361E">
              <w:rPr>
                <w:b w:val="0"/>
                <w:bCs w:val="0"/>
                <w:noProof w:val="0"/>
                <w:rtl/>
              </w:rPr>
              <w:t xml:space="preserve"> 2012, </w:t>
            </w:r>
            <w:r w:rsidRPr="0004361E">
              <w:rPr>
                <w:rFonts w:hint="cs"/>
                <w:b w:val="0"/>
                <w:bCs w:val="0"/>
                <w:noProof w:val="0"/>
                <w:rtl/>
              </w:rPr>
              <w:t>לא דנה מליאת</w:t>
            </w:r>
            <w:r w:rsidRPr="0004361E">
              <w:rPr>
                <w:b w:val="0"/>
                <w:bCs w:val="0"/>
                <w:noProof w:val="0"/>
                <w:rtl/>
              </w:rPr>
              <w:t xml:space="preserve"> </w:t>
            </w:r>
            <w:r w:rsidRPr="0004361E">
              <w:rPr>
                <w:rFonts w:hint="cs"/>
                <w:b w:val="0"/>
                <w:bCs w:val="0"/>
                <w:noProof w:val="0"/>
                <w:rtl/>
              </w:rPr>
              <w:t>המועצה</w:t>
            </w:r>
            <w:r w:rsidRPr="0004361E">
              <w:rPr>
                <w:b w:val="0"/>
                <w:bCs w:val="0"/>
                <w:noProof w:val="0"/>
                <w:rtl/>
              </w:rPr>
              <w:t xml:space="preserve"> </w:t>
            </w:r>
            <w:r w:rsidRPr="0004361E">
              <w:rPr>
                <w:rFonts w:hint="cs"/>
                <w:b w:val="0"/>
                <w:bCs w:val="0"/>
                <w:noProof w:val="0"/>
                <w:rtl/>
              </w:rPr>
              <w:t>בעניין</w:t>
            </w:r>
            <w:r w:rsidRPr="0004361E">
              <w:rPr>
                <w:b w:val="0"/>
                <w:bCs w:val="0"/>
                <w:noProof w:val="0"/>
                <w:rtl/>
              </w:rPr>
              <w:t xml:space="preserve"> </w:t>
            </w:r>
            <w:r w:rsidRPr="0004361E">
              <w:rPr>
                <w:rFonts w:hint="cs"/>
                <w:b w:val="0"/>
                <w:bCs w:val="0"/>
                <w:noProof w:val="0"/>
                <w:rtl/>
              </w:rPr>
              <w:t>העברת סמכויות ניהול</w:t>
            </w:r>
            <w:r w:rsidRPr="0004361E">
              <w:rPr>
                <w:b w:val="0"/>
                <w:bCs w:val="0"/>
                <w:noProof w:val="0"/>
                <w:rtl/>
              </w:rPr>
              <w:t xml:space="preserve"> </w:t>
            </w:r>
            <w:r w:rsidRPr="0004361E">
              <w:rPr>
                <w:rFonts w:hint="cs"/>
                <w:b w:val="0"/>
                <w:bCs w:val="0"/>
                <w:noProof w:val="0"/>
                <w:rtl/>
              </w:rPr>
              <w:t>פרסום</w:t>
            </w:r>
            <w:r w:rsidRPr="0004361E">
              <w:rPr>
                <w:b w:val="0"/>
                <w:bCs w:val="0"/>
                <w:noProof w:val="0"/>
                <w:rtl/>
              </w:rPr>
              <w:t xml:space="preserve"> </w:t>
            </w:r>
            <w:r w:rsidRPr="0004361E">
              <w:rPr>
                <w:rFonts w:hint="cs"/>
                <w:b w:val="0"/>
                <w:bCs w:val="0"/>
                <w:noProof w:val="0"/>
                <w:rtl/>
              </w:rPr>
              <w:t>החוצות</w:t>
            </w:r>
            <w:r w:rsidRPr="0004361E">
              <w:rPr>
                <w:b w:val="0"/>
                <w:bCs w:val="0"/>
                <w:noProof w:val="0"/>
                <w:rtl/>
              </w:rPr>
              <w:t xml:space="preserve"> </w:t>
            </w:r>
            <w:r w:rsidRPr="0004361E">
              <w:rPr>
                <w:rFonts w:hint="cs"/>
                <w:b w:val="0"/>
                <w:bCs w:val="0"/>
                <w:noProof w:val="0"/>
                <w:rtl/>
              </w:rPr>
              <w:t>והעברת</w:t>
            </w:r>
            <w:r w:rsidRPr="0004361E">
              <w:rPr>
                <w:b w:val="0"/>
                <w:bCs w:val="0"/>
                <w:noProof w:val="0"/>
                <w:rtl/>
              </w:rPr>
              <w:t xml:space="preserve"> </w:t>
            </w:r>
            <w:r w:rsidRPr="0004361E">
              <w:rPr>
                <w:rFonts w:hint="cs"/>
                <w:b w:val="0"/>
                <w:bCs w:val="0"/>
                <w:noProof w:val="0"/>
                <w:rtl/>
              </w:rPr>
              <w:t>ההכנסות</w:t>
            </w:r>
            <w:r w:rsidRPr="0004361E">
              <w:rPr>
                <w:b w:val="0"/>
                <w:bCs w:val="0"/>
                <w:noProof w:val="0"/>
                <w:rtl/>
              </w:rPr>
              <w:t xml:space="preserve"> </w:t>
            </w:r>
            <w:r w:rsidRPr="0004361E">
              <w:rPr>
                <w:rFonts w:hint="cs"/>
                <w:b w:val="0"/>
                <w:bCs w:val="0"/>
                <w:noProof w:val="0"/>
                <w:rtl/>
              </w:rPr>
              <w:t>שבגינו</w:t>
            </w:r>
            <w:r w:rsidRPr="0004361E">
              <w:rPr>
                <w:b w:val="0"/>
                <w:bCs w:val="0"/>
                <w:noProof w:val="0"/>
                <w:rtl/>
              </w:rPr>
              <w:t xml:space="preserve"> </w:t>
            </w:r>
            <w:r w:rsidRPr="0004361E">
              <w:rPr>
                <w:rFonts w:hint="cs"/>
                <w:b w:val="0"/>
                <w:bCs w:val="0"/>
                <w:noProof w:val="0"/>
                <w:rtl/>
              </w:rPr>
              <w:t>מהעירייה</w:t>
            </w:r>
            <w:r w:rsidRPr="0004361E">
              <w:rPr>
                <w:b w:val="0"/>
                <w:bCs w:val="0"/>
                <w:noProof w:val="0"/>
                <w:rtl/>
              </w:rPr>
              <w:t xml:space="preserve"> </w:t>
            </w:r>
            <w:r w:rsidRPr="0004361E">
              <w:rPr>
                <w:rFonts w:hint="cs"/>
                <w:b w:val="0"/>
                <w:bCs w:val="0"/>
                <w:noProof w:val="0"/>
                <w:rtl/>
              </w:rPr>
              <w:t>לידי</w:t>
            </w:r>
            <w:r w:rsidRPr="0004361E">
              <w:rPr>
                <w:b w:val="0"/>
                <w:bCs w:val="0"/>
                <w:noProof w:val="0"/>
                <w:rtl/>
              </w:rPr>
              <w:t xml:space="preserve"> </w:t>
            </w:r>
            <w:r w:rsidRPr="0004361E">
              <w:rPr>
                <w:rFonts w:hint="cs"/>
                <w:b w:val="0"/>
                <w:bCs w:val="0"/>
                <w:noProof w:val="0"/>
                <w:rtl/>
              </w:rPr>
              <w:t>העמותה</w:t>
            </w:r>
            <w:r w:rsidRPr="0004361E">
              <w:rPr>
                <w:b w:val="0"/>
                <w:bCs w:val="0"/>
                <w:noProof w:val="0"/>
                <w:rtl/>
              </w:rPr>
              <w:t>.</w:t>
            </w:r>
          </w:p>
          <w:p w:rsidR="008F5B29" w:rsidRPr="0052235E" w:rsidP="00B262B1">
            <w:pPr>
              <w:pStyle w:val="KOT5"/>
              <w:spacing w:before="240"/>
              <w:outlineLvl w:val="9"/>
              <w:rPr>
                <w:rFonts w:eastAsia="Calibri"/>
                <w:rtl/>
              </w:rPr>
            </w:pPr>
            <w:r w:rsidRPr="0052235E">
              <w:rPr>
                <w:rFonts w:eastAsia="Calibri" w:hint="cs"/>
                <w:rtl/>
              </w:rPr>
              <w:t>היעדר הסכמי ה</w:t>
            </w:r>
            <w:r w:rsidRPr="0052235E">
              <w:rPr>
                <w:rFonts w:eastAsia="Calibri"/>
                <w:rtl/>
              </w:rPr>
              <w:t xml:space="preserve">תקשרות בין </w:t>
            </w:r>
            <w:r w:rsidRPr="0052235E">
              <w:rPr>
                <w:rFonts w:eastAsia="Calibri" w:hint="cs"/>
                <w:rtl/>
              </w:rPr>
              <w:t>העיריות לתאגידים העירוניים</w:t>
            </w:r>
          </w:p>
          <w:p w:rsidR="008F5B29" w:rsidRPr="0004361E" w:rsidP="00B262B1">
            <w:pPr>
              <w:pStyle w:val="takzir"/>
              <w:rPr>
                <w:b w:val="0"/>
                <w:bCs w:val="0"/>
                <w:noProof w:val="0"/>
                <w:rtl/>
              </w:rPr>
            </w:pPr>
            <w:r w:rsidRPr="0004361E">
              <w:rPr>
                <w:rFonts w:hint="cs"/>
                <w:b w:val="0"/>
                <w:bCs w:val="0"/>
                <w:noProof w:val="0"/>
                <w:rtl/>
              </w:rPr>
              <w:t>עיריות טבריה וכרמיאל לא הסדירו בהסכם בכתב את העברת ניהול פרסום החוצות לתאגידים העירוניים - חכ"ל טבריה ועמותת הפסטיבל. הן לא חתמו על</w:t>
            </w:r>
            <w:r w:rsidRPr="00A252A3">
              <w:rPr>
                <w:rFonts w:hint="cs"/>
                <w:rtl/>
              </w:rPr>
              <w:t xml:space="preserve"> </w:t>
            </w:r>
            <w:r w:rsidRPr="0004361E">
              <w:rPr>
                <w:rFonts w:hint="cs"/>
                <w:b w:val="0"/>
                <w:bCs w:val="0"/>
                <w:noProof w:val="0"/>
                <w:rtl/>
              </w:rPr>
              <w:t>הסכם המגדיר את חובותיהם וזכויותיהם של הצדדים, את אופן שיתוף הפעולה ביניהן ואת תחומי האחריות, כמו במקרה של הצבת שלטים שלא כדין או במקרה של גביית דמי שימוש נוספים.</w:t>
            </w:r>
          </w:p>
          <w:p w:rsidR="008F5B29" w:rsidRPr="0004361E" w:rsidP="00B262B1">
            <w:pPr>
              <w:pStyle w:val="takzir"/>
              <w:spacing w:before="60"/>
              <w:rPr>
                <w:b w:val="0"/>
                <w:bCs w:val="0"/>
                <w:noProof w:val="0"/>
                <w:rtl/>
              </w:rPr>
            </w:pPr>
            <w:r w:rsidRPr="0004361E">
              <w:rPr>
                <w:b w:val="0"/>
                <w:bCs w:val="0"/>
                <w:noProof w:val="0"/>
                <w:rtl/>
              </w:rPr>
              <w:t xml:space="preserve">עם העברת ניהול </w:t>
            </w:r>
            <w:r w:rsidRPr="0004361E">
              <w:rPr>
                <w:rFonts w:hint="cs"/>
                <w:b w:val="0"/>
                <w:bCs w:val="0"/>
                <w:noProof w:val="0"/>
                <w:rtl/>
              </w:rPr>
              <w:t>פרסום</w:t>
            </w:r>
            <w:r w:rsidRPr="0004361E">
              <w:rPr>
                <w:b w:val="0"/>
                <w:bCs w:val="0"/>
                <w:noProof w:val="0"/>
                <w:rtl/>
              </w:rPr>
              <w:t xml:space="preserve"> החוצות לתאגידים העירוניים לא נקבע מנגנון שלפיו </w:t>
            </w:r>
            <w:r w:rsidRPr="0004361E">
              <w:rPr>
                <w:rFonts w:hint="cs"/>
                <w:b w:val="0"/>
                <w:bCs w:val="0"/>
                <w:noProof w:val="0"/>
                <w:rtl/>
              </w:rPr>
              <w:t>יועברו</w:t>
            </w:r>
            <w:r w:rsidRPr="0004361E">
              <w:rPr>
                <w:b w:val="0"/>
                <w:bCs w:val="0"/>
                <w:noProof w:val="0"/>
                <w:rtl/>
              </w:rPr>
              <w:t xml:space="preserve"> ההכנסות לקופת העיריות, </w:t>
            </w:r>
            <w:r w:rsidRPr="0004361E">
              <w:rPr>
                <w:rFonts w:hint="cs"/>
                <w:b w:val="0"/>
                <w:bCs w:val="0"/>
                <w:noProof w:val="0"/>
                <w:rtl/>
              </w:rPr>
              <w:t>ב</w:t>
            </w:r>
            <w:r w:rsidRPr="0004361E">
              <w:rPr>
                <w:b w:val="0"/>
                <w:bCs w:val="0"/>
                <w:noProof w:val="0"/>
                <w:rtl/>
              </w:rPr>
              <w:t>צד מנגנון לתגמול התאגידים העירוניים.</w:t>
            </w:r>
          </w:p>
          <w:p w:rsidR="008F5B29" w:rsidRPr="0052235E" w:rsidP="00B262B1">
            <w:pPr>
              <w:pStyle w:val="takzir"/>
              <w:spacing w:before="60"/>
              <w:rPr>
                <w:rFonts w:eastAsia="Calibri"/>
                <w:rtl/>
              </w:rPr>
            </w:pPr>
            <w:r w:rsidRPr="0004361E">
              <w:rPr>
                <w:b w:val="0"/>
                <w:bCs w:val="0"/>
                <w:noProof w:val="0"/>
                <w:rtl/>
              </w:rPr>
              <w:t>חכ"ל</w:t>
            </w:r>
            <w:r w:rsidRPr="0004361E">
              <w:rPr>
                <w:rFonts w:hint="cs"/>
                <w:b w:val="0"/>
                <w:bCs w:val="0"/>
                <w:noProof w:val="0"/>
                <w:rtl/>
              </w:rPr>
              <w:t xml:space="preserve"> טבריה</w:t>
            </w:r>
            <w:r w:rsidRPr="0004361E">
              <w:rPr>
                <w:b w:val="0"/>
                <w:bCs w:val="0"/>
                <w:noProof w:val="0"/>
                <w:rtl/>
              </w:rPr>
              <w:t xml:space="preserve"> ועמותת הפסטיבל</w:t>
            </w:r>
            <w:r w:rsidRPr="0004361E">
              <w:rPr>
                <w:rFonts w:hint="cs"/>
                <w:b w:val="0"/>
                <w:bCs w:val="0"/>
                <w:noProof w:val="0"/>
                <w:rtl/>
              </w:rPr>
              <w:t xml:space="preserve"> </w:t>
            </w:r>
            <w:r w:rsidRPr="0004361E">
              <w:rPr>
                <w:b w:val="0"/>
                <w:bCs w:val="0"/>
                <w:noProof w:val="0"/>
                <w:rtl/>
              </w:rPr>
              <w:t>אינן משלמות</w:t>
            </w:r>
            <w:r w:rsidRPr="0004361E">
              <w:rPr>
                <w:rFonts w:hint="cs"/>
                <w:b w:val="0"/>
                <w:bCs w:val="0"/>
                <w:noProof w:val="0"/>
                <w:rtl/>
              </w:rPr>
              <w:t xml:space="preserve"> לעיריותיהן</w:t>
            </w:r>
            <w:r w:rsidRPr="0004361E">
              <w:rPr>
                <w:b w:val="0"/>
                <w:bCs w:val="0"/>
                <w:noProof w:val="0"/>
                <w:rtl/>
              </w:rPr>
              <w:t xml:space="preserve"> חלק מההכנסות המתקבלות </w:t>
            </w:r>
            <w:r w:rsidRPr="0004361E">
              <w:rPr>
                <w:rFonts w:hint="cs"/>
                <w:b w:val="0"/>
                <w:bCs w:val="0"/>
                <w:noProof w:val="0"/>
                <w:rtl/>
              </w:rPr>
              <w:t>מפרסום החוצות בתחומן, המסתכמות</w:t>
            </w:r>
            <w:r w:rsidRPr="0004361E">
              <w:rPr>
                <w:b w:val="0"/>
                <w:bCs w:val="0"/>
                <w:noProof w:val="0"/>
                <w:rtl/>
              </w:rPr>
              <w:t xml:space="preserve"> </w:t>
            </w:r>
            <w:r w:rsidRPr="0004361E">
              <w:rPr>
                <w:rFonts w:hint="cs"/>
                <w:b w:val="0"/>
                <w:bCs w:val="0"/>
                <w:noProof w:val="0"/>
                <w:rtl/>
              </w:rPr>
              <w:t>במאות</w:t>
            </w:r>
            <w:r w:rsidRPr="0004361E">
              <w:rPr>
                <w:b w:val="0"/>
                <w:bCs w:val="0"/>
                <w:noProof w:val="0"/>
                <w:rtl/>
              </w:rPr>
              <w:t xml:space="preserve"> </w:t>
            </w:r>
            <w:r w:rsidRPr="0004361E">
              <w:rPr>
                <w:rFonts w:hint="cs"/>
                <w:b w:val="0"/>
                <w:bCs w:val="0"/>
                <w:noProof w:val="0"/>
                <w:rtl/>
              </w:rPr>
              <w:t>אלפי</w:t>
            </w:r>
            <w:r w:rsidRPr="0004361E">
              <w:rPr>
                <w:b w:val="0"/>
                <w:bCs w:val="0"/>
                <w:noProof w:val="0"/>
                <w:rtl/>
              </w:rPr>
              <w:t xml:space="preserve"> </w:t>
            </w:r>
            <w:r w:rsidRPr="0004361E">
              <w:rPr>
                <w:rFonts w:hint="cs"/>
                <w:b w:val="0"/>
                <w:bCs w:val="0"/>
                <w:noProof w:val="0"/>
                <w:rtl/>
              </w:rPr>
              <w:t>ש"ח</w:t>
            </w:r>
            <w:r w:rsidRPr="0004361E">
              <w:rPr>
                <w:b w:val="0"/>
                <w:bCs w:val="0"/>
                <w:noProof w:val="0"/>
                <w:rtl/>
              </w:rPr>
              <w:t xml:space="preserve"> </w:t>
            </w:r>
            <w:r w:rsidRPr="0004361E">
              <w:rPr>
                <w:rFonts w:hint="cs"/>
                <w:b w:val="0"/>
                <w:bCs w:val="0"/>
                <w:noProof w:val="0"/>
                <w:rtl/>
              </w:rPr>
              <w:t>בשנה</w:t>
            </w:r>
            <w:r w:rsidRPr="0004361E">
              <w:rPr>
                <w:b w:val="0"/>
                <w:bCs w:val="0"/>
                <w:noProof w:val="0"/>
                <w:rtl/>
              </w:rPr>
              <w:t>.</w:t>
            </w:r>
          </w:p>
        </w:tc>
      </w:tr>
    </w:tbl>
    <w:p w:rsidR="00CD1A28" w:rsidP="00B262B1">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8F5B29">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10" w:color="auto" w:fill="auto"/>
          </w:tcPr>
          <w:p w:rsidR="00CD1A28" w:rsidP="00B262B1">
            <w:pPr>
              <w:pStyle w:val="KOT5"/>
              <w:spacing w:before="120"/>
              <w:jc w:val="center"/>
              <w:rPr>
                <w:sz w:val="24"/>
                <w:szCs w:val="24"/>
                <w:rtl/>
              </w:rPr>
            </w:pPr>
            <w:r w:rsidRPr="0052235E">
              <w:rPr>
                <w:rFonts w:hint="cs"/>
                <w:sz w:val="24"/>
                <w:szCs w:val="24"/>
                <w:rtl/>
              </w:rPr>
              <w:t>התקשרויות ללא מכרז עם קבלני פרסום</w:t>
            </w:r>
          </w:p>
        </w:tc>
      </w:tr>
      <w:tr w:rsidTr="008F5B29">
        <w:tblPrEx>
          <w:tblW w:w="6691" w:type="dxa"/>
          <w:jc w:val="center"/>
          <w:tblLook w:val="04A0"/>
        </w:tblPrEx>
        <w:trPr>
          <w:jc w:val="center"/>
        </w:trPr>
        <w:tc>
          <w:tcPr>
            <w:tcW w:w="6691" w:type="dxa"/>
          </w:tcPr>
          <w:p w:rsidR="0004361E" w:rsidRPr="0052235E" w:rsidP="00B262B1">
            <w:pPr>
              <w:pStyle w:val="KOT5"/>
              <w:keepNext w:val="0"/>
              <w:spacing w:before="240"/>
              <w:outlineLvl w:val="9"/>
              <w:rPr>
                <w:rFonts w:eastAsia="Calibri"/>
              </w:rPr>
            </w:pPr>
            <w:r w:rsidRPr="0052235E">
              <w:rPr>
                <w:rFonts w:eastAsia="Calibri" w:hint="eastAsia"/>
                <w:rtl/>
              </w:rPr>
              <w:t>המועצה</w:t>
            </w:r>
            <w:r w:rsidRPr="0052235E">
              <w:rPr>
                <w:rFonts w:eastAsia="Calibri"/>
                <w:rtl/>
              </w:rPr>
              <w:t xml:space="preserve"> </w:t>
            </w:r>
            <w:r w:rsidRPr="0052235E">
              <w:rPr>
                <w:rFonts w:eastAsia="Calibri" w:hint="eastAsia"/>
                <w:rtl/>
              </w:rPr>
              <w:t>המקומית</w:t>
            </w:r>
            <w:r w:rsidRPr="0052235E">
              <w:rPr>
                <w:rFonts w:eastAsia="Calibri"/>
                <w:rtl/>
              </w:rPr>
              <w:t xml:space="preserve"> </w:t>
            </w:r>
            <w:r w:rsidRPr="0052235E">
              <w:rPr>
                <w:rFonts w:eastAsia="Calibri" w:hint="eastAsia"/>
                <w:rtl/>
              </w:rPr>
              <w:t>ירכא</w:t>
            </w:r>
          </w:p>
          <w:p w:rsidR="0004361E" w:rsidRPr="008F5B29" w:rsidP="00B262B1">
            <w:pPr>
              <w:pStyle w:val="takzir"/>
              <w:spacing w:line="230" w:lineRule="exact"/>
              <w:rPr>
                <w:b w:val="0"/>
                <w:bCs w:val="0"/>
                <w:noProof w:val="0"/>
                <w:rtl/>
              </w:rPr>
            </w:pPr>
            <w:r w:rsidRPr="008F5B29">
              <w:rPr>
                <w:rFonts w:hint="cs"/>
                <w:b w:val="0"/>
                <w:bCs w:val="0"/>
                <w:noProof w:val="0"/>
                <w:rtl/>
              </w:rPr>
              <w:t>המועצה התקשרה בנובמבר 2013 עם חברת פרסום (להלן - היזם)</w:t>
            </w:r>
            <w:r w:rsidRPr="008F5B29">
              <w:rPr>
                <w:b w:val="0"/>
                <w:bCs w:val="0"/>
                <w:noProof w:val="0"/>
                <w:rtl/>
              </w:rPr>
              <w:t xml:space="preserve"> </w:t>
            </w:r>
            <w:r w:rsidRPr="008F5B29">
              <w:rPr>
                <w:rFonts w:hint="cs"/>
                <w:b w:val="0"/>
                <w:bCs w:val="0"/>
                <w:noProof w:val="0"/>
                <w:rtl/>
              </w:rPr>
              <w:t>לניהול מערך פרסום החוצות בתחומה</w:t>
            </w:r>
            <w:r w:rsidRPr="008F5B29">
              <w:rPr>
                <w:b w:val="0"/>
                <w:bCs w:val="0"/>
                <w:noProof w:val="0"/>
                <w:rtl/>
              </w:rPr>
              <w:t xml:space="preserve">, </w:t>
            </w:r>
            <w:r w:rsidRPr="008F5B29">
              <w:rPr>
                <w:rFonts w:hint="cs"/>
                <w:b w:val="0"/>
                <w:bCs w:val="0"/>
                <w:noProof w:val="0"/>
                <w:rtl/>
              </w:rPr>
              <w:t>בלי</w:t>
            </w:r>
            <w:r w:rsidRPr="008F5B29">
              <w:rPr>
                <w:b w:val="0"/>
                <w:bCs w:val="0"/>
                <w:noProof w:val="0"/>
                <w:rtl/>
              </w:rPr>
              <w:t xml:space="preserve"> </w:t>
            </w:r>
            <w:r w:rsidRPr="008F5B29">
              <w:rPr>
                <w:rFonts w:hint="cs"/>
                <w:b w:val="0"/>
                <w:bCs w:val="0"/>
                <w:noProof w:val="0"/>
                <w:rtl/>
              </w:rPr>
              <w:t>שפרסמה</w:t>
            </w:r>
            <w:r w:rsidRPr="008F5B29">
              <w:rPr>
                <w:b w:val="0"/>
                <w:bCs w:val="0"/>
                <w:noProof w:val="0"/>
                <w:rtl/>
              </w:rPr>
              <w:t xml:space="preserve"> </w:t>
            </w:r>
            <w:r w:rsidRPr="008F5B29">
              <w:rPr>
                <w:rFonts w:hint="cs"/>
                <w:b w:val="0"/>
                <w:bCs w:val="0"/>
                <w:noProof w:val="0"/>
                <w:rtl/>
              </w:rPr>
              <w:t>מכרז</w:t>
            </w:r>
            <w:r w:rsidRPr="008F5B29">
              <w:rPr>
                <w:b w:val="0"/>
                <w:bCs w:val="0"/>
                <w:noProof w:val="0"/>
                <w:rtl/>
              </w:rPr>
              <w:t xml:space="preserve"> </w:t>
            </w:r>
            <w:r w:rsidRPr="008F5B29">
              <w:rPr>
                <w:rFonts w:hint="cs"/>
                <w:b w:val="0"/>
                <w:bCs w:val="0"/>
                <w:noProof w:val="0"/>
                <w:rtl/>
              </w:rPr>
              <w:t>וגם</w:t>
            </w:r>
            <w:r w:rsidRPr="008F5B29">
              <w:rPr>
                <w:b w:val="0"/>
                <w:bCs w:val="0"/>
                <w:noProof w:val="0"/>
                <w:rtl/>
              </w:rPr>
              <w:t xml:space="preserve"> </w:t>
            </w:r>
            <w:r w:rsidRPr="008F5B29">
              <w:rPr>
                <w:rFonts w:hint="cs"/>
                <w:b w:val="0"/>
                <w:bCs w:val="0"/>
                <w:noProof w:val="0"/>
                <w:rtl/>
              </w:rPr>
              <w:t>בלי שפנתה</w:t>
            </w:r>
            <w:r w:rsidRPr="008F5B29">
              <w:rPr>
                <w:b w:val="0"/>
                <w:bCs w:val="0"/>
                <w:noProof w:val="0"/>
                <w:rtl/>
              </w:rPr>
              <w:t xml:space="preserve"> </w:t>
            </w:r>
            <w:r w:rsidRPr="008F5B29">
              <w:rPr>
                <w:rFonts w:hint="cs"/>
                <w:b w:val="0"/>
                <w:bCs w:val="0"/>
                <w:noProof w:val="0"/>
                <w:rtl/>
              </w:rPr>
              <w:t>ליזמים</w:t>
            </w:r>
            <w:r w:rsidRPr="008F5B29">
              <w:rPr>
                <w:b w:val="0"/>
                <w:bCs w:val="0"/>
                <w:noProof w:val="0"/>
                <w:rtl/>
              </w:rPr>
              <w:t xml:space="preserve"> </w:t>
            </w:r>
            <w:r w:rsidRPr="008F5B29">
              <w:rPr>
                <w:rFonts w:hint="cs"/>
                <w:b w:val="0"/>
                <w:bCs w:val="0"/>
                <w:noProof w:val="0"/>
                <w:rtl/>
              </w:rPr>
              <w:t>נוספים</w:t>
            </w:r>
            <w:r w:rsidRPr="008F5B29">
              <w:rPr>
                <w:b w:val="0"/>
                <w:bCs w:val="0"/>
                <w:noProof w:val="0"/>
                <w:rtl/>
              </w:rPr>
              <w:t xml:space="preserve"> </w:t>
            </w:r>
            <w:r w:rsidRPr="008F5B29">
              <w:rPr>
                <w:rFonts w:hint="cs"/>
                <w:b w:val="0"/>
                <w:bCs w:val="0"/>
                <w:noProof w:val="0"/>
                <w:rtl/>
              </w:rPr>
              <w:t>להגיש לה</w:t>
            </w:r>
            <w:r w:rsidRPr="008F5B29">
              <w:rPr>
                <w:b w:val="0"/>
                <w:bCs w:val="0"/>
                <w:noProof w:val="0"/>
                <w:rtl/>
              </w:rPr>
              <w:t xml:space="preserve"> </w:t>
            </w:r>
            <w:r w:rsidRPr="008F5B29">
              <w:rPr>
                <w:rFonts w:hint="cs"/>
                <w:b w:val="0"/>
                <w:bCs w:val="0"/>
                <w:noProof w:val="0"/>
                <w:rtl/>
              </w:rPr>
              <w:t>הצעות</w:t>
            </w:r>
            <w:r w:rsidRPr="008F5B29">
              <w:rPr>
                <w:b w:val="0"/>
                <w:bCs w:val="0"/>
                <w:noProof w:val="0"/>
                <w:rtl/>
              </w:rPr>
              <w:t xml:space="preserve"> </w:t>
            </w:r>
            <w:r w:rsidRPr="008F5B29">
              <w:rPr>
                <w:rFonts w:hint="cs"/>
                <w:b w:val="0"/>
                <w:bCs w:val="0"/>
                <w:noProof w:val="0"/>
                <w:rtl/>
              </w:rPr>
              <w:t>מחיר</w:t>
            </w:r>
            <w:r w:rsidRPr="008F5B29">
              <w:rPr>
                <w:b w:val="0"/>
                <w:bCs w:val="0"/>
                <w:noProof w:val="0"/>
                <w:rtl/>
              </w:rPr>
              <w:t xml:space="preserve">. </w:t>
            </w:r>
            <w:r w:rsidRPr="008F5B29">
              <w:rPr>
                <w:rFonts w:hint="cs"/>
                <w:b w:val="0"/>
                <w:bCs w:val="0"/>
                <w:noProof w:val="0"/>
                <w:rtl/>
              </w:rPr>
              <w:t>ההסכם</w:t>
            </w:r>
            <w:r w:rsidRPr="008F5B29">
              <w:rPr>
                <w:b w:val="0"/>
                <w:bCs w:val="0"/>
                <w:noProof w:val="0"/>
                <w:rtl/>
              </w:rPr>
              <w:t xml:space="preserve"> </w:t>
            </w:r>
            <w:r w:rsidRPr="008F5B29">
              <w:rPr>
                <w:rFonts w:hint="cs"/>
                <w:b w:val="0"/>
                <w:bCs w:val="0"/>
                <w:noProof w:val="0"/>
                <w:rtl/>
              </w:rPr>
              <w:t>בין</w:t>
            </w:r>
            <w:r w:rsidRPr="008F5B29">
              <w:rPr>
                <w:b w:val="0"/>
                <w:bCs w:val="0"/>
                <w:noProof w:val="0"/>
                <w:rtl/>
              </w:rPr>
              <w:t xml:space="preserve"> </w:t>
            </w:r>
            <w:r w:rsidRPr="008F5B29">
              <w:rPr>
                <w:rFonts w:hint="cs"/>
                <w:b w:val="0"/>
                <w:bCs w:val="0"/>
                <w:noProof w:val="0"/>
                <w:rtl/>
              </w:rPr>
              <w:t>היזם</w:t>
            </w:r>
            <w:r w:rsidRPr="008F5B29">
              <w:rPr>
                <w:b w:val="0"/>
                <w:bCs w:val="0"/>
                <w:noProof w:val="0"/>
                <w:rtl/>
              </w:rPr>
              <w:t xml:space="preserve"> </w:t>
            </w:r>
            <w:r w:rsidRPr="008F5B29">
              <w:rPr>
                <w:rFonts w:hint="cs"/>
                <w:b w:val="0"/>
                <w:bCs w:val="0"/>
                <w:noProof w:val="0"/>
                <w:rtl/>
              </w:rPr>
              <w:t>למועצה</w:t>
            </w:r>
            <w:r w:rsidRPr="008F5B29">
              <w:rPr>
                <w:b w:val="0"/>
                <w:bCs w:val="0"/>
                <w:noProof w:val="0"/>
                <w:rtl/>
              </w:rPr>
              <w:t xml:space="preserve"> </w:t>
            </w:r>
            <w:r w:rsidRPr="008F5B29">
              <w:rPr>
                <w:rFonts w:hint="cs"/>
                <w:b w:val="0"/>
                <w:bCs w:val="0"/>
                <w:noProof w:val="0"/>
                <w:rtl/>
              </w:rPr>
              <w:t>נחתם</w:t>
            </w:r>
            <w:r w:rsidRPr="008F5B29">
              <w:rPr>
                <w:b w:val="0"/>
                <w:bCs w:val="0"/>
                <w:noProof w:val="0"/>
                <w:rtl/>
              </w:rPr>
              <w:t xml:space="preserve"> </w:t>
            </w:r>
            <w:r w:rsidRPr="008F5B29">
              <w:rPr>
                <w:rFonts w:hint="cs"/>
                <w:b w:val="0"/>
                <w:bCs w:val="0"/>
                <w:noProof w:val="0"/>
                <w:rtl/>
              </w:rPr>
              <w:t>בלי</w:t>
            </w:r>
            <w:r w:rsidRPr="008F5B29">
              <w:rPr>
                <w:b w:val="0"/>
                <w:bCs w:val="0"/>
                <w:noProof w:val="0"/>
                <w:rtl/>
              </w:rPr>
              <w:t xml:space="preserve"> </w:t>
            </w:r>
            <w:r w:rsidRPr="008F5B29">
              <w:rPr>
                <w:rFonts w:hint="cs"/>
                <w:b w:val="0"/>
                <w:bCs w:val="0"/>
                <w:noProof w:val="0"/>
                <w:rtl/>
              </w:rPr>
              <w:t>שקודם</w:t>
            </w:r>
            <w:r w:rsidRPr="008F5B29">
              <w:rPr>
                <w:b w:val="0"/>
                <w:bCs w:val="0"/>
                <w:noProof w:val="0"/>
                <w:rtl/>
              </w:rPr>
              <w:t xml:space="preserve"> </w:t>
            </w:r>
            <w:r w:rsidRPr="008F5B29">
              <w:rPr>
                <w:rFonts w:hint="cs"/>
                <w:b w:val="0"/>
                <w:bCs w:val="0"/>
                <w:noProof w:val="0"/>
                <w:rtl/>
              </w:rPr>
              <w:t>לכן</w:t>
            </w:r>
            <w:r w:rsidRPr="008F5B29">
              <w:rPr>
                <w:b w:val="0"/>
                <w:bCs w:val="0"/>
                <w:noProof w:val="0"/>
                <w:rtl/>
              </w:rPr>
              <w:t xml:space="preserve"> </w:t>
            </w:r>
            <w:r w:rsidRPr="008F5B29">
              <w:rPr>
                <w:rFonts w:hint="cs"/>
                <w:b w:val="0"/>
                <w:bCs w:val="0"/>
                <w:noProof w:val="0"/>
                <w:rtl/>
              </w:rPr>
              <w:t>התקבל</w:t>
            </w:r>
            <w:r w:rsidRPr="008F5B29">
              <w:rPr>
                <w:b w:val="0"/>
                <w:bCs w:val="0"/>
                <w:noProof w:val="0"/>
                <w:rtl/>
              </w:rPr>
              <w:t xml:space="preserve"> </w:t>
            </w:r>
            <w:r w:rsidRPr="008F5B29">
              <w:rPr>
                <w:rFonts w:hint="cs"/>
                <w:b w:val="0"/>
                <w:bCs w:val="0"/>
                <w:noProof w:val="0"/>
                <w:rtl/>
              </w:rPr>
              <w:t>אישור</w:t>
            </w:r>
            <w:r w:rsidRPr="008F5B29">
              <w:rPr>
                <w:b w:val="0"/>
                <w:bCs w:val="0"/>
                <w:noProof w:val="0"/>
                <w:rtl/>
              </w:rPr>
              <w:t xml:space="preserve"> </w:t>
            </w:r>
            <w:r w:rsidRPr="008F5B29">
              <w:rPr>
                <w:rFonts w:hint="cs"/>
                <w:b w:val="0"/>
                <w:bCs w:val="0"/>
                <w:noProof w:val="0"/>
                <w:rtl/>
              </w:rPr>
              <w:t>של</w:t>
            </w:r>
            <w:r w:rsidRPr="008F5B29">
              <w:rPr>
                <w:b w:val="0"/>
                <w:bCs w:val="0"/>
                <w:noProof w:val="0"/>
                <w:rtl/>
              </w:rPr>
              <w:t xml:space="preserve"> </w:t>
            </w:r>
            <w:r w:rsidRPr="008F5B29">
              <w:rPr>
                <w:rFonts w:hint="cs"/>
                <w:b w:val="0"/>
                <w:bCs w:val="0"/>
                <w:noProof w:val="0"/>
                <w:rtl/>
              </w:rPr>
              <w:t>מליאת</w:t>
            </w:r>
            <w:r w:rsidRPr="008F5B29">
              <w:rPr>
                <w:b w:val="0"/>
                <w:bCs w:val="0"/>
                <w:noProof w:val="0"/>
                <w:rtl/>
              </w:rPr>
              <w:t xml:space="preserve"> </w:t>
            </w:r>
            <w:r w:rsidRPr="008F5B29">
              <w:rPr>
                <w:rFonts w:hint="cs"/>
                <w:b w:val="0"/>
                <w:bCs w:val="0"/>
                <w:noProof w:val="0"/>
                <w:rtl/>
              </w:rPr>
              <w:t>המועצה</w:t>
            </w:r>
            <w:r>
              <w:rPr>
                <w:b w:val="0"/>
                <w:bCs w:val="0"/>
                <w:noProof w:val="0"/>
                <w:vertAlign w:val="superscript"/>
                <w:rtl/>
              </w:rPr>
              <w:footnoteReference w:id="14"/>
            </w:r>
            <w:r w:rsidRPr="008F5B29">
              <w:rPr>
                <w:rFonts w:hint="cs"/>
                <w:b w:val="0"/>
                <w:bCs w:val="0"/>
                <w:noProof w:val="0"/>
                <w:rtl/>
              </w:rPr>
              <w:t>.</w:t>
            </w:r>
          </w:p>
          <w:p w:rsidR="0004361E" w:rsidRPr="0052235E" w:rsidP="00B262B1">
            <w:pPr>
              <w:pStyle w:val="KOT5"/>
              <w:keepNext w:val="0"/>
              <w:spacing w:before="240"/>
              <w:outlineLvl w:val="9"/>
              <w:rPr>
                <w:rFonts w:eastAsia="Calibri"/>
                <w:rtl/>
              </w:rPr>
            </w:pPr>
            <w:r w:rsidRPr="0052235E">
              <w:rPr>
                <w:rFonts w:eastAsia="Calibri" w:hint="cs"/>
                <w:rtl/>
              </w:rPr>
              <w:t>עיריית כרמיאל</w:t>
            </w:r>
          </w:p>
          <w:p w:rsidR="0004361E" w:rsidRPr="00705B30" w:rsidP="00B262B1">
            <w:pPr>
              <w:pStyle w:val="takzir"/>
              <w:numPr>
                <w:ilvl w:val="0"/>
                <w:numId w:val="34"/>
              </w:numPr>
              <w:spacing w:line="230" w:lineRule="exact"/>
              <w:ind w:left="340" w:hanging="340"/>
              <w:rPr>
                <w:noProof w:val="0"/>
                <w:rtl/>
              </w:rPr>
            </w:pPr>
            <w:r w:rsidRPr="00705B30">
              <w:rPr>
                <w:rFonts w:hint="eastAsia"/>
                <w:noProof w:val="0"/>
                <w:spacing w:val="40"/>
                <w:rtl/>
              </w:rPr>
              <w:t>התקשרות</w:t>
            </w:r>
            <w:r w:rsidRPr="00705B30">
              <w:rPr>
                <w:noProof w:val="0"/>
                <w:spacing w:val="40"/>
                <w:rtl/>
              </w:rPr>
              <w:t xml:space="preserve"> </w:t>
            </w:r>
            <w:r w:rsidRPr="00705B30">
              <w:rPr>
                <w:rFonts w:hint="eastAsia"/>
                <w:noProof w:val="0"/>
                <w:spacing w:val="40"/>
                <w:rtl/>
              </w:rPr>
              <w:t>לשילוט</w:t>
            </w:r>
            <w:r w:rsidRPr="00705B30">
              <w:rPr>
                <w:noProof w:val="0"/>
                <w:spacing w:val="40"/>
                <w:rtl/>
              </w:rPr>
              <w:t xml:space="preserve"> </w:t>
            </w:r>
            <w:r w:rsidRPr="00705B30">
              <w:rPr>
                <w:rFonts w:hint="eastAsia"/>
                <w:noProof w:val="0"/>
                <w:spacing w:val="40"/>
                <w:rtl/>
              </w:rPr>
              <w:t>חוצות</w:t>
            </w:r>
            <w:r w:rsidRPr="00705B30">
              <w:rPr>
                <w:noProof w:val="0"/>
                <w:spacing w:val="40"/>
                <w:rtl/>
              </w:rPr>
              <w:t xml:space="preserve"> </w:t>
            </w:r>
            <w:r w:rsidRPr="00705B30">
              <w:rPr>
                <w:rFonts w:hint="eastAsia"/>
                <w:noProof w:val="0"/>
                <w:spacing w:val="40"/>
                <w:rtl/>
              </w:rPr>
              <w:t>על</w:t>
            </w:r>
            <w:r w:rsidRPr="00705B30">
              <w:rPr>
                <w:noProof w:val="0"/>
                <w:spacing w:val="40"/>
                <w:rtl/>
              </w:rPr>
              <w:t xml:space="preserve"> </w:t>
            </w:r>
            <w:r w:rsidRPr="00705B30">
              <w:rPr>
                <w:rFonts w:hint="eastAsia"/>
                <w:noProof w:val="0"/>
                <w:spacing w:val="40"/>
                <w:rtl/>
              </w:rPr>
              <w:t>מכווני</w:t>
            </w:r>
            <w:r w:rsidRPr="00705B30">
              <w:rPr>
                <w:noProof w:val="0"/>
                <w:spacing w:val="40"/>
                <w:rtl/>
              </w:rPr>
              <w:t xml:space="preserve"> </w:t>
            </w:r>
            <w:r w:rsidRPr="00705B30">
              <w:rPr>
                <w:rFonts w:hint="eastAsia"/>
                <w:noProof w:val="0"/>
                <w:spacing w:val="40"/>
                <w:rtl/>
              </w:rPr>
              <w:t>תנועה</w:t>
            </w:r>
            <w:r w:rsidRPr="00705B30">
              <w:rPr>
                <w:noProof w:val="0"/>
                <w:spacing w:val="40"/>
                <w:rtl/>
              </w:rPr>
              <w:t xml:space="preserve">, </w:t>
            </w:r>
            <w:r w:rsidRPr="00705B30">
              <w:rPr>
                <w:rFonts w:hint="eastAsia"/>
                <w:noProof w:val="0"/>
                <w:spacing w:val="40"/>
                <w:rtl/>
              </w:rPr>
              <w:t>עמודורים</w:t>
            </w:r>
            <w:r w:rsidRPr="00705B30">
              <w:rPr>
                <w:noProof w:val="0"/>
                <w:spacing w:val="40"/>
                <w:rtl/>
              </w:rPr>
              <w:t xml:space="preserve"> </w:t>
            </w:r>
            <w:r w:rsidRPr="00705B30">
              <w:rPr>
                <w:rFonts w:hint="eastAsia"/>
                <w:noProof w:val="0"/>
                <w:spacing w:val="40"/>
                <w:rtl/>
              </w:rPr>
              <w:t>ומתקני</w:t>
            </w:r>
            <w:r w:rsidRPr="00705B30">
              <w:rPr>
                <w:noProof w:val="0"/>
                <w:spacing w:val="40"/>
                <w:rtl/>
              </w:rPr>
              <w:t xml:space="preserve"> מפה:</w:t>
            </w:r>
            <w:r w:rsidRPr="008F5B29">
              <w:rPr>
                <w:b w:val="0"/>
                <w:bCs w:val="0"/>
                <w:noProof w:val="0"/>
                <w:rtl/>
              </w:rPr>
              <w:t xml:space="preserve"> </w:t>
            </w:r>
            <w:r w:rsidRPr="008F5B29">
              <w:rPr>
                <w:rFonts w:hint="cs"/>
                <w:b w:val="0"/>
                <w:bCs w:val="0"/>
                <w:noProof w:val="0"/>
                <w:rtl/>
              </w:rPr>
              <w:t>בשנת</w:t>
            </w:r>
            <w:r w:rsidRPr="008F5B29">
              <w:rPr>
                <w:b w:val="0"/>
                <w:bCs w:val="0"/>
                <w:noProof w:val="0"/>
                <w:rtl/>
              </w:rPr>
              <w:t xml:space="preserve"> 2011 </w:t>
            </w:r>
            <w:r w:rsidRPr="008F5B29">
              <w:rPr>
                <w:rFonts w:hint="cs"/>
                <w:b w:val="0"/>
                <w:bCs w:val="0"/>
                <w:noProof w:val="0"/>
                <w:rtl/>
              </w:rPr>
              <w:t>פרסמה</w:t>
            </w:r>
            <w:r w:rsidRPr="008F5B29">
              <w:rPr>
                <w:b w:val="0"/>
                <w:bCs w:val="0"/>
                <w:noProof w:val="0"/>
                <w:rtl/>
              </w:rPr>
              <w:t xml:space="preserve"> </w:t>
            </w:r>
            <w:r w:rsidRPr="008F5B29">
              <w:rPr>
                <w:rFonts w:hint="cs"/>
                <w:b w:val="0"/>
                <w:bCs w:val="0"/>
                <w:noProof w:val="0"/>
                <w:rtl/>
              </w:rPr>
              <w:t>העירייה</w:t>
            </w:r>
            <w:r w:rsidRPr="008F5B29">
              <w:rPr>
                <w:b w:val="0"/>
                <w:bCs w:val="0"/>
                <w:noProof w:val="0"/>
                <w:rtl/>
              </w:rPr>
              <w:t xml:space="preserve"> </w:t>
            </w:r>
            <w:r w:rsidRPr="008F5B29">
              <w:rPr>
                <w:rFonts w:hint="cs"/>
                <w:b w:val="0"/>
                <w:bCs w:val="0"/>
                <w:noProof w:val="0"/>
                <w:rtl/>
              </w:rPr>
              <w:t>מכרז</w:t>
            </w:r>
            <w:r w:rsidRPr="008F5B29">
              <w:rPr>
                <w:b w:val="0"/>
                <w:bCs w:val="0"/>
                <w:noProof w:val="0"/>
                <w:rtl/>
              </w:rPr>
              <w:t xml:space="preserve"> </w:t>
            </w:r>
            <w:r w:rsidRPr="008F5B29">
              <w:rPr>
                <w:rFonts w:hint="cs"/>
                <w:b w:val="0"/>
                <w:bCs w:val="0"/>
                <w:noProof w:val="0"/>
                <w:rtl/>
              </w:rPr>
              <w:t>למתן</w:t>
            </w:r>
            <w:r w:rsidRPr="008F5B29">
              <w:rPr>
                <w:b w:val="0"/>
                <w:bCs w:val="0"/>
                <w:noProof w:val="0"/>
                <w:rtl/>
              </w:rPr>
              <w:t xml:space="preserve"> </w:t>
            </w:r>
            <w:r w:rsidRPr="008F5B29">
              <w:rPr>
                <w:rFonts w:hint="cs"/>
                <w:b w:val="0"/>
                <w:bCs w:val="0"/>
                <w:noProof w:val="0"/>
                <w:rtl/>
              </w:rPr>
              <w:t>זיכיונות</w:t>
            </w:r>
            <w:r w:rsidRPr="008F5B29">
              <w:rPr>
                <w:b w:val="0"/>
                <w:bCs w:val="0"/>
                <w:noProof w:val="0"/>
                <w:rtl/>
              </w:rPr>
              <w:t xml:space="preserve"> </w:t>
            </w:r>
            <w:r w:rsidRPr="008F5B29">
              <w:rPr>
                <w:rFonts w:hint="cs"/>
                <w:b w:val="0"/>
                <w:bCs w:val="0"/>
                <w:noProof w:val="0"/>
                <w:rtl/>
              </w:rPr>
              <w:t>על</w:t>
            </w:r>
            <w:r w:rsidRPr="008F5B29">
              <w:rPr>
                <w:b w:val="0"/>
                <w:bCs w:val="0"/>
                <w:noProof w:val="0"/>
                <w:rtl/>
              </w:rPr>
              <w:t xml:space="preserve"> </w:t>
            </w:r>
            <w:r w:rsidRPr="008F5B29">
              <w:rPr>
                <w:rFonts w:hint="cs"/>
                <w:b w:val="0"/>
                <w:bCs w:val="0"/>
                <w:noProof w:val="0"/>
                <w:rtl/>
              </w:rPr>
              <w:t>המתקנים</w:t>
            </w:r>
            <w:r w:rsidRPr="008F5B29">
              <w:rPr>
                <w:b w:val="0"/>
                <w:bCs w:val="0"/>
                <w:noProof w:val="0"/>
                <w:rtl/>
              </w:rPr>
              <w:t xml:space="preserve">, </w:t>
            </w:r>
            <w:r w:rsidRPr="008F5B29">
              <w:rPr>
                <w:rFonts w:hint="cs"/>
                <w:b w:val="0"/>
                <w:bCs w:val="0"/>
                <w:noProof w:val="0"/>
                <w:rtl/>
              </w:rPr>
              <w:t>אולם</w:t>
            </w:r>
            <w:r w:rsidRPr="008F5B29">
              <w:rPr>
                <w:b w:val="0"/>
                <w:bCs w:val="0"/>
                <w:noProof w:val="0"/>
                <w:rtl/>
              </w:rPr>
              <w:t xml:space="preserve"> </w:t>
            </w:r>
            <w:r w:rsidRPr="008F5B29">
              <w:rPr>
                <w:rFonts w:hint="cs"/>
                <w:b w:val="0"/>
                <w:bCs w:val="0"/>
                <w:noProof w:val="0"/>
                <w:rtl/>
              </w:rPr>
              <w:t>אף</w:t>
            </w:r>
            <w:r w:rsidRPr="008F5B29">
              <w:rPr>
                <w:b w:val="0"/>
                <w:bCs w:val="0"/>
                <w:noProof w:val="0"/>
                <w:rtl/>
              </w:rPr>
              <w:t xml:space="preserve"> </w:t>
            </w:r>
            <w:r w:rsidRPr="008F5B29">
              <w:rPr>
                <w:rFonts w:hint="cs"/>
                <w:b w:val="0"/>
                <w:bCs w:val="0"/>
                <w:noProof w:val="0"/>
                <w:rtl/>
              </w:rPr>
              <w:t>שקיבלה</w:t>
            </w:r>
            <w:r w:rsidRPr="008F5B29">
              <w:rPr>
                <w:b w:val="0"/>
                <w:bCs w:val="0"/>
                <w:noProof w:val="0"/>
                <w:rtl/>
              </w:rPr>
              <w:t xml:space="preserve"> </w:t>
            </w:r>
            <w:r w:rsidRPr="008F5B29">
              <w:rPr>
                <w:rFonts w:hint="cs"/>
                <w:b w:val="0"/>
                <w:bCs w:val="0"/>
                <w:noProof w:val="0"/>
                <w:rtl/>
              </w:rPr>
              <w:t>הצעות</w:t>
            </w:r>
            <w:r w:rsidRPr="008F5B29">
              <w:rPr>
                <w:b w:val="0"/>
                <w:bCs w:val="0"/>
                <w:noProof w:val="0"/>
                <w:rtl/>
              </w:rPr>
              <w:t xml:space="preserve"> </w:t>
            </w:r>
            <w:r w:rsidRPr="008F5B29">
              <w:rPr>
                <w:rFonts w:hint="cs"/>
                <w:b w:val="0"/>
                <w:bCs w:val="0"/>
                <w:noProof w:val="0"/>
                <w:rtl/>
              </w:rPr>
              <w:t>מארבעה</w:t>
            </w:r>
            <w:r w:rsidRPr="008F5B29">
              <w:rPr>
                <w:b w:val="0"/>
                <w:bCs w:val="0"/>
                <w:noProof w:val="0"/>
                <w:rtl/>
              </w:rPr>
              <w:t xml:space="preserve"> </w:t>
            </w:r>
            <w:r w:rsidRPr="008F5B29">
              <w:rPr>
                <w:rFonts w:hint="cs"/>
                <w:b w:val="0"/>
                <w:bCs w:val="0"/>
                <w:noProof w:val="0"/>
                <w:rtl/>
              </w:rPr>
              <w:t>משתתפים</w:t>
            </w:r>
            <w:r w:rsidRPr="008F5B29">
              <w:rPr>
                <w:b w:val="0"/>
                <w:bCs w:val="0"/>
                <w:noProof w:val="0"/>
                <w:rtl/>
              </w:rPr>
              <w:t xml:space="preserve">, </w:t>
            </w:r>
            <w:r w:rsidRPr="008F5B29">
              <w:rPr>
                <w:rFonts w:hint="cs"/>
                <w:b w:val="0"/>
                <w:bCs w:val="0"/>
                <w:noProof w:val="0"/>
                <w:rtl/>
              </w:rPr>
              <w:t>ביטלה</w:t>
            </w:r>
            <w:r w:rsidRPr="008F5B29">
              <w:rPr>
                <w:b w:val="0"/>
                <w:bCs w:val="0"/>
                <w:noProof w:val="0"/>
                <w:rtl/>
              </w:rPr>
              <w:t xml:space="preserve"> </w:t>
            </w:r>
            <w:r w:rsidRPr="008F5B29">
              <w:rPr>
                <w:rFonts w:hint="cs"/>
                <w:b w:val="0"/>
                <w:bCs w:val="0"/>
                <w:noProof w:val="0"/>
                <w:rtl/>
              </w:rPr>
              <w:t>העירייה</w:t>
            </w:r>
            <w:r w:rsidRPr="008F5B29">
              <w:rPr>
                <w:b w:val="0"/>
                <w:bCs w:val="0"/>
                <w:noProof w:val="0"/>
                <w:rtl/>
              </w:rPr>
              <w:t xml:space="preserve"> </w:t>
            </w:r>
            <w:r w:rsidRPr="008F5B29">
              <w:rPr>
                <w:rFonts w:hint="cs"/>
                <w:b w:val="0"/>
                <w:bCs w:val="0"/>
                <w:noProof w:val="0"/>
                <w:rtl/>
              </w:rPr>
              <w:t>את</w:t>
            </w:r>
            <w:r w:rsidRPr="008F5B29">
              <w:rPr>
                <w:b w:val="0"/>
                <w:bCs w:val="0"/>
                <w:noProof w:val="0"/>
                <w:rtl/>
              </w:rPr>
              <w:t xml:space="preserve"> </w:t>
            </w:r>
            <w:r w:rsidRPr="008F5B29">
              <w:rPr>
                <w:rFonts w:hint="cs"/>
                <w:b w:val="0"/>
                <w:bCs w:val="0"/>
                <w:noProof w:val="0"/>
                <w:rtl/>
              </w:rPr>
              <w:t>המכרז</w:t>
            </w:r>
            <w:r w:rsidRPr="008F5B29">
              <w:rPr>
                <w:b w:val="0"/>
                <w:bCs w:val="0"/>
                <w:noProof w:val="0"/>
                <w:rtl/>
              </w:rPr>
              <w:t xml:space="preserve"> </w:t>
            </w:r>
            <w:r w:rsidRPr="008F5B29">
              <w:rPr>
                <w:rFonts w:hint="cs"/>
                <w:b w:val="0"/>
                <w:bCs w:val="0"/>
                <w:noProof w:val="0"/>
                <w:rtl/>
              </w:rPr>
              <w:t>והחזירה</w:t>
            </w:r>
            <w:r w:rsidRPr="008F5B29">
              <w:rPr>
                <w:b w:val="0"/>
                <w:bCs w:val="0"/>
                <w:noProof w:val="0"/>
                <w:rtl/>
              </w:rPr>
              <w:t xml:space="preserve"> </w:t>
            </w:r>
            <w:r w:rsidRPr="008F5B29">
              <w:rPr>
                <w:rFonts w:hint="cs"/>
                <w:b w:val="0"/>
                <w:bCs w:val="0"/>
                <w:noProof w:val="0"/>
                <w:rtl/>
              </w:rPr>
              <w:t>את</w:t>
            </w:r>
            <w:r w:rsidRPr="008F5B29">
              <w:rPr>
                <w:b w:val="0"/>
                <w:bCs w:val="0"/>
                <w:noProof w:val="0"/>
                <w:rtl/>
              </w:rPr>
              <w:t xml:space="preserve"> </w:t>
            </w:r>
            <w:r w:rsidRPr="008F5B29">
              <w:rPr>
                <w:rFonts w:hint="cs"/>
                <w:b w:val="0"/>
                <w:bCs w:val="0"/>
                <w:noProof w:val="0"/>
                <w:rtl/>
              </w:rPr>
              <w:t>ההצעות</w:t>
            </w:r>
            <w:r w:rsidRPr="008F5B29">
              <w:rPr>
                <w:b w:val="0"/>
                <w:bCs w:val="0"/>
                <w:noProof w:val="0"/>
                <w:rtl/>
              </w:rPr>
              <w:t xml:space="preserve"> </w:t>
            </w:r>
            <w:r w:rsidRPr="008F5B29">
              <w:rPr>
                <w:rFonts w:hint="cs"/>
                <w:b w:val="0"/>
                <w:bCs w:val="0"/>
                <w:noProof w:val="0"/>
                <w:rtl/>
              </w:rPr>
              <w:t>למשתתפים.</w:t>
            </w:r>
            <w:r w:rsidRPr="008F5B29">
              <w:rPr>
                <w:b w:val="0"/>
                <w:bCs w:val="0"/>
                <w:noProof w:val="0"/>
                <w:rtl/>
              </w:rPr>
              <w:t xml:space="preserve"> </w:t>
            </w:r>
            <w:r w:rsidRPr="008F5B29">
              <w:rPr>
                <w:rFonts w:hint="cs"/>
                <w:b w:val="0"/>
                <w:bCs w:val="0"/>
                <w:noProof w:val="0"/>
                <w:rtl/>
              </w:rPr>
              <w:t>העירייה העבירה</w:t>
            </w:r>
            <w:r w:rsidRPr="008F5B29">
              <w:rPr>
                <w:b w:val="0"/>
                <w:bCs w:val="0"/>
                <w:noProof w:val="0"/>
                <w:rtl/>
              </w:rPr>
              <w:t xml:space="preserve"> </w:t>
            </w:r>
            <w:r w:rsidRPr="008F5B29">
              <w:rPr>
                <w:rFonts w:hint="cs"/>
                <w:b w:val="0"/>
                <w:bCs w:val="0"/>
                <w:noProof w:val="0"/>
                <w:rtl/>
              </w:rPr>
              <w:t>את</w:t>
            </w:r>
            <w:r w:rsidRPr="008F5B29">
              <w:rPr>
                <w:b w:val="0"/>
                <w:bCs w:val="0"/>
                <w:noProof w:val="0"/>
                <w:rtl/>
              </w:rPr>
              <w:t xml:space="preserve"> </w:t>
            </w:r>
            <w:r w:rsidRPr="008F5B29">
              <w:rPr>
                <w:rFonts w:hint="cs"/>
                <w:b w:val="0"/>
                <w:bCs w:val="0"/>
                <w:noProof w:val="0"/>
                <w:rtl/>
              </w:rPr>
              <w:t>ניהול</w:t>
            </w:r>
            <w:r w:rsidRPr="008F5B29">
              <w:rPr>
                <w:b w:val="0"/>
                <w:bCs w:val="0"/>
                <w:noProof w:val="0"/>
                <w:rtl/>
              </w:rPr>
              <w:t xml:space="preserve"> </w:t>
            </w:r>
            <w:r w:rsidRPr="008F5B29">
              <w:rPr>
                <w:rFonts w:hint="cs"/>
                <w:b w:val="0"/>
                <w:bCs w:val="0"/>
                <w:noProof w:val="0"/>
                <w:rtl/>
              </w:rPr>
              <w:t>הפרסום</w:t>
            </w:r>
            <w:r w:rsidRPr="008F5B29">
              <w:rPr>
                <w:b w:val="0"/>
                <w:bCs w:val="0"/>
                <w:noProof w:val="0"/>
                <w:rtl/>
              </w:rPr>
              <w:t xml:space="preserve"> </w:t>
            </w:r>
            <w:r w:rsidRPr="008F5B29">
              <w:rPr>
                <w:rFonts w:hint="cs"/>
                <w:b w:val="0"/>
                <w:bCs w:val="0"/>
                <w:noProof w:val="0"/>
                <w:rtl/>
              </w:rPr>
              <w:t>במתקנים</w:t>
            </w:r>
            <w:r w:rsidRPr="008F5B29">
              <w:rPr>
                <w:b w:val="0"/>
                <w:bCs w:val="0"/>
                <w:noProof w:val="0"/>
                <w:rtl/>
              </w:rPr>
              <w:t xml:space="preserve"> </w:t>
            </w:r>
            <w:r w:rsidRPr="008F5B29">
              <w:rPr>
                <w:rFonts w:hint="cs"/>
                <w:b w:val="0"/>
                <w:bCs w:val="0"/>
                <w:noProof w:val="0"/>
                <w:rtl/>
              </w:rPr>
              <w:t>לעמותת</w:t>
            </w:r>
            <w:r w:rsidRPr="008F5B29">
              <w:rPr>
                <w:b w:val="0"/>
                <w:bCs w:val="0"/>
                <w:noProof w:val="0"/>
                <w:rtl/>
              </w:rPr>
              <w:t xml:space="preserve"> </w:t>
            </w:r>
            <w:r w:rsidRPr="008F5B29">
              <w:rPr>
                <w:rFonts w:hint="cs"/>
                <w:b w:val="0"/>
                <w:bCs w:val="0"/>
                <w:noProof w:val="0"/>
                <w:rtl/>
              </w:rPr>
              <w:t>הפסטיבל, וקבעה כי עליה להתקשר עם חברה א</w:t>
            </w:r>
            <w:r w:rsidRPr="008F5B29">
              <w:rPr>
                <w:b w:val="0"/>
                <w:bCs w:val="0"/>
                <w:noProof w:val="0"/>
                <w:rtl/>
              </w:rPr>
              <w:t>'</w:t>
            </w:r>
            <w:r w:rsidRPr="008F5B29">
              <w:rPr>
                <w:rFonts w:hint="cs"/>
                <w:b w:val="0"/>
                <w:bCs w:val="0"/>
                <w:noProof w:val="0"/>
                <w:rtl/>
              </w:rPr>
              <w:t>. בכך עקפה את דיני המכרזים.</w:t>
            </w:r>
          </w:p>
          <w:p w:rsidR="0004361E" w:rsidRPr="00705B30" w:rsidP="00B262B1">
            <w:pPr>
              <w:pStyle w:val="takzir"/>
              <w:numPr>
                <w:ilvl w:val="0"/>
                <w:numId w:val="34"/>
              </w:numPr>
              <w:spacing w:line="230" w:lineRule="exact"/>
              <w:ind w:left="340" w:hanging="340"/>
              <w:rPr>
                <w:noProof w:val="0"/>
                <w:rtl/>
              </w:rPr>
            </w:pPr>
            <w:r w:rsidRPr="00705B30">
              <w:rPr>
                <w:rFonts w:hint="eastAsia"/>
                <w:noProof w:val="0"/>
                <w:spacing w:val="40"/>
                <w:rtl/>
              </w:rPr>
              <w:t>התקשרות</w:t>
            </w:r>
            <w:r w:rsidRPr="00705B30">
              <w:rPr>
                <w:noProof w:val="0"/>
                <w:spacing w:val="40"/>
                <w:rtl/>
              </w:rPr>
              <w:t xml:space="preserve"> </w:t>
            </w:r>
            <w:r w:rsidRPr="00705B30">
              <w:rPr>
                <w:rFonts w:hint="cs"/>
                <w:noProof w:val="0"/>
                <w:spacing w:val="40"/>
                <w:rtl/>
              </w:rPr>
              <w:t>עיריית</w:t>
            </w:r>
            <w:r w:rsidRPr="00705B30">
              <w:rPr>
                <w:noProof w:val="0"/>
                <w:spacing w:val="40"/>
                <w:rtl/>
              </w:rPr>
              <w:t xml:space="preserve"> </w:t>
            </w:r>
            <w:r w:rsidRPr="00705B30">
              <w:rPr>
                <w:rFonts w:hint="cs"/>
                <w:noProof w:val="0"/>
                <w:spacing w:val="40"/>
                <w:rtl/>
              </w:rPr>
              <w:t xml:space="preserve">כרמיאל </w:t>
            </w:r>
            <w:r w:rsidRPr="00705B30">
              <w:rPr>
                <w:rFonts w:hint="eastAsia"/>
                <w:noProof w:val="0"/>
                <w:spacing w:val="40"/>
                <w:rtl/>
              </w:rPr>
              <w:t>לשילוט</w:t>
            </w:r>
            <w:r w:rsidRPr="00705B30">
              <w:rPr>
                <w:noProof w:val="0"/>
                <w:spacing w:val="40"/>
                <w:rtl/>
              </w:rPr>
              <w:t xml:space="preserve"> </w:t>
            </w:r>
            <w:r w:rsidRPr="00705B30">
              <w:rPr>
                <w:rFonts w:hint="eastAsia"/>
                <w:noProof w:val="0"/>
                <w:spacing w:val="40"/>
                <w:rtl/>
              </w:rPr>
              <w:t>חוצות</w:t>
            </w:r>
            <w:r w:rsidRPr="00705B30">
              <w:rPr>
                <w:rFonts w:hint="cs"/>
                <w:noProof w:val="0"/>
                <w:spacing w:val="40"/>
                <w:rtl/>
              </w:rPr>
              <w:t xml:space="preserve"> במתקני בילבורדים</w:t>
            </w:r>
            <w:r w:rsidRPr="00705B30">
              <w:rPr>
                <w:noProof w:val="0"/>
                <w:spacing w:val="40"/>
                <w:rtl/>
              </w:rPr>
              <w:t>:</w:t>
            </w:r>
            <w:r w:rsidRPr="008F5B29">
              <w:rPr>
                <w:b w:val="0"/>
                <w:bCs w:val="0"/>
                <w:noProof w:val="0"/>
                <w:rtl/>
              </w:rPr>
              <w:t xml:space="preserve"> עיריית כרמיאל </w:t>
            </w:r>
            <w:r w:rsidRPr="008F5B29">
              <w:rPr>
                <w:rFonts w:hint="cs"/>
                <w:b w:val="0"/>
                <w:bCs w:val="0"/>
                <w:noProof w:val="0"/>
                <w:rtl/>
              </w:rPr>
              <w:t>העבירה את הזיכיון לפרסום על הבילבורדים לחברה א</w:t>
            </w:r>
            <w:r w:rsidRPr="008F5B29">
              <w:rPr>
                <w:b w:val="0"/>
                <w:bCs w:val="0"/>
                <w:noProof w:val="0"/>
                <w:rtl/>
              </w:rPr>
              <w:t>'</w:t>
            </w:r>
            <w:r w:rsidRPr="008F5B29">
              <w:rPr>
                <w:rFonts w:hint="cs"/>
                <w:b w:val="0"/>
                <w:bCs w:val="0"/>
                <w:noProof w:val="0"/>
                <w:rtl/>
              </w:rPr>
              <w:t xml:space="preserve"> בשנת 2006 לעשר שנים, בלי</w:t>
            </w:r>
            <w:r w:rsidRPr="008F5B29">
              <w:rPr>
                <w:b w:val="0"/>
                <w:bCs w:val="0"/>
                <w:noProof w:val="0"/>
                <w:rtl/>
              </w:rPr>
              <w:t xml:space="preserve"> </w:t>
            </w:r>
            <w:r w:rsidRPr="008F5B29">
              <w:rPr>
                <w:rFonts w:hint="cs"/>
                <w:b w:val="0"/>
                <w:bCs w:val="0"/>
                <w:noProof w:val="0"/>
                <w:rtl/>
              </w:rPr>
              <w:t>ש</w:t>
            </w:r>
            <w:r w:rsidRPr="008F5B29">
              <w:rPr>
                <w:b w:val="0"/>
                <w:bCs w:val="0"/>
                <w:noProof w:val="0"/>
                <w:rtl/>
              </w:rPr>
              <w:t xml:space="preserve">פרסמה מכרז, </w:t>
            </w:r>
            <w:r w:rsidRPr="008F5B29">
              <w:rPr>
                <w:rFonts w:hint="cs"/>
                <w:b w:val="0"/>
                <w:bCs w:val="0"/>
                <w:noProof w:val="0"/>
                <w:rtl/>
              </w:rPr>
              <w:t>ובלי</w:t>
            </w:r>
            <w:r w:rsidRPr="008F5B29">
              <w:rPr>
                <w:b w:val="0"/>
                <w:bCs w:val="0"/>
                <w:noProof w:val="0"/>
                <w:rtl/>
              </w:rPr>
              <w:t xml:space="preserve"> </w:t>
            </w:r>
            <w:r w:rsidRPr="008F5B29">
              <w:rPr>
                <w:rFonts w:hint="cs"/>
                <w:b w:val="0"/>
                <w:bCs w:val="0"/>
                <w:noProof w:val="0"/>
                <w:rtl/>
              </w:rPr>
              <w:t>ש</w:t>
            </w:r>
            <w:r w:rsidRPr="008F5B29">
              <w:rPr>
                <w:b w:val="0"/>
                <w:bCs w:val="0"/>
                <w:noProof w:val="0"/>
                <w:rtl/>
              </w:rPr>
              <w:t xml:space="preserve">ביקשה הצעות מחיר לביצוע מיזם ההקמה, התחזוקה ומתן הזיכיון לפרסום על מתקני </w:t>
            </w:r>
            <w:r w:rsidRPr="008F5B29">
              <w:rPr>
                <w:rFonts w:hint="cs"/>
                <w:b w:val="0"/>
                <w:bCs w:val="0"/>
                <w:noProof w:val="0"/>
                <w:rtl/>
              </w:rPr>
              <w:t>הבילבורד</w:t>
            </w:r>
            <w:r w:rsidRPr="008F5B29">
              <w:rPr>
                <w:b w:val="0"/>
                <w:bCs w:val="0"/>
                <w:noProof w:val="0"/>
                <w:rtl/>
              </w:rPr>
              <w:t xml:space="preserve"> בעיר, בניגוד לדין. עוד עלה כי בסיכום לא נקבע כי על חברה א' לשלם לעירייה דמי זיכיון עבור השימוש המסחרי שהיא עושה בשלטים.</w:t>
            </w:r>
          </w:p>
          <w:p w:rsidR="0004361E" w:rsidRPr="0052235E" w:rsidP="00B262B1">
            <w:pPr>
              <w:pStyle w:val="takzir"/>
              <w:numPr>
                <w:ilvl w:val="0"/>
                <w:numId w:val="34"/>
              </w:numPr>
              <w:spacing w:line="230" w:lineRule="exact"/>
              <w:ind w:left="340" w:hanging="340"/>
              <w:rPr>
                <w:rFonts w:eastAsia="Calibri"/>
              </w:rPr>
            </w:pPr>
            <w:r w:rsidRPr="00705B30">
              <w:rPr>
                <w:rFonts w:hint="eastAsia"/>
                <w:noProof w:val="0"/>
                <w:spacing w:val="40"/>
                <w:rtl/>
              </w:rPr>
              <w:t>התקשרות</w:t>
            </w:r>
            <w:r w:rsidRPr="00705B30">
              <w:rPr>
                <w:noProof w:val="0"/>
                <w:spacing w:val="40"/>
                <w:rtl/>
              </w:rPr>
              <w:t xml:space="preserve"> העמותה</w:t>
            </w:r>
            <w:r w:rsidRPr="00705B30">
              <w:rPr>
                <w:rFonts w:hint="cs"/>
                <w:noProof w:val="0"/>
                <w:spacing w:val="40"/>
                <w:rtl/>
              </w:rPr>
              <w:t xml:space="preserve"> </w:t>
            </w:r>
            <w:r w:rsidRPr="00705B30">
              <w:rPr>
                <w:noProof w:val="0"/>
                <w:spacing w:val="40"/>
                <w:rtl/>
              </w:rPr>
              <w:t xml:space="preserve">לפרסום חוצות על </w:t>
            </w:r>
            <w:r w:rsidRPr="00705B30">
              <w:rPr>
                <w:rFonts w:hint="eastAsia"/>
                <w:noProof w:val="0"/>
                <w:spacing w:val="40"/>
                <w:rtl/>
              </w:rPr>
              <w:t>עמודי</w:t>
            </w:r>
            <w:r w:rsidRPr="00705B30">
              <w:rPr>
                <w:noProof w:val="0"/>
                <w:spacing w:val="40"/>
                <w:rtl/>
              </w:rPr>
              <w:t xml:space="preserve"> </w:t>
            </w:r>
            <w:r w:rsidRPr="00705B30">
              <w:rPr>
                <w:rFonts w:hint="eastAsia"/>
                <w:noProof w:val="0"/>
                <w:spacing w:val="40"/>
                <w:rtl/>
              </w:rPr>
              <w:t>תאורה</w:t>
            </w:r>
            <w:r w:rsidRPr="00705B30">
              <w:rPr>
                <w:noProof w:val="0"/>
                <w:spacing w:val="40"/>
                <w:rtl/>
              </w:rPr>
              <w:t>:</w:t>
            </w:r>
            <w:r w:rsidRPr="008F5B29">
              <w:rPr>
                <w:b w:val="0"/>
                <w:bCs w:val="0"/>
                <w:noProof w:val="0"/>
                <w:rtl/>
              </w:rPr>
              <w:t xml:space="preserve"> </w:t>
            </w:r>
            <w:r w:rsidRPr="008F5B29">
              <w:rPr>
                <w:rFonts w:hint="cs"/>
                <w:b w:val="0"/>
                <w:bCs w:val="0"/>
                <w:noProof w:val="0"/>
                <w:rtl/>
              </w:rPr>
              <w:t>במאי</w:t>
            </w:r>
            <w:r w:rsidRPr="008F5B29">
              <w:rPr>
                <w:b w:val="0"/>
                <w:bCs w:val="0"/>
                <w:noProof w:val="0"/>
                <w:rtl/>
              </w:rPr>
              <w:t xml:space="preserve"> 2002 </w:t>
            </w:r>
            <w:r w:rsidRPr="008F5B29">
              <w:rPr>
                <w:rFonts w:hint="cs"/>
                <w:b w:val="0"/>
                <w:bCs w:val="0"/>
                <w:noProof w:val="0"/>
                <w:rtl/>
              </w:rPr>
              <w:t>חתמה</w:t>
            </w:r>
            <w:r w:rsidRPr="008F5B29">
              <w:rPr>
                <w:b w:val="0"/>
                <w:bCs w:val="0"/>
                <w:noProof w:val="0"/>
                <w:rtl/>
              </w:rPr>
              <w:t xml:space="preserve"> </w:t>
            </w:r>
            <w:r w:rsidRPr="008F5B29">
              <w:rPr>
                <w:rFonts w:hint="cs"/>
                <w:b w:val="0"/>
                <w:bCs w:val="0"/>
                <w:noProof w:val="0"/>
                <w:rtl/>
              </w:rPr>
              <w:t>עמותת</w:t>
            </w:r>
            <w:r w:rsidRPr="008F5B29">
              <w:rPr>
                <w:b w:val="0"/>
                <w:bCs w:val="0"/>
                <w:noProof w:val="0"/>
                <w:rtl/>
              </w:rPr>
              <w:t xml:space="preserve"> </w:t>
            </w:r>
            <w:r w:rsidRPr="008F5B29">
              <w:rPr>
                <w:rFonts w:hint="cs"/>
                <w:b w:val="0"/>
                <w:bCs w:val="0"/>
                <w:noProof w:val="0"/>
                <w:rtl/>
              </w:rPr>
              <w:t>הפסטיבל</w:t>
            </w:r>
            <w:r w:rsidRPr="008F5B29">
              <w:rPr>
                <w:b w:val="0"/>
                <w:bCs w:val="0"/>
                <w:noProof w:val="0"/>
                <w:rtl/>
              </w:rPr>
              <w:t xml:space="preserve"> </w:t>
            </w:r>
            <w:r w:rsidRPr="008F5B29">
              <w:rPr>
                <w:rFonts w:hint="cs"/>
                <w:b w:val="0"/>
                <w:bCs w:val="0"/>
                <w:noProof w:val="0"/>
                <w:rtl/>
              </w:rPr>
              <w:t>עם</w:t>
            </w:r>
            <w:r w:rsidRPr="008F5B29">
              <w:rPr>
                <w:b w:val="0"/>
                <w:bCs w:val="0"/>
                <w:noProof w:val="0"/>
                <w:rtl/>
              </w:rPr>
              <w:t xml:space="preserve"> </w:t>
            </w:r>
            <w:r w:rsidRPr="008F5B29">
              <w:rPr>
                <w:rFonts w:hint="cs"/>
                <w:b w:val="0"/>
                <w:bCs w:val="0"/>
                <w:noProof w:val="0"/>
                <w:rtl/>
              </w:rPr>
              <w:t>משווקת</w:t>
            </w:r>
            <w:r w:rsidRPr="008F5B29">
              <w:rPr>
                <w:b w:val="0"/>
                <w:bCs w:val="0"/>
                <w:noProof w:val="0"/>
                <w:rtl/>
              </w:rPr>
              <w:t xml:space="preserve"> </w:t>
            </w:r>
            <w:r w:rsidRPr="008F5B29">
              <w:rPr>
                <w:rFonts w:hint="cs"/>
                <w:b w:val="0"/>
                <w:bCs w:val="0"/>
                <w:noProof w:val="0"/>
                <w:rtl/>
              </w:rPr>
              <w:t>על</w:t>
            </w:r>
            <w:r w:rsidRPr="008F5B29">
              <w:rPr>
                <w:b w:val="0"/>
                <w:bCs w:val="0"/>
                <w:noProof w:val="0"/>
                <w:rtl/>
              </w:rPr>
              <w:t xml:space="preserve"> </w:t>
            </w:r>
            <w:r w:rsidRPr="008F5B29">
              <w:rPr>
                <w:rFonts w:hint="cs"/>
                <w:b w:val="0"/>
                <w:bCs w:val="0"/>
                <w:noProof w:val="0"/>
                <w:rtl/>
              </w:rPr>
              <w:t>הסכם</w:t>
            </w:r>
            <w:r w:rsidRPr="008F5B29">
              <w:rPr>
                <w:b w:val="0"/>
                <w:bCs w:val="0"/>
                <w:noProof w:val="0"/>
                <w:rtl/>
              </w:rPr>
              <w:t xml:space="preserve"> </w:t>
            </w:r>
            <w:r w:rsidRPr="008F5B29">
              <w:rPr>
                <w:rFonts w:hint="cs"/>
                <w:b w:val="0"/>
                <w:bCs w:val="0"/>
                <w:noProof w:val="0"/>
                <w:rtl/>
              </w:rPr>
              <w:t>לפרסום</w:t>
            </w:r>
            <w:r w:rsidRPr="008F5B29">
              <w:rPr>
                <w:b w:val="0"/>
                <w:bCs w:val="0"/>
                <w:noProof w:val="0"/>
                <w:rtl/>
              </w:rPr>
              <w:t xml:space="preserve"> </w:t>
            </w:r>
            <w:r w:rsidRPr="008F5B29">
              <w:rPr>
                <w:rFonts w:hint="cs"/>
                <w:b w:val="0"/>
                <w:bCs w:val="0"/>
                <w:noProof w:val="0"/>
                <w:rtl/>
              </w:rPr>
              <w:t>על</w:t>
            </w:r>
            <w:r w:rsidRPr="008F5B29">
              <w:rPr>
                <w:b w:val="0"/>
                <w:bCs w:val="0"/>
                <w:noProof w:val="0"/>
                <w:rtl/>
              </w:rPr>
              <w:t xml:space="preserve"> </w:t>
            </w:r>
            <w:r w:rsidRPr="008F5B29">
              <w:rPr>
                <w:rFonts w:hint="cs"/>
                <w:b w:val="0"/>
                <w:bCs w:val="0"/>
                <w:noProof w:val="0"/>
                <w:rtl/>
              </w:rPr>
              <w:t>עמודי</w:t>
            </w:r>
            <w:r w:rsidRPr="008F5B29">
              <w:rPr>
                <w:b w:val="0"/>
                <w:bCs w:val="0"/>
                <w:noProof w:val="0"/>
                <w:rtl/>
              </w:rPr>
              <w:t xml:space="preserve"> </w:t>
            </w:r>
            <w:r w:rsidRPr="008F5B29">
              <w:rPr>
                <w:rFonts w:hint="cs"/>
                <w:b w:val="0"/>
                <w:bCs w:val="0"/>
                <w:noProof w:val="0"/>
                <w:rtl/>
              </w:rPr>
              <w:t>תאורה</w:t>
            </w:r>
            <w:r w:rsidRPr="008F5B29">
              <w:rPr>
                <w:b w:val="0"/>
                <w:bCs w:val="0"/>
                <w:noProof w:val="0"/>
                <w:rtl/>
              </w:rPr>
              <w:t xml:space="preserve"> </w:t>
            </w:r>
            <w:r w:rsidRPr="008F5B29">
              <w:rPr>
                <w:rFonts w:hint="cs"/>
                <w:b w:val="0"/>
                <w:bCs w:val="0"/>
                <w:noProof w:val="0"/>
                <w:rtl/>
              </w:rPr>
              <w:t>לפסטיבל</w:t>
            </w:r>
            <w:r w:rsidRPr="008F5B29">
              <w:rPr>
                <w:b w:val="0"/>
                <w:bCs w:val="0"/>
                <w:noProof w:val="0"/>
                <w:rtl/>
              </w:rPr>
              <w:t xml:space="preserve"> 2002</w:t>
            </w:r>
            <w:r>
              <w:rPr>
                <w:b w:val="0"/>
                <w:bCs w:val="0"/>
                <w:noProof w:val="0"/>
                <w:vertAlign w:val="superscript"/>
                <w:rtl/>
              </w:rPr>
              <w:footnoteReference w:id="15"/>
            </w:r>
            <w:r w:rsidRPr="008F5B29">
              <w:rPr>
                <w:rFonts w:hint="cs"/>
                <w:b w:val="0"/>
                <w:bCs w:val="0"/>
                <w:noProof w:val="0"/>
                <w:rtl/>
              </w:rPr>
              <w:t xml:space="preserve"> (להלן - ההסכם). עמותת הפסטיבל לא פרסמה מכרז ולא נקטה הליך תחרותי כלשהו, לרבות קבלת הצעות מחיר בדבר מתן הזיכיון לפרסום על עמודי התאורה, על אף חובתה לעשות כן. אף שתוקפו של ההסכם היה מוגבל רק לתקופת הפסטיבל בשנת 2002, ממשיכה העמותה בהתקשרותה עם המשווקת, במשך כ-13 שנים, לפרסום על עמודי תאורה של עיריית כרמיאל, והעמותה משלמת לה בתמורה שליש מהכנסות הפרסום.</w:t>
            </w:r>
          </w:p>
        </w:tc>
      </w:tr>
    </w:tbl>
    <w:p w:rsidR="00CD1A28" w:rsidP="00B262B1">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7D6DD9">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CD1A28" w:rsidP="00B262B1">
            <w:pPr>
              <w:pStyle w:val="KOT5"/>
              <w:spacing w:before="120"/>
              <w:jc w:val="center"/>
              <w:rPr>
                <w:sz w:val="24"/>
                <w:szCs w:val="24"/>
                <w:rtl/>
              </w:rPr>
            </w:pPr>
            <w:r w:rsidRPr="0052235E">
              <w:rPr>
                <w:rFonts w:hint="cs"/>
                <w:sz w:val="24"/>
                <w:szCs w:val="24"/>
                <w:rtl/>
              </w:rPr>
              <w:t>הצבת שלטי פרסום שלא כדין</w:t>
            </w:r>
          </w:p>
        </w:tc>
      </w:tr>
      <w:tr w:rsidTr="00BF5822">
        <w:tblPrEx>
          <w:tblW w:w="6691" w:type="dxa"/>
          <w:jc w:val="center"/>
          <w:tblLook w:val="04A0"/>
        </w:tblPrEx>
        <w:trPr>
          <w:jc w:val="center"/>
        </w:trPr>
        <w:tc>
          <w:tcPr>
            <w:tcW w:w="6691" w:type="dxa"/>
          </w:tcPr>
          <w:p w:rsidR="0004361E" w:rsidRPr="0052235E" w:rsidP="00B262B1">
            <w:pPr>
              <w:pStyle w:val="KOT5"/>
              <w:keepNext w:val="0"/>
              <w:spacing w:before="240"/>
              <w:outlineLvl w:val="9"/>
              <w:rPr>
                <w:rFonts w:eastAsia="Calibri"/>
                <w:rtl/>
              </w:rPr>
            </w:pPr>
            <w:r w:rsidRPr="0052235E">
              <w:rPr>
                <w:rFonts w:eastAsia="Calibri" w:hint="cs"/>
                <w:rtl/>
              </w:rPr>
              <w:t xml:space="preserve">היעדר מאגר נתונים </w:t>
            </w:r>
          </w:p>
          <w:p w:rsidR="00705B30" w:rsidP="00B262B1">
            <w:pPr>
              <w:pStyle w:val="takzir"/>
              <w:spacing w:before="60"/>
              <w:rPr>
                <w:b w:val="0"/>
                <w:bCs w:val="0"/>
                <w:noProof w:val="0"/>
                <w:rtl/>
              </w:rPr>
            </w:pPr>
            <w:r>
              <w:rPr>
                <w:rFonts w:hint="cs"/>
                <w:b w:val="0"/>
                <w:bCs w:val="0"/>
                <w:noProof w:val="0"/>
                <w:rtl/>
              </w:rPr>
              <w:t>בידי הרשויות המקומיות סח'נין, ירכא וכפר יסיף לא היו מידע מלא ומאגר נתונים מעודכן לגבי כמות השלטים שהותקנו בתחומן.</w:t>
            </w:r>
          </w:p>
          <w:p w:rsidR="0004361E" w:rsidRPr="0052235E" w:rsidP="00B262B1">
            <w:pPr>
              <w:pStyle w:val="KOT5"/>
              <w:spacing w:before="240"/>
              <w:outlineLvl w:val="9"/>
              <w:rPr>
                <w:rFonts w:eastAsia="Calibri"/>
                <w:rtl/>
              </w:rPr>
            </w:pPr>
            <w:r w:rsidRPr="0052235E">
              <w:rPr>
                <w:rFonts w:eastAsia="Calibri" w:hint="cs"/>
                <w:rtl/>
              </w:rPr>
              <w:t>טיפול הרשויות המקומיות והוועדות המקומיות</w:t>
            </w:r>
          </w:p>
          <w:p w:rsidR="00705B30" w:rsidP="00705B30">
            <w:pPr>
              <w:pStyle w:val="takzir"/>
              <w:spacing w:before="60"/>
              <w:rPr>
                <w:b w:val="0"/>
                <w:bCs w:val="0"/>
                <w:noProof w:val="0"/>
                <w:rtl/>
              </w:rPr>
            </w:pPr>
            <w:r>
              <w:rPr>
                <w:rFonts w:hint="cs"/>
                <w:b w:val="0"/>
                <w:bCs w:val="0"/>
                <w:noProof w:val="0"/>
                <w:rtl/>
              </w:rPr>
              <w:t>בתחומן של הרשויות המקומיות ירכא, כפר יסיף, סח'נין וטבריה</w:t>
            </w:r>
            <w:r w:rsidRPr="008F5B29">
              <w:rPr>
                <w:b w:val="0"/>
                <w:bCs w:val="0"/>
                <w:noProof w:val="0"/>
                <w:rtl/>
              </w:rPr>
              <w:t xml:space="preserve"> </w:t>
            </w:r>
            <w:r w:rsidRPr="008F5B29">
              <w:rPr>
                <w:rFonts w:hint="cs"/>
                <w:b w:val="0"/>
                <w:bCs w:val="0"/>
                <w:noProof w:val="0"/>
                <w:rtl/>
              </w:rPr>
              <w:t>הותקנו</w:t>
            </w:r>
            <w:r w:rsidRPr="008F5B29">
              <w:rPr>
                <w:b w:val="0"/>
                <w:bCs w:val="0"/>
                <w:noProof w:val="0"/>
                <w:rtl/>
              </w:rPr>
              <w:t xml:space="preserve"> </w:t>
            </w:r>
            <w:r w:rsidRPr="008F5B29">
              <w:rPr>
                <w:rFonts w:hint="cs"/>
                <w:b w:val="0"/>
                <w:bCs w:val="0"/>
                <w:noProof w:val="0"/>
                <w:rtl/>
              </w:rPr>
              <w:t>שלטים</w:t>
            </w:r>
            <w:r w:rsidRPr="008F5B29">
              <w:rPr>
                <w:b w:val="0"/>
                <w:bCs w:val="0"/>
                <w:noProof w:val="0"/>
                <w:rtl/>
              </w:rPr>
              <w:t xml:space="preserve"> </w:t>
            </w:r>
            <w:r w:rsidRPr="008F5B29">
              <w:rPr>
                <w:rFonts w:hint="cs"/>
                <w:b w:val="0"/>
                <w:bCs w:val="0"/>
                <w:noProof w:val="0"/>
                <w:rtl/>
              </w:rPr>
              <w:t>מסוגים</w:t>
            </w:r>
            <w:r w:rsidRPr="008F5B29">
              <w:rPr>
                <w:b w:val="0"/>
                <w:bCs w:val="0"/>
                <w:noProof w:val="0"/>
                <w:rtl/>
              </w:rPr>
              <w:t xml:space="preserve"> </w:t>
            </w:r>
            <w:r w:rsidRPr="008F5B29">
              <w:rPr>
                <w:rFonts w:hint="cs"/>
                <w:b w:val="0"/>
                <w:bCs w:val="0"/>
                <w:noProof w:val="0"/>
                <w:rtl/>
              </w:rPr>
              <w:t>שונים,</w:t>
            </w:r>
            <w:r w:rsidRPr="008F5B29">
              <w:rPr>
                <w:b w:val="0"/>
                <w:bCs w:val="0"/>
                <w:noProof w:val="0"/>
                <w:rtl/>
              </w:rPr>
              <w:t xml:space="preserve"> </w:t>
            </w:r>
            <w:r w:rsidRPr="008F5B29">
              <w:rPr>
                <w:rFonts w:hint="cs"/>
                <w:b w:val="0"/>
                <w:bCs w:val="0"/>
                <w:noProof w:val="0"/>
                <w:rtl/>
              </w:rPr>
              <w:t>בלי</w:t>
            </w:r>
            <w:r w:rsidRPr="008F5B29">
              <w:rPr>
                <w:b w:val="0"/>
                <w:bCs w:val="0"/>
                <w:noProof w:val="0"/>
                <w:rtl/>
              </w:rPr>
              <w:t xml:space="preserve"> </w:t>
            </w:r>
            <w:r w:rsidRPr="008F5B29">
              <w:rPr>
                <w:rFonts w:hint="cs"/>
                <w:b w:val="0"/>
                <w:bCs w:val="0"/>
                <w:noProof w:val="0"/>
                <w:rtl/>
              </w:rPr>
              <w:t>שקיבלו</w:t>
            </w:r>
            <w:r w:rsidRPr="008F5B29">
              <w:rPr>
                <w:b w:val="0"/>
                <w:bCs w:val="0"/>
                <w:noProof w:val="0"/>
                <w:rtl/>
              </w:rPr>
              <w:t xml:space="preserve"> </w:t>
            </w:r>
            <w:r w:rsidRPr="008F5B29">
              <w:rPr>
                <w:rFonts w:hint="cs"/>
                <w:b w:val="0"/>
                <w:bCs w:val="0"/>
                <w:noProof w:val="0"/>
                <w:rtl/>
              </w:rPr>
              <w:t>את</w:t>
            </w:r>
            <w:r w:rsidRPr="008F5B29">
              <w:rPr>
                <w:b w:val="0"/>
                <w:bCs w:val="0"/>
                <w:noProof w:val="0"/>
                <w:rtl/>
              </w:rPr>
              <w:t xml:space="preserve"> </w:t>
            </w:r>
            <w:r w:rsidRPr="008F5B29">
              <w:rPr>
                <w:rFonts w:hint="cs"/>
                <w:b w:val="0"/>
                <w:bCs w:val="0"/>
                <w:noProof w:val="0"/>
                <w:rtl/>
              </w:rPr>
              <w:t>אישור</w:t>
            </w:r>
            <w:r>
              <w:rPr>
                <w:rFonts w:hint="cs"/>
                <w:b w:val="0"/>
                <w:bCs w:val="0"/>
                <w:noProof w:val="0"/>
                <w:rtl/>
              </w:rPr>
              <w:t>ן</w:t>
            </w:r>
            <w:r w:rsidRPr="008F5B29">
              <w:rPr>
                <w:b w:val="0"/>
                <w:bCs w:val="0"/>
                <w:noProof w:val="0"/>
                <w:rtl/>
              </w:rPr>
              <w:t xml:space="preserve"> </w:t>
            </w:r>
            <w:r>
              <w:rPr>
                <w:rFonts w:hint="cs"/>
                <w:b w:val="0"/>
                <w:bCs w:val="0"/>
                <w:noProof w:val="0"/>
                <w:rtl/>
              </w:rPr>
              <w:t>ואישורי הוועדות המקומיות לתכנון ולבנ</w:t>
            </w:r>
            <w:r w:rsidR="001C528E">
              <w:rPr>
                <w:rFonts w:hint="cs"/>
                <w:b w:val="0"/>
                <w:bCs w:val="0"/>
                <w:noProof w:val="0"/>
                <w:rtl/>
              </w:rPr>
              <w:t>י</w:t>
            </w:r>
            <w:r>
              <w:rPr>
                <w:rFonts w:hint="cs"/>
                <w:b w:val="0"/>
                <w:bCs w:val="0"/>
                <w:noProof w:val="0"/>
                <w:rtl/>
              </w:rPr>
              <w:t>יה</w:t>
            </w:r>
            <w:r w:rsidRPr="008F5B29">
              <w:rPr>
                <w:b w:val="0"/>
                <w:bCs w:val="0"/>
                <w:noProof w:val="0"/>
                <w:rtl/>
              </w:rPr>
              <w:t xml:space="preserve"> </w:t>
            </w:r>
            <w:r w:rsidRPr="008F5B29">
              <w:rPr>
                <w:rFonts w:hint="cs"/>
                <w:b w:val="0"/>
                <w:bCs w:val="0"/>
                <w:noProof w:val="0"/>
                <w:rtl/>
              </w:rPr>
              <w:t>להצבתם</w:t>
            </w:r>
            <w:r w:rsidRPr="008F5B29">
              <w:rPr>
                <w:b w:val="0"/>
                <w:bCs w:val="0"/>
                <w:noProof w:val="0"/>
                <w:rtl/>
              </w:rPr>
              <w:t xml:space="preserve"> </w:t>
            </w:r>
            <w:r w:rsidRPr="008F5B29">
              <w:rPr>
                <w:rFonts w:hint="cs"/>
                <w:b w:val="0"/>
                <w:bCs w:val="0"/>
                <w:noProof w:val="0"/>
                <w:rtl/>
              </w:rPr>
              <w:t>וללא</w:t>
            </w:r>
            <w:r w:rsidRPr="008F5B29">
              <w:rPr>
                <w:b w:val="0"/>
                <w:bCs w:val="0"/>
                <w:noProof w:val="0"/>
                <w:rtl/>
              </w:rPr>
              <w:t xml:space="preserve"> </w:t>
            </w:r>
            <w:r w:rsidRPr="008F5B29">
              <w:rPr>
                <w:rFonts w:hint="cs"/>
                <w:b w:val="0"/>
                <w:bCs w:val="0"/>
                <w:noProof w:val="0"/>
                <w:rtl/>
              </w:rPr>
              <w:t>האישורים</w:t>
            </w:r>
            <w:r w:rsidRPr="008F5B29">
              <w:rPr>
                <w:b w:val="0"/>
                <w:bCs w:val="0"/>
                <w:noProof w:val="0"/>
                <w:rtl/>
              </w:rPr>
              <w:t xml:space="preserve"> </w:t>
            </w:r>
            <w:r w:rsidRPr="008F5B29">
              <w:rPr>
                <w:rFonts w:hint="cs"/>
                <w:b w:val="0"/>
                <w:bCs w:val="0"/>
                <w:noProof w:val="0"/>
                <w:rtl/>
              </w:rPr>
              <w:t>הנדרשים</w:t>
            </w:r>
            <w:r w:rsidRPr="008F5B29">
              <w:rPr>
                <w:b w:val="0"/>
                <w:bCs w:val="0"/>
                <w:noProof w:val="0"/>
                <w:rtl/>
              </w:rPr>
              <w:t xml:space="preserve"> </w:t>
            </w:r>
            <w:r w:rsidRPr="008F5B29">
              <w:rPr>
                <w:rFonts w:hint="cs"/>
                <w:b w:val="0"/>
                <w:bCs w:val="0"/>
                <w:noProof w:val="0"/>
                <w:rtl/>
              </w:rPr>
              <w:t>כמתחייב</w:t>
            </w:r>
            <w:r w:rsidRPr="008F5B29">
              <w:rPr>
                <w:b w:val="0"/>
                <w:bCs w:val="0"/>
                <w:noProof w:val="0"/>
                <w:rtl/>
              </w:rPr>
              <w:t xml:space="preserve"> </w:t>
            </w:r>
            <w:r w:rsidRPr="008F5B29">
              <w:rPr>
                <w:rFonts w:hint="cs"/>
                <w:b w:val="0"/>
                <w:bCs w:val="0"/>
                <w:noProof w:val="0"/>
                <w:rtl/>
              </w:rPr>
              <w:t>בחוק</w:t>
            </w:r>
            <w:r>
              <w:rPr>
                <w:rFonts w:hint="cs"/>
                <w:b w:val="0"/>
                <w:bCs w:val="0"/>
                <w:noProof w:val="0"/>
                <w:rtl/>
              </w:rPr>
              <w:t>י</w:t>
            </w:r>
            <w:r w:rsidRPr="008F5B29">
              <w:rPr>
                <w:b w:val="0"/>
                <w:bCs w:val="0"/>
                <w:noProof w:val="0"/>
                <w:rtl/>
              </w:rPr>
              <w:t xml:space="preserve"> </w:t>
            </w:r>
            <w:r w:rsidRPr="008F5B29">
              <w:rPr>
                <w:rFonts w:hint="cs"/>
                <w:b w:val="0"/>
                <w:bCs w:val="0"/>
                <w:noProof w:val="0"/>
                <w:rtl/>
              </w:rPr>
              <w:t>העזר</w:t>
            </w:r>
            <w:r w:rsidRPr="008F5B29">
              <w:rPr>
                <w:b w:val="0"/>
                <w:bCs w:val="0"/>
                <w:noProof w:val="0"/>
                <w:rtl/>
              </w:rPr>
              <w:t>.</w:t>
            </w:r>
          </w:p>
          <w:p w:rsidR="0004361E" w:rsidRPr="00A35EC3" w:rsidP="00B262B1">
            <w:pPr>
              <w:pStyle w:val="KOT6"/>
              <w:rPr>
                <w:rFonts w:cs="David"/>
                <w:b w:val="0"/>
                <w:bCs w:val="0"/>
              </w:rPr>
            </w:pPr>
            <w:r w:rsidRPr="00A35EC3">
              <w:rPr>
                <w:rFonts w:cs="David" w:hint="cs"/>
                <w:b w:val="0"/>
                <w:bCs w:val="0"/>
                <w:rtl/>
              </w:rPr>
              <w:t>המועצה המקומית ירכא</w:t>
            </w:r>
          </w:p>
          <w:p w:rsidR="0004361E" w:rsidRPr="008F5B29" w:rsidP="00B262B1">
            <w:pPr>
              <w:pStyle w:val="takzir"/>
              <w:rPr>
                <w:b w:val="0"/>
                <w:bCs w:val="0"/>
                <w:noProof w:val="0"/>
                <w:rtl/>
              </w:rPr>
            </w:pPr>
            <w:r w:rsidRPr="008F5B29">
              <w:rPr>
                <w:b w:val="0"/>
                <w:bCs w:val="0"/>
                <w:noProof w:val="0"/>
                <w:rtl/>
              </w:rPr>
              <w:t xml:space="preserve">נוסף </w:t>
            </w:r>
            <w:r w:rsidRPr="008F5B29">
              <w:rPr>
                <w:rFonts w:hint="cs"/>
                <w:b w:val="0"/>
                <w:bCs w:val="0"/>
                <w:noProof w:val="0"/>
                <w:rtl/>
              </w:rPr>
              <w:t>ע</w:t>
            </w:r>
            <w:r w:rsidRPr="008F5B29">
              <w:rPr>
                <w:b w:val="0"/>
                <w:bCs w:val="0"/>
                <w:noProof w:val="0"/>
                <w:rtl/>
              </w:rPr>
              <w:t>ל</w:t>
            </w:r>
            <w:r w:rsidRPr="008F5B29">
              <w:rPr>
                <w:rFonts w:hint="cs"/>
                <w:b w:val="0"/>
                <w:bCs w:val="0"/>
                <w:noProof w:val="0"/>
                <w:rtl/>
              </w:rPr>
              <w:t xml:space="preserve"> ה</w:t>
            </w:r>
            <w:r w:rsidRPr="008F5B29">
              <w:rPr>
                <w:b w:val="0"/>
                <w:bCs w:val="0"/>
                <w:noProof w:val="0"/>
                <w:rtl/>
              </w:rPr>
              <w:t>שלטים שהציב היזם</w:t>
            </w:r>
            <w:r w:rsidRPr="008F5B29">
              <w:rPr>
                <w:rFonts w:hint="cs"/>
                <w:b w:val="0"/>
                <w:bCs w:val="0"/>
                <w:noProof w:val="0"/>
                <w:rtl/>
              </w:rPr>
              <w:t xml:space="preserve"> שנבחר לניהול פרסום החוצות בתחומה,</w:t>
            </w:r>
            <w:r w:rsidRPr="008F5B29">
              <w:rPr>
                <w:b w:val="0"/>
                <w:bCs w:val="0"/>
                <w:noProof w:val="0"/>
                <w:rtl/>
              </w:rPr>
              <w:t xml:space="preserve"> מפרסמים רבים הציבו שילוט פרסום בכביש הראשי לאורכו של אזור התעשייה ובמקומות שונים בתחומי המועצה</w:t>
            </w:r>
            <w:r w:rsidRPr="008F5B29">
              <w:rPr>
                <w:rFonts w:hint="cs"/>
                <w:b w:val="0"/>
                <w:bCs w:val="0"/>
                <w:noProof w:val="0"/>
                <w:rtl/>
              </w:rPr>
              <w:t>,</w:t>
            </w:r>
            <w:r w:rsidRPr="008F5B29">
              <w:rPr>
                <w:b w:val="0"/>
                <w:bCs w:val="0"/>
                <w:noProof w:val="0"/>
                <w:rtl/>
              </w:rPr>
              <w:t xml:space="preserve"> ללא ידיעת </w:t>
            </w:r>
            <w:r w:rsidRPr="008F5B29">
              <w:rPr>
                <w:rFonts w:hint="cs"/>
                <w:b w:val="0"/>
                <w:bCs w:val="0"/>
                <w:noProof w:val="0"/>
                <w:rtl/>
              </w:rPr>
              <w:t>ה</w:t>
            </w:r>
            <w:r w:rsidRPr="008F5B29">
              <w:rPr>
                <w:b w:val="0"/>
                <w:bCs w:val="0"/>
                <w:noProof w:val="0"/>
                <w:rtl/>
              </w:rPr>
              <w:t>מועצ</w:t>
            </w:r>
            <w:r w:rsidRPr="008F5B29">
              <w:rPr>
                <w:rFonts w:hint="cs"/>
                <w:b w:val="0"/>
                <w:bCs w:val="0"/>
                <w:noProof w:val="0"/>
                <w:rtl/>
              </w:rPr>
              <w:t>ה</w:t>
            </w:r>
            <w:r w:rsidRPr="008F5B29">
              <w:rPr>
                <w:b w:val="0"/>
                <w:bCs w:val="0"/>
                <w:noProof w:val="0"/>
                <w:rtl/>
              </w:rPr>
              <w:t xml:space="preserve">. חלק מהשלטים </w:t>
            </w:r>
            <w:r w:rsidRPr="008F5B29">
              <w:rPr>
                <w:rFonts w:hint="cs"/>
                <w:b w:val="0"/>
                <w:bCs w:val="0"/>
                <w:noProof w:val="0"/>
                <w:rtl/>
              </w:rPr>
              <w:t xml:space="preserve">אף </w:t>
            </w:r>
            <w:r w:rsidRPr="008F5B29">
              <w:rPr>
                <w:b w:val="0"/>
                <w:bCs w:val="0"/>
                <w:noProof w:val="0"/>
                <w:rtl/>
              </w:rPr>
              <w:t>מהווים מפגע בטיחותי</w:t>
            </w:r>
            <w:r w:rsidRPr="008F5B29">
              <w:rPr>
                <w:rFonts w:hint="cs"/>
                <w:b w:val="0"/>
                <w:bCs w:val="0"/>
                <w:noProof w:val="0"/>
                <w:rtl/>
              </w:rPr>
              <w:t>.</w:t>
            </w:r>
          </w:p>
          <w:p w:rsidR="0004361E" w:rsidRPr="008F5B29" w:rsidP="00B262B1">
            <w:pPr>
              <w:pStyle w:val="takzir"/>
              <w:rPr>
                <w:b w:val="0"/>
                <w:bCs w:val="0"/>
                <w:noProof w:val="0"/>
                <w:rtl/>
              </w:rPr>
            </w:pPr>
            <w:r w:rsidRPr="008F5B29">
              <w:rPr>
                <w:rFonts w:hint="cs"/>
                <w:b w:val="0"/>
                <w:bCs w:val="0"/>
                <w:noProof w:val="0"/>
                <w:rtl/>
              </w:rPr>
              <w:t>חרף</w:t>
            </w:r>
            <w:r w:rsidRPr="008F5B29">
              <w:rPr>
                <w:b w:val="0"/>
                <w:bCs w:val="0"/>
                <w:noProof w:val="0"/>
                <w:rtl/>
              </w:rPr>
              <w:t xml:space="preserve"> </w:t>
            </w:r>
            <w:r w:rsidRPr="008F5B29">
              <w:rPr>
                <w:rFonts w:hint="cs"/>
                <w:b w:val="0"/>
                <w:bCs w:val="0"/>
                <w:noProof w:val="0"/>
                <w:rtl/>
              </w:rPr>
              <w:t>התופעה</w:t>
            </w:r>
            <w:r w:rsidRPr="008F5B29">
              <w:rPr>
                <w:b w:val="0"/>
                <w:bCs w:val="0"/>
                <w:noProof w:val="0"/>
                <w:rtl/>
              </w:rPr>
              <w:t xml:space="preserve"> </w:t>
            </w:r>
            <w:r w:rsidRPr="008F5B29">
              <w:rPr>
                <w:rFonts w:hint="cs"/>
                <w:b w:val="0"/>
                <w:bCs w:val="0"/>
                <w:noProof w:val="0"/>
                <w:rtl/>
              </w:rPr>
              <w:t>החמורה</w:t>
            </w:r>
            <w:r w:rsidRPr="008F5B29">
              <w:rPr>
                <w:b w:val="0"/>
                <w:bCs w:val="0"/>
                <w:noProof w:val="0"/>
                <w:rtl/>
              </w:rPr>
              <w:t xml:space="preserve"> </w:t>
            </w:r>
            <w:r w:rsidRPr="008F5B29">
              <w:rPr>
                <w:rFonts w:hint="cs"/>
                <w:b w:val="0"/>
                <w:bCs w:val="0"/>
                <w:noProof w:val="0"/>
                <w:rtl/>
              </w:rPr>
              <w:t>של</w:t>
            </w:r>
            <w:r w:rsidRPr="008F5B29">
              <w:rPr>
                <w:b w:val="0"/>
                <w:bCs w:val="0"/>
                <w:noProof w:val="0"/>
                <w:rtl/>
              </w:rPr>
              <w:t xml:space="preserve"> </w:t>
            </w:r>
            <w:r w:rsidRPr="008F5B29">
              <w:rPr>
                <w:rFonts w:hint="cs"/>
                <w:b w:val="0"/>
                <w:bCs w:val="0"/>
                <w:noProof w:val="0"/>
                <w:rtl/>
              </w:rPr>
              <w:t>התקנת</w:t>
            </w:r>
            <w:r w:rsidRPr="008F5B29">
              <w:rPr>
                <w:b w:val="0"/>
                <w:bCs w:val="0"/>
                <w:noProof w:val="0"/>
                <w:rtl/>
              </w:rPr>
              <w:t xml:space="preserve"> </w:t>
            </w:r>
            <w:r w:rsidRPr="008F5B29">
              <w:rPr>
                <w:rFonts w:hint="cs"/>
                <w:b w:val="0"/>
                <w:bCs w:val="0"/>
                <w:noProof w:val="0"/>
                <w:rtl/>
              </w:rPr>
              <w:t>שלטים</w:t>
            </w:r>
            <w:r w:rsidRPr="008F5B29">
              <w:rPr>
                <w:b w:val="0"/>
                <w:bCs w:val="0"/>
                <w:noProof w:val="0"/>
                <w:rtl/>
              </w:rPr>
              <w:t xml:space="preserve"> </w:t>
            </w:r>
            <w:r w:rsidRPr="008F5B29">
              <w:rPr>
                <w:rFonts w:hint="cs"/>
                <w:b w:val="0"/>
                <w:bCs w:val="0"/>
                <w:noProof w:val="0"/>
                <w:rtl/>
              </w:rPr>
              <w:t>ללא</w:t>
            </w:r>
            <w:r w:rsidRPr="008F5B29">
              <w:rPr>
                <w:b w:val="0"/>
                <w:bCs w:val="0"/>
                <w:noProof w:val="0"/>
                <w:rtl/>
              </w:rPr>
              <w:t xml:space="preserve"> </w:t>
            </w:r>
            <w:r w:rsidRPr="008F5B29">
              <w:rPr>
                <w:rFonts w:hint="cs"/>
                <w:b w:val="0"/>
                <w:bCs w:val="0"/>
                <w:noProof w:val="0"/>
                <w:rtl/>
              </w:rPr>
              <w:t>היתר</w:t>
            </w:r>
            <w:r w:rsidRPr="008F5B29">
              <w:rPr>
                <w:b w:val="0"/>
                <w:bCs w:val="0"/>
                <w:noProof w:val="0"/>
                <w:rtl/>
              </w:rPr>
              <w:t xml:space="preserve">, </w:t>
            </w:r>
            <w:r w:rsidRPr="008F5B29">
              <w:rPr>
                <w:rFonts w:hint="cs"/>
                <w:b w:val="0"/>
                <w:bCs w:val="0"/>
                <w:noProof w:val="0"/>
                <w:rtl/>
              </w:rPr>
              <w:t>המועצה</w:t>
            </w:r>
            <w:r w:rsidRPr="008F5B29">
              <w:rPr>
                <w:b w:val="0"/>
                <w:bCs w:val="0"/>
                <w:noProof w:val="0"/>
                <w:rtl/>
              </w:rPr>
              <w:t xml:space="preserve"> </w:t>
            </w:r>
            <w:r w:rsidRPr="008F5B29">
              <w:rPr>
                <w:rFonts w:hint="cs"/>
                <w:b w:val="0"/>
                <w:bCs w:val="0"/>
                <w:noProof w:val="0"/>
                <w:rtl/>
              </w:rPr>
              <w:t>והוועדה המקומית לתכנון ולבנייה "גליל מרכזי"</w:t>
            </w:r>
            <w:r w:rsidRPr="008F5B29">
              <w:rPr>
                <w:b w:val="0"/>
                <w:bCs w:val="0"/>
                <w:noProof w:val="0"/>
                <w:rtl/>
              </w:rPr>
              <w:t xml:space="preserve"> </w:t>
            </w:r>
            <w:r w:rsidRPr="008F5B29">
              <w:rPr>
                <w:rFonts w:hint="cs"/>
                <w:b w:val="0"/>
                <w:bCs w:val="0"/>
                <w:noProof w:val="0"/>
                <w:rtl/>
              </w:rPr>
              <w:t>לא</w:t>
            </w:r>
            <w:r w:rsidRPr="008F5B29">
              <w:rPr>
                <w:b w:val="0"/>
                <w:bCs w:val="0"/>
                <w:noProof w:val="0"/>
                <w:rtl/>
              </w:rPr>
              <w:t xml:space="preserve"> </w:t>
            </w:r>
            <w:r w:rsidRPr="008F5B29">
              <w:rPr>
                <w:rFonts w:hint="cs"/>
                <w:b w:val="0"/>
                <w:bCs w:val="0"/>
                <w:noProof w:val="0"/>
                <w:rtl/>
              </w:rPr>
              <w:t>נקטו</w:t>
            </w:r>
            <w:r w:rsidRPr="008F5B29">
              <w:rPr>
                <w:b w:val="0"/>
                <w:bCs w:val="0"/>
                <w:noProof w:val="0"/>
                <w:rtl/>
              </w:rPr>
              <w:t xml:space="preserve"> </w:t>
            </w:r>
            <w:r w:rsidRPr="008F5B29">
              <w:rPr>
                <w:rFonts w:hint="cs"/>
                <w:b w:val="0"/>
                <w:bCs w:val="0"/>
                <w:noProof w:val="0"/>
                <w:rtl/>
              </w:rPr>
              <w:t>את האמצעים</w:t>
            </w:r>
            <w:r w:rsidRPr="008F5B29">
              <w:rPr>
                <w:b w:val="0"/>
                <w:bCs w:val="0"/>
                <w:noProof w:val="0"/>
                <w:rtl/>
              </w:rPr>
              <w:t xml:space="preserve"> </w:t>
            </w:r>
            <w:r w:rsidRPr="008F5B29">
              <w:rPr>
                <w:rFonts w:hint="cs"/>
                <w:b w:val="0"/>
                <w:bCs w:val="0"/>
                <w:noProof w:val="0"/>
                <w:rtl/>
              </w:rPr>
              <w:t>העומדים</w:t>
            </w:r>
            <w:r w:rsidRPr="008F5B29">
              <w:rPr>
                <w:b w:val="0"/>
                <w:bCs w:val="0"/>
                <w:noProof w:val="0"/>
                <w:rtl/>
              </w:rPr>
              <w:t xml:space="preserve"> </w:t>
            </w:r>
            <w:r w:rsidRPr="008F5B29">
              <w:rPr>
                <w:rFonts w:hint="cs"/>
                <w:b w:val="0"/>
                <w:bCs w:val="0"/>
                <w:noProof w:val="0"/>
                <w:rtl/>
              </w:rPr>
              <w:t>לרשותן</w:t>
            </w:r>
            <w:r w:rsidRPr="008F5B29">
              <w:rPr>
                <w:b w:val="0"/>
                <w:bCs w:val="0"/>
                <w:noProof w:val="0"/>
                <w:rtl/>
              </w:rPr>
              <w:t xml:space="preserve"> </w:t>
            </w:r>
            <w:r w:rsidRPr="008F5B29">
              <w:rPr>
                <w:rFonts w:hint="cs"/>
                <w:b w:val="0"/>
                <w:bCs w:val="0"/>
                <w:noProof w:val="0"/>
                <w:rtl/>
              </w:rPr>
              <w:t>לפירוק</w:t>
            </w:r>
            <w:r w:rsidRPr="008F5B29">
              <w:rPr>
                <w:b w:val="0"/>
                <w:bCs w:val="0"/>
                <w:noProof w:val="0"/>
                <w:rtl/>
              </w:rPr>
              <w:t xml:space="preserve"> </w:t>
            </w:r>
            <w:r w:rsidRPr="008F5B29">
              <w:rPr>
                <w:rFonts w:hint="cs"/>
                <w:b w:val="0"/>
                <w:bCs w:val="0"/>
                <w:noProof w:val="0"/>
                <w:rtl/>
              </w:rPr>
              <w:t>השלטים</w:t>
            </w:r>
            <w:r w:rsidRPr="008F5B29">
              <w:rPr>
                <w:b w:val="0"/>
                <w:bCs w:val="0"/>
                <w:noProof w:val="0"/>
                <w:rtl/>
              </w:rPr>
              <w:t xml:space="preserve"> </w:t>
            </w:r>
            <w:r w:rsidRPr="008F5B29">
              <w:rPr>
                <w:rFonts w:hint="cs"/>
                <w:b w:val="0"/>
                <w:bCs w:val="0"/>
                <w:noProof w:val="0"/>
                <w:rtl/>
              </w:rPr>
              <w:t>שהוצבו</w:t>
            </w:r>
            <w:r w:rsidRPr="008F5B29">
              <w:rPr>
                <w:b w:val="0"/>
                <w:bCs w:val="0"/>
                <w:noProof w:val="0"/>
                <w:rtl/>
              </w:rPr>
              <w:t xml:space="preserve"> </w:t>
            </w:r>
            <w:r w:rsidRPr="008F5B29">
              <w:rPr>
                <w:rFonts w:hint="cs"/>
                <w:b w:val="0"/>
                <w:bCs w:val="0"/>
                <w:noProof w:val="0"/>
                <w:rtl/>
              </w:rPr>
              <w:t>בניגוד</w:t>
            </w:r>
            <w:r w:rsidRPr="008F5B29">
              <w:rPr>
                <w:b w:val="0"/>
                <w:bCs w:val="0"/>
                <w:noProof w:val="0"/>
                <w:rtl/>
              </w:rPr>
              <w:t xml:space="preserve"> </w:t>
            </w:r>
            <w:r w:rsidRPr="008F5B29">
              <w:rPr>
                <w:rFonts w:hint="cs"/>
                <w:b w:val="0"/>
                <w:bCs w:val="0"/>
                <w:noProof w:val="0"/>
                <w:rtl/>
              </w:rPr>
              <w:t>לדין,</w:t>
            </w:r>
            <w:r w:rsidRPr="008F5B29">
              <w:rPr>
                <w:b w:val="0"/>
                <w:bCs w:val="0"/>
                <w:noProof w:val="0"/>
                <w:rtl/>
              </w:rPr>
              <w:t xml:space="preserve"> </w:t>
            </w:r>
            <w:r w:rsidRPr="008F5B29">
              <w:rPr>
                <w:rFonts w:hint="cs"/>
                <w:b w:val="0"/>
                <w:bCs w:val="0"/>
                <w:noProof w:val="0"/>
                <w:rtl/>
              </w:rPr>
              <w:t>ולא פעלו להסרת</w:t>
            </w:r>
            <w:r w:rsidRPr="008F5B29">
              <w:rPr>
                <w:b w:val="0"/>
                <w:bCs w:val="0"/>
                <w:noProof w:val="0"/>
                <w:rtl/>
              </w:rPr>
              <w:t xml:space="preserve"> </w:t>
            </w:r>
            <w:r w:rsidRPr="008F5B29">
              <w:rPr>
                <w:rFonts w:hint="cs"/>
                <w:b w:val="0"/>
                <w:bCs w:val="0"/>
                <w:noProof w:val="0"/>
                <w:rtl/>
              </w:rPr>
              <w:t>המפגעים</w:t>
            </w:r>
            <w:r w:rsidRPr="008F5B29">
              <w:rPr>
                <w:b w:val="0"/>
                <w:bCs w:val="0"/>
                <w:noProof w:val="0"/>
                <w:rtl/>
              </w:rPr>
              <w:t xml:space="preserve"> </w:t>
            </w:r>
            <w:r w:rsidRPr="008F5B29">
              <w:rPr>
                <w:rFonts w:hint="cs"/>
                <w:b w:val="0"/>
                <w:bCs w:val="0"/>
                <w:noProof w:val="0"/>
                <w:rtl/>
              </w:rPr>
              <w:t>האמורים</w:t>
            </w:r>
            <w:r w:rsidRPr="008F5B29">
              <w:rPr>
                <w:b w:val="0"/>
                <w:bCs w:val="0"/>
                <w:noProof w:val="0"/>
                <w:rtl/>
              </w:rPr>
              <w:t xml:space="preserve">. </w:t>
            </w:r>
          </w:p>
          <w:p w:rsidR="0004361E" w:rsidRPr="00A35EC3" w:rsidP="00B262B1">
            <w:pPr>
              <w:pStyle w:val="KOT6"/>
              <w:spacing w:before="240"/>
              <w:rPr>
                <w:rFonts w:cs="David"/>
                <w:b w:val="0"/>
                <w:bCs w:val="0"/>
              </w:rPr>
            </w:pPr>
            <w:r w:rsidRPr="00A35EC3">
              <w:rPr>
                <w:rFonts w:cs="David" w:hint="cs"/>
                <w:b w:val="0"/>
                <w:bCs w:val="0"/>
                <w:rtl/>
              </w:rPr>
              <w:t>המועצה המקומית כפר יסיף</w:t>
            </w:r>
          </w:p>
          <w:p w:rsidR="0004361E" w:rsidRPr="0052235E" w:rsidP="00B262B1">
            <w:pPr>
              <w:pStyle w:val="takzir"/>
              <w:rPr>
                <w:rFonts w:eastAsia="Calibri"/>
                <w:rtl/>
              </w:rPr>
            </w:pPr>
            <w:r w:rsidRPr="008F5B29">
              <w:rPr>
                <w:b w:val="0"/>
                <w:bCs w:val="0"/>
                <w:noProof w:val="0"/>
                <w:rtl/>
              </w:rPr>
              <w:t xml:space="preserve">כביש 70 </w:t>
            </w:r>
            <w:r w:rsidRPr="008F5B29">
              <w:rPr>
                <w:rFonts w:hint="cs"/>
                <w:b w:val="0"/>
                <w:bCs w:val="0"/>
                <w:noProof w:val="0"/>
                <w:rtl/>
              </w:rPr>
              <w:t>הוא כביש ראשי ה</w:t>
            </w:r>
            <w:r w:rsidRPr="008F5B29">
              <w:rPr>
                <w:b w:val="0"/>
                <w:bCs w:val="0"/>
                <w:noProof w:val="0"/>
                <w:rtl/>
              </w:rPr>
              <w:t xml:space="preserve">חוצה את כפר </w:t>
            </w:r>
            <w:r w:rsidRPr="008F5B29">
              <w:rPr>
                <w:rFonts w:hint="cs"/>
                <w:b w:val="0"/>
                <w:bCs w:val="0"/>
                <w:noProof w:val="0"/>
                <w:rtl/>
              </w:rPr>
              <w:t>יסיף.</w:t>
            </w:r>
            <w:r w:rsidRPr="008F5B29">
              <w:rPr>
                <w:b w:val="0"/>
                <w:bCs w:val="0"/>
                <w:noProof w:val="0"/>
                <w:rtl/>
              </w:rPr>
              <w:t xml:space="preserve"> </w:t>
            </w:r>
            <w:r w:rsidRPr="008F5B29">
              <w:rPr>
                <w:rFonts w:hint="cs"/>
                <w:b w:val="0"/>
                <w:bCs w:val="0"/>
                <w:noProof w:val="0"/>
                <w:rtl/>
              </w:rPr>
              <w:t xml:space="preserve">ברובו נמצא הכביש </w:t>
            </w:r>
            <w:r w:rsidRPr="008F5B29">
              <w:rPr>
                <w:b w:val="0"/>
                <w:bCs w:val="0"/>
                <w:noProof w:val="0"/>
                <w:rtl/>
              </w:rPr>
              <w:t>באחזקת נתיבי ישראל החברה הלאומית לתשתיות תחבורה בע"מ (להלן - חברת נתיבי ישראל)</w:t>
            </w:r>
            <w:r w:rsidRPr="008F5B29">
              <w:rPr>
                <w:rFonts w:hint="cs"/>
                <w:b w:val="0"/>
                <w:bCs w:val="0"/>
                <w:noProof w:val="0"/>
                <w:rtl/>
              </w:rPr>
              <w:t>, פרט לקטע של כ-2 ק"מ הנמצא בתחום המועצה ומוגדר כביש עירוני. לאורך קטע הכביש הנמצא בתחום המועצה</w:t>
            </w:r>
            <w:r w:rsidRPr="008F5B29">
              <w:rPr>
                <w:b w:val="0"/>
                <w:bCs w:val="0"/>
                <w:noProof w:val="0"/>
                <w:rtl/>
              </w:rPr>
              <w:t xml:space="preserve"> הוצבו כ-650 שלטים </w:t>
            </w:r>
            <w:r w:rsidRPr="008F5B29">
              <w:rPr>
                <w:rFonts w:hint="cs"/>
                <w:b w:val="0"/>
                <w:bCs w:val="0"/>
                <w:noProof w:val="0"/>
                <w:rtl/>
              </w:rPr>
              <w:t>ל</w:t>
            </w:r>
            <w:r w:rsidRPr="008F5B29">
              <w:rPr>
                <w:b w:val="0"/>
                <w:bCs w:val="0"/>
                <w:noProof w:val="0"/>
                <w:rtl/>
              </w:rPr>
              <w:t>פרסום חוצות (מתוך 1,480 שלטים</w:t>
            </w:r>
            <w:r w:rsidRPr="008F5B29">
              <w:rPr>
                <w:rFonts w:hint="cs"/>
                <w:b w:val="0"/>
                <w:bCs w:val="0"/>
                <w:noProof w:val="0"/>
                <w:rtl/>
              </w:rPr>
              <w:t xml:space="preserve"> שהוצבו בתחום המועצה</w:t>
            </w:r>
            <w:r w:rsidRPr="008F5B29">
              <w:rPr>
                <w:b w:val="0"/>
                <w:bCs w:val="0"/>
                <w:noProof w:val="0"/>
                <w:rtl/>
              </w:rPr>
              <w:t>).</w:t>
            </w:r>
          </w:p>
        </w:tc>
      </w:tr>
      <w:tr w:rsidTr="00BF5822">
        <w:tblPrEx>
          <w:tblW w:w="6691" w:type="dxa"/>
          <w:jc w:val="center"/>
          <w:tblLook w:val="04A0"/>
        </w:tblPrEx>
        <w:trPr>
          <w:cantSplit/>
          <w:jc w:val="center"/>
        </w:trPr>
        <w:tc>
          <w:tcPr>
            <w:tcW w:w="6691" w:type="dxa"/>
          </w:tcPr>
          <w:p w:rsidR="00BF5822" w:rsidRPr="008F5B29" w:rsidP="00B262B1">
            <w:pPr>
              <w:pStyle w:val="takzir"/>
              <w:spacing w:before="120" w:line="230" w:lineRule="exact"/>
              <w:rPr>
                <w:b w:val="0"/>
                <w:bCs w:val="0"/>
                <w:noProof w:val="0"/>
                <w:rtl/>
              </w:rPr>
            </w:pPr>
            <w:r w:rsidRPr="008F5B29">
              <w:rPr>
                <w:rFonts w:hint="cs"/>
                <w:b w:val="0"/>
                <w:bCs w:val="0"/>
                <w:noProof w:val="0"/>
                <w:rtl/>
              </w:rPr>
              <w:t>במועצה</w:t>
            </w:r>
            <w:r w:rsidRPr="008F5B29">
              <w:rPr>
                <w:b w:val="0"/>
                <w:bCs w:val="0"/>
                <w:noProof w:val="0"/>
                <w:rtl/>
              </w:rPr>
              <w:t xml:space="preserve"> </w:t>
            </w:r>
            <w:r w:rsidRPr="008F5B29">
              <w:rPr>
                <w:rFonts w:hint="cs"/>
                <w:b w:val="0"/>
                <w:bCs w:val="0"/>
                <w:noProof w:val="0"/>
                <w:rtl/>
              </w:rPr>
              <w:t>לא</w:t>
            </w:r>
            <w:r w:rsidRPr="008F5B29">
              <w:rPr>
                <w:b w:val="0"/>
                <w:bCs w:val="0"/>
                <w:noProof w:val="0"/>
                <w:rtl/>
              </w:rPr>
              <w:t xml:space="preserve"> </w:t>
            </w:r>
            <w:r w:rsidRPr="008F5B29">
              <w:rPr>
                <w:rFonts w:hint="cs"/>
                <w:b w:val="0"/>
                <w:bCs w:val="0"/>
                <w:noProof w:val="0"/>
                <w:rtl/>
              </w:rPr>
              <w:t>נמצאו מסמכים המעידים</w:t>
            </w:r>
            <w:r w:rsidRPr="008F5B29">
              <w:rPr>
                <w:b w:val="0"/>
                <w:bCs w:val="0"/>
                <w:noProof w:val="0"/>
                <w:rtl/>
              </w:rPr>
              <w:t xml:space="preserve"> </w:t>
            </w:r>
            <w:r w:rsidRPr="008F5B29">
              <w:rPr>
                <w:rFonts w:hint="cs"/>
                <w:b w:val="0"/>
                <w:bCs w:val="0"/>
                <w:noProof w:val="0"/>
                <w:rtl/>
              </w:rPr>
              <w:t>שקבלני</w:t>
            </w:r>
            <w:r w:rsidRPr="008F5B29">
              <w:rPr>
                <w:b w:val="0"/>
                <w:bCs w:val="0"/>
                <w:noProof w:val="0"/>
                <w:rtl/>
              </w:rPr>
              <w:t xml:space="preserve"> </w:t>
            </w:r>
            <w:r w:rsidRPr="008F5B29">
              <w:rPr>
                <w:rFonts w:hint="cs"/>
                <w:b w:val="0"/>
                <w:bCs w:val="0"/>
                <w:noProof w:val="0"/>
                <w:rtl/>
              </w:rPr>
              <w:t>הפרסום</w:t>
            </w:r>
            <w:r w:rsidRPr="008F5B29">
              <w:rPr>
                <w:b w:val="0"/>
                <w:bCs w:val="0"/>
                <w:noProof w:val="0"/>
                <w:rtl/>
              </w:rPr>
              <w:t xml:space="preserve"> </w:t>
            </w:r>
            <w:r w:rsidRPr="008F5B29">
              <w:rPr>
                <w:rFonts w:hint="cs"/>
                <w:b w:val="0"/>
                <w:bCs w:val="0"/>
                <w:noProof w:val="0"/>
                <w:rtl/>
              </w:rPr>
              <w:t>אכן</w:t>
            </w:r>
            <w:r w:rsidRPr="008F5B29">
              <w:rPr>
                <w:b w:val="0"/>
                <w:bCs w:val="0"/>
                <w:noProof w:val="0"/>
                <w:rtl/>
              </w:rPr>
              <w:t xml:space="preserve"> </w:t>
            </w:r>
            <w:r w:rsidRPr="008F5B29">
              <w:rPr>
                <w:rFonts w:hint="cs"/>
                <w:b w:val="0"/>
                <w:bCs w:val="0"/>
                <w:noProof w:val="0"/>
                <w:rtl/>
              </w:rPr>
              <w:t>הציבו</w:t>
            </w:r>
            <w:r w:rsidRPr="008F5B29">
              <w:rPr>
                <w:b w:val="0"/>
                <w:bCs w:val="0"/>
                <w:noProof w:val="0"/>
                <w:rtl/>
              </w:rPr>
              <w:t xml:space="preserve"> </w:t>
            </w:r>
            <w:r w:rsidRPr="008F5B29">
              <w:rPr>
                <w:rFonts w:hint="cs"/>
                <w:b w:val="0"/>
                <w:bCs w:val="0"/>
                <w:noProof w:val="0"/>
                <w:rtl/>
              </w:rPr>
              <w:t>את</w:t>
            </w:r>
            <w:r w:rsidRPr="008F5B29">
              <w:rPr>
                <w:b w:val="0"/>
                <w:bCs w:val="0"/>
                <w:noProof w:val="0"/>
                <w:rtl/>
              </w:rPr>
              <w:t xml:space="preserve"> </w:t>
            </w:r>
            <w:r w:rsidRPr="008F5B29">
              <w:rPr>
                <w:rFonts w:hint="cs"/>
                <w:b w:val="0"/>
                <w:bCs w:val="0"/>
                <w:noProof w:val="0"/>
                <w:rtl/>
              </w:rPr>
              <w:t>המתקנים</w:t>
            </w:r>
            <w:r w:rsidRPr="008F5B29">
              <w:rPr>
                <w:b w:val="0"/>
                <w:bCs w:val="0"/>
                <w:noProof w:val="0"/>
                <w:rtl/>
              </w:rPr>
              <w:t xml:space="preserve"> </w:t>
            </w:r>
            <w:r w:rsidRPr="008F5B29">
              <w:rPr>
                <w:rFonts w:hint="cs"/>
                <w:b w:val="0"/>
                <w:bCs w:val="0"/>
                <w:noProof w:val="0"/>
                <w:rtl/>
              </w:rPr>
              <w:t>בתיאום</w:t>
            </w:r>
            <w:r w:rsidRPr="008F5B29">
              <w:rPr>
                <w:b w:val="0"/>
                <w:bCs w:val="0"/>
                <w:noProof w:val="0"/>
                <w:rtl/>
              </w:rPr>
              <w:t xml:space="preserve"> </w:t>
            </w:r>
            <w:r w:rsidRPr="008F5B29">
              <w:rPr>
                <w:rFonts w:hint="cs"/>
                <w:b w:val="0"/>
                <w:bCs w:val="0"/>
                <w:noProof w:val="0"/>
                <w:rtl/>
              </w:rPr>
              <w:t>עם</w:t>
            </w:r>
            <w:r w:rsidRPr="008F5B29">
              <w:rPr>
                <w:b w:val="0"/>
                <w:bCs w:val="0"/>
                <w:noProof w:val="0"/>
                <w:rtl/>
              </w:rPr>
              <w:t xml:space="preserve"> </w:t>
            </w:r>
            <w:r w:rsidRPr="008F5B29">
              <w:rPr>
                <w:rFonts w:hint="cs"/>
                <w:b w:val="0"/>
                <w:bCs w:val="0"/>
                <w:noProof w:val="0"/>
                <w:rtl/>
              </w:rPr>
              <w:t>המועצה,</w:t>
            </w:r>
            <w:r w:rsidRPr="008F5B29">
              <w:rPr>
                <w:b w:val="0"/>
                <w:bCs w:val="0"/>
                <w:noProof w:val="0"/>
                <w:rtl/>
              </w:rPr>
              <w:t xml:space="preserve"> </w:t>
            </w:r>
            <w:r w:rsidRPr="008F5B29">
              <w:rPr>
                <w:rFonts w:hint="cs"/>
                <w:b w:val="0"/>
                <w:bCs w:val="0"/>
                <w:noProof w:val="0"/>
                <w:rtl/>
              </w:rPr>
              <w:t>וממילא</w:t>
            </w:r>
            <w:r w:rsidRPr="008F5B29">
              <w:rPr>
                <w:b w:val="0"/>
                <w:bCs w:val="0"/>
                <w:noProof w:val="0"/>
                <w:rtl/>
              </w:rPr>
              <w:t xml:space="preserve"> </w:t>
            </w:r>
            <w:r w:rsidRPr="008F5B29">
              <w:rPr>
                <w:rFonts w:hint="cs"/>
                <w:b w:val="0"/>
                <w:bCs w:val="0"/>
                <w:noProof w:val="0"/>
                <w:rtl/>
              </w:rPr>
              <w:t>לא</w:t>
            </w:r>
            <w:r w:rsidRPr="008F5B29">
              <w:rPr>
                <w:b w:val="0"/>
                <w:bCs w:val="0"/>
                <w:noProof w:val="0"/>
                <w:rtl/>
              </w:rPr>
              <w:t xml:space="preserve"> </w:t>
            </w:r>
            <w:r w:rsidRPr="008F5B29">
              <w:rPr>
                <w:rFonts w:hint="cs"/>
                <w:b w:val="0"/>
                <w:bCs w:val="0"/>
                <w:noProof w:val="0"/>
                <w:rtl/>
              </w:rPr>
              <w:t>קיבלו</w:t>
            </w:r>
            <w:r w:rsidRPr="008F5B29">
              <w:rPr>
                <w:b w:val="0"/>
                <w:bCs w:val="0"/>
                <w:noProof w:val="0"/>
                <w:rtl/>
              </w:rPr>
              <w:t xml:space="preserve"> </w:t>
            </w:r>
            <w:r w:rsidRPr="008F5B29">
              <w:rPr>
                <w:rFonts w:hint="cs"/>
                <w:b w:val="0"/>
                <w:bCs w:val="0"/>
                <w:noProof w:val="0"/>
                <w:rtl/>
              </w:rPr>
              <w:t>את אישורה. הקבלנים</w:t>
            </w:r>
            <w:r w:rsidRPr="008F5B29">
              <w:rPr>
                <w:b w:val="0"/>
                <w:bCs w:val="0"/>
                <w:noProof w:val="0"/>
                <w:rtl/>
              </w:rPr>
              <w:t xml:space="preserve"> </w:t>
            </w:r>
            <w:r w:rsidRPr="008F5B29">
              <w:rPr>
                <w:rFonts w:hint="cs"/>
                <w:b w:val="0"/>
                <w:bCs w:val="0"/>
                <w:noProof w:val="0"/>
                <w:rtl/>
              </w:rPr>
              <w:t>לא</w:t>
            </w:r>
            <w:r w:rsidRPr="008F5B29">
              <w:rPr>
                <w:b w:val="0"/>
                <w:bCs w:val="0"/>
                <w:noProof w:val="0"/>
                <w:rtl/>
              </w:rPr>
              <w:t xml:space="preserve"> </w:t>
            </w:r>
            <w:r w:rsidRPr="008F5B29">
              <w:rPr>
                <w:rFonts w:hint="cs"/>
                <w:b w:val="0"/>
                <w:bCs w:val="0"/>
                <w:noProof w:val="0"/>
                <w:rtl/>
              </w:rPr>
              <w:t>הגישו לה</w:t>
            </w:r>
            <w:r w:rsidRPr="008F5B29">
              <w:rPr>
                <w:b w:val="0"/>
                <w:bCs w:val="0"/>
                <w:noProof w:val="0"/>
                <w:rtl/>
              </w:rPr>
              <w:t xml:space="preserve"> </w:t>
            </w:r>
            <w:r w:rsidRPr="008F5B29">
              <w:rPr>
                <w:rFonts w:hint="cs"/>
                <w:b w:val="0"/>
                <w:bCs w:val="0"/>
                <w:noProof w:val="0"/>
                <w:rtl/>
              </w:rPr>
              <w:t>בקשה</w:t>
            </w:r>
            <w:r w:rsidRPr="008F5B29">
              <w:rPr>
                <w:b w:val="0"/>
                <w:bCs w:val="0"/>
                <w:noProof w:val="0"/>
                <w:rtl/>
              </w:rPr>
              <w:t xml:space="preserve"> </w:t>
            </w:r>
            <w:r w:rsidRPr="008F5B29">
              <w:rPr>
                <w:rFonts w:hint="cs"/>
                <w:b w:val="0"/>
                <w:bCs w:val="0"/>
                <w:noProof w:val="0"/>
                <w:rtl/>
              </w:rPr>
              <w:t>להיתר</w:t>
            </w:r>
            <w:r w:rsidRPr="008F5B29">
              <w:rPr>
                <w:b w:val="0"/>
                <w:bCs w:val="0"/>
                <w:noProof w:val="0"/>
                <w:rtl/>
              </w:rPr>
              <w:t xml:space="preserve"> </w:t>
            </w:r>
            <w:r w:rsidRPr="008F5B29">
              <w:rPr>
                <w:rFonts w:hint="cs"/>
                <w:b w:val="0"/>
                <w:bCs w:val="0"/>
                <w:noProof w:val="0"/>
                <w:rtl/>
              </w:rPr>
              <w:t>להצבת</w:t>
            </w:r>
            <w:r w:rsidRPr="008F5B29">
              <w:rPr>
                <w:b w:val="0"/>
                <w:bCs w:val="0"/>
                <w:noProof w:val="0"/>
                <w:rtl/>
              </w:rPr>
              <w:t xml:space="preserve"> </w:t>
            </w:r>
            <w:r w:rsidRPr="008F5B29">
              <w:rPr>
                <w:rFonts w:hint="cs"/>
                <w:b w:val="0"/>
                <w:bCs w:val="0"/>
                <w:noProof w:val="0"/>
                <w:rtl/>
              </w:rPr>
              <w:t>מתקני</w:t>
            </w:r>
            <w:r w:rsidRPr="008F5B29">
              <w:rPr>
                <w:b w:val="0"/>
                <w:bCs w:val="0"/>
                <w:noProof w:val="0"/>
                <w:rtl/>
              </w:rPr>
              <w:t xml:space="preserve"> </w:t>
            </w:r>
            <w:r w:rsidRPr="008F5B29">
              <w:rPr>
                <w:rFonts w:hint="cs"/>
                <w:b w:val="0"/>
                <w:bCs w:val="0"/>
                <w:noProof w:val="0"/>
                <w:rtl/>
              </w:rPr>
              <w:t>השילוט,</w:t>
            </w:r>
            <w:r w:rsidRPr="008F5B29">
              <w:rPr>
                <w:b w:val="0"/>
                <w:bCs w:val="0"/>
                <w:noProof w:val="0"/>
                <w:rtl/>
              </w:rPr>
              <w:t xml:space="preserve"> </w:t>
            </w:r>
            <w:r w:rsidRPr="008F5B29">
              <w:rPr>
                <w:rFonts w:hint="cs"/>
                <w:b w:val="0"/>
                <w:bCs w:val="0"/>
                <w:noProof w:val="0"/>
                <w:rtl/>
              </w:rPr>
              <w:t>והוועדה המקומית לתכנון ולבנייה "גליל מרכזי"</w:t>
            </w:r>
            <w:r w:rsidRPr="008F5B29">
              <w:rPr>
                <w:b w:val="0"/>
                <w:bCs w:val="0"/>
                <w:noProof w:val="0"/>
                <w:rtl/>
              </w:rPr>
              <w:t xml:space="preserve"> </w:t>
            </w:r>
            <w:r w:rsidRPr="008F5B29">
              <w:rPr>
                <w:rFonts w:hint="cs"/>
                <w:b w:val="0"/>
                <w:bCs w:val="0"/>
                <w:noProof w:val="0"/>
                <w:rtl/>
              </w:rPr>
              <w:t>לא</w:t>
            </w:r>
            <w:r w:rsidRPr="008F5B29">
              <w:rPr>
                <w:b w:val="0"/>
                <w:bCs w:val="0"/>
                <w:noProof w:val="0"/>
                <w:rtl/>
              </w:rPr>
              <w:t xml:space="preserve"> </w:t>
            </w:r>
            <w:r w:rsidRPr="008F5B29">
              <w:rPr>
                <w:rFonts w:hint="cs"/>
                <w:b w:val="0"/>
                <w:bCs w:val="0"/>
                <w:noProof w:val="0"/>
                <w:rtl/>
              </w:rPr>
              <w:t>אכפה</w:t>
            </w:r>
            <w:r w:rsidRPr="008F5B29">
              <w:rPr>
                <w:b w:val="0"/>
                <w:bCs w:val="0"/>
                <w:noProof w:val="0"/>
                <w:rtl/>
              </w:rPr>
              <w:t xml:space="preserve"> </w:t>
            </w:r>
            <w:r w:rsidRPr="008F5B29">
              <w:rPr>
                <w:rFonts w:hint="cs"/>
                <w:b w:val="0"/>
                <w:bCs w:val="0"/>
                <w:noProof w:val="0"/>
                <w:rtl/>
              </w:rPr>
              <w:t>על הקבלנים את החובה</w:t>
            </w:r>
            <w:r w:rsidRPr="008F5B29">
              <w:rPr>
                <w:b w:val="0"/>
                <w:bCs w:val="0"/>
                <w:noProof w:val="0"/>
                <w:rtl/>
              </w:rPr>
              <w:t xml:space="preserve"> </w:t>
            </w:r>
            <w:r w:rsidRPr="008F5B29">
              <w:rPr>
                <w:rFonts w:hint="cs"/>
                <w:b w:val="0"/>
                <w:bCs w:val="0"/>
                <w:noProof w:val="0"/>
                <w:rtl/>
              </w:rPr>
              <w:t>להוצאת</w:t>
            </w:r>
            <w:r w:rsidRPr="008F5B29">
              <w:rPr>
                <w:b w:val="0"/>
                <w:bCs w:val="0"/>
                <w:noProof w:val="0"/>
                <w:rtl/>
              </w:rPr>
              <w:t xml:space="preserve"> </w:t>
            </w:r>
            <w:r w:rsidRPr="008F5B29">
              <w:rPr>
                <w:rFonts w:hint="cs"/>
                <w:b w:val="0"/>
                <w:bCs w:val="0"/>
                <w:noProof w:val="0"/>
                <w:rtl/>
              </w:rPr>
              <w:t>היתרי</w:t>
            </w:r>
            <w:r w:rsidRPr="008F5B29">
              <w:rPr>
                <w:b w:val="0"/>
                <w:bCs w:val="0"/>
                <w:noProof w:val="0"/>
                <w:rtl/>
              </w:rPr>
              <w:t xml:space="preserve"> </w:t>
            </w:r>
            <w:r w:rsidRPr="008F5B29">
              <w:rPr>
                <w:rFonts w:hint="cs"/>
                <w:b w:val="0"/>
                <w:bCs w:val="0"/>
                <w:noProof w:val="0"/>
                <w:rtl/>
              </w:rPr>
              <w:t>בנייה, ולא</w:t>
            </w:r>
            <w:r w:rsidRPr="008F5B29">
              <w:rPr>
                <w:b w:val="0"/>
                <w:bCs w:val="0"/>
                <w:noProof w:val="0"/>
                <w:rtl/>
              </w:rPr>
              <w:t xml:space="preserve"> </w:t>
            </w:r>
            <w:r w:rsidRPr="008F5B29">
              <w:rPr>
                <w:rFonts w:hint="cs"/>
                <w:b w:val="0"/>
                <w:bCs w:val="0"/>
                <w:noProof w:val="0"/>
                <w:rtl/>
              </w:rPr>
              <w:t>נקטה נגדם</w:t>
            </w:r>
            <w:r w:rsidRPr="008F5B29">
              <w:rPr>
                <w:b w:val="0"/>
                <w:bCs w:val="0"/>
                <w:noProof w:val="0"/>
                <w:rtl/>
              </w:rPr>
              <w:t xml:space="preserve"> </w:t>
            </w:r>
            <w:r w:rsidRPr="008F5B29">
              <w:rPr>
                <w:rFonts w:hint="cs"/>
                <w:b w:val="0"/>
                <w:bCs w:val="0"/>
                <w:noProof w:val="0"/>
                <w:rtl/>
              </w:rPr>
              <w:t>צעדים</w:t>
            </w:r>
            <w:r w:rsidRPr="008F5B29">
              <w:rPr>
                <w:b w:val="0"/>
                <w:bCs w:val="0"/>
                <w:noProof w:val="0"/>
                <w:rtl/>
              </w:rPr>
              <w:t xml:space="preserve"> </w:t>
            </w:r>
            <w:r w:rsidRPr="008F5B29">
              <w:rPr>
                <w:rFonts w:hint="cs"/>
                <w:b w:val="0"/>
                <w:bCs w:val="0"/>
                <w:noProof w:val="0"/>
                <w:rtl/>
              </w:rPr>
              <w:t>כשלא עשו כן</w:t>
            </w:r>
            <w:r w:rsidRPr="008F5B29">
              <w:rPr>
                <w:b w:val="0"/>
                <w:bCs w:val="0"/>
                <w:noProof w:val="0"/>
                <w:rtl/>
              </w:rPr>
              <w:t>.</w:t>
            </w:r>
          </w:p>
          <w:p w:rsidR="00BF5822" w:rsidRPr="00A35EC3" w:rsidP="00B262B1">
            <w:pPr>
              <w:pStyle w:val="KOT6"/>
              <w:spacing w:before="240"/>
              <w:rPr>
                <w:rFonts w:cs="David"/>
                <w:b w:val="0"/>
                <w:bCs w:val="0"/>
              </w:rPr>
            </w:pPr>
            <w:r w:rsidRPr="00A35EC3">
              <w:rPr>
                <w:rFonts w:cs="David" w:hint="cs"/>
                <w:b w:val="0"/>
                <w:bCs w:val="0"/>
                <w:rtl/>
              </w:rPr>
              <w:t>עיריית טבריה</w:t>
            </w:r>
          </w:p>
          <w:p w:rsidR="00BF5822" w:rsidRPr="0052235E" w:rsidP="00B262B1">
            <w:pPr>
              <w:pStyle w:val="takzir"/>
              <w:spacing w:line="230" w:lineRule="exact"/>
              <w:rPr>
                <w:rFonts w:eastAsia="Calibri" w:hint="cs"/>
                <w:rtl/>
              </w:rPr>
            </w:pPr>
            <w:r w:rsidRPr="008F5B29">
              <w:rPr>
                <w:rFonts w:hint="cs"/>
                <w:b w:val="0"/>
                <w:bCs w:val="0"/>
                <w:noProof w:val="0"/>
                <w:rtl/>
              </w:rPr>
              <w:t>התנאים שנקבעו בחלק מההסכמים לא מולאו, וחכ"ל טבריה לא מנעה מקבלני הפרסום להקים מתקנים נוספים בעיר, אף שאלה הוצבו ללא קבלת ההיתרים הנדרשים על פי דין וכמפורט בהסכמים, ובלי לדווח על כך לחכ"ל ולקבל את אישורה. חרף התופעה החמורה של התקנת שלטים במרחב הציבורי ללא היתר, העירייה וחכ"ל לא נקטו את כל האמצעים העומדים לרשותן להסרת המפגעים.</w:t>
            </w:r>
          </w:p>
        </w:tc>
      </w:tr>
    </w:tbl>
    <w:p w:rsidR="00CD1A28" w:rsidP="00BF5822">
      <w:pPr>
        <w:pStyle w:val="takzir"/>
        <w:spacing w:after="0"/>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04361E">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10" w:color="auto" w:fill="auto"/>
          </w:tcPr>
          <w:p w:rsidR="00CD1A28" w:rsidP="00B262B1">
            <w:pPr>
              <w:pStyle w:val="KOT5"/>
              <w:spacing w:before="120"/>
              <w:jc w:val="center"/>
              <w:rPr>
                <w:sz w:val="24"/>
                <w:szCs w:val="24"/>
                <w:rtl/>
              </w:rPr>
            </w:pPr>
            <w:r w:rsidRPr="0052235E">
              <w:rPr>
                <w:rFonts w:hint="cs"/>
                <w:sz w:val="24"/>
                <w:szCs w:val="24"/>
                <w:rtl/>
              </w:rPr>
              <w:t>הניהול הכספי של ההתקשרויות</w:t>
            </w:r>
          </w:p>
        </w:tc>
      </w:tr>
      <w:tr w:rsidTr="00705B30">
        <w:tblPrEx>
          <w:tblW w:w="6691" w:type="dxa"/>
          <w:jc w:val="center"/>
          <w:tblLook w:val="04A0"/>
        </w:tblPrEx>
        <w:trPr>
          <w:jc w:val="center"/>
        </w:trPr>
        <w:tc>
          <w:tcPr>
            <w:tcW w:w="6691" w:type="dxa"/>
          </w:tcPr>
          <w:p w:rsidR="0004361E" w:rsidRPr="008F5B29" w:rsidP="00B262B1">
            <w:pPr>
              <w:pStyle w:val="takzir"/>
              <w:spacing w:before="60" w:line="230" w:lineRule="exact"/>
              <w:rPr>
                <w:b w:val="0"/>
                <w:bCs w:val="0"/>
                <w:noProof w:val="0"/>
                <w:rtl/>
              </w:rPr>
            </w:pPr>
            <w:r w:rsidRPr="008F5B29">
              <w:rPr>
                <w:rFonts w:hint="eastAsia"/>
                <w:b w:val="0"/>
                <w:bCs w:val="0"/>
                <w:noProof w:val="0"/>
                <w:rtl/>
              </w:rPr>
              <w:t>הרשויות</w:t>
            </w:r>
            <w:r w:rsidRPr="008F5B29">
              <w:rPr>
                <w:b w:val="0"/>
                <w:bCs w:val="0"/>
                <w:noProof w:val="0"/>
                <w:rtl/>
              </w:rPr>
              <w:t xml:space="preserve"> </w:t>
            </w:r>
            <w:r w:rsidRPr="008F5B29">
              <w:rPr>
                <w:rFonts w:hint="eastAsia"/>
                <w:b w:val="0"/>
                <w:bCs w:val="0"/>
                <w:noProof w:val="0"/>
                <w:rtl/>
              </w:rPr>
              <w:t>המקומיות</w:t>
            </w:r>
            <w:r w:rsidRPr="008F5B29">
              <w:rPr>
                <w:b w:val="0"/>
                <w:bCs w:val="0"/>
                <w:noProof w:val="0"/>
                <w:rtl/>
              </w:rPr>
              <w:t xml:space="preserve"> </w:t>
            </w:r>
            <w:r w:rsidRPr="008F5B29">
              <w:rPr>
                <w:rFonts w:hint="eastAsia"/>
                <w:b w:val="0"/>
                <w:bCs w:val="0"/>
                <w:noProof w:val="0"/>
                <w:rtl/>
              </w:rPr>
              <w:t>שנבדקו</w:t>
            </w:r>
            <w:r w:rsidRPr="008F5B29">
              <w:rPr>
                <w:b w:val="0"/>
                <w:bCs w:val="0"/>
                <w:noProof w:val="0"/>
                <w:rtl/>
              </w:rPr>
              <w:t xml:space="preserve"> </w:t>
            </w:r>
            <w:r w:rsidRPr="008F5B29">
              <w:rPr>
                <w:rFonts w:hint="eastAsia"/>
                <w:b w:val="0"/>
                <w:bCs w:val="0"/>
                <w:noProof w:val="0"/>
                <w:rtl/>
              </w:rPr>
              <w:t>לא</w:t>
            </w:r>
            <w:r w:rsidRPr="008F5B29">
              <w:rPr>
                <w:b w:val="0"/>
                <w:bCs w:val="0"/>
                <w:noProof w:val="0"/>
                <w:rtl/>
              </w:rPr>
              <w:t xml:space="preserve"> </w:t>
            </w:r>
            <w:r w:rsidRPr="008F5B29">
              <w:rPr>
                <w:rFonts w:hint="eastAsia"/>
                <w:b w:val="0"/>
                <w:bCs w:val="0"/>
                <w:noProof w:val="0"/>
                <w:rtl/>
              </w:rPr>
              <w:t>הקפידו</w:t>
            </w:r>
            <w:r w:rsidRPr="008F5B29">
              <w:rPr>
                <w:b w:val="0"/>
                <w:bCs w:val="0"/>
                <w:noProof w:val="0"/>
                <w:rtl/>
              </w:rPr>
              <w:t xml:space="preserve"> </w:t>
            </w:r>
            <w:r w:rsidRPr="008F5B29">
              <w:rPr>
                <w:rFonts w:hint="eastAsia"/>
                <w:b w:val="0"/>
                <w:bCs w:val="0"/>
                <w:noProof w:val="0"/>
                <w:rtl/>
              </w:rPr>
              <w:t>על</w:t>
            </w:r>
            <w:r w:rsidRPr="008F5B29">
              <w:rPr>
                <w:rFonts w:hint="cs"/>
                <w:b w:val="0"/>
                <w:bCs w:val="0"/>
                <w:noProof w:val="0"/>
                <w:rtl/>
              </w:rPr>
              <w:t xml:space="preserve"> חיוב וגביית אגרות שילוט ודמי שימוש במתקני הפרסום שבתחומן בהתאם להסכמים שחתמו ולחוקי העזר שלהן, ובחלק מהרשויות לא נגבו דמי זיכיון כמתחייב. הרשויות המקומיות גם לא גבו הוצאות חשמל מהמפרסמים במקומות שבהם חוברה תאורת השלטים לרשת החשמל העירונית, אף שעוגן הנושא בהסכמים שהן חתמו עם קבלני הפרסום. במציאות זו ויתרו הרשויות המקומיות שנבדקו על כספים המגיעים להם כדין, המסתכמים במיליוני ש"ח. להלן פירוט:</w:t>
            </w:r>
          </w:p>
          <w:p w:rsidR="0004361E" w:rsidRPr="0052235E" w:rsidP="00B262B1">
            <w:pPr>
              <w:pStyle w:val="KOT5"/>
              <w:spacing w:before="240"/>
              <w:outlineLvl w:val="9"/>
              <w:rPr>
                <w:rFonts w:eastAsia="Calibri"/>
              </w:rPr>
            </w:pPr>
            <w:r w:rsidRPr="0052235E">
              <w:rPr>
                <w:rFonts w:eastAsia="Calibri" w:hint="cs"/>
                <w:rtl/>
              </w:rPr>
              <w:t>עיריית סח'נין</w:t>
            </w:r>
          </w:p>
          <w:p w:rsidR="0004361E" w:rsidRPr="008F5B29" w:rsidP="00B262B1">
            <w:pPr>
              <w:pStyle w:val="takzir"/>
              <w:spacing w:line="230" w:lineRule="exact"/>
              <w:rPr>
                <w:b w:val="0"/>
                <w:bCs w:val="0"/>
                <w:noProof w:val="0"/>
                <w:rtl/>
              </w:rPr>
            </w:pPr>
            <w:r w:rsidRPr="008F5B29">
              <w:rPr>
                <w:b w:val="0"/>
                <w:bCs w:val="0"/>
                <w:noProof w:val="0"/>
                <w:rtl/>
              </w:rPr>
              <w:t xml:space="preserve">עיריית </w:t>
            </w:r>
            <w:r w:rsidRPr="008F5B29">
              <w:rPr>
                <w:rFonts w:hint="cs"/>
                <w:b w:val="0"/>
                <w:bCs w:val="0"/>
                <w:noProof w:val="0"/>
                <w:rtl/>
              </w:rPr>
              <w:t>סח</w:t>
            </w:r>
            <w:r w:rsidRPr="008F5B29">
              <w:rPr>
                <w:b w:val="0"/>
                <w:bCs w:val="0"/>
                <w:noProof w:val="0"/>
                <w:rtl/>
              </w:rPr>
              <w:t>'נין לא גבתה מ</w:t>
            </w:r>
            <w:r w:rsidRPr="008F5B29">
              <w:rPr>
                <w:rFonts w:hint="cs"/>
                <w:b w:val="0"/>
                <w:bCs w:val="0"/>
                <w:noProof w:val="0"/>
                <w:rtl/>
              </w:rPr>
              <w:t>קבלני הפרסום</w:t>
            </w:r>
            <w:r w:rsidRPr="008F5B29">
              <w:rPr>
                <w:b w:val="0"/>
                <w:bCs w:val="0"/>
                <w:noProof w:val="0"/>
                <w:rtl/>
              </w:rPr>
              <w:t xml:space="preserve"> בתחומה אגרות שילוט כנדרש. לפי רישומי העירייה, במועד סיום הביקורת הסתכמו חובותיהם </w:t>
            </w:r>
            <w:r w:rsidRPr="008F5B29">
              <w:rPr>
                <w:rFonts w:hint="cs"/>
                <w:b w:val="0"/>
                <w:bCs w:val="0"/>
                <w:noProof w:val="0"/>
                <w:rtl/>
              </w:rPr>
              <w:t>ב</w:t>
            </w:r>
            <w:r w:rsidRPr="008F5B29">
              <w:rPr>
                <w:b w:val="0"/>
                <w:bCs w:val="0"/>
                <w:noProof w:val="0"/>
                <w:rtl/>
              </w:rPr>
              <w:t>כ-1.4 מיליון ש"ח.</w:t>
            </w:r>
            <w:r w:rsidRPr="008F5B29">
              <w:rPr>
                <w:rFonts w:hint="cs"/>
                <w:b w:val="0"/>
                <w:bCs w:val="0"/>
                <w:noProof w:val="0"/>
                <w:rtl/>
              </w:rPr>
              <w:t xml:space="preserve"> נתוני</w:t>
            </w:r>
            <w:r w:rsidRPr="008F5B29">
              <w:rPr>
                <w:b w:val="0"/>
                <w:bCs w:val="0"/>
                <w:noProof w:val="0"/>
                <w:rtl/>
              </w:rPr>
              <w:t xml:space="preserve"> </w:t>
            </w:r>
            <w:r w:rsidRPr="008F5B29">
              <w:rPr>
                <w:rFonts w:hint="cs"/>
                <w:b w:val="0"/>
                <w:bCs w:val="0"/>
                <w:noProof w:val="0"/>
                <w:rtl/>
              </w:rPr>
              <w:t>העירייה</w:t>
            </w:r>
            <w:r w:rsidRPr="008F5B29">
              <w:rPr>
                <w:b w:val="0"/>
                <w:bCs w:val="0"/>
                <w:noProof w:val="0"/>
                <w:rtl/>
              </w:rPr>
              <w:t xml:space="preserve"> </w:t>
            </w:r>
            <w:r w:rsidRPr="008F5B29">
              <w:rPr>
                <w:rFonts w:hint="cs"/>
                <w:b w:val="0"/>
                <w:bCs w:val="0"/>
                <w:noProof w:val="0"/>
                <w:rtl/>
              </w:rPr>
              <w:t>מצביעים</w:t>
            </w:r>
            <w:r w:rsidRPr="008F5B29">
              <w:rPr>
                <w:b w:val="0"/>
                <w:bCs w:val="0"/>
                <w:noProof w:val="0"/>
                <w:rtl/>
              </w:rPr>
              <w:t xml:space="preserve"> </w:t>
            </w:r>
            <w:r w:rsidRPr="008F5B29">
              <w:rPr>
                <w:rFonts w:hint="cs"/>
                <w:b w:val="0"/>
                <w:bCs w:val="0"/>
                <w:noProof w:val="0"/>
                <w:rtl/>
              </w:rPr>
              <w:t>על</w:t>
            </w:r>
            <w:r w:rsidRPr="008F5B29">
              <w:rPr>
                <w:b w:val="0"/>
                <w:bCs w:val="0"/>
                <w:noProof w:val="0"/>
                <w:rtl/>
              </w:rPr>
              <w:t xml:space="preserve"> </w:t>
            </w:r>
            <w:r w:rsidRPr="008F5B29">
              <w:rPr>
                <w:rFonts w:hint="cs"/>
                <w:b w:val="0"/>
                <w:bCs w:val="0"/>
                <w:noProof w:val="0"/>
                <w:rtl/>
              </w:rPr>
              <w:t>ירידה</w:t>
            </w:r>
            <w:r w:rsidRPr="008F5B29">
              <w:rPr>
                <w:b w:val="0"/>
                <w:bCs w:val="0"/>
                <w:noProof w:val="0"/>
                <w:rtl/>
              </w:rPr>
              <w:t xml:space="preserve"> </w:t>
            </w:r>
            <w:r w:rsidRPr="008F5B29">
              <w:rPr>
                <w:rFonts w:hint="cs"/>
                <w:b w:val="0"/>
                <w:bCs w:val="0"/>
                <w:noProof w:val="0"/>
                <w:rtl/>
              </w:rPr>
              <w:t>ניכרת</w:t>
            </w:r>
            <w:r w:rsidRPr="008F5B29">
              <w:rPr>
                <w:b w:val="0"/>
                <w:bCs w:val="0"/>
                <w:noProof w:val="0"/>
                <w:rtl/>
              </w:rPr>
              <w:t xml:space="preserve"> </w:t>
            </w:r>
            <w:r w:rsidRPr="008F5B29">
              <w:rPr>
                <w:rFonts w:hint="cs"/>
                <w:b w:val="0"/>
                <w:bCs w:val="0"/>
                <w:noProof w:val="0"/>
                <w:rtl/>
              </w:rPr>
              <w:t>בחיוב</w:t>
            </w:r>
            <w:r w:rsidRPr="008F5B29">
              <w:rPr>
                <w:b w:val="0"/>
                <w:bCs w:val="0"/>
                <w:noProof w:val="0"/>
                <w:rtl/>
              </w:rPr>
              <w:t xml:space="preserve"> </w:t>
            </w:r>
            <w:r w:rsidRPr="008F5B29">
              <w:rPr>
                <w:rFonts w:hint="cs"/>
                <w:b w:val="0"/>
                <w:bCs w:val="0"/>
                <w:noProof w:val="0"/>
                <w:rtl/>
              </w:rPr>
              <w:t>בגין</w:t>
            </w:r>
            <w:r w:rsidRPr="008F5B29">
              <w:rPr>
                <w:b w:val="0"/>
                <w:bCs w:val="0"/>
                <w:noProof w:val="0"/>
                <w:rtl/>
              </w:rPr>
              <w:t xml:space="preserve"> </w:t>
            </w:r>
            <w:r w:rsidRPr="008F5B29">
              <w:rPr>
                <w:rFonts w:hint="cs"/>
                <w:b w:val="0"/>
                <w:bCs w:val="0"/>
                <w:noProof w:val="0"/>
                <w:rtl/>
              </w:rPr>
              <w:t>אגרת</w:t>
            </w:r>
            <w:r w:rsidRPr="008F5B29">
              <w:rPr>
                <w:b w:val="0"/>
                <w:bCs w:val="0"/>
                <w:noProof w:val="0"/>
                <w:rtl/>
              </w:rPr>
              <w:t xml:space="preserve"> </w:t>
            </w:r>
            <w:r w:rsidRPr="008F5B29">
              <w:rPr>
                <w:rFonts w:hint="cs"/>
                <w:b w:val="0"/>
                <w:bCs w:val="0"/>
                <w:noProof w:val="0"/>
                <w:rtl/>
              </w:rPr>
              <w:t>שלטים</w:t>
            </w:r>
            <w:r w:rsidRPr="008F5B29">
              <w:rPr>
                <w:b w:val="0"/>
                <w:bCs w:val="0"/>
                <w:noProof w:val="0"/>
                <w:rtl/>
              </w:rPr>
              <w:t xml:space="preserve"> </w:t>
            </w:r>
            <w:r w:rsidRPr="008F5B29">
              <w:rPr>
                <w:rFonts w:hint="cs"/>
                <w:b w:val="0"/>
                <w:bCs w:val="0"/>
                <w:noProof w:val="0"/>
                <w:rtl/>
              </w:rPr>
              <w:t>בשנים</w:t>
            </w:r>
            <w:r w:rsidRPr="008F5B29">
              <w:rPr>
                <w:b w:val="0"/>
                <w:bCs w:val="0"/>
                <w:noProof w:val="0"/>
                <w:rtl/>
              </w:rPr>
              <w:t xml:space="preserve"> </w:t>
            </w:r>
            <w:r w:rsidR="00BF5822">
              <w:rPr>
                <w:b w:val="0"/>
                <w:bCs w:val="0"/>
                <w:noProof w:val="0"/>
              </w:rPr>
              <w:br/>
            </w:r>
            <w:r w:rsidRPr="008F5B29">
              <w:rPr>
                <w:b w:val="0"/>
                <w:bCs w:val="0"/>
                <w:noProof w:val="0"/>
                <w:rtl/>
              </w:rPr>
              <w:t xml:space="preserve">2013-2009, </w:t>
            </w:r>
            <w:r w:rsidRPr="008F5B29">
              <w:rPr>
                <w:rFonts w:hint="cs"/>
                <w:b w:val="0"/>
                <w:bCs w:val="0"/>
                <w:noProof w:val="0"/>
                <w:rtl/>
              </w:rPr>
              <w:t>ועל</w:t>
            </w:r>
            <w:r w:rsidRPr="008F5B29">
              <w:rPr>
                <w:b w:val="0"/>
                <w:bCs w:val="0"/>
                <w:noProof w:val="0"/>
                <w:rtl/>
              </w:rPr>
              <w:t xml:space="preserve"> </w:t>
            </w:r>
            <w:r w:rsidRPr="008F5B29">
              <w:rPr>
                <w:rFonts w:hint="cs"/>
                <w:b w:val="0"/>
                <w:bCs w:val="0"/>
                <w:noProof w:val="0"/>
                <w:rtl/>
              </w:rPr>
              <w:t>ירידה</w:t>
            </w:r>
            <w:r w:rsidRPr="008F5B29">
              <w:rPr>
                <w:b w:val="0"/>
                <w:bCs w:val="0"/>
                <w:noProof w:val="0"/>
                <w:rtl/>
              </w:rPr>
              <w:t xml:space="preserve"> </w:t>
            </w:r>
            <w:r w:rsidRPr="008F5B29">
              <w:rPr>
                <w:rFonts w:hint="cs"/>
                <w:b w:val="0"/>
                <w:bCs w:val="0"/>
                <w:noProof w:val="0"/>
                <w:rtl/>
              </w:rPr>
              <w:t>בשיעור</w:t>
            </w:r>
            <w:r w:rsidRPr="008F5B29">
              <w:rPr>
                <w:b w:val="0"/>
                <w:bCs w:val="0"/>
                <w:noProof w:val="0"/>
                <w:rtl/>
              </w:rPr>
              <w:t xml:space="preserve"> </w:t>
            </w:r>
            <w:r w:rsidRPr="008F5B29">
              <w:rPr>
                <w:rFonts w:hint="cs"/>
                <w:b w:val="0"/>
                <w:bCs w:val="0"/>
                <w:noProof w:val="0"/>
                <w:rtl/>
              </w:rPr>
              <w:t>הגבייה,</w:t>
            </w:r>
            <w:r w:rsidRPr="008F5B29">
              <w:rPr>
                <w:b w:val="0"/>
                <w:bCs w:val="0"/>
                <w:noProof w:val="0"/>
                <w:rtl/>
              </w:rPr>
              <w:t xml:space="preserve"> </w:t>
            </w:r>
            <w:r w:rsidRPr="008F5B29">
              <w:rPr>
                <w:rFonts w:hint="cs"/>
                <w:b w:val="0"/>
                <w:bCs w:val="0"/>
                <w:noProof w:val="0"/>
                <w:rtl/>
              </w:rPr>
              <w:t>שהסתכמו</w:t>
            </w:r>
            <w:r w:rsidRPr="008F5B29">
              <w:rPr>
                <w:b w:val="0"/>
                <w:bCs w:val="0"/>
                <w:noProof w:val="0"/>
                <w:rtl/>
              </w:rPr>
              <w:t xml:space="preserve"> </w:t>
            </w:r>
            <w:r w:rsidRPr="008F5B29">
              <w:rPr>
                <w:rFonts w:hint="cs"/>
                <w:b w:val="0"/>
                <w:bCs w:val="0"/>
                <w:noProof w:val="0"/>
                <w:rtl/>
              </w:rPr>
              <w:t>בשנת</w:t>
            </w:r>
            <w:r w:rsidRPr="008F5B29">
              <w:rPr>
                <w:b w:val="0"/>
                <w:bCs w:val="0"/>
                <w:noProof w:val="0"/>
                <w:rtl/>
              </w:rPr>
              <w:t xml:space="preserve"> 2013 </w:t>
            </w:r>
            <w:r w:rsidRPr="008F5B29">
              <w:rPr>
                <w:rFonts w:hint="cs"/>
                <w:b w:val="0"/>
                <w:bCs w:val="0"/>
                <w:noProof w:val="0"/>
                <w:rtl/>
              </w:rPr>
              <w:t>בכ</w:t>
            </w:r>
            <w:r w:rsidRPr="008F5B29">
              <w:rPr>
                <w:b w:val="0"/>
                <w:bCs w:val="0"/>
                <w:noProof w:val="0"/>
                <w:rtl/>
              </w:rPr>
              <w:t xml:space="preserve">-4% </w:t>
            </w:r>
            <w:r w:rsidRPr="008F5B29">
              <w:rPr>
                <w:rFonts w:hint="cs"/>
                <w:b w:val="0"/>
                <w:bCs w:val="0"/>
                <w:noProof w:val="0"/>
                <w:rtl/>
              </w:rPr>
              <w:t>לעומת</w:t>
            </w:r>
            <w:r w:rsidRPr="008F5B29">
              <w:rPr>
                <w:b w:val="0"/>
                <w:bCs w:val="0"/>
                <w:noProof w:val="0"/>
                <w:rtl/>
              </w:rPr>
              <w:t xml:space="preserve"> </w:t>
            </w:r>
            <w:r w:rsidR="00BF5822">
              <w:rPr>
                <w:b w:val="0"/>
                <w:bCs w:val="0"/>
                <w:noProof w:val="0"/>
              </w:rPr>
              <w:br/>
            </w:r>
            <w:r w:rsidRPr="008F5B29">
              <w:rPr>
                <w:rFonts w:hint="cs"/>
                <w:b w:val="0"/>
                <w:bCs w:val="0"/>
                <w:noProof w:val="0"/>
                <w:rtl/>
              </w:rPr>
              <w:t>כ</w:t>
            </w:r>
            <w:r w:rsidRPr="008F5B29">
              <w:rPr>
                <w:b w:val="0"/>
                <w:bCs w:val="0"/>
                <w:noProof w:val="0"/>
                <w:rtl/>
              </w:rPr>
              <w:t xml:space="preserve">-10% </w:t>
            </w:r>
            <w:r w:rsidRPr="008F5B29">
              <w:rPr>
                <w:rFonts w:hint="cs"/>
                <w:b w:val="0"/>
                <w:bCs w:val="0"/>
                <w:noProof w:val="0"/>
                <w:rtl/>
              </w:rPr>
              <w:t>בשנים</w:t>
            </w:r>
            <w:r w:rsidRPr="008F5B29">
              <w:rPr>
                <w:b w:val="0"/>
                <w:bCs w:val="0"/>
                <w:noProof w:val="0"/>
                <w:rtl/>
              </w:rPr>
              <w:t xml:space="preserve"> </w:t>
            </w:r>
            <w:r w:rsidRPr="008F5B29">
              <w:rPr>
                <w:rFonts w:hint="cs"/>
                <w:b w:val="0"/>
                <w:bCs w:val="0"/>
                <w:noProof w:val="0"/>
                <w:rtl/>
              </w:rPr>
              <w:t>הקודמות</w:t>
            </w:r>
            <w:r w:rsidRPr="008F5B29">
              <w:rPr>
                <w:b w:val="0"/>
                <w:bCs w:val="0"/>
                <w:noProof w:val="0"/>
                <w:rtl/>
              </w:rPr>
              <w:t>.</w:t>
            </w:r>
          </w:p>
          <w:p w:rsidR="0004361E" w:rsidRPr="0052235E" w:rsidP="00B262B1">
            <w:pPr>
              <w:pStyle w:val="KOT5"/>
              <w:spacing w:before="240"/>
              <w:outlineLvl w:val="9"/>
              <w:rPr>
                <w:rFonts w:eastAsia="Calibri"/>
              </w:rPr>
            </w:pPr>
            <w:r w:rsidRPr="0052235E">
              <w:rPr>
                <w:rFonts w:eastAsia="Calibri" w:hint="cs"/>
                <w:rtl/>
              </w:rPr>
              <w:t>ה</w:t>
            </w:r>
            <w:r w:rsidRPr="0052235E">
              <w:rPr>
                <w:rFonts w:eastAsia="Calibri" w:hint="eastAsia"/>
                <w:rtl/>
              </w:rPr>
              <w:t>מועצה</w:t>
            </w:r>
            <w:r w:rsidRPr="0052235E">
              <w:rPr>
                <w:rFonts w:eastAsia="Calibri"/>
                <w:rtl/>
              </w:rPr>
              <w:t xml:space="preserve"> </w:t>
            </w:r>
            <w:r w:rsidRPr="0052235E">
              <w:rPr>
                <w:rFonts w:eastAsia="Calibri" w:hint="cs"/>
                <w:rtl/>
              </w:rPr>
              <w:t>ה</w:t>
            </w:r>
            <w:r w:rsidRPr="0052235E">
              <w:rPr>
                <w:rFonts w:eastAsia="Calibri" w:hint="eastAsia"/>
                <w:rtl/>
              </w:rPr>
              <w:t>מקומית</w:t>
            </w:r>
            <w:r w:rsidRPr="0052235E">
              <w:rPr>
                <w:rFonts w:eastAsia="Calibri"/>
                <w:rtl/>
              </w:rPr>
              <w:t xml:space="preserve"> </w:t>
            </w:r>
            <w:r w:rsidRPr="0052235E">
              <w:rPr>
                <w:rFonts w:eastAsia="Calibri" w:hint="eastAsia"/>
                <w:rtl/>
              </w:rPr>
              <w:t>ירכא</w:t>
            </w:r>
          </w:p>
          <w:p w:rsidR="0004361E" w:rsidRPr="008F5B29" w:rsidP="00B262B1">
            <w:pPr>
              <w:pStyle w:val="takzir"/>
              <w:spacing w:line="230" w:lineRule="exact"/>
              <w:rPr>
                <w:b w:val="0"/>
                <w:bCs w:val="0"/>
                <w:noProof w:val="0"/>
                <w:rtl/>
              </w:rPr>
            </w:pPr>
            <w:r w:rsidRPr="008F5B29">
              <w:rPr>
                <w:rFonts w:hint="cs"/>
                <w:b w:val="0"/>
                <w:bCs w:val="0"/>
                <w:noProof w:val="0"/>
                <w:rtl/>
              </w:rPr>
              <w:t>בהסכם שחתמה המועצה עם היזם נקבע</w:t>
            </w:r>
            <w:r w:rsidRPr="008F5B29">
              <w:rPr>
                <w:b w:val="0"/>
                <w:bCs w:val="0"/>
                <w:noProof w:val="0"/>
                <w:rtl/>
              </w:rPr>
              <w:t xml:space="preserve"> </w:t>
            </w:r>
            <w:r w:rsidRPr="008F5B29">
              <w:rPr>
                <w:rFonts w:hint="cs"/>
                <w:b w:val="0"/>
                <w:bCs w:val="0"/>
                <w:noProof w:val="0"/>
                <w:rtl/>
              </w:rPr>
              <w:t>כי</w:t>
            </w:r>
            <w:r w:rsidRPr="008F5B29">
              <w:rPr>
                <w:b w:val="0"/>
                <w:bCs w:val="0"/>
                <w:noProof w:val="0"/>
                <w:rtl/>
              </w:rPr>
              <w:t xml:space="preserve"> </w:t>
            </w:r>
            <w:r w:rsidRPr="008F5B29">
              <w:rPr>
                <w:rFonts w:hint="cs"/>
                <w:b w:val="0"/>
                <w:bCs w:val="0"/>
                <w:noProof w:val="0"/>
                <w:rtl/>
              </w:rPr>
              <w:t>ישלם</w:t>
            </w:r>
            <w:r w:rsidRPr="008F5B29">
              <w:rPr>
                <w:b w:val="0"/>
                <w:bCs w:val="0"/>
                <w:noProof w:val="0"/>
                <w:rtl/>
              </w:rPr>
              <w:t xml:space="preserve"> </w:t>
            </w:r>
            <w:r w:rsidRPr="008F5B29">
              <w:rPr>
                <w:rFonts w:hint="cs"/>
                <w:b w:val="0"/>
                <w:bCs w:val="0"/>
                <w:noProof w:val="0"/>
                <w:rtl/>
              </w:rPr>
              <w:t>למועצה</w:t>
            </w:r>
            <w:r w:rsidRPr="008F5B29">
              <w:rPr>
                <w:b w:val="0"/>
                <w:bCs w:val="0"/>
                <w:noProof w:val="0"/>
                <w:rtl/>
              </w:rPr>
              <w:t xml:space="preserve"> </w:t>
            </w:r>
            <w:r w:rsidRPr="008F5B29">
              <w:rPr>
                <w:rFonts w:hint="cs"/>
                <w:b w:val="0"/>
                <w:bCs w:val="0"/>
                <w:noProof w:val="0"/>
                <w:rtl/>
              </w:rPr>
              <w:t>מסי</w:t>
            </w:r>
            <w:r w:rsidRPr="008F5B29">
              <w:rPr>
                <w:b w:val="0"/>
                <w:bCs w:val="0"/>
                <w:noProof w:val="0"/>
                <w:rtl/>
              </w:rPr>
              <w:t xml:space="preserve"> </w:t>
            </w:r>
            <w:r w:rsidRPr="008F5B29">
              <w:rPr>
                <w:rFonts w:hint="cs"/>
                <w:b w:val="0"/>
                <w:bCs w:val="0"/>
                <w:noProof w:val="0"/>
                <w:rtl/>
              </w:rPr>
              <w:t>ארנונה</w:t>
            </w:r>
            <w:r w:rsidRPr="008F5B29">
              <w:rPr>
                <w:b w:val="0"/>
                <w:bCs w:val="0"/>
                <w:noProof w:val="0"/>
                <w:rtl/>
              </w:rPr>
              <w:t xml:space="preserve"> </w:t>
            </w:r>
            <w:r w:rsidRPr="008F5B29">
              <w:rPr>
                <w:rFonts w:hint="cs"/>
                <w:b w:val="0"/>
                <w:bCs w:val="0"/>
                <w:noProof w:val="0"/>
                <w:rtl/>
              </w:rPr>
              <w:t>כדין</w:t>
            </w:r>
            <w:r w:rsidRPr="008F5B29">
              <w:rPr>
                <w:b w:val="0"/>
                <w:bCs w:val="0"/>
                <w:noProof w:val="0"/>
                <w:rtl/>
              </w:rPr>
              <w:t xml:space="preserve">, </w:t>
            </w:r>
            <w:r w:rsidRPr="008F5B29">
              <w:rPr>
                <w:rFonts w:hint="cs"/>
                <w:b w:val="0"/>
                <w:bCs w:val="0"/>
                <w:noProof w:val="0"/>
                <w:rtl/>
              </w:rPr>
              <w:t>בהתאם</w:t>
            </w:r>
            <w:r w:rsidRPr="008F5B29">
              <w:rPr>
                <w:b w:val="0"/>
                <w:bCs w:val="0"/>
                <w:noProof w:val="0"/>
                <w:rtl/>
              </w:rPr>
              <w:t xml:space="preserve"> </w:t>
            </w:r>
            <w:r w:rsidRPr="008F5B29">
              <w:rPr>
                <w:rFonts w:hint="cs"/>
                <w:b w:val="0"/>
                <w:bCs w:val="0"/>
                <w:noProof w:val="0"/>
                <w:rtl/>
              </w:rPr>
              <w:t>לדרישות</w:t>
            </w:r>
            <w:r w:rsidRPr="008F5B29">
              <w:rPr>
                <w:b w:val="0"/>
                <w:bCs w:val="0"/>
                <w:noProof w:val="0"/>
                <w:rtl/>
              </w:rPr>
              <w:t xml:space="preserve"> </w:t>
            </w:r>
            <w:r w:rsidRPr="008F5B29">
              <w:rPr>
                <w:rFonts w:hint="cs"/>
                <w:b w:val="0"/>
                <w:bCs w:val="0"/>
                <w:noProof w:val="0"/>
                <w:rtl/>
              </w:rPr>
              <w:t>תשלום</w:t>
            </w:r>
            <w:r w:rsidRPr="008F5B29">
              <w:rPr>
                <w:b w:val="0"/>
                <w:bCs w:val="0"/>
                <w:noProof w:val="0"/>
                <w:rtl/>
              </w:rPr>
              <w:t xml:space="preserve"> </w:t>
            </w:r>
            <w:r w:rsidRPr="008F5B29">
              <w:rPr>
                <w:rFonts w:hint="cs"/>
                <w:b w:val="0"/>
                <w:bCs w:val="0"/>
                <w:noProof w:val="0"/>
                <w:rtl/>
              </w:rPr>
              <w:t>שתנפיק</w:t>
            </w:r>
            <w:r w:rsidRPr="008F5B29">
              <w:rPr>
                <w:b w:val="0"/>
                <w:bCs w:val="0"/>
                <w:noProof w:val="0"/>
                <w:rtl/>
              </w:rPr>
              <w:t xml:space="preserve"> </w:t>
            </w:r>
            <w:r w:rsidRPr="008F5B29">
              <w:rPr>
                <w:rFonts w:hint="cs"/>
                <w:b w:val="0"/>
                <w:bCs w:val="0"/>
                <w:noProof w:val="0"/>
                <w:rtl/>
              </w:rPr>
              <w:t>לו</w:t>
            </w:r>
            <w:r w:rsidRPr="008F5B29">
              <w:rPr>
                <w:b w:val="0"/>
                <w:bCs w:val="0"/>
                <w:noProof w:val="0"/>
                <w:rtl/>
              </w:rPr>
              <w:t xml:space="preserve"> </w:t>
            </w:r>
            <w:r w:rsidRPr="008F5B29">
              <w:rPr>
                <w:rFonts w:hint="cs"/>
                <w:b w:val="0"/>
                <w:bCs w:val="0"/>
                <w:noProof w:val="0"/>
                <w:rtl/>
              </w:rPr>
              <w:t>המועצה</w:t>
            </w:r>
            <w:r w:rsidRPr="008F5B29">
              <w:rPr>
                <w:b w:val="0"/>
                <w:bCs w:val="0"/>
                <w:noProof w:val="0"/>
                <w:rtl/>
              </w:rPr>
              <w:t>.</w:t>
            </w:r>
          </w:p>
          <w:p w:rsidR="0004361E" w:rsidRPr="008F5B29" w:rsidP="00B262B1">
            <w:pPr>
              <w:pStyle w:val="takzir"/>
              <w:spacing w:line="230" w:lineRule="exact"/>
              <w:rPr>
                <w:b w:val="0"/>
                <w:bCs w:val="0"/>
                <w:noProof w:val="0"/>
                <w:rtl/>
              </w:rPr>
            </w:pPr>
            <w:r w:rsidRPr="008F5B29">
              <w:rPr>
                <w:rFonts w:hint="cs"/>
                <w:b w:val="0"/>
                <w:bCs w:val="0"/>
                <w:noProof w:val="0"/>
                <w:rtl/>
              </w:rPr>
              <w:t>בהסכם</w:t>
            </w:r>
            <w:r w:rsidRPr="008F5B29">
              <w:rPr>
                <w:b w:val="0"/>
                <w:bCs w:val="0"/>
                <w:noProof w:val="0"/>
                <w:rtl/>
              </w:rPr>
              <w:t xml:space="preserve"> </w:t>
            </w:r>
            <w:r w:rsidRPr="008F5B29">
              <w:rPr>
                <w:rFonts w:hint="cs"/>
                <w:b w:val="0"/>
                <w:bCs w:val="0"/>
                <w:noProof w:val="0"/>
                <w:rtl/>
              </w:rPr>
              <w:t>לא</w:t>
            </w:r>
            <w:r w:rsidRPr="008F5B29">
              <w:rPr>
                <w:b w:val="0"/>
                <w:bCs w:val="0"/>
                <w:noProof w:val="0"/>
                <w:rtl/>
              </w:rPr>
              <w:t xml:space="preserve"> </w:t>
            </w:r>
            <w:r w:rsidRPr="008F5B29">
              <w:rPr>
                <w:rFonts w:hint="cs"/>
                <w:b w:val="0"/>
                <w:bCs w:val="0"/>
                <w:noProof w:val="0"/>
                <w:rtl/>
              </w:rPr>
              <w:t>נקבעה</w:t>
            </w:r>
            <w:r w:rsidRPr="008F5B29">
              <w:rPr>
                <w:b w:val="0"/>
                <w:bCs w:val="0"/>
                <w:noProof w:val="0"/>
                <w:rtl/>
              </w:rPr>
              <w:t xml:space="preserve"> </w:t>
            </w:r>
            <w:r w:rsidRPr="008F5B29">
              <w:rPr>
                <w:rFonts w:hint="cs"/>
                <w:b w:val="0"/>
                <w:bCs w:val="0"/>
                <w:noProof w:val="0"/>
                <w:rtl/>
              </w:rPr>
              <w:t>השיטה</w:t>
            </w:r>
            <w:r w:rsidRPr="008F5B29">
              <w:rPr>
                <w:b w:val="0"/>
                <w:bCs w:val="0"/>
                <w:noProof w:val="0"/>
                <w:rtl/>
              </w:rPr>
              <w:t xml:space="preserve"> </w:t>
            </w:r>
            <w:r w:rsidRPr="008F5B29">
              <w:rPr>
                <w:rFonts w:hint="cs"/>
                <w:b w:val="0"/>
                <w:bCs w:val="0"/>
                <w:noProof w:val="0"/>
                <w:rtl/>
              </w:rPr>
              <w:t>לחישוב</w:t>
            </w:r>
            <w:r w:rsidRPr="008F5B29">
              <w:rPr>
                <w:b w:val="0"/>
                <w:bCs w:val="0"/>
                <w:noProof w:val="0"/>
                <w:rtl/>
              </w:rPr>
              <w:t xml:space="preserve"> </w:t>
            </w:r>
            <w:r w:rsidRPr="008F5B29">
              <w:rPr>
                <w:rFonts w:hint="cs"/>
                <w:b w:val="0"/>
                <w:bCs w:val="0"/>
                <w:noProof w:val="0"/>
                <w:rtl/>
              </w:rPr>
              <w:t>גובה</w:t>
            </w:r>
            <w:r w:rsidRPr="008F5B29">
              <w:rPr>
                <w:b w:val="0"/>
                <w:bCs w:val="0"/>
                <w:noProof w:val="0"/>
                <w:rtl/>
              </w:rPr>
              <w:t xml:space="preserve"> </w:t>
            </w:r>
            <w:r w:rsidRPr="008F5B29">
              <w:rPr>
                <w:rFonts w:hint="cs"/>
                <w:b w:val="0"/>
                <w:bCs w:val="0"/>
                <w:noProof w:val="0"/>
                <w:rtl/>
              </w:rPr>
              <w:t>הארנונה</w:t>
            </w:r>
            <w:r w:rsidRPr="008F5B29">
              <w:rPr>
                <w:b w:val="0"/>
                <w:bCs w:val="0"/>
                <w:noProof w:val="0"/>
                <w:rtl/>
              </w:rPr>
              <w:t xml:space="preserve"> </w:t>
            </w:r>
            <w:r w:rsidRPr="008F5B29">
              <w:rPr>
                <w:rFonts w:hint="cs"/>
                <w:b w:val="0"/>
                <w:bCs w:val="0"/>
                <w:noProof w:val="0"/>
                <w:rtl/>
              </w:rPr>
              <w:t>שבה</w:t>
            </w:r>
            <w:r w:rsidRPr="008F5B29">
              <w:rPr>
                <w:b w:val="0"/>
                <w:bCs w:val="0"/>
                <w:noProof w:val="0"/>
                <w:rtl/>
              </w:rPr>
              <w:t xml:space="preserve"> </w:t>
            </w:r>
            <w:r w:rsidRPr="008F5B29">
              <w:rPr>
                <w:rFonts w:hint="cs"/>
                <w:b w:val="0"/>
                <w:bCs w:val="0"/>
                <w:noProof w:val="0"/>
                <w:rtl/>
              </w:rPr>
              <w:t>יחויב</w:t>
            </w:r>
            <w:r w:rsidRPr="008F5B29">
              <w:rPr>
                <w:b w:val="0"/>
                <w:bCs w:val="0"/>
                <w:noProof w:val="0"/>
                <w:rtl/>
              </w:rPr>
              <w:t xml:space="preserve"> </w:t>
            </w:r>
            <w:r w:rsidRPr="008F5B29">
              <w:rPr>
                <w:rFonts w:hint="cs"/>
                <w:b w:val="0"/>
                <w:bCs w:val="0"/>
                <w:noProof w:val="0"/>
                <w:rtl/>
              </w:rPr>
              <w:t>יזם</w:t>
            </w:r>
            <w:r w:rsidRPr="008F5B29">
              <w:rPr>
                <w:b w:val="0"/>
                <w:bCs w:val="0"/>
                <w:noProof w:val="0"/>
                <w:rtl/>
              </w:rPr>
              <w:t xml:space="preserve"> </w:t>
            </w:r>
            <w:r w:rsidRPr="008F5B29">
              <w:rPr>
                <w:rFonts w:hint="cs"/>
                <w:b w:val="0"/>
                <w:bCs w:val="0"/>
                <w:noProof w:val="0"/>
                <w:rtl/>
              </w:rPr>
              <w:t>פרסום</w:t>
            </w:r>
            <w:r w:rsidRPr="008F5B29">
              <w:rPr>
                <w:b w:val="0"/>
                <w:bCs w:val="0"/>
                <w:noProof w:val="0"/>
                <w:rtl/>
              </w:rPr>
              <w:t xml:space="preserve"> </w:t>
            </w:r>
            <w:r w:rsidRPr="008F5B29">
              <w:rPr>
                <w:rFonts w:hint="cs"/>
                <w:b w:val="0"/>
                <w:bCs w:val="0"/>
                <w:noProof w:val="0"/>
                <w:rtl/>
              </w:rPr>
              <w:t>החוצות</w:t>
            </w:r>
            <w:r w:rsidRPr="008F5B29">
              <w:rPr>
                <w:b w:val="0"/>
                <w:bCs w:val="0"/>
                <w:noProof w:val="0"/>
                <w:rtl/>
              </w:rPr>
              <w:t xml:space="preserve">. </w:t>
            </w:r>
            <w:r w:rsidRPr="008F5B29">
              <w:rPr>
                <w:rFonts w:hint="cs"/>
                <w:b w:val="0"/>
                <w:bCs w:val="0"/>
                <w:noProof w:val="0"/>
                <w:rtl/>
              </w:rPr>
              <w:t>המועצה</w:t>
            </w:r>
            <w:r w:rsidRPr="008F5B29">
              <w:rPr>
                <w:b w:val="0"/>
                <w:bCs w:val="0"/>
                <w:noProof w:val="0"/>
                <w:rtl/>
              </w:rPr>
              <w:t xml:space="preserve"> </w:t>
            </w:r>
            <w:r w:rsidRPr="008F5B29">
              <w:rPr>
                <w:rFonts w:hint="cs"/>
                <w:b w:val="0"/>
                <w:bCs w:val="0"/>
                <w:noProof w:val="0"/>
                <w:rtl/>
              </w:rPr>
              <w:t>לא</w:t>
            </w:r>
            <w:r w:rsidRPr="008F5B29">
              <w:rPr>
                <w:b w:val="0"/>
                <w:bCs w:val="0"/>
                <w:noProof w:val="0"/>
                <w:rtl/>
              </w:rPr>
              <w:t xml:space="preserve"> </w:t>
            </w:r>
            <w:r w:rsidRPr="008F5B29">
              <w:rPr>
                <w:rFonts w:hint="cs"/>
                <w:b w:val="0"/>
                <w:bCs w:val="0"/>
                <w:noProof w:val="0"/>
                <w:rtl/>
              </w:rPr>
              <w:t>שלחה</w:t>
            </w:r>
            <w:r w:rsidRPr="008F5B29">
              <w:rPr>
                <w:b w:val="0"/>
                <w:bCs w:val="0"/>
                <w:noProof w:val="0"/>
                <w:rtl/>
              </w:rPr>
              <w:t xml:space="preserve"> </w:t>
            </w:r>
            <w:r w:rsidRPr="008F5B29">
              <w:rPr>
                <w:rFonts w:hint="cs"/>
                <w:b w:val="0"/>
                <w:bCs w:val="0"/>
                <w:noProof w:val="0"/>
                <w:rtl/>
              </w:rPr>
              <w:t>דרישות</w:t>
            </w:r>
            <w:r w:rsidRPr="008F5B29">
              <w:rPr>
                <w:b w:val="0"/>
                <w:bCs w:val="0"/>
                <w:noProof w:val="0"/>
                <w:rtl/>
              </w:rPr>
              <w:t xml:space="preserve"> </w:t>
            </w:r>
            <w:r w:rsidRPr="008F5B29">
              <w:rPr>
                <w:rFonts w:hint="cs"/>
                <w:b w:val="0"/>
                <w:bCs w:val="0"/>
                <w:noProof w:val="0"/>
                <w:rtl/>
              </w:rPr>
              <w:t>תשלום</w:t>
            </w:r>
            <w:r w:rsidRPr="008F5B29">
              <w:rPr>
                <w:b w:val="0"/>
                <w:bCs w:val="0"/>
                <w:noProof w:val="0"/>
                <w:rtl/>
              </w:rPr>
              <w:t xml:space="preserve"> </w:t>
            </w:r>
            <w:r w:rsidRPr="008F5B29">
              <w:rPr>
                <w:rFonts w:hint="cs"/>
                <w:b w:val="0"/>
                <w:bCs w:val="0"/>
                <w:noProof w:val="0"/>
                <w:rtl/>
              </w:rPr>
              <w:t>ליזם</w:t>
            </w:r>
            <w:r w:rsidRPr="008F5B29">
              <w:rPr>
                <w:b w:val="0"/>
                <w:bCs w:val="0"/>
                <w:noProof w:val="0"/>
                <w:rtl/>
              </w:rPr>
              <w:t xml:space="preserve"> </w:t>
            </w:r>
            <w:r w:rsidRPr="008F5B29">
              <w:rPr>
                <w:rFonts w:hint="cs"/>
                <w:b w:val="0"/>
                <w:bCs w:val="0"/>
                <w:noProof w:val="0"/>
                <w:rtl/>
              </w:rPr>
              <w:t>ולא</w:t>
            </w:r>
            <w:r w:rsidRPr="008F5B29">
              <w:rPr>
                <w:b w:val="0"/>
                <w:bCs w:val="0"/>
                <w:noProof w:val="0"/>
                <w:rtl/>
              </w:rPr>
              <w:t xml:space="preserve"> </w:t>
            </w:r>
            <w:r w:rsidRPr="008F5B29">
              <w:rPr>
                <w:rFonts w:hint="cs"/>
                <w:b w:val="0"/>
                <w:bCs w:val="0"/>
                <w:noProof w:val="0"/>
                <w:rtl/>
              </w:rPr>
              <w:t>חייבה</w:t>
            </w:r>
            <w:r w:rsidRPr="008F5B29">
              <w:rPr>
                <w:b w:val="0"/>
                <w:bCs w:val="0"/>
                <w:noProof w:val="0"/>
                <w:rtl/>
              </w:rPr>
              <w:t xml:space="preserve"> </w:t>
            </w:r>
            <w:r w:rsidRPr="008F5B29">
              <w:rPr>
                <w:rFonts w:hint="cs"/>
                <w:b w:val="0"/>
                <w:bCs w:val="0"/>
                <w:noProof w:val="0"/>
                <w:rtl/>
              </w:rPr>
              <w:t>אותו</w:t>
            </w:r>
            <w:r w:rsidRPr="008F5B29">
              <w:rPr>
                <w:b w:val="0"/>
                <w:bCs w:val="0"/>
                <w:noProof w:val="0"/>
                <w:rtl/>
              </w:rPr>
              <w:t xml:space="preserve"> </w:t>
            </w:r>
            <w:r w:rsidRPr="008F5B29">
              <w:rPr>
                <w:rFonts w:hint="cs"/>
                <w:b w:val="0"/>
                <w:bCs w:val="0"/>
                <w:noProof w:val="0"/>
                <w:rtl/>
              </w:rPr>
              <w:t>בתשלום</w:t>
            </w:r>
            <w:r w:rsidRPr="008F5B29">
              <w:rPr>
                <w:b w:val="0"/>
                <w:bCs w:val="0"/>
                <w:noProof w:val="0"/>
                <w:rtl/>
              </w:rPr>
              <w:t xml:space="preserve"> </w:t>
            </w:r>
            <w:r w:rsidRPr="008F5B29">
              <w:rPr>
                <w:rFonts w:hint="cs"/>
                <w:b w:val="0"/>
                <w:bCs w:val="0"/>
                <w:noProof w:val="0"/>
                <w:rtl/>
              </w:rPr>
              <w:t>ארנונה</w:t>
            </w:r>
            <w:r w:rsidRPr="008F5B29">
              <w:rPr>
                <w:b w:val="0"/>
                <w:bCs w:val="0"/>
                <w:noProof w:val="0"/>
                <w:rtl/>
              </w:rPr>
              <w:t xml:space="preserve"> </w:t>
            </w:r>
            <w:r w:rsidRPr="008F5B29">
              <w:rPr>
                <w:rFonts w:hint="cs"/>
                <w:b w:val="0"/>
                <w:bCs w:val="0"/>
                <w:noProof w:val="0"/>
                <w:rtl/>
              </w:rPr>
              <w:t>או</w:t>
            </w:r>
            <w:r w:rsidRPr="008F5B29">
              <w:rPr>
                <w:b w:val="0"/>
                <w:bCs w:val="0"/>
                <w:noProof w:val="0"/>
                <w:rtl/>
              </w:rPr>
              <w:t xml:space="preserve"> </w:t>
            </w:r>
            <w:r w:rsidRPr="008F5B29">
              <w:rPr>
                <w:rFonts w:hint="cs"/>
                <w:b w:val="0"/>
                <w:bCs w:val="0"/>
                <w:noProof w:val="0"/>
                <w:rtl/>
              </w:rPr>
              <w:t>בדמי</w:t>
            </w:r>
            <w:r w:rsidRPr="008F5B29">
              <w:rPr>
                <w:b w:val="0"/>
                <w:bCs w:val="0"/>
                <w:noProof w:val="0"/>
                <w:rtl/>
              </w:rPr>
              <w:t xml:space="preserve"> </w:t>
            </w:r>
            <w:r w:rsidRPr="008F5B29">
              <w:rPr>
                <w:rFonts w:hint="cs"/>
                <w:b w:val="0"/>
                <w:bCs w:val="0"/>
                <w:noProof w:val="0"/>
                <w:rtl/>
              </w:rPr>
              <w:t>שימוש</w:t>
            </w:r>
            <w:r w:rsidRPr="008F5B29">
              <w:rPr>
                <w:b w:val="0"/>
                <w:bCs w:val="0"/>
                <w:noProof w:val="0"/>
                <w:rtl/>
              </w:rPr>
              <w:t xml:space="preserve"> </w:t>
            </w:r>
            <w:r w:rsidRPr="008F5B29">
              <w:rPr>
                <w:rFonts w:hint="cs"/>
                <w:b w:val="0"/>
                <w:bCs w:val="0"/>
                <w:noProof w:val="0"/>
                <w:rtl/>
              </w:rPr>
              <w:t>כלשהם.</w:t>
            </w:r>
            <w:r w:rsidRPr="008F5B29">
              <w:rPr>
                <w:b w:val="0"/>
                <w:bCs w:val="0"/>
                <w:noProof w:val="0"/>
                <w:rtl/>
              </w:rPr>
              <w:t xml:space="preserve"> </w:t>
            </w:r>
            <w:r w:rsidRPr="008F5B29">
              <w:rPr>
                <w:rFonts w:hint="cs"/>
                <w:b w:val="0"/>
                <w:bCs w:val="0"/>
                <w:noProof w:val="0"/>
                <w:rtl/>
              </w:rPr>
              <w:t>ממילא</w:t>
            </w:r>
            <w:r w:rsidRPr="008F5B29">
              <w:rPr>
                <w:b w:val="0"/>
                <w:bCs w:val="0"/>
                <w:noProof w:val="0"/>
                <w:rtl/>
              </w:rPr>
              <w:t xml:space="preserve"> </w:t>
            </w:r>
            <w:r w:rsidRPr="008F5B29">
              <w:rPr>
                <w:rFonts w:hint="cs"/>
                <w:b w:val="0"/>
                <w:bCs w:val="0"/>
                <w:noProof w:val="0"/>
                <w:rtl/>
              </w:rPr>
              <w:t>היזם</w:t>
            </w:r>
            <w:r w:rsidRPr="008F5B29">
              <w:rPr>
                <w:b w:val="0"/>
                <w:bCs w:val="0"/>
                <w:noProof w:val="0"/>
                <w:rtl/>
              </w:rPr>
              <w:t xml:space="preserve"> </w:t>
            </w:r>
            <w:r w:rsidRPr="008F5B29">
              <w:rPr>
                <w:rFonts w:hint="cs"/>
                <w:b w:val="0"/>
                <w:bCs w:val="0"/>
                <w:noProof w:val="0"/>
                <w:rtl/>
              </w:rPr>
              <w:t>לא</w:t>
            </w:r>
            <w:r w:rsidRPr="008F5B29">
              <w:rPr>
                <w:b w:val="0"/>
                <w:bCs w:val="0"/>
                <w:noProof w:val="0"/>
                <w:rtl/>
              </w:rPr>
              <w:t xml:space="preserve"> </w:t>
            </w:r>
            <w:r w:rsidRPr="008F5B29">
              <w:rPr>
                <w:rFonts w:hint="cs"/>
                <w:b w:val="0"/>
                <w:bCs w:val="0"/>
                <w:noProof w:val="0"/>
                <w:rtl/>
              </w:rPr>
              <w:t>שילם</w:t>
            </w:r>
            <w:r w:rsidRPr="008F5B29">
              <w:rPr>
                <w:b w:val="0"/>
                <w:bCs w:val="0"/>
                <w:noProof w:val="0"/>
                <w:rtl/>
              </w:rPr>
              <w:t xml:space="preserve"> </w:t>
            </w:r>
            <w:r w:rsidRPr="008F5B29">
              <w:rPr>
                <w:rFonts w:hint="cs"/>
                <w:b w:val="0"/>
                <w:bCs w:val="0"/>
                <w:noProof w:val="0"/>
                <w:rtl/>
              </w:rPr>
              <w:t>סכום</w:t>
            </w:r>
            <w:r w:rsidRPr="008F5B29">
              <w:rPr>
                <w:b w:val="0"/>
                <w:bCs w:val="0"/>
                <w:noProof w:val="0"/>
                <w:rtl/>
              </w:rPr>
              <w:t xml:space="preserve"> </w:t>
            </w:r>
            <w:r w:rsidRPr="008F5B29">
              <w:rPr>
                <w:rFonts w:hint="cs"/>
                <w:b w:val="0"/>
                <w:bCs w:val="0"/>
                <w:noProof w:val="0"/>
                <w:rtl/>
              </w:rPr>
              <w:t>כלשהו</w:t>
            </w:r>
            <w:r w:rsidRPr="008F5B29">
              <w:rPr>
                <w:b w:val="0"/>
                <w:bCs w:val="0"/>
                <w:noProof w:val="0"/>
                <w:rtl/>
              </w:rPr>
              <w:t xml:space="preserve"> </w:t>
            </w:r>
            <w:r w:rsidRPr="008F5B29">
              <w:rPr>
                <w:rFonts w:hint="cs"/>
                <w:b w:val="0"/>
                <w:bCs w:val="0"/>
                <w:noProof w:val="0"/>
                <w:rtl/>
              </w:rPr>
              <w:t>במשך</w:t>
            </w:r>
            <w:r w:rsidRPr="008F5B29">
              <w:rPr>
                <w:b w:val="0"/>
                <w:bCs w:val="0"/>
                <w:noProof w:val="0"/>
                <w:rtl/>
              </w:rPr>
              <w:t xml:space="preserve"> </w:t>
            </w:r>
            <w:r w:rsidRPr="008F5B29">
              <w:rPr>
                <w:rFonts w:hint="cs"/>
                <w:b w:val="0"/>
                <w:bCs w:val="0"/>
                <w:noProof w:val="0"/>
                <w:rtl/>
              </w:rPr>
              <w:t>תקופה</w:t>
            </w:r>
            <w:r w:rsidRPr="008F5B29">
              <w:rPr>
                <w:b w:val="0"/>
                <w:bCs w:val="0"/>
                <w:noProof w:val="0"/>
                <w:rtl/>
              </w:rPr>
              <w:t xml:space="preserve"> </w:t>
            </w:r>
            <w:r w:rsidRPr="008F5B29">
              <w:rPr>
                <w:rFonts w:hint="cs"/>
                <w:b w:val="0"/>
                <w:bCs w:val="0"/>
                <w:noProof w:val="0"/>
                <w:rtl/>
              </w:rPr>
              <w:t>ארוכה,</w:t>
            </w:r>
            <w:r w:rsidRPr="008F5B29">
              <w:rPr>
                <w:b w:val="0"/>
                <w:bCs w:val="0"/>
                <w:noProof w:val="0"/>
                <w:rtl/>
              </w:rPr>
              <w:t xml:space="preserve"> </w:t>
            </w:r>
            <w:r w:rsidRPr="008F5B29">
              <w:rPr>
                <w:rFonts w:hint="cs"/>
                <w:b w:val="0"/>
                <w:bCs w:val="0"/>
                <w:noProof w:val="0"/>
                <w:rtl/>
              </w:rPr>
              <w:t>כפי</w:t>
            </w:r>
            <w:r w:rsidRPr="008F5B29">
              <w:rPr>
                <w:b w:val="0"/>
                <w:bCs w:val="0"/>
                <w:noProof w:val="0"/>
                <w:rtl/>
              </w:rPr>
              <w:t xml:space="preserve"> </w:t>
            </w:r>
            <w:r w:rsidRPr="008F5B29">
              <w:rPr>
                <w:rFonts w:hint="cs"/>
                <w:b w:val="0"/>
                <w:bCs w:val="0"/>
                <w:noProof w:val="0"/>
                <w:rtl/>
              </w:rPr>
              <w:t>שיובהר</w:t>
            </w:r>
            <w:r w:rsidRPr="008F5B29">
              <w:rPr>
                <w:b w:val="0"/>
                <w:bCs w:val="0"/>
                <w:noProof w:val="0"/>
                <w:rtl/>
              </w:rPr>
              <w:t xml:space="preserve"> </w:t>
            </w:r>
            <w:r w:rsidRPr="008F5B29">
              <w:rPr>
                <w:rFonts w:hint="cs"/>
                <w:b w:val="0"/>
                <w:bCs w:val="0"/>
                <w:noProof w:val="0"/>
                <w:rtl/>
              </w:rPr>
              <w:t>להלן</w:t>
            </w:r>
            <w:r w:rsidRPr="008F5B29">
              <w:rPr>
                <w:b w:val="0"/>
                <w:bCs w:val="0"/>
                <w:noProof w:val="0"/>
                <w:rtl/>
              </w:rPr>
              <w:t>.</w:t>
            </w:r>
          </w:p>
          <w:p w:rsidR="0004361E" w:rsidRPr="008F5B29" w:rsidP="00B262B1">
            <w:pPr>
              <w:pStyle w:val="takzir"/>
              <w:spacing w:line="230" w:lineRule="exact"/>
              <w:rPr>
                <w:b w:val="0"/>
                <w:bCs w:val="0"/>
                <w:noProof w:val="0"/>
                <w:rtl/>
              </w:rPr>
            </w:pPr>
            <w:r w:rsidRPr="008F5B29">
              <w:rPr>
                <w:rFonts w:hint="cs"/>
                <w:b w:val="0"/>
                <w:bCs w:val="0"/>
                <w:noProof w:val="0"/>
                <w:rtl/>
              </w:rPr>
              <w:t>הועלה כי היזם חויב</w:t>
            </w:r>
            <w:r w:rsidRPr="008F5B29">
              <w:rPr>
                <w:b w:val="0"/>
                <w:bCs w:val="0"/>
                <w:noProof w:val="0"/>
                <w:rtl/>
              </w:rPr>
              <w:t xml:space="preserve"> </w:t>
            </w:r>
            <w:r w:rsidRPr="008F5B29">
              <w:rPr>
                <w:rFonts w:hint="cs"/>
                <w:b w:val="0"/>
                <w:bCs w:val="0"/>
                <w:noProof w:val="0"/>
                <w:rtl/>
              </w:rPr>
              <w:t>בשנת</w:t>
            </w:r>
            <w:r w:rsidRPr="008F5B29">
              <w:rPr>
                <w:b w:val="0"/>
                <w:bCs w:val="0"/>
                <w:noProof w:val="0"/>
                <w:rtl/>
              </w:rPr>
              <w:t xml:space="preserve"> 2012 </w:t>
            </w:r>
            <w:r w:rsidRPr="008F5B29">
              <w:rPr>
                <w:rFonts w:hint="cs"/>
                <w:b w:val="0"/>
                <w:bCs w:val="0"/>
                <w:noProof w:val="0"/>
                <w:rtl/>
              </w:rPr>
              <w:t>בתשלום ב</w:t>
            </w:r>
            <w:r w:rsidRPr="008F5B29">
              <w:rPr>
                <w:b w:val="0"/>
                <w:bCs w:val="0"/>
                <w:noProof w:val="0"/>
                <w:rtl/>
              </w:rPr>
              <w:t xml:space="preserve">-10,000 </w:t>
            </w:r>
            <w:r w:rsidRPr="008F5B29">
              <w:rPr>
                <w:rFonts w:hint="cs"/>
                <w:b w:val="0"/>
                <w:bCs w:val="0"/>
                <w:noProof w:val="0"/>
                <w:rtl/>
              </w:rPr>
              <w:t>ש</w:t>
            </w:r>
            <w:r w:rsidRPr="008F5B29">
              <w:rPr>
                <w:b w:val="0"/>
                <w:bCs w:val="0"/>
                <w:noProof w:val="0"/>
                <w:rtl/>
              </w:rPr>
              <w:t>"ח</w:t>
            </w:r>
            <w:r w:rsidRPr="008F5B29">
              <w:rPr>
                <w:rFonts w:hint="cs"/>
                <w:b w:val="0"/>
                <w:bCs w:val="0"/>
                <w:noProof w:val="0"/>
                <w:rtl/>
              </w:rPr>
              <w:t>,</w:t>
            </w:r>
            <w:r w:rsidRPr="008F5B29">
              <w:rPr>
                <w:b w:val="0"/>
                <w:bCs w:val="0"/>
                <w:noProof w:val="0"/>
                <w:rtl/>
              </w:rPr>
              <w:t xml:space="preserve"> </w:t>
            </w:r>
            <w:r w:rsidRPr="008F5B29">
              <w:rPr>
                <w:rFonts w:hint="cs"/>
                <w:b w:val="0"/>
                <w:bCs w:val="0"/>
                <w:noProof w:val="0"/>
                <w:rtl/>
              </w:rPr>
              <w:t>אך המועצה</w:t>
            </w:r>
            <w:r w:rsidRPr="008F5B29">
              <w:rPr>
                <w:b w:val="0"/>
                <w:bCs w:val="0"/>
                <w:noProof w:val="0"/>
                <w:rtl/>
              </w:rPr>
              <w:t xml:space="preserve"> </w:t>
            </w:r>
            <w:r w:rsidRPr="008F5B29">
              <w:rPr>
                <w:rFonts w:hint="cs"/>
                <w:b w:val="0"/>
                <w:bCs w:val="0"/>
                <w:noProof w:val="0"/>
                <w:rtl/>
              </w:rPr>
              <w:t>לא</w:t>
            </w:r>
            <w:r w:rsidRPr="008F5B29">
              <w:rPr>
                <w:b w:val="0"/>
                <w:bCs w:val="0"/>
                <w:noProof w:val="0"/>
                <w:rtl/>
              </w:rPr>
              <w:t xml:space="preserve"> </w:t>
            </w:r>
            <w:r w:rsidRPr="008F5B29">
              <w:rPr>
                <w:rFonts w:hint="cs"/>
                <w:b w:val="0"/>
                <w:bCs w:val="0"/>
                <w:noProof w:val="0"/>
                <w:rtl/>
              </w:rPr>
              <w:t>חייבה</w:t>
            </w:r>
            <w:r w:rsidRPr="008F5B29">
              <w:rPr>
                <w:b w:val="0"/>
                <w:bCs w:val="0"/>
                <w:noProof w:val="0"/>
                <w:rtl/>
              </w:rPr>
              <w:t xml:space="preserve"> </w:t>
            </w:r>
            <w:r w:rsidRPr="008F5B29">
              <w:rPr>
                <w:rFonts w:hint="cs"/>
                <w:b w:val="0"/>
                <w:bCs w:val="0"/>
                <w:noProof w:val="0"/>
                <w:rtl/>
              </w:rPr>
              <w:t>אותו בתשלום</w:t>
            </w:r>
            <w:r w:rsidRPr="008F5B29">
              <w:rPr>
                <w:b w:val="0"/>
                <w:bCs w:val="0"/>
                <w:noProof w:val="0"/>
                <w:rtl/>
              </w:rPr>
              <w:t xml:space="preserve"> </w:t>
            </w:r>
            <w:r w:rsidRPr="008F5B29">
              <w:rPr>
                <w:rFonts w:hint="cs"/>
                <w:b w:val="0"/>
                <w:bCs w:val="0"/>
                <w:noProof w:val="0"/>
                <w:rtl/>
              </w:rPr>
              <w:t>משנת</w:t>
            </w:r>
            <w:r w:rsidRPr="008F5B29">
              <w:rPr>
                <w:b w:val="0"/>
                <w:bCs w:val="0"/>
                <w:noProof w:val="0"/>
                <w:rtl/>
              </w:rPr>
              <w:t xml:space="preserve"> 2005 </w:t>
            </w:r>
            <w:r w:rsidRPr="008F5B29">
              <w:rPr>
                <w:rFonts w:hint="cs"/>
                <w:b w:val="0"/>
                <w:bCs w:val="0"/>
                <w:noProof w:val="0"/>
                <w:rtl/>
              </w:rPr>
              <w:t>עד מועד סיום הביקורת</w:t>
            </w:r>
            <w:r w:rsidRPr="008F5B29">
              <w:rPr>
                <w:b w:val="0"/>
                <w:bCs w:val="0"/>
                <w:noProof w:val="0"/>
                <w:rtl/>
              </w:rPr>
              <w:t xml:space="preserve"> </w:t>
            </w:r>
            <w:r w:rsidRPr="008F5B29">
              <w:rPr>
                <w:rFonts w:hint="cs"/>
                <w:b w:val="0"/>
                <w:bCs w:val="0"/>
                <w:noProof w:val="0"/>
                <w:rtl/>
              </w:rPr>
              <w:t>ב-</w:t>
            </w:r>
            <w:r w:rsidRPr="008F5B29">
              <w:rPr>
                <w:b w:val="0"/>
                <w:bCs w:val="0"/>
                <w:noProof w:val="0"/>
                <w:rtl/>
              </w:rPr>
              <w:t>2015.</w:t>
            </w:r>
          </w:p>
          <w:p w:rsidR="00CD1A28" w:rsidP="00B262B1">
            <w:pPr>
              <w:pStyle w:val="takzir"/>
              <w:spacing w:line="230" w:lineRule="exact"/>
              <w:rPr>
                <w:b w:val="0"/>
                <w:bCs w:val="0"/>
                <w:noProof w:val="0"/>
                <w:rtl/>
              </w:rPr>
            </w:pPr>
            <w:r w:rsidRPr="008F5B29">
              <w:rPr>
                <w:rFonts w:hint="cs"/>
                <w:b w:val="0"/>
                <w:bCs w:val="0"/>
                <w:noProof w:val="0"/>
                <w:rtl/>
              </w:rPr>
              <w:t>ע</w:t>
            </w:r>
            <w:bookmarkStart w:id="5" w:name="_GoBack"/>
            <w:bookmarkEnd w:id="5"/>
            <w:r w:rsidRPr="008F5B29">
              <w:rPr>
                <w:rFonts w:hint="cs"/>
                <w:b w:val="0"/>
                <w:bCs w:val="0"/>
                <w:noProof w:val="0"/>
                <w:rtl/>
              </w:rPr>
              <w:t>וד הועלה</w:t>
            </w:r>
            <w:r w:rsidRPr="008F5B29">
              <w:rPr>
                <w:b w:val="0"/>
                <w:bCs w:val="0"/>
                <w:noProof w:val="0"/>
                <w:rtl/>
              </w:rPr>
              <w:t xml:space="preserve"> </w:t>
            </w:r>
            <w:r w:rsidRPr="008F5B29">
              <w:rPr>
                <w:rFonts w:hint="cs"/>
                <w:b w:val="0"/>
                <w:bCs w:val="0"/>
                <w:noProof w:val="0"/>
                <w:rtl/>
              </w:rPr>
              <w:t>כי</w:t>
            </w:r>
            <w:r w:rsidRPr="008F5B29">
              <w:rPr>
                <w:b w:val="0"/>
                <w:bCs w:val="0"/>
                <w:noProof w:val="0"/>
                <w:rtl/>
              </w:rPr>
              <w:t xml:space="preserve"> </w:t>
            </w:r>
            <w:r w:rsidRPr="008F5B29">
              <w:rPr>
                <w:rFonts w:hint="cs"/>
                <w:b w:val="0"/>
                <w:bCs w:val="0"/>
                <w:noProof w:val="0"/>
                <w:rtl/>
              </w:rPr>
              <w:t>המועצה</w:t>
            </w:r>
            <w:r w:rsidRPr="008F5B29">
              <w:rPr>
                <w:b w:val="0"/>
                <w:bCs w:val="0"/>
                <w:noProof w:val="0"/>
                <w:rtl/>
              </w:rPr>
              <w:t xml:space="preserve"> </w:t>
            </w:r>
            <w:r w:rsidRPr="008F5B29">
              <w:rPr>
                <w:rFonts w:hint="cs"/>
                <w:b w:val="0"/>
                <w:bCs w:val="0"/>
                <w:noProof w:val="0"/>
                <w:rtl/>
              </w:rPr>
              <w:t>אינה פועלת</w:t>
            </w:r>
            <w:r w:rsidRPr="008F5B29">
              <w:rPr>
                <w:b w:val="0"/>
                <w:bCs w:val="0"/>
                <w:noProof w:val="0"/>
                <w:rtl/>
              </w:rPr>
              <w:t xml:space="preserve"> </w:t>
            </w:r>
            <w:r w:rsidRPr="008F5B29">
              <w:rPr>
                <w:rFonts w:hint="cs"/>
                <w:b w:val="0"/>
                <w:bCs w:val="0"/>
                <w:noProof w:val="0"/>
                <w:rtl/>
              </w:rPr>
              <w:t>על</w:t>
            </w:r>
            <w:r w:rsidRPr="008F5B29">
              <w:rPr>
                <w:b w:val="0"/>
                <w:bCs w:val="0"/>
                <w:noProof w:val="0"/>
                <w:rtl/>
              </w:rPr>
              <w:t xml:space="preserve"> </w:t>
            </w:r>
            <w:r w:rsidRPr="008F5B29">
              <w:rPr>
                <w:rFonts w:hint="cs"/>
                <w:b w:val="0"/>
                <w:bCs w:val="0"/>
                <w:noProof w:val="0"/>
                <w:rtl/>
              </w:rPr>
              <w:t>פי</w:t>
            </w:r>
            <w:r w:rsidRPr="008F5B29">
              <w:rPr>
                <w:b w:val="0"/>
                <w:bCs w:val="0"/>
                <w:noProof w:val="0"/>
                <w:rtl/>
              </w:rPr>
              <w:t xml:space="preserve"> </w:t>
            </w:r>
            <w:r w:rsidRPr="008F5B29">
              <w:rPr>
                <w:rFonts w:hint="cs"/>
                <w:b w:val="0"/>
                <w:bCs w:val="0"/>
                <w:noProof w:val="0"/>
                <w:rtl/>
              </w:rPr>
              <w:t>חוק</w:t>
            </w:r>
            <w:r w:rsidRPr="008F5B29">
              <w:rPr>
                <w:b w:val="0"/>
                <w:bCs w:val="0"/>
                <w:noProof w:val="0"/>
                <w:rtl/>
              </w:rPr>
              <w:t xml:space="preserve"> </w:t>
            </w:r>
            <w:r w:rsidRPr="008F5B29">
              <w:rPr>
                <w:rFonts w:hint="cs"/>
                <w:b w:val="0"/>
                <w:bCs w:val="0"/>
                <w:noProof w:val="0"/>
                <w:rtl/>
              </w:rPr>
              <w:t>העזר שהתקינה,</w:t>
            </w:r>
            <w:r w:rsidRPr="008F5B29">
              <w:rPr>
                <w:b w:val="0"/>
                <w:bCs w:val="0"/>
                <w:noProof w:val="0"/>
                <w:rtl/>
              </w:rPr>
              <w:t xml:space="preserve"> </w:t>
            </w:r>
            <w:r w:rsidRPr="008F5B29">
              <w:rPr>
                <w:rFonts w:hint="cs"/>
                <w:b w:val="0"/>
                <w:bCs w:val="0"/>
                <w:noProof w:val="0"/>
                <w:rtl/>
              </w:rPr>
              <w:t>ואינה</w:t>
            </w:r>
            <w:r w:rsidRPr="008F5B29">
              <w:rPr>
                <w:b w:val="0"/>
                <w:bCs w:val="0"/>
                <w:noProof w:val="0"/>
                <w:rtl/>
              </w:rPr>
              <w:t xml:space="preserve"> </w:t>
            </w:r>
            <w:r w:rsidRPr="008F5B29">
              <w:rPr>
                <w:rFonts w:hint="cs"/>
                <w:b w:val="0"/>
                <w:bCs w:val="0"/>
                <w:noProof w:val="0"/>
                <w:rtl/>
              </w:rPr>
              <w:t>גובה</w:t>
            </w:r>
            <w:r w:rsidRPr="008F5B29">
              <w:rPr>
                <w:b w:val="0"/>
                <w:bCs w:val="0"/>
                <w:noProof w:val="0"/>
                <w:rtl/>
              </w:rPr>
              <w:t xml:space="preserve"> </w:t>
            </w:r>
            <w:r w:rsidRPr="008F5B29">
              <w:rPr>
                <w:rFonts w:hint="cs"/>
                <w:b w:val="0"/>
                <w:bCs w:val="0"/>
                <w:noProof w:val="0"/>
                <w:rtl/>
              </w:rPr>
              <w:t>אגרות</w:t>
            </w:r>
            <w:r w:rsidRPr="008F5B29">
              <w:rPr>
                <w:b w:val="0"/>
                <w:bCs w:val="0"/>
                <w:noProof w:val="0"/>
                <w:rtl/>
              </w:rPr>
              <w:t xml:space="preserve"> </w:t>
            </w:r>
            <w:r w:rsidRPr="008F5B29">
              <w:rPr>
                <w:rFonts w:hint="cs"/>
                <w:b w:val="0"/>
                <w:bCs w:val="0"/>
                <w:noProof w:val="0"/>
                <w:rtl/>
              </w:rPr>
              <w:t>שילוט</w:t>
            </w:r>
            <w:r w:rsidRPr="008F5B29">
              <w:rPr>
                <w:b w:val="0"/>
                <w:bCs w:val="0"/>
                <w:noProof w:val="0"/>
                <w:rtl/>
              </w:rPr>
              <w:t xml:space="preserve"> </w:t>
            </w:r>
            <w:r w:rsidRPr="008F5B29">
              <w:rPr>
                <w:rFonts w:hint="cs"/>
                <w:b w:val="0"/>
                <w:bCs w:val="0"/>
                <w:noProof w:val="0"/>
                <w:rtl/>
              </w:rPr>
              <w:t>מהמפרסמים</w:t>
            </w:r>
            <w:r w:rsidRPr="008F5B29">
              <w:rPr>
                <w:b w:val="0"/>
                <w:bCs w:val="0"/>
                <w:noProof w:val="0"/>
                <w:rtl/>
              </w:rPr>
              <w:t xml:space="preserve"> </w:t>
            </w:r>
            <w:r w:rsidRPr="008F5B29">
              <w:rPr>
                <w:rFonts w:hint="cs"/>
                <w:b w:val="0"/>
                <w:bCs w:val="0"/>
                <w:noProof w:val="0"/>
                <w:rtl/>
              </w:rPr>
              <w:t>בתחומה</w:t>
            </w:r>
            <w:r w:rsidRPr="008F5B29">
              <w:rPr>
                <w:b w:val="0"/>
                <w:bCs w:val="0"/>
                <w:noProof w:val="0"/>
                <w:rtl/>
              </w:rPr>
              <w:t>.</w:t>
            </w:r>
          </w:p>
        </w:tc>
      </w:tr>
      <w:tr w:rsidTr="00705B30">
        <w:tblPrEx>
          <w:tblW w:w="6691" w:type="dxa"/>
          <w:jc w:val="center"/>
          <w:tblLook w:val="04A0"/>
        </w:tblPrEx>
        <w:trPr>
          <w:jc w:val="center"/>
        </w:trPr>
        <w:tc>
          <w:tcPr>
            <w:tcW w:w="6691" w:type="dxa"/>
          </w:tcPr>
          <w:p w:rsidR="00705B30" w:rsidRPr="0052235E" w:rsidP="00705B30">
            <w:pPr>
              <w:pStyle w:val="KOT5"/>
              <w:spacing w:before="120"/>
              <w:outlineLvl w:val="9"/>
              <w:rPr>
                <w:rFonts w:eastAsia="Calibri"/>
              </w:rPr>
            </w:pPr>
            <w:r w:rsidRPr="0052235E">
              <w:rPr>
                <w:rFonts w:eastAsia="Calibri" w:hint="cs"/>
                <w:rtl/>
              </w:rPr>
              <w:t>המועצה המקומית כפר יסיף</w:t>
            </w:r>
          </w:p>
          <w:p w:rsidR="00705B30" w:rsidRPr="001944BD" w:rsidP="00B262B1">
            <w:pPr>
              <w:pStyle w:val="takzir"/>
              <w:rPr>
                <w:b w:val="0"/>
                <w:bCs w:val="0"/>
                <w:noProof w:val="0"/>
                <w:rtl/>
              </w:rPr>
            </w:pPr>
            <w:r w:rsidRPr="001944BD">
              <w:rPr>
                <w:rFonts w:hint="cs"/>
                <w:b w:val="0"/>
                <w:bCs w:val="0"/>
                <w:noProof w:val="0"/>
                <w:rtl/>
              </w:rPr>
              <w:t>המועצה</w:t>
            </w:r>
            <w:r w:rsidRPr="001944BD">
              <w:rPr>
                <w:b w:val="0"/>
                <w:bCs w:val="0"/>
                <w:noProof w:val="0"/>
                <w:rtl/>
              </w:rPr>
              <w:t xml:space="preserve"> </w:t>
            </w:r>
            <w:r w:rsidRPr="001944BD">
              <w:rPr>
                <w:rFonts w:hint="cs"/>
                <w:b w:val="0"/>
                <w:bCs w:val="0"/>
                <w:noProof w:val="0"/>
                <w:rtl/>
              </w:rPr>
              <w:t>לא</w:t>
            </w:r>
            <w:r w:rsidRPr="001944BD">
              <w:rPr>
                <w:b w:val="0"/>
                <w:bCs w:val="0"/>
                <w:noProof w:val="0"/>
                <w:rtl/>
              </w:rPr>
              <w:t xml:space="preserve"> </w:t>
            </w:r>
            <w:r w:rsidRPr="001944BD">
              <w:rPr>
                <w:rFonts w:hint="cs"/>
                <w:b w:val="0"/>
                <w:bCs w:val="0"/>
                <w:noProof w:val="0"/>
                <w:rtl/>
              </w:rPr>
              <w:t>חייבה</w:t>
            </w:r>
            <w:r w:rsidRPr="001944BD">
              <w:rPr>
                <w:b w:val="0"/>
                <w:bCs w:val="0"/>
                <w:noProof w:val="0"/>
                <w:rtl/>
              </w:rPr>
              <w:t xml:space="preserve"> </w:t>
            </w:r>
            <w:r w:rsidRPr="001944BD">
              <w:rPr>
                <w:rFonts w:hint="cs"/>
                <w:b w:val="0"/>
                <w:bCs w:val="0"/>
                <w:noProof w:val="0"/>
                <w:rtl/>
              </w:rPr>
              <w:t>בגין</w:t>
            </w:r>
            <w:r w:rsidRPr="001944BD">
              <w:rPr>
                <w:b w:val="0"/>
                <w:bCs w:val="0"/>
                <w:noProof w:val="0"/>
                <w:rtl/>
              </w:rPr>
              <w:t xml:space="preserve"> </w:t>
            </w:r>
            <w:r w:rsidRPr="001944BD">
              <w:rPr>
                <w:rFonts w:hint="cs"/>
                <w:b w:val="0"/>
                <w:bCs w:val="0"/>
                <w:noProof w:val="0"/>
                <w:rtl/>
              </w:rPr>
              <w:t>אגרות פרסום</w:t>
            </w:r>
            <w:r w:rsidRPr="001944BD">
              <w:rPr>
                <w:b w:val="0"/>
                <w:bCs w:val="0"/>
                <w:noProof w:val="0"/>
                <w:rtl/>
              </w:rPr>
              <w:t xml:space="preserve"> </w:t>
            </w:r>
            <w:r w:rsidRPr="001944BD">
              <w:rPr>
                <w:rFonts w:hint="cs"/>
                <w:b w:val="0"/>
                <w:bCs w:val="0"/>
                <w:noProof w:val="0"/>
                <w:rtl/>
              </w:rPr>
              <w:t>ושילוט</w:t>
            </w:r>
            <w:r w:rsidRPr="001944BD">
              <w:rPr>
                <w:b w:val="0"/>
                <w:bCs w:val="0"/>
                <w:noProof w:val="0"/>
                <w:rtl/>
              </w:rPr>
              <w:t xml:space="preserve"> </w:t>
            </w:r>
            <w:r w:rsidRPr="001944BD">
              <w:rPr>
                <w:rFonts w:hint="cs"/>
                <w:b w:val="0"/>
                <w:bCs w:val="0"/>
                <w:noProof w:val="0"/>
                <w:rtl/>
              </w:rPr>
              <w:t>בתחומה</w:t>
            </w:r>
            <w:r w:rsidRPr="001944BD">
              <w:rPr>
                <w:b w:val="0"/>
                <w:bCs w:val="0"/>
                <w:noProof w:val="0"/>
                <w:rtl/>
              </w:rPr>
              <w:t xml:space="preserve"> </w:t>
            </w:r>
            <w:r w:rsidRPr="001944BD">
              <w:rPr>
                <w:rFonts w:hint="cs"/>
                <w:b w:val="0"/>
                <w:bCs w:val="0"/>
                <w:noProof w:val="0"/>
                <w:rtl/>
              </w:rPr>
              <w:t>במשך</w:t>
            </w:r>
            <w:r w:rsidRPr="001944BD">
              <w:rPr>
                <w:b w:val="0"/>
                <w:bCs w:val="0"/>
                <w:noProof w:val="0"/>
                <w:rtl/>
              </w:rPr>
              <w:t xml:space="preserve"> </w:t>
            </w:r>
            <w:r w:rsidRPr="001944BD">
              <w:rPr>
                <w:rFonts w:hint="cs"/>
                <w:b w:val="0"/>
                <w:bCs w:val="0"/>
                <w:noProof w:val="0"/>
                <w:rtl/>
              </w:rPr>
              <w:t>כל</w:t>
            </w:r>
            <w:r w:rsidRPr="001944BD">
              <w:rPr>
                <w:b w:val="0"/>
                <w:bCs w:val="0"/>
                <w:noProof w:val="0"/>
                <w:rtl/>
              </w:rPr>
              <w:t xml:space="preserve"> </w:t>
            </w:r>
            <w:r w:rsidRPr="001944BD">
              <w:rPr>
                <w:rFonts w:hint="cs"/>
                <w:b w:val="0"/>
                <w:bCs w:val="0"/>
                <w:noProof w:val="0"/>
                <w:rtl/>
              </w:rPr>
              <w:t>השנים</w:t>
            </w:r>
            <w:r w:rsidRPr="001944BD">
              <w:rPr>
                <w:b w:val="0"/>
                <w:bCs w:val="0"/>
                <w:noProof w:val="0"/>
                <w:rtl/>
              </w:rPr>
              <w:t xml:space="preserve">. </w:t>
            </w:r>
            <w:r w:rsidRPr="001944BD">
              <w:rPr>
                <w:rFonts w:hint="cs"/>
                <w:b w:val="0"/>
                <w:bCs w:val="0"/>
                <w:noProof w:val="0"/>
                <w:rtl/>
              </w:rPr>
              <w:t>יצוין</w:t>
            </w:r>
            <w:r w:rsidRPr="001944BD">
              <w:rPr>
                <w:b w:val="0"/>
                <w:bCs w:val="0"/>
                <w:noProof w:val="0"/>
                <w:rtl/>
              </w:rPr>
              <w:t xml:space="preserve"> </w:t>
            </w:r>
            <w:r w:rsidRPr="001944BD">
              <w:rPr>
                <w:rFonts w:hint="cs"/>
                <w:b w:val="0"/>
                <w:bCs w:val="0"/>
                <w:noProof w:val="0"/>
                <w:rtl/>
              </w:rPr>
              <w:t>כי</w:t>
            </w:r>
            <w:r w:rsidRPr="001944BD">
              <w:rPr>
                <w:b w:val="0"/>
                <w:bCs w:val="0"/>
                <w:noProof w:val="0"/>
                <w:rtl/>
              </w:rPr>
              <w:t xml:space="preserve"> </w:t>
            </w:r>
            <w:r w:rsidRPr="001944BD">
              <w:rPr>
                <w:rFonts w:hint="cs"/>
                <w:b w:val="0"/>
                <w:bCs w:val="0"/>
                <w:noProof w:val="0"/>
                <w:rtl/>
              </w:rPr>
              <w:t>גם</w:t>
            </w:r>
            <w:r w:rsidRPr="001944BD">
              <w:rPr>
                <w:b w:val="0"/>
                <w:bCs w:val="0"/>
                <w:noProof w:val="0"/>
                <w:rtl/>
              </w:rPr>
              <w:t xml:space="preserve"> </w:t>
            </w:r>
            <w:r w:rsidRPr="001944BD">
              <w:rPr>
                <w:rFonts w:hint="cs"/>
                <w:b w:val="0"/>
                <w:bCs w:val="0"/>
                <w:noProof w:val="0"/>
                <w:rtl/>
              </w:rPr>
              <w:t>אחרי</w:t>
            </w:r>
            <w:r w:rsidRPr="001944BD">
              <w:rPr>
                <w:b w:val="0"/>
                <w:bCs w:val="0"/>
                <w:noProof w:val="0"/>
                <w:rtl/>
              </w:rPr>
              <w:t xml:space="preserve"> </w:t>
            </w:r>
            <w:r w:rsidRPr="001944BD">
              <w:rPr>
                <w:rFonts w:hint="cs"/>
                <w:b w:val="0"/>
                <w:bCs w:val="0"/>
                <w:noProof w:val="0"/>
                <w:rtl/>
              </w:rPr>
              <w:t>שקיבלה לידיה</w:t>
            </w:r>
            <w:r w:rsidRPr="001944BD">
              <w:rPr>
                <w:b w:val="0"/>
                <w:bCs w:val="0"/>
                <w:noProof w:val="0"/>
                <w:rtl/>
              </w:rPr>
              <w:t xml:space="preserve"> </w:t>
            </w:r>
            <w:r w:rsidRPr="001944BD">
              <w:rPr>
                <w:rFonts w:hint="cs"/>
                <w:b w:val="0"/>
                <w:bCs w:val="0"/>
                <w:noProof w:val="0"/>
                <w:rtl/>
              </w:rPr>
              <w:t>את סקר</w:t>
            </w:r>
            <w:r w:rsidRPr="001944BD">
              <w:rPr>
                <w:b w:val="0"/>
                <w:bCs w:val="0"/>
                <w:noProof w:val="0"/>
                <w:rtl/>
              </w:rPr>
              <w:t xml:space="preserve"> </w:t>
            </w:r>
            <w:r w:rsidRPr="001944BD">
              <w:rPr>
                <w:rFonts w:hint="cs"/>
                <w:b w:val="0"/>
                <w:bCs w:val="0"/>
                <w:noProof w:val="0"/>
                <w:rtl/>
              </w:rPr>
              <w:t>השילוט הראשוני,</w:t>
            </w:r>
            <w:r w:rsidRPr="001944BD">
              <w:rPr>
                <w:b w:val="0"/>
                <w:bCs w:val="0"/>
                <w:noProof w:val="0"/>
                <w:rtl/>
              </w:rPr>
              <w:t xml:space="preserve"> </w:t>
            </w:r>
            <w:r w:rsidRPr="001944BD">
              <w:rPr>
                <w:rFonts w:hint="cs"/>
                <w:b w:val="0"/>
                <w:bCs w:val="0"/>
                <w:noProof w:val="0"/>
                <w:rtl/>
              </w:rPr>
              <w:t>טרם</w:t>
            </w:r>
            <w:r w:rsidRPr="001944BD">
              <w:rPr>
                <w:b w:val="0"/>
                <w:bCs w:val="0"/>
                <w:noProof w:val="0"/>
                <w:rtl/>
              </w:rPr>
              <w:t xml:space="preserve"> </w:t>
            </w:r>
            <w:r w:rsidRPr="001944BD">
              <w:rPr>
                <w:rFonts w:hint="cs"/>
                <w:b w:val="0"/>
                <w:bCs w:val="0"/>
                <w:noProof w:val="0"/>
                <w:rtl/>
              </w:rPr>
              <w:t>חייבה</w:t>
            </w:r>
            <w:r w:rsidRPr="001944BD">
              <w:rPr>
                <w:b w:val="0"/>
                <w:bCs w:val="0"/>
                <w:noProof w:val="0"/>
                <w:rtl/>
              </w:rPr>
              <w:t xml:space="preserve"> </w:t>
            </w:r>
            <w:r w:rsidRPr="001944BD">
              <w:rPr>
                <w:rFonts w:hint="cs"/>
                <w:b w:val="0"/>
                <w:bCs w:val="0"/>
                <w:noProof w:val="0"/>
                <w:rtl/>
              </w:rPr>
              <w:t>את קבלני הפרסום בגין</w:t>
            </w:r>
            <w:r w:rsidRPr="001944BD">
              <w:rPr>
                <w:b w:val="0"/>
                <w:bCs w:val="0"/>
                <w:noProof w:val="0"/>
                <w:rtl/>
              </w:rPr>
              <w:t xml:space="preserve"> </w:t>
            </w:r>
            <w:r w:rsidRPr="001944BD">
              <w:rPr>
                <w:rFonts w:hint="cs"/>
                <w:b w:val="0"/>
                <w:bCs w:val="0"/>
                <w:noProof w:val="0"/>
                <w:rtl/>
              </w:rPr>
              <w:t>אגרות</w:t>
            </w:r>
            <w:r w:rsidRPr="001944BD">
              <w:rPr>
                <w:b w:val="0"/>
                <w:bCs w:val="0"/>
                <w:noProof w:val="0"/>
                <w:rtl/>
              </w:rPr>
              <w:t xml:space="preserve"> </w:t>
            </w:r>
            <w:r w:rsidRPr="001944BD">
              <w:rPr>
                <w:rFonts w:hint="cs"/>
                <w:b w:val="0"/>
                <w:bCs w:val="0"/>
                <w:noProof w:val="0"/>
                <w:rtl/>
              </w:rPr>
              <w:t>שילוט</w:t>
            </w:r>
            <w:r w:rsidRPr="001944BD">
              <w:rPr>
                <w:b w:val="0"/>
                <w:bCs w:val="0"/>
                <w:noProof w:val="0"/>
                <w:rtl/>
              </w:rPr>
              <w:t xml:space="preserve"> </w:t>
            </w:r>
            <w:r w:rsidRPr="001944BD">
              <w:rPr>
                <w:rFonts w:hint="cs"/>
                <w:b w:val="0"/>
                <w:bCs w:val="0"/>
                <w:noProof w:val="0"/>
                <w:rtl/>
              </w:rPr>
              <w:t>בהתאם</w:t>
            </w:r>
            <w:r w:rsidRPr="001944BD">
              <w:rPr>
                <w:b w:val="0"/>
                <w:bCs w:val="0"/>
                <w:noProof w:val="0"/>
                <w:rtl/>
              </w:rPr>
              <w:t xml:space="preserve"> </w:t>
            </w:r>
            <w:r w:rsidRPr="001944BD">
              <w:rPr>
                <w:rFonts w:hint="cs"/>
                <w:b w:val="0"/>
                <w:bCs w:val="0"/>
                <w:noProof w:val="0"/>
                <w:rtl/>
              </w:rPr>
              <w:t>לחוק</w:t>
            </w:r>
            <w:r w:rsidRPr="001944BD">
              <w:rPr>
                <w:b w:val="0"/>
                <w:bCs w:val="0"/>
                <w:noProof w:val="0"/>
                <w:rtl/>
              </w:rPr>
              <w:t xml:space="preserve"> </w:t>
            </w:r>
            <w:r w:rsidRPr="001944BD">
              <w:rPr>
                <w:rFonts w:hint="cs"/>
                <w:b w:val="0"/>
                <w:bCs w:val="0"/>
                <w:noProof w:val="0"/>
                <w:rtl/>
              </w:rPr>
              <w:t>העזר</w:t>
            </w:r>
            <w:r w:rsidRPr="001944BD">
              <w:rPr>
                <w:b w:val="0"/>
                <w:bCs w:val="0"/>
                <w:noProof w:val="0"/>
                <w:rtl/>
              </w:rPr>
              <w:t>.</w:t>
            </w:r>
          </w:p>
          <w:p w:rsidR="00705B30" w:rsidRPr="0052235E" w:rsidP="00B262B1">
            <w:pPr>
              <w:pStyle w:val="KOT5"/>
              <w:spacing w:before="240"/>
              <w:outlineLvl w:val="9"/>
              <w:rPr>
                <w:rFonts w:eastAsia="Calibri"/>
              </w:rPr>
            </w:pPr>
            <w:r w:rsidRPr="0052235E">
              <w:rPr>
                <w:rFonts w:eastAsia="Calibri" w:hint="cs"/>
                <w:rtl/>
              </w:rPr>
              <w:t>עיריית טבריה</w:t>
            </w:r>
          </w:p>
          <w:p w:rsidR="00705B30" w:rsidRPr="001944BD" w:rsidP="00B262B1">
            <w:pPr>
              <w:pStyle w:val="takzir"/>
              <w:rPr>
                <w:b w:val="0"/>
                <w:bCs w:val="0"/>
                <w:noProof w:val="0"/>
                <w:rtl/>
              </w:rPr>
            </w:pPr>
            <w:r w:rsidRPr="001944BD">
              <w:rPr>
                <w:rFonts w:hint="cs"/>
                <w:b w:val="0"/>
                <w:bCs w:val="0"/>
                <w:noProof w:val="0"/>
                <w:rtl/>
              </w:rPr>
              <w:t>עיריית טבריה וחכ"ל לא גבו מקבלני הפרסום את כל הכספים המגיעים להן, אף שבהסכמים שהן חתמו עם הקבלנים, נקבע כי עליהם לשלם בגין שילוט החוצות במתקנים העירוניים דמי זיכיון ואגרות שילוט בהתאם לחוק העזר, וכן לשלם עבור הוצאות החשמל להפעלת מערכות התאורה המותקנות על שלטי הפרסום במקרים שבהם הם מחוברים לרשת החשמל העירונית וניזונים ממנה. הביקורת העלתה כי סכומים אלו הסתכמו, עד מועד סיום הביקורת, במאות אלפי ש"ח, ואף יותר מכך.</w:t>
            </w:r>
          </w:p>
          <w:p w:rsidR="00705B30" w:rsidRPr="0052235E" w:rsidP="00B262B1">
            <w:pPr>
              <w:pStyle w:val="KOT5"/>
              <w:spacing w:before="240"/>
              <w:outlineLvl w:val="9"/>
              <w:rPr>
                <w:rFonts w:eastAsia="Calibri"/>
              </w:rPr>
            </w:pPr>
            <w:r w:rsidRPr="0052235E">
              <w:rPr>
                <w:rFonts w:eastAsia="Calibri" w:hint="cs"/>
                <w:rtl/>
              </w:rPr>
              <w:t xml:space="preserve">עיריית כרמיאל </w:t>
            </w:r>
          </w:p>
          <w:p w:rsidR="00705B30" w:rsidRPr="008F5B29" w:rsidP="00847F96">
            <w:pPr>
              <w:pStyle w:val="takzir"/>
              <w:rPr>
                <w:b w:val="0"/>
                <w:bCs w:val="0"/>
                <w:noProof w:val="0"/>
                <w:rtl/>
              </w:rPr>
            </w:pPr>
            <w:r w:rsidRPr="001944BD">
              <w:rPr>
                <w:rFonts w:hint="cs"/>
                <w:b w:val="0"/>
                <w:bCs w:val="0"/>
                <w:noProof w:val="0"/>
                <w:rtl/>
              </w:rPr>
              <w:t xml:space="preserve">עיריית כרמיאל לא חייבה במשך שנים את קבלני הפרסום באגרות שילוט כמתחייב בחוקי העזר שלה, אף שבשנת 1996 היא חתמה על ההסכם הראשון למתן זיכיונות לשילוט חוצות בתחומי העיר. בכך פגעה העירייה בהכנסותיה וכן בעקרון השוויון, שלפיו היה עליה לגבות אגרות שילוט מכל המציבים שלטים בתחומה. כמו כן בהתנהלותה זו ויתרה העירייה על הכנסות ניכרות, המסתכמות במאות אלפי </w:t>
            </w:r>
            <w:r w:rsidR="00847F96">
              <w:rPr>
                <w:rFonts w:hint="cs"/>
                <w:b w:val="0"/>
                <w:bCs w:val="0"/>
                <w:noProof w:val="0"/>
                <w:rtl/>
              </w:rPr>
              <w:t>ש"ח</w:t>
            </w:r>
            <w:r w:rsidRPr="001944BD">
              <w:rPr>
                <w:rFonts w:hint="cs"/>
                <w:b w:val="0"/>
                <w:bCs w:val="0"/>
                <w:noProof w:val="0"/>
                <w:rtl/>
              </w:rPr>
              <w:t>, מאגרות שילוט.</w:t>
            </w:r>
          </w:p>
        </w:tc>
      </w:tr>
    </w:tbl>
    <w:p w:rsidR="001275A6" w:rsidP="00B262B1">
      <w:pPr>
        <w:pStyle w:val="takzir"/>
        <w:rPr>
          <w:noProof w:val="0"/>
          <w:rtl/>
        </w:rPr>
      </w:pPr>
    </w:p>
    <w:tbl>
      <w:tblPr>
        <w:bidiVisual/>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tblGrid>
      <w:tr w:rsidTr="00E44678">
        <w:tblPrEx>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804" w:type="dxa"/>
            <w:shd w:val="pct25" w:color="00FF00" w:fill="auto"/>
          </w:tcPr>
          <w:p w:rsidR="001275A6" w:rsidP="00B262B1">
            <w:pPr>
              <w:pStyle w:val="KOT4"/>
              <w:spacing w:before="120"/>
              <w:jc w:val="center"/>
              <w:rPr>
                <w:rtl/>
              </w:rPr>
            </w:pPr>
            <w:r>
              <w:rPr>
                <w:rFonts w:hint="cs"/>
                <w:rtl/>
              </w:rPr>
              <w:t>ה</w:t>
            </w:r>
            <w:r>
              <w:rPr>
                <w:rtl/>
              </w:rPr>
              <w:t xml:space="preserve">המלצות </w:t>
            </w:r>
            <w:r>
              <w:rPr>
                <w:rFonts w:hint="cs"/>
                <w:rtl/>
              </w:rPr>
              <w:t>העיקריות</w:t>
            </w:r>
          </w:p>
        </w:tc>
      </w:tr>
      <w:tr w:rsidTr="00E44678">
        <w:tblPrEx>
          <w:tblW w:w="6804" w:type="dxa"/>
          <w:jc w:val="center"/>
          <w:tblLook w:val="04A0"/>
        </w:tblPrEx>
        <w:trPr>
          <w:jc w:val="center"/>
        </w:trPr>
        <w:tc>
          <w:tcPr>
            <w:tcW w:w="6804" w:type="dxa"/>
          </w:tcPr>
          <w:p w:rsidR="0004361E" w:rsidRPr="0004361E" w:rsidP="00B262B1">
            <w:pPr>
              <w:pStyle w:val="takzir"/>
              <w:spacing w:before="60"/>
              <w:rPr>
                <w:b w:val="0"/>
                <w:bCs w:val="0"/>
                <w:noProof w:val="0"/>
                <w:rtl/>
              </w:rPr>
            </w:pPr>
            <w:r w:rsidRPr="0004361E">
              <w:rPr>
                <w:rFonts w:hint="cs"/>
                <w:b w:val="0"/>
                <w:bCs w:val="0"/>
                <w:noProof w:val="0"/>
                <w:rtl/>
              </w:rPr>
              <w:t>בהיות</w:t>
            </w:r>
            <w:r w:rsidRPr="0004361E">
              <w:rPr>
                <w:b w:val="0"/>
                <w:bCs w:val="0"/>
                <w:noProof w:val="0"/>
                <w:rtl/>
              </w:rPr>
              <w:t xml:space="preserve"> הרשויות המקומיות והוועדות המקומיות לתכנ</w:t>
            </w:r>
            <w:r w:rsidRPr="0004361E">
              <w:rPr>
                <w:rFonts w:hint="cs"/>
                <w:b w:val="0"/>
                <w:bCs w:val="0"/>
                <w:noProof w:val="0"/>
                <w:rtl/>
              </w:rPr>
              <w:t>ון</w:t>
            </w:r>
            <w:r w:rsidRPr="0004361E">
              <w:rPr>
                <w:b w:val="0"/>
                <w:bCs w:val="0"/>
                <w:noProof w:val="0"/>
                <w:rtl/>
              </w:rPr>
              <w:t xml:space="preserve"> ו</w:t>
            </w:r>
            <w:r w:rsidRPr="0004361E">
              <w:rPr>
                <w:rFonts w:hint="cs"/>
                <w:b w:val="0"/>
                <w:bCs w:val="0"/>
                <w:noProof w:val="0"/>
                <w:rtl/>
              </w:rPr>
              <w:t>ל</w:t>
            </w:r>
            <w:r w:rsidRPr="0004361E">
              <w:rPr>
                <w:b w:val="0"/>
                <w:bCs w:val="0"/>
                <w:noProof w:val="0"/>
                <w:rtl/>
              </w:rPr>
              <w:t xml:space="preserve">בנייה נאמני </w:t>
            </w:r>
            <w:r w:rsidRPr="0004361E">
              <w:rPr>
                <w:rFonts w:hint="cs"/>
                <w:b w:val="0"/>
                <w:bCs w:val="0"/>
                <w:noProof w:val="0"/>
                <w:rtl/>
              </w:rPr>
              <w:t>ציבור</w:t>
            </w:r>
            <w:r w:rsidRPr="0004361E">
              <w:rPr>
                <w:b w:val="0"/>
                <w:bCs w:val="0"/>
                <w:noProof w:val="0"/>
                <w:rtl/>
              </w:rPr>
              <w:t xml:space="preserve">, </w:t>
            </w:r>
            <w:r w:rsidRPr="0004361E">
              <w:rPr>
                <w:rFonts w:hint="cs"/>
                <w:b w:val="0"/>
                <w:bCs w:val="0"/>
                <w:noProof w:val="0"/>
                <w:rtl/>
              </w:rPr>
              <w:t>עליהן</w:t>
            </w:r>
            <w:r w:rsidRPr="0004361E">
              <w:rPr>
                <w:b w:val="0"/>
                <w:bCs w:val="0"/>
                <w:noProof w:val="0"/>
                <w:rtl/>
              </w:rPr>
              <w:t xml:space="preserve"> לפעול ביתר שאת להסדרת שילוט החוצות בתחומן, בין היתר בנוגע לפרסום מכרזים, </w:t>
            </w:r>
            <w:r w:rsidRPr="0004361E">
              <w:rPr>
                <w:rFonts w:hint="cs"/>
                <w:b w:val="0"/>
                <w:bCs w:val="0"/>
                <w:noProof w:val="0"/>
                <w:rtl/>
              </w:rPr>
              <w:t>לחתימת</w:t>
            </w:r>
            <w:r w:rsidRPr="0004361E">
              <w:rPr>
                <w:b w:val="0"/>
                <w:bCs w:val="0"/>
                <w:noProof w:val="0"/>
                <w:rtl/>
              </w:rPr>
              <w:t xml:space="preserve"> </w:t>
            </w:r>
            <w:r w:rsidRPr="0004361E">
              <w:rPr>
                <w:rFonts w:hint="cs"/>
                <w:b w:val="0"/>
                <w:bCs w:val="0"/>
                <w:noProof w:val="0"/>
                <w:rtl/>
              </w:rPr>
              <w:t>הסכמים</w:t>
            </w:r>
            <w:r w:rsidRPr="0004361E">
              <w:rPr>
                <w:b w:val="0"/>
                <w:bCs w:val="0"/>
                <w:noProof w:val="0"/>
                <w:rtl/>
              </w:rPr>
              <w:t xml:space="preserve"> </w:t>
            </w:r>
            <w:r w:rsidRPr="0004361E">
              <w:rPr>
                <w:rFonts w:hint="cs"/>
                <w:b w:val="0"/>
                <w:bCs w:val="0"/>
                <w:noProof w:val="0"/>
                <w:rtl/>
              </w:rPr>
              <w:t>עם</w:t>
            </w:r>
            <w:r w:rsidRPr="0004361E">
              <w:rPr>
                <w:b w:val="0"/>
                <w:bCs w:val="0"/>
                <w:noProof w:val="0"/>
                <w:rtl/>
              </w:rPr>
              <w:t xml:space="preserve"> </w:t>
            </w:r>
            <w:r w:rsidRPr="0004361E">
              <w:rPr>
                <w:rFonts w:hint="cs"/>
                <w:b w:val="0"/>
                <w:bCs w:val="0"/>
                <w:noProof w:val="0"/>
                <w:rtl/>
              </w:rPr>
              <w:t>קבלני</w:t>
            </w:r>
            <w:r w:rsidRPr="0004361E">
              <w:rPr>
                <w:b w:val="0"/>
                <w:bCs w:val="0"/>
                <w:noProof w:val="0"/>
                <w:rtl/>
              </w:rPr>
              <w:t xml:space="preserve"> </w:t>
            </w:r>
            <w:r w:rsidRPr="0004361E">
              <w:rPr>
                <w:rFonts w:hint="cs"/>
                <w:b w:val="0"/>
                <w:bCs w:val="0"/>
                <w:noProof w:val="0"/>
                <w:rtl/>
              </w:rPr>
              <w:t>שילוט</w:t>
            </w:r>
            <w:r w:rsidRPr="0004361E">
              <w:rPr>
                <w:b w:val="0"/>
                <w:bCs w:val="0"/>
                <w:noProof w:val="0"/>
                <w:rtl/>
              </w:rPr>
              <w:t xml:space="preserve"> </w:t>
            </w:r>
            <w:r w:rsidRPr="0004361E">
              <w:rPr>
                <w:rFonts w:hint="cs"/>
                <w:b w:val="0"/>
                <w:bCs w:val="0"/>
                <w:noProof w:val="0"/>
                <w:rtl/>
              </w:rPr>
              <w:t>ומפרסמים</w:t>
            </w:r>
            <w:r w:rsidRPr="0004361E">
              <w:rPr>
                <w:b w:val="0"/>
                <w:bCs w:val="0"/>
                <w:noProof w:val="0"/>
                <w:rtl/>
              </w:rPr>
              <w:t xml:space="preserve"> </w:t>
            </w:r>
            <w:r w:rsidRPr="0004361E">
              <w:rPr>
                <w:rFonts w:hint="cs"/>
                <w:b w:val="0"/>
                <w:bCs w:val="0"/>
                <w:noProof w:val="0"/>
                <w:rtl/>
              </w:rPr>
              <w:t>ולגביית</w:t>
            </w:r>
            <w:r w:rsidRPr="0004361E">
              <w:rPr>
                <w:b w:val="0"/>
                <w:bCs w:val="0"/>
                <w:noProof w:val="0"/>
                <w:rtl/>
              </w:rPr>
              <w:t xml:space="preserve"> </w:t>
            </w:r>
            <w:r w:rsidRPr="0004361E">
              <w:rPr>
                <w:rFonts w:hint="cs"/>
                <w:b w:val="0"/>
                <w:bCs w:val="0"/>
                <w:noProof w:val="0"/>
                <w:rtl/>
              </w:rPr>
              <w:t>כספים</w:t>
            </w:r>
            <w:r w:rsidRPr="0004361E">
              <w:rPr>
                <w:b w:val="0"/>
                <w:bCs w:val="0"/>
                <w:noProof w:val="0"/>
                <w:rtl/>
              </w:rPr>
              <w:t>.</w:t>
            </w:r>
          </w:p>
          <w:p w:rsidR="0004361E" w:rsidRPr="0004361E" w:rsidP="00B262B1">
            <w:pPr>
              <w:pStyle w:val="takzir"/>
              <w:spacing w:before="60"/>
              <w:rPr>
                <w:b w:val="0"/>
                <w:bCs w:val="0"/>
                <w:noProof w:val="0"/>
                <w:rtl/>
              </w:rPr>
            </w:pPr>
            <w:r w:rsidRPr="0004361E">
              <w:rPr>
                <w:rFonts w:hint="cs"/>
                <w:b w:val="0"/>
                <w:bCs w:val="0"/>
                <w:noProof w:val="0"/>
                <w:rtl/>
              </w:rPr>
              <w:t>כמו</w:t>
            </w:r>
            <w:r w:rsidRPr="0004361E">
              <w:rPr>
                <w:b w:val="0"/>
                <w:bCs w:val="0"/>
                <w:noProof w:val="0"/>
                <w:rtl/>
              </w:rPr>
              <w:t xml:space="preserve"> </w:t>
            </w:r>
            <w:r w:rsidRPr="0004361E">
              <w:rPr>
                <w:rFonts w:hint="cs"/>
                <w:b w:val="0"/>
                <w:bCs w:val="0"/>
                <w:noProof w:val="0"/>
                <w:rtl/>
              </w:rPr>
              <w:t>כן</w:t>
            </w:r>
            <w:r w:rsidRPr="0004361E">
              <w:rPr>
                <w:b w:val="0"/>
                <w:bCs w:val="0"/>
                <w:noProof w:val="0"/>
                <w:rtl/>
              </w:rPr>
              <w:t xml:space="preserve"> </w:t>
            </w:r>
            <w:r w:rsidRPr="0004361E">
              <w:rPr>
                <w:rFonts w:hint="cs"/>
                <w:b w:val="0"/>
                <w:bCs w:val="0"/>
                <w:noProof w:val="0"/>
                <w:rtl/>
              </w:rPr>
              <w:t>עליהן</w:t>
            </w:r>
            <w:r w:rsidRPr="0004361E">
              <w:rPr>
                <w:b w:val="0"/>
                <w:bCs w:val="0"/>
                <w:noProof w:val="0"/>
                <w:rtl/>
              </w:rPr>
              <w:t xml:space="preserve"> לנקוט את כל אמצעי האכיפה העומדים לרשותן </w:t>
            </w:r>
            <w:r w:rsidRPr="0004361E">
              <w:rPr>
                <w:rFonts w:hint="cs"/>
                <w:b w:val="0"/>
                <w:bCs w:val="0"/>
                <w:noProof w:val="0"/>
                <w:rtl/>
              </w:rPr>
              <w:t>ולמצות</w:t>
            </w:r>
            <w:r w:rsidRPr="0004361E">
              <w:rPr>
                <w:b w:val="0"/>
                <w:bCs w:val="0"/>
                <w:noProof w:val="0"/>
                <w:rtl/>
              </w:rPr>
              <w:t xml:space="preserve"> את הדין עם </w:t>
            </w:r>
            <w:r w:rsidRPr="0004361E">
              <w:rPr>
                <w:rFonts w:hint="cs"/>
                <w:b w:val="0"/>
                <w:bCs w:val="0"/>
                <w:noProof w:val="0"/>
                <w:rtl/>
              </w:rPr>
              <w:t>מציבי</w:t>
            </w:r>
            <w:r w:rsidRPr="0004361E">
              <w:rPr>
                <w:b w:val="0"/>
                <w:bCs w:val="0"/>
                <w:noProof w:val="0"/>
                <w:rtl/>
              </w:rPr>
              <w:t xml:space="preserve"> שלטים בתחומן שלא כדין ולפעול לפירוק</w:t>
            </w:r>
            <w:r w:rsidRPr="0004361E">
              <w:rPr>
                <w:rFonts w:hint="cs"/>
                <w:b w:val="0"/>
                <w:bCs w:val="0"/>
                <w:noProof w:val="0"/>
                <w:rtl/>
              </w:rPr>
              <w:t xml:space="preserve"> שלטים אלה</w:t>
            </w:r>
            <w:r w:rsidRPr="0004361E">
              <w:rPr>
                <w:b w:val="0"/>
                <w:bCs w:val="0"/>
                <w:noProof w:val="0"/>
                <w:rtl/>
              </w:rPr>
              <w:t xml:space="preserve"> לאלתר </w:t>
            </w:r>
            <w:r w:rsidRPr="0004361E">
              <w:rPr>
                <w:rFonts w:hint="cs"/>
                <w:b w:val="0"/>
                <w:bCs w:val="0"/>
                <w:noProof w:val="0"/>
                <w:rtl/>
              </w:rPr>
              <w:t>ו</w:t>
            </w:r>
            <w:r w:rsidRPr="0004361E">
              <w:rPr>
                <w:b w:val="0"/>
                <w:bCs w:val="0"/>
                <w:noProof w:val="0"/>
                <w:rtl/>
              </w:rPr>
              <w:t>לגביית הכספים.</w:t>
            </w:r>
          </w:p>
          <w:p w:rsidR="001275A6" w:rsidP="00B262B1">
            <w:pPr>
              <w:pStyle w:val="takzir"/>
              <w:rPr>
                <w:b w:val="0"/>
                <w:bCs w:val="0"/>
                <w:rtl/>
              </w:rPr>
            </w:pPr>
            <w:r w:rsidRPr="0004361E">
              <w:rPr>
                <w:rFonts w:hint="cs"/>
                <w:b w:val="0"/>
                <w:bCs w:val="0"/>
                <w:noProof w:val="0"/>
                <w:rtl/>
              </w:rPr>
              <w:t>פעולות</w:t>
            </w:r>
            <w:r w:rsidRPr="0004361E">
              <w:rPr>
                <w:b w:val="0"/>
                <w:bCs w:val="0"/>
                <w:noProof w:val="0"/>
                <w:rtl/>
              </w:rPr>
              <w:t xml:space="preserve"> </w:t>
            </w:r>
            <w:r w:rsidRPr="0004361E">
              <w:rPr>
                <w:rFonts w:hint="cs"/>
                <w:b w:val="0"/>
                <w:bCs w:val="0"/>
                <w:noProof w:val="0"/>
                <w:rtl/>
              </w:rPr>
              <w:t>אלה</w:t>
            </w:r>
            <w:r w:rsidRPr="0004361E">
              <w:rPr>
                <w:b w:val="0"/>
                <w:bCs w:val="0"/>
                <w:noProof w:val="0"/>
                <w:rtl/>
              </w:rPr>
              <w:t xml:space="preserve"> </w:t>
            </w:r>
            <w:r w:rsidRPr="0004361E">
              <w:rPr>
                <w:rFonts w:hint="cs"/>
                <w:b w:val="0"/>
                <w:bCs w:val="0"/>
                <w:noProof w:val="0"/>
                <w:rtl/>
              </w:rPr>
              <w:t>נחוצות</w:t>
            </w:r>
            <w:r w:rsidRPr="0004361E">
              <w:rPr>
                <w:b w:val="0"/>
                <w:bCs w:val="0"/>
                <w:noProof w:val="0"/>
                <w:rtl/>
              </w:rPr>
              <w:t xml:space="preserve"> </w:t>
            </w:r>
            <w:r w:rsidRPr="0004361E">
              <w:rPr>
                <w:rFonts w:hint="cs"/>
                <w:b w:val="0"/>
                <w:bCs w:val="0"/>
                <w:noProof w:val="0"/>
                <w:rtl/>
              </w:rPr>
              <w:t>למיצוי</w:t>
            </w:r>
            <w:r w:rsidRPr="0004361E">
              <w:rPr>
                <w:b w:val="0"/>
                <w:bCs w:val="0"/>
                <w:noProof w:val="0"/>
                <w:rtl/>
              </w:rPr>
              <w:t xml:space="preserve"> </w:t>
            </w:r>
            <w:r w:rsidRPr="0004361E">
              <w:rPr>
                <w:rFonts w:hint="cs"/>
                <w:b w:val="0"/>
                <w:bCs w:val="0"/>
                <w:noProof w:val="0"/>
                <w:rtl/>
              </w:rPr>
              <w:t>זכויותיהן</w:t>
            </w:r>
            <w:r w:rsidRPr="0004361E">
              <w:rPr>
                <w:b w:val="0"/>
                <w:bCs w:val="0"/>
                <w:noProof w:val="0"/>
                <w:rtl/>
              </w:rPr>
              <w:t xml:space="preserve"> </w:t>
            </w:r>
            <w:r w:rsidRPr="0004361E">
              <w:rPr>
                <w:rFonts w:hint="cs"/>
                <w:b w:val="0"/>
                <w:bCs w:val="0"/>
                <w:noProof w:val="0"/>
                <w:rtl/>
              </w:rPr>
              <w:t>של</w:t>
            </w:r>
            <w:r w:rsidRPr="0004361E">
              <w:rPr>
                <w:b w:val="0"/>
                <w:bCs w:val="0"/>
                <w:noProof w:val="0"/>
                <w:rtl/>
              </w:rPr>
              <w:t xml:space="preserve"> </w:t>
            </w:r>
            <w:r w:rsidRPr="0004361E">
              <w:rPr>
                <w:rFonts w:hint="cs"/>
                <w:b w:val="0"/>
                <w:bCs w:val="0"/>
                <w:noProof w:val="0"/>
                <w:rtl/>
              </w:rPr>
              <w:t>הרשויות</w:t>
            </w:r>
            <w:r w:rsidRPr="0004361E">
              <w:rPr>
                <w:b w:val="0"/>
                <w:bCs w:val="0"/>
                <w:noProof w:val="0"/>
                <w:rtl/>
              </w:rPr>
              <w:t xml:space="preserve"> </w:t>
            </w:r>
            <w:r w:rsidRPr="0004361E">
              <w:rPr>
                <w:rFonts w:hint="cs"/>
                <w:b w:val="0"/>
                <w:bCs w:val="0"/>
                <w:noProof w:val="0"/>
                <w:rtl/>
              </w:rPr>
              <w:t>המקומיות</w:t>
            </w:r>
            <w:r w:rsidRPr="0004361E">
              <w:rPr>
                <w:b w:val="0"/>
                <w:bCs w:val="0"/>
                <w:noProof w:val="0"/>
                <w:rtl/>
              </w:rPr>
              <w:t xml:space="preserve">, למניעת נזק </w:t>
            </w:r>
            <w:r w:rsidRPr="0004361E">
              <w:rPr>
                <w:rFonts w:hint="cs"/>
                <w:b w:val="0"/>
                <w:bCs w:val="0"/>
                <w:noProof w:val="0"/>
                <w:rtl/>
              </w:rPr>
              <w:t>כספי</w:t>
            </w:r>
            <w:r w:rsidRPr="0004361E">
              <w:rPr>
                <w:b w:val="0"/>
                <w:bCs w:val="0"/>
                <w:noProof w:val="0"/>
                <w:rtl/>
              </w:rPr>
              <w:t xml:space="preserve"> לקופה הציבורית, </w:t>
            </w:r>
            <w:r w:rsidRPr="0004361E">
              <w:rPr>
                <w:rFonts w:hint="cs"/>
                <w:b w:val="0"/>
                <w:bCs w:val="0"/>
                <w:noProof w:val="0"/>
                <w:rtl/>
              </w:rPr>
              <w:t>למניעת</w:t>
            </w:r>
            <w:r w:rsidRPr="0004361E">
              <w:rPr>
                <w:b w:val="0"/>
                <w:bCs w:val="0"/>
                <w:noProof w:val="0"/>
                <w:rtl/>
              </w:rPr>
              <w:t xml:space="preserve"> </w:t>
            </w:r>
            <w:r w:rsidRPr="0004361E">
              <w:rPr>
                <w:rFonts w:hint="cs"/>
                <w:b w:val="0"/>
                <w:bCs w:val="0"/>
                <w:noProof w:val="0"/>
                <w:rtl/>
              </w:rPr>
              <w:t>פגיעה</w:t>
            </w:r>
            <w:r w:rsidRPr="0004361E">
              <w:rPr>
                <w:b w:val="0"/>
                <w:bCs w:val="0"/>
                <w:noProof w:val="0"/>
                <w:rtl/>
              </w:rPr>
              <w:t xml:space="preserve"> </w:t>
            </w:r>
            <w:r w:rsidRPr="0004361E">
              <w:rPr>
                <w:rFonts w:hint="cs"/>
                <w:b w:val="0"/>
                <w:bCs w:val="0"/>
                <w:noProof w:val="0"/>
                <w:rtl/>
              </w:rPr>
              <w:t>בנוף</w:t>
            </w:r>
            <w:r w:rsidRPr="0004361E">
              <w:rPr>
                <w:b w:val="0"/>
                <w:bCs w:val="0"/>
                <w:noProof w:val="0"/>
                <w:rtl/>
              </w:rPr>
              <w:t xml:space="preserve"> </w:t>
            </w:r>
            <w:r w:rsidRPr="0004361E">
              <w:rPr>
                <w:rFonts w:hint="cs"/>
                <w:b w:val="0"/>
                <w:bCs w:val="0"/>
                <w:noProof w:val="0"/>
                <w:rtl/>
              </w:rPr>
              <w:t>ולשמירה</w:t>
            </w:r>
            <w:r w:rsidRPr="0004361E">
              <w:rPr>
                <w:b w:val="0"/>
                <w:bCs w:val="0"/>
                <w:noProof w:val="0"/>
                <w:rtl/>
              </w:rPr>
              <w:t xml:space="preserve"> על </w:t>
            </w:r>
            <w:r w:rsidRPr="0004361E">
              <w:rPr>
                <w:rFonts w:hint="cs"/>
                <w:b w:val="0"/>
                <w:bCs w:val="0"/>
                <w:noProof w:val="0"/>
                <w:rtl/>
              </w:rPr>
              <w:t>שלום</w:t>
            </w:r>
            <w:r w:rsidRPr="0004361E">
              <w:rPr>
                <w:b w:val="0"/>
                <w:bCs w:val="0"/>
                <w:noProof w:val="0"/>
                <w:rtl/>
              </w:rPr>
              <w:t xml:space="preserve"> </w:t>
            </w:r>
            <w:r w:rsidRPr="0004361E">
              <w:rPr>
                <w:rFonts w:hint="cs"/>
                <w:b w:val="0"/>
                <w:bCs w:val="0"/>
                <w:noProof w:val="0"/>
                <w:rtl/>
              </w:rPr>
              <w:t>הציבור</w:t>
            </w:r>
            <w:r w:rsidRPr="0004361E">
              <w:rPr>
                <w:b w:val="0"/>
                <w:bCs w:val="0"/>
                <w:noProof w:val="0"/>
                <w:rtl/>
              </w:rPr>
              <w:t>.</w:t>
            </w:r>
          </w:p>
        </w:tc>
      </w:tr>
    </w:tbl>
    <w:p w:rsidR="001275A6" w:rsidP="00B262B1">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B262B1">
            <w:pPr>
              <w:pStyle w:val="KOT4"/>
              <w:spacing w:before="120"/>
              <w:jc w:val="center"/>
              <w:rPr>
                <w:rtl/>
              </w:rPr>
            </w:pPr>
            <w:r>
              <w:rPr>
                <w:rtl/>
              </w:rPr>
              <w:t>סיכום</w:t>
            </w:r>
          </w:p>
        </w:tc>
      </w:tr>
      <w:tr w:rsidTr="00E44678">
        <w:tblPrEx>
          <w:tblW w:w="6691" w:type="dxa"/>
          <w:jc w:val="center"/>
          <w:tblLook w:val="04A0"/>
        </w:tblPrEx>
        <w:trPr>
          <w:cantSplit/>
          <w:jc w:val="center"/>
        </w:trPr>
        <w:tc>
          <w:tcPr>
            <w:tcW w:w="7018" w:type="dxa"/>
          </w:tcPr>
          <w:p w:rsidR="0004361E" w:rsidRPr="0004361E" w:rsidP="00B262B1">
            <w:pPr>
              <w:spacing w:before="60" w:after="120"/>
              <w:jc w:val="both"/>
              <w:rPr>
                <w:b/>
                <w:bCs/>
                <w:sz w:val="22"/>
                <w:szCs w:val="22"/>
                <w:rtl/>
                <w:lang w:eastAsia="he-IL"/>
              </w:rPr>
            </w:pPr>
            <w:r w:rsidRPr="0004361E">
              <w:rPr>
                <w:b/>
                <w:bCs/>
                <w:sz w:val="22"/>
                <w:szCs w:val="22"/>
                <w:rtl/>
                <w:lang w:eastAsia="he-IL"/>
              </w:rPr>
              <w:t xml:space="preserve">השמירה על יפי החוצות ועל איכות החיים של התושבים </w:t>
            </w:r>
            <w:r w:rsidRPr="0004361E">
              <w:rPr>
                <w:rFonts w:hint="cs"/>
                <w:b/>
                <w:bCs/>
                <w:sz w:val="22"/>
                <w:szCs w:val="22"/>
                <w:rtl/>
                <w:lang w:eastAsia="he-IL"/>
              </w:rPr>
              <w:t xml:space="preserve">ברשויות מקומיות </w:t>
            </w:r>
            <w:r w:rsidRPr="0004361E">
              <w:rPr>
                <w:b/>
                <w:bCs/>
                <w:sz w:val="22"/>
                <w:szCs w:val="22"/>
                <w:rtl/>
                <w:lang w:eastAsia="he-IL"/>
              </w:rPr>
              <w:t>מחייבת פיקוח קפדני על מיקומם של שלטים ומודעות</w:t>
            </w:r>
            <w:r w:rsidRPr="0004361E">
              <w:rPr>
                <w:rFonts w:hint="cs"/>
                <w:b/>
                <w:bCs/>
                <w:sz w:val="22"/>
                <w:szCs w:val="22"/>
                <w:rtl/>
                <w:lang w:eastAsia="he-IL"/>
              </w:rPr>
              <w:t xml:space="preserve">, </w:t>
            </w:r>
            <w:r w:rsidRPr="0004361E">
              <w:rPr>
                <w:b/>
                <w:bCs/>
                <w:sz w:val="22"/>
                <w:szCs w:val="22"/>
                <w:rtl/>
                <w:lang w:eastAsia="he-IL"/>
              </w:rPr>
              <w:t>על האופן שבו הם מוצבים ועל מספרם</w:t>
            </w:r>
            <w:r w:rsidRPr="0004361E">
              <w:rPr>
                <w:rFonts w:hint="cs"/>
                <w:b/>
                <w:bCs/>
                <w:sz w:val="22"/>
                <w:szCs w:val="22"/>
                <w:rtl/>
                <w:lang w:eastAsia="he-IL"/>
              </w:rPr>
              <w:t>. ממצאי הביקורת מעידים על ניהול לקוי של פרסום החוצות בתחומן של הרשויות המקומיות שנבדקו, עד כדי פגיעה של ממש בקופה הציבורית, באינטרסים ציבוריים ובבטיחות העוברים והשבים.</w:t>
            </w:r>
          </w:p>
          <w:p w:rsidR="0004361E" w:rsidRPr="0004361E" w:rsidP="00B262B1">
            <w:pPr>
              <w:spacing w:before="60" w:after="120"/>
              <w:jc w:val="both"/>
              <w:rPr>
                <w:b/>
                <w:bCs/>
                <w:sz w:val="22"/>
                <w:szCs w:val="22"/>
                <w:rtl/>
                <w:lang w:eastAsia="he-IL"/>
              </w:rPr>
            </w:pPr>
            <w:r w:rsidRPr="0004361E">
              <w:rPr>
                <w:rFonts w:hint="cs"/>
                <w:b/>
                <w:bCs/>
                <w:sz w:val="22"/>
                <w:szCs w:val="22"/>
                <w:rtl/>
                <w:lang w:eastAsia="he-IL"/>
              </w:rPr>
              <w:t>מממצאי הדוח עולה החשש כי ניהול מיזם שילוט החוצות בתחומי הרשויות המקומיות שנבדקו בוצע ללא פיקוח, וללא עמידה על מיצוי זכויותיהן, תוך כדי אבדן רווחים ופגיעה בקופה הציבורית.</w:t>
            </w:r>
          </w:p>
          <w:p w:rsidR="001275A6" w:rsidP="00B262B1">
            <w:pPr>
              <w:spacing w:after="120"/>
              <w:jc w:val="both"/>
              <w:rPr>
                <w:b/>
                <w:bCs/>
                <w:sz w:val="22"/>
                <w:szCs w:val="22"/>
                <w:rtl/>
                <w:lang w:eastAsia="he-IL"/>
              </w:rPr>
            </w:pPr>
            <w:r w:rsidRPr="0004361E">
              <w:rPr>
                <w:rFonts w:hint="cs"/>
                <w:b/>
                <w:bCs/>
                <w:sz w:val="22"/>
                <w:szCs w:val="22"/>
                <w:rtl/>
                <w:lang w:eastAsia="he-IL"/>
              </w:rPr>
              <w:t>בהיות הרשויות המקומיות והוועדות המקומיות לתכנון ולבנייה נאמני ציבור, עליהן לנקוט את כל אמצעי האכיפה העומדים לרשותן במטרה להביא להסדרת פרסום החוצות בתחום שיפוטן ולמנוע התקנת שלטים הפוגעים בנוף, מהווים מפגע בטיחותי ומסכנים את שלום הציבור.</w:t>
            </w:r>
          </w:p>
        </w:tc>
      </w:tr>
    </w:tbl>
    <w:p w:rsidR="001275A6" w:rsidP="00B262B1">
      <w:pPr>
        <w:spacing w:after="120" w:line="230" w:lineRule="exact"/>
        <w:jc w:val="both"/>
        <w:rPr>
          <w:rFonts w:cs="FrankRuehl"/>
          <w:sz w:val="20"/>
          <w:szCs w:val="22"/>
          <w:rtl/>
        </w:rPr>
      </w:pPr>
    </w:p>
    <w:p w:rsidR="001275A6" w:rsidP="00B262B1">
      <w:pPr>
        <w:pStyle w:val="KOT1"/>
        <w:keepNext w:val="0"/>
        <w:spacing w:after="0" w:line="240" w:lineRule="atLeast"/>
        <w:rPr>
          <w:rFonts w:ascii="Arial" w:hAnsi="Arial" w:cs="Arial"/>
          <w:lang w:eastAsia="en-US"/>
        </w:rPr>
      </w:pPr>
      <w:r>
        <w:rPr>
          <w:rFonts w:ascii="Arial" w:hAnsi="Arial" w:cs="Arial"/>
          <w:lang w:eastAsia="en-US"/>
        </w:rPr>
        <w:t>♦</w:t>
      </w:r>
    </w:p>
    <w:p w:rsidR="001275A6" w:rsidP="00B262B1">
      <w:pPr>
        <w:spacing w:after="120" w:line="230" w:lineRule="exact"/>
        <w:jc w:val="both"/>
        <w:rPr>
          <w:rFonts w:cs="FrankRuehl"/>
          <w:sz w:val="20"/>
          <w:szCs w:val="22"/>
          <w:rtl/>
        </w:rPr>
      </w:pPr>
    </w:p>
    <w:p w:rsidR="001275A6" w:rsidP="00B262B1">
      <w:pPr>
        <w:pStyle w:val="KOT4"/>
        <w:rPr>
          <w:rtl/>
        </w:rPr>
      </w:pPr>
      <w:bookmarkEnd w:id="0"/>
      <w:bookmarkEnd w:id="1"/>
      <w:bookmarkEnd w:id="2"/>
      <w:bookmarkEnd w:id="3"/>
      <w:bookmarkEnd w:id="4"/>
      <w:r>
        <w:rPr>
          <w:rtl/>
        </w:rPr>
        <w:br w:type="page"/>
      </w:r>
      <w:r>
        <w:rPr>
          <w:rFonts w:hint="eastAsia"/>
          <w:rtl/>
        </w:rPr>
        <w:t>מבוא</w:t>
      </w:r>
    </w:p>
    <w:p w:rsidR="00781130" w:rsidRPr="000A00CB" w:rsidP="00B262B1">
      <w:pPr>
        <w:spacing w:after="120" w:line="230" w:lineRule="exact"/>
        <w:jc w:val="both"/>
        <w:rPr>
          <w:rFonts w:cs="FrankRuehl"/>
          <w:sz w:val="20"/>
          <w:szCs w:val="22"/>
          <w:rtl/>
        </w:rPr>
      </w:pPr>
      <w:r w:rsidRPr="000A00CB">
        <w:rPr>
          <w:rFonts w:cs="FrankRuehl"/>
          <w:sz w:val="20"/>
          <w:szCs w:val="22"/>
          <w:rtl/>
        </w:rPr>
        <w:t xml:space="preserve">השמירה על יפי החוצות ועל איכות החיים של התושבים </w:t>
      </w:r>
      <w:r w:rsidRPr="000A00CB">
        <w:rPr>
          <w:rFonts w:cs="FrankRuehl" w:hint="cs"/>
          <w:sz w:val="20"/>
          <w:szCs w:val="22"/>
          <w:rtl/>
        </w:rPr>
        <w:t xml:space="preserve">ברשויות המקומיות </w:t>
      </w:r>
      <w:r w:rsidRPr="000A00CB">
        <w:rPr>
          <w:rFonts w:cs="FrankRuehl"/>
          <w:sz w:val="20"/>
          <w:szCs w:val="22"/>
          <w:rtl/>
        </w:rPr>
        <w:t>מחייבת פיקוח קפדני על מיקומם של שלטים ומודעות</w:t>
      </w:r>
      <w:r w:rsidRPr="000A00CB">
        <w:rPr>
          <w:rFonts w:cs="FrankRuehl" w:hint="cs"/>
          <w:sz w:val="20"/>
          <w:szCs w:val="22"/>
          <w:rtl/>
        </w:rPr>
        <w:t xml:space="preserve">, </w:t>
      </w:r>
      <w:r w:rsidRPr="000A00CB">
        <w:rPr>
          <w:rFonts w:cs="FrankRuehl"/>
          <w:sz w:val="20"/>
          <w:szCs w:val="22"/>
          <w:rtl/>
        </w:rPr>
        <w:t>על האופן שבו הם מוצבים ועל מספרם</w:t>
      </w:r>
      <w:r w:rsidRPr="000A00CB">
        <w:rPr>
          <w:rFonts w:cs="FrankRuehl" w:hint="cs"/>
          <w:sz w:val="20"/>
          <w:szCs w:val="22"/>
          <w:rtl/>
        </w:rPr>
        <w:t>, וכל זאת בהתאם למדיניות שנקבעה אשר במסגרתה נשמר</w:t>
      </w:r>
      <w:r w:rsidRPr="000A00CB">
        <w:rPr>
          <w:rFonts w:cs="FrankRuehl"/>
          <w:sz w:val="20"/>
          <w:szCs w:val="22"/>
          <w:rtl/>
        </w:rPr>
        <w:t xml:space="preserve"> האיזון הראוי בין שמירה על איכות הסביבה ובין שיקולים מסחריים וצרכניים של החברה </w:t>
      </w:r>
      <w:r w:rsidRPr="000A00CB">
        <w:rPr>
          <w:rFonts w:cs="FrankRuehl" w:hint="cs"/>
          <w:sz w:val="20"/>
          <w:szCs w:val="22"/>
          <w:rtl/>
        </w:rPr>
        <w:t>בישראל</w:t>
      </w:r>
      <w:r w:rsidRPr="000A00CB">
        <w:rPr>
          <w:rFonts w:cs="FrankRuehl"/>
          <w:sz w:val="20"/>
          <w:szCs w:val="22"/>
          <w:rtl/>
        </w:rPr>
        <w:t xml:space="preserve"> ושל גורמים </w:t>
      </w:r>
      <w:r w:rsidRPr="000A00CB">
        <w:rPr>
          <w:rFonts w:cs="FrankRuehl" w:hint="cs"/>
          <w:sz w:val="20"/>
          <w:szCs w:val="22"/>
          <w:rtl/>
        </w:rPr>
        <w:t>שו</w:t>
      </w:r>
      <w:r w:rsidRPr="000A00CB">
        <w:rPr>
          <w:rFonts w:cs="FrankRuehl"/>
          <w:sz w:val="20"/>
          <w:szCs w:val="22"/>
          <w:rtl/>
        </w:rPr>
        <w:t>נים ב</w:t>
      </w:r>
      <w:r w:rsidRPr="000A00CB">
        <w:rPr>
          <w:rFonts w:cs="FrankRuehl" w:hint="cs"/>
          <w:sz w:val="20"/>
          <w:szCs w:val="22"/>
          <w:rtl/>
        </w:rPr>
        <w:t>קרבה</w:t>
      </w:r>
      <w:r>
        <w:rPr>
          <w:rStyle w:val="FootnoteReference"/>
          <w:rFonts w:cs="FrankRuehl"/>
          <w:sz w:val="20"/>
          <w:szCs w:val="22"/>
          <w:rtl/>
        </w:rPr>
        <w:footnoteReference w:id="16"/>
      </w:r>
      <w:r w:rsidRPr="000A00CB">
        <w:rPr>
          <w:rFonts w:cs="FrankRuehl"/>
          <w:sz w:val="20"/>
          <w:szCs w:val="22"/>
          <w:rtl/>
        </w:rPr>
        <w:t>.</w:t>
      </w:r>
    </w:p>
    <w:p w:rsidR="00781130" w:rsidRPr="000A00CB" w:rsidP="00B262B1">
      <w:pPr>
        <w:spacing w:after="120" w:line="230" w:lineRule="exact"/>
        <w:jc w:val="both"/>
        <w:rPr>
          <w:rFonts w:cs="FrankRuehl"/>
          <w:sz w:val="20"/>
          <w:szCs w:val="22"/>
          <w:rtl/>
        </w:rPr>
      </w:pPr>
      <w:r w:rsidRPr="000A00CB">
        <w:rPr>
          <w:rFonts w:cs="FrankRuehl"/>
          <w:sz w:val="20"/>
          <w:szCs w:val="22"/>
          <w:rtl/>
        </w:rPr>
        <w:t>סעיף 246 לפקודת העיריות [נוסח חדש] (להלן - פקודת העיריות) קובע כי "העיריה תפקח על הצגת מודעות, שלטים וטבלות במקומות</w:t>
      </w:r>
      <w:r w:rsidRPr="000A00CB">
        <w:rPr>
          <w:rFonts w:cs="FrankRuehl" w:hint="cs"/>
          <w:sz w:val="20"/>
          <w:szCs w:val="22"/>
          <w:rtl/>
        </w:rPr>
        <w:t xml:space="preserve"> </w:t>
      </w:r>
      <w:r w:rsidRPr="000A00CB">
        <w:rPr>
          <w:rFonts w:cs="FrankRuehl"/>
          <w:sz w:val="20"/>
          <w:szCs w:val="22"/>
          <w:rtl/>
        </w:rPr>
        <w:t>עסק או על גבי לוחות או במקומות אחרים, או תאסור הצגתם".</w:t>
      </w:r>
      <w:r w:rsidRPr="000A00CB">
        <w:rPr>
          <w:rFonts w:cs="FrankRuehl" w:hint="cs"/>
          <w:sz w:val="20"/>
          <w:szCs w:val="22"/>
          <w:rtl/>
        </w:rPr>
        <w:t xml:space="preserve"> </w:t>
      </w:r>
      <w:r w:rsidRPr="000A00CB">
        <w:rPr>
          <w:rFonts w:cs="FrankRuehl"/>
          <w:sz w:val="20"/>
          <w:szCs w:val="22"/>
          <w:rtl/>
        </w:rPr>
        <w:t>סעי</w:t>
      </w:r>
      <w:r w:rsidRPr="000A00CB">
        <w:rPr>
          <w:rFonts w:cs="FrankRuehl" w:hint="cs"/>
          <w:sz w:val="20"/>
          <w:szCs w:val="22"/>
          <w:rtl/>
        </w:rPr>
        <w:t>ף</w:t>
      </w:r>
      <w:r w:rsidRPr="000A00CB">
        <w:rPr>
          <w:rFonts w:cs="FrankRuehl"/>
          <w:sz w:val="20"/>
          <w:szCs w:val="22"/>
          <w:rtl/>
        </w:rPr>
        <w:t xml:space="preserve"> 250 לפקודת העיריות מסמי</w:t>
      </w:r>
      <w:r w:rsidRPr="000A00CB">
        <w:rPr>
          <w:rFonts w:cs="FrankRuehl" w:hint="cs"/>
          <w:sz w:val="20"/>
          <w:szCs w:val="22"/>
          <w:rtl/>
        </w:rPr>
        <w:t xml:space="preserve">ך </w:t>
      </w:r>
      <w:r w:rsidRPr="000A00CB">
        <w:rPr>
          <w:rFonts w:cs="FrankRuehl"/>
          <w:sz w:val="20"/>
          <w:szCs w:val="22"/>
          <w:rtl/>
        </w:rPr>
        <w:t xml:space="preserve">את מועצת העירייה להתקין חוקי עזר "כדי לאפשר לעיריה ביצוע הדברים שהיא נדרשת או מוסמכת לעשותם על פי הפקודה או כל דין אחר או לעזור לה בביצועם". עוד נקבע </w:t>
      </w:r>
      <w:r w:rsidRPr="000A00CB">
        <w:rPr>
          <w:rFonts w:cs="FrankRuehl" w:hint="cs"/>
          <w:sz w:val="20"/>
          <w:szCs w:val="22"/>
          <w:rtl/>
        </w:rPr>
        <w:t>בסעיף 251 ל</w:t>
      </w:r>
      <w:r w:rsidRPr="000A00CB">
        <w:rPr>
          <w:rFonts w:cs="FrankRuehl"/>
          <w:sz w:val="20"/>
          <w:szCs w:val="22"/>
          <w:rtl/>
        </w:rPr>
        <w:t>פקודת העיריות כי בחוקי העזר רשאית המועצה לקבוע הוראות</w:t>
      </w:r>
      <w:r w:rsidRPr="000A00CB">
        <w:rPr>
          <w:rFonts w:cs="FrankRuehl" w:hint="cs"/>
          <w:sz w:val="20"/>
          <w:szCs w:val="22"/>
          <w:rtl/>
        </w:rPr>
        <w:t xml:space="preserve"> </w:t>
      </w:r>
      <w:r w:rsidRPr="000A00CB">
        <w:rPr>
          <w:rFonts w:cs="FrankRuehl"/>
          <w:sz w:val="20"/>
          <w:szCs w:val="22"/>
          <w:rtl/>
        </w:rPr>
        <w:t>בדבר מתן רישיון או היתר הנוגעים לתחומים אלה</w:t>
      </w:r>
      <w:r w:rsidRPr="000A00CB">
        <w:rPr>
          <w:rFonts w:cs="FrankRuehl" w:hint="cs"/>
          <w:sz w:val="20"/>
          <w:szCs w:val="22"/>
          <w:rtl/>
        </w:rPr>
        <w:t>, ובכלל זאת</w:t>
      </w:r>
      <w:r w:rsidRPr="000A00CB">
        <w:rPr>
          <w:rFonts w:cs="FrankRuehl"/>
          <w:sz w:val="20"/>
          <w:szCs w:val="22"/>
          <w:rtl/>
        </w:rPr>
        <w:t xml:space="preserve"> תשלום אגרות בתמורה ל</w:t>
      </w:r>
      <w:r w:rsidRPr="000A00CB">
        <w:rPr>
          <w:rFonts w:cs="FrankRuehl" w:hint="cs"/>
          <w:sz w:val="20"/>
          <w:szCs w:val="22"/>
          <w:rtl/>
        </w:rPr>
        <w:t>כך</w:t>
      </w:r>
      <w:r w:rsidRPr="000A00CB">
        <w:rPr>
          <w:rFonts w:cs="FrankRuehl"/>
          <w:sz w:val="20"/>
          <w:szCs w:val="22"/>
          <w:rt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סמכות מועצה מקומית להתקין חוקי עזר נובעת מסעיף 22 לפקודת המועצות המקומיות (נוסח חדש). בסעיף 146(10) לצו המועצות המקומיות (א), התשי"א-1950 (להלן - צו המועצות המקומיות), המפרט בין היתר את סמכויות מועצה מקומית, נקבע כי המועצה המקומית רשאית להסדיר, להגביל או לאסור פרסומות רחוב.</w:t>
      </w:r>
    </w:p>
    <w:p w:rsidR="00781130" w:rsidRPr="000A00CB" w:rsidP="00B262B1">
      <w:pPr>
        <w:spacing w:after="120" w:line="230" w:lineRule="exact"/>
        <w:jc w:val="both"/>
        <w:rPr>
          <w:rFonts w:cs="FrankRuehl"/>
          <w:sz w:val="20"/>
          <w:szCs w:val="22"/>
          <w:rtl/>
        </w:rPr>
      </w:pPr>
      <w:r w:rsidRPr="000A00CB">
        <w:rPr>
          <w:rFonts w:cs="FrankRuehl" w:hint="cs"/>
          <w:sz w:val="20"/>
          <w:szCs w:val="22"/>
          <w:rtl/>
        </w:rPr>
        <w:t>מערך השילוט בתחום השיפוט של הרשויות המקומיות משמש גם להעביר מסרים</w:t>
      </w:r>
      <w:r w:rsidRPr="000A00CB">
        <w:rPr>
          <w:rFonts w:cs="FrankRuehl"/>
          <w:sz w:val="20"/>
          <w:szCs w:val="22"/>
          <w:rtl/>
        </w:rPr>
        <w:t xml:space="preserve"> </w:t>
      </w:r>
      <w:r w:rsidRPr="000A00CB">
        <w:rPr>
          <w:rFonts w:cs="FrankRuehl" w:hint="cs"/>
          <w:sz w:val="20"/>
          <w:szCs w:val="22"/>
          <w:rtl/>
        </w:rPr>
        <w:t>מסחריים לעוברים</w:t>
      </w:r>
      <w:r w:rsidRPr="000A00CB">
        <w:rPr>
          <w:rFonts w:cs="FrankRuehl"/>
          <w:sz w:val="20"/>
          <w:szCs w:val="22"/>
          <w:rtl/>
        </w:rPr>
        <w:t xml:space="preserve"> </w:t>
      </w:r>
      <w:r w:rsidRPr="000A00CB">
        <w:rPr>
          <w:rFonts w:cs="FrankRuehl" w:hint="cs"/>
          <w:sz w:val="20"/>
          <w:szCs w:val="22"/>
          <w:rtl/>
        </w:rPr>
        <w:t>בתחומה</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הרשות</w:t>
      </w:r>
      <w:r w:rsidRPr="000A00CB">
        <w:rPr>
          <w:rFonts w:cs="FrankRuehl"/>
          <w:sz w:val="20"/>
          <w:szCs w:val="22"/>
          <w:rtl/>
        </w:rPr>
        <w:t xml:space="preserve"> </w:t>
      </w:r>
      <w:r w:rsidRPr="000A00CB">
        <w:rPr>
          <w:rFonts w:cs="FrankRuehl" w:hint="cs"/>
          <w:sz w:val="20"/>
          <w:szCs w:val="22"/>
          <w:rtl/>
        </w:rPr>
        <w:t>המקומית</w:t>
      </w:r>
      <w:r w:rsidRPr="000A00CB">
        <w:rPr>
          <w:rFonts w:cs="FrankRuehl"/>
          <w:sz w:val="20"/>
          <w:szCs w:val="22"/>
          <w:rtl/>
        </w:rPr>
        <w:t xml:space="preserve">, </w:t>
      </w:r>
      <w:r w:rsidRPr="000A00CB">
        <w:rPr>
          <w:rFonts w:cs="FrankRuehl" w:hint="cs"/>
          <w:sz w:val="20"/>
          <w:szCs w:val="22"/>
          <w:rtl/>
        </w:rPr>
        <w:t>בכבישיה</w:t>
      </w:r>
      <w:r w:rsidRPr="000A00CB">
        <w:rPr>
          <w:rFonts w:cs="FrankRuehl"/>
          <w:sz w:val="20"/>
          <w:szCs w:val="22"/>
          <w:rtl/>
        </w:rPr>
        <w:t xml:space="preserve"> </w:t>
      </w:r>
      <w:r w:rsidRPr="000A00CB">
        <w:rPr>
          <w:rFonts w:cs="FrankRuehl" w:hint="cs"/>
          <w:sz w:val="20"/>
          <w:szCs w:val="22"/>
          <w:rtl/>
        </w:rPr>
        <w:t>ובדרכיה. בחוזר מנכ"ל משרד הפנים</w:t>
      </w:r>
      <w:r>
        <w:rPr>
          <w:rStyle w:val="FootnoteReference"/>
          <w:rFonts w:cs="FrankRuehl"/>
          <w:sz w:val="20"/>
          <w:szCs w:val="22"/>
          <w:rtl/>
        </w:rPr>
        <w:footnoteReference w:id="17"/>
      </w:r>
      <w:r w:rsidRPr="000A00CB">
        <w:rPr>
          <w:rFonts w:cs="FrankRuehl" w:hint="cs"/>
          <w:sz w:val="20"/>
          <w:szCs w:val="22"/>
          <w:rtl/>
        </w:rPr>
        <w:t xml:space="preserve"> נקבע בעניין "אגרות שילוט ופרסום לשלטי חוצות ברשויות</w:t>
      </w:r>
      <w:r w:rsidRPr="000A00CB">
        <w:rPr>
          <w:rFonts w:cs="FrankRuehl"/>
          <w:sz w:val="20"/>
          <w:szCs w:val="22"/>
          <w:rtl/>
        </w:rPr>
        <w:t xml:space="preserve"> </w:t>
      </w:r>
      <w:r w:rsidRPr="000A00CB">
        <w:rPr>
          <w:rFonts w:cs="FrankRuehl" w:hint="cs"/>
          <w:sz w:val="20"/>
          <w:szCs w:val="22"/>
          <w:rtl/>
        </w:rPr>
        <w:t>המקומיות</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שלטי</w:t>
      </w:r>
      <w:r w:rsidRPr="000A00CB">
        <w:rPr>
          <w:rFonts w:cs="FrankRuehl"/>
          <w:sz w:val="20"/>
          <w:szCs w:val="22"/>
          <w:rtl/>
        </w:rPr>
        <w:t xml:space="preserve"> </w:t>
      </w:r>
      <w:r w:rsidRPr="000A00CB">
        <w:rPr>
          <w:rFonts w:cs="FrankRuehl" w:hint="cs"/>
          <w:sz w:val="20"/>
          <w:szCs w:val="22"/>
          <w:rtl/>
        </w:rPr>
        <w:t>חוצות</w:t>
      </w:r>
      <w:r w:rsidRPr="000A00CB">
        <w:rPr>
          <w:rFonts w:cs="FrankRuehl"/>
          <w:sz w:val="20"/>
          <w:szCs w:val="22"/>
          <w:rtl/>
        </w:rPr>
        <w:t xml:space="preserve"> </w:t>
      </w:r>
      <w:r w:rsidRPr="000A00CB">
        <w:rPr>
          <w:rFonts w:cs="FrankRuehl" w:hint="cs"/>
          <w:sz w:val="20"/>
          <w:szCs w:val="22"/>
          <w:rtl/>
        </w:rPr>
        <w:t>הם</w:t>
      </w:r>
      <w:r w:rsidRPr="000A00CB">
        <w:rPr>
          <w:rFonts w:cs="FrankRuehl"/>
          <w:sz w:val="20"/>
          <w:szCs w:val="22"/>
          <w:rtl/>
        </w:rPr>
        <w:t xml:space="preserve"> אמצעי פרסום מטעם חברות או גופים שונים</w:t>
      </w:r>
      <w:r w:rsidRPr="000A00CB">
        <w:rPr>
          <w:rFonts w:cs="FrankRuehl" w:hint="cs"/>
          <w:sz w:val="20"/>
          <w:szCs w:val="22"/>
          <w:rtl/>
        </w:rPr>
        <w:t xml:space="preserve"> (להלן - קבלני הפרסום או הקבלנים)</w:t>
      </w:r>
      <w:r w:rsidRPr="000A00CB">
        <w:rPr>
          <w:rFonts w:cs="FrankRuehl"/>
          <w:sz w:val="20"/>
          <w:szCs w:val="22"/>
          <w:rtl/>
        </w:rPr>
        <w:t>,</w:t>
      </w:r>
      <w:r w:rsidRPr="000A00CB">
        <w:rPr>
          <w:rFonts w:cs="FrankRuehl" w:hint="cs"/>
          <w:sz w:val="20"/>
          <w:szCs w:val="22"/>
          <w:rtl/>
        </w:rPr>
        <w:t xml:space="preserve"> </w:t>
      </w:r>
      <w:r w:rsidRPr="000A00CB">
        <w:rPr>
          <w:rFonts w:cs="FrankRuehl"/>
          <w:sz w:val="20"/>
          <w:szCs w:val="22"/>
          <w:rtl/>
        </w:rPr>
        <w:t xml:space="preserve">והם מוצבים בצדי דרכים ולא </w:t>
      </w:r>
      <w:r w:rsidRPr="000A00CB">
        <w:rPr>
          <w:rFonts w:cs="FrankRuehl" w:hint="cs"/>
          <w:sz w:val="20"/>
          <w:szCs w:val="22"/>
          <w:rtl/>
        </w:rPr>
        <w:t>סמוך</w:t>
      </w:r>
      <w:r w:rsidRPr="000A00CB">
        <w:rPr>
          <w:rFonts w:cs="FrankRuehl"/>
          <w:sz w:val="20"/>
          <w:szCs w:val="22"/>
          <w:rtl/>
        </w:rPr>
        <w:t xml:space="preserve"> </w:t>
      </w:r>
      <w:r w:rsidRPr="000A00CB">
        <w:rPr>
          <w:rFonts w:cs="FrankRuehl" w:hint="cs"/>
          <w:sz w:val="20"/>
          <w:szCs w:val="22"/>
          <w:rtl/>
        </w:rPr>
        <w:t>לשטח</w:t>
      </w:r>
      <w:r w:rsidRPr="000A00CB">
        <w:rPr>
          <w:rFonts w:cs="FrankRuehl"/>
          <w:sz w:val="20"/>
          <w:szCs w:val="22"/>
          <w:rtl/>
        </w:rPr>
        <w:t xml:space="preserve"> </w:t>
      </w:r>
      <w:r w:rsidRPr="000A00CB">
        <w:rPr>
          <w:rFonts w:cs="FrankRuehl" w:hint="cs"/>
          <w:sz w:val="20"/>
          <w:szCs w:val="22"/>
          <w:rtl/>
        </w:rPr>
        <w:t>העסק</w:t>
      </w:r>
      <w:r w:rsidRPr="000A00CB">
        <w:rPr>
          <w:rFonts w:cs="FrankRuehl"/>
          <w:sz w:val="20"/>
          <w:szCs w:val="22"/>
          <w:rtl/>
        </w:rPr>
        <w:t xml:space="preserve"> </w:t>
      </w:r>
      <w:r w:rsidRPr="000A00CB">
        <w:rPr>
          <w:rFonts w:cs="FrankRuehl" w:hint="cs"/>
          <w:sz w:val="20"/>
          <w:szCs w:val="22"/>
          <w:rtl/>
        </w:rPr>
        <w:t>או</w:t>
      </w:r>
      <w:r w:rsidRPr="000A00CB">
        <w:rPr>
          <w:rFonts w:cs="FrankRuehl"/>
          <w:sz w:val="20"/>
          <w:szCs w:val="22"/>
          <w:rtl/>
        </w:rPr>
        <w:t xml:space="preserve"> </w:t>
      </w:r>
      <w:r w:rsidRPr="000A00CB">
        <w:rPr>
          <w:rFonts w:cs="FrankRuehl" w:hint="cs"/>
          <w:sz w:val="20"/>
          <w:szCs w:val="22"/>
          <w:rtl/>
        </w:rPr>
        <w:t>הגוף</w:t>
      </w:r>
      <w:r w:rsidRPr="000A00CB">
        <w:rPr>
          <w:rFonts w:cs="FrankRuehl"/>
          <w:sz w:val="20"/>
          <w:szCs w:val="22"/>
          <w:rtl/>
        </w:rPr>
        <w:t xml:space="preserve"> </w:t>
      </w:r>
      <w:r w:rsidRPr="000A00CB">
        <w:rPr>
          <w:rFonts w:cs="FrankRuehl" w:hint="cs"/>
          <w:sz w:val="20"/>
          <w:szCs w:val="22"/>
          <w:rtl/>
        </w:rPr>
        <w:t>המפרסם</w:t>
      </w:r>
      <w:r w:rsidRPr="000A00CB">
        <w:rPr>
          <w:rFonts w:cs="FrankRuehl"/>
          <w:sz w:val="20"/>
          <w:szCs w:val="22"/>
          <w:rtl/>
        </w:rPr>
        <w:t xml:space="preserve">. </w:t>
      </w:r>
      <w:r w:rsidRPr="000A00CB">
        <w:rPr>
          <w:rFonts w:cs="FrankRuehl" w:hint="cs"/>
          <w:sz w:val="20"/>
          <w:szCs w:val="22"/>
          <w:rtl/>
        </w:rPr>
        <w:t>המאפיין</w:t>
      </w:r>
      <w:r w:rsidRPr="000A00CB">
        <w:rPr>
          <w:rFonts w:cs="FrankRuehl"/>
          <w:sz w:val="20"/>
          <w:szCs w:val="22"/>
          <w:rtl/>
        </w:rPr>
        <w:t xml:space="preserve"> </w:t>
      </w:r>
      <w:r w:rsidRPr="000A00CB">
        <w:rPr>
          <w:rFonts w:cs="FrankRuehl" w:hint="cs"/>
          <w:sz w:val="20"/>
          <w:szCs w:val="22"/>
          <w:rtl/>
        </w:rPr>
        <w:t>חלק</w:t>
      </w:r>
      <w:r w:rsidRPr="000A00CB">
        <w:rPr>
          <w:rFonts w:cs="FrankRuehl"/>
          <w:sz w:val="20"/>
          <w:szCs w:val="22"/>
          <w:rtl/>
        </w:rPr>
        <w:t xml:space="preserve"> </w:t>
      </w:r>
      <w:r w:rsidRPr="000A00CB">
        <w:rPr>
          <w:rFonts w:cs="FrankRuehl" w:hint="cs"/>
          <w:sz w:val="20"/>
          <w:szCs w:val="22"/>
          <w:rtl/>
        </w:rPr>
        <w:t>משלטי</w:t>
      </w:r>
      <w:r w:rsidRPr="000A00CB">
        <w:rPr>
          <w:rFonts w:cs="FrankRuehl"/>
          <w:sz w:val="20"/>
          <w:szCs w:val="22"/>
          <w:rtl/>
        </w:rPr>
        <w:t xml:space="preserve"> </w:t>
      </w:r>
      <w:r w:rsidRPr="000A00CB">
        <w:rPr>
          <w:rFonts w:cs="FrankRuehl" w:hint="cs"/>
          <w:sz w:val="20"/>
          <w:szCs w:val="22"/>
          <w:rtl/>
        </w:rPr>
        <w:t>החוצות</w:t>
      </w:r>
      <w:r w:rsidRPr="000A00CB">
        <w:rPr>
          <w:rFonts w:cs="FrankRuehl"/>
          <w:sz w:val="20"/>
          <w:szCs w:val="22"/>
          <w:rtl/>
        </w:rPr>
        <w:t xml:space="preserve">, </w:t>
      </w:r>
      <w:r w:rsidRPr="000A00CB">
        <w:rPr>
          <w:rFonts w:cs="FrankRuehl" w:hint="cs"/>
          <w:sz w:val="20"/>
          <w:szCs w:val="22"/>
          <w:rtl/>
        </w:rPr>
        <w:t>בעיקר</w:t>
      </w:r>
      <w:r w:rsidRPr="000A00CB">
        <w:rPr>
          <w:rFonts w:cs="FrankRuehl"/>
          <w:sz w:val="20"/>
          <w:szCs w:val="22"/>
          <w:rtl/>
        </w:rPr>
        <w:t xml:space="preserve"> </w:t>
      </w:r>
      <w:r w:rsidRPr="000A00CB">
        <w:rPr>
          <w:rFonts w:cs="FrankRuehl" w:hint="cs"/>
          <w:sz w:val="20"/>
          <w:szCs w:val="22"/>
          <w:rtl/>
        </w:rPr>
        <w:t>אלה</w:t>
      </w:r>
      <w:r w:rsidRPr="000A00CB">
        <w:rPr>
          <w:rFonts w:cs="FrankRuehl"/>
          <w:sz w:val="20"/>
          <w:szCs w:val="22"/>
          <w:rtl/>
        </w:rPr>
        <w:t xml:space="preserve"> </w:t>
      </w:r>
      <w:r w:rsidRPr="000A00CB">
        <w:rPr>
          <w:rFonts w:cs="FrankRuehl" w:hint="cs"/>
          <w:sz w:val="20"/>
          <w:szCs w:val="22"/>
          <w:rtl/>
        </w:rPr>
        <w:t>המוצבים</w:t>
      </w:r>
      <w:r w:rsidRPr="000A00CB">
        <w:rPr>
          <w:rFonts w:cs="FrankRuehl"/>
          <w:sz w:val="20"/>
          <w:szCs w:val="22"/>
          <w:rtl/>
        </w:rPr>
        <w:t xml:space="preserve"> </w:t>
      </w:r>
      <w:r w:rsidRPr="000A00CB">
        <w:rPr>
          <w:rFonts w:cs="FrankRuehl" w:hint="cs"/>
          <w:sz w:val="20"/>
          <w:szCs w:val="22"/>
          <w:rtl/>
        </w:rPr>
        <w:t>בצדי</w:t>
      </w:r>
      <w:r w:rsidRPr="000A00CB">
        <w:rPr>
          <w:rFonts w:cs="FrankRuehl"/>
          <w:sz w:val="20"/>
          <w:szCs w:val="22"/>
          <w:rtl/>
        </w:rPr>
        <w:t xml:space="preserve"> </w:t>
      </w:r>
      <w:r w:rsidRPr="000A00CB">
        <w:rPr>
          <w:rFonts w:cs="FrankRuehl" w:hint="cs"/>
          <w:sz w:val="20"/>
          <w:szCs w:val="22"/>
          <w:rtl/>
        </w:rPr>
        <w:t>הכבישים</w:t>
      </w:r>
      <w:r w:rsidRPr="000A00CB">
        <w:rPr>
          <w:rFonts w:cs="FrankRuehl"/>
          <w:sz w:val="20"/>
          <w:szCs w:val="22"/>
          <w:rtl/>
        </w:rPr>
        <w:t xml:space="preserve"> או המדרכ</w:t>
      </w:r>
      <w:r w:rsidRPr="000A00CB">
        <w:rPr>
          <w:rFonts w:cs="FrankRuehl" w:hint="cs"/>
          <w:sz w:val="20"/>
          <w:szCs w:val="22"/>
          <w:rtl/>
        </w:rPr>
        <w:t>ות</w:t>
      </w:r>
      <w:r w:rsidRPr="000A00CB">
        <w:rPr>
          <w:rFonts w:cs="FrankRuehl"/>
          <w:sz w:val="20"/>
          <w:szCs w:val="22"/>
          <w:rtl/>
        </w:rPr>
        <w:t xml:space="preserve">, הוא </w:t>
      </w:r>
      <w:r w:rsidRPr="000A00CB">
        <w:rPr>
          <w:rFonts w:cs="FrankRuehl" w:hint="cs"/>
          <w:sz w:val="20"/>
          <w:szCs w:val="22"/>
          <w:rtl/>
        </w:rPr>
        <w:t>ממדיהם</w:t>
      </w:r>
      <w:r w:rsidRPr="000A00CB">
        <w:rPr>
          <w:rFonts w:cs="FrankRuehl"/>
          <w:sz w:val="20"/>
          <w:szCs w:val="22"/>
          <w:rtl/>
        </w:rPr>
        <w:t xml:space="preserve"> </w:t>
      </w:r>
      <w:r w:rsidRPr="000A00CB">
        <w:rPr>
          <w:rFonts w:cs="FrankRuehl" w:hint="cs"/>
          <w:sz w:val="20"/>
          <w:szCs w:val="22"/>
          <w:rtl/>
        </w:rPr>
        <w:t>הגדולים</w:t>
      </w:r>
      <w:r w:rsidRPr="000A00CB">
        <w:rPr>
          <w:rFonts w:cs="FrankRuehl"/>
          <w:sz w:val="20"/>
          <w:szCs w:val="22"/>
          <w:rtl/>
        </w:rPr>
        <w:t xml:space="preserve">, </w:t>
      </w:r>
      <w:r w:rsidRPr="000A00CB">
        <w:rPr>
          <w:rFonts w:cs="FrankRuehl" w:hint="cs"/>
          <w:sz w:val="20"/>
          <w:szCs w:val="22"/>
          <w:rtl/>
        </w:rPr>
        <w:t>הנעים</w:t>
      </w:r>
      <w:r w:rsidRPr="000A00CB">
        <w:rPr>
          <w:rFonts w:cs="FrankRuehl"/>
          <w:sz w:val="20"/>
          <w:szCs w:val="22"/>
          <w:rtl/>
        </w:rPr>
        <w:t xml:space="preserve"> </w:t>
      </w:r>
      <w:r w:rsidRPr="000A00CB">
        <w:rPr>
          <w:rFonts w:cs="FrankRuehl" w:hint="cs"/>
          <w:sz w:val="20"/>
          <w:szCs w:val="22"/>
          <w:rtl/>
        </w:rPr>
        <w:t>בדרך</w:t>
      </w:r>
      <w:r w:rsidRPr="000A00CB">
        <w:rPr>
          <w:rFonts w:cs="FrankRuehl"/>
          <w:sz w:val="20"/>
          <w:szCs w:val="22"/>
          <w:rtl/>
        </w:rPr>
        <w:t xml:space="preserve"> </w:t>
      </w:r>
      <w:r w:rsidRPr="000A00CB">
        <w:rPr>
          <w:rFonts w:cs="FrankRuehl" w:hint="cs"/>
          <w:sz w:val="20"/>
          <w:szCs w:val="22"/>
          <w:rtl/>
        </w:rPr>
        <w:t>כלל</w:t>
      </w:r>
      <w:r w:rsidRPr="000A00CB">
        <w:rPr>
          <w:rFonts w:cs="FrankRuehl"/>
          <w:sz w:val="20"/>
          <w:szCs w:val="22"/>
          <w:rtl/>
        </w:rPr>
        <w:t xml:space="preserve"> מ-10 מ"ר </w:t>
      </w:r>
      <w:r w:rsidRPr="000A00CB">
        <w:rPr>
          <w:rFonts w:cs="FrankRuehl" w:hint="cs"/>
          <w:sz w:val="20"/>
          <w:szCs w:val="22"/>
          <w:rtl/>
        </w:rPr>
        <w:t>ועד</w:t>
      </w:r>
      <w:r w:rsidRPr="000A00CB">
        <w:rPr>
          <w:rFonts w:cs="FrankRuehl"/>
          <w:sz w:val="20"/>
          <w:szCs w:val="22"/>
          <w:rtl/>
        </w:rPr>
        <w:t xml:space="preserve"> 600 מ"ר. </w:t>
      </w:r>
      <w:r w:rsidRPr="000A00CB">
        <w:rPr>
          <w:rFonts w:cs="FrankRuehl" w:hint="cs"/>
          <w:sz w:val="20"/>
          <w:szCs w:val="22"/>
          <w:rtl/>
        </w:rPr>
        <w:t>גודלם</w:t>
      </w:r>
      <w:r w:rsidRPr="000A00CB">
        <w:rPr>
          <w:rFonts w:cs="FrankRuehl"/>
          <w:sz w:val="20"/>
          <w:szCs w:val="22"/>
          <w:rtl/>
        </w:rPr>
        <w:t xml:space="preserve"> </w:t>
      </w:r>
      <w:r w:rsidRPr="000A00CB">
        <w:rPr>
          <w:rFonts w:cs="FrankRuehl" w:hint="cs"/>
          <w:sz w:val="20"/>
          <w:szCs w:val="22"/>
          <w:rtl/>
        </w:rPr>
        <w:t>נקבע על פי מרחק</w:t>
      </w:r>
      <w:r w:rsidRPr="000A00CB">
        <w:rPr>
          <w:rFonts w:cs="FrankRuehl"/>
          <w:sz w:val="20"/>
          <w:szCs w:val="22"/>
          <w:rtl/>
        </w:rPr>
        <w:t xml:space="preserve"> </w:t>
      </w:r>
      <w:r w:rsidRPr="000A00CB">
        <w:rPr>
          <w:rFonts w:cs="FrankRuehl" w:hint="cs"/>
          <w:sz w:val="20"/>
          <w:szCs w:val="22"/>
          <w:rtl/>
        </w:rPr>
        <w:t>השלט</w:t>
      </w:r>
      <w:r w:rsidRPr="000A00CB">
        <w:rPr>
          <w:rFonts w:cs="FrankRuehl"/>
          <w:sz w:val="20"/>
          <w:szCs w:val="22"/>
          <w:rtl/>
        </w:rPr>
        <w:t xml:space="preserve"> </w:t>
      </w:r>
      <w:r w:rsidRPr="000A00CB">
        <w:rPr>
          <w:rFonts w:cs="FrankRuehl" w:hint="cs"/>
          <w:sz w:val="20"/>
          <w:szCs w:val="22"/>
          <w:rtl/>
        </w:rPr>
        <w:t>מעיני</w:t>
      </w:r>
      <w:r w:rsidRPr="000A00CB">
        <w:rPr>
          <w:rFonts w:cs="FrankRuehl"/>
          <w:sz w:val="20"/>
          <w:szCs w:val="22"/>
          <w:rtl/>
        </w:rPr>
        <w:t xml:space="preserve"> </w:t>
      </w:r>
      <w:r w:rsidRPr="000A00CB">
        <w:rPr>
          <w:rFonts w:cs="FrankRuehl" w:hint="cs"/>
          <w:sz w:val="20"/>
          <w:szCs w:val="22"/>
          <w:rtl/>
        </w:rPr>
        <w:t>הצופים</w:t>
      </w:r>
      <w:r w:rsidRPr="000A00CB">
        <w:rPr>
          <w:rFonts w:cs="FrankRuehl"/>
          <w:sz w:val="20"/>
          <w:szCs w:val="22"/>
          <w:rtl/>
        </w:rPr>
        <w:t xml:space="preserve"> </w:t>
      </w:r>
      <w:r w:rsidRPr="000A00CB">
        <w:rPr>
          <w:rFonts w:cs="FrankRuehl" w:hint="cs"/>
          <w:sz w:val="20"/>
          <w:szCs w:val="22"/>
          <w:rtl/>
        </w:rPr>
        <w:t>בו</w:t>
      </w:r>
      <w:r w:rsidRPr="000A00CB">
        <w:rPr>
          <w:rFonts w:cs="FrankRuehl"/>
          <w:sz w:val="20"/>
          <w:szCs w:val="22"/>
          <w:rtl/>
        </w:rPr>
        <w:t xml:space="preserve">, </w:t>
      </w:r>
      <w:r w:rsidRPr="000A00CB">
        <w:rPr>
          <w:rFonts w:cs="FrankRuehl" w:hint="cs"/>
          <w:sz w:val="20"/>
          <w:szCs w:val="22"/>
          <w:rtl/>
        </w:rPr>
        <w:t>כולל</w:t>
      </w:r>
      <w:r w:rsidRPr="000A00CB">
        <w:rPr>
          <w:rFonts w:cs="FrankRuehl"/>
          <w:sz w:val="20"/>
          <w:szCs w:val="22"/>
          <w:rtl/>
        </w:rPr>
        <w:t xml:space="preserve"> </w:t>
      </w:r>
      <w:r w:rsidRPr="000A00CB">
        <w:rPr>
          <w:rFonts w:cs="FrankRuehl" w:hint="cs"/>
          <w:sz w:val="20"/>
          <w:szCs w:val="22"/>
          <w:rtl/>
        </w:rPr>
        <w:t>הנוסעים</w:t>
      </w:r>
      <w:r w:rsidRPr="000A00CB">
        <w:rPr>
          <w:rFonts w:cs="FrankRuehl"/>
          <w:sz w:val="20"/>
          <w:szCs w:val="22"/>
          <w:rtl/>
        </w:rPr>
        <w:t xml:space="preserve"> </w:t>
      </w:r>
      <w:r w:rsidRPr="000A00CB">
        <w:rPr>
          <w:rFonts w:cs="FrankRuehl" w:hint="cs"/>
          <w:sz w:val="20"/>
          <w:szCs w:val="22"/>
          <w:rtl/>
        </w:rPr>
        <w:t>ברכב</w:t>
      </w:r>
      <w:r w:rsidRPr="000A00CB">
        <w:rPr>
          <w:rFonts w:cs="FrankRuehl"/>
          <w:sz w:val="20"/>
          <w:szCs w:val="22"/>
          <w:rt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סוגי</w:t>
      </w:r>
      <w:r w:rsidRPr="000A00CB">
        <w:rPr>
          <w:rFonts w:cs="FrankRuehl"/>
          <w:sz w:val="20"/>
          <w:szCs w:val="22"/>
          <w:rtl/>
        </w:rPr>
        <w:t xml:space="preserve"> המתקנים העירוניים</w:t>
      </w:r>
      <w:r w:rsidRPr="000A00CB">
        <w:rPr>
          <w:rFonts w:cs="FrankRuehl" w:hint="cs"/>
          <w:sz w:val="20"/>
          <w:szCs w:val="22"/>
          <w:rtl/>
        </w:rPr>
        <w:t xml:space="preserve"> המוצבים בשטחים ציבוריים,</w:t>
      </w:r>
      <w:r w:rsidRPr="000A00CB">
        <w:rPr>
          <w:rFonts w:cs="FrankRuehl"/>
          <w:sz w:val="20"/>
          <w:szCs w:val="22"/>
          <w:rtl/>
        </w:rPr>
        <w:t xml:space="preserve"> </w:t>
      </w:r>
      <w:r w:rsidRPr="000A00CB">
        <w:rPr>
          <w:rFonts w:cs="FrankRuehl" w:hint="cs"/>
          <w:sz w:val="20"/>
          <w:szCs w:val="22"/>
          <w:rtl/>
        </w:rPr>
        <w:t>ו</w:t>
      </w:r>
      <w:r w:rsidRPr="000A00CB">
        <w:rPr>
          <w:rFonts w:cs="FrankRuehl"/>
          <w:sz w:val="20"/>
          <w:szCs w:val="22"/>
          <w:rtl/>
        </w:rPr>
        <w:t>שבהם התיר</w:t>
      </w:r>
      <w:r w:rsidRPr="000A00CB">
        <w:rPr>
          <w:rFonts w:cs="FrankRuehl" w:hint="cs"/>
          <w:sz w:val="20"/>
          <w:szCs w:val="22"/>
          <w:rtl/>
        </w:rPr>
        <w:t>ו</w:t>
      </w:r>
      <w:r w:rsidRPr="000A00CB">
        <w:rPr>
          <w:rFonts w:cs="FrankRuehl"/>
          <w:sz w:val="20"/>
          <w:szCs w:val="22"/>
          <w:rtl/>
        </w:rPr>
        <w:t xml:space="preserve"> </w:t>
      </w:r>
      <w:r w:rsidRPr="000A00CB">
        <w:rPr>
          <w:rFonts w:cs="FrankRuehl" w:hint="cs"/>
          <w:sz w:val="20"/>
          <w:szCs w:val="22"/>
          <w:rtl/>
        </w:rPr>
        <w:t>הרשויות</w:t>
      </w:r>
      <w:r w:rsidRPr="000A00CB">
        <w:rPr>
          <w:rFonts w:cs="FrankRuehl"/>
          <w:sz w:val="20"/>
          <w:szCs w:val="22"/>
          <w:rtl/>
        </w:rPr>
        <w:t xml:space="preserve"> המקומיות שימוש לצורכי פרסום, </w:t>
      </w:r>
      <w:r w:rsidRPr="000A00CB">
        <w:rPr>
          <w:rFonts w:cs="FrankRuehl" w:hint="cs"/>
          <w:sz w:val="20"/>
          <w:szCs w:val="22"/>
          <w:rtl/>
        </w:rPr>
        <w:t>בכולם</w:t>
      </w:r>
      <w:r w:rsidRPr="000A00CB">
        <w:rPr>
          <w:rFonts w:cs="FrankRuehl"/>
          <w:sz w:val="20"/>
          <w:szCs w:val="22"/>
          <w:rtl/>
        </w:rPr>
        <w:t xml:space="preserve"> </w:t>
      </w:r>
      <w:r w:rsidRPr="000A00CB">
        <w:rPr>
          <w:rFonts w:cs="FrankRuehl" w:hint="cs"/>
          <w:sz w:val="20"/>
          <w:szCs w:val="22"/>
          <w:rtl/>
        </w:rPr>
        <w:t>או</w:t>
      </w:r>
      <w:r w:rsidRPr="000A00CB">
        <w:rPr>
          <w:rFonts w:cs="FrankRuehl"/>
          <w:sz w:val="20"/>
          <w:szCs w:val="22"/>
          <w:rtl/>
        </w:rPr>
        <w:t xml:space="preserve"> </w:t>
      </w:r>
      <w:r w:rsidRPr="000A00CB">
        <w:rPr>
          <w:rFonts w:cs="FrankRuehl" w:hint="cs"/>
          <w:sz w:val="20"/>
          <w:szCs w:val="22"/>
          <w:rtl/>
        </w:rPr>
        <w:t xml:space="preserve">בחלקם, הם: </w:t>
      </w:r>
      <w:r w:rsidRPr="00CE563B">
        <w:rPr>
          <w:rStyle w:val="Heading7Char"/>
          <w:rFonts w:cs="FrankRuehl" w:hint="eastAsia"/>
          <w:spacing w:val="40"/>
          <w:sz w:val="20"/>
          <w:szCs w:val="22"/>
          <w:rtl/>
        </w:rPr>
        <w:t>ע</w:t>
      </w:r>
      <w:r w:rsidRPr="00CE563B">
        <w:rPr>
          <w:rStyle w:val="Heading7Char"/>
          <w:rFonts w:cs="FrankRuehl"/>
          <w:spacing w:val="40"/>
          <w:sz w:val="20"/>
          <w:szCs w:val="22"/>
          <w:rtl/>
        </w:rPr>
        <w:t>מוד להכוונת התנועה:</w:t>
      </w:r>
      <w:r w:rsidRPr="000A00CB">
        <w:rPr>
          <w:rFonts w:cs="FrankRuehl"/>
          <w:sz w:val="20"/>
          <w:szCs w:val="22"/>
          <w:rtl/>
        </w:rPr>
        <w:t xml:space="preserve"> עמוד המוצב בדרך כלל באיי תנועה וכולל ארגז פרסום (להלן מכוון תנועה או מכוון). בדרך כלל בצדו האחד מותקן שלט ועליו כיתוב להכוונת התנועה, ובצדו האחר מותקן שלט פרסום; </w:t>
      </w:r>
      <w:r w:rsidRPr="00CE563B">
        <w:rPr>
          <w:rStyle w:val="Heading7Char"/>
          <w:rFonts w:cs="FrankRuehl"/>
          <w:spacing w:val="40"/>
          <w:sz w:val="20"/>
          <w:szCs w:val="22"/>
          <w:rtl/>
        </w:rPr>
        <w:t>עמוד שילוט רחובות:</w:t>
      </w:r>
      <w:r w:rsidRPr="000A00CB">
        <w:rPr>
          <w:rFonts w:cs="FrankRuehl"/>
          <w:sz w:val="20"/>
          <w:szCs w:val="22"/>
          <w:rtl/>
        </w:rPr>
        <w:t xml:space="preserve"> עמוד המוצב במפגש או בהצטלבות של רחובות, ועליו מורכבים שלטים דו-צדדיים מוארים המראים את שמות הרחובות ואת כיוונם. בחלק מעמודי שילוט הרחובות, מעל שלטי שמות הרחובות, מותקן ארגז לצורכי פרסום (להלן - </w:t>
      </w:r>
      <w:r w:rsidRPr="000A00CB">
        <w:rPr>
          <w:rFonts w:cs="FrankRuehl" w:hint="cs"/>
          <w:sz w:val="20"/>
          <w:szCs w:val="22"/>
          <w:rtl/>
        </w:rPr>
        <w:t>עמודור</w:t>
      </w:r>
      <w:r w:rsidRPr="000A00CB">
        <w:rPr>
          <w:rFonts w:cs="FrankRuehl"/>
          <w:sz w:val="20"/>
          <w:szCs w:val="22"/>
          <w:rtl/>
        </w:rPr>
        <w:t xml:space="preserve">); </w:t>
      </w:r>
      <w:r w:rsidRPr="00CE563B">
        <w:rPr>
          <w:rStyle w:val="Heading7Char"/>
          <w:rFonts w:cs="FrankRuehl" w:hint="cs"/>
          <w:spacing w:val="40"/>
          <w:sz w:val="20"/>
          <w:szCs w:val="22"/>
          <w:rtl/>
        </w:rPr>
        <w:t>שלט דגל:</w:t>
      </w:r>
      <w:r w:rsidRPr="000A00CB">
        <w:rPr>
          <w:rFonts w:cs="FrankRuehl" w:hint="cs"/>
          <w:sz w:val="20"/>
          <w:szCs w:val="22"/>
          <w:rtl/>
        </w:rPr>
        <w:t xml:space="preserve"> מתקן פרסום המוצב על עמוד תאורה וכולל מיקום להצבת שלט פרסום מתחלף; </w:t>
      </w:r>
      <w:r w:rsidRPr="00CE563B">
        <w:rPr>
          <w:rStyle w:val="Heading7Char"/>
          <w:rFonts w:cs="FrankRuehl" w:hint="cs"/>
          <w:spacing w:val="40"/>
          <w:sz w:val="20"/>
          <w:szCs w:val="22"/>
          <w:rtl/>
        </w:rPr>
        <w:t>מתקן פרסום מסוג בילבורד:</w:t>
      </w:r>
      <w:r w:rsidRPr="000A00CB">
        <w:rPr>
          <w:rFonts w:cs="FrankRuehl" w:hint="cs"/>
          <w:sz w:val="20"/>
          <w:szCs w:val="22"/>
          <w:rtl/>
        </w:rPr>
        <w:t xml:space="preserve"> מתקן המוצב בשטח עירוני בצד הדרך ומאפשר פרסום מודעות חוצות משני צדדיו; </w:t>
      </w:r>
      <w:r w:rsidRPr="00CE563B">
        <w:rPr>
          <w:rStyle w:val="Heading7Char"/>
          <w:rFonts w:cs="FrankRuehl" w:hint="cs"/>
          <w:spacing w:val="40"/>
          <w:sz w:val="20"/>
          <w:szCs w:val="22"/>
          <w:rtl/>
        </w:rPr>
        <w:t>מתקן מפה:</w:t>
      </w:r>
      <w:r w:rsidRPr="000A00CB">
        <w:rPr>
          <w:rFonts w:cs="FrankRuehl" w:hint="cs"/>
          <w:sz w:val="20"/>
          <w:szCs w:val="22"/>
          <w:rtl/>
        </w:rPr>
        <w:t xml:space="preserve"> מתקן פרסום שנקבע מראש כי עליו תותקן מפת העיר; </w:t>
      </w:r>
      <w:r w:rsidRPr="00CE563B">
        <w:rPr>
          <w:rStyle w:val="Heading7Char"/>
          <w:rFonts w:cs="FrankRuehl" w:hint="eastAsia"/>
          <w:spacing w:val="40"/>
          <w:sz w:val="20"/>
          <w:szCs w:val="22"/>
          <w:rtl/>
        </w:rPr>
        <w:t>שילוט</w:t>
      </w:r>
      <w:r w:rsidRPr="00CE563B">
        <w:rPr>
          <w:rStyle w:val="Heading7Char"/>
          <w:rFonts w:cs="FrankRuehl"/>
          <w:spacing w:val="40"/>
          <w:sz w:val="20"/>
          <w:szCs w:val="22"/>
          <w:rtl/>
        </w:rPr>
        <w:t xml:space="preserve"> </w:t>
      </w:r>
      <w:r w:rsidRPr="00CE563B">
        <w:rPr>
          <w:rStyle w:val="Heading7Char"/>
          <w:rFonts w:cs="FrankRuehl" w:hint="eastAsia"/>
          <w:spacing w:val="40"/>
          <w:sz w:val="20"/>
          <w:szCs w:val="22"/>
          <w:rtl/>
        </w:rPr>
        <w:t>על</w:t>
      </w:r>
      <w:r w:rsidRPr="00CE563B">
        <w:rPr>
          <w:rStyle w:val="Heading7Char"/>
          <w:rFonts w:cs="FrankRuehl"/>
          <w:spacing w:val="40"/>
          <w:sz w:val="20"/>
          <w:szCs w:val="22"/>
          <w:rtl/>
        </w:rPr>
        <w:t xml:space="preserve"> </w:t>
      </w:r>
      <w:r w:rsidRPr="00CE563B">
        <w:rPr>
          <w:rStyle w:val="Heading7Char"/>
          <w:rFonts w:cs="FrankRuehl" w:hint="eastAsia"/>
          <w:spacing w:val="40"/>
          <w:sz w:val="20"/>
          <w:szCs w:val="22"/>
          <w:rtl/>
        </w:rPr>
        <w:t>עמודי</w:t>
      </w:r>
      <w:r w:rsidRPr="00CE563B">
        <w:rPr>
          <w:rStyle w:val="Heading7Char"/>
          <w:rFonts w:cs="FrankRuehl"/>
          <w:spacing w:val="40"/>
          <w:sz w:val="20"/>
          <w:szCs w:val="22"/>
          <w:rtl/>
        </w:rPr>
        <w:t xml:space="preserve"> </w:t>
      </w:r>
      <w:r w:rsidRPr="00CE563B">
        <w:rPr>
          <w:rStyle w:val="Heading7Char"/>
          <w:rFonts w:cs="FrankRuehl" w:hint="eastAsia"/>
          <w:spacing w:val="40"/>
          <w:sz w:val="20"/>
          <w:szCs w:val="22"/>
          <w:rtl/>
        </w:rPr>
        <w:t>תאורה</w:t>
      </w:r>
      <w:r w:rsidRPr="00CE563B">
        <w:rPr>
          <w:rStyle w:val="Heading7Char"/>
          <w:rFonts w:cs="FrankRuehl"/>
          <w:spacing w:val="40"/>
          <w:sz w:val="20"/>
          <w:szCs w:val="22"/>
          <w:rtl/>
        </w:rPr>
        <w:t>:</w:t>
      </w:r>
      <w:r w:rsidRPr="000A00CB">
        <w:rPr>
          <w:rFonts w:cs="FrankRuehl"/>
          <w:sz w:val="20"/>
          <w:szCs w:val="22"/>
          <w:rtl/>
        </w:rPr>
        <w:t xml:space="preserve"> </w:t>
      </w:r>
      <w:r w:rsidRPr="000A00CB">
        <w:rPr>
          <w:rFonts w:cs="FrankRuehl" w:hint="cs"/>
          <w:sz w:val="20"/>
          <w:szCs w:val="22"/>
          <w:rtl/>
        </w:rPr>
        <w:t>לוח</w:t>
      </w:r>
      <w:r w:rsidRPr="000A00CB">
        <w:rPr>
          <w:rFonts w:cs="FrankRuehl"/>
          <w:sz w:val="20"/>
          <w:szCs w:val="22"/>
          <w:rtl/>
        </w:rPr>
        <w:t xml:space="preserve"> </w:t>
      </w:r>
      <w:r w:rsidRPr="000A00CB">
        <w:rPr>
          <w:rFonts w:cs="FrankRuehl" w:hint="cs"/>
          <w:sz w:val="20"/>
          <w:szCs w:val="22"/>
          <w:rtl/>
        </w:rPr>
        <w:t>פרסום</w:t>
      </w:r>
      <w:r w:rsidRPr="000A00CB">
        <w:rPr>
          <w:rFonts w:cs="FrankRuehl"/>
          <w:sz w:val="20"/>
          <w:szCs w:val="22"/>
          <w:rtl/>
        </w:rPr>
        <w:t xml:space="preserve"> </w:t>
      </w:r>
      <w:r w:rsidRPr="000A00CB">
        <w:rPr>
          <w:rFonts w:cs="FrankRuehl" w:hint="cs"/>
          <w:sz w:val="20"/>
          <w:szCs w:val="22"/>
          <w:rtl/>
        </w:rPr>
        <w:t>עגול</w:t>
      </w:r>
      <w:r w:rsidRPr="000A00CB">
        <w:rPr>
          <w:rFonts w:cs="FrankRuehl"/>
          <w:sz w:val="20"/>
          <w:szCs w:val="22"/>
          <w:rtl/>
        </w:rPr>
        <w:t xml:space="preserve"> </w:t>
      </w:r>
      <w:r w:rsidRPr="000A00CB">
        <w:rPr>
          <w:rFonts w:cs="FrankRuehl" w:hint="cs"/>
          <w:sz w:val="20"/>
          <w:szCs w:val="22"/>
          <w:rtl/>
        </w:rPr>
        <w:t>העשוי</w:t>
      </w:r>
      <w:r w:rsidRPr="000A00CB">
        <w:rPr>
          <w:rFonts w:cs="FrankRuehl"/>
          <w:sz w:val="20"/>
          <w:szCs w:val="22"/>
          <w:rtl/>
        </w:rPr>
        <w:t xml:space="preserve"> </w:t>
      </w:r>
      <w:r w:rsidRPr="000A00CB">
        <w:rPr>
          <w:rFonts w:cs="FrankRuehl" w:hint="cs"/>
          <w:sz w:val="20"/>
          <w:szCs w:val="22"/>
          <w:rtl/>
        </w:rPr>
        <w:t>מחומר</w:t>
      </w:r>
      <w:r w:rsidRPr="000A00CB">
        <w:rPr>
          <w:rFonts w:cs="FrankRuehl"/>
          <w:sz w:val="20"/>
          <w:szCs w:val="22"/>
          <w:rtl/>
        </w:rPr>
        <w:t xml:space="preserve"> </w:t>
      </w:r>
      <w:r w:rsidRPr="000A00CB">
        <w:rPr>
          <w:rFonts w:cs="FrankRuehl" w:hint="cs"/>
          <w:sz w:val="20"/>
          <w:szCs w:val="22"/>
          <w:rtl/>
        </w:rPr>
        <w:t>קל</w:t>
      </w:r>
      <w:r w:rsidRPr="000A00CB">
        <w:rPr>
          <w:rFonts w:cs="FrankRuehl"/>
          <w:sz w:val="20"/>
          <w:szCs w:val="22"/>
          <w:rtl/>
        </w:rPr>
        <w:t xml:space="preserve"> </w:t>
      </w:r>
      <w:r w:rsidRPr="000A00CB">
        <w:rPr>
          <w:rFonts w:cs="FrankRuehl" w:hint="cs"/>
          <w:sz w:val="20"/>
          <w:szCs w:val="22"/>
          <w:rtl/>
        </w:rPr>
        <w:t>ומוצב</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עמודי</w:t>
      </w:r>
      <w:r w:rsidRPr="000A00CB">
        <w:rPr>
          <w:rFonts w:cs="FrankRuehl"/>
          <w:sz w:val="20"/>
          <w:szCs w:val="22"/>
          <w:rtl/>
        </w:rPr>
        <w:t xml:space="preserve"> </w:t>
      </w:r>
      <w:r w:rsidRPr="000A00CB">
        <w:rPr>
          <w:rFonts w:cs="FrankRuehl" w:hint="cs"/>
          <w:sz w:val="20"/>
          <w:szCs w:val="22"/>
          <w:rtl/>
        </w:rPr>
        <w:t>תאורה</w:t>
      </w:r>
      <w:r w:rsidRPr="000A00CB">
        <w:rPr>
          <w:rFonts w:cs="FrankRuehl"/>
          <w:sz w:val="20"/>
          <w:szCs w:val="22"/>
          <w:rtl/>
        </w:rPr>
        <w:t xml:space="preserve"> </w:t>
      </w:r>
      <w:r w:rsidRPr="000A00CB">
        <w:rPr>
          <w:rFonts w:cs="FrankRuehl" w:hint="cs"/>
          <w:sz w:val="20"/>
          <w:szCs w:val="22"/>
          <w:rtl/>
        </w:rPr>
        <w:t>בעיר</w:t>
      </w:r>
      <w:r w:rsidRPr="000A00CB">
        <w:rPr>
          <w:rFonts w:cs="FrankRuehl"/>
          <w:sz w:val="20"/>
          <w:szCs w:val="22"/>
          <w:rtl/>
        </w:rPr>
        <w:t xml:space="preserve">, </w:t>
      </w:r>
      <w:r w:rsidRPr="000A00CB">
        <w:rPr>
          <w:rFonts w:cs="FrankRuehl" w:hint="cs"/>
          <w:sz w:val="20"/>
          <w:szCs w:val="22"/>
          <w:rtl/>
        </w:rPr>
        <w:t>ועליו</w:t>
      </w:r>
      <w:r w:rsidRPr="000A00CB">
        <w:rPr>
          <w:rFonts w:cs="FrankRuehl"/>
          <w:sz w:val="20"/>
          <w:szCs w:val="22"/>
          <w:rtl/>
        </w:rPr>
        <w:t xml:space="preserve"> </w:t>
      </w:r>
      <w:r w:rsidRPr="000A00CB">
        <w:rPr>
          <w:rFonts w:cs="FrankRuehl" w:hint="cs"/>
          <w:sz w:val="20"/>
          <w:szCs w:val="22"/>
          <w:rtl/>
        </w:rPr>
        <w:t>מודבק</w:t>
      </w:r>
      <w:r w:rsidRPr="000A00CB">
        <w:rPr>
          <w:rFonts w:cs="FrankRuehl"/>
          <w:sz w:val="20"/>
          <w:szCs w:val="22"/>
          <w:rtl/>
        </w:rPr>
        <w:t xml:space="preserve"> </w:t>
      </w:r>
      <w:r w:rsidRPr="000A00CB">
        <w:rPr>
          <w:rFonts w:cs="FrankRuehl" w:hint="cs"/>
          <w:sz w:val="20"/>
          <w:szCs w:val="22"/>
          <w:rtl/>
        </w:rPr>
        <w:t>שלט</w:t>
      </w:r>
      <w:r w:rsidRPr="000A00CB">
        <w:rPr>
          <w:rFonts w:cs="FrankRuehl"/>
          <w:sz w:val="20"/>
          <w:szCs w:val="22"/>
          <w:rtl/>
        </w:rPr>
        <w:t xml:space="preserve"> </w:t>
      </w:r>
      <w:r w:rsidRPr="000A00CB">
        <w:rPr>
          <w:rFonts w:cs="FrankRuehl" w:hint="cs"/>
          <w:sz w:val="20"/>
          <w:szCs w:val="22"/>
          <w:rtl/>
        </w:rPr>
        <w:t>פרסום</w:t>
      </w:r>
      <w:r w:rsidRPr="000A00CB">
        <w:rPr>
          <w:rFonts w:cs="FrankRuehl"/>
          <w:sz w:val="20"/>
          <w:szCs w:val="22"/>
          <w:rtl/>
        </w:rPr>
        <w:t xml:space="preserve"> </w:t>
      </w:r>
      <w:r w:rsidRPr="000A00CB">
        <w:rPr>
          <w:rFonts w:cs="FrankRuehl" w:hint="cs"/>
          <w:sz w:val="20"/>
          <w:szCs w:val="22"/>
          <w:rtl/>
        </w:rPr>
        <w:t>מתחלף</w:t>
      </w:r>
      <w:r w:rsidRPr="000A00CB">
        <w:rPr>
          <w:rFonts w:cs="FrankRuehl"/>
          <w:sz w:val="20"/>
          <w:szCs w:val="22"/>
          <w:rtl/>
        </w:rPr>
        <w:t xml:space="preserve"> (להלן - </w:t>
      </w:r>
      <w:r w:rsidRPr="000A00CB">
        <w:rPr>
          <w:rFonts w:cs="FrankRuehl" w:hint="cs"/>
          <w:sz w:val="20"/>
          <w:szCs w:val="22"/>
          <w:rtl/>
        </w:rPr>
        <w:t>עיגול</w:t>
      </w:r>
      <w:r w:rsidRPr="000A00CB">
        <w:rPr>
          <w:rFonts w:cs="FrankRuehl"/>
          <w:sz w:val="20"/>
          <w:szCs w:val="22"/>
          <w:rtl/>
        </w:rPr>
        <w:t xml:space="preserve">); </w:t>
      </w:r>
      <w:r w:rsidRPr="00CE563B">
        <w:rPr>
          <w:rStyle w:val="Heading7Char"/>
          <w:rFonts w:cs="FrankRuehl" w:hint="cs"/>
          <w:spacing w:val="40"/>
          <w:sz w:val="20"/>
          <w:szCs w:val="22"/>
          <w:rtl/>
        </w:rPr>
        <w:t>גשר עירוני:</w:t>
      </w:r>
      <w:r w:rsidRPr="000A00CB">
        <w:rPr>
          <w:rFonts w:cs="FrankRuehl" w:hint="cs"/>
          <w:sz w:val="20"/>
          <w:szCs w:val="22"/>
          <w:rtl/>
        </w:rPr>
        <w:t xml:space="preserve"> גשר להולכי רגל שעליו מותקן מתקן פרסום המאפשר פרסום משני צדדיו.</w:t>
      </w:r>
    </w:p>
    <w:p w:rsidR="00781130" w:rsidRPr="000A00CB" w:rsidP="00B262B1">
      <w:pPr>
        <w:spacing w:after="120" w:line="230" w:lineRule="exact"/>
        <w:jc w:val="both"/>
        <w:rPr>
          <w:rFonts w:cs="FrankRuehl"/>
          <w:sz w:val="20"/>
          <w:szCs w:val="22"/>
          <w:rtl/>
        </w:rPr>
      </w:pPr>
    </w:p>
    <w:p w:rsidR="00781130" w:rsidRPr="00A252A3" w:rsidP="00B262B1">
      <w:pPr>
        <w:pStyle w:val="KOT4"/>
        <w:rPr>
          <w:rtl/>
        </w:rPr>
      </w:pPr>
      <w:r w:rsidRPr="00A252A3">
        <w:rPr>
          <w:rFonts w:hint="eastAsia"/>
          <w:rtl/>
        </w:rPr>
        <w:t>פעולות</w:t>
      </w:r>
      <w:r w:rsidRPr="00A252A3">
        <w:rPr>
          <w:rtl/>
        </w:rPr>
        <w:t xml:space="preserve"> </w:t>
      </w:r>
      <w:r w:rsidRPr="00A252A3">
        <w:rPr>
          <w:rFonts w:hint="eastAsia"/>
          <w:rtl/>
        </w:rPr>
        <w:t>הביקורת</w:t>
      </w:r>
    </w:p>
    <w:p w:rsidR="00781130" w:rsidRPr="000A00CB" w:rsidP="001C528E">
      <w:pPr>
        <w:spacing w:after="120" w:line="230" w:lineRule="exact"/>
        <w:jc w:val="both"/>
        <w:rPr>
          <w:rFonts w:cs="FrankRuehl"/>
          <w:sz w:val="20"/>
          <w:szCs w:val="22"/>
          <w:rtl/>
        </w:rPr>
      </w:pPr>
      <w:r w:rsidRPr="000A00CB">
        <w:rPr>
          <w:rFonts w:cs="FrankRuehl" w:hint="cs"/>
          <w:sz w:val="20"/>
          <w:szCs w:val="22"/>
          <w:rtl/>
        </w:rPr>
        <w:t>משרד מבקר המדינה בדק בחודשים נובמבר 2014 עד פברואר 2015 את ניהול פרסום החוצות בתחומן של חמש</w:t>
      </w:r>
      <w:r w:rsidRPr="000A00CB">
        <w:rPr>
          <w:rFonts w:cs="FrankRuehl"/>
          <w:sz w:val="20"/>
          <w:szCs w:val="22"/>
          <w:rtl/>
        </w:rPr>
        <w:t xml:space="preserve"> </w:t>
      </w:r>
      <w:r w:rsidRPr="000A00CB">
        <w:rPr>
          <w:rFonts w:cs="FrankRuehl" w:hint="cs"/>
          <w:sz w:val="20"/>
          <w:szCs w:val="22"/>
          <w:rtl/>
        </w:rPr>
        <w:t>רשויות</w:t>
      </w:r>
      <w:r w:rsidRPr="000A00CB">
        <w:rPr>
          <w:rFonts w:cs="FrankRuehl"/>
          <w:sz w:val="20"/>
          <w:szCs w:val="22"/>
          <w:rtl/>
        </w:rPr>
        <w:t xml:space="preserve"> </w:t>
      </w:r>
      <w:r w:rsidRPr="000A00CB">
        <w:rPr>
          <w:rFonts w:cs="FrankRuehl" w:hint="cs"/>
          <w:sz w:val="20"/>
          <w:szCs w:val="22"/>
          <w:rtl/>
        </w:rPr>
        <w:t>מקומיות</w:t>
      </w:r>
      <w:r w:rsidRPr="000A00CB">
        <w:rPr>
          <w:rFonts w:cs="FrankRuehl"/>
          <w:sz w:val="20"/>
          <w:szCs w:val="22"/>
          <w:rtl/>
        </w:rPr>
        <w:t xml:space="preserve">. הביקורת </w:t>
      </w:r>
      <w:r w:rsidR="001C528E">
        <w:rPr>
          <w:rFonts w:cs="FrankRuehl" w:hint="cs"/>
          <w:sz w:val="20"/>
          <w:szCs w:val="22"/>
          <w:rtl/>
        </w:rPr>
        <w:t>נעשתה</w:t>
      </w:r>
      <w:r w:rsidRPr="000A00CB">
        <w:rPr>
          <w:rFonts w:cs="FrankRuehl"/>
          <w:sz w:val="20"/>
          <w:szCs w:val="22"/>
          <w:rtl/>
        </w:rPr>
        <w:t xml:space="preserve"> </w:t>
      </w:r>
      <w:r w:rsidRPr="000A00CB">
        <w:rPr>
          <w:rFonts w:cs="FrankRuehl" w:hint="cs"/>
          <w:sz w:val="20"/>
          <w:szCs w:val="22"/>
          <w:rtl/>
        </w:rPr>
        <w:t>בעיריות</w:t>
      </w:r>
      <w:r w:rsidRPr="000A00CB">
        <w:rPr>
          <w:rFonts w:cs="FrankRuehl"/>
          <w:sz w:val="20"/>
          <w:szCs w:val="22"/>
          <w:rtl/>
        </w:rPr>
        <w:t xml:space="preserve"> </w:t>
      </w:r>
      <w:r w:rsidRPr="000A00CB">
        <w:rPr>
          <w:rFonts w:cs="FrankRuehl" w:hint="cs"/>
          <w:sz w:val="20"/>
          <w:szCs w:val="22"/>
          <w:rtl/>
        </w:rPr>
        <w:t>טבריה</w:t>
      </w:r>
      <w:r w:rsidRPr="000A00CB">
        <w:rPr>
          <w:rFonts w:cs="FrankRuehl"/>
          <w:sz w:val="20"/>
          <w:szCs w:val="22"/>
          <w:rtl/>
        </w:rPr>
        <w:t xml:space="preserve">, </w:t>
      </w:r>
      <w:r w:rsidRPr="000A00CB">
        <w:rPr>
          <w:rFonts w:cs="FrankRuehl" w:hint="cs"/>
          <w:sz w:val="20"/>
          <w:szCs w:val="22"/>
          <w:rtl/>
        </w:rPr>
        <w:t>כרמיאל</w:t>
      </w:r>
      <w:r w:rsidRPr="000A00CB">
        <w:rPr>
          <w:rFonts w:cs="FrankRuehl"/>
          <w:sz w:val="20"/>
          <w:szCs w:val="22"/>
          <w:rtl/>
        </w:rPr>
        <w:t xml:space="preserve"> </w:t>
      </w:r>
      <w:r w:rsidRPr="000A00CB">
        <w:rPr>
          <w:rFonts w:cs="FrankRuehl" w:hint="cs"/>
          <w:sz w:val="20"/>
          <w:szCs w:val="22"/>
          <w:rtl/>
        </w:rPr>
        <w:t>וסח</w:t>
      </w:r>
      <w:r w:rsidRPr="000A00CB">
        <w:rPr>
          <w:rFonts w:cs="FrankRuehl"/>
          <w:sz w:val="20"/>
          <w:szCs w:val="22"/>
          <w:rtl/>
        </w:rPr>
        <w:t>'נין ו</w:t>
      </w:r>
      <w:r w:rsidRPr="000A00CB">
        <w:rPr>
          <w:rFonts w:cs="FrankRuehl" w:hint="cs"/>
          <w:sz w:val="20"/>
          <w:szCs w:val="22"/>
          <w:rtl/>
        </w:rPr>
        <w:t>במועצות</w:t>
      </w:r>
      <w:r w:rsidRPr="000A00CB">
        <w:rPr>
          <w:rFonts w:cs="FrankRuehl"/>
          <w:sz w:val="20"/>
          <w:szCs w:val="22"/>
          <w:rtl/>
        </w:rPr>
        <w:t xml:space="preserve"> </w:t>
      </w:r>
      <w:r w:rsidRPr="000A00CB">
        <w:rPr>
          <w:rFonts w:cs="FrankRuehl" w:hint="cs"/>
          <w:sz w:val="20"/>
          <w:szCs w:val="22"/>
          <w:rtl/>
        </w:rPr>
        <w:t>ה</w:t>
      </w:r>
      <w:r w:rsidRPr="000A00CB">
        <w:rPr>
          <w:rFonts w:cs="FrankRuehl"/>
          <w:sz w:val="20"/>
          <w:szCs w:val="22"/>
          <w:rtl/>
        </w:rPr>
        <w:t xml:space="preserve">מקומיות ירכא וכפר </w:t>
      </w:r>
      <w:r w:rsidRPr="000A00CB">
        <w:rPr>
          <w:rFonts w:cs="FrankRuehl" w:hint="cs"/>
          <w:sz w:val="20"/>
          <w:szCs w:val="22"/>
          <w:rtl/>
        </w:rPr>
        <w:t>יסיף</w:t>
      </w:r>
      <w:r w:rsidRPr="000A00CB">
        <w:rPr>
          <w:rFonts w:cs="FrankRuehl"/>
          <w:sz w:val="20"/>
          <w:szCs w:val="22"/>
          <w:rtl/>
        </w:rPr>
        <w:t xml:space="preserve">. </w:t>
      </w:r>
      <w:r w:rsidRPr="000A00CB">
        <w:rPr>
          <w:rFonts w:cs="FrankRuehl" w:hint="cs"/>
          <w:sz w:val="20"/>
          <w:szCs w:val="22"/>
          <w:rtl/>
        </w:rPr>
        <w:t>בדיקות</w:t>
      </w:r>
      <w:r w:rsidRPr="000A00CB">
        <w:rPr>
          <w:rFonts w:cs="FrankRuehl"/>
          <w:sz w:val="20"/>
          <w:szCs w:val="22"/>
          <w:rtl/>
        </w:rPr>
        <w:t xml:space="preserve"> השלמה </w:t>
      </w:r>
      <w:r w:rsidR="001C528E">
        <w:rPr>
          <w:rFonts w:cs="FrankRuehl" w:hint="cs"/>
          <w:sz w:val="20"/>
          <w:szCs w:val="22"/>
          <w:rtl/>
        </w:rPr>
        <w:t>נעשו</w:t>
      </w:r>
      <w:r w:rsidRPr="000A00CB">
        <w:rPr>
          <w:rFonts w:cs="FrankRuehl"/>
          <w:sz w:val="20"/>
          <w:szCs w:val="22"/>
          <w:rtl/>
        </w:rPr>
        <w:t xml:space="preserve"> </w:t>
      </w:r>
      <w:r w:rsidRPr="000A00CB">
        <w:rPr>
          <w:rFonts w:cs="FrankRuehl" w:hint="cs"/>
          <w:sz w:val="20"/>
          <w:szCs w:val="22"/>
          <w:rtl/>
        </w:rPr>
        <w:t>בחברה</w:t>
      </w:r>
      <w:r w:rsidRPr="000A00CB">
        <w:rPr>
          <w:rFonts w:cs="FrankRuehl"/>
          <w:sz w:val="20"/>
          <w:szCs w:val="22"/>
          <w:rtl/>
        </w:rPr>
        <w:t xml:space="preserve"> </w:t>
      </w:r>
      <w:r w:rsidRPr="000A00CB">
        <w:rPr>
          <w:rFonts w:cs="FrankRuehl" w:hint="cs"/>
          <w:sz w:val="20"/>
          <w:szCs w:val="22"/>
          <w:rtl/>
        </w:rPr>
        <w:t>הכלכלית</w:t>
      </w:r>
      <w:r w:rsidRPr="000A00CB">
        <w:rPr>
          <w:rFonts w:cs="FrankRuehl"/>
          <w:sz w:val="20"/>
          <w:szCs w:val="22"/>
          <w:rtl/>
        </w:rPr>
        <w:t xml:space="preserve"> </w:t>
      </w:r>
      <w:r w:rsidRPr="000A00CB">
        <w:rPr>
          <w:rFonts w:cs="FrankRuehl" w:hint="cs"/>
          <w:sz w:val="20"/>
          <w:szCs w:val="22"/>
          <w:rtl/>
        </w:rPr>
        <w:t>מיסודה</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עיריית</w:t>
      </w:r>
      <w:r w:rsidRPr="000A00CB">
        <w:rPr>
          <w:rFonts w:cs="FrankRuehl"/>
          <w:sz w:val="20"/>
          <w:szCs w:val="22"/>
          <w:rtl/>
        </w:rPr>
        <w:t xml:space="preserve"> </w:t>
      </w:r>
      <w:r w:rsidRPr="000A00CB">
        <w:rPr>
          <w:rFonts w:cs="FrankRuehl" w:hint="cs"/>
          <w:sz w:val="20"/>
          <w:szCs w:val="22"/>
          <w:rtl/>
        </w:rPr>
        <w:t>טבריה</w:t>
      </w:r>
      <w:r w:rsidRPr="000A00CB">
        <w:rPr>
          <w:rFonts w:cs="FrankRuehl"/>
          <w:sz w:val="20"/>
          <w:szCs w:val="22"/>
          <w:rtl/>
        </w:rPr>
        <w:t xml:space="preserve"> </w:t>
      </w:r>
      <w:r w:rsidRPr="000A00CB">
        <w:rPr>
          <w:rFonts w:cs="FrankRuehl" w:hint="cs"/>
          <w:sz w:val="20"/>
          <w:szCs w:val="22"/>
          <w:rtl/>
        </w:rPr>
        <w:t>בע</w:t>
      </w:r>
      <w:r w:rsidRPr="000A00CB">
        <w:rPr>
          <w:rFonts w:cs="FrankRuehl"/>
          <w:sz w:val="20"/>
          <w:szCs w:val="22"/>
          <w:rtl/>
        </w:rPr>
        <w:t xml:space="preserve">"מ, </w:t>
      </w:r>
      <w:r w:rsidRPr="000A00CB">
        <w:rPr>
          <w:rFonts w:cs="FrankRuehl" w:hint="cs"/>
          <w:sz w:val="20"/>
          <w:szCs w:val="22"/>
          <w:rtl/>
        </w:rPr>
        <w:t>בעמותת</w:t>
      </w:r>
      <w:r w:rsidRPr="000A00CB">
        <w:rPr>
          <w:rFonts w:cs="FrankRuehl"/>
          <w:sz w:val="20"/>
          <w:szCs w:val="22"/>
          <w:rtl/>
        </w:rPr>
        <w:t xml:space="preserve"> </w:t>
      </w:r>
      <w:r w:rsidRPr="000A00CB">
        <w:rPr>
          <w:rFonts w:cs="FrankRuehl" w:hint="cs"/>
          <w:sz w:val="20"/>
          <w:szCs w:val="22"/>
          <w:rtl/>
        </w:rPr>
        <w:t>פסטיבל</w:t>
      </w:r>
      <w:r w:rsidRPr="000A00CB">
        <w:rPr>
          <w:rFonts w:cs="FrankRuehl"/>
          <w:sz w:val="20"/>
          <w:szCs w:val="22"/>
          <w:rtl/>
        </w:rPr>
        <w:t xml:space="preserve"> </w:t>
      </w:r>
      <w:r w:rsidRPr="000A00CB">
        <w:rPr>
          <w:rFonts w:cs="FrankRuehl" w:hint="cs"/>
          <w:sz w:val="20"/>
          <w:szCs w:val="22"/>
          <w:rtl/>
        </w:rPr>
        <w:t>מחולות</w:t>
      </w:r>
      <w:r w:rsidRPr="000A00CB">
        <w:rPr>
          <w:rFonts w:cs="FrankRuehl"/>
          <w:sz w:val="20"/>
          <w:szCs w:val="22"/>
          <w:rtl/>
        </w:rPr>
        <w:t xml:space="preserve"> </w:t>
      </w:r>
      <w:r w:rsidRPr="000A00CB">
        <w:rPr>
          <w:rFonts w:cs="FrankRuehl" w:hint="cs"/>
          <w:sz w:val="20"/>
          <w:szCs w:val="22"/>
          <w:rtl/>
        </w:rPr>
        <w:t>כרמיאל</w:t>
      </w:r>
      <w:r w:rsidRPr="000A00CB">
        <w:rPr>
          <w:rFonts w:cs="FrankRuehl"/>
          <w:sz w:val="20"/>
          <w:szCs w:val="22"/>
          <w:rtl/>
        </w:rPr>
        <w:t xml:space="preserve"> (</w:t>
      </w:r>
      <w:r w:rsidRPr="000A00CB">
        <w:rPr>
          <w:rFonts w:cs="FrankRuehl" w:hint="cs"/>
          <w:sz w:val="20"/>
          <w:szCs w:val="22"/>
          <w:rtl/>
        </w:rPr>
        <w:t>ע</w:t>
      </w:r>
      <w:r w:rsidRPr="000A00CB">
        <w:rPr>
          <w:rFonts w:cs="FrankRuehl"/>
          <w:sz w:val="20"/>
          <w:szCs w:val="22"/>
          <w:rtl/>
        </w:rPr>
        <w:t>"ר)</w:t>
      </w:r>
      <w:r>
        <w:rPr>
          <w:rStyle w:val="FootnoteReference"/>
          <w:rFonts w:cs="FrankRuehl"/>
          <w:sz w:val="20"/>
          <w:szCs w:val="22"/>
          <w:rtl/>
        </w:rPr>
        <w:footnoteReference w:id="18"/>
      </w:r>
      <w:r w:rsidRPr="000A00CB">
        <w:rPr>
          <w:rFonts w:cs="FrankRuehl" w:hint="cs"/>
          <w:sz w:val="20"/>
          <w:szCs w:val="22"/>
          <w:rtl/>
        </w:rPr>
        <w:t>, בוועדה המקומית לתכנון ובנייה "לב הגליל", שעיריית סח'נין נמצאת במרחב התכנון שלה, ובוועדה המקומית לתכנון ולבנייה "גליל מרכזי", שהמועצות המקומיות ירכא וכפר יסיף נמצאות במרחב התכנון שלה.</w:t>
      </w:r>
    </w:p>
    <w:p w:rsidR="00781130" w:rsidRPr="000A00CB" w:rsidP="00B262B1">
      <w:pPr>
        <w:spacing w:after="120" w:line="230" w:lineRule="exact"/>
        <w:jc w:val="both"/>
        <w:rPr>
          <w:rFonts w:cs="FrankRuehl"/>
          <w:sz w:val="20"/>
          <w:szCs w:val="22"/>
          <w:rtl/>
        </w:rPr>
      </w:pPr>
    </w:p>
    <w:p w:rsidR="00781130" w:rsidRPr="000A00CB" w:rsidP="00B262B1">
      <w:pPr>
        <w:spacing w:after="120" w:line="230" w:lineRule="exact"/>
        <w:jc w:val="both"/>
        <w:rPr>
          <w:rFonts w:cs="FrankRuehl"/>
          <w:sz w:val="20"/>
          <w:szCs w:val="22"/>
          <w:rtl/>
        </w:rPr>
      </w:pPr>
    </w:p>
    <w:p w:rsidR="00781130" w:rsidRPr="00A252A3" w:rsidP="00B262B1">
      <w:pPr>
        <w:pStyle w:val="KOT2"/>
        <w:rPr>
          <w:rtl/>
        </w:rPr>
      </w:pPr>
      <w:r w:rsidRPr="00A252A3">
        <w:rPr>
          <w:rFonts w:hint="cs"/>
          <w:rtl/>
        </w:rPr>
        <w:t>מדיניות פרסום חוצות</w:t>
      </w:r>
    </w:p>
    <w:p w:rsidR="00781130" w:rsidRPr="000A00CB" w:rsidP="00B262B1">
      <w:pPr>
        <w:spacing w:after="120" w:line="230" w:lineRule="exact"/>
        <w:jc w:val="both"/>
        <w:rPr>
          <w:rFonts w:cs="FrankRuehl"/>
          <w:sz w:val="20"/>
          <w:szCs w:val="22"/>
          <w:rtl/>
        </w:rPr>
      </w:pPr>
      <w:r w:rsidRPr="000A00CB">
        <w:rPr>
          <w:rFonts w:cs="FrankRuehl" w:hint="cs"/>
          <w:sz w:val="20"/>
          <w:szCs w:val="22"/>
          <w:rtl/>
        </w:rPr>
        <w:t>הרשויות המקומיות שנבדקו התקינו חוקי עזר בנושא שילוט שמטרתם להסדיר את נושא השילוט והפרסום בתחומן</w:t>
      </w:r>
      <w:r>
        <w:rPr>
          <w:rStyle w:val="FootnoteReference"/>
          <w:rFonts w:cs="FrankRuehl"/>
          <w:sz w:val="20"/>
          <w:szCs w:val="22"/>
          <w:rtl/>
        </w:rPr>
        <w:footnoteReference w:id="19"/>
      </w:r>
      <w:r w:rsidRPr="000A00CB">
        <w:rPr>
          <w:rFonts w:cs="FrankRuehl" w:hint="cs"/>
          <w:sz w:val="20"/>
          <w:szCs w:val="22"/>
          <w:rtl/>
        </w:rPr>
        <w:t xml:space="preserve">. בחוקי העזר של הרשויות האמורות נקבע כי לא יציג אדם, לא ירשה לאחר ולא יגרום להצגה של שלט, אלא לפי רישיון מאת ראש הרשות ולפי הוראות חוק העזר ובהתאם לתנאי הרישיון. בחוקי העזר נקבע כי ראש הרשות רשאי להורות על הסרת מודעה או שלט, או על הריסתם, אם המודעה או השלט פורסמו או הוצגו ללא רישיון או בניגוד לתנאי הרישיון. עוד נקבע </w:t>
      </w:r>
      <w:r w:rsidRPr="000A00CB">
        <w:rPr>
          <w:rFonts w:cs="FrankRuehl"/>
          <w:sz w:val="20"/>
          <w:szCs w:val="22"/>
          <w:rtl/>
        </w:rPr>
        <w:t>בחוק</w:t>
      </w:r>
      <w:r w:rsidRPr="000A00CB">
        <w:rPr>
          <w:rFonts w:cs="FrankRuehl" w:hint="cs"/>
          <w:sz w:val="20"/>
          <w:szCs w:val="22"/>
          <w:rtl/>
        </w:rPr>
        <w:t>י</w:t>
      </w:r>
      <w:r w:rsidRPr="000A00CB">
        <w:rPr>
          <w:rFonts w:cs="FrankRuehl"/>
          <w:sz w:val="20"/>
          <w:szCs w:val="22"/>
          <w:rtl/>
        </w:rPr>
        <w:t xml:space="preserve"> העזר כי לא יפרסם אדם מודעה, לא יציב שלט חוצות ולא ירשה לאחר לעשות כן, אלא במקומות שקבע ראש ה</w:t>
      </w:r>
      <w:r w:rsidRPr="000A00CB">
        <w:rPr>
          <w:rFonts w:cs="FrankRuehl" w:hint="cs"/>
          <w:sz w:val="20"/>
          <w:szCs w:val="22"/>
          <w:rtl/>
        </w:rPr>
        <w:t>רשות</w:t>
      </w:r>
      <w:r w:rsidRPr="000A00CB">
        <w:rPr>
          <w:rFonts w:cs="FrankRuehl"/>
          <w:sz w:val="20"/>
          <w:szCs w:val="22"/>
          <w:rtl/>
        </w:rPr>
        <w:t>, לפי היתר מראש ה</w:t>
      </w:r>
      <w:r w:rsidRPr="000A00CB">
        <w:rPr>
          <w:rFonts w:cs="FrankRuehl" w:hint="cs"/>
          <w:sz w:val="20"/>
          <w:szCs w:val="22"/>
          <w:rtl/>
        </w:rPr>
        <w:t>רשות</w:t>
      </w:r>
      <w:r w:rsidRPr="000A00CB">
        <w:rPr>
          <w:rFonts w:cs="FrankRuehl"/>
          <w:sz w:val="20"/>
          <w:szCs w:val="22"/>
          <w:rtl/>
        </w:rPr>
        <w:t xml:space="preserve"> וב</w:t>
      </w:r>
      <w:r w:rsidRPr="000A00CB">
        <w:rPr>
          <w:rFonts w:cs="FrankRuehl" w:hint="cs"/>
          <w:sz w:val="20"/>
          <w:szCs w:val="22"/>
          <w:rtl/>
        </w:rPr>
        <w:t>התאם</w:t>
      </w:r>
      <w:r w:rsidRPr="000A00CB">
        <w:rPr>
          <w:rFonts w:cs="FrankRuehl"/>
          <w:sz w:val="20"/>
          <w:szCs w:val="22"/>
          <w:rtl/>
        </w:rPr>
        <w:t xml:space="preserve"> לתנאי ההיתר.</w:t>
      </w:r>
    </w:p>
    <w:p w:rsidR="00781130" w:rsidRPr="000A00CB" w:rsidP="00B262B1">
      <w:pPr>
        <w:spacing w:after="120" w:line="230" w:lineRule="exact"/>
        <w:jc w:val="both"/>
        <w:rPr>
          <w:rFonts w:cs="FrankRuehl"/>
          <w:sz w:val="20"/>
          <w:szCs w:val="22"/>
          <w:rtl/>
        </w:rPr>
      </w:pPr>
      <w:r w:rsidRPr="000A00CB">
        <w:rPr>
          <w:rFonts w:cs="FrankRuehl" w:hint="cs"/>
          <w:sz w:val="20"/>
          <w:szCs w:val="22"/>
          <w:rtl/>
        </w:rPr>
        <w:t>תכליתו של סעיף 246 לפקודת העיריות היא לשמור על חזותה הנאה והאסתטית של העיר ולמנוע מצב של "כאוס" מבחינת מספר השלטים, מיקומם, צורתם, משך הצגתם וכדומה, העלול לכער את פני העיר ולפגוע בסביבה, ברווחתם של תושבי העיר והמבקרים בה ובאיכות חייהם</w:t>
      </w:r>
      <w:r w:rsidRPr="000A00CB">
        <w:rPr>
          <w:rStyle w:val="FootnoteReference"/>
          <w:rFonts w:cs="FrankRuehl"/>
          <w:sz w:val="20"/>
          <w:szCs w:val="22"/>
          <w:rtl/>
        </w:rPr>
        <w:t xml:space="preserve"> </w:t>
      </w:r>
      <w:r>
        <w:rPr>
          <w:rStyle w:val="FootnoteReference"/>
          <w:rFonts w:cs="FrankRuehl"/>
          <w:sz w:val="20"/>
          <w:szCs w:val="22"/>
          <w:rtl/>
        </w:rPr>
        <w:footnoteReference w:id="20"/>
      </w:r>
      <w:r w:rsidRPr="000A00CB">
        <w:rPr>
          <w:rFonts w:cs="FrankRuehl" w:hint="cs"/>
          <w:color w:val="1F497D"/>
          <w:sz w:val="20"/>
          <w:szCs w:val="22"/>
          <w:rt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בעשורים האחרונים מסתמנת בתחומן של רשויות מקומיות מגמה של פרסום רחב היקף, ובכלל זאת</w:t>
      </w:r>
      <w:r w:rsidRPr="000A00CB">
        <w:rPr>
          <w:rFonts w:cs="FrankRuehl"/>
          <w:sz w:val="20"/>
          <w:szCs w:val="22"/>
          <w:rtl/>
        </w:rPr>
        <w:t xml:space="preserve"> במקומות ציבוריים ובדרכים עירוניות. </w:t>
      </w:r>
      <w:r w:rsidRPr="000A00CB">
        <w:rPr>
          <w:rFonts w:cs="FrankRuehl" w:hint="cs"/>
          <w:sz w:val="20"/>
          <w:szCs w:val="22"/>
          <w:rtl/>
        </w:rPr>
        <w:t>לפיכך</w:t>
      </w:r>
      <w:r w:rsidRPr="000A00CB">
        <w:rPr>
          <w:rFonts w:cs="FrankRuehl"/>
          <w:sz w:val="20"/>
          <w:szCs w:val="22"/>
          <w:rtl/>
        </w:rPr>
        <w:t xml:space="preserve"> </w:t>
      </w:r>
      <w:r w:rsidRPr="000A00CB">
        <w:rPr>
          <w:rFonts w:cs="FrankRuehl" w:hint="cs"/>
          <w:sz w:val="20"/>
          <w:szCs w:val="22"/>
          <w:rtl/>
        </w:rPr>
        <w:t>נחוץ</w:t>
      </w:r>
      <w:r w:rsidRPr="000A00CB">
        <w:rPr>
          <w:rFonts w:cs="FrankRuehl"/>
          <w:sz w:val="20"/>
          <w:szCs w:val="22"/>
          <w:rtl/>
        </w:rPr>
        <w:t xml:space="preserve"> </w:t>
      </w:r>
      <w:r w:rsidRPr="000A00CB">
        <w:rPr>
          <w:rFonts w:cs="FrankRuehl" w:hint="cs"/>
          <w:sz w:val="20"/>
          <w:szCs w:val="22"/>
          <w:rtl/>
        </w:rPr>
        <w:t>שהרשות</w:t>
      </w:r>
      <w:r w:rsidRPr="000A00CB">
        <w:rPr>
          <w:rFonts w:cs="FrankRuehl"/>
          <w:sz w:val="20"/>
          <w:szCs w:val="22"/>
          <w:rtl/>
        </w:rPr>
        <w:t xml:space="preserve"> המקומית </w:t>
      </w:r>
      <w:r w:rsidRPr="000A00CB">
        <w:rPr>
          <w:rFonts w:cs="FrankRuehl" w:hint="cs"/>
          <w:sz w:val="20"/>
          <w:szCs w:val="22"/>
          <w:rtl/>
        </w:rPr>
        <w:t>תתווה</w:t>
      </w:r>
      <w:r w:rsidRPr="000A00CB">
        <w:rPr>
          <w:rFonts w:cs="FrankRuehl"/>
          <w:sz w:val="20"/>
          <w:szCs w:val="22"/>
          <w:rtl/>
        </w:rPr>
        <w:t xml:space="preserve"> </w:t>
      </w:r>
      <w:r w:rsidRPr="000A00CB">
        <w:rPr>
          <w:rFonts w:cs="FrankRuehl" w:hint="cs"/>
          <w:sz w:val="20"/>
          <w:szCs w:val="22"/>
          <w:rtl/>
        </w:rPr>
        <w:t>מדיניות</w:t>
      </w:r>
      <w:r w:rsidRPr="000A00CB">
        <w:rPr>
          <w:rFonts w:cs="FrankRuehl"/>
          <w:sz w:val="20"/>
          <w:szCs w:val="22"/>
          <w:rtl/>
        </w:rPr>
        <w:t xml:space="preserve"> </w:t>
      </w:r>
      <w:r w:rsidRPr="000A00CB">
        <w:rPr>
          <w:rFonts w:cs="FrankRuehl" w:hint="cs"/>
          <w:sz w:val="20"/>
          <w:szCs w:val="22"/>
          <w:rtl/>
        </w:rPr>
        <w:t>להצבת</w:t>
      </w:r>
      <w:r w:rsidRPr="000A00CB">
        <w:rPr>
          <w:rFonts w:cs="FrankRuehl"/>
          <w:sz w:val="20"/>
          <w:szCs w:val="22"/>
          <w:rtl/>
        </w:rPr>
        <w:t xml:space="preserve"> </w:t>
      </w:r>
      <w:r w:rsidRPr="000A00CB">
        <w:rPr>
          <w:rFonts w:cs="FrankRuehl" w:hint="cs"/>
          <w:sz w:val="20"/>
          <w:szCs w:val="22"/>
          <w:rtl/>
        </w:rPr>
        <w:t>פרסום</w:t>
      </w:r>
      <w:r w:rsidRPr="000A00CB">
        <w:rPr>
          <w:rFonts w:cs="FrankRuehl"/>
          <w:sz w:val="20"/>
          <w:szCs w:val="22"/>
          <w:rtl/>
        </w:rPr>
        <w:t xml:space="preserve"> </w:t>
      </w:r>
      <w:r w:rsidRPr="000A00CB">
        <w:rPr>
          <w:rFonts w:cs="FrankRuehl" w:hint="cs"/>
          <w:sz w:val="20"/>
          <w:szCs w:val="22"/>
          <w:rtl/>
        </w:rPr>
        <w:t>חוצות</w:t>
      </w:r>
      <w:r w:rsidRPr="000A00CB">
        <w:rPr>
          <w:rFonts w:cs="FrankRuehl"/>
          <w:sz w:val="20"/>
          <w:szCs w:val="22"/>
          <w:rtl/>
        </w:rPr>
        <w:t xml:space="preserve"> </w:t>
      </w:r>
      <w:r w:rsidRPr="000A00CB">
        <w:rPr>
          <w:rFonts w:cs="FrankRuehl" w:hint="cs"/>
          <w:sz w:val="20"/>
          <w:szCs w:val="22"/>
          <w:rtl/>
        </w:rPr>
        <w:t xml:space="preserve">(להלן - מדיניות פרסום חוצות), </w:t>
      </w:r>
      <w:r w:rsidRPr="000A00CB">
        <w:rPr>
          <w:rFonts w:cs="FrankRuehl"/>
          <w:sz w:val="20"/>
          <w:szCs w:val="22"/>
          <w:rtl/>
        </w:rPr>
        <w:t xml:space="preserve">ותבחן את </w:t>
      </w:r>
      <w:r w:rsidRPr="000A00CB">
        <w:rPr>
          <w:rFonts w:cs="FrankRuehl" w:hint="cs"/>
          <w:sz w:val="20"/>
          <w:szCs w:val="22"/>
          <w:rtl/>
        </w:rPr>
        <w:t>ה</w:t>
      </w:r>
      <w:r w:rsidRPr="000A00CB">
        <w:rPr>
          <w:rFonts w:cs="FrankRuehl"/>
          <w:sz w:val="20"/>
          <w:szCs w:val="22"/>
          <w:rtl/>
        </w:rPr>
        <w:t xml:space="preserve">איזון </w:t>
      </w:r>
      <w:r w:rsidRPr="000A00CB">
        <w:rPr>
          <w:rFonts w:cs="FrankRuehl" w:hint="cs"/>
          <w:sz w:val="20"/>
          <w:szCs w:val="22"/>
          <w:rtl/>
        </w:rPr>
        <w:t>ה</w:t>
      </w:r>
      <w:r w:rsidRPr="000A00CB">
        <w:rPr>
          <w:rFonts w:cs="FrankRuehl"/>
          <w:sz w:val="20"/>
          <w:szCs w:val="22"/>
          <w:rtl/>
        </w:rPr>
        <w:t xml:space="preserve">ראוי בין </w:t>
      </w:r>
      <w:r w:rsidRPr="000A00CB">
        <w:rPr>
          <w:rFonts w:cs="FrankRuehl" w:hint="cs"/>
          <w:sz w:val="20"/>
          <w:szCs w:val="22"/>
          <w:rtl/>
        </w:rPr>
        <w:t>השיקולים הכלכליים לבין שמירה</w:t>
      </w:r>
      <w:r w:rsidRPr="000A00CB">
        <w:rPr>
          <w:rFonts w:cs="FrankRuehl"/>
          <w:sz w:val="20"/>
          <w:szCs w:val="22"/>
          <w:rtl/>
        </w:rPr>
        <w:t xml:space="preserve"> </w:t>
      </w:r>
      <w:r w:rsidRPr="000A00CB">
        <w:rPr>
          <w:rFonts w:cs="FrankRuehl" w:hint="cs"/>
          <w:sz w:val="20"/>
          <w:szCs w:val="22"/>
          <w:rtl/>
        </w:rPr>
        <w:t>והגנה</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חזות</w:t>
      </w:r>
      <w:r w:rsidRPr="000A00CB">
        <w:rPr>
          <w:rFonts w:cs="FrankRuehl"/>
          <w:sz w:val="20"/>
          <w:szCs w:val="22"/>
          <w:rtl/>
        </w:rPr>
        <w:t xml:space="preserve"> </w:t>
      </w:r>
      <w:r w:rsidRPr="000A00CB">
        <w:rPr>
          <w:rFonts w:cs="FrankRuehl" w:hint="cs"/>
          <w:sz w:val="20"/>
          <w:szCs w:val="22"/>
          <w:rtl/>
        </w:rPr>
        <w:t>העיר</w:t>
      </w:r>
      <w:r w:rsidRPr="000A00CB">
        <w:rPr>
          <w:rFonts w:cs="FrankRuehl"/>
          <w:sz w:val="20"/>
          <w:szCs w:val="22"/>
          <w:rtl/>
        </w:rPr>
        <w:t xml:space="preserve"> </w:t>
      </w:r>
      <w:r w:rsidRPr="000A00CB">
        <w:rPr>
          <w:rFonts w:cs="FrankRuehl" w:hint="cs"/>
          <w:sz w:val="20"/>
          <w:szCs w:val="22"/>
          <w:rtl/>
        </w:rPr>
        <w:t>והנוף</w:t>
      </w:r>
      <w:r w:rsidRPr="000A00CB">
        <w:rPr>
          <w:rFonts w:cs="FrankRuehl"/>
          <w:sz w:val="20"/>
          <w:szCs w:val="22"/>
          <w:rtl/>
        </w:rPr>
        <w:t xml:space="preserve"> </w:t>
      </w:r>
      <w:r w:rsidRPr="000A00CB">
        <w:rPr>
          <w:rFonts w:cs="FrankRuehl" w:hint="cs"/>
          <w:sz w:val="20"/>
          <w:szCs w:val="22"/>
          <w:rtl/>
        </w:rPr>
        <w:t>העירוני.</w:t>
      </w:r>
      <w:r w:rsidRPr="000A00CB">
        <w:rPr>
          <w:rFonts w:cs="FrankRuehl"/>
          <w:sz w:val="20"/>
          <w:szCs w:val="22"/>
          <w:rtl/>
        </w:rPr>
        <w:t xml:space="preserve"> </w:t>
      </w:r>
      <w:r w:rsidRPr="000A00CB">
        <w:rPr>
          <w:rFonts w:cs="FrankRuehl" w:hint="cs"/>
          <w:sz w:val="20"/>
          <w:szCs w:val="22"/>
          <w:rtl/>
        </w:rPr>
        <w:t>כמו</w:t>
      </w:r>
      <w:r w:rsidRPr="000A00CB">
        <w:rPr>
          <w:rFonts w:cs="FrankRuehl"/>
          <w:sz w:val="20"/>
          <w:szCs w:val="22"/>
          <w:rtl/>
        </w:rPr>
        <w:t xml:space="preserve"> </w:t>
      </w:r>
      <w:r w:rsidRPr="000A00CB">
        <w:rPr>
          <w:rFonts w:cs="FrankRuehl" w:hint="cs"/>
          <w:sz w:val="20"/>
          <w:szCs w:val="22"/>
          <w:rtl/>
        </w:rPr>
        <w:t>כן</w:t>
      </w:r>
      <w:r w:rsidRPr="000A00CB">
        <w:rPr>
          <w:rFonts w:cs="FrankRuehl"/>
          <w:sz w:val="20"/>
          <w:szCs w:val="22"/>
          <w:rtl/>
        </w:rPr>
        <w:t xml:space="preserve"> </w:t>
      </w:r>
      <w:r w:rsidRPr="000A00CB">
        <w:rPr>
          <w:rFonts w:cs="FrankRuehl" w:hint="cs"/>
          <w:sz w:val="20"/>
          <w:szCs w:val="22"/>
          <w:rtl/>
        </w:rPr>
        <w:t>חשוב שתיבחן השפעת</w:t>
      </w:r>
      <w:r w:rsidRPr="000A00CB">
        <w:rPr>
          <w:rFonts w:cs="FrankRuehl"/>
          <w:sz w:val="20"/>
          <w:szCs w:val="22"/>
          <w:rtl/>
        </w:rPr>
        <w:t xml:space="preserve"> </w:t>
      </w:r>
      <w:r w:rsidRPr="000A00CB">
        <w:rPr>
          <w:rFonts w:cs="FrankRuehl" w:hint="cs"/>
          <w:sz w:val="20"/>
          <w:szCs w:val="22"/>
          <w:rtl/>
        </w:rPr>
        <w:t>הפרסום</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צביונה</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הרשות</w:t>
      </w:r>
      <w:r w:rsidRPr="000A00CB">
        <w:rPr>
          <w:rFonts w:cs="FrankRuehl"/>
          <w:sz w:val="20"/>
          <w:szCs w:val="22"/>
          <w:rtl/>
        </w:rPr>
        <w:t xml:space="preserve"> </w:t>
      </w:r>
      <w:r w:rsidRPr="000A00CB">
        <w:rPr>
          <w:rFonts w:cs="FrankRuehl" w:hint="cs"/>
          <w:sz w:val="20"/>
          <w:szCs w:val="22"/>
          <w:rtl/>
        </w:rPr>
        <w:t>המקומית</w:t>
      </w:r>
      <w:r w:rsidRPr="000A00CB">
        <w:rPr>
          <w:rFonts w:cs="FrankRuehl"/>
          <w:sz w:val="20"/>
          <w:szCs w:val="22"/>
          <w:rtl/>
        </w:rPr>
        <w:t xml:space="preserve"> </w:t>
      </w:r>
      <w:r w:rsidRPr="000A00CB">
        <w:rPr>
          <w:rFonts w:cs="FrankRuehl" w:hint="cs"/>
          <w:sz w:val="20"/>
          <w:szCs w:val="22"/>
          <w:rtl/>
        </w:rPr>
        <w:t>ועל</w:t>
      </w:r>
      <w:r w:rsidRPr="000A00CB">
        <w:rPr>
          <w:rFonts w:cs="FrankRuehl"/>
          <w:sz w:val="20"/>
          <w:szCs w:val="22"/>
          <w:rtl/>
        </w:rPr>
        <w:t xml:space="preserve"> </w:t>
      </w:r>
      <w:r w:rsidRPr="000A00CB">
        <w:rPr>
          <w:rFonts w:cs="FrankRuehl" w:hint="cs"/>
          <w:sz w:val="20"/>
          <w:szCs w:val="22"/>
          <w:rtl/>
        </w:rPr>
        <w:t>בטיחות</w:t>
      </w:r>
      <w:r w:rsidRPr="000A00CB">
        <w:rPr>
          <w:rFonts w:cs="FrankRuehl"/>
          <w:sz w:val="20"/>
          <w:szCs w:val="22"/>
          <w:rtl/>
        </w:rPr>
        <w:t xml:space="preserve"> תושביה, </w:t>
      </w:r>
      <w:r w:rsidRPr="000A00CB">
        <w:rPr>
          <w:rFonts w:cs="FrankRuehl" w:hint="cs"/>
          <w:sz w:val="20"/>
          <w:szCs w:val="22"/>
          <w:rtl/>
        </w:rPr>
        <w:t>מבקריה</w:t>
      </w:r>
      <w:r w:rsidRPr="000A00CB">
        <w:rPr>
          <w:rFonts w:cs="FrankRuehl"/>
          <w:sz w:val="20"/>
          <w:szCs w:val="22"/>
          <w:rtl/>
        </w:rPr>
        <w:t xml:space="preserve"> </w:t>
      </w:r>
      <w:r w:rsidRPr="000A00CB">
        <w:rPr>
          <w:rFonts w:cs="FrankRuehl" w:hint="cs"/>
          <w:sz w:val="20"/>
          <w:szCs w:val="22"/>
          <w:rtl/>
        </w:rPr>
        <w:t>והמשתמשים</w:t>
      </w:r>
      <w:r w:rsidRPr="000A00CB">
        <w:rPr>
          <w:rFonts w:cs="FrankRuehl"/>
          <w:sz w:val="20"/>
          <w:szCs w:val="22"/>
          <w:rtl/>
        </w:rPr>
        <w:t xml:space="preserve"> </w:t>
      </w:r>
      <w:r w:rsidRPr="000A00CB">
        <w:rPr>
          <w:rFonts w:cs="FrankRuehl" w:hint="cs"/>
          <w:sz w:val="20"/>
          <w:szCs w:val="22"/>
          <w:rtl/>
        </w:rPr>
        <w:t>בדרכיה</w:t>
      </w:r>
      <w:r w:rsidRPr="000A00CB">
        <w:rPr>
          <w:rFonts w:cs="FrankRuehl"/>
          <w:sz w:val="20"/>
          <w:szCs w:val="22"/>
          <w:rt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מדיניות פרסום חוצות יכולה לבוא לידי ביטוי באמצעות תכנון מראש של מדיניות כוללת בנושא (להלן - תכנית כוללת), שתגדיר את היקף הפרסום שהרשות מעוניינת להציב בתחומה,</w:t>
      </w:r>
      <w:r w:rsidRPr="000A00CB">
        <w:rPr>
          <w:rFonts w:cs="FrankRuehl"/>
          <w:sz w:val="20"/>
          <w:szCs w:val="22"/>
          <w:rtl/>
        </w:rPr>
        <w:t xml:space="preserve"> את סוגי השלטים וגודלם </w:t>
      </w:r>
      <w:r w:rsidRPr="000A00CB">
        <w:rPr>
          <w:rFonts w:cs="FrankRuehl" w:hint="cs"/>
          <w:sz w:val="20"/>
          <w:szCs w:val="22"/>
          <w:rtl/>
        </w:rPr>
        <w:t>ואת</w:t>
      </w:r>
      <w:r w:rsidRPr="000A00CB">
        <w:rPr>
          <w:rFonts w:cs="FrankRuehl"/>
          <w:sz w:val="20"/>
          <w:szCs w:val="22"/>
          <w:rtl/>
        </w:rPr>
        <w:t xml:space="preserve"> מידת פיזורם ומיקומם (צירים ראשיים, אזורי מסחר, שכונות מגורים, קרבה למוסדות חינוך ועוד).</w:t>
      </w:r>
    </w:p>
    <w:p w:rsidR="00781130" w:rsidRPr="000A00CB" w:rsidP="00B262B1">
      <w:pPr>
        <w:spacing w:after="120" w:line="230" w:lineRule="exact"/>
        <w:jc w:val="both"/>
        <w:rPr>
          <w:rFonts w:cs="FrankRuehl"/>
          <w:sz w:val="20"/>
          <w:szCs w:val="22"/>
          <w:rtl/>
          <w:lang w:eastAsia="he-IL"/>
        </w:rPr>
      </w:pPr>
      <w:r w:rsidRPr="000A00CB">
        <w:rPr>
          <w:rFonts w:cs="FrankRuehl" w:hint="cs"/>
          <w:sz w:val="20"/>
          <w:szCs w:val="22"/>
          <w:rtl/>
          <w:lang w:eastAsia="he-IL"/>
        </w:rPr>
        <w:t xml:space="preserve">הביקורת העלתה כי הרשויות המקומיות שנבדקו לא קבעו תכנית </w:t>
      </w:r>
      <w:r w:rsidRPr="000A00CB">
        <w:rPr>
          <w:rFonts w:cs="FrankRuehl" w:hint="cs"/>
          <w:sz w:val="20"/>
          <w:szCs w:val="22"/>
          <w:rtl/>
        </w:rPr>
        <w:t>כוללת</w:t>
      </w:r>
      <w:r w:rsidRPr="000A00CB">
        <w:rPr>
          <w:rFonts w:cs="FrankRuehl" w:hint="cs"/>
          <w:sz w:val="20"/>
          <w:szCs w:val="22"/>
          <w:rtl/>
          <w:lang w:eastAsia="he-IL"/>
        </w:rPr>
        <w:t xml:space="preserve"> לשילוט בתחומ</w:t>
      </w:r>
      <w:r w:rsidRPr="000A00CB">
        <w:rPr>
          <w:rFonts w:cs="FrankRuehl" w:hint="eastAsia"/>
          <w:sz w:val="20"/>
          <w:szCs w:val="22"/>
          <w:rtl/>
          <w:lang w:eastAsia="he-IL"/>
        </w:rPr>
        <w:t>ן</w:t>
      </w:r>
      <w:r w:rsidRPr="000A00CB">
        <w:rPr>
          <w:rFonts w:cs="FrankRuehl"/>
          <w:sz w:val="20"/>
          <w:szCs w:val="22"/>
          <w:rtl/>
          <w:lang w:eastAsia="he-IL"/>
        </w:rPr>
        <w:t xml:space="preserve">, </w:t>
      </w:r>
      <w:r w:rsidRPr="000A00CB">
        <w:rPr>
          <w:rFonts w:cs="FrankRuehl" w:hint="eastAsia"/>
          <w:sz w:val="20"/>
          <w:szCs w:val="22"/>
          <w:rtl/>
          <w:lang w:eastAsia="he-IL"/>
        </w:rPr>
        <w:t>ולא</w:t>
      </w:r>
      <w:r w:rsidRPr="000A00CB">
        <w:rPr>
          <w:rFonts w:cs="FrankRuehl"/>
          <w:sz w:val="20"/>
          <w:szCs w:val="22"/>
          <w:rtl/>
          <w:lang w:eastAsia="he-IL"/>
        </w:rPr>
        <w:t xml:space="preserve"> </w:t>
      </w:r>
      <w:r w:rsidRPr="000A00CB">
        <w:rPr>
          <w:rFonts w:cs="FrankRuehl" w:hint="eastAsia"/>
          <w:sz w:val="20"/>
          <w:szCs w:val="22"/>
          <w:rtl/>
          <w:lang w:eastAsia="he-IL"/>
        </w:rPr>
        <w:t>ערכו</w:t>
      </w:r>
      <w:r w:rsidRPr="000A00CB">
        <w:rPr>
          <w:rFonts w:cs="FrankRuehl"/>
          <w:sz w:val="20"/>
          <w:szCs w:val="22"/>
          <w:rtl/>
          <w:lang w:eastAsia="he-IL"/>
        </w:rPr>
        <w:t xml:space="preserve"> עבודת מטה בעניין, לרבות הכנת </w:t>
      </w:r>
      <w:r w:rsidRPr="000A00CB">
        <w:rPr>
          <w:rFonts w:cs="FrankRuehl" w:hint="eastAsia"/>
          <w:sz w:val="20"/>
          <w:szCs w:val="22"/>
          <w:rtl/>
          <w:lang w:eastAsia="he-IL"/>
        </w:rPr>
        <w:t>תכנית</w:t>
      </w:r>
      <w:r w:rsidRPr="000A00CB">
        <w:rPr>
          <w:rFonts w:cs="FrankRuehl"/>
          <w:sz w:val="20"/>
          <w:szCs w:val="22"/>
          <w:rtl/>
          <w:lang w:eastAsia="he-IL"/>
        </w:rPr>
        <w:t xml:space="preserve"> </w:t>
      </w:r>
      <w:r w:rsidRPr="000A00CB">
        <w:rPr>
          <w:rFonts w:cs="FrankRuehl" w:hint="eastAsia"/>
          <w:sz w:val="20"/>
          <w:szCs w:val="22"/>
          <w:rtl/>
          <w:lang w:eastAsia="he-IL"/>
        </w:rPr>
        <w:t>ובחינתה</w:t>
      </w:r>
      <w:r w:rsidRPr="000A00CB">
        <w:rPr>
          <w:rFonts w:cs="FrankRuehl"/>
          <w:sz w:val="20"/>
          <w:szCs w:val="22"/>
          <w:rtl/>
          <w:lang w:eastAsia="he-IL"/>
        </w:rPr>
        <w:t xml:space="preserve"> על ידי הגורמים המקצועיים </w:t>
      </w:r>
      <w:r w:rsidRPr="000A00CB">
        <w:rPr>
          <w:rFonts w:cs="FrankRuehl" w:hint="eastAsia"/>
          <w:sz w:val="20"/>
          <w:szCs w:val="22"/>
          <w:rtl/>
          <w:lang w:eastAsia="he-IL"/>
        </w:rPr>
        <w:t>ברשות</w:t>
      </w:r>
      <w:r w:rsidRPr="000A00CB">
        <w:rPr>
          <w:rFonts w:cs="FrankRuehl"/>
          <w:sz w:val="20"/>
          <w:szCs w:val="22"/>
          <w:rtl/>
          <w:lang w:eastAsia="he-IL"/>
        </w:rPr>
        <w:t xml:space="preserve"> </w:t>
      </w:r>
      <w:r w:rsidRPr="000A00CB">
        <w:rPr>
          <w:rFonts w:cs="FrankRuehl" w:hint="eastAsia"/>
          <w:sz w:val="20"/>
          <w:szCs w:val="22"/>
          <w:rtl/>
          <w:lang w:eastAsia="he-IL"/>
        </w:rPr>
        <w:t>המקומית</w:t>
      </w:r>
      <w:r w:rsidRPr="000A00CB">
        <w:rPr>
          <w:rFonts w:cs="FrankRuehl"/>
          <w:sz w:val="20"/>
          <w:szCs w:val="22"/>
          <w:rtl/>
          <w:lang w:eastAsia="he-IL"/>
        </w:rPr>
        <w:t xml:space="preserve">. </w:t>
      </w:r>
      <w:r w:rsidRPr="000A00CB">
        <w:rPr>
          <w:rFonts w:cs="FrankRuehl" w:hint="eastAsia"/>
          <w:sz w:val="20"/>
          <w:szCs w:val="22"/>
          <w:rtl/>
          <w:lang w:eastAsia="he-IL"/>
        </w:rPr>
        <w:t>ממילא</w:t>
      </w:r>
      <w:r w:rsidRPr="000A00CB">
        <w:rPr>
          <w:rFonts w:cs="FrankRuehl"/>
          <w:sz w:val="20"/>
          <w:szCs w:val="22"/>
          <w:rtl/>
          <w:lang w:eastAsia="he-IL"/>
        </w:rPr>
        <w:t xml:space="preserve"> </w:t>
      </w:r>
      <w:r w:rsidRPr="000A00CB">
        <w:rPr>
          <w:rFonts w:cs="FrankRuehl" w:hint="eastAsia"/>
          <w:sz w:val="20"/>
          <w:szCs w:val="22"/>
          <w:rtl/>
          <w:lang w:eastAsia="he-IL"/>
        </w:rPr>
        <w:t>לא</w:t>
      </w:r>
      <w:r w:rsidRPr="000A00CB">
        <w:rPr>
          <w:rFonts w:cs="FrankRuehl"/>
          <w:sz w:val="20"/>
          <w:szCs w:val="22"/>
          <w:rtl/>
          <w:lang w:eastAsia="he-IL"/>
        </w:rPr>
        <w:t xml:space="preserve"> הובאה </w:t>
      </w:r>
      <w:r w:rsidRPr="000A00CB">
        <w:rPr>
          <w:rFonts w:cs="FrankRuehl" w:hint="eastAsia"/>
          <w:sz w:val="20"/>
          <w:szCs w:val="22"/>
          <w:rtl/>
          <w:lang w:eastAsia="he-IL"/>
        </w:rPr>
        <w:t>תכנית</w:t>
      </w:r>
      <w:r w:rsidRPr="000A00CB">
        <w:rPr>
          <w:rFonts w:cs="FrankRuehl"/>
          <w:sz w:val="20"/>
          <w:szCs w:val="22"/>
          <w:rtl/>
          <w:lang w:eastAsia="he-IL"/>
        </w:rPr>
        <w:t xml:space="preserve"> </w:t>
      </w:r>
      <w:r w:rsidRPr="000A00CB">
        <w:rPr>
          <w:rFonts w:cs="FrankRuehl" w:hint="eastAsia"/>
          <w:sz w:val="20"/>
          <w:szCs w:val="22"/>
          <w:rtl/>
          <w:lang w:eastAsia="he-IL"/>
        </w:rPr>
        <w:t>כזו</w:t>
      </w:r>
      <w:r w:rsidRPr="000A00CB">
        <w:rPr>
          <w:rFonts w:cs="FrankRuehl"/>
          <w:sz w:val="20"/>
          <w:szCs w:val="22"/>
          <w:rtl/>
          <w:lang w:eastAsia="he-IL"/>
        </w:rPr>
        <w:t xml:space="preserve"> </w:t>
      </w:r>
      <w:r w:rsidRPr="000A00CB">
        <w:rPr>
          <w:rFonts w:cs="FrankRuehl" w:hint="eastAsia"/>
          <w:sz w:val="20"/>
          <w:szCs w:val="22"/>
          <w:rtl/>
          <w:lang w:eastAsia="he-IL"/>
        </w:rPr>
        <w:t>לאישור</w:t>
      </w:r>
      <w:r w:rsidRPr="000A00CB">
        <w:rPr>
          <w:rFonts w:cs="FrankRuehl"/>
          <w:sz w:val="20"/>
          <w:szCs w:val="22"/>
          <w:rtl/>
          <w:lang w:eastAsia="he-IL"/>
        </w:rPr>
        <w:t xml:space="preserve"> מועצת </w:t>
      </w:r>
      <w:r w:rsidRPr="000A00CB">
        <w:rPr>
          <w:rFonts w:cs="FrankRuehl" w:hint="eastAsia"/>
          <w:sz w:val="20"/>
          <w:szCs w:val="22"/>
          <w:rtl/>
          <w:lang w:eastAsia="he-IL"/>
        </w:rPr>
        <w:t>הרשות</w:t>
      </w:r>
      <w:r w:rsidRPr="000A00CB">
        <w:rPr>
          <w:rFonts w:cs="FrankRuehl"/>
          <w:sz w:val="20"/>
          <w:szCs w:val="22"/>
          <w:rtl/>
          <w:lang w:eastAsia="he-IL"/>
        </w:rPr>
        <w:t xml:space="preserve"> </w:t>
      </w:r>
      <w:r w:rsidRPr="000A00CB">
        <w:rPr>
          <w:rFonts w:cs="FrankRuehl" w:hint="eastAsia"/>
          <w:sz w:val="20"/>
          <w:szCs w:val="22"/>
          <w:rtl/>
          <w:lang w:eastAsia="he-IL"/>
        </w:rPr>
        <w:t>המקומית</w:t>
      </w:r>
      <w:r w:rsidRPr="000A00CB">
        <w:rPr>
          <w:rFonts w:cs="FrankRuehl"/>
          <w:sz w:val="20"/>
          <w:szCs w:val="22"/>
          <w:rtl/>
          <w:lang w:eastAsia="he-IL"/>
        </w:rPr>
        <w:t xml:space="preserve">. </w:t>
      </w:r>
      <w:r w:rsidRPr="000A00CB">
        <w:rPr>
          <w:rFonts w:cs="FrankRuehl" w:hint="cs"/>
          <w:sz w:val="20"/>
          <w:szCs w:val="22"/>
          <w:rtl/>
          <w:lang w:eastAsia="he-IL"/>
        </w:rPr>
        <w:t>במציאות זו, המערך להצבת מתקני הפרסום בתחומן של הרשויות המקומיות שנבדקו</w:t>
      </w:r>
      <w:r w:rsidRPr="000A00CB">
        <w:rPr>
          <w:rFonts w:cs="FrankRuehl"/>
          <w:sz w:val="20"/>
          <w:szCs w:val="22"/>
          <w:rtl/>
          <w:lang w:eastAsia="he-IL"/>
        </w:rPr>
        <w:t xml:space="preserve"> לא נבחן בראייה רחבה ומערכתית </w:t>
      </w:r>
      <w:r w:rsidRPr="000A00CB">
        <w:rPr>
          <w:rFonts w:cs="FrankRuehl" w:hint="cs"/>
          <w:sz w:val="20"/>
          <w:szCs w:val="22"/>
          <w:rtl/>
          <w:lang w:eastAsia="he-IL"/>
        </w:rPr>
        <w:t xml:space="preserve">הכוללת </w:t>
      </w:r>
      <w:r w:rsidRPr="000A00CB">
        <w:rPr>
          <w:rFonts w:cs="FrankRuehl"/>
          <w:sz w:val="20"/>
          <w:szCs w:val="22"/>
          <w:rtl/>
          <w:lang w:eastAsia="he-IL"/>
        </w:rPr>
        <w:t xml:space="preserve">את כלל מתקני הפרסום </w:t>
      </w:r>
      <w:r w:rsidRPr="000A00CB">
        <w:rPr>
          <w:rFonts w:cs="FrankRuehl" w:hint="cs"/>
          <w:sz w:val="20"/>
          <w:szCs w:val="22"/>
          <w:rtl/>
          <w:lang w:eastAsia="he-IL"/>
        </w:rPr>
        <w:t>בתחום הרשות</w:t>
      </w:r>
      <w:r w:rsidRPr="000A00CB">
        <w:rPr>
          <w:rFonts w:cs="FrankRuehl"/>
          <w:sz w:val="20"/>
          <w:szCs w:val="22"/>
          <w:rtl/>
          <w:lang w:eastAsia="he-IL"/>
        </w:rPr>
        <w:t xml:space="preserve"> </w:t>
      </w:r>
      <w:r w:rsidRPr="000A00CB">
        <w:rPr>
          <w:rFonts w:cs="FrankRuehl" w:hint="cs"/>
          <w:sz w:val="20"/>
          <w:szCs w:val="22"/>
          <w:rtl/>
          <w:lang w:eastAsia="he-IL"/>
        </w:rPr>
        <w:t xml:space="preserve">והעומדת </w:t>
      </w:r>
      <w:r w:rsidRPr="000A00CB">
        <w:rPr>
          <w:rFonts w:cs="FrankRuehl"/>
          <w:sz w:val="20"/>
          <w:szCs w:val="22"/>
          <w:rtl/>
          <w:lang w:eastAsia="he-IL"/>
        </w:rPr>
        <w:t xml:space="preserve">על </w:t>
      </w:r>
      <w:r w:rsidRPr="000A00CB">
        <w:rPr>
          <w:rFonts w:cs="FrankRuehl" w:hint="eastAsia"/>
          <w:sz w:val="20"/>
          <w:szCs w:val="22"/>
          <w:rtl/>
          <w:lang w:eastAsia="he-IL"/>
        </w:rPr>
        <w:t>האיזון</w:t>
      </w:r>
      <w:r w:rsidRPr="000A00CB">
        <w:rPr>
          <w:rFonts w:cs="FrankRuehl"/>
          <w:sz w:val="20"/>
          <w:szCs w:val="22"/>
          <w:rtl/>
          <w:lang w:eastAsia="he-IL"/>
        </w:rPr>
        <w:t xml:space="preserve"> </w:t>
      </w:r>
      <w:r w:rsidRPr="000A00CB">
        <w:rPr>
          <w:rFonts w:cs="FrankRuehl" w:hint="eastAsia"/>
          <w:sz w:val="20"/>
          <w:szCs w:val="22"/>
          <w:rtl/>
          <w:lang w:eastAsia="he-IL"/>
        </w:rPr>
        <w:t>ביניהם</w:t>
      </w:r>
      <w:r w:rsidRPr="000A00CB">
        <w:rPr>
          <w:rFonts w:cs="FrankRuehl" w:hint="cs"/>
          <w:sz w:val="20"/>
          <w:szCs w:val="22"/>
          <w:rtl/>
          <w:lang w:eastAsia="he-IL"/>
        </w:rPr>
        <w:t>:</w:t>
      </w:r>
      <w:r w:rsidRPr="000A00CB">
        <w:rPr>
          <w:rFonts w:cs="FrankRuehl"/>
          <w:sz w:val="20"/>
          <w:szCs w:val="22"/>
          <w:rtl/>
        </w:rPr>
        <w:t xml:space="preserve"> מתקנים גדולים וקטנים, אלו שמוצבים בפינות רחוב על מדרכות, אלו שמוצבים </w:t>
      </w:r>
      <w:r w:rsidRPr="000A00CB">
        <w:rPr>
          <w:rFonts w:cs="FrankRuehl" w:hint="cs"/>
          <w:sz w:val="20"/>
          <w:szCs w:val="22"/>
          <w:rtl/>
        </w:rPr>
        <w:t>באיי</w:t>
      </w:r>
      <w:r w:rsidRPr="000A00CB">
        <w:rPr>
          <w:rFonts w:cs="FrankRuehl"/>
          <w:sz w:val="20"/>
          <w:szCs w:val="22"/>
          <w:rtl/>
        </w:rPr>
        <w:t xml:space="preserve"> </w:t>
      </w:r>
      <w:r w:rsidRPr="000A00CB">
        <w:rPr>
          <w:rFonts w:cs="FrankRuehl" w:hint="cs"/>
          <w:sz w:val="20"/>
          <w:szCs w:val="22"/>
          <w:rtl/>
        </w:rPr>
        <w:t>תנועה</w:t>
      </w:r>
      <w:r w:rsidRPr="000A00CB">
        <w:rPr>
          <w:rFonts w:cs="FrankRuehl"/>
          <w:sz w:val="20"/>
          <w:szCs w:val="22"/>
          <w:rtl/>
        </w:rPr>
        <w:t xml:space="preserve"> </w:t>
      </w:r>
      <w:r w:rsidRPr="000A00CB">
        <w:rPr>
          <w:rFonts w:cs="FrankRuehl" w:hint="cs"/>
          <w:sz w:val="20"/>
          <w:szCs w:val="22"/>
          <w:rtl/>
        </w:rPr>
        <w:t>ואלו</w:t>
      </w:r>
      <w:r w:rsidRPr="000A00CB">
        <w:rPr>
          <w:rFonts w:cs="FrankRuehl"/>
          <w:sz w:val="20"/>
          <w:szCs w:val="22"/>
          <w:rtl/>
        </w:rPr>
        <w:t xml:space="preserve"> </w:t>
      </w:r>
      <w:r w:rsidRPr="000A00CB">
        <w:rPr>
          <w:rFonts w:cs="FrankRuehl" w:hint="cs"/>
          <w:sz w:val="20"/>
          <w:szCs w:val="22"/>
          <w:rtl/>
        </w:rPr>
        <w:t>שבצדי</w:t>
      </w:r>
      <w:r w:rsidRPr="000A00CB">
        <w:rPr>
          <w:rFonts w:cs="FrankRuehl"/>
          <w:sz w:val="20"/>
          <w:szCs w:val="22"/>
          <w:rtl/>
        </w:rPr>
        <w:t xml:space="preserve"> </w:t>
      </w:r>
      <w:r w:rsidRPr="000A00CB">
        <w:rPr>
          <w:rFonts w:cs="FrankRuehl" w:hint="cs"/>
          <w:sz w:val="20"/>
          <w:szCs w:val="22"/>
          <w:rtl/>
        </w:rPr>
        <w:t>הדרך</w:t>
      </w:r>
      <w:r w:rsidRPr="000A00CB">
        <w:rPr>
          <w:rFonts w:cs="FrankRuehl"/>
          <w:sz w:val="20"/>
          <w:szCs w:val="22"/>
          <w:rtl/>
          <w:lang w:eastAsia="he-I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 xml:space="preserve">כך לדוגמה עיריית כרמיאל לא קבעה תכנית כוללת להצבת שלטים בתחומה, מיקומם והיקפם. במצב זה </w:t>
      </w:r>
      <w:r w:rsidRPr="000A00CB">
        <w:rPr>
          <w:rFonts w:cs="FrankRuehl"/>
          <w:sz w:val="20"/>
          <w:szCs w:val="22"/>
          <w:rtl/>
        </w:rPr>
        <w:t>עלה כי עמותת הפסטיבל</w:t>
      </w:r>
      <w:r w:rsidRPr="000A00CB">
        <w:rPr>
          <w:rFonts w:cs="FrankRuehl" w:hint="cs"/>
          <w:sz w:val="20"/>
          <w:szCs w:val="22"/>
          <w:rtl/>
        </w:rPr>
        <w:t xml:space="preserve">, האחראית לניהול פרסום החוצות על עמודי התאורה בעיר, </w:t>
      </w:r>
      <w:r w:rsidRPr="000A00CB">
        <w:rPr>
          <w:rFonts w:cs="FrankRuehl"/>
          <w:sz w:val="20"/>
          <w:szCs w:val="22"/>
          <w:rtl/>
        </w:rPr>
        <w:t xml:space="preserve">היא זו </w:t>
      </w:r>
      <w:r w:rsidRPr="000A00CB">
        <w:rPr>
          <w:rFonts w:cs="FrankRuehl" w:hint="cs"/>
          <w:sz w:val="20"/>
          <w:szCs w:val="22"/>
          <w:rtl/>
        </w:rPr>
        <w:t>המחליטה על</w:t>
      </w:r>
      <w:r w:rsidRPr="000A00CB">
        <w:rPr>
          <w:rFonts w:cs="FrankRuehl"/>
          <w:sz w:val="20"/>
          <w:szCs w:val="22"/>
          <w:rtl/>
        </w:rPr>
        <w:t xml:space="preserve"> מיקום השלטים </w:t>
      </w:r>
      <w:r w:rsidRPr="000A00CB">
        <w:rPr>
          <w:rFonts w:cs="FrankRuehl" w:hint="cs"/>
          <w:sz w:val="20"/>
          <w:szCs w:val="22"/>
          <w:rtl/>
        </w:rPr>
        <w:t xml:space="preserve">שיוצבו </w:t>
      </w:r>
      <w:r w:rsidRPr="000A00CB">
        <w:rPr>
          <w:rFonts w:cs="FrankRuehl"/>
          <w:sz w:val="20"/>
          <w:szCs w:val="22"/>
          <w:rtl/>
        </w:rPr>
        <w:t>ו</w:t>
      </w:r>
      <w:r w:rsidRPr="000A00CB">
        <w:rPr>
          <w:rFonts w:cs="FrankRuehl" w:hint="cs"/>
          <w:sz w:val="20"/>
          <w:szCs w:val="22"/>
          <w:rtl/>
        </w:rPr>
        <w:t xml:space="preserve">היא זו הקובעת </w:t>
      </w:r>
      <w:r w:rsidRPr="000A00CB">
        <w:rPr>
          <w:rFonts w:cs="FrankRuehl"/>
          <w:sz w:val="20"/>
          <w:szCs w:val="22"/>
          <w:rtl/>
        </w:rPr>
        <w:t xml:space="preserve">את מספרם. </w:t>
      </w:r>
      <w:r w:rsidRPr="000A00CB">
        <w:rPr>
          <w:rFonts w:cs="FrankRuehl" w:hint="cs"/>
          <w:sz w:val="20"/>
          <w:szCs w:val="22"/>
          <w:rtl/>
        </w:rPr>
        <w:t xml:space="preserve">עלה כי </w:t>
      </w:r>
      <w:r w:rsidRPr="000A00CB">
        <w:rPr>
          <w:rFonts w:cs="FrankRuehl"/>
          <w:sz w:val="20"/>
          <w:szCs w:val="22"/>
          <w:rtl/>
        </w:rPr>
        <w:t xml:space="preserve">העמותה </w:t>
      </w:r>
      <w:r w:rsidRPr="000A00CB">
        <w:rPr>
          <w:rFonts w:cs="FrankRuehl" w:hint="cs"/>
          <w:sz w:val="20"/>
          <w:szCs w:val="22"/>
          <w:rtl/>
        </w:rPr>
        <w:t>הציבה</w:t>
      </w:r>
      <w:r w:rsidRPr="000A00CB">
        <w:rPr>
          <w:rFonts w:cs="FrankRuehl"/>
          <w:sz w:val="20"/>
          <w:szCs w:val="22"/>
          <w:rtl/>
        </w:rPr>
        <w:t xml:space="preserve"> </w:t>
      </w:r>
      <w:r w:rsidRPr="000A00CB">
        <w:rPr>
          <w:rFonts w:cs="FrankRuehl" w:hint="cs"/>
          <w:sz w:val="20"/>
          <w:szCs w:val="22"/>
          <w:rtl/>
        </w:rPr>
        <w:t>שלטי</w:t>
      </w:r>
      <w:r w:rsidRPr="000A00CB">
        <w:rPr>
          <w:rFonts w:cs="FrankRuehl"/>
          <w:sz w:val="20"/>
          <w:szCs w:val="22"/>
          <w:rtl/>
        </w:rPr>
        <w:t xml:space="preserve"> </w:t>
      </w:r>
      <w:r w:rsidRPr="000A00CB">
        <w:rPr>
          <w:rFonts w:cs="FrankRuehl" w:hint="cs"/>
          <w:sz w:val="20"/>
          <w:szCs w:val="22"/>
          <w:rtl/>
        </w:rPr>
        <w:t>חוצות</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עמודי</w:t>
      </w:r>
      <w:r w:rsidRPr="000A00CB">
        <w:rPr>
          <w:rFonts w:cs="FrankRuehl"/>
          <w:sz w:val="20"/>
          <w:szCs w:val="22"/>
          <w:rtl/>
        </w:rPr>
        <w:t xml:space="preserve"> </w:t>
      </w:r>
      <w:r w:rsidRPr="000A00CB">
        <w:rPr>
          <w:rFonts w:cs="FrankRuehl" w:hint="cs"/>
          <w:sz w:val="20"/>
          <w:szCs w:val="22"/>
          <w:rtl/>
        </w:rPr>
        <w:t>התאורה</w:t>
      </w:r>
      <w:r w:rsidRPr="000A00CB">
        <w:rPr>
          <w:rFonts w:cs="FrankRuehl"/>
          <w:sz w:val="20"/>
          <w:szCs w:val="22"/>
          <w:rtl/>
        </w:rPr>
        <w:t xml:space="preserve"> בהתאם לדרישות המפרסמים ולשיקוליהם המסחריים, בלי </w:t>
      </w:r>
      <w:r w:rsidRPr="000A00CB">
        <w:rPr>
          <w:rFonts w:cs="FrankRuehl" w:hint="cs"/>
          <w:sz w:val="20"/>
          <w:szCs w:val="22"/>
          <w:rtl/>
        </w:rPr>
        <w:t xml:space="preserve">מעורבות </w:t>
      </w:r>
      <w:r w:rsidRPr="000A00CB">
        <w:rPr>
          <w:rFonts w:cs="FrankRuehl"/>
          <w:sz w:val="20"/>
          <w:szCs w:val="22"/>
          <w:rtl/>
        </w:rPr>
        <w:t xml:space="preserve">העירייה </w:t>
      </w:r>
      <w:r w:rsidRPr="000A00CB">
        <w:rPr>
          <w:rFonts w:cs="FrankRuehl" w:hint="cs"/>
          <w:sz w:val="20"/>
          <w:szCs w:val="22"/>
          <w:rtl/>
        </w:rPr>
        <w:t xml:space="preserve">בדבר </w:t>
      </w:r>
      <w:r w:rsidRPr="000A00CB">
        <w:rPr>
          <w:rFonts w:cs="FrankRuehl"/>
          <w:sz w:val="20"/>
          <w:szCs w:val="22"/>
          <w:rtl/>
        </w:rPr>
        <w:t xml:space="preserve">מיקום השלטים, לרבות ריכוזם בצירים ראשיים. </w:t>
      </w:r>
    </w:p>
    <w:p w:rsidR="00781130" w:rsidRPr="000A00CB" w:rsidP="00B262B1">
      <w:pPr>
        <w:spacing w:after="120" w:line="230" w:lineRule="exact"/>
        <w:jc w:val="both"/>
        <w:rPr>
          <w:rFonts w:cs="FrankRuehl"/>
          <w:sz w:val="20"/>
          <w:szCs w:val="22"/>
          <w:rtl/>
        </w:rPr>
      </w:pPr>
      <w:r w:rsidRPr="000A00CB">
        <w:rPr>
          <w:rFonts w:cs="FrankRuehl" w:hint="cs"/>
          <w:sz w:val="20"/>
          <w:szCs w:val="22"/>
          <w:rtl/>
        </w:rPr>
        <w:t xml:space="preserve">עוד העלתה הביקורת כי </w:t>
      </w:r>
      <w:r w:rsidRPr="000A00CB">
        <w:rPr>
          <w:rFonts w:cs="FrankRuehl"/>
          <w:sz w:val="20"/>
          <w:szCs w:val="22"/>
          <w:rtl/>
        </w:rPr>
        <w:t>נושא ה</w:t>
      </w:r>
      <w:r w:rsidRPr="000A00CB">
        <w:rPr>
          <w:rFonts w:cs="FrankRuehl" w:hint="cs"/>
          <w:sz w:val="20"/>
          <w:szCs w:val="22"/>
          <w:rtl/>
        </w:rPr>
        <w:t>פרסום</w:t>
      </w:r>
      <w:r w:rsidRPr="000A00CB">
        <w:rPr>
          <w:rFonts w:cs="FrankRuehl"/>
          <w:sz w:val="20"/>
          <w:szCs w:val="22"/>
          <w:rtl/>
        </w:rPr>
        <w:t xml:space="preserve"> בתחום העיר</w:t>
      </w:r>
      <w:r w:rsidRPr="000A00CB">
        <w:rPr>
          <w:rFonts w:cs="FrankRuehl" w:hint="cs"/>
          <w:sz w:val="20"/>
          <w:szCs w:val="22"/>
          <w:rtl/>
        </w:rPr>
        <w:t xml:space="preserve"> כרמיאל</w:t>
      </w:r>
      <w:r w:rsidRPr="000A00CB">
        <w:rPr>
          <w:rFonts w:cs="FrankRuehl"/>
          <w:sz w:val="20"/>
          <w:szCs w:val="22"/>
          <w:rtl/>
        </w:rPr>
        <w:t xml:space="preserve"> </w:t>
      </w:r>
      <w:r w:rsidRPr="000A00CB">
        <w:rPr>
          <w:rFonts w:cs="FrankRuehl" w:hint="cs"/>
          <w:sz w:val="20"/>
          <w:szCs w:val="22"/>
          <w:rtl/>
        </w:rPr>
        <w:t>הוזכר</w:t>
      </w:r>
      <w:r w:rsidRPr="000A00CB">
        <w:rPr>
          <w:rFonts w:cs="FrankRuehl"/>
          <w:sz w:val="20"/>
          <w:szCs w:val="22"/>
          <w:rtl/>
        </w:rPr>
        <w:t xml:space="preserve"> בישיבת מועצ</w:t>
      </w:r>
      <w:r w:rsidRPr="000A00CB">
        <w:rPr>
          <w:rFonts w:cs="FrankRuehl" w:hint="cs"/>
          <w:sz w:val="20"/>
          <w:szCs w:val="22"/>
          <w:rtl/>
        </w:rPr>
        <w:t>ת</w:t>
      </w:r>
      <w:r w:rsidRPr="000A00CB">
        <w:rPr>
          <w:rFonts w:cs="FrankRuehl"/>
          <w:sz w:val="20"/>
          <w:szCs w:val="22"/>
          <w:rtl/>
        </w:rPr>
        <w:t xml:space="preserve"> </w:t>
      </w:r>
      <w:r w:rsidRPr="000A00CB">
        <w:rPr>
          <w:rFonts w:cs="FrankRuehl" w:hint="cs"/>
          <w:sz w:val="20"/>
          <w:szCs w:val="22"/>
          <w:rtl/>
        </w:rPr>
        <w:t>העיר</w:t>
      </w:r>
      <w:r w:rsidRPr="000A00CB">
        <w:rPr>
          <w:rFonts w:cs="FrankRuehl"/>
          <w:sz w:val="20"/>
          <w:szCs w:val="22"/>
          <w:rtl/>
        </w:rPr>
        <w:t xml:space="preserve"> שהתקיימה </w:t>
      </w:r>
      <w:r w:rsidRPr="000A00CB">
        <w:rPr>
          <w:rFonts w:cs="FrankRuehl" w:hint="cs"/>
          <w:sz w:val="20"/>
          <w:szCs w:val="22"/>
          <w:rtl/>
        </w:rPr>
        <w:t>באפריל</w:t>
      </w:r>
      <w:r w:rsidRPr="000A00CB">
        <w:rPr>
          <w:rFonts w:cs="FrankRuehl"/>
          <w:sz w:val="20"/>
          <w:szCs w:val="22"/>
          <w:rtl/>
        </w:rPr>
        <w:t xml:space="preserve"> 2011, </w:t>
      </w:r>
      <w:r w:rsidRPr="000A00CB">
        <w:rPr>
          <w:rFonts w:cs="FrankRuehl" w:hint="cs"/>
          <w:sz w:val="20"/>
          <w:szCs w:val="22"/>
          <w:rtl/>
        </w:rPr>
        <w:t>ו</w:t>
      </w:r>
      <w:r w:rsidRPr="000A00CB">
        <w:rPr>
          <w:rFonts w:cs="FrankRuehl"/>
          <w:sz w:val="20"/>
          <w:szCs w:val="22"/>
          <w:rtl/>
        </w:rPr>
        <w:t xml:space="preserve">במהלכה </w:t>
      </w:r>
      <w:r w:rsidRPr="000A00CB">
        <w:rPr>
          <w:rFonts w:cs="FrankRuehl" w:hint="cs"/>
          <w:sz w:val="20"/>
          <w:szCs w:val="22"/>
          <w:rtl/>
        </w:rPr>
        <w:t>ציין</w:t>
      </w:r>
      <w:r w:rsidRPr="000A00CB">
        <w:rPr>
          <w:rFonts w:cs="FrankRuehl"/>
          <w:sz w:val="20"/>
          <w:szCs w:val="22"/>
          <w:rtl/>
        </w:rPr>
        <w:t xml:space="preserve"> </w:t>
      </w:r>
      <w:r w:rsidRPr="000A00CB">
        <w:rPr>
          <w:rFonts w:cs="FrankRuehl" w:hint="cs"/>
          <w:sz w:val="20"/>
          <w:szCs w:val="22"/>
          <w:rtl/>
        </w:rPr>
        <w:t>אחד</w:t>
      </w:r>
      <w:r w:rsidRPr="000A00CB">
        <w:rPr>
          <w:rFonts w:cs="FrankRuehl"/>
          <w:sz w:val="20"/>
          <w:szCs w:val="22"/>
          <w:rtl/>
        </w:rPr>
        <w:t xml:space="preserve"> </w:t>
      </w:r>
      <w:r w:rsidRPr="000A00CB">
        <w:rPr>
          <w:rFonts w:cs="FrankRuehl" w:hint="cs"/>
          <w:sz w:val="20"/>
          <w:szCs w:val="22"/>
          <w:rtl/>
        </w:rPr>
        <w:t>מחברי</w:t>
      </w:r>
      <w:r w:rsidRPr="000A00CB">
        <w:rPr>
          <w:rFonts w:cs="FrankRuehl"/>
          <w:sz w:val="20"/>
          <w:szCs w:val="22"/>
          <w:rtl/>
        </w:rPr>
        <w:t xml:space="preserve"> מועצ</w:t>
      </w:r>
      <w:r w:rsidRPr="000A00CB">
        <w:rPr>
          <w:rFonts w:cs="FrankRuehl" w:hint="cs"/>
          <w:sz w:val="20"/>
          <w:szCs w:val="22"/>
          <w:rtl/>
        </w:rPr>
        <w:t>ת</w:t>
      </w:r>
      <w:r w:rsidRPr="000A00CB">
        <w:rPr>
          <w:rFonts w:cs="FrankRuehl"/>
          <w:sz w:val="20"/>
          <w:szCs w:val="22"/>
          <w:rtl/>
        </w:rPr>
        <w:t xml:space="preserve"> </w:t>
      </w:r>
      <w:r w:rsidRPr="000A00CB">
        <w:rPr>
          <w:rFonts w:cs="FrankRuehl" w:hint="cs"/>
          <w:sz w:val="20"/>
          <w:szCs w:val="22"/>
          <w:rtl/>
        </w:rPr>
        <w:t>העיר</w:t>
      </w:r>
      <w:r w:rsidRPr="000A00CB">
        <w:rPr>
          <w:rFonts w:cs="FrankRuehl"/>
          <w:sz w:val="20"/>
          <w:szCs w:val="22"/>
          <w:rtl/>
        </w:rPr>
        <w:t xml:space="preserve"> </w:t>
      </w:r>
      <w:r w:rsidRPr="000A00CB">
        <w:rPr>
          <w:rFonts w:cs="FrankRuehl" w:hint="cs"/>
          <w:sz w:val="20"/>
          <w:szCs w:val="22"/>
          <w:rtl/>
        </w:rPr>
        <w:t>את אי-הסדר הקיים בנושא שילוט החוצות בעיר, והעלה בפני ראש</w:t>
      </w:r>
      <w:r w:rsidRPr="000A00CB">
        <w:rPr>
          <w:rFonts w:cs="FrankRuehl"/>
          <w:sz w:val="20"/>
          <w:szCs w:val="22"/>
          <w:rtl/>
        </w:rPr>
        <w:t xml:space="preserve"> </w:t>
      </w:r>
      <w:r w:rsidRPr="000A00CB">
        <w:rPr>
          <w:rFonts w:cs="FrankRuehl" w:hint="cs"/>
          <w:sz w:val="20"/>
          <w:szCs w:val="22"/>
          <w:rtl/>
        </w:rPr>
        <w:t xml:space="preserve">העירייה שאלות בנושא. </w:t>
      </w:r>
      <w:r w:rsidRPr="000A00CB">
        <w:rPr>
          <w:rFonts w:cs="FrankRuehl"/>
          <w:sz w:val="20"/>
          <w:szCs w:val="22"/>
          <w:rtl/>
        </w:rPr>
        <w:t>ת</w:t>
      </w:r>
      <w:r w:rsidRPr="000A00CB">
        <w:rPr>
          <w:rFonts w:cs="FrankRuehl" w:hint="cs"/>
          <w:sz w:val="20"/>
          <w:szCs w:val="22"/>
          <w:rtl/>
        </w:rPr>
        <w:t>גובת</w:t>
      </w:r>
      <w:r w:rsidRPr="000A00CB">
        <w:rPr>
          <w:rFonts w:cs="FrankRuehl"/>
          <w:sz w:val="20"/>
          <w:szCs w:val="22"/>
          <w:rtl/>
        </w:rPr>
        <w:t xml:space="preserve"> ראש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הייתה</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יש</w:t>
      </w:r>
      <w:r w:rsidRPr="000A00CB">
        <w:rPr>
          <w:rFonts w:cs="FrankRuehl"/>
          <w:sz w:val="20"/>
          <w:szCs w:val="22"/>
          <w:rtl/>
        </w:rPr>
        <w:t xml:space="preserve"> </w:t>
      </w:r>
      <w:r w:rsidRPr="000A00CB">
        <w:rPr>
          <w:rFonts w:cs="FrankRuehl" w:hint="cs"/>
          <w:sz w:val="20"/>
          <w:szCs w:val="22"/>
          <w:rtl/>
        </w:rPr>
        <w:t>להעלות</w:t>
      </w:r>
      <w:r w:rsidRPr="000A00CB">
        <w:rPr>
          <w:rFonts w:cs="FrankRuehl"/>
          <w:sz w:val="20"/>
          <w:szCs w:val="22"/>
          <w:rtl/>
        </w:rPr>
        <w:t xml:space="preserve"> </w:t>
      </w:r>
      <w:r w:rsidRPr="000A00CB">
        <w:rPr>
          <w:rFonts w:cs="FrankRuehl" w:hint="cs"/>
          <w:sz w:val="20"/>
          <w:szCs w:val="22"/>
          <w:rtl/>
        </w:rPr>
        <w:t>סוגיה</w:t>
      </w:r>
      <w:r w:rsidRPr="000A00CB">
        <w:rPr>
          <w:rFonts w:cs="FrankRuehl"/>
          <w:sz w:val="20"/>
          <w:szCs w:val="22"/>
          <w:rtl/>
        </w:rPr>
        <w:t xml:space="preserve"> </w:t>
      </w:r>
      <w:r w:rsidRPr="000A00CB">
        <w:rPr>
          <w:rFonts w:cs="FrankRuehl" w:hint="cs"/>
          <w:sz w:val="20"/>
          <w:szCs w:val="22"/>
          <w:rtl/>
        </w:rPr>
        <w:t>זו</w:t>
      </w:r>
      <w:r w:rsidRPr="000A00CB">
        <w:rPr>
          <w:rFonts w:cs="FrankRuehl"/>
          <w:sz w:val="20"/>
          <w:szCs w:val="22"/>
          <w:rtl/>
        </w:rPr>
        <w:t xml:space="preserve"> </w:t>
      </w:r>
      <w:r w:rsidRPr="000A00CB">
        <w:rPr>
          <w:rFonts w:cs="FrankRuehl" w:hint="cs"/>
          <w:sz w:val="20"/>
          <w:szCs w:val="22"/>
          <w:rtl/>
        </w:rPr>
        <w:t>בשאילתה</w:t>
      </w:r>
      <w:r w:rsidRPr="000A00CB">
        <w:rPr>
          <w:rFonts w:cs="FrankRuehl"/>
          <w:sz w:val="20"/>
          <w:szCs w:val="22"/>
          <w:rtl/>
        </w:rPr>
        <w:t xml:space="preserve"> </w:t>
      </w:r>
      <w:r w:rsidRPr="000A00CB">
        <w:rPr>
          <w:rFonts w:cs="FrankRuehl" w:hint="cs"/>
          <w:sz w:val="20"/>
          <w:szCs w:val="22"/>
          <w:rtl/>
        </w:rPr>
        <w:t>נפרדת,</w:t>
      </w:r>
      <w:r w:rsidRPr="000A00CB">
        <w:rPr>
          <w:rFonts w:cs="FrankRuehl"/>
          <w:sz w:val="20"/>
          <w:szCs w:val="22"/>
          <w:rtl/>
        </w:rPr>
        <w:t xml:space="preserve"> ו</w:t>
      </w:r>
      <w:r w:rsidRPr="000A00CB">
        <w:rPr>
          <w:rFonts w:cs="FrankRuehl" w:hint="cs"/>
          <w:sz w:val="20"/>
          <w:szCs w:val="22"/>
          <w:rtl/>
        </w:rPr>
        <w:t>כי</w:t>
      </w:r>
      <w:r w:rsidRPr="000A00CB">
        <w:rPr>
          <w:rFonts w:cs="FrankRuehl"/>
          <w:sz w:val="20"/>
          <w:szCs w:val="22"/>
          <w:rtl/>
        </w:rPr>
        <w:t xml:space="preserve"> יתקיים דיון שבמסגרתו תינ</w:t>
      </w:r>
      <w:r w:rsidRPr="000A00CB">
        <w:rPr>
          <w:rFonts w:cs="FrankRuehl" w:hint="cs"/>
          <w:sz w:val="20"/>
          <w:szCs w:val="22"/>
          <w:rtl/>
        </w:rPr>
        <w:t>תן</w:t>
      </w:r>
      <w:r w:rsidRPr="000A00CB">
        <w:rPr>
          <w:rFonts w:cs="FrankRuehl"/>
          <w:sz w:val="20"/>
          <w:szCs w:val="22"/>
          <w:rtl/>
        </w:rPr>
        <w:t xml:space="preserve"> </w:t>
      </w:r>
      <w:r w:rsidRPr="000A00CB">
        <w:rPr>
          <w:rFonts w:cs="FrankRuehl" w:hint="cs"/>
          <w:sz w:val="20"/>
          <w:szCs w:val="22"/>
          <w:rtl/>
        </w:rPr>
        <w:t>תשובה</w:t>
      </w:r>
      <w:r w:rsidRPr="000A00CB">
        <w:rPr>
          <w:rFonts w:cs="FrankRuehl"/>
          <w:sz w:val="20"/>
          <w:szCs w:val="22"/>
          <w:rtl/>
        </w:rPr>
        <w:t>.</w:t>
      </w:r>
    </w:p>
    <w:p w:rsidR="00781130" w:rsidRPr="000A00CB" w:rsidP="00B262B1">
      <w:pPr>
        <w:spacing w:after="240" w:line="230" w:lineRule="exact"/>
        <w:jc w:val="both"/>
        <w:rPr>
          <w:rFonts w:cs="FrankRuehl"/>
          <w:sz w:val="20"/>
          <w:szCs w:val="22"/>
          <w:rtl/>
          <w:lang w:eastAsia="he-IL"/>
        </w:rPr>
      </w:pPr>
      <w:r w:rsidRPr="000A00CB">
        <w:rPr>
          <w:rFonts w:cs="FrankRuehl" w:hint="cs"/>
          <w:sz w:val="20"/>
          <w:szCs w:val="22"/>
          <w:rtl/>
          <w:lang w:eastAsia="he-IL"/>
        </w:rPr>
        <w:t>הביקורת</w:t>
      </w:r>
      <w:r w:rsidRPr="000A00CB">
        <w:rPr>
          <w:rFonts w:cs="FrankRuehl"/>
          <w:sz w:val="20"/>
          <w:szCs w:val="22"/>
          <w:rtl/>
          <w:lang w:eastAsia="he-IL"/>
        </w:rPr>
        <w:t xml:space="preserve"> </w:t>
      </w:r>
      <w:r w:rsidRPr="000A00CB">
        <w:rPr>
          <w:rFonts w:cs="FrankRuehl" w:hint="cs"/>
          <w:sz w:val="20"/>
          <w:szCs w:val="22"/>
          <w:rtl/>
          <w:lang w:eastAsia="he-IL"/>
        </w:rPr>
        <w:t>העלתה</w:t>
      </w:r>
      <w:r w:rsidRPr="000A00CB">
        <w:rPr>
          <w:rFonts w:cs="FrankRuehl"/>
          <w:sz w:val="20"/>
          <w:szCs w:val="22"/>
          <w:rtl/>
          <w:lang w:eastAsia="he-IL"/>
        </w:rPr>
        <w:t xml:space="preserve"> </w:t>
      </w:r>
      <w:r w:rsidRPr="000A00CB">
        <w:rPr>
          <w:rFonts w:cs="FrankRuehl" w:hint="cs"/>
          <w:sz w:val="20"/>
          <w:szCs w:val="22"/>
          <w:rtl/>
          <w:lang w:eastAsia="he-IL"/>
        </w:rPr>
        <w:t>כי</w:t>
      </w:r>
      <w:r w:rsidRPr="000A00CB">
        <w:rPr>
          <w:rFonts w:cs="FrankRuehl"/>
          <w:sz w:val="20"/>
          <w:szCs w:val="22"/>
          <w:rtl/>
          <w:lang w:eastAsia="he-IL"/>
        </w:rPr>
        <w:t xml:space="preserve"> </w:t>
      </w:r>
      <w:r w:rsidRPr="000A00CB">
        <w:rPr>
          <w:rFonts w:cs="FrankRuehl" w:hint="cs"/>
          <w:sz w:val="20"/>
          <w:szCs w:val="22"/>
          <w:rtl/>
          <w:lang w:eastAsia="he-IL"/>
        </w:rPr>
        <w:t>בישיבות</w:t>
      </w:r>
      <w:r w:rsidRPr="000A00CB">
        <w:rPr>
          <w:rFonts w:cs="FrankRuehl"/>
          <w:sz w:val="20"/>
          <w:szCs w:val="22"/>
          <w:rtl/>
          <w:lang w:eastAsia="he-IL"/>
        </w:rPr>
        <w:t xml:space="preserve"> </w:t>
      </w:r>
      <w:r w:rsidRPr="000A00CB">
        <w:rPr>
          <w:rFonts w:cs="FrankRuehl" w:hint="cs"/>
          <w:sz w:val="20"/>
          <w:szCs w:val="22"/>
          <w:rtl/>
          <w:lang w:eastAsia="he-IL"/>
        </w:rPr>
        <w:t>המועצה</w:t>
      </w:r>
      <w:r w:rsidRPr="000A00CB">
        <w:rPr>
          <w:rFonts w:cs="FrankRuehl"/>
          <w:sz w:val="20"/>
          <w:szCs w:val="22"/>
          <w:rtl/>
          <w:lang w:eastAsia="he-IL"/>
        </w:rPr>
        <w:t xml:space="preserve"> </w:t>
      </w:r>
      <w:r w:rsidRPr="000A00CB">
        <w:rPr>
          <w:rFonts w:cs="FrankRuehl" w:hint="cs"/>
          <w:sz w:val="20"/>
          <w:szCs w:val="22"/>
          <w:rtl/>
          <w:lang w:eastAsia="he-IL"/>
        </w:rPr>
        <w:t>העוקבות</w:t>
      </w:r>
      <w:r w:rsidRPr="000A00CB">
        <w:rPr>
          <w:rFonts w:cs="FrankRuehl"/>
          <w:sz w:val="20"/>
          <w:szCs w:val="22"/>
          <w:rtl/>
          <w:lang w:eastAsia="he-IL"/>
        </w:rPr>
        <w:t xml:space="preserve"> </w:t>
      </w:r>
      <w:r w:rsidRPr="000A00CB">
        <w:rPr>
          <w:rFonts w:cs="FrankRuehl" w:hint="cs"/>
          <w:sz w:val="20"/>
          <w:szCs w:val="22"/>
          <w:rtl/>
          <w:lang w:eastAsia="he-IL"/>
        </w:rPr>
        <w:t>לא</w:t>
      </w:r>
      <w:r w:rsidRPr="000A00CB">
        <w:rPr>
          <w:rFonts w:cs="FrankRuehl"/>
          <w:sz w:val="20"/>
          <w:szCs w:val="22"/>
          <w:rtl/>
          <w:lang w:eastAsia="he-IL"/>
        </w:rPr>
        <w:t xml:space="preserve"> </w:t>
      </w:r>
      <w:r w:rsidRPr="000A00CB">
        <w:rPr>
          <w:rFonts w:cs="FrankRuehl" w:hint="cs"/>
          <w:sz w:val="20"/>
          <w:szCs w:val="22"/>
          <w:rtl/>
          <w:lang w:eastAsia="he-IL"/>
        </w:rPr>
        <w:t>הייתה</w:t>
      </w:r>
      <w:r w:rsidRPr="000A00CB">
        <w:rPr>
          <w:rFonts w:cs="FrankRuehl"/>
          <w:sz w:val="20"/>
          <w:szCs w:val="22"/>
          <w:rtl/>
          <w:lang w:eastAsia="he-IL"/>
        </w:rPr>
        <w:t xml:space="preserve"> </w:t>
      </w:r>
      <w:r w:rsidRPr="000A00CB">
        <w:rPr>
          <w:rFonts w:cs="FrankRuehl" w:hint="cs"/>
          <w:sz w:val="20"/>
          <w:szCs w:val="22"/>
          <w:rtl/>
          <w:lang w:eastAsia="he-IL"/>
        </w:rPr>
        <w:t>התייחסות</w:t>
      </w:r>
      <w:r w:rsidRPr="000A00CB">
        <w:rPr>
          <w:rFonts w:cs="FrankRuehl"/>
          <w:sz w:val="20"/>
          <w:szCs w:val="22"/>
          <w:rtl/>
          <w:lang w:eastAsia="he-IL"/>
        </w:rPr>
        <w:t xml:space="preserve"> </w:t>
      </w:r>
      <w:r w:rsidRPr="000A00CB">
        <w:rPr>
          <w:rFonts w:cs="FrankRuehl" w:hint="cs"/>
          <w:sz w:val="20"/>
          <w:szCs w:val="22"/>
          <w:rtl/>
          <w:lang w:eastAsia="he-IL"/>
        </w:rPr>
        <w:t>לנושא</w:t>
      </w:r>
      <w:r w:rsidRPr="000A00CB">
        <w:rPr>
          <w:rFonts w:cs="FrankRuehl"/>
          <w:sz w:val="20"/>
          <w:szCs w:val="22"/>
          <w:rtl/>
          <w:lang w:eastAsia="he-IL"/>
        </w:rPr>
        <w:t xml:space="preserve"> </w:t>
      </w:r>
      <w:r w:rsidRPr="000A00CB">
        <w:rPr>
          <w:rFonts w:cs="FrankRuehl" w:hint="cs"/>
          <w:sz w:val="20"/>
          <w:szCs w:val="22"/>
          <w:rtl/>
          <w:lang w:eastAsia="he-IL"/>
        </w:rPr>
        <w:t>השילוט</w:t>
      </w:r>
      <w:r w:rsidRPr="000A00CB">
        <w:rPr>
          <w:rFonts w:cs="FrankRuehl"/>
          <w:sz w:val="20"/>
          <w:szCs w:val="22"/>
          <w:rtl/>
          <w:lang w:eastAsia="he-IL"/>
        </w:rPr>
        <w:t xml:space="preserve"> </w:t>
      </w:r>
      <w:r w:rsidRPr="000A00CB">
        <w:rPr>
          <w:rFonts w:cs="FrankRuehl" w:hint="cs"/>
          <w:sz w:val="20"/>
          <w:szCs w:val="22"/>
          <w:rtl/>
          <w:lang w:eastAsia="he-IL"/>
        </w:rPr>
        <w:t>בעיר</w:t>
      </w:r>
      <w:r w:rsidRPr="000A00CB">
        <w:rPr>
          <w:rFonts w:cs="FrankRuehl"/>
          <w:sz w:val="20"/>
          <w:szCs w:val="22"/>
          <w:rtl/>
          <w:lang w:eastAsia="he-IL"/>
        </w:rPr>
        <w:t xml:space="preserve">, </w:t>
      </w:r>
      <w:r w:rsidRPr="000A00CB">
        <w:rPr>
          <w:rFonts w:cs="FrankRuehl" w:hint="cs"/>
          <w:sz w:val="20"/>
          <w:szCs w:val="22"/>
          <w:rtl/>
          <w:lang w:eastAsia="he-IL"/>
        </w:rPr>
        <w:t>וממילא</w:t>
      </w:r>
      <w:r w:rsidRPr="000A00CB">
        <w:rPr>
          <w:rFonts w:cs="FrankRuehl"/>
          <w:sz w:val="20"/>
          <w:szCs w:val="22"/>
          <w:rtl/>
          <w:lang w:eastAsia="he-IL"/>
        </w:rPr>
        <w:t xml:space="preserve"> </w:t>
      </w:r>
      <w:r w:rsidRPr="000A00CB">
        <w:rPr>
          <w:rFonts w:cs="FrankRuehl" w:hint="cs"/>
          <w:sz w:val="20"/>
          <w:szCs w:val="22"/>
          <w:rtl/>
          <w:lang w:eastAsia="he-IL"/>
        </w:rPr>
        <w:t>לא</w:t>
      </w:r>
      <w:r w:rsidRPr="000A00CB">
        <w:rPr>
          <w:rFonts w:cs="FrankRuehl"/>
          <w:sz w:val="20"/>
          <w:szCs w:val="22"/>
          <w:rtl/>
          <w:lang w:eastAsia="he-IL"/>
        </w:rPr>
        <w:t xml:space="preserve"> </w:t>
      </w:r>
      <w:r w:rsidRPr="000A00CB">
        <w:rPr>
          <w:rFonts w:cs="FrankRuehl" w:hint="cs"/>
          <w:sz w:val="20"/>
          <w:szCs w:val="22"/>
          <w:rtl/>
          <w:lang w:eastAsia="he-IL"/>
        </w:rPr>
        <w:t>נערך</w:t>
      </w:r>
      <w:r w:rsidRPr="000A00CB">
        <w:rPr>
          <w:rFonts w:cs="FrankRuehl"/>
          <w:sz w:val="20"/>
          <w:szCs w:val="22"/>
          <w:rtl/>
          <w:lang w:eastAsia="he-IL"/>
        </w:rPr>
        <w:t xml:space="preserve"> </w:t>
      </w:r>
      <w:r w:rsidRPr="000A00CB">
        <w:rPr>
          <w:rFonts w:cs="FrankRuehl" w:hint="cs"/>
          <w:sz w:val="20"/>
          <w:szCs w:val="22"/>
          <w:rtl/>
          <w:lang w:eastAsia="he-IL"/>
        </w:rPr>
        <w:t>דיון</w:t>
      </w:r>
      <w:r w:rsidRPr="000A00CB">
        <w:rPr>
          <w:rFonts w:cs="FrankRuehl"/>
          <w:sz w:val="20"/>
          <w:szCs w:val="22"/>
          <w:rtl/>
          <w:lang w:eastAsia="he-IL"/>
        </w:rPr>
        <w:t xml:space="preserve"> </w:t>
      </w:r>
      <w:r w:rsidRPr="000A00CB">
        <w:rPr>
          <w:rFonts w:cs="FrankRuehl" w:hint="cs"/>
          <w:sz w:val="20"/>
          <w:szCs w:val="22"/>
          <w:rtl/>
          <w:lang w:eastAsia="he-IL"/>
        </w:rPr>
        <w:t>בעניין</w:t>
      </w:r>
      <w:r w:rsidRPr="000A00CB">
        <w:rPr>
          <w:rFonts w:cs="FrankRuehl"/>
          <w:sz w:val="20"/>
          <w:szCs w:val="22"/>
          <w:rtl/>
          <w:lang w:eastAsia="he-IL"/>
        </w:rPr>
        <w:t>.</w:t>
      </w:r>
    </w:p>
    <w:p w:rsidR="00781130" w:rsidRPr="000A00CB" w:rsidP="00B262B1">
      <w:pPr>
        <w:pStyle w:val="RESHET"/>
        <w:rPr>
          <w:rtl/>
        </w:rPr>
      </w:pPr>
      <w:r w:rsidRPr="000A00CB">
        <w:rPr>
          <w:rFonts w:hint="cs"/>
          <w:rtl/>
        </w:rPr>
        <w:t>משרד מבקר המדינה מעיר לרשויות המקומיות שנבדקו כי עליהן לבחון את מערך הפרסום ושילוט</w:t>
      </w:r>
      <w:r w:rsidRPr="000A00CB">
        <w:rPr>
          <w:rtl/>
        </w:rPr>
        <w:t xml:space="preserve"> </w:t>
      </w:r>
      <w:r w:rsidRPr="000A00CB">
        <w:rPr>
          <w:rFonts w:hint="cs"/>
          <w:rtl/>
        </w:rPr>
        <w:t>החוצות</w:t>
      </w:r>
      <w:r w:rsidRPr="000A00CB">
        <w:rPr>
          <w:rtl/>
        </w:rPr>
        <w:t xml:space="preserve"> </w:t>
      </w:r>
      <w:r w:rsidRPr="000A00CB">
        <w:rPr>
          <w:rFonts w:hint="cs"/>
          <w:rtl/>
        </w:rPr>
        <w:t>בתחומן</w:t>
      </w:r>
      <w:r w:rsidRPr="000A00CB">
        <w:rPr>
          <w:rtl/>
        </w:rPr>
        <w:t xml:space="preserve"> </w:t>
      </w:r>
      <w:r w:rsidRPr="000A00CB">
        <w:rPr>
          <w:rFonts w:hint="cs"/>
          <w:rtl/>
        </w:rPr>
        <w:t>ולהכין</w:t>
      </w:r>
      <w:r w:rsidRPr="000A00CB">
        <w:rPr>
          <w:rtl/>
        </w:rPr>
        <w:t xml:space="preserve"> </w:t>
      </w:r>
      <w:r w:rsidRPr="000A00CB">
        <w:rPr>
          <w:rFonts w:hint="cs"/>
          <w:rtl/>
        </w:rPr>
        <w:t>תכנית</w:t>
      </w:r>
      <w:r w:rsidRPr="000A00CB">
        <w:rPr>
          <w:rtl/>
        </w:rPr>
        <w:t xml:space="preserve"> </w:t>
      </w:r>
      <w:r w:rsidRPr="000A00CB">
        <w:rPr>
          <w:rFonts w:hint="cs"/>
          <w:rtl/>
        </w:rPr>
        <w:t>כוללת לשילוט</w:t>
      </w:r>
      <w:r w:rsidRPr="000A00CB">
        <w:rPr>
          <w:rtl/>
        </w:rPr>
        <w:t xml:space="preserve"> </w:t>
      </w:r>
      <w:r w:rsidRPr="000A00CB">
        <w:rPr>
          <w:rFonts w:hint="cs"/>
          <w:rtl/>
        </w:rPr>
        <w:t>בהתאם;</w:t>
      </w:r>
      <w:r w:rsidRPr="000A00CB">
        <w:rPr>
          <w:rtl/>
        </w:rPr>
        <w:t xml:space="preserve"> </w:t>
      </w:r>
      <w:r w:rsidRPr="000A00CB">
        <w:rPr>
          <w:rFonts w:hint="cs"/>
          <w:rtl/>
        </w:rPr>
        <w:t>את התכניות יגישו לאישור</w:t>
      </w:r>
      <w:r w:rsidRPr="000A00CB">
        <w:rPr>
          <w:rtl/>
        </w:rPr>
        <w:t xml:space="preserve"> </w:t>
      </w:r>
      <w:r w:rsidRPr="000A00CB">
        <w:rPr>
          <w:rFonts w:hint="cs"/>
          <w:rtl/>
        </w:rPr>
        <w:t>המועצות של הרשויות</w:t>
      </w:r>
      <w:r w:rsidRPr="000A00CB">
        <w:rPr>
          <w:rtl/>
        </w:rPr>
        <w:t xml:space="preserve">. </w:t>
      </w:r>
      <w:r w:rsidRPr="000A00CB">
        <w:rPr>
          <w:rFonts w:hint="cs"/>
          <w:rtl/>
        </w:rPr>
        <w:t>התכנית</w:t>
      </w:r>
      <w:r w:rsidRPr="000A00CB">
        <w:rPr>
          <w:rtl/>
        </w:rPr>
        <w:t xml:space="preserve"> </w:t>
      </w:r>
      <w:r w:rsidRPr="000A00CB">
        <w:rPr>
          <w:rFonts w:hint="cs"/>
          <w:rtl/>
        </w:rPr>
        <w:t>אמורה</w:t>
      </w:r>
      <w:r w:rsidRPr="000A00CB">
        <w:rPr>
          <w:rtl/>
        </w:rPr>
        <w:t xml:space="preserve"> </w:t>
      </w:r>
      <w:r w:rsidRPr="000A00CB">
        <w:rPr>
          <w:rFonts w:hint="cs"/>
          <w:rtl/>
        </w:rPr>
        <w:t>להתייחס</w:t>
      </w:r>
      <w:r w:rsidRPr="000A00CB">
        <w:rPr>
          <w:rtl/>
        </w:rPr>
        <w:t xml:space="preserve"> </w:t>
      </w:r>
      <w:r w:rsidRPr="000A00CB">
        <w:rPr>
          <w:rFonts w:hint="cs"/>
          <w:rtl/>
        </w:rPr>
        <w:t>למכלול</w:t>
      </w:r>
      <w:r w:rsidRPr="000A00CB">
        <w:rPr>
          <w:rtl/>
        </w:rPr>
        <w:t xml:space="preserve"> </w:t>
      </w:r>
      <w:r w:rsidRPr="000A00CB">
        <w:rPr>
          <w:rFonts w:hint="cs"/>
          <w:rtl/>
        </w:rPr>
        <w:t>מתקני</w:t>
      </w:r>
      <w:r w:rsidRPr="000A00CB">
        <w:rPr>
          <w:rtl/>
        </w:rPr>
        <w:t xml:space="preserve"> </w:t>
      </w:r>
      <w:r w:rsidRPr="000A00CB">
        <w:rPr>
          <w:rFonts w:hint="cs"/>
          <w:rtl/>
        </w:rPr>
        <w:t>הפרסום</w:t>
      </w:r>
      <w:r w:rsidRPr="000A00CB">
        <w:rPr>
          <w:rtl/>
        </w:rPr>
        <w:t xml:space="preserve"> </w:t>
      </w:r>
      <w:r w:rsidRPr="000A00CB">
        <w:rPr>
          <w:rFonts w:hint="cs"/>
          <w:rtl/>
        </w:rPr>
        <w:t>המוצבים</w:t>
      </w:r>
      <w:r w:rsidRPr="000A00CB">
        <w:rPr>
          <w:rtl/>
        </w:rPr>
        <w:t xml:space="preserve"> </w:t>
      </w:r>
      <w:r w:rsidRPr="000A00CB">
        <w:rPr>
          <w:rFonts w:hint="cs"/>
          <w:rtl/>
        </w:rPr>
        <w:t>בתחומן</w:t>
      </w:r>
      <w:r w:rsidRPr="000A00CB">
        <w:rPr>
          <w:rtl/>
        </w:rPr>
        <w:t xml:space="preserve"> </w:t>
      </w:r>
      <w:r w:rsidRPr="000A00CB">
        <w:rPr>
          <w:rFonts w:hint="cs"/>
          <w:rtl/>
        </w:rPr>
        <w:t>ולהביא</w:t>
      </w:r>
      <w:r w:rsidRPr="000A00CB">
        <w:rPr>
          <w:rtl/>
        </w:rPr>
        <w:t xml:space="preserve"> </w:t>
      </w:r>
      <w:r w:rsidRPr="000A00CB">
        <w:rPr>
          <w:rFonts w:hint="cs"/>
          <w:rtl/>
        </w:rPr>
        <w:t>בחשבון</w:t>
      </w:r>
      <w:r w:rsidRPr="000A00CB">
        <w:rPr>
          <w:rtl/>
        </w:rPr>
        <w:t xml:space="preserve"> </w:t>
      </w:r>
      <w:r w:rsidRPr="000A00CB">
        <w:rPr>
          <w:rFonts w:hint="cs"/>
          <w:rtl/>
        </w:rPr>
        <w:t>הן</w:t>
      </w:r>
      <w:r w:rsidRPr="000A00CB">
        <w:rPr>
          <w:rtl/>
        </w:rPr>
        <w:t xml:space="preserve"> </w:t>
      </w:r>
      <w:r w:rsidRPr="000A00CB">
        <w:rPr>
          <w:rFonts w:hint="cs"/>
          <w:rtl/>
        </w:rPr>
        <w:t>שיקולים</w:t>
      </w:r>
      <w:r w:rsidRPr="000A00CB">
        <w:rPr>
          <w:rtl/>
        </w:rPr>
        <w:t xml:space="preserve"> </w:t>
      </w:r>
      <w:r w:rsidRPr="000A00CB">
        <w:rPr>
          <w:rFonts w:hint="cs"/>
          <w:rtl/>
        </w:rPr>
        <w:t>אורבניים</w:t>
      </w:r>
      <w:r w:rsidRPr="000A00CB">
        <w:rPr>
          <w:rtl/>
        </w:rPr>
        <w:t xml:space="preserve">, </w:t>
      </w:r>
      <w:r w:rsidRPr="000A00CB">
        <w:rPr>
          <w:rFonts w:hint="cs"/>
          <w:rtl/>
        </w:rPr>
        <w:t>ובהם</w:t>
      </w:r>
      <w:r w:rsidRPr="000A00CB">
        <w:rPr>
          <w:rtl/>
        </w:rPr>
        <w:t xml:space="preserve"> </w:t>
      </w:r>
      <w:r w:rsidRPr="000A00CB">
        <w:rPr>
          <w:rFonts w:hint="cs"/>
          <w:rtl/>
        </w:rPr>
        <w:t>חזות</w:t>
      </w:r>
      <w:r w:rsidRPr="000A00CB">
        <w:rPr>
          <w:rtl/>
        </w:rPr>
        <w:t xml:space="preserve"> </w:t>
      </w:r>
      <w:r w:rsidRPr="000A00CB">
        <w:rPr>
          <w:rFonts w:hint="cs"/>
          <w:rtl/>
        </w:rPr>
        <w:t>העיר</w:t>
      </w:r>
      <w:r w:rsidRPr="000A00CB">
        <w:rPr>
          <w:rtl/>
        </w:rPr>
        <w:t xml:space="preserve">, </w:t>
      </w:r>
      <w:r w:rsidRPr="000A00CB">
        <w:rPr>
          <w:rFonts w:hint="cs"/>
          <w:rtl/>
        </w:rPr>
        <w:t>והן</w:t>
      </w:r>
      <w:r w:rsidRPr="000A00CB">
        <w:rPr>
          <w:rtl/>
        </w:rPr>
        <w:t xml:space="preserve"> </w:t>
      </w:r>
      <w:r w:rsidRPr="000A00CB">
        <w:rPr>
          <w:rFonts w:hint="cs"/>
          <w:rtl/>
        </w:rPr>
        <w:t>היבטים</w:t>
      </w:r>
      <w:r w:rsidRPr="000A00CB">
        <w:rPr>
          <w:rtl/>
        </w:rPr>
        <w:t xml:space="preserve"> </w:t>
      </w:r>
      <w:r w:rsidRPr="000A00CB">
        <w:rPr>
          <w:rFonts w:hint="cs"/>
          <w:rtl/>
        </w:rPr>
        <w:t>תכנוניים</w:t>
      </w:r>
      <w:r w:rsidRPr="000A00CB">
        <w:rPr>
          <w:rtl/>
        </w:rPr>
        <w:t xml:space="preserve">, </w:t>
      </w:r>
      <w:r w:rsidRPr="000A00CB">
        <w:rPr>
          <w:rFonts w:hint="cs"/>
          <w:rtl/>
        </w:rPr>
        <w:t>כלכליים</w:t>
      </w:r>
      <w:r w:rsidRPr="000A00CB">
        <w:rPr>
          <w:rtl/>
        </w:rPr>
        <w:t xml:space="preserve"> </w:t>
      </w:r>
      <w:r w:rsidRPr="000A00CB">
        <w:rPr>
          <w:rFonts w:hint="cs"/>
          <w:rtl/>
        </w:rPr>
        <w:t>ובטיחותיים</w:t>
      </w:r>
      <w:r w:rsidRPr="000A00CB">
        <w:rPr>
          <w:rtl/>
        </w:rPr>
        <w:t>.</w:t>
      </w:r>
    </w:p>
    <w:p w:rsidR="00781130" w:rsidRPr="000A00CB" w:rsidP="00B262B1">
      <w:pPr>
        <w:spacing w:before="180" w:after="120" w:line="230" w:lineRule="exact"/>
        <w:jc w:val="both"/>
        <w:rPr>
          <w:rFonts w:cs="FrankRuehl"/>
          <w:sz w:val="20"/>
          <w:szCs w:val="22"/>
          <w:rtl/>
        </w:rPr>
      </w:pPr>
      <w:r w:rsidRPr="000A00CB">
        <w:rPr>
          <w:rFonts w:cs="FrankRuehl" w:hint="cs"/>
          <w:sz w:val="20"/>
          <w:szCs w:val="22"/>
          <w:rtl/>
        </w:rPr>
        <w:t>עיריית</w:t>
      </w:r>
      <w:r w:rsidRPr="000A00CB">
        <w:rPr>
          <w:rFonts w:cs="FrankRuehl"/>
          <w:sz w:val="20"/>
          <w:szCs w:val="22"/>
          <w:rtl/>
        </w:rPr>
        <w:t xml:space="preserve"> כרמיאל מסרה בתשובתה למשרד מבקר המדינה מיולי 2015 כי העירייה </w:t>
      </w:r>
      <w:r w:rsidRPr="000A00CB">
        <w:rPr>
          <w:rFonts w:cs="FrankRuehl" w:hint="cs"/>
          <w:sz w:val="20"/>
          <w:szCs w:val="22"/>
          <w:rtl/>
        </w:rPr>
        <w:t>תבחן</w:t>
      </w:r>
      <w:r w:rsidRPr="000A00CB">
        <w:rPr>
          <w:rFonts w:cs="FrankRuehl"/>
          <w:sz w:val="20"/>
          <w:szCs w:val="22"/>
          <w:rtl/>
        </w:rPr>
        <w:t xml:space="preserve"> פעם נוספת את מערך הפרסום והשילוט בתחומה, </w:t>
      </w:r>
      <w:r w:rsidRPr="000A00CB">
        <w:rPr>
          <w:rFonts w:cs="FrankRuehl" w:hint="cs"/>
          <w:sz w:val="20"/>
          <w:szCs w:val="22"/>
          <w:rtl/>
        </w:rPr>
        <w:t>ו</w:t>
      </w:r>
      <w:r w:rsidRPr="000A00CB">
        <w:rPr>
          <w:rFonts w:cs="FrankRuehl"/>
          <w:sz w:val="20"/>
          <w:szCs w:val="22"/>
          <w:rtl/>
        </w:rPr>
        <w:t xml:space="preserve">תפעל להכנת תכנית </w:t>
      </w:r>
      <w:r w:rsidRPr="000A00CB">
        <w:rPr>
          <w:rFonts w:cs="FrankRuehl" w:hint="cs"/>
          <w:sz w:val="20"/>
          <w:szCs w:val="22"/>
          <w:rtl/>
        </w:rPr>
        <w:t>כוללת</w:t>
      </w:r>
      <w:r w:rsidRPr="000A00CB">
        <w:rPr>
          <w:rFonts w:cs="FrankRuehl"/>
          <w:sz w:val="20"/>
          <w:szCs w:val="22"/>
          <w:rtl/>
        </w:rPr>
        <w:t xml:space="preserve"> בנושא אשר תוגש לאישור המועצה.</w:t>
      </w:r>
      <w:r w:rsidRPr="000A00CB">
        <w:rPr>
          <w:rFonts w:cs="FrankRuehl" w:hint="cs"/>
          <w:sz w:val="20"/>
          <w:szCs w:val="22"/>
          <w:rtl/>
        </w:rPr>
        <w:t xml:space="preserve"> עוד ציינה העירייה כי היא ביצעה שינויים בנושא ניהול מערך השילוט, ובכללם מינוי ממלאת מקום ראש העירייה כאחראית על נושא השילוט המסחרי בעיר.</w:t>
      </w:r>
    </w:p>
    <w:p w:rsidR="00781130" w:rsidRPr="000A00CB" w:rsidP="00B262B1">
      <w:pPr>
        <w:spacing w:after="120" w:line="230" w:lineRule="exact"/>
        <w:jc w:val="both"/>
        <w:rPr>
          <w:rFonts w:cs="FrankRuehl"/>
          <w:sz w:val="20"/>
          <w:szCs w:val="22"/>
          <w:rtl/>
        </w:rPr>
      </w:pPr>
    </w:p>
    <w:p w:rsidR="00781130" w:rsidRPr="000A00CB" w:rsidP="00B262B1">
      <w:pPr>
        <w:spacing w:after="120" w:line="230" w:lineRule="exact"/>
        <w:jc w:val="both"/>
        <w:rPr>
          <w:rFonts w:cs="FrankRuehl"/>
          <w:sz w:val="20"/>
          <w:szCs w:val="22"/>
          <w:rtl/>
        </w:rPr>
      </w:pPr>
    </w:p>
    <w:p w:rsidR="00781130" w:rsidRPr="00A252A3" w:rsidP="00B262B1">
      <w:pPr>
        <w:pStyle w:val="KOT2"/>
        <w:rPr>
          <w:rtl/>
        </w:rPr>
      </w:pPr>
      <w:r w:rsidRPr="00A252A3">
        <w:rPr>
          <w:rFonts w:hint="cs"/>
          <w:rtl/>
        </w:rPr>
        <w:t>ניהול פרסום החוצות</w:t>
      </w:r>
    </w:p>
    <w:p w:rsidR="00781130" w:rsidRPr="00A252A3" w:rsidP="00B262B1">
      <w:pPr>
        <w:pStyle w:val="KOT4"/>
        <w:rPr>
          <w:rtl/>
        </w:rPr>
      </w:pPr>
      <w:r w:rsidRPr="00A252A3">
        <w:rPr>
          <w:rtl/>
        </w:rPr>
        <w:t xml:space="preserve">העברת </w:t>
      </w:r>
      <w:r w:rsidRPr="00A252A3">
        <w:rPr>
          <w:rFonts w:hint="eastAsia"/>
          <w:rtl/>
        </w:rPr>
        <w:t>סמכויות</w:t>
      </w:r>
      <w:r w:rsidRPr="00A252A3">
        <w:rPr>
          <w:rtl/>
        </w:rPr>
        <w:t xml:space="preserve"> </w:t>
      </w:r>
      <w:r w:rsidRPr="00A252A3">
        <w:rPr>
          <w:rFonts w:hint="eastAsia"/>
          <w:rtl/>
        </w:rPr>
        <w:t>מהעיריות</w:t>
      </w:r>
      <w:r w:rsidRPr="00A252A3">
        <w:rPr>
          <w:rtl/>
        </w:rPr>
        <w:t xml:space="preserve"> </w:t>
      </w:r>
      <w:r w:rsidRPr="00A252A3">
        <w:rPr>
          <w:rFonts w:hint="eastAsia"/>
          <w:rtl/>
        </w:rPr>
        <w:t>לתאגידים</w:t>
      </w:r>
      <w:r w:rsidRPr="00A252A3">
        <w:rPr>
          <w:rtl/>
        </w:rPr>
        <w:t xml:space="preserve"> </w:t>
      </w:r>
      <w:r w:rsidRPr="00A252A3">
        <w:rPr>
          <w:rFonts w:hint="eastAsia"/>
          <w:rtl/>
        </w:rPr>
        <w:t>העירוניים</w:t>
      </w:r>
    </w:p>
    <w:p w:rsidR="00781130" w:rsidRPr="000A00CB" w:rsidP="00B262B1">
      <w:pPr>
        <w:spacing w:after="120" w:line="230" w:lineRule="exact"/>
        <w:jc w:val="both"/>
        <w:rPr>
          <w:rFonts w:cs="FrankRuehl"/>
          <w:sz w:val="20"/>
          <w:szCs w:val="22"/>
          <w:rtl/>
        </w:rPr>
      </w:pPr>
      <w:r w:rsidRPr="000A00CB">
        <w:rPr>
          <w:rFonts w:cs="FrankRuehl"/>
          <w:sz w:val="20"/>
          <w:szCs w:val="22"/>
          <w:rtl/>
        </w:rPr>
        <w:t>תאגיד עירוני הוא תאגיד שהוקם בהתאם לסמכות העירייה</w:t>
      </w:r>
      <w:r>
        <w:rPr>
          <w:rStyle w:val="FootnoteReference"/>
          <w:rFonts w:cs="FrankRuehl"/>
          <w:sz w:val="20"/>
          <w:szCs w:val="22"/>
          <w:rtl/>
        </w:rPr>
        <w:footnoteReference w:id="21"/>
      </w:r>
      <w:r w:rsidRPr="000A00CB">
        <w:rPr>
          <w:rFonts w:cs="FrankRuehl"/>
          <w:sz w:val="20"/>
          <w:szCs w:val="22"/>
          <w:rtl/>
        </w:rPr>
        <w:t>, שמטרותיו במסגרת סמכויות העירייה ותפקידיה</w:t>
      </w:r>
      <w:r w:rsidRPr="000A00CB">
        <w:rPr>
          <w:rFonts w:cs="FrankRuehl" w:hint="cs"/>
          <w:sz w:val="20"/>
          <w:szCs w:val="22"/>
          <w:rtl/>
        </w:rPr>
        <w:t>,</w:t>
      </w:r>
      <w:r w:rsidRPr="000A00CB">
        <w:rPr>
          <w:rFonts w:cs="FrankRuehl"/>
          <w:sz w:val="20"/>
          <w:szCs w:val="22"/>
          <w:rtl/>
        </w:rPr>
        <w:t xml:space="preserve"> ויש בידי העירייה מחצית ההון לפחות או מחצית כוח ההצבעה בתאגיד.</w:t>
      </w:r>
      <w:r w:rsidRPr="000A00CB">
        <w:rPr>
          <w:rFonts w:cs="FrankRuehl" w:hint="cs"/>
          <w:sz w:val="20"/>
          <w:szCs w:val="22"/>
          <w:rtl/>
        </w:rPr>
        <w:t xml:space="preserve"> </w:t>
      </w:r>
      <w:r w:rsidRPr="000A00CB">
        <w:rPr>
          <w:rFonts w:cs="FrankRuehl"/>
          <w:sz w:val="20"/>
          <w:szCs w:val="22"/>
          <w:rtl/>
        </w:rPr>
        <w:t xml:space="preserve">מועצת העירייה </w:t>
      </w:r>
      <w:r w:rsidRPr="000A00CB">
        <w:rPr>
          <w:rFonts w:cs="FrankRuehl"/>
          <w:sz w:val="20"/>
          <w:szCs w:val="22"/>
          <w:rtl/>
        </w:rPr>
        <w:t xml:space="preserve">רשאית </w:t>
      </w:r>
      <w:r w:rsidRPr="000A00CB">
        <w:rPr>
          <w:rFonts w:cs="FrankRuehl" w:hint="cs"/>
          <w:sz w:val="20"/>
          <w:szCs w:val="22"/>
          <w:rtl/>
        </w:rPr>
        <w:t>להחליט</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העברת</w:t>
      </w:r>
      <w:r w:rsidRPr="000A00CB">
        <w:rPr>
          <w:rFonts w:cs="FrankRuehl"/>
          <w:sz w:val="20"/>
          <w:szCs w:val="22"/>
          <w:rtl/>
        </w:rPr>
        <w:t xml:space="preserve"> </w:t>
      </w:r>
      <w:r w:rsidRPr="000A00CB">
        <w:rPr>
          <w:rFonts w:cs="FrankRuehl" w:hint="cs"/>
          <w:sz w:val="20"/>
          <w:szCs w:val="22"/>
          <w:rtl/>
        </w:rPr>
        <w:t>פעילויות</w:t>
      </w:r>
      <w:r w:rsidRPr="000A00CB">
        <w:rPr>
          <w:rFonts w:cs="FrankRuehl"/>
          <w:sz w:val="20"/>
          <w:szCs w:val="22"/>
          <w:rtl/>
        </w:rPr>
        <w:t xml:space="preserve"> </w:t>
      </w:r>
      <w:r w:rsidRPr="000A00CB">
        <w:rPr>
          <w:rFonts w:cs="FrankRuehl" w:hint="cs"/>
          <w:sz w:val="20"/>
          <w:szCs w:val="22"/>
          <w:rtl/>
        </w:rPr>
        <w:t>מהרשות</w:t>
      </w:r>
      <w:r w:rsidRPr="000A00CB">
        <w:rPr>
          <w:rFonts w:cs="FrankRuehl"/>
          <w:sz w:val="20"/>
          <w:szCs w:val="22"/>
          <w:rtl/>
        </w:rPr>
        <w:t xml:space="preserve"> </w:t>
      </w:r>
      <w:r w:rsidRPr="000A00CB">
        <w:rPr>
          <w:rFonts w:cs="FrankRuehl" w:hint="cs"/>
          <w:sz w:val="20"/>
          <w:szCs w:val="22"/>
          <w:rtl/>
        </w:rPr>
        <w:t>המקומית</w:t>
      </w:r>
      <w:r w:rsidRPr="000A00CB">
        <w:rPr>
          <w:rFonts w:cs="FrankRuehl"/>
          <w:sz w:val="20"/>
          <w:szCs w:val="22"/>
          <w:rtl/>
        </w:rPr>
        <w:t xml:space="preserve"> </w:t>
      </w:r>
      <w:r w:rsidRPr="000A00CB">
        <w:rPr>
          <w:rFonts w:cs="FrankRuehl" w:hint="cs"/>
          <w:sz w:val="20"/>
          <w:szCs w:val="22"/>
          <w:rtl/>
        </w:rPr>
        <w:t>לתאגידים</w:t>
      </w:r>
      <w:r w:rsidRPr="000A00CB">
        <w:rPr>
          <w:rFonts w:cs="FrankRuehl"/>
          <w:sz w:val="20"/>
          <w:szCs w:val="22"/>
          <w:rtl/>
        </w:rPr>
        <w:t xml:space="preserve"> </w:t>
      </w:r>
      <w:r w:rsidRPr="000A00CB">
        <w:rPr>
          <w:rFonts w:cs="FrankRuehl" w:hint="cs"/>
          <w:sz w:val="20"/>
          <w:szCs w:val="22"/>
          <w:rtl/>
        </w:rPr>
        <w:t xml:space="preserve">עירוניים. </w:t>
      </w:r>
      <w:r w:rsidRPr="000A00CB">
        <w:rPr>
          <w:rFonts w:cs="FrankRuehl"/>
          <w:sz w:val="20"/>
          <w:szCs w:val="22"/>
          <w:rtl/>
        </w:rPr>
        <w:t>התאגידים העירוניים נחלקים לשלושה סוגים עיקריים: חברה עירונית כלכלית בע"מ; חברה עירונית לתועלת הציבור; עמותות עירוניות.</w:t>
      </w:r>
    </w:p>
    <w:p w:rsidR="00781130" w:rsidRPr="000A00CB" w:rsidP="00B262B1">
      <w:pPr>
        <w:spacing w:after="240" w:line="230" w:lineRule="exact"/>
        <w:jc w:val="both"/>
        <w:rPr>
          <w:rFonts w:cs="FrankRuehl"/>
          <w:sz w:val="20"/>
          <w:szCs w:val="22"/>
          <w:rtl/>
        </w:rPr>
      </w:pPr>
      <w:r w:rsidRPr="000A00CB">
        <w:rPr>
          <w:rFonts w:cs="FrankRuehl"/>
          <w:sz w:val="20"/>
          <w:szCs w:val="22"/>
          <w:rtl/>
        </w:rPr>
        <w:t>תאגיד עירוני</w:t>
      </w:r>
      <w:r>
        <w:rPr>
          <w:rStyle w:val="FootnoteReference"/>
          <w:rFonts w:cs="FrankRuehl"/>
          <w:sz w:val="20"/>
          <w:szCs w:val="22"/>
          <w:rtl/>
        </w:rPr>
        <w:footnoteReference w:id="22"/>
      </w:r>
      <w:r w:rsidRPr="000A00CB">
        <w:rPr>
          <w:rFonts w:cs="FrankRuehl" w:hint="cs"/>
          <w:sz w:val="20"/>
          <w:szCs w:val="22"/>
          <w:rtl/>
        </w:rPr>
        <w:t>,</w:t>
      </w:r>
      <w:r w:rsidRPr="000A00CB">
        <w:rPr>
          <w:rFonts w:cs="FrankRuehl"/>
          <w:sz w:val="20"/>
          <w:szCs w:val="22"/>
          <w:rtl/>
        </w:rPr>
        <w:t xml:space="preserve"> </w:t>
      </w:r>
      <w:r w:rsidRPr="000A00CB">
        <w:rPr>
          <w:rFonts w:cs="FrankRuehl" w:hint="cs"/>
          <w:sz w:val="20"/>
          <w:szCs w:val="22"/>
          <w:rtl/>
        </w:rPr>
        <w:t>הוא גוף הנשלט</w:t>
      </w:r>
      <w:r w:rsidRPr="000A00CB">
        <w:rPr>
          <w:rFonts w:cs="FrankRuehl"/>
          <w:sz w:val="20"/>
          <w:szCs w:val="22"/>
          <w:rtl/>
        </w:rPr>
        <w:t xml:space="preserve"> על ידי הרשות המקומית ו</w:t>
      </w:r>
      <w:r w:rsidRPr="000A00CB">
        <w:rPr>
          <w:rFonts w:cs="FrankRuehl" w:hint="cs"/>
          <w:sz w:val="20"/>
          <w:szCs w:val="22"/>
          <w:rtl/>
        </w:rPr>
        <w:t xml:space="preserve">ככלל, </w:t>
      </w:r>
      <w:r w:rsidRPr="000A00CB">
        <w:rPr>
          <w:rFonts w:cs="FrankRuehl"/>
          <w:sz w:val="20"/>
          <w:szCs w:val="22"/>
          <w:rtl/>
        </w:rPr>
        <w:t>הוא נועד לשמש כלי בידי</w:t>
      </w:r>
      <w:r w:rsidRPr="000A00CB">
        <w:rPr>
          <w:rFonts w:cs="FrankRuehl" w:hint="cs"/>
          <w:sz w:val="20"/>
          <w:szCs w:val="22"/>
          <w:rtl/>
        </w:rPr>
        <w:t>ה</w:t>
      </w:r>
      <w:r w:rsidRPr="000A00CB">
        <w:rPr>
          <w:rFonts w:cs="FrankRuehl"/>
          <w:sz w:val="20"/>
          <w:szCs w:val="22"/>
          <w:rtl/>
        </w:rPr>
        <w:t xml:space="preserve"> לביצוע המשימות המוטלות עליה. טעמי הקמתו</w:t>
      </w:r>
      <w:r w:rsidRPr="000A00CB">
        <w:rPr>
          <w:rFonts w:cs="FrankRuehl" w:hint="cs"/>
          <w:sz w:val="20"/>
          <w:szCs w:val="22"/>
          <w:rtl/>
        </w:rPr>
        <w:t>:</w:t>
      </w:r>
      <w:r w:rsidRPr="000A00CB">
        <w:rPr>
          <w:rFonts w:cs="FrankRuehl"/>
          <w:sz w:val="20"/>
          <w:szCs w:val="22"/>
          <w:rtl/>
        </w:rPr>
        <w:t xml:space="preserve"> לאפשר לרשות המקומית לבצע חלק מתפקידיה באמצעות גוף עצמאי שיהיה מוסמך להפעיל שיקולים עסקיים</w:t>
      </w:r>
      <w:r w:rsidRPr="000A00CB">
        <w:rPr>
          <w:rFonts w:cs="FrankRuehl" w:hint="cs"/>
          <w:sz w:val="20"/>
          <w:szCs w:val="22"/>
          <w:rtl/>
        </w:rPr>
        <w:t>,</w:t>
      </w:r>
      <w:r w:rsidRPr="000A00CB">
        <w:rPr>
          <w:rFonts w:cs="FrankRuehl"/>
          <w:sz w:val="20"/>
          <w:szCs w:val="22"/>
          <w:rtl/>
        </w:rPr>
        <w:t xml:space="preserve"> לייעל את תפקודן של הרשויות המקומיות ולספק להן מימון לפעולותיהן הציבוריות. חובת הזהירות היא שהתאגיד לא יהפוך לנטל כספי וניהולי על הרשות המקומית.</w:t>
      </w:r>
    </w:p>
    <w:p w:rsidR="00781130" w:rsidRPr="000A00CB" w:rsidP="00B262B1">
      <w:pPr>
        <w:pStyle w:val="RESHET"/>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כבר</w:t>
      </w:r>
      <w:r w:rsidRPr="000A00CB">
        <w:rPr>
          <w:rtl/>
        </w:rPr>
        <w:t xml:space="preserve"> </w:t>
      </w:r>
      <w:r w:rsidRPr="000A00CB">
        <w:rPr>
          <w:rFonts w:hint="cs"/>
          <w:rtl/>
        </w:rPr>
        <w:t>קבע</w:t>
      </w:r>
      <w:r>
        <w:rPr>
          <w:rStyle w:val="FootnoteReference"/>
          <w:rFonts w:cs="FrankRuehl"/>
          <w:b w:val="0"/>
          <w:bCs w:val="0"/>
          <w:rtl/>
        </w:rPr>
        <w:footnoteReference w:id="23"/>
      </w:r>
      <w:r w:rsidRPr="000A00CB">
        <w:rPr>
          <w:rtl/>
        </w:rPr>
        <w:t xml:space="preserve"> </w:t>
      </w:r>
      <w:r w:rsidRPr="000A00CB">
        <w:rPr>
          <w:rFonts w:hint="cs"/>
          <w:rtl/>
        </w:rPr>
        <w:t>ש</w:t>
      </w:r>
      <w:r w:rsidRPr="000A00CB">
        <w:rPr>
          <w:rtl/>
        </w:rPr>
        <w:t xml:space="preserve">מן הראוי כי בטרם </w:t>
      </w:r>
      <w:r w:rsidRPr="000A00CB">
        <w:rPr>
          <w:rFonts w:hint="cs"/>
          <w:rtl/>
        </w:rPr>
        <w:t>תחליט</w:t>
      </w:r>
      <w:r w:rsidRPr="000A00CB">
        <w:rPr>
          <w:rtl/>
        </w:rPr>
        <w:t xml:space="preserve"> מועצת העירייה על העברת ביצוע פעילות שבסמכות העירייה </w:t>
      </w:r>
      <w:r w:rsidRPr="000A00CB">
        <w:rPr>
          <w:rFonts w:hint="cs"/>
          <w:rtl/>
        </w:rPr>
        <w:t>לתאגידים</w:t>
      </w:r>
      <w:r w:rsidRPr="000A00CB">
        <w:rPr>
          <w:rtl/>
        </w:rPr>
        <w:t xml:space="preserve"> </w:t>
      </w:r>
      <w:r w:rsidRPr="000A00CB">
        <w:rPr>
          <w:rFonts w:hint="cs"/>
          <w:rtl/>
        </w:rPr>
        <w:t>עירוניים</w:t>
      </w:r>
      <w:r w:rsidRPr="000A00CB">
        <w:rPr>
          <w:rtl/>
        </w:rPr>
        <w:t xml:space="preserve">, </w:t>
      </w:r>
      <w:r w:rsidRPr="000A00CB">
        <w:rPr>
          <w:rFonts w:hint="cs"/>
          <w:rtl/>
        </w:rPr>
        <w:t>על</w:t>
      </w:r>
      <w:r w:rsidRPr="000A00CB">
        <w:rPr>
          <w:rtl/>
        </w:rPr>
        <w:t xml:space="preserve"> </w:t>
      </w:r>
      <w:r w:rsidRPr="000A00CB">
        <w:rPr>
          <w:rFonts w:hint="cs"/>
          <w:rtl/>
        </w:rPr>
        <w:t>העירייה</w:t>
      </w:r>
      <w:r w:rsidRPr="000A00CB">
        <w:rPr>
          <w:rtl/>
        </w:rPr>
        <w:t xml:space="preserve"> </w:t>
      </w:r>
      <w:r w:rsidRPr="000A00CB">
        <w:rPr>
          <w:rFonts w:hint="cs"/>
          <w:rtl/>
        </w:rPr>
        <w:t>לערוך</w:t>
      </w:r>
      <w:r w:rsidRPr="000A00CB">
        <w:rPr>
          <w:rtl/>
        </w:rPr>
        <w:t xml:space="preserve"> תחשיב כדאיו</w:t>
      </w:r>
      <w:r w:rsidRPr="000A00CB">
        <w:rPr>
          <w:rFonts w:hint="cs"/>
          <w:rtl/>
        </w:rPr>
        <w:t>ּ</w:t>
      </w:r>
      <w:r w:rsidRPr="000A00CB">
        <w:rPr>
          <w:rtl/>
        </w:rPr>
        <w:t xml:space="preserve">ת כלכלית, הכולל בדיקת חלופות שונות, </w:t>
      </w:r>
      <w:r w:rsidRPr="000A00CB">
        <w:rPr>
          <w:rFonts w:hint="cs"/>
          <w:rtl/>
        </w:rPr>
        <w:t>ולהציגו</w:t>
      </w:r>
      <w:r w:rsidRPr="000A00CB">
        <w:rPr>
          <w:rtl/>
        </w:rPr>
        <w:t xml:space="preserve"> בפני מועצת העירייה. בחינה מסוג זה נחוצה כדי למנוע מצבים שבהם העברת הפעילויות לאחריות </w:t>
      </w:r>
      <w:r w:rsidRPr="000A00CB">
        <w:rPr>
          <w:rFonts w:hint="cs"/>
          <w:rtl/>
        </w:rPr>
        <w:t>התאגידים</w:t>
      </w:r>
      <w:r w:rsidRPr="000A00CB">
        <w:rPr>
          <w:rtl/>
        </w:rPr>
        <w:t xml:space="preserve"> </w:t>
      </w:r>
      <w:r w:rsidRPr="000A00CB">
        <w:rPr>
          <w:rFonts w:hint="cs"/>
          <w:rtl/>
        </w:rPr>
        <w:t>העירוניים</w:t>
      </w:r>
      <w:r w:rsidRPr="000A00CB">
        <w:rPr>
          <w:rtl/>
        </w:rPr>
        <w:t xml:space="preserve"> נועדה אך ורק להצדיק את קיו</w:t>
      </w:r>
      <w:r w:rsidRPr="000A00CB">
        <w:rPr>
          <w:rFonts w:hint="cs"/>
          <w:rtl/>
        </w:rPr>
        <w:t>ם</w:t>
      </w:r>
      <w:r w:rsidRPr="000A00CB">
        <w:rPr>
          <w:rtl/>
        </w:rPr>
        <w:t xml:space="preserve"> </w:t>
      </w:r>
      <w:r w:rsidRPr="000A00CB">
        <w:rPr>
          <w:rFonts w:hint="cs"/>
          <w:rtl/>
        </w:rPr>
        <w:t>התאגידים,</w:t>
      </w:r>
      <w:r w:rsidRPr="000A00CB">
        <w:rPr>
          <w:rtl/>
        </w:rPr>
        <w:t xml:space="preserve"> בלא שתביא תועלת כלשהי לרשויות המקומיות.</w:t>
      </w:r>
    </w:p>
    <w:p w:rsidR="00781130" w:rsidRPr="000A00CB" w:rsidP="00B262B1">
      <w:pPr>
        <w:spacing w:after="120" w:line="230" w:lineRule="exact"/>
        <w:jc w:val="both"/>
        <w:rPr>
          <w:rFonts w:cs="FrankRuehl"/>
          <w:sz w:val="20"/>
          <w:szCs w:val="22"/>
          <w:rtl/>
        </w:rPr>
      </w:pPr>
    </w:p>
    <w:p w:rsidR="00781130" w:rsidRPr="00A252A3" w:rsidP="00B262B1">
      <w:pPr>
        <w:pStyle w:val="KOT5"/>
        <w:rPr>
          <w:rtl/>
        </w:rPr>
      </w:pPr>
      <w:r w:rsidRPr="00A252A3">
        <w:rPr>
          <w:rFonts w:hint="eastAsia"/>
          <w:rtl/>
        </w:rPr>
        <w:t>עיריית</w:t>
      </w:r>
      <w:r w:rsidRPr="00A252A3">
        <w:rPr>
          <w:rtl/>
        </w:rPr>
        <w:t xml:space="preserve"> טבריה - </w:t>
      </w:r>
      <w:r w:rsidRPr="00A252A3">
        <w:rPr>
          <w:rFonts w:hint="eastAsia"/>
          <w:rtl/>
        </w:rPr>
        <w:t>העברת</w:t>
      </w:r>
      <w:r w:rsidRPr="00A252A3">
        <w:rPr>
          <w:rtl/>
        </w:rPr>
        <w:t xml:space="preserve"> סמכויות </w:t>
      </w:r>
      <w:r w:rsidRPr="00A252A3">
        <w:rPr>
          <w:rFonts w:hint="eastAsia"/>
          <w:rtl/>
        </w:rPr>
        <w:t>לחכ</w:t>
      </w:r>
      <w:r w:rsidRPr="00A252A3">
        <w:rPr>
          <w:rtl/>
        </w:rPr>
        <w:t>"ל</w:t>
      </w:r>
    </w:p>
    <w:p w:rsidR="00781130" w:rsidRPr="000A00CB" w:rsidP="00B262B1">
      <w:pPr>
        <w:spacing w:after="120" w:line="230" w:lineRule="exact"/>
        <w:jc w:val="both"/>
        <w:rPr>
          <w:rFonts w:cs="FrankRuehl"/>
          <w:sz w:val="20"/>
          <w:szCs w:val="22"/>
          <w:rtl/>
        </w:rPr>
      </w:pPr>
      <w:r w:rsidRPr="000A00CB">
        <w:rPr>
          <w:rFonts w:cs="FrankRuehl"/>
          <w:sz w:val="20"/>
          <w:szCs w:val="22"/>
          <w:rtl/>
        </w:rPr>
        <w:t xml:space="preserve">מועצת עיריית טבריה </w:t>
      </w:r>
      <w:r w:rsidRPr="000A00CB">
        <w:rPr>
          <w:rFonts w:cs="FrankRuehl" w:hint="cs"/>
          <w:sz w:val="20"/>
          <w:szCs w:val="22"/>
          <w:rtl/>
        </w:rPr>
        <w:t>הסמיכה</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חכ</w:t>
      </w:r>
      <w:r w:rsidRPr="000A00CB">
        <w:rPr>
          <w:rFonts w:cs="FrankRuehl"/>
          <w:sz w:val="20"/>
          <w:szCs w:val="22"/>
          <w:rtl/>
        </w:rPr>
        <w:t xml:space="preserve">"ל </w:t>
      </w:r>
      <w:r w:rsidRPr="000A00CB">
        <w:rPr>
          <w:rFonts w:cs="FrankRuehl" w:hint="cs"/>
          <w:sz w:val="20"/>
          <w:szCs w:val="22"/>
          <w:rtl/>
        </w:rPr>
        <w:t>לבצע</w:t>
      </w:r>
      <w:r w:rsidRPr="000A00CB">
        <w:rPr>
          <w:rFonts w:cs="FrankRuehl"/>
          <w:sz w:val="20"/>
          <w:szCs w:val="22"/>
          <w:rtl/>
        </w:rPr>
        <w:t xml:space="preserve"> </w:t>
      </w:r>
      <w:r w:rsidRPr="000A00CB">
        <w:rPr>
          <w:rFonts w:cs="FrankRuehl" w:hint="cs"/>
          <w:sz w:val="20"/>
          <w:szCs w:val="22"/>
          <w:rtl/>
        </w:rPr>
        <w:t>פעולות</w:t>
      </w:r>
      <w:r w:rsidRPr="000A00CB">
        <w:rPr>
          <w:rFonts w:cs="FrankRuehl"/>
          <w:sz w:val="20"/>
          <w:szCs w:val="22"/>
          <w:rtl/>
        </w:rPr>
        <w:t xml:space="preserve"> </w:t>
      </w:r>
      <w:r w:rsidRPr="000A00CB">
        <w:rPr>
          <w:rFonts w:cs="FrankRuehl" w:hint="cs"/>
          <w:sz w:val="20"/>
          <w:szCs w:val="22"/>
          <w:rtl/>
        </w:rPr>
        <w:t>באופן כללי</w:t>
      </w:r>
      <w:r w:rsidRPr="000A00CB">
        <w:rPr>
          <w:rFonts w:cs="FrankRuehl"/>
          <w:sz w:val="20"/>
          <w:szCs w:val="22"/>
          <w:rtl/>
        </w:rPr>
        <w:t xml:space="preserve"> להשבחת מקורות ההכנסה של העירייה. בישיבת מליאת המועצה</w:t>
      </w:r>
      <w:r w:rsidRPr="000A00CB">
        <w:rPr>
          <w:rFonts w:cs="FrankRuehl" w:hint="cs"/>
          <w:sz w:val="20"/>
          <w:szCs w:val="22"/>
          <w:rtl/>
        </w:rPr>
        <w:t>,</w:t>
      </w:r>
      <w:r w:rsidRPr="000A00CB">
        <w:rPr>
          <w:rFonts w:cs="FrankRuehl"/>
          <w:sz w:val="20"/>
          <w:szCs w:val="22"/>
          <w:rtl/>
        </w:rPr>
        <w:t xml:space="preserve"> </w:t>
      </w:r>
      <w:r w:rsidRPr="000A00CB">
        <w:rPr>
          <w:rFonts w:cs="FrankRuehl" w:hint="cs"/>
          <w:sz w:val="20"/>
          <w:szCs w:val="22"/>
          <w:rtl/>
        </w:rPr>
        <w:t>בדצמבר</w:t>
      </w:r>
      <w:r w:rsidRPr="000A00CB">
        <w:rPr>
          <w:rFonts w:cs="FrankRuehl"/>
          <w:sz w:val="20"/>
          <w:szCs w:val="22"/>
          <w:rtl/>
        </w:rPr>
        <w:t xml:space="preserve"> 2003</w:t>
      </w:r>
      <w:r w:rsidRPr="000A00CB">
        <w:rPr>
          <w:rFonts w:cs="FrankRuehl" w:hint="cs"/>
          <w:sz w:val="20"/>
          <w:szCs w:val="22"/>
          <w:rtl/>
        </w:rPr>
        <w:t>,</w:t>
      </w:r>
      <w:r w:rsidRPr="000A00CB">
        <w:rPr>
          <w:rFonts w:cs="FrankRuehl"/>
          <w:sz w:val="20"/>
          <w:szCs w:val="22"/>
          <w:rtl/>
        </w:rPr>
        <w:t xml:space="preserve"> נקבע </w:t>
      </w:r>
      <w:r w:rsidRPr="000A00CB">
        <w:rPr>
          <w:rFonts w:cs="FrankRuehl" w:hint="cs"/>
          <w:sz w:val="20"/>
          <w:szCs w:val="22"/>
          <w:rtl/>
        </w:rPr>
        <w:t>כי</w:t>
      </w:r>
      <w:r w:rsidRPr="000A00CB">
        <w:rPr>
          <w:rFonts w:cs="FrankRuehl"/>
          <w:sz w:val="20"/>
          <w:szCs w:val="22"/>
          <w:rtl/>
        </w:rPr>
        <w:t xml:space="preserve"> המועצה מסמיכה את </w:t>
      </w:r>
      <w:r w:rsidRPr="000A00CB">
        <w:rPr>
          <w:rFonts w:cs="FrankRuehl" w:hint="cs"/>
          <w:sz w:val="20"/>
          <w:szCs w:val="22"/>
          <w:rtl/>
        </w:rPr>
        <w:t>חכ"ל לנקוט פעולות להשבחת</w:t>
      </w:r>
      <w:r w:rsidRPr="000A00CB">
        <w:rPr>
          <w:rFonts w:cs="FrankRuehl"/>
          <w:sz w:val="20"/>
          <w:szCs w:val="22"/>
          <w:rtl/>
        </w:rPr>
        <w:t xml:space="preserve"> מקורות ההכנסה </w:t>
      </w:r>
      <w:r w:rsidRPr="000A00CB">
        <w:rPr>
          <w:rFonts w:cs="FrankRuehl" w:hint="cs"/>
          <w:sz w:val="20"/>
          <w:szCs w:val="22"/>
          <w:rtl/>
        </w:rPr>
        <w:t>של</w:t>
      </w:r>
      <w:r w:rsidRPr="000A00CB">
        <w:rPr>
          <w:rFonts w:cs="FrankRuehl"/>
          <w:sz w:val="20"/>
          <w:szCs w:val="22"/>
          <w:rtl/>
        </w:rPr>
        <w:t xml:space="preserve"> העירייה, ב</w:t>
      </w:r>
      <w:r w:rsidRPr="000A00CB">
        <w:rPr>
          <w:rFonts w:cs="FrankRuehl" w:hint="cs"/>
          <w:sz w:val="20"/>
          <w:szCs w:val="22"/>
          <w:rtl/>
        </w:rPr>
        <w:t>אמצעות הצעדים</w:t>
      </w:r>
      <w:r w:rsidRPr="000A00CB">
        <w:rPr>
          <w:rFonts w:cs="FrankRuehl"/>
          <w:sz w:val="20"/>
          <w:szCs w:val="22"/>
          <w:rtl/>
        </w:rPr>
        <w:t xml:space="preserve"> ה</w:t>
      </w:r>
      <w:r w:rsidRPr="000A00CB">
        <w:rPr>
          <w:rFonts w:cs="FrankRuehl" w:hint="cs"/>
          <w:sz w:val="20"/>
          <w:szCs w:val="22"/>
          <w:rtl/>
        </w:rPr>
        <w:t>אלה</w:t>
      </w:r>
      <w:r w:rsidRPr="000A00CB">
        <w:rPr>
          <w:rFonts w:cs="FrankRuehl"/>
          <w:sz w:val="20"/>
          <w:szCs w:val="22"/>
          <w:rtl/>
        </w:rPr>
        <w:t xml:space="preserve">: </w:t>
      </w:r>
      <w:r w:rsidRPr="000A00CB">
        <w:rPr>
          <w:rFonts w:cs="FrankRuehl" w:hint="cs"/>
          <w:sz w:val="20"/>
          <w:szCs w:val="22"/>
          <w:rtl/>
        </w:rPr>
        <w:t>בחינה</w:t>
      </w:r>
      <w:r w:rsidRPr="000A00CB">
        <w:rPr>
          <w:rFonts w:cs="FrankRuehl"/>
          <w:sz w:val="20"/>
          <w:szCs w:val="22"/>
          <w:rtl/>
        </w:rPr>
        <w:t xml:space="preserve"> </w:t>
      </w:r>
      <w:r w:rsidRPr="000A00CB">
        <w:rPr>
          <w:rFonts w:cs="FrankRuehl" w:hint="cs"/>
          <w:sz w:val="20"/>
          <w:szCs w:val="22"/>
          <w:rtl/>
        </w:rPr>
        <w:t>ומיפוי</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פעילויותיה הכלכליות של העירייה; עריכת סקר של כל המשאבים הפוטנציאל</w:t>
      </w:r>
      <w:r w:rsidRPr="000A00CB">
        <w:rPr>
          <w:rFonts w:cs="FrankRuehl" w:hint="cs"/>
          <w:sz w:val="20"/>
          <w:szCs w:val="22"/>
          <w:rtl/>
        </w:rPr>
        <w:t>יים</w:t>
      </w:r>
      <w:r w:rsidRPr="000A00CB">
        <w:rPr>
          <w:rFonts w:cs="FrankRuehl"/>
          <w:sz w:val="20"/>
          <w:szCs w:val="22"/>
          <w:rtl/>
        </w:rPr>
        <w:t>; ביצוע בדיקות כלכליות, משפטיות ותכנוניות כ</w:t>
      </w:r>
      <w:r w:rsidRPr="000A00CB">
        <w:rPr>
          <w:rFonts w:cs="FrankRuehl" w:hint="cs"/>
          <w:sz w:val="20"/>
          <w:szCs w:val="22"/>
          <w:rtl/>
        </w:rPr>
        <w:t>כל</w:t>
      </w:r>
      <w:r w:rsidRPr="000A00CB">
        <w:rPr>
          <w:rFonts w:cs="FrankRuehl"/>
          <w:sz w:val="20"/>
          <w:szCs w:val="22"/>
          <w:rtl/>
        </w:rPr>
        <w:t xml:space="preserve"> שיידרש</w:t>
      </w:r>
      <w:r w:rsidRPr="000A00CB">
        <w:rPr>
          <w:rFonts w:cs="FrankRuehl" w:hint="cs"/>
          <w:sz w:val="20"/>
          <w:szCs w:val="22"/>
          <w:rtl/>
        </w:rPr>
        <w:t>ו</w:t>
      </w:r>
      <w:r w:rsidRPr="000A00CB">
        <w:rPr>
          <w:rFonts w:cs="FrankRuehl"/>
          <w:sz w:val="20"/>
          <w:szCs w:val="22"/>
          <w:rtl/>
        </w:rPr>
        <w:t xml:space="preserve">; </w:t>
      </w:r>
      <w:r w:rsidRPr="000A00CB">
        <w:rPr>
          <w:rFonts w:cs="FrankRuehl" w:hint="cs"/>
          <w:sz w:val="20"/>
          <w:szCs w:val="22"/>
          <w:rtl/>
        </w:rPr>
        <w:t>בחינת</w:t>
      </w:r>
      <w:r w:rsidRPr="000A00CB">
        <w:rPr>
          <w:rFonts w:cs="FrankRuehl"/>
          <w:sz w:val="20"/>
          <w:szCs w:val="22"/>
          <w:rtl/>
        </w:rPr>
        <w:t xml:space="preserve"> </w:t>
      </w:r>
      <w:r w:rsidRPr="000A00CB">
        <w:rPr>
          <w:rFonts w:cs="FrankRuehl" w:hint="cs"/>
          <w:sz w:val="20"/>
          <w:szCs w:val="22"/>
          <w:rtl/>
        </w:rPr>
        <w:t>ההיבטים</w:t>
      </w:r>
      <w:r w:rsidRPr="000A00CB">
        <w:rPr>
          <w:rFonts w:cs="FrankRuehl"/>
          <w:sz w:val="20"/>
          <w:szCs w:val="22"/>
          <w:rtl/>
        </w:rPr>
        <w:t xml:space="preserve"> </w:t>
      </w:r>
      <w:r w:rsidRPr="000A00CB">
        <w:rPr>
          <w:rFonts w:cs="FrankRuehl" w:hint="cs"/>
          <w:sz w:val="20"/>
          <w:szCs w:val="22"/>
          <w:rtl/>
        </w:rPr>
        <w:t>המשפטיים-</w:t>
      </w:r>
      <w:r w:rsidRPr="000A00CB">
        <w:rPr>
          <w:rFonts w:cs="FrankRuehl"/>
          <w:sz w:val="20"/>
          <w:szCs w:val="22"/>
          <w:rtl/>
        </w:rPr>
        <w:t xml:space="preserve">סטטוטוריים, </w:t>
      </w:r>
      <w:r w:rsidRPr="000A00CB">
        <w:rPr>
          <w:rFonts w:cs="FrankRuehl" w:hint="cs"/>
          <w:sz w:val="20"/>
          <w:szCs w:val="22"/>
          <w:rtl/>
        </w:rPr>
        <w:t>הציבוריים</w:t>
      </w:r>
      <w:r w:rsidRPr="000A00CB">
        <w:rPr>
          <w:rFonts w:cs="FrankRuehl"/>
          <w:sz w:val="20"/>
          <w:szCs w:val="22"/>
          <w:rtl/>
        </w:rPr>
        <w:t xml:space="preserve"> </w:t>
      </w:r>
      <w:r w:rsidRPr="000A00CB">
        <w:rPr>
          <w:rFonts w:cs="FrankRuehl" w:hint="cs"/>
          <w:sz w:val="20"/>
          <w:szCs w:val="22"/>
          <w:rtl/>
        </w:rPr>
        <w:t>והעסקיים</w:t>
      </w:r>
      <w:r w:rsidRPr="000A00CB">
        <w:rPr>
          <w:rFonts w:cs="FrankRuehl"/>
          <w:sz w:val="20"/>
          <w:szCs w:val="22"/>
          <w:rtl/>
        </w:rPr>
        <w:t>; הכנת תכנ</w:t>
      </w:r>
      <w:r w:rsidRPr="000A00CB">
        <w:rPr>
          <w:rFonts w:cs="FrankRuehl" w:hint="cs"/>
          <w:sz w:val="20"/>
          <w:szCs w:val="22"/>
          <w:rtl/>
        </w:rPr>
        <w:t>ית</w:t>
      </w:r>
      <w:r w:rsidRPr="000A00CB">
        <w:rPr>
          <w:rFonts w:cs="FrankRuehl"/>
          <w:sz w:val="20"/>
          <w:szCs w:val="22"/>
          <w:rtl/>
        </w:rPr>
        <w:t xml:space="preserve"> עסקים מתאימה; </w:t>
      </w:r>
      <w:r w:rsidRPr="000A00CB">
        <w:rPr>
          <w:rFonts w:cs="FrankRuehl" w:hint="cs"/>
          <w:sz w:val="20"/>
          <w:szCs w:val="22"/>
          <w:rtl/>
        </w:rPr>
        <w:t>ביצוע</w:t>
      </w:r>
      <w:r w:rsidRPr="000A00CB">
        <w:rPr>
          <w:rFonts w:cs="FrankRuehl"/>
          <w:sz w:val="20"/>
          <w:szCs w:val="22"/>
          <w:rtl/>
        </w:rPr>
        <w:t xml:space="preserve"> </w:t>
      </w:r>
      <w:r w:rsidRPr="000A00CB">
        <w:rPr>
          <w:rFonts w:cs="FrankRuehl" w:hint="cs"/>
          <w:sz w:val="20"/>
          <w:szCs w:val="22"/>
          <w:rtl/>
        </w:rPr>
        <w:t>הפרויקטים</w:t>
      </w:r>
      <w:r w:rsidRPr="000A00CB">
        <w:rPr>
          <w:rFonts w:cs="FrankRuehl"/>
          <w:sz w:val="20"/>
          <w:szCs w:val="22"/>
          <w:rtl/>
        </w:rPr>
        <w:t xml:space="preserve"> </w:t>
      </w:r>
      <w:r w:rsidRPr="000A00CB">
        <w:rPr>
          <w:rFonts w:cs="FrankRuehl" w:hint="cs"/>
          <w:sz w:val="20"/>
          <w:szCs w:val="22"/>
          <w:rtl/>
        </w:rPr>
        <w:t>בהתאם</w:t>
      </w:r>
      <w:r w:rsidRPr="000A00CB">
        <w:rPr>
          <w:rFonts w:cs="FrankRuehl"/>
          <w:sz w:val="20"/>
          <w:szCs w:val="22"/>
          <w:rtl/>
        </w:rPr>
        <w:t xml:space="preserve"> </w:t>
      </w:r>
      <w:r w:rsidRPr="000A00CB">
        <w:rPr>
          <w:rFonts w:cs="FrankRuehl" w:hint="cs"/>
          <w:sz w:val="20"/>
          <w:szCs w:val="22"/>
          <w:rtl/>
        </w:rPr>
        <w:t>לתכניות</w:t>
      </w:r>
      <w:r w:rsidRPr="000A00CB">
        <w:rPr>
          <w:rFonts w:cs="FrankRuehl"/>
          <w:sz w:val="20"/>
          <w:szCs w:val="22"/>
          <w:rtl/>
        </w:rPr>
        <w:t xml:space="preserve"> העסקיות וניהולם.</w:t>
      </w:r>
    </w:p>
    <w:p w:rsidR="00781130" w:rsidRPr="000A00CB" w:rsidP="00B262B1">
      <w:pPr>
        <w:spacing w:after="120" w:line="230" w:lineRule="exact"/>
        <w:jc w:val="both"/>
        <w:rPr>
          <w:rFonts w:cs="FrankRuehl"/>
          <w:sz w:val="20"/>
          <w:szCs w:val="22"/>
          <w:rtl/>
        </w:rPr>
      </w:pPr>
      <w:r w:rsidRPr="000A00CB">
        <w:rPr>
          <w:rFonts w:cs="FrankRuehl" w:hint="cs"/>
          <w:sz w:val="20"/>
          <w:szCs w:val="22"/>
          <w:rtl/>
        </w:rPr>
        <w:t>הביקורת העלתה כי בשנים 2013-2005 העבירה עיריית טבריה את ניהול פרסום החוצות במתקנים העירוניים לחכ</w:t>
      </w:r>
      <w:r w:rsidRPr="000A00CB">
        <w:rPr>
          <w:rFonts w:cs="FrankRuehl"/>
          <w:sz w:val="20"/>
          <w:szCs w:val="22"/>
          <w:rtl/>
        </w:rPr>
        <w:t xml:space="preserve">"ל: </w:t>
      </w:r>
      <w:r w:rsidRPr="000A00CB">
        <w:rPr>
          <w:rFonts w:cs="FrankRuehl" w:hint="cs"/>
          <w:sz w:val="20"/>
          <w:szCs w:val="22"/>
          <w:rtl/>
        </w:rPr>
        <w:t>לגבי</w:t>
      </w:r>
      <w:r w:rsidRPr="000A00CB">
        <w:rPr>
          <w:rFonts w:cs="FrankRuehl"/>
          <w:sz w:val="20"/>
          <w:szCs w:val="22"/>
          <w:rtl/>
        </w:rPr>
        <w:t xml:space="preserve"> </w:t>
      </w:r>
      <w:r w:rsidRPr="000A00CB">
        <w:rPr>
          <w:rFonts w:cs="FrankRuehl" w:hint="cs"/>
          <w:sz w:val="20"/>
          <w:szCs w:val="22"/>
          <w:rtl/>
        </w:rPr>
        <w:t>חלק</w:t>
      </w:r>
      <w:r w:rsidRPr="000A00CB">
        <w:rPr>
          <w:rFonts w:cs="FrankRuehl"/>
          <w:sz w:val="20"/>
          <w:szCs w:val="22"/>
          <w:rtl/>
        </w:rPr>
        <w:t xml:space="preserve"> </w:t>
      </w:r>
      <w:r w:rsidRPr="000A00CB">
        <w:rPr>
          <w:rFonts w:cs="FrankRuehl" w:hint="cs"/>
          <w:sz w:val="20"/>
          <w:szCs w:val="22"/>
          <w:rtl/>
        </w:rPr>
        <w:t>מהמתקנים</w:t>
      </w:r>
      <w:r w:rsidRPr="000A00CB">
        <w:rPr>
          <w:rFonts w:cs="FrankRuehl"/>
          <w:sz w:val="20"/>
          <w:szCs w:val="22"/>
          <w:rtl/>
        </w:rPr>
        <w:t xml:space="preserve"> </w:t>
      </w:r>
      <w:r w:rsidRPr="000A00CB">
        <w:rPr>
          <w:rFonts w:cs="FrankRuehl" w:hint="cs"/>
          <w:sz w:val="20"/>
          <w:szCs w:val="22"/>
          <w:rtl/>
        </w:rPr>
        <w:t>העירוניים</w:t>
      </w:r>
      <w:r w:rsidRPr="000A00CB">
        <w:rPr>
          <w:rFonts w:cs="FrankRuehl"/>
          <w:sz w:val="20"/>
          <w:szCs w:val="22"/>
          <w:rtl/>
        </w:rPr>
        <w:t xml:space="preserve"> </w:t>
      </w:r>
      <w:r w:rsidRPr="000A00CB">
        <w:rPr>
          <w:rFonts w:cs="FrankRuehl" w:hint="cs"/>
          <w:sz w:val="20"/>
          <w:szCs w:val="22"/>
          <w:rtl/>
        </w:rPr>
        <w:t>ניהלה</w:t>
      </w:r>
      <w:r w:rsidRPr="000A00CB">
        <w:rPr>
          <w:rFonts w:cs="FrankRuehl"/>
          <w:sz w:val="20"/>
          <w:szCs w:val="22"/>
          <w:rtl/>
        </w:rPr>
        <w:t xml:space="preserve"> חכ"</w:t>
      </w:r>
      <w:r w:rsidRPr="000A00CB">
        <w:rPr>
          <w:rFonts w:cs="FrankRuehl" w:hint="cs"/>
          <w:sz w:val="20"/>
          <w:szCs w:val="22"/>
          <w:rtl/>
        </w:rPr>
        <w:t>ל</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מתן</w:t>
      </w:r>
      <w:r w:rsidRPr="000A00CB">
        <w:rPr>
          <w:rFonts w:cs="FrankRuehl"/>
          <w:sz w:val="20"/>
          <w:szCs w:val="22"/>
          <w:rtl/>
        </w:rPr>
        <w:t xml:space="preserve"> </w:t>
      </w:r>
      <w:r w:rsidRPr="000A00CB">
        <w:rPr>
          <w:rFonts w:cs="FrankRuehl" w:hint="cs"/>
          <w:sz w:val="20"/>
          <w:szCs w:val="22"/>
          <w:rtl/>
        </w:rPr>
        <w:t>זיכיון</w:t>
      </w:r>
      <w:r w:rsidRPr="000A00CB">
        <w:rPr>
          <w:rFonts w:cs="FrankRuehl"/>
          <w:sz w:val="20"/>
          <w:szCs w:val="22"/>
          <w:rtl/>
        </w:rPr>
        <w:t xml:space="preserve"> </w:t>
      </w:r>
      <w:r w:rsidRPr="000A00CB">
        <w:rPr>
          <w:rFonts w:cs="FrankRuehl" w:hint="cs"/>
          <w:sz w:val="20"/>
          <w:szCs w:val="22"/>
          <w:rtl/>
        </w:rPr>
        <w:t>הפרסום</w:t>
      </w:r>
      <w:r w:rsidRPr="000A00CB">
        <w:rPr>
          <w:rFonts w:cs="FrankRuehl"/>
          <w:sz w:val="20"/>
          <w:szCs w:val="22"/>
          <w:rtl/>
        </w:rPr>
        <w:t xml:space="preserve"> </w:t>
      </w:r>
      <w:r w:rsidRPr="000A00CB">
        <w:rPr>
          <w:rFonts w:cs="FrankRuehl" w:hint="cs"/>
          <w:sz w:val="20"/>
          <w:szCs w:val="22"/>
          <w:rtl/>
        </w:rPr>
        <w:t>במתקן</w:t>
      </w:r>
      <w:r w:rsidRPr="000A00CB">
        <w:rPr>
          <w:rFonts w:cs="FrankRuehl"/>
          <w:sz w:val="20"/>
          <w:szCs w:val="22"/>
          <w:rtl/>
        </w:rPr>
        <w:t xml:space="preserve"> העירוני מתחילתו: פרסום מכרז, התקשרות עם הזוכה וניהול הצבת </w:t>
      </w:r>
      <w:r w:rsidRPr="000A00CB">
        <w:rPr>
          <w:rFonts w:cs="FrankRuehl" w:hint="cs"/>
          <w:sz w:val="20"/>
          <w:szCs w:val="22"/>
          <w:rtl/>
        </w:rPr>
        <w:t>המתקנים</w:t>
      </w:r>
      <w:r w:rsidRPr="000A00CB">
        <w:rPr>
          <w:rFonts w:cs="FrankRuehl"/>
          <w:sz w:val="20"/>
          <w:szCs w:val="22"/>
          <w:rtl/>
        </w:rPr>
        <w:t xml:space="preserve"> </w:t>
      </w:r>
      <w:r w:rsidRPr="000A00CB">
        <w:rPr>
          <w:rFonts w:cs="FrankRuehl" w:hint="cs"/>
          <w:sz w:val="20"/>
          <w:szCs w:val="22"/>
          <w:rtl/>
        </w:rPr>
        <w:t>העירוניים</w:t>
      </w:r>
      <w:r w:rsidRPr="000A00CB">
        <w:rPr>
          <w:rFonts w:cs="FrankRuehl"/>
          <w:sz w:val="20"/>
          <w:szCs w:val="22"/>
          <w:rtl/>
        </w:rPr>
        <w:t xml:space="preserve"> </w:t>
      </w:r>
      <w:r w:rsidRPr="000A00CB">
        <w:rPr>
          <w:rFonts w:cs="FrankRuehl" w:hint="cs"/>
          <w:sz w:val="20"/>
          <w:szCs w:val="22"/>
          <w:rtl/>
        </w:rPr>
        <w:t>והפרסום</w:t>
      </w:r>
      <w:r w:rsidRPr="000A00CB">
        <w:rPr>
          <w:rFonts w:cs="FrankRuehl"/>
          <w:sz w:val="20"/>
          <w:szCs w:val="22"/>
          <w:rtl/>
        </w:rPr>
        <w:t xml:space="preserve"> </w:t>
      </w:r>
      <w:r w:rsidRPr="000A00CB">
        <w:rPr>
          <w:rFonts w:cs="FrankRuehl" w:hint="cs"/>
          <w:sz w:val="20"/>
          <w:szCs w:val="22"/>
          <w:rtl/>
        </w:rPr>
        <w:t>עליהם</w:t>
      </w:r>
      <w:r w:rsidRPr="000A00CB">
        <w:rPr>
          <w:rFonts w:cs="FrankRuehl"/>
          <w:sz w:val="20"/>
          <w:szCs w:val="22"/>
          <w:rtl/>
        </w:rPr>
        <w:t xml:space="preserve">; כך לגבי </w:t>
      </w:r>
      <w:r w:rsidRPr="000A00CB">
        <w:rPr>
          <w:rFonts w:cs="FrankRuehl" w:hint="cs"/>
          <w:sz w:val="20"/>
          <w:szCs w:val="22"/>
          <w:rtl/>
        </w:rPr>
        <w:t>פרסום</w:t>
      </w:r>
      <w:r w:rsidRPr="000A00CB">
        <w:rPr>
          <w:rFonts w:cs="FrankRuehl"/>
          <w:sz w:val="20"/>
          <w:szCs w:val="22"/>
          <w:rtl/>
        </w:rPr>
        <w:t xml:space="preserve"> חוצות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שלטי</w:t>
      </w:r>
      <w:r w:rsidRPr="000A00CB">
        <w:rPr>
          <w:rFonts w:cs="FrankRuehl"/>
          <w:sz w:val="20"/>
          <w:szCs w:val="22"/>
          <w:rtl/>
        </w:rPr>
        <w:t xml:space="preserve"> </w:t>
      </w:r>
      <w:r w:rsidRPr="000A00CB">
        <w:rPr>
          <w:rFonts w:cs="FrankRuehl" w:hint="cs"/>
          <w:sz w:val="20"/>
          <w:szCs w:val="22"/>
          <w:rtl/>
        </w:rPr>
        <w:t>דגל</w:t>
      </w:r>
      <w:r w:rsidRPr="000A00CB">
        <w:rPr>
          <w:rFonts w:cs="FrankRuehl"/>
          <w:sz w:val="20"/>
          <w:szCs w:val="22"/>
          <w:rtl/>
        </w:rPr>
        <w:t xml:space="preserve"> (החל </w:t>
      </w:r>
      <w:r w:rsidRPr="000A00CB">
        <w:rPr>
          <w:rFonts w:cs="FrankRuehl" w:hint="cs"/>
          <w:sz w:val="20"/>
          <w:szCs w:val="22"/>
          <w:rtl/>
        </w:rPr>
        <w:t>בשנת</w:t>
      </w:r>
      <w:r w:rsidRPr="000A00CB">
        <w:rPr>
          <w:rFonts w:cs="FrankRuehl"/>
          <w:sz w:val="20"/>
          <w:szCs w:val="22"/>
          <w:rtl/>
        </w:rPr>
        <w:t xml:space="preserve"> 2005)</w:t>
      </w:r>
      <w:r w:rsidRPr="000A00CB">
        <w:rPr>
          <w:rFonts w:cs="FrankRuehl" w:hint="cs"/>
          <w:sz w:val="20"/>
          <w:szCs w:val="22"/>
          <w:rtl/>
        </w:rPr>
        <w:t xml:space="preserve"> ועל</w:t>
      </w:r>
      <w:r w:rsidRPr="000A00CB">
        <w:rPr>
          <w:rFonts w:cs="FrankRuehl"/>
          <w:sz w:val="20"/>
          <w:szCs w:val="22"/>
          <w:rtl/>
        </w:rPr>
        <w:t xml:space="preserve"> </w:t>
      </w:r>
      <w:r w:rsidRPr="000A00CB">
        <w:rPr>
          <w:rFonts w:cs="FrankRuehl" w:hint="cs"/>
          <w:sz w:val="20"/>
          <w:szCs w:val="22"/>
          <w:rtl/>
        </w:rPr>
        <w:t>מכווני</w:t>
      </w:r>
      <w:r w:rsidRPr="000A00CB">
        <w:rPr>
          <w:rFonts w:cs="FrankRuehl"/>
          <w:sz w:val="20"/>
          <w:szCs w:val="22"/>
          <w:rtl/>
        </w:rPr>
        <w:t xml:space="preserve"> </w:t>
      </w:r>
      <w:r w:rsidRPr="000A00CB">
        <w:rPr>
          <w:rFonts w:cs="FrankRuehl" w:hint="cs"/>
          <w:sz w:val="20"/>
          <w:szCs w:val="22"/>
          <w:rtl/>
        </w:rPr>
        <w:t>תנועה</w:t>
      </w:r>
      <w:r w:rsidRPr="000A00CB">
        <w:rPr>
          <w:rFonts w:cs="FrankRuehl"/>
          <w:sz w:val="20"/>
          <w:szCs w:val="22"/>
          <w:rtl/>
        </w:rPr>
        <w:t xml:space="preserve"> </w:t>
      </w:r>
      <w:r w:rsidRPr="000A00CB">
        <w:rPr>
          <w:rFonts w:cs="FrankRuehl" w:hint="cs"/>
          <w:sz w:val="20"/>
          <w:szCs w:val="22"/>
          <w:rtl/>
        </w:rPr>
        <w:t>ועמודורים</w:t>
      </w:r>
      <w:r w:rsidRPr="000A00CB">
        <w:rPr>
          <w:rFonts w:cs="FrankRuehl"/>
          <w:sz w:val="20"/>
          <w:szCs w:val="22"/>
          <w:rtl/>
        </w:rPr>
        <w:t xml:space="preserve"> (החל ב</w:t>
      </w:r>
      <w:r w:rsidRPr="000A00CB">
        <w:rPr>
          <w:rFonts w:cs="FrankRuehl" w:hint="cs"/>
          <w:sz w:val="20"/>
          <w:szCs w:val="22"/>
          <w:rtl/>
        </w:rPr>
        <w:t>שנת</w:t>
      </w:r>
      <w:r w:rsidRPr="000A00CB">
        <w:rPr>
          <w:rFonts w:cs="FrankRuehl"/>
          <w:sz w:val="20"/>
          <w:szCs w:val="22"/>
          <w:rtl/>
        </w:rPr>
        <w:t xml:space="preserve"> 2010). </w:t>
      </w:r>
      <w:r w:rsidRPr="000A00CB">
        <w:rPr>
          <w:rFonts w:cs="FrankRuehl" w:hint="cs"/>
          <w:sz w:val="20"/>
          <w:szCs w:val="22"/>
          <w:rtl/>
        </w:rPr>
        <w:t>לגבי</w:t>
      </w:r>
      <w:r w:rsidRPr="000A00CB">
        <w:rPr>
          <w:rFonts w:cs="FrankRuehl"/>
          <w:sz w:val="20"/>
          <w:szCs w:val="22"/>
          <w:rtl/>
        </w:rPr>
        <w:t xml:space="preserve"> </w:t>
      </w:r>
      <w:r w:rsidRPr="000A00CB">
        <w:rPr>
          <w:rFonts w:cs="FrankRuehl" w:hint="cs"/>
          <w:sz w:val="20"/>
          <w:szCs w:val="22"/>
          <w:rtl/>
        </w:rPr>
        <w:t>מתקנים</w:t>
      </w:r>
      <w:r w:rsidRPr="000A00CB">
        <w:rPr>
          <w:rFonts w:cs="FrankRuehl"/>
          <w:sz w:val="20"/>
          <w:szCs w:val="22"/>
          <w:rtl/>
        </w:rPr>
        <w:t xml:space="preserve"> </w:t>
      </w:r>
      <w:r w:rsidRPr="000A00CB">
        <w:rPr>
          <w:rFonts w:cs="FrankRuehl" w:hint="cs"/>
          <w:sz w:val="20"/>
          <w:szCs w:val="22"/>
          <w:rtl/>
        </w:rPr>
        <w:t>עירוניים</w:t>
      </w:r>
      <w:r w:rsidRPr="000A00CB">
        <w:rPr>
          <w:rFonts w:cs="FrankRuehl"/>
          <w:sz w:val="20"/>
          <w:szCs w:val="22"/>
          <w:rtl/>
        </w:rPr>
        <w:t xml:space="preserve"> </w:t>
      </w:r>
      <w:r w:rsidRPr="000A00CB">
        <w:rPr>
          <w:rFonts w:cs="FrankRuehl" w:hint="cs"/>
          <w:sz w:val="20"/>
          <w:szCs w:val="22"/>
          <w:rtl/>
        </w:rPr>
        <w:t>אחרים</w:t>
      </w:r>
      <w:r w:rsidRPr="000A00CB">
        <w:rPr>
          <w:rFonts w:cs="FrankRuehl"/>
          <w:sz w:val="20"/>
          <w:szCs w:val="22"/>
          <w:rtl/>
        </w:rPr>
        <w:t xml:space="preserve"> </w:t>
      </w:r>
      <w:r w:rsidRPr="000A00CB">
        <w:rPr>
          <w:rFonts w:cs="FrankRuehl" w:hint="cs"/>
          <w:sz w:val="20"/>
          <w:szCs w:val="22"/>
          <w:rtl/>
        </w:rPr>
        <w:t>נמצא</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היא</w:t>
      </w:r>
      <w:r w:rsidRPr="000A00CB">
        <w:rPr>
          <w:rFonts w:cs="FrankRuehl"/>
          <w:sz w:val="20"/>
          <w:szCs w:val="22"/>
          <w:rtl/>
        </w:rPr>
        <w:t xml:space="preserve"> </w:t>
      </w:r>
      <w:r w:rsidRPr="000A00CB">
        <w:rPr>
          <w:rFonts w:cs="FrankRuehl" w:hint="cs"/>
          <w:sz w:val="20"/>
          <w:szCs w:val="22"/>
          <w:rtl/>
        </w:rPr>
        <w:t>זו</w:t>
      </w:r>
      <w:r w:rsidRPr="000A00CB">
        <w:rPr>
          <w:rFonts w:cs="FrankRuehl"/>
          <w:sz w:val="20"/>
          <w:szCs w:val="22"/>
          <w:rtl/>
        </w:rPr>
        <w:t xml:space="preserve"> </w:t>
      </w:r>
      <w:r w:rsidRPr="000A00CB">
        <w:rPr>
          <w:rFonts w:cs="FrankRuehl" w:hint="cs"/>
          <w:sz w:val="20"/>
          <w:szCs w:val="22"/>
          <w:rtl/>
        </w:rPr>
        <w:t>שפרסמה</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המכרז</w:t>
      </w:r>
      <w:r w:rsidRPr="000A00CB">
        <w:rPr>
          <w:rFonts w:cs="FrankRuehl"/>
          <w:sz w:val="20"/>
          <w:szCs w:val="22"/>
          <w:rtl/>
        </w:rPr>
        <w:t xml:space="preserve"> </w:t>
      </w:r>
      <w:r w:rsidRPr="000A00CB">
        <w:rPr>
          <w:rFonts w:cs="FrankRuehl" w:hint="cs"/>
          <w:sz w:val="20"/>
          <w:szCs w:val="22"/>
          <w:rtl/>
        </w:rPr>
        <w:t>והתקשרה</w:t>
      </w:r>
      <w:r w:rsidRPr="000A00CB">
        <w:rPr>
          <w:rFonts w:cs="FrankRuehl"/>
          <w:sz w:val="20"/>
          <w:szCs w:val="22"/>
          <w:rtl/>
        </w:rPr>
        <w:t xml:space="preserve"> </w:t>
      </w:r>
      <w:r w:rsidRPr="000A00CB">
        <w:rPr>
          <w:rFonts w:cs="FrankRuehl" w:hint="cs"/>
          <w:sz w:val="20"/>
          <w:szCs w:val="22"/>
          <w:rtl/>
        </w:rPr>
        <w:t>עם</w:t>
      </w:r>
      <w:r w:rsidRPr="000A00CB">
        <w:rPr>
          <w:rFonts w:cs="FrankRuehl"/>
          <w:sz w:val="20"/>
          <w:szCs w:val="22"/>
          <w:rtl/>
        </w:rPr>
        <w:t xml:space="preserve"> </w:t>
      </w:r>
      <w:r w:rsidRPr="000A00CB">
        <w:rPr>
          <w:rFonts w:cs="FrankRuehl" w:hint="cs"/>
          <w:sz w:val="20"/>
          <w:szCs w:val="22"/>
          <w:rtl/>
        </w:rPr>
        <w:t>חברת</w:t>
      </w:r>
      <w:r w:rsidRPr="000A00CB">
        <w:rPr>
          <w:rFonts w:cs="FrankRuehl"/>
          <w:sz w:val="20"/>
          <w:szCs w:val="22"/>
          <w:rtl/>
        </w:rPr>
        <w:t xml:space="preserve"> </w:t>
      </w:r>
      <w:r w:rsidRPr="000A00CB">
        <w:rPr>
          <w:rFonts w:cs="FrankRuehl" w:hint="cs"/>
          <w:sz w:val="20"/>
          <w:szCs w:val="22"/>
          <w:rtl/>
        </w:rPr>
        <w:t>הפרסום</w:t>
      </w:r>
      <w:r w:rsidRPr="000A00CB">
        <w:rPr>
          <w:rFonts w:cs="FrankRuehl"/>
          <w:sz w:val="20"/>
          <w:szCs w:val="22"/>
          <w:rtl/>
        </w:rPr>
        <w:t xml:space="preserve"> </w:t>
      </w:r>
      <w:r w:rsidRPr="000A00CB">
        <w:rPr>
          <w:rFonts w:cs="FrankRuehl" w:hint="cs"/>
          <w:sz w:val="20"/>
          <w:szCs w:val="22"/>
          <w:rtl/>
        </w:rPr>
        <w:t>הזוכה</w:t>
      </w:r>
      <w:r w:rsidRPr="000A00CB">
        <w:rPr>
          <w:rFonts w:cs="FrankRuehl"/>
          <w:sz w:val="20"/>
          <w:szCs w:val="22"/>
          <w:rtl/>
        </w:rPr>
        <w:t xml:space="preserve">, </w:t>
      </w:r>
      <w:r w:rsidRPr="000A00CB">
        <w:rPr>
          <w:rFonts w:cs="FrankRuehl" w:hint="cs"/>
          <w:sz w:val="20"/>
          <w:szCs w:val="22"/>
          <w:rtl/>
        </w:rPr>
        <w:t>ולאחר</w:t>
      </w:r>
      <w:r w:rsidRPr="000A00CB">
        <w:rPr>
          <w:rFonts w:cs="FrankRuehl"/>
          <w:sz w:val="20"/>
          <w:szCs w:val="22"/>
          <w:rtl/>
        </w:rPr>
        <w:t xml:space="preserve"> </w:t>
      </w:r>
      <w:r w:rsidRPr="000A00CB">
        <w:rPr>
          <w:rFonts w:cs="FrankRuehl" w:hint="cs"/>
          <w:sz w:val="20"/>
          <w:szCs w:val="22"/>
          <w:rtl/>
        </w:rPr>
        <w:t>כמה</w:t>
      </w:r>
      <w:r w:rsidRPr="000A00CB">
        <w:rPr>
          <w:rFonts w:cs="FrankRuehl"/>
          <w:sz w:val="20"/>
          <w:szCs w:val="22"/>
          <w:rtl/>
        </w:rPr>
        <w:t xml:space="preserve"> </w:t>
      </w:r>
      <w:r w:rsidRPr="000A00CB">
        <w:rPr>
          <w:rFonts w:cs="FrankRuehl" w:hint="cs"/>
          <w:sz w:val="20"/>
          <w:szCs w:val="22"/>
          <w:rtl/>
        </w:rPr>
        <w:t>שנים</w:t>
      </w:r>
      <w:r w:rsidRPr="000A00CB">
        <w:rPr>
          <w:rFonts w:cs="FrankRuehl"/>
          <w:sz w:val="20"/>
          <w:szCs w:val="22"/>
          <w:rtl/>
        </w:rPr>
        <w:t xml:space="preserve">, </w:t>
      </w:r>
      <w:r w:rsidRPr="000A00CB">
        <w:rPr>
          <w:rFonts w:cs="FrankRuehl" w:hint="cs"/>
          <w:sz w:val="20"/>
          <w:szCs w:val="22"/>
          <w:rtl/>
        </w:rPr>
        <w:t>בשנת</w:t>
      </w:r>
      <w:r w:rsidRPr="000A00CB">
        <w:rPr>
          <w:rFonts w:cs="FrankRuehl"/>
          <w:sz w:val="20"/>
          <w:szCs w:val="22"/>
          <w:rtl/>
        </w:rPr>
        <w:t xml:space="preserve"> 2013, העבירה את הזכויות בהתקשרות </w:t>
      </w:r>
      <w:r w:rsidRPr="000A00CB">
        <w:rPr>
          <w:rFonts w:cs="FrankRuehl" w:hint="cs"/>
          <w:sz w:val="20"/>
          <w:szCs w:val="22"/>
          <w:rtl/>
        </w:rPr>
        <w:t>לחכ</w:t>
      </w:r>
      <w:r w:rsidRPr="000A00CB">
        <w:rPr>
          <w:rFonts w:cs="FrankRuehl"/>
          <w:sz w:val="20"/>
          <w:szCs w:val="22"/>
          <w:rtl/>
        </w:rPr>
        <w:t xml:space="preserve">"ל; כך לגבי פרסום על </w:t>
      </w:r>
      <w:r w:rsidRPr="000A00CB">
        <w:rPr>
          <w:rFonts w:cs="FrankRuehl" w:hint="cs"/>
          <w:sz w:val="20"/>
          <w:szCs w:val="22"/>
          <w:rtl/>
        </w:rPr>
        <w:t>בילבורדים</w:t>
      </w:r>
      <w:r w:rsidRPr="000A00CB">
        <w:rPr>
          <w:rFonts w:cs="FrankRuehl"/>
          <w:sz w:val="20"/>
          <w:szCs w:val="22"/>
          <w:rtl/>
        </w:rPr>
        <w:t xml:space="preserve"> ו</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גשר</w:t>
      </w:r>
      <w:r w:rsidRPr="000A00CB">
        <w:rPr>
          <w:rFonts w:cs="FrankRuehl"/>
          <w:sz w:val="20"/>
          <w:szCs w:val="22"/>
          <w:rtl/>
        </w:rPr>
        <w:t xml:space="preserve"> </w:t>
      </w:r>
      <w:r w:rsidRPr="000A00CB">
        <w:rPr>
          <w:rFonts w:cs="FrankRuehl" w:hint="cs"/>
          <w:sz w:val="20"/>
          <w:szCs w:val="22"/>
          <w:rtl/>
        </w:rPr>
        <w:t>עירוני</w:t>
      </w:r>
      <w:r w:rsidRPr="000A00CB">
        <w:rPr>
          <w:rFonts w:cs="FrankRuehl"/>
          <w:sz w:val="20"/>
          <w:szCs w:val="22"/>
          <w:rt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הביקורת העלתה כי העברת ניהול פרסום החוצות בתחומה של עיריית טבריה לא הובאה לידיעה ולדיון במליאת המועצה, וכי לא הוצגו למליאת</w:t>
      </w:r>
      <w:r w:rsidRPr="000A00CB">
        <w:rPr>
          <w:rFonts w:cs="FrankRuehl"/>
          <w:sz w:val="20"/>
          <w:szCs w:val="22"/>
          <w:rtl/>
        </w:rPr>
        <w:t xml:space="preserve"> המועצה הסמכויות שהועברו </w:t>
      </w:r>
      <w:r w:rsidRPr="000A00CB">
        <w:rPr>
          <w:rFonts w:cs="FrankRuehl" w:hint="cs"/>
          <w:sz w:val="20"/>
          <w:szCs w:val="22"/>
          <w:rtl/>
        </w:rPr>
        <w:t>לחכ</w:t>
      </w:r>
      <w:r w:rsidRPr="000A00CB">
        <w:rPr>
          <w:rFonts w:cs="FrankRuehl"/>
          <w:sz w:val="20"/>
          <w:szCs w:val="22"/>
          <w:rtl/>
        </w:rPr>
        <w:t>"ל הנימוקים והשיקולים שהביאו לכך ו</w:t>
      </w:r>
      <w:r w:rsidRPr="000A00CB">
        <w:rPr>
          <w:rFonts w:cs="FrankRuehl" w:hint="cs"/>
          <w:sz w:val="20"/>
          <w:szCs w:val="22"/>
          <w:rtl/>
        </w:rPr>
        <w:t>כן</w:t>
      </w:r>
      <w:r w:rsidRPr="000A00CB">
        <w:rPr>
          <w:rFonts w:cs="FrankRuehl"/>
          <w:sz w:val="20"/>
          <w:szCs w:val="22"/>
          <w:rtl/>
        </w:rPr>
        <w:t xml:space="preserve"> </w:t>
      </w:r>
      <w:r w:rsidRPr="000A00CB">
        <w:rPr>
          <w:rFonts w:cs="FrankRuehl" w:hint="cs"/>
          <w:sz w:val="20"/>
          <w:szCs w:val="22"/>
          <w:rtl/>
        </w:rPr>
        <w:t>פרטי</w:t>
      </w:r>
      <w:r w:rsidRPr="000A00CB">
        <w:rPr>
          <w:rFonts w:cs="FrankRuehl"/>
          <w:sz w:val="20"/>
          <w:szCs w:val="22"/>
          <w:rtl/>
        </w:rPr>
        <w:t xml:space="preserve"> </w:t>
      </w:r>
      <w:r w:rsidRPr="000A00CB">
        <w:rPr>
          <w:rFonts w:cs="FrankRuehl" w:hint="cs"/>
          <w:sz w:val="20"/>
          <w:szCs w:val="22"/>
          <w:rtl/>
        </w:rPr>
        <w:t>ההתקשרות</w:t>
      </w:r>
      <w:r w:rsidRPr="000A00CB">
        <w:rPr>
          <w:rFonts w:cs="FrankRuehl"/>
          <w:sz w:val="20"/>
          <w:szCs w:val="22"/>
          <w:rtl/>
        </w:rPr>
        <w:t xml:space="preserve"> </w:t>
      </w:r>
      <w:r w:rsidRPr="000A00CB">
        <w:rPr>
          <w:rFonts w:cs="FrankRuehl" w:hint="cs"/>
          <w:sz w:val="20"/>
          <w:szCs w:val="22"/>
          <w:rtl/>
        </w:rPr>
        <w:t>עם</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p>
    <w:p w:rsidR="00781130" w:rsidRPr="000A00CB" w:rsidP="00B262B1">
      <w:pPr>
        <w:spacing w:after="120" w:line="230" w:lineRule="exact"/>
        <w:jc w:val="both"/>
        <w:rPr>
          <w:rFonts w:cs="FrankRuehl"/>
          <w:sz w:val="20"/>
          <w:szCs w:val="22"/>
          <w:rtl/>
        </w:rPr>
      </w:pPr>
      <w:r w:rsidRPr="000A00CB">
        <w:rPr>
          <w:rFonts w:cs="FrankRuehl" w:hint="cs"/>
          <w:sz w:val="20"/>
          <w:szCs w:val="22"/>
          <w:rtl/>
        </w:rPr>
        <w:t>לא נמצאו מסמכים ונימוקים המתעדים את החלטות העירייה האמורות בעניין העברת מערך פרסום החוצות במתקנים העירוניים לחכ"ל. עיריית טבריה העבירה את ביצוע הפעולות האלה לחכ"ל בלי שבחנה את הכדאיות הכלכלית הכרוכה בכך, ובלי שהצביעה על יתרונותיו של ניהול הפרסום על ידי חכ</w:t>
      </w:r>
      <w:r w:rsidRPr="000A00CB">
        <w:rPr>
          <w:rFonts w:cs="FrankRuehl"/>
          <w:sz w:val="20"/>
          <w:szCs w:val="22"/>
          <w:rtl/>
        </w:rPr>
        <w:t>"</w:t>
      </w:r>
      <w:r w:rsidRPr="000A00CB">
        <w:rPr>
          <w:rFonts w:cs="FrankRuehl" w:hint="cs"/>
          <w:sz w:val="20"/>
          <w:szCs w:val="22"/>
          <w:rtl/>
        </w:rPr>
        <w:t>ל על פני ניהולו על ידי העירייה.</w:t>
      </w:r>
    </w:p>
    <w:p w:rsidR="00781130" w:rsidRPr="000A00CB" w:rsidP="00B262B1">
      <w:pPr>
        <w:spacing w:after="240" w:line="230" w:lineRule="exact"/>
        <w:jc w:val="both"/>
        <w:rPr>
          <w:rFonts w:cs="FrankRuehl"/>
          <w:sz w:val="20"/>
          <w:szCs w:val="22"/>
          <w:rtl/>
        </w:rPr>
      </w:pPr>
      <w:r w:rsidRPr="000A00CB">
        <w:rPr>
          <w:rFonts w:cs="FrankRuehl" w:hint="cs"/>
          <w:sz w:val="20"/>
          <w:szCs w:val="22"/>
          <w:rtl/>
        </w:rPr>
        <w:t>עוד העלתה הביקורת כי נוסף על כך החליטה העירייה על העברת זכויותיה בהסכמי הפרסום על הבילבורדים ועל הגשר העירוני לידי חכ</w:t>
      </w:r>
      <w:r w:rsidRPr="000A00CB">
        <w:rPr>
          <w:rFonts w:cs="FrankRuehl"/>
          <w:sz w:val="20"/>
          <w:szCs w:val="22"/>
          <w:rtl/>
        </w:rPr>
        <w:t>"</w:t>
      </w:r>
      <w:r w:rsidRPr="000A00CB">
        <w:rPr>
          <w:rFonts w:cs="FrankRuehl" w:hint="cs"/>
          <w:sz w:val="20"/>
          <w:szCs w:val="22"/>
          <w:rtl/>
        </w:rPr>
        <w:t>ל בשנת 2013, ובכך ויתרה הלכה למעשה על הכספים המגיעים לה בגינם. כל זאת בלי לקיים דיון עקרוני בדבר המשמעות של העברת הטיפול בפרסום לחכ"ל וכדאיות המהלך, בלי שנמצאו הנימוקים לכך ובלי שקיבלה את אישור מליאת המועצה.</w:t>
      </w:r>
    </w:p>
    <w:p w:rsidR="00781130" w:rsidRPr="000A00CB" w:rsidP="00B262B1">
      <w:pPr>
        <w:pStyle w:val="RESHET"/>
        <w:rPr>
          <w:rtl/>
        </w:rPr>
      </w:pPr>
      <w:r w:rsidRPr="000A00CB">
        <w:rPr>
          <w:rFonts w:hint="cs"/>
          <w:rtl/>
        </w:rPr>
        <w:t>משרד מבקר המדינה מעיר לעיריית טבריה כי הסמכת חכ"ל באופן כוללני - ליזום ולבחון פעולות המניבות הכנסות כלכליות</w:t>
      </w:r>
      <w:r w:rsidRPr="000A00CB">
        <w:rPr>
          <w:rtl/>
        </w:rPr>
        <w:t xml:space="preserve"> ולהכין תכנית עסקית להשגת המטרה - </w:t>
      </w:r>
      <w:r w:rsidRPr="000A00CB">
        <w:rPr>
          <w:rFonts w:hint="cs"/>
          <w:rtl/>
        </w:rPr>
        <w:t>אין</w:t>
      </w:r>
      <w:r w:rsidRPr="000A00CB">
        <w:rPr>
          <w:rtl/>
        </w:rPr>
        <w:t xml:space="preserve"> </w:t>
      </w:r>
      <w:r w:rsidRPr="000A00CB">
        <w:rPr>
          <w:rFonts w:hint="cs"/>
          <w:rtl/>
        </w:rPr>
        <w:t>בה</w:t>
      </w:r>
      <w:r w:rsidRPr="000A00CB">
        <w:rPr>
          <w:rtl/>
        </w:rPr>
        <w:t xml:space="preserve"> </w:t>
      </w:r>
      <w:r w:rsidRPr="000A00CB">
        <w:rPr>
          <w:rFonts w:hint="cs"/>
          <w:rtl/>
        </w:rPr>
        <w:t>די</w:t>
      </w:r>
      <w:r w:rsidRPr="000A00CB">
        <w:rPr>
          <w:rtl/>
        </w:rPr>
        <w:t xml:space="preserve">. </w:t>
      </w:r>
      <w:r w:rsidRPr="000A00CB">
        <w:rPr>
          <w:rFonts w:hint="cs"/>
          <w:rtl/>
        </w:rPr>
        <w:t>ראוי</w:t>
      </w:r>
      <w:r w:rsidRPr="000A00CB">
        <w:rPr>
          <w:rtl/>
        </w:rPr>
        <w:t xml:space="preserve"> </w:t>
      </w:r>
      <w:r w:rsidRPr="000A00CB">
        <w:rPr>
          <w:rFonts w:hint="cs"/>
          <w:rtl/>
        </w:rPr>
        <w:t>שהעירייה</w:t>
      </w:r>
      <w:r w:rsidRPr="000A00CB">
        <w:rPr>
          <w:rtl/>
        </w:rPr>
        <w:t xml:space="preserve"> </w:t>
      </w:r>
      <w:r w:rsidRPr="000A00CB">
        <w:rPr>
          <w:rFonts w:hint="cs"/>
          <w:rtl/>
        </w:rPr>
        <w:t>תקבל</w:t>
      </w:r>
      <w:r w:rsidRPr="000A00CB">
        <w:rPr>
          <w:rtl/>
        </w:rPr>
        <w:t xml:space="preserve"> </w:t>
      </w:r>
      <w:r w:rsidRPr="000A00CB">
        <w:rPr>
          <w:rFonts w:hint="cs"/>
          <w:rtl/>
        </w:rPr>
        <w:t>את</w:t>
      </w:r>
      <w:r w:rsidRPr="000A00CB">
        <w:rPr>
          <w:rtl/>
        </w:rPr>
        <w:t xml:space="preserve"> </w:t>
      </w:r>
      <w:r w:rsidRPr="000A00CB">
        <w:rPr>
          <w:rFonts w:hint="cs"/>
          <w:rtl/>
        </w:rPr>
        <w:t>אישור</w:t>
      </w:r>
      <w:r w:rsidRPr="000A00CB">
        <w:rPr>
          <w:rtl/>
        </w:rPr>
        <w:t xml:space="preserve"> </w:t>
      </w:r>
      <w:r w:rsidRPr="000A00CB">
        <w:rPr>
          <w:rFonts w:hint="cs"/>
          <w:rtl/>
        </w:rPr>
        <w:t>המועצה</w:t>
      </w:r>
      <w:r w:rsidRPr="000A00CB">
        <w:rPr>
          <w:rtl/>
        </w:rPr>
        <w:t xml:space="preserve"> לפני העברת </w:t>
      </w:r>
      <w:r w:rsidRPr="000A00CB">
        <w:rPr>
          <w:rFonts w:hint="cs"/>
          <w:rtl/>
        </w:rPr>
        <w:t>תחום פעילות מוגדר</w:t>
      </w:r>
      <w:r w:rsidRPr="000A00CB">
        <w:rPr>
          <w:rtl/>
        </w:rPr>
        <w:t xml:space="preserve"> </w:t>
      </w:r>
      <w:r w:rsidRPr="000A00CB">
        <w:rPr>
          <w:rFonts w:hint="cs"/>
          <w:rtl/>
        </w:rPr>
        <w:t>לחכ</w:t>
      </w:r>
      <w:r w:rsidRPr="000A00CB">
        <w:rPr>
          <w:rtl/>
        </w:rPr>
        <w:t xml:space="preserve">"ל. לצורך כך על העירייה להציג </w:t>
      </w:r>
      <w:r w:rsidRPr="000A00CB">
        <w:rPr>
          <w:rFonts w:hint="cs"/>
          <w:rtl/>
        </w:rPr>
        <w:t>תחילה</w:t>
      </w:r>
      <w:r w:rsidRPr="000A00CB">
        <w:rPr>
          <w:rtl/>
        </w:rPr>
        <w:t xml:space="preserve"> </w:t>
      </w:r>
      <w:r w:rsidRPr="000A00CB">
        <w:rPr>
          <w:rFonts w:hint="cs"/>
          <w:rtl/>
        </w:rPr>
        <w:t>בפני</w:t>
      </w:r>
      <w:r w:rsidRPr="000A00CB">
        <w:rPr>
          <w:rtl/>
        </w:rPr>
        <w:t xml:space="preserve"> </w:t>
      </w:r>
      <w:r w:rsidRPr="000A00CB">
        <w:rPr>
          <w:rFonts w:hint="cs"/>
          <w:rtl/>
        </w:rPr>
        <w:t>המועצה</w:t>
      </w:r>
      <w:r w:rsidRPr="000A00CB">
        <w:rPr>
          <w:rtl/>
        </w:rPr>
        <w:t xml:space="preserve"> כל פרויקט בנפרד על היבטיו השונים, לרבות</w:t>
      </w:r>
      <w:r w:rsidRPr="000A00CB">
        <w:rPr>
          <w:rFonts w:hint="cs"/>
          <w:rtl/>
        </w:rPr>
        <w:t>:</w:t>
      </w:r>
      <w:r w:rsidRPr="000A00CB">
        <w:rPr>
          <w:rtl/>
        </w:rPr>
        <w:t xml:space="preserve"> תחשיבים כלכליים לניהולו ו</w:t>
      </w:r>
      <w:r w:rsidRPr="000A00CB">
        <w:rPr>
          <w:rFonts w:hint="cs"/>
          <w:rtl/>
        </w:rPr>
        <w:t>להצלחתו;</w:t>
      </w:r>
      <w:r w:rsidRPr="000A00CB">
        <w:rPr>
          <w:rtl/>
        </w:rPr>
        <w:t xml:space="preserve"> </w:t>
      </w:r>
      <w:r w:rsidRPr="000A00CB">
        <w:rPr>
          <w:rFonts w:hint="cs"/>
          <w:rtl/>
        </w:rPr>
        <w:t>יתרונותיה</w:t>
      </w:r>
      <w:r w:rsidRPr="000A00CB">
        <w:rPr>
          <w:rtl/>
        </w:rPr>
        <w:t xml:space="preserve"> של חכ"ל ב</w:t>
      </w:r>
      <w:r w:rsidRPr="000A00CB">
        <w:rPr>
          <w:rFonts w:hint="cs"/>
          <w:rtl/>
        </w:rPr>
        <w:t>ביצועו;</w:t>
      </w:r>
      <w:r w:rsidRPr="000A00CB">
        <w:rPr>
          <w:rtl/>
        </w:rPr>
        <w:t xml:space="preserve"> </w:t>
      </w:r>
      <w:r w:rsidRPr="000A00CB">
        <w:rPr>
          <w:rFonts w:hint="cs"/>
          <w:rtl/>
        </w:rPr>
        <w:t>והמשמעויות</w:t>
      </w:r>
      <w:r w:rsidRPr="000A00CB">
        <w:rPr>
          <w:rtl/>
        </w:rPr>
        <w:t xml:space="preserve"> הכלכליות </w:t>
      </w:r>
      <w:r w:rsidRPr="000A00CB">
        <w:rPr>
          <w:rFonts w:hint="cs"/>
          <w:rtl/>
        </w:rPr>
        <w:t>הכרוכות</w:t>
      </w:r>
      <w:r w:rsidRPr="000A00CB">
        <w:rPr>
          <w:rtl/>
        </w:rPr>
        <w:t xml:space="preserve"> </w:t>
      </w:r>
      <w:r w:rsidRPr="000A00CB">
        <w:rPr>
          <w:rFonts w:hint="cs"/>
          <w:rtl/>
        </w:rPr>
        <w:t>ב</w:t>
      </w:r>
      <w:r w:rsidRPr="000A00CB">
        <w:rPr>
          <w:rtl/>
        </w:rPr>
        <w:t xml:space="preserve">העברתו </w:t>
      </w:r>
      <w:r w:rsidRPr="000A00CB">
        <w:rPr>
          <w:rFonts w:hint="cs"/>
          <w:rtl/>
        </w:rPr>
        <w:t>לחכ</w:t>
      </w:r>
      <w:r w:rsidRPr="000A00CB">
        <w:rPr>
          <w:rtl/>
        </w:rPr>
        <w:t>"ל.</w:t>
      </w:r>
    </w:p>
    <w:p w:rsidR="00781130" w:rsidRPr="000A00CB" w:rsidP="00B262B1">
      <w:pPr>
        <w:pStyle w:val="RESHET"/>
        <w:rPr>
          <w:rtl/>
        </w:rPr>
      </w:pPr>
      <w:r w:rsidRPr="000A00CB">
        <w:rPr>
          <w:rFonts w:hint="cs"/>
          <w:rtl/>
        </w:rPr>
        <w:t>משרד</w:t>
      </w:r>
      <w:r w:rsidRPr="000A00CB">
        <w:rPr>
          <w:rtl/>
        </w:rPr>
        <w:t xml:space="preserve"> מבקר המדינה מעיר לעיריית טבריה כי אף שהתאגיד נחשב </w:t>
      </w:r>
      <w:r w:rsidRPr="000A00CB">
        <w:rPr>
          <w:rFonts w:hint="cs"/>
          <w:rtl/>
        </w:rPr>
        <w:t>זרועהּ</w:t>
      </w:r>
      <w:r w:rsidRPr="000A00CB">
        <w:rPr>
          <w:rtl/>
        </w:rPr>
        <w:t xml:space="preserve"> </w:t>
      </w:r>
      <w:r w:rsidRPr="000A00CB">
        <w:rPr>
          <w:rFonts w:hint="cs"/>
          <w:rtl/>
        </w:rPr>
        <w:t>הארוכה</w:t>
      </w:r>
      <w:r w:rsidRPr="000A00CB">
        <w:rPr>
          <w:rtl/>
        </w:rPr>
        <w:t xml:space="preserve"> </w:t>
      </w:r>
      <w:r w:rsidRPr="000A00CB">
        <w:rPr>
          <w:rFonts w:hint="cs"/>
          <w:rtl/>
        </w:rPr>
        <w:t>של</w:t>
      </w:r>
      <w:r w:rsidRPr="000A00CB">
        <w:rPr>
          <w:rtl/>
        </w:rPr>
        <w:t xml:space="preserve"> </w:t>
      </w:r>
      <w:r w:rsidRPr="000A00CB">
        <w:rPr>
          <w:rFonts w:hint="cs"/>
          <w:rtl/>
        </w:rPr>
        <w:t>הרשות</w:t>
      </w:r>
      <w:r w:rsidRPr="000A00CB">
        <w:rPr>
          <w:rtl/>
        </w:rPr>
        <w:t xml:space="preserve">, </w:t>
      </w:r>
      <w:r w:rsidRPr="000A00CB">
        <w:rPr>
          <w:rFonts w:hint="cs"/>
          <w:rtl/>
        </w:rPr>
        <w:t xml:space="preserve">היה </w:t>
      </w:r>
      <w:r w:rsidRPr="000A00CB">
        <w:rPr>
          <w:rtl/>
        </w:rPr>
        <w:t xml:space="preserve">עליה לבחון את היתרונות ואת הכדאיות הכלכלית בהעברת </w:t>
      </w:r>
      <w:r w:rsidRPr="000A00CB">
        <w:rPr>
          <w:rFonts w:hint="cs"/>
          <w:rtl/>
        </w:rPr>
        <w:t>ניהול פרסום החוצות</w:t>
      </w:r>
      <w:r w:rsidRPr="000A00CB">
        <w:rPr>
          <w:rtl/>
        </w:rPr>
        <w:t xml:space="preserve"> </w:t>
      </w:r>
      <w:r w:rsidRPr="000A00CB">
        <w:rPr>
          <w:rFonts w:hint="cs"/>
          <w:rtl/>
        </w:rPr>
        <w:t>וזכויותיה הכספיות מן הפרסום לחכ</w:t>
      </w:r>
      <w:r w:rsidRPr="000A00CB">
        <w:rPr>
          <w:rtl/>
        </w:rPr>
        <w:t>"ל,</w:t>
      </w:r>
      <w:r w:rsidRPr="000A00CB">
        <w:rPr>
          <w:rFonts w:hint="cs"/>
          <w:rtl/>
        </w:rPr>
        <w:t xml:space="preserve"> </w:t>
      </w:r>
      <w:r w:rsidRPr="000A00CB">
        <w:rPr>
          <w:rtl/>
        </w:rPr>
        <w:t xml:space="preserve">פרויקט שהיקפו הכספי </w:t>
      </w:r>
      <w:r w:rsidRPr="000A00CB">
        <w:rPr>
          <w:rFonts w:hint="cs"/>
          <w:rtl/>
        </w:rPr>
        <w:t>נאמד</w:t>
      </w:r>
      <w:r w:rsidRPr="000A00CB">
        <w:rPr>
          <w:rtl/>
        </w:rPr>
        <w:t xml:space="preserve"> במאות אלפי </w:t>
      </w:r>
      <w:r w:rsidRPr="000A00CB">
        <w:rPr>
          <w:rFonts w:hint="cs"/>
          <w:rtl/>
        </w:rPr>
        <w:t>ש</w:t>
      </w:r>
      <w:r w:rsidRPr="000A00CB">
        <w:rPr>
          <w:rtl/>
        </w:rPr>
        <w:t xml:space="preserve">"ח </w:t>
      </w:r>
      <w:r w:rsidRPr="000A00CB">
        <w:rPr>
          <w:rFonts w:hint="cs"/>
          <w:rtl/>
        </w:rPr>
        <w:t>לשנה, בטרם</w:t>
      </w:r>
      <w:r w:rsidRPr="000A00CB">
        <w:rPr>
          <w:rtl/>
        </w:rPr>
        <w:t xml:space="preserve"> </w:t>
      </w:r>
      <w:r w:rsidRPr="000A00CB">
        <w:rPr>
          <w:rFonts w:hint="cs"/>
          <w:rtl/>
        </w:rPr>
        <w:t>החליטה</w:t>
      </w:r>
      <w:r w:rsidRPr="000A00CB">
        <w:rPr>
          <w:rtl/>
        </w:rPr>
        <w:t xml:space="preserve"> על </w:t>
      </w:r>
      <w:r w:rsidRPr="000A00CB">
        <w:rPr>
          <w:rFonts w:hint="cs"/>
          <w:rtl/>
        </w:rPr>
        <w:t>כך. עוד היה עליה לוודא ש</w:t>
      </w:r>
      <w:r w:rsidRPr="000A00CB">
        <w:rPr>
          <w:rtl/>
        </w:rPr>
        <w:t xml:space="preserve">העברת ביצוע הפעולות </w:t>
      </w:r>
      <w:r w:rsidRPr="000A00CB">
        <w:rPr>
          <w:rFonts w:hint="cs"/>
          <w:rtl/>
        </w:rPr>
        <w:t>לחכ</w:t>
      </w:r>
      <w:r w:rsidRPr="000A00CB">
        <w:rPr>
          <w:rtl/>
        </w:rPr>
        <w:t xml:space="preserve">"ל היא הדרך היעילה ביותר לניהול </w:t>
      </w:r>
      <w:r w:rsidRPr="000A00CB">
        <w:rPr>
          <w:rFonts w:hint="cs"/>
          <w:rtl/>
        </w:rPr>
        <w:t>פרסום</w:t>
      </w:r>
      <w:r w:rsidRPr="000A00CB">
        <w:rPr>
          <w:rtl/>
        </w:rPr>
        <w:t xml:space="preserve"> החוצות בעיר</w:t>
      </w:r>
      <w:r w:rsidRPr="000A00CB">
        <w:rPr>
          <w:rFonts w:hint="cs"/>
          <w:rtl/>
        </w:rPr>
        <w:t>, ו</w:t>
      </w:r>
      <w:r w:rsidRPr="000A00CB">
        <w:rPr>
          <w:rtl/>
        </w:rPr>
        <w:t>לקבל את אישור</w:t>
      </w:r>
      <w:r w:rsidRPr="000A00CB">
        <w:rPr>
          <w:rFonts w:hint="cs"/>
          <w:rtl/>
        </w:rPr>
        <w:t xml:space="preserve"> מליאת </w:t>
      </w:r>
      <w:r w:rsidRPr="000A00CB">
        <w:rPr>
          <w:rtl/>
        </w:rPr>
        <w:t>ה</w:t>
      </w:r>
      <w:r w:rsidRPr="000A00CB">
        <w:rPr>
          <w:rFonts w:hint="cs"/>
          <w:rtl/>
        </w:rPr>
        <w:t>מועצה לכך.</w:t>
      </w:r>
    </w:p>
    <w:p w:rsidR="00781130" w:rsidRPr="000A00CB" w:rsidP="00B262B1">
      <w:pPr>
        <w:spacing w:after="120" w:line="230" w:lineRule="exact"/>
        <w:jc w:val="both"/>
        <w:rPr>
          <w:rFonts w:cs="FrankRuehl"/>
          <w:sz w:val="20"/>
          <w:szCs w:val="22"/>
          <w:rtl/>
        </w:rPr>
      </w:pPr>
    </w:p>
    <w:p w:rsidR="00781130" w:rsidRPr="00A252A3" w:rsidP="00B262B1">
      <w:pPr>
        <w:pStyle w:val="KOT5"/>
        <w:rPr>
          <w:rtl/>
        </w:rPr>
      </w:pPr>
      <w:r w:rsidRPr="00A252A3">
        <w:rPr>
          <w:rFonts w:hint="eastAsia"/>
          <w:rtl/>
        </w:rPr>
        <w:t>עיריית</w:t>
      </w:r>
      <w:r w:rsidRPr="00A252A3">
        <w:rPr>
          <w:rtl/>
        </w:rPr>
        <w:t xml:space="preserve"> כרמיאל - </w:t>
      </w:r>
      <w:r w:rsidRPr="00A252A3">
        <w:rPr>
          <w:rFonts w:hint="eastAsia"/>
          <w:rtl/>
        </w:rPr>
        <w:t>העברת</w:t>
      </w:r>
      <w:r w:rsidRPr="00A252A3">
        <w:rPr>
          <w:rtl/>
        </w:rPr>
        <w:t xml:space="preserve"> סמכויות </w:t>
      </w:r>
      <w:r w:rsidRPr="00A252A3">
        <w:rPr>
          <w:rFonts w:hint="eastAsia"/>
          <w:rtl/>
        </w:rPr>
        <w:t>לעמותת</w:t>
      </w:r>
      <w:r w:rsidRPr="00A252A3">
        <w:rPr>
          <w:rtl/>
        </w:rPr>
        <w:t xml:space="preserve"> </w:t>
      </w:r>
      <w:r w:rsidRPr="00A252A3">
        <w:rPr>
          <w:rFonts w:hint="eastAsia"/>
          <w:rtl/>
        </w:rPr>
        <w:t>הפסטיבל</w:t>
      </w:r>
      <w:r>
        <w:rPr>
          <w:rtl/>
        </w:rPr>
        <w:t xml:space="preserve"> </w:t>
      </w:r>
    </w:p>
    <w:p w:rsidR="00781130" w:rsidRPr="000A00CB" w:rsidP="00B262B1">
      <w:pPr>
        <w:spacing w:after="120" w:line="230" w:lineRule="exact"/>
        <w:jc w:val="both"/>
        <w:rPr>
          <w:rFonts w:cs="FrankRuehl"/>
          <w:sz w:val="20"/>
          <w:szCs w:val="22"/>
          <w:rtl/>
        </w:rPr>
      </w:pPr>
      <w:r w:rsidRPr="000A00CB">
        <w:rPr>
          <w:rFonts w:cs="FrankRuehl" w:hint="cs"/>
          <w:sz w:val="20"/>
          <w:szCs w:val="22"/>
          <w:rtl/>
        </w:rPr>
        <w:t>עמותת</w:t>
      </w:r>
      <w:r w:rsidRPr="000A00CB">
        <w:rPr>
          <w:rFonts w:cs="FrankRuehl"/>
          <w:sz w:val="20"/>
          <w:szCs w:val="22"/>
          <w:rtl/>
        </w:rPr>
        <w:t xml:space="preserve"> </w:t>
      </w:r>
      <w:r w:rsidRPr="000A00CB">
        <w:rPr>
          <w:rFonts w:cs="FrankRuehl" w:hint="cs"/>
          <w:sz w:val="20"/>
          <w:szCs w:val="22"/>
          <w:rtl/>
        </w:rPr>
        <w:t>הפסטיבל</w:t>
      </w:r>
      <w:r w:rsidRPr="000A00CB">
        <w:rPr>
          <w:rFonts w:cs="FrankRuehl"/>
          <w:sz w:val="20"/>
          <w:szCs w:val="22"/>
          <w:rtl/>
        </w:rPr>
        <w:t xml:space="preserve"> </w:t>
      </w:r>
      <w:r w:rsidRPr="000A00CB">
        <w:rPr>
          <w:rFonts w:cs="FrankRuehl" w:hint="cs"/>
          <w:sz w:val="20"/>
          <w:szCs w:val="22"/>
          <w:rtl/>
        </w:rPr>
        <w:t>היא</w:t>
      </w:r>
      <w:r w:rsidRPr="000A00CB">
        <w:rPr>
          <w:rFonts w:cs="FrankRuehl"/>
          <w:sz w:val="20"/>
          <w:szCs w:val="22"/>
          <w:rtl/>
        </w:rPr>
        <w:t xml:space="preserve"> </w:t>
      </w:r>
      <w:r w:rsidRPr="000A00CB">
        <w:rPr>
          <w:rFonts w:cs="FrankRuehl" w:hint="cs"/>
          <w:sz w:val="20"/>
          <w:szCs w:val="22"/>
          <w:rtl/>
        </w:rPr>
        <w:t>עמותה</w:t>
      </w:r>
      <w:r w:rsidRPr="000A00CB">
        <w:rPr>
          <w:rFonts w:cs="FrankRuehl"/>
          <w:sz w:val="20"/>
          <w:szCs w:val="22"/>
          <w:rtl/>
        </w:rPr>
        <w:t xml:space="preserve"> </w:t>
      </w:r>
      <w:r w:rsidRPr="000A00CB">
        <w:rPr>
          <w:rFonts w:cs="FrankRuehl" w:hint="cs"/>
          <w:sz w:val="20"/>
          <w:szCs w:val="22"/>
          <w:rtl/>
        </w:rPr>
        <w:t>עירונית</w:t>
      </w:r>
      <w:r w:rsidRPr="000A00CB">
        <w:rPr>
          <w:rFonts w:cs="FrankRuehl"/>
          <w:sz w:val="20"/>
          <w:szCs w:val="22"/>
          <w:rtl/>
        </w:rPr>
        <w:t xml:space="preserve">, </w:t>
      </w:r>
      <w:r w:rsidRPr="000A00CB">
        <w:rPr>
          <w:rFonts w:cs="FrankRuehl" w:hint="cs"/>
          <w:sz w:val="20"/>
          <w:szCs w:val="22"/>
          <w:rtl/>
        </w:rPr>
        <w:t>שבראשה עומד ראש</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העמותה</w:t>
      </w:r>
      <w:r w:rsidRPr="000A00CB">
        <w:rPr>
          <w:rFonts w:cs="FrankRuehl"/>
          <w:sz w:val="20"/>
          <w:szCs w:val="22"/>
          <w:rtl/>
        </w:rPr>
        <w:t xml:space="preserve"> </w:t>
      </w:r>
      <w:r w:rsidRPr="000A00CB">
        <w:rPr>
          <w:rFonts w:cs="FrankRuehl" w:hint="cs"/>
          <w:sz w:val="20"/>
          <w:szCs w:val="22"/>
          <w:rtl/>
        </w:rPr>
        <w:t>נוסדה</w:t>
      </w:r>
      <w:r w:rsidRPr="000A00CB">
        <w:rPr>
          <w:rFonts w:cs="FrankRuehl"/>
          <w:sz w:val="20"/>
          <w:szCs w:val="22"/>
          <w:rtl/>
        </w:rPr>
        <w:t xml:space="preserve"> </w:t>
      </w:r>
      <w:r w:rsidRPr="000A00CB">
        <w:rPr>
          <w:rFonts w:cs="FrankRuehl" w:hint="cs"/>
          <w:sz w:val="20"/>
          <w:szCs w:val="22"/>
          <w:rtl/>
        </w:rPr>
        <w:t>בשנת</w:t>
      </w:r>
      <w:r w:rsidRPr="000A00CB">
        <w:rPr>
          <w:rFonts w:cs="FrankRuehl"/>
          <w:sz w:val="20"/>
          <w:szCs w:val="22"/>
          <w:rtl/>
        </w:rPr>
        <w:t xml:space="preserve"> 1997 </w:t>
      </w:r>
      <w:r w:rsidRPr="000A00CB">
        <w:rPr>
          <w:rFonts w:cs="FrankRuehl" w:hint="cs"/>
          <w:sz w:val="20"/>
          <w:szCs w:val="22"/>
          <w:rtl/>
        </w:rPr>
        <w:t>במטרה</w:t>
      </w:r>
      <w:r w:rsidRPr="000A00CB">
        <w:rPr>
          <w:rFonts w:cs="FrankRuehl"/>
          <w:sz w:val="20"/>
          <w:szCs w:val="22"/>
          <w:rtl/>
        </w:rPr>
        <w:t xml:space="preserve"> </w:t>
      </w:r>
      <w:r w:rsidRPr="000A00CB">
        <w:rPr>
          <w:rFonts w:cs="FrankRuehl" w:hint="cs"/>
          <w:sz w:val="20"/>
          <w:szCs w:val="22"/>
          <w:rtl/>
        </w:rPr>
        <w:t>לארגן</w:t>
      </w:r>
      <w:r w:rsidRPr="000A00CB">
        <w:rPr>
          <w:rFonts w:cs="FrankRuehl"/>
          <w:sz w:val="20"/>
          <w:szCs w:val="22"/>
          <w:rtl/>
        </w:rPr>
        <w:t xml:space="preserve"> </w:t>
      </w:r>
      <w:r w:rsidRPr="000A00CB">
        <w:rPr>
          <w:rFonts w:cs="FrankRuehl" w:hint="cs"/>
          <w:sz w:val="20"/>
          <w:szCs w:val="22"/>
          <w:rtl/>
        </w:rPr>
        <w:t>ולנהל</w:t>
      </w:r>
      <w:r w:rsidRPr="000A00CB">
        <w:rPr>
          <w:rFonts w:cs="FrankRuehl"/>
          <w:sz w:val="20"/>
          <w:szCs w:val="22"/>
          <w:rtl/>
        </w:rPr>
        <w:t xml:space="preserve"> </w:t>
      </w:r>
      <w:r w:rsidRPr="000A00CB">
        <w:rPr>
          <w:rFonts w:cs="FrankRuehl" w:hint="cs"/>
          <w:sz w:val="20"/>
          <w:szCs w:val="22"/>
          <w:rtl/>
        </w:rPr>
        <w:t>פסטיבל</w:t>
      </w:r>
      <w:r w:rsidRPr="000A00CB">
        <w:rPr>
          <w:rFonts w:cs="FrankRuehl"/>
          <w:sz w:val="20"/>
          <w:szCs w:val="22"/>
          <w:rtl/>
        </w:rPr>
        <w:t xml:space="preserve"> </w:t>
      </w:r>
      <w:r w:rsidRPr="000A00CB">
        <w:rPr>
          <w:rFonts w:cs="FrankRuehl" w:hint="cs"/>
          <w:sz w:val="20"/>
          <w:szCs w:val="22"/>
          <w:rtl/>
        </w:rPr>
        <w:t>מחולות</w:t>
      </w:r>
      <w:r w:rsidRPr="000A00CB">
        <w:rPr>
          <w:rFonts w:cs="FrankRuehl"/>
          <w:sz w:val="20"/>
          <w:szCs w:val="22"/>
          <w:rtl/>
        </w:rPr>
        <w:t xml:space="preserve"> </w:t>
      </w:r>
      <w:r w:rsidRPr="000A00CB">
        <w:rPr>
          <w:rFonts w:cs="FrankRuehl" w:hint="cs"/>
          <w:sz w:val="20"/>
          <w:szCs w:val="22"/>
          <w:rtl/>
        </w:rPr>
        <w:t>המתקיים</w:t>
      </w:r>
      <w:r w:rsidRPr="000A00CB">
        <w:rPr>
          <w:rFonts w:cs="FrankRuehl"/>
          <w:sz w:val="20"/>
          <w:szCs w:val="22"/>
          <w:rtl/>
        </w:rPr>
        <w:t xml:space="preserve"> </w:t>
      </w:r>
      <w:r w:rsidRPr="000A00CB">
        <w:rPr>
          <w:rFonts w:cs="FrankRuehl" w:hint="cs"/>
          <w:sz w:val="20"/>
          <w:szCs w:val="22"/>
          <w:rtl/>
        </w:rPr>
        <w:t>בעיר</w:t>
      </w:r>
      <w:r w:rsidRPr="000A00CB">
        <w:rPr>
          <w:rFonts w:cs="FrankRuehl"/>
          <w:sz w:val="20"/>
          <w:szCs w:val="22"/>
          <w:rtl/>
        </w:rPr>
        <w:t xml:space="preserve"> </w:t>
      </w:r>
      <w:r w:rsidRPr="000A00CB">
        <w:rPr>
          <w:rFonts w:cs="FrankRuehl" w:hint="cs"/>
          <w:sz w:val="20"/>
          <w:szCs w:val="22"/>
          <w:rtl/>
        </w:rPr>
        <w:t>מדי</w:t>
      </w:r>
      <w:r w:rsidRPr="000A00CB">
        <w:rPr>
          <w:rFonts w:cs="FrankRuehl"/>
          <w:sz w:val="20"/>
          <w:szCs w:val="22"/>
          <w:rtl/>
        </w:rPr>
        <w:t xml:space="preserve"> </w:t>
      </w:r>
      <w:r w:rsidRPr="000A00CB">
        <w:rPr>
          <w:rFonts w:cs="FrankRuehl" w:hint="cs"/>
          <w:sz w:val="20"/>
          <w:szCs w:val="22"/>
          <w:rtl/>
        </w:rPr>
        <w:t>שנה</w:t>
      </w:r>
      <w:r w:rsidRPr="000A00CB">
        <w:rPr>
          <w:rFonts w:cs="FrankRuehl"/>
          <w:sz w:val="20"/>
          <w:szCs w:val="22"/>
          <w:rtl/>
        </w:rPr>
        <w:t xml:space="preserve"> </w:t>
      </w:r>
      <w:r w:rsidRPr="000A00CB">
        <w:rPr>
          <w:rFonts w:cs="FrankRuehl" w:hint="cs"/>
          <w:sz w:val="20"/>
          <w:szCs w:val="22"/>
          <w:rtl/>
        </w:rPr>
        <w:t>וכן</w:t>
      </w:r>
      <w:r w:rsidRPr="000A00CB">
        <w:rPr>
          <w:rFonts w:cs="FrankRuehl"/>
          <w:sz w:val="20"/>
          <w:szCs w:val="22"/>
          <w:rtl/>
        </w:rPr>
        <w:t xml:space="preserve"> </w:t>
      </w:r>
      <w:r w:rsidRPr="000A00CB">
        <w:rPr>
          <w:rFonts w:cs="FrankRuehl" w:hint="cs"/>
          <w:sz w:val="20"/>
          <w:szCs w:val="22"/>
          <w:rtl/>
        </w:rPr>
        <w:t>לנהל</w:t>
      </w:r>
      <w:r w:rsidRPr="000A00CB">
        <w:rPr>
          <w:rFonts w:cs="FrankRuehl"/>
          <w:sz w:val="20"/>
          <w:szCs w:val="22"/>
          <w:rtl/>
        </w:rPr>
        <w:t xml:space="preserve"> </w:t>
      </w:r>
      <w:r w:rsidRPr="000A00CB">
        <w:rPr>
          <w:rFonts w:cs="FrankRuehl" w:hint="cs"/>
          <w:sz w:val="20"/>
          <w:szCs w:val="22"/>
          <w:rtl/>
        </w:rPr>
        <w:t>אירועי</w:t>
      </w:r>
      <w:r w:rsidRPr="000A00CB">
        <w:rPr>
          <w:rFonts w:cs="FrankRuehl"/>
          <w:sz w:val="20"/>
          <w:szCs w:val="22"/>
          <w:rtl/>
        </w:rPr>
        <w:t xml:space="preserve"> </w:t>
      </w:r>
      <w:r w:rsidRPr="000A00CB">
        <w:rPr>
          <w:rFonts w:cs="FrankRuehl" w:hint="cs"/>
          <w:sz w:val="20"/>
          <w:szCs w:val="22"/>
          <w:rtl/>
        </w:rPr>
        <w:t>תרבות</w:t>
      </w:r>
      <w:r w:rsidRPr="000A00CB">
        <w:rPr>
          <w:rFonts w:cs="FrankRuehl"/>
          <w:sz w:val="20"/>
          <w:szCs w:val="22"/>
          <w:rtl/>
        </w:rPr>
        <w:t xml:space="preserve"> </w:t>
      </w:r>
      <w:r w:rsidRPr="000A00CB">
        <w:rPr>
          <w:rFonts w:cs="FrankRuehl" w:hint="cs"/>
          <w:sz w:val="20"/>
          <w:szCs w:val="22"/>
          <w:rtl/>
        </w:rPr>
        <w:t>נוספים</w:t>
      </w:r>
      <w:r w:rsidRPr="000A00CB">
        <w:rPr>
          <w:rFonts w:cs="FrankRuehl"/>
          <w:sz w:val="20"/>
          <w:szCs w:val="22"/>
          <w:rtl/>
        </w:rPr>
        <w:t xml:space="preserve"> </w:t>
      </w:r>
      <w:r w:rsidRPr="000A00CB">
        <w:rPr>
          <w:rFonts w:cs="FrankRuehl" w:hint="cs"/>
          <w:sz w:val="20"/>
          <w:szCs w:val="22"/>
          <w:rtl/>
        </w:rPr>
        <w:t>בעיר</w:t>
      </w:r>
      <w:r w:rsidRPr="000A00CB">
        <w:rPr>
          <w:rFonts w:cs="FrankRuehl"/>
          <w:sz w:val="20"/>
          <w:szCs w:val="22"/>
          <w:rtl/>
        </w:rPr>
        <w:t>.</w:t>
      </w:r>
      <w:r w:rsidRPr="000A00CB">
        <w:rPr>
          <w:rFonts w:cs="FrankRuehl" w:hint="cs"/>
          <w:sz w:val="20"/>
          <w:szCs w:val="22"/>
          <w:rtl/>
        </w:rPr>
        <w:t xml:space="preserve"> </w:t>
      </w:r>
    </w:p>
    <w:p w:rsidR="00781130" w:rsidRPr="007A692D" w:rsidP="00B262B1">
      <w:pPr>
        <w:pStyle w:val="ListParagraph"/>
        <w:numPr>
          <w:ilvl w:val="0"/>
          <w:numId w:val="7"/>
        </w:numPr>
        <w:spacing w:after="240" w:line="230" w:lineRule="exact"/>
        <w:contextualSpacing w:val="0"/>
        <w:jc w:val="both"/>
        <w:rPr>
          <w:rFonts w:ascii="Times New Roman" w:hAnsi="Times New Roman" w:cs="FrankRuehl"/>
          <w:sz w:val="20"/>
          <w:rtl/>
        </w:rPr>
      </w:pPr>
      <w:r w:rsidRPr="007A692D">
        <w:rPr>
          <w:rFonts w:ascii="Times New Roman" w:hAnsi="Times New Roman" w:cs="FrankRuehl" w:hint="cs"/>
          <w:sz w:val="20"/>
          <w:rtl/>
        </w:rPr>
        <w:t>הביקורת</w:t>
      </w:r>
      <w:r w:rsidRPr="007A692D">
        <w:rPr>
          <w:rFonts w:ascii="Times New Roman" w:hAnsi="Times New Roman" w:cs="FrankRuehl"/>
          <w:sz w:val="20"/>
          <w:rtl/>
        </w:rPr>
        <w:t xml:space="preserve"> </w:t>
      </w:r>
      <w:r w:rsidRPr="007A692D">
        <w:rPr>
          <w:rFonts w:ascii="Times New Roman" w:hAnsi="Times New Roman" w:cs="FrankRuehl" w:hint="cs"/>
          <w:sz w:val="20"/>
          <w:rtl/>
        </w:rPr>
        <w:t>העלתה</w:t>
      </w:r>
      <w:r w:rsidRPr="007A692D">
        <w:rPr>
          <w:rFonts w:ascii="Times New Roman" w:hAnsi="Times New Roman" w:cs="FrankRuehl"/>
          <w:sz w:val="20"/>
          <w:rtl/>
        </w:rPr>
        <w:t xml:space="preserve"> </w:t>
      </w:r>
      <w:r w:rsidRPr="007A692D">
        <w:rPr>
          <w:rFonts w:ascii="Times New Roman" w:hAnsi="Times New Roman" w:cs="FrankRuehl" w:hint="cs"/>
          <w:sz w:val="20"/>
          <w:rtl/>
        </w:rPr>
        <w:t>כי</w:t>
      </w:r>
      <w:r w:rsidRPr="007A692D">
        <w:rPr>
          <w:rFonts w:ascii="Times New Roman" w:hAnsi="Times New Roman" w:cs="FrankRuehl"/>
          <w:sz w:val="20"/>
          <w:rtl/>
        </w:rPr>
        <w:t xml:space="preserve"> </w:t>
      </w:r>
      <w:r w:rsidRPr="007A692D">
        <w:rPr>
          <w:rFonts w:ascii="Times New Roman" w:hAnsi="Times New Roman" w:cs="FrankRuehl" w:hint="cs"/>
          <w:sz w:val="20"/>
          <w:rtl/>
        </w:rPr>
        <w:t>עיריית</w:t>
      </w:r>
      <w:r w:rsidRPr="007A692D">
        <w:rPr>
          <w:rFonts w:ascii="Times New Roman" w:hAnsi="Times New Roman" w:cs="FrankRuehl"/>
          <w:sz w:val="20"/>
          <w:rtl/>
        </w:rPr>
        <w:t xml:space="preserve"> </w:t>
      </w:r>
      <w:r w:rsidRPr="007A692D">
        <w:rPr>
          <w:rFonts w:ascii="Times New Roman" w:hAnsi="Times New Roman" w:cs="FrankRuehl" w:hint="cs"/>
          <w:sz w:val="20"/>
          <w:rtl/>
        </w:rPr>
        <w:t>כרמיאל</w:t>
      </w:r>
      <w:r w:rsidRPr="007A692D">
        <w:rPr>
          <w:rFonts w:ascii="Times New Roman" w:hAnsi="Times New Roman" w:cs="FrankRuehl"/>
          <w:sz w:val="20"/>
          <w:rtl/>
        </w:rPr>
        <w:t xml:space="preserve"> </w:t>
      </w:r>
      <w:r w:rsidRPr="007A692D">
        <w:rPr>
          <w:rFonts w:ascii="Times New Roman" w:hAnsi="Times New Roman" w:cs="FrankRuehl" w:hint="cs"/>
          <w:sz w:val="20"/>
          <w:rtl/>
        </w:rPr>
        <w:t>העבירה</w:t>
      </w:r>
      <w:r w:rsidRPr="007A692D">
        <w:rPr>
          <w:rFonts w:ascii="Times New Roman" w:hAnsi="Times New Roman" w:cs="FrankRuehl"/>
          <w:sz w:val="20"/>
          <w:rtl/>
        </w:rPr>
        <w:t xml:space="preserve"> </w:t>
      </w:r>
      <w:r w:rsidRPr="007A692D">
        <w:rPr>
          <w:rFonts w:ascii="Times New Roman" w:hAnsi="Times New Roman" w:cs="FrankRuehl" w:hint="cs"/>
          <w:sz w:val="20"/>
          <w:rtl/>
        </w:rPr>
        <w:t>בשנת</w:t>
      </w:r>
      <w:r w:rsidRPr="007A692D">
        <w:rPr>
          <w:rFonts w:ascii="Times New Roman" w:hAnsi="Times New Roman" w:cs="FrankRuehl"/>
          <w:sz w:val="20"/>
          <w:rtl/>
        </w:rPr>
        <w:t xml:space="preserve"> 2000 </w:t>
      </w:r>
      <w:r w:rsidRPr="007A692D">
        <w:rPr>
          <w:rFonts w:ascii="Times New Roman" w:hAnsi="Times New Roman" w:cs="FrankRuehl" w:hint="cs"/>
          <w:sz w:val="20"/>
          <w:rtl/>
        </w:rPr>
        <w:t>לעמותת</w:t>
      </w:r>
      <w:r w:rsidRPr="007A692D">
        <w:rPr>
          <w:rFonts w:ascii="Times New Roman" w:hAnsi="Times New Roman" w:cs="FrankRuehl"/>
          <w:sz w:val="20"/>
          <w:rtl/>
        </w:rPr>
        <w:t xml:space="preserve"> </w:t>
      </w:r>
      <w:r w:rsidRPr="007A692D">
        <w:rPr>
          <w:rFonts w:ascii="Times New Roman" w:hAnsi="Times New Roman" w:cs="FrankRuehl" w:hint="cs"/>
          <w:sz w:val="20"/>
          <w:rtl/>
        </w:rPr>
        <w:t>הפסטיבל</w:t>
      </w:r>
      <w:r w:rsidRPr="007A692D">
        <w:rPr>
          <w:rFonts w:ascii="Times New Roman" w:hAnsi="Times New Roman" w:cs="FrankRuehl"/>
          <w:sz w:val="20"/>
          <w:rtl/>
        </w:rPr>
        <w:t xml:space="preserve"> </w:t>
      </w:r>
      <w:r w:rsidRPr="007A692D">
        <w:rPr>
          <w:rFonts w:ascii="Times New Roman" w:hAnsi="Times New Roman" w:cs="FrankRuehl" w:hint="cs"/>
          <w:sz w:val="20"/>
          <w:rtl/>
        </w:rPr>
        <w:t>את</w:t>
      </w:r>
      <w:r w:rsidRPr="007A692D">
        <w:rPr>
          <w:rFonts w:ascii="Times New Roman" w:hAnsi="Times New Roman" w:cs="FrankRuehl"/>
          <w:sz w:val="20"/>
          <w:rtl/>
        </w:rPr>
        <w:t xml:space="preserve"> </w:t>
      </w:r>
      <w:r w:rsidRPr="007A692D">
        <w:rPr>
          <w:rFonts w:ascii="Times New Roman" w:hAnsi="Times New Roman" w:cs="FrankRuehl" w:hint="cs"/>
          <w:sz w:val="20"/>
          <w:rtl/>
        </w:rPr>
        <w:t>ניהול</w:t>
      </w:r>
      <w:r w:rsidRPr="007A692D">
        <w:rPr>
          <w:rFonts w:ascii="Times New Roman" w:hAnsi="Times New Roman" w:cs="FrankRuehl"/>
          <w:sz w:val="20"/>
          <w:rtl/>
        </w:rPr>
        <w:t xml:space="preserve"> </w:t>
      </w:r>
      <w:r w:rsidRPr="007A692D">
        <w:rPr>
          <w:rFonts w:ascii="Times New Roman" w:hAnsi="Times New Roman" w:cs="FrankRuehl" w:hint="cs"/>
          <w:sz w:val="20"/>
          <w:rtl/>
        </w:rPr>
        <w:t>פרסום החוצות</w:t>
      </w:r>
      <w:r w:rsidRPr="007A692D">
        <w:rPr>
          <w:rFonts w:ascii="Times New Roman" w:hAnsi="Times New Roman" w:cs="FrankRuehl"/>
          <w:sz w:val="20"/>
          <w:rtl/>
        </w:rPr>
        <w:t xml:space="preserve"> </w:t>
      </w:r>
      <w:r w:rsidRPr="007A692D">
        <w:rPr>
          <w:rFonts w:ascii="Times New Roman" w:hAnsi="Times New Roman" w:cs="FrankRuehl" w:hint="cs"/>
          <w:sz w:val="20"/>
          <w:rtl/>
        </w:rPr>
        <w:t>על</w:t>
      </w:r>
      <w:r w:rsidRPr="007A692D">
        <w:rPr>
          <w:rFonts w:ascii="Times New Roman" w:hAnsi="Times New Roman" w:cs="FrankRuehl"/>
          <w:sz w:val="20"/>
          <w:rtl/>
        </w:rPr>
        <w:t xml:space="preserve"> </w:t>
      </w:r>
      <w:r w:rsidRPr="007A692D">
        <w:rPr>
          <w:rFonts w:ascii="Times New Roman" w:hAnsi="Times New Roman" w:cs="FrankRuehl" w:hint="cs"/>
          <w:sz w:val="20"/>
          <w:rtl/>
        </w:rPr>
        <w:t>עמודי</w:t>
      </w:r>
      <w:r w:rsidRPr="007A692D">
        <w:rPr>
          <w:rFonts w:ascii="Times New Roman" w:hAnsi="Times New Roman" w:cs="FrankRuehl"/>
          <w:sz w:val="20"/>
          <w:rtl/>
        </w:rPr>
        <w:t xml:space="preserve"> </w:t>
      </w:r>
      <w:r w:rsidRPr="007A692D">
        <w:rPr>
          <w:rFonts w:ascii="Times New Roman" w:hAnsi="Times New Roman" w:cs="FrankRuehl" w:hint="cs"/>
          <w:sz w:val="20"/>
          <w:rtl/>
        </w:rPr>
        <w:t>תאורה</w:t>
      </w:r>
      <w:r w:rsidRPr="007A692D">
        <w:rPr>
          <w:rFonts w:ascii="Times New Roman" w:hAnsi="Times New Roman" w:cs="FrankRuehl"/>
          <w:sz w:val="20"/>
          <w:rtl/>
        </w:rPr>
        <w:t xml:space="preserve"> </w:t>
      </w:r>
      <w:r w:rsidRPr="007A692D">
        <w:rPr>
          <w:rFonts w:ascii="Times New Roman" w:hAnsi="Times New Roman" w:cs="FrankRuehl" w:hint="cs"/>
          <w:sz w:val="20"/>
          <w:rtl/>
        </w:rPr>
        <w:t>בעיר,</w:t>
      </w:r>
      <w:r w:rsidRPr="007A692D">
        <w:rPr>
          <w:rFonts w:ascii="Times New Roman" w:hAnsi="Times New Roman" w:cs="FrankRuehl"/>
          <w:sz w:val="20"/>
          <w:rtl/>
        </w:rPr>
        <w:t xml:space="preserve"> </w:t>
      </w:r>
      <w:r w:rsidRPr="007A692D">
        <w:rPr>
          <w:rFonts w:ascii="Times New Roman" w:hAnsi="Times New Roman" w:cs="FrankRuehl" w:hint="cs"/>
          <w:sz w:val="20"/>
          <w:rtl/>
        </w:rPr>
        <w:t>לרבות</w:t>
      </w:r>
      <w:r w:rsidRPr="007A692D">
        <w:rPr>
          <w:rFonts w:ascii="Times New Roman" w:hAnsi="Times New Roman" w:cs="FrankRuehl"/>
          <w:sz w:val="20"/>
          <w:rtl/>
        </w:rPr>
        <w:t xml:space="preserve"> </w:t>
      </w:r>
      <w:r w:rsidRPr="007A692D">
        <w:rPr>
          <w:rFonts w:ascii="Times New Roman" w:hAnsi="Times New Roman" w:cs="FrankRuehl" w:hint="cs"/>
          <w:sz w:val="20"/>
          <w:rtl/>
        </w:rPr>
        <w:t>שיווק</w:t>
      </w:r>
      <w:r w:rsidRPr="007A692D">
        <w:rPr>
          <w:rFonts w:ascii="Times New Roman" w:hAnsi="Times New Roman" w:cs="FrankRuehl"/>
          <w:sz w:val="20"/>
          <w:rtl/>
        </w:rPr>
        <w:t xml:space="preserve"> </w:t>
      </w:r>
      <w:r w:rsidRPr="007A692D">
        <w:rPr>
          <w:rFonts w:ascii="Times New Roman" w:hAnsi="Times New Roman" w:cs="FrankRuehl" w:hint="cs"/>
          <w:sz w:val="20"/>
          <w:rtl/>
        </w:rPr>
        <w:t>השילוט</w:t>
      </w:r>
      <w:r w:rsidRPr="007A692D">
        <w:rPr>
          <w:rFonts w:ascii="Times New Roman" w:hAnsi="Times New Roman" w:cs="FrankRuehl"/>
          <w:sz w:val="20"/>
          <w:rtl/>
        </w:rPr>
        <w:t xml:space="preserve"> </w:t>
      </w:r>
      <w:r w:rsidRPr="007A692D">
        <w:rPr>
          <w:rFonts w:ascii="Times New Roman" w:hAnsi="Times New Roman" w:cs="FrankRuehl" w:hint="cs"/>
          <w:sz w:val="20"/>
          <w:rtl/>
        </w:rPr>
        <w:t>והפרסום</w:t>
      </w:r>
      <w:r w:rsidRPr="007A692D">
        <w:rPr>
          <w:rFonts w:ascii="Times New Roman" w:hAnsi="Times New Roman" w:cs="FrankRuehl"/>
          <w:sz w:val="20"/>
          <w:rtl/>
        </w:rPr>
        <w:t xml:space="preserve"> </w:t>
      </w:r>
      <w:r w:rsidRPr="007A692D">
        <w:rPr>
          <w:rFonts w:ascii="Times New Roman" w:hAnsi="Times New Roman" w:cs="FrankRuehl" w:hint="cs"/>
          <w:sz w:val="20"/>
          <w:rtl/>
        </w:rPr>
        <w:t>וגביית</w:t>
      </w:r>
      <w:r w:rsidRPr="007A692D">
        <w:rPr>
          <w:rFonts w:ascii="Times New Roman" w:hAnsi="Times New Roman" w:cs="FrankRuehl"/>
          <w:sz w:val="20"/>
          <w:rtl/>
        </w:rPr>
        <w:t xml:space="preserve"> </w:t>
      </w:r>
      <w:r w:rsidRPr="007A692D">
        <w:rPr>
          <w:rFonts w:ascii="Times New Roman" w:hAnsi="Times New Roman" w:cs="FrankRuehl" w:hint="cs"/>
          <w:sz w:val="20"/>
          <w:rtl/>
        </w:rPr>
        <w:t>הכספים</w:t>
      </w:r>
      <w:r w:rsidRPr="007A692D">
        <w:rPr>
          <w:rFonts w:ascii="Times New Roman" w:hAnsi="Times New Roman" w:cs="FrankRuehl"/>
          <w:sz w:val="20"/>
          <w:rtl/>
        </w:rPr>
        <w:t xml:space="preserve"> </w:t>
      </w:r>
      <w:r w:rsidRPr="007A692D">
        <w:rPr>
          <w:rFonts w:ascii="Times New Roman" w:hAnsi="Times New Roman" w:cs="FrankRuehl" w:hint="cs"/>
          <w:sz w:val="20"/>
          <w:rtl/>
        </w:rPr>
        <w:t>המגיעים</w:t>
      </w:r>
      <w:r w:rsidRPr="007A692D">
        <w:rPr>
          <w:rFonts w:ascii="Times New Roman" w:hAnsi="Times New Roman" w:cs="FrankRuehl"/>
          <w:sz w:val="20"/>
          <w:rtl/>
        </w:rPr>
        <w:t xml:space="preserve"> </w:t>
      </w:r>
      <w:r w:rsidRPr="007A692D">
        <w:rPr>
          <w:rFonts w:ascii="Times New Roman" w:hAnsi="Times New Roman" w:cs="FrankRuehl" w:hint="cs"/>
          <w:sz w:val="20"/>
          <w:rtl/>
        </w:rPr>
        <w:t>ממנו</w:t>
      </w:r>
      <w:r w:rsidRPr="007A692D">
        <w:rPr>
          <w:rFonts w:ascii="Times New Roman" w:hAnsi="Times New Roman" w:cs="FrankRuehl"/>
          <w:sz w:val="20"/>
          <w:rtl/>
        </w:rPr>
        <w:t xml:space="preserve"> </w:t>
      </w:r>
      <w:r w:rsidRPr="007A692D">
        <w:rPr>
          <w:rFonts w:ascii="Times New Roman" w:hAnsi="Times New Roman" w:cs="FrankRuehl" w:hint="cs"/>
          <w:sz w:val="20"/>
          <w:rtl/>
        </w:rPr>
        <w:t>לקופת</w:t>
      </w:r>
      <w:r w:rsidRPr="007A692D">
        <w:rPr>
          <w:rFonts w:ascii="Times New Roman" w:hAnsi="Times New Roman" w:cs="FrankRuehl"/>
          <w:sz w:val="20"/>
          <w:rtl/>
        </w:rPr>
        <w:t xml:space="preserve"> </w:t>
      </w:r>
      <w:r w:rsidRPr="007A692D">
        <w:rPr>
          <w:rFonts w:ascii="Times New Roman" w:hAnsi="Times New Roman" w:cs="FrankRuehl" w:hint="cs"/>
          <w:sz w:val="20"/>
          <w:rtl/>
        </w:rPr>
        <w:t>עמותת</w:t>
      </w:r>
      <w:r w:rsidRPr="007A692D">
        <w:rPr>
          <w:rFonts w:ascii="Times New Roman" w:hAnsi="Times New Roman" w:cs="FrankRuehl"/>
          <w:sz w:val="20"/>
          <w:rtl/>
        </w:rPr>
        <w:t xml:space="preserve"> </w:t>
      </w:r>
      <w:r w:rsidRPr="007A692D">
        <w:rPr>
          <w:rFonts w:ascii="Times New Roman" w:hAnsi="Times New Roman" w:cs="FrankRuehl" w:hint="cs"/>
          <w:sz w:val="20"/>
          <w:rtl/>
        </w:rPr>
        <w:t>הפסטיבל. כל זאת בלי שהובא העניין לדיון במליאת המועצה ובלי שהוצגו</w:t>
      </w:r>
      <w:r w:rsidRPr="007A692D">
        <w:rPr>
          <w:rFonts w:ascii="Times New Roman" w:hAnsi="Times New Roman" w:cs="FrankRuehl"/>
          <w:sz w:val="20"/>
          <w:rtl/>
        </w:rPr>
        <w:t xml:space="preserve"> </w:t>
      </w:r>
      <w:r w:rsidRPr="007A692D">
        <w:rPr>
          <w:rFonts w:ascii="Times New Roman" w:hAnsi="Times New Roman" w:cs="FrankRuehl" w:hint="cs"/>
          <w:sz w:val="20"/>
          <w:rtl/>
        </w:rPr>
        <w:t>בפניה</w:t>
      </w:r>
      <w:r w:rsidRPr="007A692D">
        <w:rPr>
          <w:rFonts w:ascii="Times New Roman" w:hAnsi="Times New Roman" w:cs="FrankRuehl"/>
          <w:sz w:val="20"/>
          <w:rtl/>
        </w:rPr>
        <w:t xml:space="preserve"> </w:t>
      </w:r>
      <w:r w:rsidRPr="007A692D">
        <w:rPr>
          <w:rFonts w:ascii="Times New Roman" w:hAnsi="Times New Roman" w:cs="FrankRuehl" w:hint="cs"/>
          <w:sz w:val="20"/>
          <w:rtl/>
        </w:rPr>
        <w:t>השיקולים להעברת הסמכויות</w:t>
      </w:r>
      <w:r w:rsidRPr="007A692D">
        <w:rPr>
          <w:rFonts w:ascii="Times New Roman" w:hAnsi="Times New Roman" w:cs="FrankRuehl"/>
          <w:sz w:val="20"/>
          <w:rtl/>
        </w:rPr>
        <w:t>, לרבות ההשלכות הכלכליות לכך</w:t>
      </w:r>
      <w:r w:rsidRPr="007A692D">
        <w:rPr>
          <w:rFonts w:ascii="Times New Roman" w:hAnsi="Times New Roman" w:cs="FrankRuehl" w:hint="cs"/>
          <w:sz w:val="20"/>
          <w:rtl/>
        </w:rPr>
        <w:t>.</w:t>
      </w:r>
      <w:r w:rsidRPr="007A692D">
        <w:rPr>
          <w:rFonts w:ascii="Times New Roman" w:hAnsi="Times New Roman" w:cs="FrankRuehl"/>
          <w:sz w:val="20"/>
          <w:rtl/>
        </w:rPr>
        <w:t xml:space="preserve"> ממילא לא התקבל אישור המליאה לכך.</w:t>
      </w:r>
    </w:p>
    <w:p w:rsidR="00781130" w:rsidRPr="000A00CB" w:rsidP="00B262B1">
      <w:pPr>
        <w:pStyle w:val="RESHET"/>
        <w:ind w:left="567"/>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מעיר לעירייה על</w:t>
      </w:r>
      <w:r w:rsidRPr="000A00CB">
        <w:rPr>
          <w:rtl/>
        </w:rPr>
        <w:t xml:space="preserve"> </w:t>
      </w:r>
      <w:r w:rsidRPr="000A00CB">
        <w:rPr>
          <w:rFonts w:hint="cs"/>
          <w:rtl/>
        </w:rPr>
        <w:t>העברת</w:t>
      </w:r>
      <w:r w:rsidRPr="000A00CB">
        <w:rPr>
          <w:rtl/>
        </w:rPr>
        <w:t xml:space="preserve"> </w:t>
      </w:r>
      <w:r w:rsidRPr="000A00CB">
        <w:rPr>
          <w:rFonts w:hint="cs"/>
          <w:rtl/>
        </w:rPr>
        <w:t>הטיפול</w:t>
      </w:r>
      <w:r w:rsidRPr="000A00CB">
        <w:rPr>
          <w:rtl/>
        </w:rPr>
        <w:t xml:space="preserve"> </w:t>
      </w:r>
      <w:r w:rsidRPr="000A00CB">
        <w:rPr>
          <w:rFonts w:hint="cs"/>
          <w:rtl/>
        </w:rPr>
        <w:t>בפרסום</w:t>
      </w:r>
      <w:r w:rsidRPr="000A00CB">
        <w:rPr>
          <w:rtl/>
        </w:rPr>
        <w:t xml:space="preserve"> </w:t>
      </w:r>
      <w:r w:rsidRPr="000A00CB">
        <w:rPr>
          <w:rFonts w:hint="cs"/>
          <w:rtl/>
        </w:rPr>
        <w:t>החוצות</w:t>
      </w:r>
      <w:r w:rsidRPr="000A00CB">
        <w:rPr>
          <w:rtl/>
        </w:rPr>
        <w:t xml:space="preserve"> </w:t>
      </w:r>
      <w:r w:rsidRPr="000A00CB">
        <w:rPr>
          <w:rFonts w:hint="cs"/>
          <w:rtl/>
        </w:rPr>
        <w:t>על</w:t>
      </w:r>
      <w:r w:rsidRPr="000A00CB">
        <w:rPr>
          <w:rtl/>
        </w:rPr>
        <w:t xml:space="preserve"> </w:t>
      </w:r>
      <w:r w:rsidRPr="000A00CB">
        <w:rPr>
          <w:rFonts w:hint="cs"/>
          <w:rtl/>
        </w:rPr>
        <w:t>עמודי</w:t>
      </w:r>
      <w:r w:rsidRPr="000A00CB">
        <w:rPr>
          <w:rtl/>
        </w:rPr>
        <w:t xml:space="preserve"> </w:t>
      </w:r>
      <w:r w:rsidRPr="000A00CB">
        <w:rPr>
          <w:rFonts w:hint="cs"/>
          <w:rtl/>
        </w:rPr>
        <w:t>תאורה</w:t>
      </w:r>
      <w:r w:rsidRPr="000A00CB">
        <w:rPr>
          <w:rtl/>
        </w:rPr>
        <w:t xml:space="preserve"> </w:t>
      </w:r>
      <w:r w:rsidRPr="000A00CB">
        <w:rPr>
          <w:rFonts w:hint="cs"/>
          <w:rtl/>
        </w:rPr>
        <w:t>בתחום</w:t>
      </w:r>
      <w:r w:rsidRPr="000A00CB">
        <w:rPr>
          <w:rtl/>
        </w:rPr>
        <w:t xml:space="preserve"> </w:t>
      </w:r>
      <w:r w:rsidRPr="000A00CB">
        <w:rPr>
          <w:rFonts w:hint="cs"/>
          <w:rtl/>
        </w:rPr>
        <w:t>העיר</w:t>
      </w:r>
      <w:r w:rsidRPr="000A00CB">
        <w:rPr>
          <w:rtl/>
        </w:rPr>
        <w:t xml:space="preserve"> </w:t>
      </w:r>
      <w:r w:rsidRPr="000A00CB">
        <w:rPr>
          <w:rFonts w:hint="cs"/>
          <w:rtl/>
        </w:rPr>
        <w:t>מהעירייה</w:t>
      </w:r>
      <w:r w:rsidRPr="000A00CB">
        <w:rPr>
          <w:rtl/>
        </w:rPr>
        <w:t xml:space="preserve"> </w:t>
      </w:r>
      <w:r w:rsidRPr="000A00CB">
        <w:rPr>
          <w:rFonts w:hint="cs"/>
          <w:rtl/>
        </w:rPr>
        <w:t>לאחריות</w:t>
      </w:r>
      <w:r w:rsidRPr="000A00CB">
        <w:rPr>
          <w:rtl/>
        </w:rPr>
        <w:t xml:space="preserve"> </w:t>
      </w:r>
      <w:r w:rsidRPr="000A00CB">
        <w:rPr>
          <w:rFonts w:hint="cs"/>
          <w:rtl/>
        </w:rPr>
        <w:t>עמותת</w:t>
      </w:r>
      <w:r w:rsidRPr="000A00CB">
        <w:rPr>
          <w:rtl/>
        </w:rPr>
        <w:t xml:space="preserve"> </w:t>
      </w:r>
      <w:r w:rsidRPr="000A00CB">
        <w:rPr>
          <w:rFonts w:hint="cs"/>
          <w:rtl/>
        </w:rPr>
        <w:t>הפסטיבל עוד בשנת 2000</w:t>
      </w:r>
      <w:r w:rsidRPr="000A00CB">
        <w:rPr>
          <w:rtl/>
        </w:rPr>
        <w:t xml:space="preserve">, </w:t>
      </w:r>
      <w:r w:rsidRPr="000A00CB">
        <w:rPr>
          <w:rFonts w:hint="cs"/>
          <w:rtl/>
        </w:rPr>
        <w:t>בלי</w:t>
      </w:r>
      <w:r w:rsidRPr="000A00CB">
        <w:rPr>
          <w:rtl/>
        </w:rPr>
        <w:t xml:space="preserve"> </w:t>
      </w:r>
      <w:r w:rsidRPr="000A00CB">
        <w:rPr>
          <w:rFonts w:hint="cs"/>
          <w:rtl/>
        </w:rPr>
        <w:t>שהעניין</w:t>
      </w:r>
      <w:r w:rsidRPr="000A00CB">
        <w:rPr>
          <w:rtl/>
        </w:rPr>
        <w:t xml:space="preserve"> </w:t>
      </w:r>
      <w:r w:rsidRPr="000A00CB">
        <w:rPr>
          <w:rFonts w:hint="cs"/>
          <w:rtl/>
        </w:rPr>
        <w:t>נידון</w:t>
      </w:r>
      <w:r w:rsidRPr="000A00CB">
        <w:rPr>
          <w:rtl/>
        </w:rPr>
        <w:t xml:space="preserve"> </w:t>
      </w:r>
      <w:r w:rsidRPr="000A00CB">
        <w:rPr>
          <w:rFonts w:hint="cs"/>
          <w:rtl/>
        </w:rPr>
        <w:t>במליאת</w:t>
      </w:r>
      <w:r w:rsidRPr="000A00CB">
        <w:rPr>
          <w:rtl/>
        </w:rPr>
        <w:t xml:space="preserve"> </w:t>
      </w:r>
      <w:r w:rsidRPr="000A00CB">
        <w:rPr>
          <w:rFonts w:hint="cs"/>
          <w:rtl/>
        </w:rPr>
        <w:t>המועצה</w:t>
      </w:r>
      <w:r w:rsidRPr="000A00CB">
        <w:rPr>
          <w:rtl/>
        </w:rPr>
        <w:t xml:space="preserve"> </w:t>
      </w:r>
      <w:r w:rsidRPr="000A00CB">
        <w:rPr>
          <w:rFonts w:hint="cs"/>
          <w:rtl/>
        </w:rPr>
        <w:t>ובלי</w:t>
      </w:r>
      <w:r w:rsidRPr="000A00CB">
        <w:rPr>
          <w:rtl/>
        </w:rPr>
        <w:t xml:space="preserve"> </w:t>
      </w:r>
      <w:r w:rsidRPr="000A00CB">
        <w:rPr>
          <w:rFonts w:hint="cs"/>
          <w:rtl/>
        </w:rPr>
        <w:t>לקבל</w:t>
      </w:r>
      <w:r w:rsidRPr="000A00CB">
        <w:rPr>
          <w:rtl/>
        </w:rPr>
        <w:t xml:space="preserve"> </w:t>
      </w:r>
      <w:r w:rsidRPr="000A00CB">
        <w:rPr>
          <w:rFonts w:hint="cs"/>
          <w:rtl/>
        </w:rPr>
        <w:t>אישור</w:t>
      </w:r>
      <w:r w:rsidRPr="000A00CB">
        <w:rPr>
          <w:rtl/>
        </w:rPr>
        <w:t xml:space="preserve"> </w:t>
      </w:r>
      <w:r w:rsidRPr="000A00CB">
        <w:rPr>
          <w:rFonts w:hint="cs"/>
          <w:rtl/>
        </w:rPr>
        <w:t>לכך</w:t>
      </w:r>
      <w:r w:rsidRPr="000A00CB">
        <w:rPr>
          <w:rtl/>
        </w:rPr>
        <w:t xml:space="preserve">, </w:t>
      </w:r>
      <w:r w:rsidRPr="000A00CB">
        <w:rPr>
          <w:rFonts w:hint="cs"/>
          <w:rtl/>
        </w:rPr>
        <w:t>ואף</w:t>
      </w:r>
      <w:r w:rsidRPr="000A00CB">
        <w:rPr>
          <w:rtl/>
        </w:rPr>
        <w:t xml:space="preserve"> </w:t>
      </w:r>
      <w:r w:rsidRPr="000A00CB">
        <w:rPr>
          <w:rFonts w:hint="cs"/>
          <w:rtl/>
        </w:rPr>
        <w:t>שהשילוט</w:t>
      </w:r>
      <w:r w:rsidRPr="000A00CB">
        <w:rPr>
          <w:rtl/>
        </w:rPr>
        <w:t xml:space="preserve"> </w:t>
      </w:r>
      <w:r w:rsidRPr="000A00CB">
        <w:rPr>
          <w:rFonts w:hint="cs"/>
          <w:rtl/>
        </w:rPr>
        <w:t>אינו</w:t>
      </w:r>
      <w:r w:rsidRPr="000A00CB">
        <w:rPr>
          <w:rtl/>
        </w:rPr>
        <w:t xml:space="preserve"> </w:t>
      </w:r>
      <w:r w:rsidRPr="000A00CB">
        <w:rPr>
          <w:rFonts w:hint="cs"/>
          <w:rtl/>
        </w:rPr>
        <w:t>נכלל</w:t>
      </w:r>
      <w:r w:rsidRPr="000A00CB">
        <w:rPr>
          <w:rtl/>
        </w:rPr>
        <w:t xml:space="preserve"> </w:t>
      </w:r>
      <w:r w:rsidRPr="000A00CB">
        <w:rPr>
          <w:rFonts w:hint="cs"/>
          <w:rtl/>
        </w:rPr>
        <w:t>בתחום</w:t>
      </w:r>
      <w:r w:rsidRPr="000A00CB">
        <w:rPr>
          <w:rtl/>
        </w:rPr>
        <w:t xml:space="preserve"> </w:t>
      </w:r>
      <w:r w:rsidRPr="000A00CB">
        <w:rPr>
          <w:rFonts w:hint="cs"/>
          <w:rtl/>
        </w:rPr>
        <w:t>העיסוק</w:t>
      </w:r>
      <w:r w:rsidRPr="000A00CB">
        <w:rPr>
          <w:rtl/>
        </w:rPr>
        <w:t xml:space="preserve"> </w:t>
      </w:r>
      <w:r w:rsidRPr="000A00CB">
        <w:rPr>
          <w:rFonts w:hint="cs"/>
          <w:rtl/>
        </w:rPr>
        <w:t>של</w:t>
      </w:r>
      <w:r w:rsidRPr="000A00CB">
        <w:rPr>
          <w:rtl/>
        </w:rPr>
        <w:t xml:space="preserve"> </w:t>
      </w:r>
      <w:r w:rsidRPr="000A00CB">
        <w:rPr>
          <w:rFonts w:hint="cs"/>
          <w:rtl/>
        </w:rPr>
        <w:t>העמותה</w:t>
      </w:r>
      <w:r w:rsidRPr="000A00CB">
        <w:rPr>
          <w:rtl/>
        </w:rPr>
        <w:t xml:space="preserve"> </w:t>
      </w:r>
      <w:r w:rsidRPr="000A00CB">
        <w:rPr>
          <w:rFonts w:hint="cs"/>
          <w:rtl/>
        </w:rPr>
        <w:t>בהתאם</w:t>
      </w:r>
      <w:r w:rsidRPr="000A00CB">
        <w:rPr>
          <w:rtl/>
        </w:rPr>
        <w:t xml:space="preserve"> </w:t>
      </w:r>
      <w:r w:rsidRPr="000A00CB">
        <w:rPr>
          <w:rFonts w:hint="cs"/>
          <w:rtl/>
        </w:rPr>
        <w:t>לתקנון</w:t>
      </w:r>
      <w:r w:rsidRPr="000A00CB">
        <w:rPr>
          <w:rtl/>
        </w:rPr>
        <w:t xml:space="preserve"> </w:t>
      </w:r>
      <w:r w:rsidRPr="000A00CB">
        <w:rPr>
          <w:rFonts w:hint="cs"/>
          <w:rtl/>
        </w:rPr>
        <w:t>שלה</w:t>
      </w:r>
      <w:r w:rsidRPr="000A00CB">
        <w:rPr>
          <w:rtl/>
        </w:rPr>
        <w:t xml:space="preserve"> </w:t>
      </w:r>
      <w:r w:rsidRPr="000A00CB">
        <w:rPr>
          <w:rFonts w:hint="cs"/>
          <w:rtl/>
        </w:rPr>
        <w:t>באותה</w:t>
      </w:r>
      <w:r w:rsidRPr="000A00CB">
        <w:rPr>
          <w:rtl/>
        </w:rPr>
        <w:t xml:space="preserve"> </w:t>
      </w:r>
      <w:r w:rsidRPr="000A00CB">
        <w:rPr>
          <w:rFonts w:hint="cs"/>
          <w:rtl/>
        </w:rPr>
        <w:t>עת,</w:t>
      </w:r>
      <w:r w:rsidRPr="000A00CB">
        <w:rPr>
          <w:rtl/>
        </w:rPr>
        <w:t xml:space="preserve"> </w:t>
      </w:r>
      <w:r w:rsidRPr="000A00CB">
        <w:rPr>
          <w:rFonts w:hint="cs"/>
          <w:rtl/>
        </w:rPr>
        <w:t>פרסום</w:t>
      </w:r>
      <w:r w:rsidRPr="000A00CB">
        <w:rPr>
          <w:rtl/>
        </w:rPr>
        <w:t xml:space="preserve"> </w:t>
      </w:r>
      <w:r w:rsidRPr="000A00CB">
        <w:rPr>
          <w:rFonts w:hint="cs"/>
          <w:rtl/>
        </w:rPr>
        <w:t>החוצות</w:t>
      </w:r>
      <w:r w:rsidRPr="000A00CB">
        <w:rPr>
          <w:rtl/>
        </w:rPr>
        <w:t xml:space="preserve"> </w:t>
      </w:r>
      <w:r w:rsidRPr="000A00CB">
        <w:rPr>
          <w:rFonts w:hint="cs"/>
          <w:rtl/>
        </w:rPr>
        <w:t>אינו</w:t>
      </w:r>
      <w:r w:rsidRPr="000A00CB">
        <w:rPr>
          <w:rtl/>
        </w:rPr>
        <w:t xml:space="preserve"> </w:t>
      </w:r>
      <w:r w:rsidRPr="000A00CB">
        <w:rPr>
          <w:rFonts w:hint="cs"/>
          <w:rtl/>
        </w:rPr>
        <w:t>בגדר</w:t>
      </w:r>
      <w:r w:rsidRPr="000A00CB">
        <w:rPr>
          <w:rtl/>
        </w:rPr>
        <w:t xml:space="preserve"> </w:t>
      </w:r>
      <w:r w:rsidRPr="000A00CB">
        <w:rPr>
          <w:rFonts w:hint="cs"/>
          <w:rtl/>
        </w:rPr>
        <w:t>התמחותה</w:t>
      </w:r>
      <w:r w:rsidRPr="000A00CB">
        <w:rPr>
          <w:rtl/>
        </w:rPr>
        <w:t xml:space="preserve">, </w:t>
      </w:r>
      <w:r w:rsidRPr="000A00CB">
        <w:rPr>
          <w:rFonts w:hint="cs"/>
          <w:rtl/>
        </w:rPr>
        <w:t>ואין</w:t>
      </w:r>
      <w:r w:rsidRPr="000A00CB">
        <w:rPr>
          <w:rtl/>
        </w:rPr>
        <w:t xml:space="preserve"> </w:t>
      </w:r>
      <w:r w:rsidRPr="000A00CB">
        <w:rPr>
          <w:rFonts w:hint="cs"/>
          <w:rtl/>
        </w:rPr>
        <w:t>לה</w:t>
      </w:r>
      <w:r w:rsidRPr="000A00CB">
        <w:rPr>
          <w:rtl/>
        </w:rPr>
        <w:t xml:space="preserve"> </w:t>
      </w:r>
      <w:r w:rsidRPr="000A00CB">
        <w:rPr>
          <w:rFonts w:hint="cs"/>
          <w:rtl/>
        </w:rPr>
        <w:t>בו</w:t>
      </w:r>
      <w:r w:rsidRPr="000A00CB">
        <w:rPr>
          <w:rtl/>
        </w:rPr>
        <w:t xml:space="preserve"> </w:t>
      </w:r>
      <w:r w:rsidRPr="000A00CB">
        <w:rPr>
          <w:rFonts w:hint="cs"/>
          <w:rtl/>
        </w:rPr>
        <w:t>יתרון</w:t>
      </w:r>
      <w:r w:rsidRPr="000A00CB">
        <w:rPr>
          <w:rtl/>
        </w:rPr>
        <w:t xml:space="preserve"> </w:t>
      </w:r>
      <w:r w:rsidRPr="000A00CB">
        <w:rPr>
          <w:rFonts w:hint="cs"/>
          <w:rtl/>
        </w:rPr>
        <w:t>יחסי</w:t>
      </w:r>
      <w:r w:rsidRPr="000A00CB">
        <w:rPr>
          <w:rtl/>
        </w:rPr>
        <w:t>.</w:t>
      </w:r>
    </w:p>
    <w:p w:rsidR="00781130" w:rsidRPr="007A692D" w:rsidP="00B262B1">
      <w:pPr>
        <w:pStyle w:val="ListParagraph"/>
        <w:numPr>
          <w:ilvl w:val="0"/>
          <w:numId w:val="7"/>
        </w:numPr>
        <w:spacing w:before="180" w:after="120" w:line="230" w:lineRule="exact"/>
        <w:contextualSpacing w:val="0"/>
        <w:jc w:val="both"/>
        <w:rPr>
          <w:rFonts w:ascii="Times New Roman" w:hAnsi="Times New Roman" w:cs="FrankRuehl"/>
          <w:sz w:val="20"/>
          <w:rtl/>
        </w:rPr>
      </w:pPr>
      <w:r w:rsidRPr="007A692D">
        <w:rPr>
          <w:rFonts w:ascii="Times New Roman" w:hAnsi="Times New Roman" w:cs="FrankRuehl" w:hint="cs"/>
          <w:sz w:val="20"/>
          <w:rtl/>
        </w:rPr>
        <w:t>בספטמבר 2012 אישרה מליאת</w:t>
      </w:r>
      <w:r w:rsidRPr="007A692D">
        <w:rPr>
          <w:rFonts w:ascii="Times New Roman" w:hAnsi="Times New Roman" w:cs="FrankRuehl"/>
          <w:sz w:val="20"/>
          <w:rtl/>
        </w:rPr>
        <w:t xml:space="preserve"> </w:t>
      </w:r>
      <w:r w:rsidRPr="007A692D">
        <w:rPr>
          <w:rFonts w:ascii="Times New Roman" w:hAnsi="Times New Roman" w:cs="FrankRuehl" w:hint="cs"/>
          <w:sz w:val="20"/>
          <w:rtl/>
        </w:rPr>
        <w:t>המועצה,</w:t>
      </w:r>
      <w:r w:rsidRPr="007A692D">
        <w:rPr>
          <w:rFonts w:ascii="Times New Roman" w:hAnsi="Times New Roman" w:cs="FrankRuehl"/>
          <w:sz w:val="20"/>
          <w:rtl/>
        </w:rPr>
        <w:t xml:space="preserve"> </w:t>
      </w:r>
      <w:r w:rsidRPr="007A692D">
        <w:rPr>
          <w:rFonts w:ascii="Times New Roman" w:hAnsi="Times New Roman" w:cs="FrankRuehl" w:hint="cs"/>
          <w:sz w:val="20"/>
          <w:rtl/>
        </w:rPr>
        <w:t>לבקשת</w:t>
      </w:r>
      <w:r w:rsidRPr="007A692D">
        <w:rPr>
          <w:rFonts w:ascii="Times New Roman" w:hAnsi="Times New Roman" w:cs="FrankRuehl"/>
          <w:sz w:val="20"/>
          <w:rtl/>
        </w:rPr>
        <w:t xml:space="preserve"> </w:t>
      </w:r>
      <w:r w:rsidRPr="007A692D">
        <w:rPr>
          <w:rFonts w:ascii="Times New Roman" w:hAnsi="Times New Roman" w:cs="FrankRuehl" w:hint="cs"/>
          <w:sz w:val="20"/>
          <w:rtl/>
        </w:rPr>
        <w:t>ראש</w:t>
      </w:r>
      <w:r w:rsidRPr="007A692D">
        <w:rPr>
          <w:rFonts w:ascii="Times New Roman" w:hAnsi="Times New Roman" w:cs="FrankRuehl"/>
          <w:sz w:val="20"/>
          <w:rtl/>
        </w:rPr>
        <w:t xml:space="preserve"> </w:t>
      </w:r>
      <w:r w:rsidRPr="007A692D">
        <w:rPr>
          <w:rFonts w:ascii="Times New Roman" w:hAnsi="Times New Roman" w:cs="FrankRuehl" w:hint="cs"/>
          <w:sz w:val="20"/>
          <w:rtl/>
        </w:rPr>
        <w:t>העירייה</w:t>
      </w:r>
      <w:r w:rsidRPr="007A692D">
        <w:rPr>
          <w:rFonts w:ascii="Times New Roman" w:hAnsi="Times New Roman" w:cs="FrankRuehl"/>
          <w:sz w:val="20"/>
          <w:rtl/>
        </w:rPr>
        <w:t xml:space="preserve"> (שהוא </w:t>
      </w:r>
      <w:r w:rsidRPr="007A692D">
        <w:rPr>
          <w:rFonts w:ascii="Times New Roman" w:hAnsi="Times New Roman" w:cs="FrankRuehl" w:hint="cs"/>
          <w:sz w:val="20"/>
          <w:rtl/>
        </w:rPr>
        <w:t>כאמור גם</w:t>
      </w:r>
      <w:r w:rsidRPr="007A692D">
        <w:rPr>
          <w:rFonts w:ascii="Times New Roman" w:hAnsi="Times New Roman" w:cs="FrankRuehl"/>
          <w:sz w:val="20"/>
          <w:rtl/>
        </w:rPr>
        <w:t xml:space="preserve"> </w:t>
      </w:r>
      <w:r w:rsidRPr="007A692D">
        <w:rPr>
          <w:rFonts w:ascii="Times New Roman" w:hAnsi="Times New Roman" w:cs="FrankRuehl" w:hint="cs"/>
          <w:sz w:val="20"/>
          <w:rtl/>
        </w:rPr>
        <w:t>יו</w:t>
      </w:r>
      <w:r w:rsidRPr="007A692D">
        <w:rPr>
          <w:rFonts w:ascii="Times New Roman" w:hAnsi="Times New Roman" w:cs="FrankRuehl"/>
          <w:sz w:val="20"/>
          <w:rtl/>
        </w:rPr>
        <w:t xml:space="preserve">"ר </w:t>
      </w:r>
      <w:r w:rsidRPr="007A692D">
        <w:rPr>
          <w:rFonts w:ascii="Times New Roman" w:hAnsi="Times New Roman" w:cs="FrankRuehl" w:hint="cs"/>
          <w:sz w:val="20"/>
          <w:rtl/>
        </w:rPr>
        <w:t>העמותה</w:t>
      </w:r>
      <w:r w:rsidRPr="007A692D">
        <w:rPr>
          <w:rFonts w:ascii="Times New Roman" w:hAnsi="Times New Roman" w:cs="FrankRuehl"/>
          <w:sz w:val="20"/>
          <w:rtl/>
        </w:rPr>
        <w:t>)</w:t>
      </w:r>
      <w:r w:rsidRPr="007A692D">
        <w:rPr>
          <w:rFonts w:ascii="Times New Roman" w:hAnsi="Times New Roman" w:cs="FrankRuehl" w:hint="cs"/>
          <w:sz w:val="20"/>
          <w:rtl/>
        </w:rPr>
        <w:t>,</w:t>
      </w:r>
      <w:r w:rsidRPr="007A692D">
        <w:rPr>
          <w:rFonts w:ascii="Times New Roman" w:hAnsi="Times New Roman" w:cs="FrankRuehl"/>
          <w:sz w:val="20"/>
          <w:rtl/>
        </w:rPr>
        <w:t xml:space="preserve"> </w:t>
      </w:r>
      <w:r w:rsidRPr="007A692D">
        <w:rPr>
          <w:rFonts w:ascii="Times New Roman" w:hAnsi="Times New Roman" w:cs="FrankRuehl" w:hint="cs"/>
          <w:sz w:val="20"/>
          <w:rtl/>
        </w:rPr>
        <w:t>שינויים</w:t>
      </w:r>
      <w:r w:rsidRPr="007A692D">
        <w:rPr>
          <w:rFonts w:ascii="Times New Roman" w:hAnsi="Times New Roman" w:cs="FrankRuehl"/>
          <w:sz w:val="20"/>
          <w:rtl/>
        </w:rPr>
        <w:t xml:space="preserve"> </w:t>
      </w:r>
      <w:r w:rsidRPr="007A692D">
        <w:rPr>
          <w:rFonts w:ascii="Times New Roman" w:hAnsi="Times New Roman" w:cs="FrankRuehl" w:hint="cs"/>
          <w:sz w:val="20"/>
          <w:rtl/>
        </w:rPr>
        <w:t>בנוסח</w:t>
      </w:r>
      <w:r w:rsidRPr="007A692D">
        <w:rPr>
          <w:rFonts w:ascii="Times New Roman" w:hAnsi="Times New Roman" w:cs="FrankRuehl"/>
          <w:sz w:val="20"/>
          <w:rtl/>
        </w:rPr>
        <w:t xml:space="preserve"> </w:t>
      </w:r>
      <w:r w:rsidRPr="007A692D">
        <w:rPr>
          <w:rFonts w:ascii="Times New Roman" w:hAnsi="Times New Roman" w:cs="FrankRuehl" w:hint="cs"/>
          <w:sz w:val="20"/>
          <w:rtl/>
        </w:rPr>
        <w:t>תקנון</w:t>
      </w:r>
      <w:r w:rsidRPr="007A692D">
        <w:rPr>
          <w:rFonts w:ascii="Times New Roman" w:hAnsi="Times New Roman" w:cs="FrankRuehl"/>
          <w:sz w:val="20"/>
          <w:rtl/>
        </w:rPr>
        <w:t xml:space="preserve"> </w:t>
      </w:r>
      <w:r w:rsidRPr="007A692D">
        <w:rPr>
          <w:rFonts w:ascii="Times New Roman" w:hAnsi="Times New Roman" w:cs="FrankRuehl" w:hint="cs"/>
          <w:sz w:val="20"/>
          <w:rtl/>
        </w:rPr>
        <w:t>העמותה</w:t>
      </w:r>
      <w:r w:rsidRPr="007A692D">
        <w:rPr>
          <w:rFonts w:ascii="Times New Roman" w:hAnsi="Times New Roman" w:cs="FrankRuehl"/>
          <w:sz w:val="20"/>
          <w:rtl/>
        </w:rPr>
        <w:t xml:space="preserve"> </w:t>
      </w:r>
      <w:r w:rsidRPr="007A692D">
        <w:rPr>
          <w:rFonts w:ascii="Times New Roman" w:hAnsi="Times New Roman" w:cs="FrankRuehl" w:hint="cs"/>
          <w:sz w:val="20"/>
          <w:rtl/>
        </w:rPr>
        <w:t>בהתאם</w:t>
      </w:r>
      <w:r w:rsidRPr="007A692D">
        <w:rPr>
          <w:rFonts w:ascii="Times New Roman" w:hAnsi="Times New Roman" w:cs="FrankRuehl"/>
          <w:sz w:val="20"/>
          <w:rtl/>
        </w:rPr>
        <w:t xml:space="preserve"> </w:t>
      </w:r>
      <w:r w:rsidRPr="007A692D">
        <w:rPr>
          <w:rFonts w:ascii="Times New Roman" w:hAnsi="Times New Roman" w:cs="FrankRuehl" w:hint="cs"/>
          <w:sz w:val="20"/>
          <w:rtl/>
        </w:rPr>
        <w:t>לנדרש</w:t>
      </w:r>
      <w:r w:rsidRPr="007A692D">
        <w:rPr>
          <w:rFonts w:ascii="Times New Roman" w:hAnsi="Times New Roman" w:cs="FrankRuehl"/>
          <w:sz w:val="20"/>
          <w:rtl/>
        </w:rPr>
        <w:t xml:space="preserve"> </w:t>
      </w:r>
      <w:r w:rsidRPr="007A692D">
        <w:rPr>
          <w:rFonts w:ascii="Times New Roman" w:hAnsi="Times New Roman" w:cs="FrankRuehl" w:hint="cs"/>
          <w:sz w:val="20"/>
          <w:rtl/>
        </w:rPr>
        <w:t>על</w:t>
      </w:r>
      <w:r w:rsidRPr="007A692D">
        <w:rPr>
          <w:rFonts w:ascii="Times New Roman" w:hAnsi="Times New Roman" w:cs="FrankRuehl"/>
          <w:sz w:val="20"/>
          <w:rtl/>
        </w:rPr>
        <w:t xml:space="preserve"> </w:t>
      </w:r>
      <w:r w:rsidRPr="007A692D">
        <w:rPr>
          <w:rFonts w:ascii="Times New Roman" w:hAnsi="Times New Roman" w:cs="FrankRuehl" w:hint="cs"/>
          <w:sz w:val="20"/>
          <w:rtl/>
        </w:rPr>
        <w:t>ידי</w:t>
      </w:r>
      <w:r w:rsidRPr="007A692D">
        <w:rPr>
          <w:rFonts w:ascii="Times New Roman" w:hAnsi="Times New Roman" w:cs="FrankRuehl"/>
          <w:sz w:val="20"/>
          <w:rtl/>
        </w:rPr>
        <w:t xml:space="preserve"> </w:t>
      </w:r>
      <w:r w:rsidRPr="007A692D">
        <w:rPr>
          <w:rFonts w:ascii="Times New Roman" w:hAnsi="Times New Roman" w:cs="FrankRuehl" w:hint="cs"/>
          <w:sz w:val="20"/>
          <w:rtl/>
        </w:rPr>
        <w:t>משרד</w:t>
      </w:r>
      <w:r w:rsidRPr="007A692D">
        <w:rPr>
          <w:rFonts w:ascii="Times New Roman" w:hAnsi="Times New Roman" w:cs="FrankRuehl"/>
          <w:sz w:val="20"/>
          <w:rtl/>
        </w:rPr>
        <w:t xml:space="preserve"> </w:t>
      </w:r>
      <w:r w:rsidRPr="007A692D">
        <w:rPr>
          <w:rFonts w:ascii="Times New Roman" w:hAnsi="Times New Roman" w:cs="FrankRuehl" w:hint="cs"/>
          <w:sz w:val="20"/>
          <w:rtl/>
        </w:rPr>
        <w:t>הפנים</w:t>
      </w:r>
      <w:r w:rsidRPr="007A692D">
        <w:rPr>
          <w:rFonts w:ascii="Times New Roman" w:hAnsi="Times New Roman" w:cs="FrankRuehl"/>
          <w:sz w:val="20"/>
          <w:rtl/>
        </w:rPr>
        <w:t xml:space="preserve"> </w:t>
      </w:r>
      <w:r w:rsidRPr="007A692D">
        <w:rPr>
          <w:rFonts w:ascii="Times New Roman" w:hAnsi="Times New Roman" w:cs="FrankRuehl" w:hint="cs"/>
          <w:sz w:val="20"/>
          <w:rtl/>
        </w:rPr>
        <w:t>בנוהל</w:t>
      </w:r>
      <w:r w:rsidRPr="007A692D">
        <w:rPr>
          <w:rFonts w:ascii="Times New Roman" w:hAnsi="Times New Roman" w:cs="FrankRuehl"/>
          <w:sz w:val="20"/>
          <w:rtl/>
        </w:rPr>
        <w:t xml:space="preserve"> </w:t>
      </w:r>
      <w:r w:rsidRPr="007A692D">
        <w:rPr>
          <w:rFonts w:ascii="Times New Roman" w:hAnsi="Times New Roman" w:cs="FrankRuehl" w:hint="cs"/>
          <w:sz w:val="20"/>
          <w:rtl/>
        </w:rPr>
        <w:t>ההסדרה</w:t>
      </w:r>
      <w:r w:rsidRPr="007A692D">
        <w:rPr>
          <w:rFonts w:ascii="Times New Roman" w:hAnsi="Times New Roman" w:cs="FrankRuehl"/>
          <w:sz w:val="20"/>
          <w:rtl/>
        </w:rPr>
        <w:t xml:space="preserve"> </w:t>
      </w:r>
      <w:r w:rsidRPr="007A692D">
        <w:rPr>
          <w:rFonts w:ascii="Times New Roman" w:hAnsi="Times New Roman" w:cs="FrankRuehl" w:hint="cs"/>
          <w:sz w:val="20"/>
          <w:rtl/>
        </w:rPr>
        <w:t>של</w:t>
      </w:r>
      <w:r w:rsidRPr="007A692D">
        <w:rPr>
          <w:rFonts w:ascii="Times New Roman" w:hAnsi="Times New Roman" w:cs="FrankRuehl"/>
          <w:sz w:val="20"/>
          <w:rtl/>
        </w:rPr>
        <w:t xml:space="preserve"> </w:t>
      </w:r>
      <w:r w:rsidRPr="007A692D">
        <w:rPr>
          <w:rFonts w:ascii="Times New Roman" w:hAnsi="Times New Roman" w:cs="FrankRuehl" w:hint="cs"/>
          <w:sz w:val="20"/>
          <w:rtl/>
        </w:rPr>
        <w:t>עמותות</w:t>
      </w:r>
      <w:r w:rsidRPr="007A692D">
        <w:rPr>
          <w:rFonts w:ascii="Times New Roman" w:hAnsi="Times New Roman" w:cs="FrankRuehl"/>
          <w:sz w:val="20"/>
          <w:rtl/>
        </w:rPr>
        <w:t xml:space="preserve"> </w:t>
      </w:r>
      <w:r w:rsidRPr="007A692D">
        <w:rPr>
          <w:rFonts w:ascii="Times New Roman" w:hAnsi="Times New Roman" w:cs="FrankRuehl" w:hint="cs"/>
          <w:sz w:val="20"/>
          <w:rtl/>
        </w:rPr>
        <w:t>עירוניות</w:t>
      </w:r>
      <w:r w:rsidRPr="007A692D">
        <w:rPr>
          <w:rFonts w:ascii="Times New Roman" w:hAnsi="Times New Roman" w:cs="FrankRuehl"/>
          <w:sz w:val="20"/>
          <w:rtl/>
        </w:rPr>
        <w:t>.</w:t>
      </w:r>
    </w:p>
    <w:p w:rsidR="00781130" w:rsidRPr="000A00CB" w:rsidP="00B262B1">
      <w:pPr>
        <w:spacing w:after="120" w:line="230" w:lineRule="exact"/>
        <w:ind w:left="340"/>
        <w:jc w:val="both"/>
        <w:rPr>
          <w:rFonts w:cs="FrankRuehl"/>
          <w:sz w:val="20"/>
          <w:szCs w:val="22"/>
          <w:rtl/>
        </w:rPr>
      </w:pPr>
      <w:r w:rsidRPr="000A00CB">
        <w:rPr>
          <w:rFonts w:cs="FrankRuehl" w:hint="cs"/>
          <w:sz w:val="20"/>
          <w:szCs w:val="22"/>
          <w:rtl/>
        </w:rPr>
        <w:t>נמצא</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יחד</w:t>
      </w:r>
      <w:r w:rsidRPr="000A00CB">
        <w:rPr>
          <w:rFonts w:cs="FrankRuehl"/>
          <w:sz w:val="20"/>
          <w:szCs w:val="22"/>
          <w:rtl/>
        </w:rPr>
        <w:t xml:space="preserve"> </w:t>
      </w:r>
      <w:r w:rsidRPr="000A00CB">
        <w:rPr>
          <w:rFonts w:cs="FrankRuehl" w:hint="cs"/>
          <w:sz w:val="20"/>
          <w:szCs w:val="22"/>
          <w:rtl/>
        </w:rPr>
        <w:t>עם</w:t>
      </w:r>
      <w:r w:rsidRPr="000A00CB">
        <w:rPr>
          <w:rFonts w:cs="FrankRuehl"/>
          <w:sz w:val="20"/>
          <w:szCs w:val="22"/>
          <w:rtl/>
        </w:rPr>
        <w:t xml:space="preserve"> </w:t>
      </w:r>
      <w:r w:rsidRPr="000A00CB">
        <w:rPr>
          <w:rFonts w:cs="FrankRuehl" w:hint="cs"/>
          <w:sz w:val="20"/>
          <w:szCs w:val="22"/>
          <w:rtl/>
        </w:rPr>
        <w:t>תיקוני</w:t>
      </w:r>
      <w:r w:rsidRPr="000A00CB">
        <w:rPr>
          <w:rFonts w:cs="FrankRuehl"/>
          <w:sz w:val="20"/>
          <w:szCs w:val="22"/>
          <w:rtl/>
        </w:rPr>
        <w:t xml:space="preserve"> </w:t>
      </w:r>
      <w:r w:rsidRPr="000A00CB">
        <w:rPr>
          <w:rFonts w:cs="FrankRuehl" w:hint="cs"/>
          <w:sz w:val="20"/>
          <w:szCs w:val="22"/>
          <w:rtl/>
        </w:rPr>
        <w:t>ההסדרה</w:t>
      </w:r>
      <w:r w:rsidRPr="000A00CB">
        <w:rPr>
          <w:rFonts w:cs="FrankRuehl"/>
          <w:sz w:val="20"/>
          <w:szCs w:val="22"/>
          <w:rtl/>
        </w:rPr>
        <w:t xml:space="preserve"> </w:t>
      </w:r>
      <w:r w:rsidRPr="000A00CB">
        <w:rPr>
          <w:rFonts w:cs="FrankRuehl" w:hint="cs"/>
          <w:sz w:val="20"/>
          <w:szCs w:val="22"/>
          <w:rtl/>
        </w:rPr>
        <w:t>בתקנון</w:t>
      </w:r>
      <w:r w:rsidRPr="000A00CB">
        <w:rPr>
          <w:rFonts w:cs="FrankRuehl"/>
          <w:sz w:val="20"/>
          <w:szCs w:val="22"/>
          <w:rtl/>
        </w:rPr>
        <w:t xml:space="preserve"> </w:t>
      </w:r>
      <w:r w:rsidRPr="000A00CB">
        <w:rPr>
          <w:rFonts w:cs="FrankRuehl" w:hint="cs"/>
          <w:sz w:val="20"/>
          <w:szCs w:val="22"/>
          <w:rtl/>
        </w:rPr>
        <w:t>שדרש</w:t>
      </w:r>
      <w:r w:rsidRPr="000A00CB">
        <w:rPr>
          <w:rFonts w:cs="FrankRuehl"/>
          <w:sz w:val="20"/>
          <w:szCs w:val="22"/>
          <w:rtl/>
        </w:rPr>
        <w:t xml:space="preserve"> </w:t>
      </w:r>
      <w:r w:rsidRPr="000A00CB">
        <w:rPr>
          <w:rFonts w:cs="FrankRuehl" w:hint="cs"/>
          <w:sz w:val="20"/>
          <w:szCs w:val="22"/>
          <w:rtl/>
        </w:rPr>
        <w:t>משרד</w:t>
      </w:r>
      <w:r w:rsidRPr="000A00CB">
        <w:rPr>
          <w:rFonts w:cs="FrankRuehl"/>
          <w:sz w:val="20"/>
          <w:szCs w:val="22"/>
          <w:rtl/>
        </w:rPr>
        <w:t xml:space="preserve"> </w:t>
      </w:r>
      <w:r w:rsidRPr="000A00CB">
        <w:rPr>
          <w:rFonts w:cs="FrankRuehl" w:hint="cs"/>
          <w:sz w:val="20"/>
          <w:szCs w:val="22"/>
          <w:rtl/>
        </w:rPr>
        <w:t>הפנים</w:t>
      </w:r>
      <w:r w:rsidRPr="000A00CB">
        <w:rPr>
          <w:rFonts w:cs="FrankRuehl"/>
          <w:sz w:val="20"/>
          <w:szCs w:val="22"/>
          <w:rtl/>
        </w:rPr>
        <w:t xml:space="preserve">, </w:t>
      </w:r>
      <w:r w:rsidRPr="000A00CB">
        <w:rPr>
          <w:rFonts w:cs="FrankRuehl" w:hint="cs"/>
          <w:sz w:val="20"/>
          <w:szCs w:val="22"/>
          <w:rtl/>
        </w:rPr>
        <w:t>הוספה</w:t>
      </w:r>
      <w:r w:rsidRPr="000A00CB">
        <w:rPr>
          <w:rFonts w:cs="FrankRuehl"/>
          <w:sz w:val="20"/>
          <w:szCs w:val="22"/>
          <w:rtl/>
        </w:rPr>
        <w:t xml:space="preserve"> </w:t>
      </w:r>
      <w:r w:rsidRPr="000A00CB">
        <w:rPr>
          <w:rFonts w:cs="FrankRuehl" w:hint="cs"/>
          <w:sz w:val="20"/>
          <w:szCs w:val="22"/>
          <w:rtl/>
        </w:rPr>
        <w:t>לתקנון</w:t>
      </w:r>
      <w:r w:rsidRPr="000A00CB">
        <w:rPr>
          <w:rFonts w:cs="FrankRuehl"/>
          <w:sz w:val="20"/>
          <w:szCs w:val="22"/>
          <w:rtl/>
        </w:rPr>
        <w:t xml:space="preserve"> </w:t>
      </w:r>
      <w:r w:rsidRPr="000A00CB">
        <w:rPr>
          <w:rFonts w:cs="FrankRuehl" w:hint="cs"/>
          <w:sz w:val="20"/>
          <w:szCs w:val="22"/>
          <w:rtl/>
        </w:rPr>
        <w:t>העמותה</w:t>
      </w:r>
      <w:r w:rsidRPr="000A00CB">
        <w:rPr>
          <w:rFonts w:cs="FrankRuehl"/>
          <w:sz w:val="20"/>
          <w:szCs w:val="22"/>
          <w:rtl/>
        </w:rPr>
        <w:t xml:space="preserve"> </w:t>
      </w:r>
      <w:r w:rsidRPr="000A00CB">
        <w:rPr>
          <w:rFonts w:cs="FrankRuehl" w:hint="cs"/>
          <w:sz w:val="20"/>
          <w:szCs w:val="22"/>
          <w:rtl/>
        </w:rPr>
        <w:t>מטרה</w:t>
      </w:r>
      <w:r w:rsidRPr="000A00CB">
        <w:rPr>
          <w:rFonts w:cs="FrankRuehl"/>
          <w:sz w:val="20"/>
          <w:szCs w:val="22"/>
          <w:rtl/>
        </w:rPr>
        <w:t xml:space="preserve"> </w:t>
      </w:r>
      <w:r w:rsidRPr="000A00CB">
        <w:rPr>
          <w:rFonts w:cs="FrankRuehl" w:hint="cs"/>
          <w:sz w:val="20"/>
          <w:szCs w:val="22"/>
          <w:rtl/>
        </w:rPr>
        <w:t>משנית</w:t>
      </w:r>
      <w:r w:rsidRPr="000A00CB">
        <w:rPr>
          <w:rFonts w:cs="FrankRuehl"/>
          <w:sz w:val="20"/>
          <w:szCs w:val="22"/>
          <w:rtl/>
        </w:rPr>
        <w:t xml:space="preserve">, </w:t>
      </w:r>
      <w:r w:rsidRPr="000A00CB">
        <w:rPr>
          <w:rFonts w:cs="FrankRuehl" w:hint="cs"/>
          <w:sz w:val="20"/>
          <w:szCs w:val="22"/>
          <w:rtl/>
        </w:rPr>
        <w:t>ולפיה</w:t>
      </w:r>
      <w:r w:rsidRPr="000A00CB">
        <w:rPr>
          <w:rFonts w:cs="FrankRuehl"/>
          <w:sz w:val="20"/>
          <w:szCs w:val="22"/>
          <w:rtl/>
        </w:rPr>
        <w:t xml:space="preserve"> </w:t>
      </w:r>
      <w:r w:rsidRPr="000A00CB">
        <w:rPr>
          <w:rFonts w:cs="FrankRuehl" w:hint="cs"/>
          <w:sz w:val="20"/>
          <w:szCs w:val="22"/>
          <w:rtl/>
        </w:rPr>
        <w:t>העמותה</w:t>
      </w:r>
      <w:r w:rsidRPr="000A00CB">
        <w:rPr>
          <w:rFonts w:cs="FrankRuehl"/>
          <w:sz w:val="20"/>
          <w:szCs w:val="22"/>
          <w:rtl/>
        </w:rPr>
        <w:t xml:space="preserve"> </w:t>
      </w:r>
      <w:r w:rsidRPr="000A00CB">
        <w:rPr>
          <w:rFonts w:cs="FrankRuehl" w:hint="cs"/>
          <w:sz w:val="20"/>
          <w:szCs w:val="22"/>
          <w:rtl/>
        </w:rPr>
        <w:t>רשאית</w:t>
      </w:r>
      <w:r w:rsidRPr="000A00CB">
        <w:rPr>
          <w:rFonts w:cs="FrankRuehl"/>
          <w:sz w:val="20"/>
          <w:szCs w:val="22"/>
          <w:rtl/>
        </w:rPr>
        <w:t xml:space="preserve"> </w:t>
      </w:r>
      <w:r w:rsidRPr="000A00CB">
        <w:rPr>
          <w:rFonts w:cs="FrankRuehl" w:hint="cs"/>
          <w:sz w:val="20"/>
          <w:szCs w:val="22"/>
          <w:rtl/>
        </w:rPr>
        <w:t>למכור</w:t>
      </w:r>
      <w:r w:rsidRPr="000A00CB">
        <w:rPr>
          <w:rFonts w:cs="FrankRuehl"/>
          <w:sz w:val="20"/>
          <w:szCs w:val="22"/>
          <w:rtl/>
        </w:rPr>
        <w:t xml:space="preserve"> </w:t>
      </w:r>
      <w:r w:rsidRPr="000A00CB">
        <w:rPr>
          <w:rFonts w:cs="FrankRuehl" w:hint="cs"/>
          <w:sz w:val="20"/>
          <w:szCs w:val="22"/>
          <w:rtl/>
        </w:rPr>
        <w:t>שילוט</w:t>
      </w:r>
      <w:r w:rsidRPr="000A00CB">
        <w:rPr>
          <w:rFonts w:cs="FrankRuehl"/>
          <w:sz w:val="20"/>
          <w:szCs w:val="22"/>
          <w:rtl/>
        </w:rPr>
        <w:t xml:space="preserve"> </w:t>
      </w:r>
      <w:r w:rsidRPr="000A00CB">
        <w:rPr>
          <w:rFonts w:cs="FrankRuehl" w:hint="cs"/>
          <w:sz w:val="20"/>
          <w:szCs w:val="22"/>
          <w:rtl/>
        </w:rPr>
        <w:t>בכפוף</w:t>
      </w:r>
      <w:r w:rsidRPr="000A00CB">
        <w:rPr>
          <w:rFonts w:cs="FrankRuehl"/>
          <w:sz w:val="20"/>
          <w:szCs w:val="22"/>
          <w:rtl/>
        </w:rPr>
        <w:t xml:space="preserve"> </w:t>
      </w:r>
      <w:r w:rsidRPr="000A00CB">
        <w:rPr>
          <w:rFonts w:cs="FrankRuehl" w:hint="cs"/>
          <w:sz w:val="20"/>
          <w:szCs w:val="22"/>
          <w:rtl/>
        </w:rPr>
        <w:t>לאישור</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בתחומי</w:t>
      </w:r>
      <w:r w:rsidRPr="000A00CB">
        <w:rPr>
          <w:rFonts w:cs="FrankRuehl"/>
          <w:sz w:val="20"/>
          <w:szCs w:val="22"/>
          <w:rtl/>
        </w:rPr>
        <w:t xml:space="preserve"> </w:t>
      </w:r>
      <w:r w:rsidRPr="000A00CB">
        <w:rPr>
          <w:rFonts w:cs="FrankRuehl" w:hint="cs"/>
          <w:sz w:val="20"/>
          <w:szCs w:val="22"/>
          <w:rtl/>
        </w:rPr>
        <w:t>הרשות</w:t>
      </w:r>
      <w:r w:rsidRPr="000A00CB">
        <w:rPr>
          <w:rFonts w:cs="FrankRuehl"/>
          <w:sz w:val="20"/>
          <w:szCs w:val="22"/>
          <w:rtl/>
        </w:rPr>
        <w:t xml:space="preserve">, </w:t>
      </w:r>
      <w:r w:rsidRPr="000A00CB">
        <w:rPr>
          <w:rFonts w:cs="FrankRuehl" w:hint="cs"/>
          <w:sz w:val="20"/>
          <w:szCs w:val="22"/>
          <w:rtl/>
        </w:rPr>
        <w:t>כדי</w:t>
      </w:r>
      <w:r w:rsidRPr="000A00CB">
        <w:rPr>
          <w:rFonts w:cs="FrankRuehl"/>
          <w:sz w:val="20"/>
          <w:szCs w:val="22"/>
          <w:rtl/>
        </w:rPr>
        <w:t xml:space="preserve"> </w:t>
      </w:r>
      <w:r w:rsidRPr="000A00CB">
        <w:rPr>
          <w:rFonts w:cs="FrankRuehl" w:hint="cs"/>
          <w:sz w:val="20"/>
          <w:szCs w:val="22"/>
          <w:rtl/>
        </w:rPr>
        <w:t>לגייס</w:t>
      </w:r>
      <w:r w:rsidRPr="000A00CB">
        <w:rPr>
          <w:rFonts w:cs="FrankRuehl"/>
          <w:sz w:val="20"/>
          <w:szCs w:val="22"/>
          <w:rtl/>
        </w:rPr>
        <w:t xml:space="preserve"> </w:t>
      </w:r>
      <w:r w:rsidRPr="000A00CB">
        <w:rPr>
          <w:rFonts w:cs="FrankRuehl" w:hint="cs"/>
          <w:sz w:val="20"/>
          <w:szCs w:val="22"/>
          <w:rtl/>
        </w:rPr>
        <w:t>כספים</w:t>
      </w:r>
      <w:r w:rsidRPr="000A00CB">
        <w:rPr>
          <w:rFonts w:cs="FrankRuehl"/>
          <w:sz w:val="20"/>
          <w:szCs w:val="22"/>
          <w:rtl/>
        </w:rPr>
        <w:t xml:space="preserve"> </w:t>
      </w:r>
      <w:r w:rsidRPr="000A00CB">
        <w:rPr>
          <w:rFonts w:cs="FrankRuehl" w:hint="cs"/>
          <w:sz w:val="20"/>
          <w:szCs w:val="22"/>
          <w:rtl/>
        </w:rPr>
        <w:t>לטובת</w:t>
      </w:r>
      <w:r w:rsidRPr="000A00CB">
        <w:rPr>
          <w:rFonts w:cs="FrankRuehl"/>
          <w:sz w:val="20"/>
          <w:szCs w:val="22"/>
          <w:rtl/>
        </w:rPr>
        <w:t xml:space="preserve"> </w:t>
      </w:r>
      <w:r w:rsidRPr="000A00CB">
        <w:rPr>
          <w:rFonts w:cs="FrankRuehl" w:hint="cs"/>
          <w:sz w:val="20"/>
          <w:szCs w:val="22"/>
          <w:rtl/>
        </w:rPr>
        <w:t>מימוש</w:t>
      </w:r>
      <w:r w:rsidRPr="000A00CB">
        <w:rPr>
          <w:rFonts w:cs="FrankRuehl"/>
          <w:sz w:val="20"/>
          <w:szCs w:val="22"/>
          <w:rtl/>
        </w:rPr>
        <w:t xml:space="preserve"> </w:t>
      </w:r>
      <w:r w:rsidRPr="000A00CB">
        <w:rPr>
          <w:rFonts w:cs="FrankRuehl" w:hint="cs"/>
          <w:sz w:val="20"/>
          <w:szCs w:val="22"/>
          <w:rtl/>
        </w:rPr>
        <w:t>מטרות</w:t>
      </w:r>
      <w:r w:rsidRPr="000A00CB">
        <w:rPr>
          <w:rFonts w:cs="FrankRuehl"/>
          <w:sz w:val="20"/>
          <w:szCs w:val="22"/>
          <w:rtl/>
        </w:rPr>
        <w:t xml:space="preserve"> </w:t>
      </w:r>
      <w:r w:rsidRPr="000A00CB">
        <w:rPr>
          <w:rFonts w:cs="FrankRuehl" w:hint="cs"/>
          <w:sz w:val="20"/>
          <w:szCs w:val="22"/>
          <w:rtl/>
        </w:rPr>
        <w:t>העמותה</w:t>
      </w:r>
      <w:r w:rsidRPr="000A00CB">
        <w:rPr>
          <w:rFonts w:cs="FrankRuehl"/>
          <w:sz w:val="20"/>
          <w:szCs w:val="22"/>
          <w:rtl/>
        </w:rPr>
        <w:t>.</w:t>
      </w:r>
    </w:p>
    <w:p w:rsidR="00781130" w:rsidRPr="000A00CB" w:rsidP="00B262B1">
      <w:pPr>
        <w:spacing w:after="120" w:line="230" w:lineRule="exact"/>
        <w:ind w:left="340"/>
        <w:jc w:val="both"/>
        <w:rPr>
          <w:rFonts w:cs="FrankRuehl"/>
          <w:sz w:val="20"/>
          <w:szCs w:val="22"/>
          <w:rtl/>
        </w:rPr>
      </w:pPr>
      <w:r w:rsidRPr="000A00CB">
        <w:rPr>
          <w:rFonts w:cs="FrankRuehl" w:hint="cs"/>
          <w:sz w:val="20"/>
          <w:szCs w:val="22"/>
          <w:rtl/>
        </w:rPr>
        <w:t>הביקורת</w:t>
      </w:r>
      <w:r w:rsidRPr="000A00CB">
        <w:rPr>
          <w:rFonts w:cs="FrankRuehl"/>
          <w:sz w:val="20"/>
          <w:szCs w:val="22"/>
          <w:rtl/>
        </w:rPr>
        <w:t xml:space="preserve"> </w:t>
      </w:r>
      <w:r w:rsidRPr="000A00CB">
        <w:rPr>
          <w:rFonts w:cs="FrankRuehl" w:hint="cs"/>
          <w:sz w:val="20"/>
          <w:szCs w:val="22"/>
          <w:rtl/>
        </w:rPr>
        <w:t>העלתה</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גם</w:t>
      </w:r>
      <w:r w:rsidRPr="000A00CB">
        <w:rPr>
          <w:rFonts w:cs="FrankRuehl"/>
          <w:sz w:val="20"/>
          <w:szCs w:val="22"/>
          <w:rtl/>
        </w:rPr>
        <w:t xml:space="preserve"> </w:t>
      </w:r>
      <w:r w:rsidRPr="000A00CB">
        <w:rPr>
          <w:rFonts w:cs="FrankRuehl" w:hint="cs"/>
          <w:sz w:val="20"/>
          <w:szCs w:val="22"/>
          <w:rtl/>
        </w:rPr>
        <w:t>בעת</w:t>
      </w:r>
      <w:r w:rsidRPr="000A00CB">
        <w:rPr>
          <w:rFonts w:cs="FrankRuehl"/>
          <w:sz w:val="20"/>
          <w:szCs w:val="22"/>
          <w:rtl/>
        </w:rPr>
        <w:t xml:space="preserve"> </w:t>
      </w:r>
      <w:r w:rsidRPr="000A00CB">
        <w:rPr>
          <w:rFonts w:cs="FrankRuehl" w:hint="cs"/>
          <w:sz w:val="20"/>
          <w:szCs w:val="22"/>
          <w:rtl/>
        </w:rPr>
        <w:t>אישור</w:t>
      </w:r>
      <w:r w:rsidRPr="000A00CB">
        <w:rPr>
          <w:rFonts w:cs="FrankRuehl"/>
          <w:sz w:val="20"/>
          <w:szCs w:val="22"/>
          <w:rtl/>
        </w:rPr>
        <w:t xml:space="preserve"> </w:t>
      </w:r>
      <w:r w:rsidRPr="000A00CB">
        <w:rPr>
          <w:rFonts w:cs="FrankRuehl" w:hint="cs"/>
          <w:sz w:val="20"/>
          <w:szCs w:val="22"/>
          <w:rtl/>
        </w:rPr>
        <w:t>השינויים</w:t>
      </w:r>
      <w:r w:rsidRPr="000A00CB">
        <w:rPr>
          <w:rFonts w:cs="FrankRuehl"/>
          <w:sz w:val="20"/>
          <w:szCs w:val="22"/>
          <w:rtl/>
        </w:rPr>
        <w:t xml:space="preserve"> </w:t>
      </w:r>
      <w:r w:rsidRPr="000A00CB">
        <w:rPr>
          <w:rFonts w:cs="FrankRuehl" w:hint="cs"/>
          <w:sz w:val="20"/>
          <w:szCs w:val="22"/>
          <w:rtl/>
        </w:rPr>
        <w:t>בנוסח</w:t>
      </w:r>
      <w:r w:rsidRPr="000A00CB">
        <w:rPr>
          <w:rFonts w:cs="FrankRuehl"/>
          <w:sz w:val="20"/>
          <w:szCs w:val="22"/>
          <w:rtl/>
        </w:rPr>
        <w:t xml:space="preserve"> </w:t>
      </w:r>
      <w:r w:rsidRPr="000A00CB">
        <w:rPr>
          <w:rFonts w:cs="FrankRuehl" w:hint="cs"/>
          <w:sz w:val="20"/>
          <w:szCs w:val="22"/>
          <w:rtl/>
        </w:rPr>
        <w:t>תקנון</w:t>
      </w:r>
      <w:r w:rsidRPr="000A00CB">
        <w:rPr>
          <w:rFonts w:cs="FrankRuehl"/>
          <w:sz w:val="20"/>
          <w:szCs w:val="22"/>
          <w:rtl/>
        </w:rPr>
        <w:t xml:space="preserve"> </w:t>
      </w:r>
      <w:r w:rsidRPr="000A00CB">
        <w:rPr>
          <w:rFonts w:cs="FrankRuehl" w:hint="cs"/>
          <w:sz w:val="20"/>
          <w:szCs w:val="22"/>
          <w:rtl/>
        </w:rPr>
        <w:t>העמותה</w:t>
      </w:r>
      <w:r w:rsidRPr="000A00CB">
        <w:rPr>
          <w:rFonts w:cs="FrankRuehl"/>
          <w:sz w:val="20"/>
          <w:szCs w:val="22"/>
          <w:rtl/>
        </w:rPr>
        <w:t xml:space="preserve"> </w:t>
      </w:r>
      <w:r w:rsidRPr="000A00CB">
        <w:rPr>
          <w:rFonts w:cs="FrankRuehl" w:hint="cs"/>
          <w:sz w:val="20"/>
          <w:szCs w:val="22"/>
          <w:rtl/>
        </w:rPr>
        <w:t>בספטמבר</w:t>
      </w:r>
      <w:r w:rsidRPr="000A00CB">
        <w:rPr>
          <w:rFonts w:cs="FrankRuehl"/>
          <w:sz w:val="20"/>
          <w:szCs w:val="22"/>
          <w:rtl/>
        </w:rPr>
        <w:t xml:space="preserve"> 2012, </w:t>
      </w:r>
      <w:r w:rsidRPr="000A00CB">
        <w:rPr>
          <w:rFonts w:cs="FrankRuehl" w:hint="cs"/>
          <w:sz w:val="20"/>
          <w:szCs w:val="22"/>
          <w:rtl/>
        </w:rPr>
        <w:t>לא הוצגו למליאת</w:t>
      </w:r>
      <w:r w:rsidRPr="000A00CB">
        <w:rPr>
          <w:rFonts w:cs="FrankRuehl"/>
          <w:sz w:val="20"/>
          <w:szCs w:val="22"/>
          <w:rtl/>
        </w:rPr>
        <w:t xml:space="preserve"> </w:t>
      </w:r>
      <w:r w:rsidRPr="000A00CB">
        <w:rPr>
          <w:rFonts w:cs="FrankRuehl" w:hint="cs"/>
          <w:sz w:val="20"/>
          <w:szCs w:val="22"/>
          <w:rtl/>
        </w:rPr>
        <w:t>המועצה העברת סמכויות ניהול</w:t>
      </w:r>
      <w:r w:rsidRPr="000A00CB">
        <w:rPr>
          <w:rFonts w:cs="FrankRuehl"/>
          <w:sz w:val="20"/>
          <w:szCs w:val="22"/>
          <w:rtl/>
        </w:rPr>
        <w:t xml:space="preserve"> </w:t>
      </w:r>
      <w:r w:rsidRPr="000A00CB">
        <w:rPr>
          <w:rFonts w:cs="FrankRuehl" w:hint="cs"/>
          <w:sz w:val="20"/>
          <w:szCs w:val="22"/>
          <w:rtl/>
        </w:rPr>
        <w:t>פרסום</w:t>
      </w:r>
      <w:r w:rsidRPr="000A00CB">
        <w:rPr>
          <w:rFonts w:cs="FrankRuehl"/>
          <w:sz w:val="20"/>
          <w:szCs w:val="22"/>
          <w:rtl/>
        </w:rPr>
        <w:t xml:space="preserve"> </w:t>
      </w:r>
      <w:r w:rsidRPr="000A00CB">
        <w:rPr>
          <w:rFonts w:cs="FrankRuehl" w:hint="cs"/>
          <w:sz w:val="20"/>
          <w:szCs w:val="22"/>
          <w:rtl/>
        </w:rPr>
        <w:t>החוצות</w:t>
      </w:r>
      <w:r w:rsidRPr="000A00CB">
        <w:rPr>
          <w:rFonts w:cs="FrankRuehl"/>
          <w:sz w:val="20"/>
          <w:szCs w:val="22"/>
          <w:rtl/>
        </w:rPr>
        <w:t xml:space="preserve"> </w:t>
      </w:r>
      <w:r w:rsidRPr="000A00CB">
        <w:rPr>
          <w:rFonts w:cs="FrankRuehl" w:hint="cs"/>
          <w:sz w:val="20"/>
          <w:szCs w:val="22"/>
          <w:rtl/>
        </w:rPr>
        <w:t>והעברת</w:t>
      </w:r>
      <w:r w:rsidRPr="000A00CB">
        <w:rPr>
          <w:rFonts w:cs="FrankRuehl"/>
          <w:sz w:val="20"/>
          <w:szCs w:val="22"/>
          <w:rtl/>
        </w:rPr>
        <w:t xml:space="preserve"> </w:t>
      </w:r>
      <w:r w:rsidRPr="000A00CB">
        <w:rPr>
          <w:rFonts w:cs="FrankRuehl" w:hint="cs"/>
          <w:sz w:val="20"/>
          <w:szCs w:val="22"/>
          <w:rtl/>
        </w:rPr>
        <w:t>ההכנסות</w:t>
      </w:r>
      <w:r w:rsidRPr="000A00CB">
        <w:rPr>
          <w:rFonts w:cs="FrankRuehl"/>
          <w:sz w:val="20"/>
          <w:szCs w:val="22"/>
          <w:rtl/>
        </w:rPr>
        <w:t xml:space="preserve"> </w:t>
      </w:r>
      <w:r w:rsidRPr="000A00CB">
        <w:rPr>
          <w:rFonts w:cs="FrankRuehl" w:hint="cs"/>
          <w:sz w:val="20"/>
          <w:szCs w:val="22"/>
          <w:rtl/>
        </w:rPr>
        <w:t>שבגינן</w:t>
      </w:r>
      <w:r w:rsidRPr="000A00CB">
        <w:rPr>
          <w:rFonts w:cs="FrankRuehl"/>
          <w:sz w:val="20"/>
          <w:szCs w:val="22"/>
          <w:rtl/>
        </w:rPr>
        <w:t xml:space="preserve"> </w:t>
      </w:r>
      <w:r w:rsidRPr="000A00CB">
        <w:rPr>
          <w:rFonts w:cs="FrankRuehl" w:hint="cs"/>
          <w:sz w:val="20"/>
          <w:szCs w:val="22"/>
          <w:rtl/>
        </w:rPr>
        <w:t>מהעירייה</w:t>
      </w:r>
      <w:r w:rsidRPr="000A00CB">
        <w:rPr>
          <w:rFonts w:cs="FrankRuehl"/>
          <w:sz w:val="20"/>
          <w:szCs w:val="22"/>
          <w:rtl/>
        </w:rPr>
        <w:t xml:space="preserve"> </w:t>
      </w:r>
      <w:r w:rsidRPr="000A00CB">
        <w:rPr>
          <w:rFonts w:cs="FrankRuehl" w:hint="cs"/>
          <w:sz w:val="20"/>
          <w:szCs w:val="22"/>
          <w:rtl/>
        </w:rPr>
        <w:t>לידי</w:t>
      </w:r>
      <w:r w:rsidRPr="000A00CB">
        <w:rPr>
          <w:rFonts w:cs="FrankRuehl"/>
          <w:sz w:val="20"/>
          <w:szCs w:val="22"/>
          <w:rtl/>
        </w:rPr>
        <w:t xml:space="preserve"> </w:t>
      </w:r>
      <w:r w:rsidRPr="000A00CB">
        <w:rPr>
          <w:rFonts w:cs="FrankRuehl" w:hint="cs"/>
          <w:sz w:val="20"/>
          <w:szCs w:val="22"/>
          <w:rtl/>
        </w:rPr>
        <w:t>העמותה; ממילא היא לא</w:t>
      </w:r>
      <w:r w:rsidRPr="000A00CB">
        <w:rPr>
          <w:rFonts w:cs="FrankRuehl"/>
          <w:sz w:val="20"/>
          <w:szCs w:val="22"/>
          <w:rtl/>
        </w:rPr>
        <w:t xml:space="preserve"> </w:t>
      </w:r>
      <w:r w:rsidRPr="000A00CB">
        <w:rPr>
          <w:rFonts w:cs="FrankRuehl" w:hint="cs"/>
          <w:sz w:val="20"/>
          <w:szCs w:val="22"/>
          <w:rtl/>
        </w:rPr>
        <w:t>דנה</w:t>
      </w:r>
      <w:r w:rsidRPr="000A00CB">
        <w:rPr>
          <w:rFonts w:cs="FrankRuehl"/>
          <w:sz w:val="20"/>
          <w:szCs w:val="22"/>
          <w:rtl/>
        </w:rPr>
        <w:t xml:space="preserve"> </w:t>
      </w:r>
      <w:r w:rsidRPr="000A00CB">
        <w:rPr>
          <w:rFonts w:cs="FrankRuehl" w:hint="cs"/>
          <w:sz w:val="20"/>
          <w:szCs w:val="22"/>
          <w:rtl/>
        </w:rPr>
        <w:t>בנושא</w:t>
      </w:r>
      <w:r w:rsidRPr="000A00CB">
        <w:rPr>
          <w:rFonts w:cs="FrankRuehl"/>
          <w:sz w:val="20"/>
          <w:szCs w:val="22"/>
          <w:rtl/>
        </w:rPr>
        <w:t>.</w:t>
      </w:r>
    </w:p>
    <w:p w:rsidR="00781130" w:rsidRPr="000A00CB" w:rsidP="00B262B1">
      <w:pPr>
        <w:spacing w:after="240" w:line="230" w:lineRule="exact"/>
        <w:ind w:left="340"/>
        <w:jc w:val="both"/>
        <w:rPr>
          <w:rFonts w:cs="FrankRuehl"/>
          <w:sz w:val="20"/>
          <w:szCs w:val="22"/>
          <w:rtl/>
        </w:rPr>
      </w:pPr>
      <w:r w:rsidRPr="000A00CB">
        <w:rPr>
          <w:rFonts w:cs="FrankRuehl" w:hint="cs"/>
          <w:sz w:val="20"/>
          <w:szCs w:val="22"/>
          <w:rtl/>
        </w:rPr>
        <w:t>עיריית</w:t>
      </w:r>
      <w:r w:rsidRPr="000A00CB">
        <w:rPr>
          <w:rFonts w:cs="FrankRuehl"/>
          <w:sz w:val="20"/>
          <w:szCs w:val="22"/>
          <w:rtl/>
        </w:rPr>
        <w:t xml:space="preserve"> כרמיאל מסרה בתשובתה כי העברת תחום ה</w:t>
      </w:r>
      <w:r w:rsidRPr="000A00CB">
        <w:rPr>
          <w:rFonts w:cs="FrankRuehl" w:hint="cs"/>
          <w:sz w:val="20"/>
          <w:szCs w:val="22"/>
          <w:rtl/>
        </w:rPr>
        <w:t>פרסום</w:t>
      </w:r>
      <w:r w:rsidRPr="000A00CB">
        <w:rPr>
          <w:rFonts w:cs="FrankRuehl"/>
          <w:sz w:val="20"/>
          <w:szCs w:val="22"/>
          <w:rtl/>
        </w:rPr>
        <w:t xml:space="preserve"> על גבי עמודי תאורה לעמותה, אמנם לא הובאה לאישור המועצה, אולם נערכו דיונים בנושא של בעלי תפקידים בעירייה, ומליאת המועצה אישרה את תקנון העמותה</w:t>
      </w:r>
      <w:r w:rsidRPr="000A00CB">
        <w:rPr>
          <w:rFonts w:cs="FrankRuehl" w:hint="cs"/>
          <w:sz w:val="20"/>
          <w:szCs w:val="22"/>
          <w:rtl/>
        </w:rPr>
        <w:t xml:space="preserve"> המאפשר לה לעסוק בפרסום</w:t>
      </w:r>
      <w:r w:rsidRPr="000A00CB">
        <w:rPr>
          <w:rFonts w:cs="FrankRuehl"/>
          <w:sz w:val="20"/>
          <w:szCs w:val="22"/>
          <w:rtl/>
        </w:rPr>
        <w:t>.</w:t>
      </w:r>
      <w:r w:rsidRPr="000A00CB">
        <w:rPr>
          <w:rFonts w:cs="FrankRuehl" w:hint="cs"/>
          <w:sz w:val="20"/>
          <w:szCs w:val="22"/>
          <w:rtl/>
        </w:rPr>
        <w:t xml:space="preserve"> עוד</w:t>
      </w:r>
      <w:r w:rsidRPr="000A00CB">
        <w:rPr>
          <w:rFonts w:cs="FrankRuehl"/>
          <w:sz w:val="20"/>
          <w:szCs w:val="22"/>
          <w:rtl/>
        </w:rPr>
        <w:t xml:space="preserve"> מסרה כי בדיונים האמורים הוסברו הנימוקים להעברת הנושא לעמותה </w:t>
      </w:r>
      <w:r w:rsidRPr="000A00CB">
        <w:rPr>
          <w:rFonts w:cs="FrankRuehl" w:hint="cs"/>
          <w:sz w:val="20"/>
          <w:szCs w:val="22"/>
          <w:rtl/>
        </w:rPr>
        <w:t xml:space="preserve">והוצגו השיקולים </w:t>
      </w:r>
      <w:r w:rsidRPr="000A00CB">
        <w:rPr>
          <w:rFonts w:cs="FrankRuehl"/>
          <w:sz w:val="20"/>
          <w:szCs w:val="22"/>
          <w:rtl/>
        </w:rPr>
        <w:t xml:space="preserve">הכלכליים </w:t>
      </w:r>
      <w:r w:rsidRPr="000A00CB">
        <w:rPr>
          <w:rFonts w:cs="FrankRuehl" w:hint="cs"/>
          <w:sz w:val="20"/>
          <w:szCs w:val="22"/>
          <w:rtl/>
        </w:rPr>
        <w:t>ל</w:t>
      </w:r>
      <w:r w:rsidRPr="000A00CB">
        <w:rPr>
          <w:rFonts w:cs="FrankRuehl"/>
          <w:sz w:val="20"/>
          <w:szCs w:val="22"/>
          <w:rtl/>
        </w:rPr>
        <w:t>כך.</w:t>
      </w:r>
    </w:p>
    <w:p w:rsidR="00781130" w:rsidRPr="000A00CB" w:rsidP="00B262B1">
      <w:pPr>
        <w:pStyle w:val="RESHET"/>
        <w:ind w:left="567"/>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מעיר</w:t>
      </w:r>
      <w:r w:rsidRPr="000A00CB">
        <w:rPr>
          <w:rtl/>
        </w:rPr>
        <w:t xml:space="preserve"> </w:t>
      </w:r>
      <w:r w:rsidRPr="000A00CB">
        <w:rPr>
          <w:rFonts w:hint="cs"/>
          <w:rtl/>
        </w:rPr>
        <w:t>לראש</w:t>
      </w:r>
      <w:r w:rsidRPr="000A00CB">
        <w:rPr>
          <w:rtl/>
        </w:rPr>
        <w:t xml:space="preserve"> </w:t>
      </w:r>
      <w:r w:rsidRPr="000A00CB">
        <w:rPr>
          <w:rFonts w:hint="cs"/>
          <w:rtl/>
        </w:rPr>
        <w:t>עיריית</w:t>
      </w:r>
      <w:r w:rsidRPr="000A00CB">
        <w:rPr>
          <w:rtl/>
        </w:rPr>
        <w:t xml:space="preserve"> </w:t>
      </w:r>
      <w:r w:rsidRPr="000A00CB">
        <w:rPr>
          <w:rFonts w:hint="cs"/>
          <w:rtl/>
        </w:rPr>
        <w:t>כרמיאל</w:t>
      </w:r>
      <w:r w:rsidRPr="000A00CB">
        <w:rPr>
          <w:rtl/>
        </w:rPr>
        <w:t xml:space="preserve"> </w:t>
      </w:r>
      <w:r w:rsidRPr="000A00CB">
        <w:rPr>
          <w:rFonts w:hint="cs"/>
          <w:rtl/>
        </w:rPr>
        <w:t>כי</w:t>
      </w:r>
      <w:r w:rsidRPr="000A00CB">
        <w:rPr>
          <w:rtl/>
        </w:rPr>
        <w:t xml:space="preserve"> </w:t>
      </w:r>
      <w:r w:rsidRPr="000A00CB">
        <w:rPr>
          <w:rFonts w:hint="cs"/>
          <w:rtl/>
        </w:rPr>
        <w:t>היה</w:t>
      </w:r>
      <w:r w:rsidRPr="000A00CB">
        <w:rPr>
          <w:rtl/>
        </w:rPr>
        <w:t xml:space="preserve"> </w:t>
      </w:r>
      <w:r w:rsidRPr="000A00CB">
        <w:rPr>
          <w:rFonts w:hint="cs"/>
          <w:rtl/>
        </w:rPr>
        <w:t>עליו</w:t>
      </w:r>
      <w:r w:rsidRPr="000A00CB">
        <w:rPr>
          <w:rtl/>
        </w:rPr>
        <w:t xml:space="preserve"> </w:t>
      </w:r>
      <w:r w:rsidRPr="000A00CB">
        <w:rPr>
          <w:rFonts w:hint="cs"/>
          <w:rtl/>
        </w:rPr>
        <w:t>לקיים</w:t>
      </w:r>
      <w:r w:rsidRPr="000A00CB">
        <w:rPr>
          <w:rtl/>
        </w:rPr>
        <w:t xml:space="preserve"> </w:t>
      </w:r>
      <w:r w:rsidRPr="000A00CB">
        <w:rPr>
          <w:rFonts w:hint="cs"/>
          <w:rtl/>
        </w:rPr>
        <w:t>דיון</w:t>
      </w:r>
      <w:r w:rsidRPr="000A00CB">
        <w:rPr>
          <w:rtl/>
        </w:rPr>
        <w:t xml:space="preserve"> </w:t>
      </w:r>
      <w:r w:rsidRPr="000A00CB">
        <w:rPr>
          <w:rFonts w:hint="cs"/>
          <w:rtl/>
        </w:rPr>
        <w:t>במליאת</w:t>
      </w:r>
      <w:r w:rsidRPr="000A00CB">
        <w:rPr>
          <w:rtl/>
        </w:rPr>
        <w:t xml:space="preserve"> </w:t>
      </w:r>
      <w:r w:rsidRPr="000A00CB">
        <w:rPr>
          <w:rFonts w:hint="cs"/>
          <w:rtl/>
        </w:rPr>
        <w:t>המועצה</w:t>
      </w:r>
      <w:r w:rsidRPr="000A00CB">
        <w:rPr>
          <w:rtl/>
        </w:rPr>
        <w:t xml:space="preserve"> </w:t>
      </w:r>
      <w:r w:rsidRPr="000A00CB">
        <w:rPr>
          <w:rFonts w:hint="cs"/>
          <w:rtl/>
        </w:rPr>
        <w:t>ולהציג</w:t>
      </w:r>
      <w:r w:rsidRPr="000A00CB">
        <w:rPr>
          <w:rtl/>
        </w:rPr>
        <w:t xml:space="preserve"> </w:t>
      </w:r>
      <w:r w:rsidRPr="000A00CB">
        <w:rPr>
          <w:rFonts w:hint="cs"/>
          <w:rtl/>
        </w:rPr>
        <w:t>בפני</w:t>
      </w:r>
      <w:r w:rsidRPr="000A00CB">
        <w:rPr>
          <w:rtl/>
        </w:rPr>
        <w:t xml:space="preserve"> </w:t>
      </w:r>
      <w:r w:rsidRPr="000A00CB">
        <w:rPr>
          <w:rFonts w:hint="cs"/>
          <w:rtl/>
        </w:rPr>
        <w:t>חברי</w:t>
      </w:r>
      <w:r w:rsidRPr="000A00CB">
        <w:rPr>
          <w:rtl/>
        </w:rPr>
        <w:t xml:space="preserve"> </w:t>
      </w:r>
      <w:r w:rsidRPr="000A00CB">
        <w:rPr>
          <w:rFonts w:hint="cs"/>
          <w:rtl/>
        </w:rPr>
        <w:t>המועצה</w:t>
      </w:r>
      <w:r w:rsidRPr="000A00CB">
        <w:rPr>
          <w:rtl/>
        </w:rPr>
        <w:t xml:space="preserve"> </w:t>
      </w:r>
      <w:r w:rsidRPr="000A00CB">
        <w:rPr>
          <w:rFonts w:hint="cs"/>
          <w:rtl/>
        </w:rPr>
        <w:t>את</w:t>
      </w:r>
      <w:r w:rsidRPr="000A00CB">
        <w:rPr>
          <w:rtl/>
        </w:rPr>
        <w:t xml:space="preserve"> </w:t>
      </w:r>
      <w:r w:rsidRPr="000A00CB">
        <w:rPr>
          <w:rFonts w:hint="cs"/>
          <w:rtl/>
        </w:rPr>
        <w:t>מכלול</w:t>
      </w:r>
      <w:r w:rsidRPr="000A00CB">
        <w:rPr>
          <w:rtl/>
        </w:rPr>
        <w:t xml:space="preserve"> </w:t>
      </w:r>
      <w:r w:rsidRPr="000A00CB">
        <w:rPr>
          <w:rFonts w:hint="cs"/>
          <w:rtl/>
        </w:rPr>
        <w:t>החלופות</w:t>
      </w:r>
      <w:r w:rsidRPr="000A00CB">
        <w:rPr>
          <w:rtl/>
        </w:rPr>
        <w:t xml:space="preserve"> </w:t>
      </w:r>
      <w:r w:rsidRPr="000A00CB">
        <w:rPr>
          <w:rFonts w:hint="cs"/>
          <w:rtl/>
        </w:rPr>
        <w:t>והשיקולים</w:t>
      </w:r>
      <w:r w:rsidRPr="000A00CB">
        <w:rPr>
          <w:rtl/>
        </w:rPr>
        <w:t xml:space="preserve"> </w:t>
      </w:r>
      <w:r w:rsidRPr="000A00CB">
        <w:rPr>
          <w:rFonts w:hint="cs"/>
          <w:rtl/>
        </w:rPr>
        <w:t>הכלכליים</w:t>
      </w:r>
      <w:r w:rsidRPr="000A00CB">
        <w:rPr>
          <w:rtl/>
        </w:rPr>
        <w:t xml:space="preserve">, </w:t>
      </w:r>
      <w:r w:rsidRPr="000A00CB">
        <w:rPr>
          <w:rFonts w:hint="cs"/>
          <w:rtl/>
        </w:rPr>
        <w:t>קודם</w:t>
      </w:r>
      <w:r w:rsidRPr="000A00CB">
        <w:rPr>
          <w:rtl/>
        </w:rPr>
        <w:t xml:space="preserve"> </w:t>
      </w:r>
      <w:r w:rsidRPr="000A00CB">
        <w:rPr>
          <w:rFonts w:hint="cs"/>
          <w:rtl/>
        </w:rPr>
        <w:t>להעברת</w:t>
      </w:r>
      <w:r w:rsidRPr="000A00CB">
        <w:rPr>
          <w:rtl/>
        </w:rPr>
        <w:t xml:space="preserve"> </w:t>
      </w:r>
      <w:r w:rsidRPr="000A00CB">
        <w:rPr>
          <w:rFonts w:hint="cs"/>
          <w:rtl/>
        </w:rPr>
        <w:t>האחריות</w:t>
      </w:r>
      <w:r w:rsidRPr="000A00CB">
        <w:rPr>
          <w:rtl/>
        </w:rPr>
        <w:t xml:space="preserve"> </w:t>
      </w:r>
      <w:r w:rsidRPr="000A00CB">
        <w:rPr>
          <w:rFonts w:hint="cs"/>
          <w:rtl/>
        </w:rPr>
        <w:t>על</w:t>
      </w:r>
      <w:r w:rsidRPr="000A00CB">
        <w:rPr>
          <w:rtl/>
        </w:rPr>
        <w:t xml:space="preserve"> </w:t>
      </w:r>
      <w:r w:rsidRPr="000A00CB">
        <w:rPr>
          <w:rFonts w:hint="cs"/>
          <w:rtl/>
        </w:rPr>
        <w:t>הפרסום לעמותה</w:t>
      </w:r>
      <w:r w:rsidRPr="000A00CB">
        <w:rPr>
          <w:rtl/>
        </w:rPr>
        <w:t xml:space="preserve">. </w:t>
      </w:r>
      <w:r w:rsidRPr="000A00CB">
        <w:rPr>
          <w:rFonts w:hint="cs"/>
          <w:rtl/>
        </w:rPr>
        <w:t>כל</w:t>
      </w:r>
      <w:r w:rsidRPr="000A00CB">
        <w:rPr>
          <w:rtl/>
        </w:rPr>
        <w:t xml:space="preserve"> </w:t>
      </w:r>
      <w:r w:rsidRPr="000A00CB">
        <w:rPr>
          <w:rFonts w:hint="cs"/>
          <w:rtl/>
        </w:rPr>
        <w:t>זאת</w:t>
      </w:r>
      <w:r w:rsidRPr="000A00CB">
        <w:rPr>
          <w:rtl/>
        </w:rPr>
        <w:t xml:space="preserve"> </w:t>
      </w:r>
      <w:r w:rsidRPr="000A00CB">
        <w:rPr>
          <w:rFonts w:hint="cs"/>
          <w:rtl/>
        </w:rPr>
        <w:t>במטרה</w:t>
      </w:r>
      <w:r w:rsidRPr="000A00CB">
        <w:rPr>
          <w:rtl/>
        </w:rPr>
        <w:t xml:space="preserve"> </w:t>
      </w:r>
      <w:r w:rsidRPr="000A00CB">
        <w:rPr>
          <w:rFonts w:hint="cs"/>
          <w:rtl/>
        </w:rPr>
        <w:t>לבחון</w:t>
      </w:r>
      <w:r w:rsidRPr="000A00CB">
        <w:rPr>
          <w:rtl/>
        </w:rPr>
        <w:t xml:space="preserve"> </w:t>
      </w:r>
      <w:r w:rsidRPr="000A00CB">
        <w:rPr>
          <w:rFonts w:hint="cs"/>
          <w:rtl/>
        </w:rPr>
        <w:t>את</w:t>
      </w:r>
      <w:r w:rsidRPr="000A00CB">
        <w:rPr>
          <w:rtl/>
        </w:rPr>
        <w:t xml:space="preserve"> </w:t>
      </w:r>
      <w:r w:rsidRPr="000A00CB">
        <w:rPr>
          <w:rFonts w:hint="cs"/>
          <w:rtl/>
        </w:rPr>
        <w:t>כדאיותו</w:t>
      </w:r>
      <w:r w:rsidRPr="000A00CB">
        <w:rPr>
          <w:rtl/>
        </w:rPr>
        <w:t xml:space="preserve"> </w:t>
      </w:r>
      <w:r w:rsidRPr="000A00CB">
        <w:rPr>
          <w:rFonts w:hint="cs"/>
          <w:rtl/>
        </w:rPr>
        <w:t>הכלכלית</w:t>
      </w:r>
      <w:r w:rsidRPr="000A00CB">
        <w:rPr>
          <w:rtl/>
        </w:rPr>
        <w:t xml:space="preserve"> </w:t>
      </w:r>
      <w:r w:rsidRPr="000A00CB">
        <w:rPr>
          <w:rFonts w:hint="cs"/>
          <w:rtl/>
        </w:rPr>
        <w:t>של</w:t>
      </w:r>
      <w:r w:rsidRPr="000A00CB">
        <w:rPr>
          <w:rtl/>
        </w:rPr>
        <w:t xml:space="preserve"> </w:t>
      </w:r>
      <w:r w:rsidRPr="000A00CB">
        <w:rPr>
          <w:rFonts w:hint="cs"/>
          <w:rtl/>
        </w:rPr>
        <w:t>המהלך</w:t>
      </w:r>
      <w:r w:rsidRPr="000A00CB">
        <w:rPr>
          <w:rtl/>
        </w:rPr>
        <w:t xml:space="preserve">, </w:t>
      </w:r>
      <w:r w:rsidRPr="000A00CB">
        <w:rPr>
          <w:rFonts w:hint="cs"/>
          <w:rtl/>
        </w:rPr>
        <w:t>את</w:t>
      </w:r>
      <w:r w:rsidRPr="000A00CB">
        <w:rPr>
          <w:rtl/>
        </w:rPr>
        <w:t xml:space="preserve"> </w:t>
      </w:r>
      <w:r w:rsidRPr="000A00CB">
        <w:rPr>
          <w:rFonts w:hint="cs"/>
          <w:rtl/>
        </w:rPr>
        <w:t>השלכותיו</w:t>
      </w:r>
      <w:r w:rsidRPr="000A00CB">
        <w:rPr>
          <w:rtl/>
        </w:rPr>
        <w:t xml:space="preserve"> </w:t>
      </w:r>
      <w:r w:rsidRPr="000A00CB">
        <w:rPr>
          <w:rFonts w:hint="cs"/>
          <w:rtl/>
        </w:rPr>
        <w:t>ואת</w:t>
      </w:r>
      <w:r w:rsidRPr="000A00CB">
        <w:rPr>
          <w:rtl/>
        </w:rPr>
        <w:t xml:space="preserve"> </w:t>
      </w:r>
      <w:r w:rsidRPr="000A00CB">
        <w:rPr>
          <w:rFonts w:hint="cs"/>
          <w:rtl/>
        </w:rPr>
        <w:t>משמעויותיו</w:t>
      </w:r>
      <w:r w:rsidRPr="000A00CB">
        <w:rPr>
          <w:rtl/>
        </w:rPr>
        <w:t xml:space="preserve"> </w:t>
      </w:r>
      <w:r w:rsidRPr="000A00CB">
        <w:rPr>
          <w:rFonts w:hint="cs"/>
          <w:rtl/>
        </w:rPr>
        <w:t>הכספיות</w:t>
      </w:r>
      <w:r w:rsidRPr="000A00CB">
        <w:rPr>
          <w:rtl/>
        </w:rPr>
        <w:t xml:space="preserve">, </w:t>
      </w:r>
      <w:r w:rsidRPr="000A00CB">
        <w:rPr>
          <w:rFonts w:hint="cs"/>
          <w:rtl/>
        </w:rPr>
        <w:t>לרבות</w:t>
      </w:r>
      <w:r w:rsidRPr="000A00CB">
        <w:rPr>
          <w:rtl/>
        </w:rPr>
        <w:t xml:space="preserve"> </w:t>
      </w:r>
      <w:r w:rsidRPr="000A00CB">
        <w:rPr>
          <w:rFonts w:hint="cs"/>
          <w:rtl/>
        </w:rPr>
        <w:t>העברת</w:t>
      </w:r>
      <w:r w:rsidRPr="000A00CB">
        <w:rPr>
          <w:rtl/>
        </w:rPr>
        <w:t xml:space="preserve"> </w:t>
      </w:r>
      <w:r w:rsidRPr="000A00CB">
        <w:rPr>
          <w:rFonts w:hint="cs"/>
          <w:rtl/>
        </w:rPr>
        <w:t>ההכנסות</w:t>
      </w:r>
      <w:r w:rsidRPr="000A00CB">
        <w:rPr>
          <w:rtl/>
        </w:rPr>
        <w:t xml:space="preserve"> </w:t>
      </w:r>
      <w:r w:rsidRPr="000A00CB">
        <w:rPr>
          <w:rFonts w:hint="cs"/>
          <w:rtl/>
        </w:rPr>
        <w:t>תמורת</w:t>
      </w:r>
      <w:r w:rsidRPr="000A00CB">
        <w:rPr>
          <w:rtl/>
        </w:rPr>
        <w:t xml:space="preserve"> </w:t>
      </w:r>
      <w:r w:rsidRPr="000A00CB">
        <w:rPr>
          <w:rFonts w:hint="cs"/>
          <w:rtl/>
        </w:rPr>
        <w:t>השימוש</w:t>
      </w:r>
      <w:r w:rsidRPr="000A00CB">
        <w:rPr>
          <w:rtl/>
        </w:rPr>
        <w:t xml:space="preserve"> </w:t>
      </w:r>
      <w:r w:rsidRPr="000A00CB">
        <w:rPr>
          <w:rFonts w:hint="cs"/>
          <w:rtl/>
        </w:rPr>
        <w:t>בשטחי</w:t>
      </w:r>
      <w:r w:rsidRPr="000A00CB">
        <w:rPr>
          <w:rtl/>
        </w:rPr>
        <w:t xml:space="preserve"> </w:t>
      </w:r>
      <w:r w:rsidRPr="000A00CB">
        <w:rPr>
          <w:rFonts w:hint="cs"/>
          <w:rtl/>
        </w:rPr>
        <w:t>הפרסום</w:t>
      </w:r>
      <w:r w:rsidRPr="000A00CB">
        <w:rPr>
          <w:rtl/>
        </w:rPr>
        <w:t xml:space="preserve"> </w:t>
      </w:r>
      <w:r w:rsidRPr="000A00CB">
        <w:rPr>
          <w:rFonts w:hint="cs"/>
          <w:rtl/>
        </w:rPr>
        <w:t>ברחבי</w:t>
      </w:r>
      <w:r w:rsidRPr="000A00CB">
        <w:rPr>
          <w:rtl/>
        </w:rPr>
        <w:t xml:space="preserve"> </w:t>
      </w:r>
      <w:r w:rsidRPr="000A00CB">
        <w:rPr>
          <w:rFonts w:hint="cs"/>
          <w:rtl/>
        </w:rPr>
        <w:t>העיר</w:t>
      </w:r>
      <w:r w:rsidRPr="000A00CB">
        <w:rPr>
          <w:rtl/>
        </w:rPr>
        <w:t>.</w:t>
      </w:r>
    </w:p>
    <w:p w:rsidR="00781130" w:rsidRPr="000A00CB" w:rsidP="00B262B1">
      <w:pPr>
        <w:spacing w:after="120" w:line="230" w:lineRule="exact"/>
        <w:jc w:val="both"/>
        <w:rPr>
          <w:rFonts w:cs="FrankRuehl"/>
          <w:sz w:val="20"/>
          <w:szCs w:val="22"/>
          <w:rtl/>
        </w:rPr>
      </w:pPr>
    </w:p>
    <w:p w:rsidR="00781130" w:rsidRPr="00A252A3" w:rsidP="00B262B1">
      <w:pPr>
        <w:pStyle w:val="KOT5"/>
        <w:rPr>
          <w:rtl/>
        </w:rPr>
      </w:pPr>
      <w:r w:rsidRPr="00A252A3">
        <w:rPr>
          <w:rFonts w:hint="eastAsia"/>
          <w:rtl/>
        </w:rPr>
        <w:t>היעדר</w:t>
      </w:r>
      <w:r w:rsidRPr="00A252A3">
        <w:rPr>
          <w:rtl/>
        </w:rPr>
        <w:t xml:space="preserve"> </w:t>
      </w:r>
      <w:r w:rsidRPr="00A252A3">
        <w:rPr>
          <w:rFonts w:hint="eastAsia"/>
          <w:rtl/>
        </w:rPr>
        <w:t>הסכמי</w:t>
      </w:r>
      <w:r w:rsidRPr="00A252A3">
        <w:rPr>
          <w:rtl/>
        </w:rPr>
        <w:t xml:space="preserve"> </w:t>
      </w:r>
      <w:r w:rsidRPr="00A252A3">
        <w:rPr>
          <w:rFonts w:hint="eastAsia"/>
          <w:rtl/>
        </w:rPr>
        <w:t>ה</w:t>
      </w:r>
      <w:r w:rsidRPr="00A252A3">
        <w:rPr>
          <w:rtl/>
        </w:rPr>
        <w:t xml:space="preserve">תקשרות בין </w:t>
      </w:r>
      <w:r w:rsidRPr="00A252A3">
        <w:rPr>
          <w:rFonts w:hint="eastAsia"/>
          <w:rtl/>
        </w:rPr>
        <w:t>העיריות</w:t>
      </w:r>
      <w:r w:rsidRPr="00A252A3">
        <w:rPr>
          <w:rtl/>
        </w:rPr>
        <w:t xml:space="preserve"> </w:t>
      </w:r>
      <w:r w:rsidRPr="00A252A3">
        <w:rPr>
          <w:rFonts w:hint="eastAsia"/>
          <w:rtl/>
        </w:rPr>
        <w:t>לתאגידים</w:t>
      </w:r>
      <w:r w:rsidRPr="00A252A3">
        <w:rPr>
          <w:rtl/>
        </w:rPr>
        <w:t xml:space="preserve"> </w:t>
      </w:r>
      <w:r w:rsidRPr="00A252A3">
        <w:rPr>
          <w:rFonts w:hint="eastAsia"/>
          <w:rtl/>
        </w:rPr>
        <w:t>העירוניים</w:t>
      </w:r>
    </w:p>
    <w:p w:rsidR="00781130" w:rsidRPr="000A00CB" w:rsidP="00B262B1">
      <w:pPr>
        <w:spacing w:after="120" w:line="230" w:lineRule="exact"/>
        <w:jc w:val="both"/>
        <w:rPr>
          <w:rFonts w:cs="FrankRuehl"/>
          <w:sz w:val="20"/>
          <w:szCs w:val="22"/>
          <w:rtl/>
        </w:rPr>
      </w:pPr>
      <w:r w:rsidRPr="000A00CB">
        <w:rPr>
          <w:rFonts w:cs="FrankRuehl"/>
          <w:sz w:val="20"/>
          <w:szCs w:val="22"/>
          <w:rtl/>
        </w:rPr>
        <w:t>כללי המ</w:t>
      </w:r>
      <w:r w:rsidRPr="000A00CB">
        <w:rPr>
          <w:rFonts w:cs="FrankRuehl" w:hint="cs"/>
          <w:sz w:val="20"/>
          <w:szCs w:val="22"/>
          <w:rtl/>
        </w:rPr>
        <w:t>י</w:t>
      </w:r>
      <w:r w:rsidRPr="000A00CB">
        <w:rPr>
          <w:rFonts w:cs="FrankRuehl"/>
          <w:sz w:val="20"/>
          <w:szCs w:val="22"/>
          <w:rtl/>
        </w:rPr>
        <w:t>נהל התקין מחייבים כי התקשרות של הרשות המקומית עם גופים אחרים</w:t>
      </w:r>
      <w:r w:rsidRPr="000A00CB">
        <w:rPr>
          <w:rFonts w:cs="FrankRuehl" w:hint="cs"/>
          <w:sz w:val="20"/>
          <w:szCs w:val="22"/>
          <w:rtl/>
        </w:rPr>
        <w:t xml:space="preserve">, ובכלל זה תאגידים עירוניים ועמותות עירוניות, </w:t>
      </w:r>
      <w:r w:rsidRPr="000A00CB">
        <w:rPr>
          <w:rFonts w:cs="FrankRuehl"/>
          <w:sz w:val="20"/>
          <w:szCs w:val="22"/>
          <w:rtl/>
        </w:rPr>
        <w:t>תוסדר בהסכם כתוב, אשר יקבל את כל האישורים הנדרשים בדין ויכלול את תנאי ההתקשרות, את השירותים שכל צד מתחייב לתת, את התשלום בעד השירותים הללו וכיוצא בזה</w:t>
      </w:r>
      <w:r>
        <w:rPr>
          <w:rStyle w:val="FootnoteReference"/>
          <w:rFonts w:cs="FrankRuehl"/>
          <w:sz w:val="20"/>
          <w:szCs w:val="22"/>
          <w:rtl/>
        </w:rPr>
        <w:footnoteReference w:id="24"/>
      </w:r>
      <w:r w:rsidRPr="000A00CB">
        <w:rPr>
          <w:rFonts w:cs="FrankRuehl"/>
          <w:sz w:val="20"/>
          <w:szCs w:val="22"/>
          <w:rtl/>
        </w:rPr>
        <w:t xml:space="preserve">. </w:t>
      </w:r>
      <w:r w:rsidRPr="000A00CB">
        <w:rPr>
          <w:rFonts w:cs="FrankRuehl" w:hint="cs"/>
          <w:sz w:val="20"/>
          <w:szCs w:val="22"/>
          <w:rtl/>
        </w:rPr>
        <w:t>הסכם כתוב נדרש גם מטעמי שקיפות.</w:t>
      </w:r>
    </w:p>
    <w:p w:rsidR="00781130" w:rsidRPr="000A00CB" w:rsidP="00B262B1">
      <w:pPr>
        <w:spacing w:after="120" w:line="230" w:lineRule="exact"/>
        <w:jc w:val="both"/>
        <w:rPr>
          <w:rFonts w:cs="FrankRuehl"/>
          <w:sz w:val="20"/>
          <w:szCs w:val="22"/>
          <w:rtl/>
        </w:rPr>
      </w:pPr>
      <w:r w:rsidRPr="000A00CB">
        <w:rPr>
          <w:rFonts w:cs="FrankRuehl" w:hint="cs"/>
          <w:sz w:val="20"/>
          <w:szCs w:val="22"/>
          <w:rtl/>
        </w:rPr>
        <w:t>הביקורת העלתה כי עיריות טבריה וכרמיאל לא הסדירו בהסכם בכתב את העברת ניהול פרסום החוצות לתאגידים העירוניים - חכ"ל בטבריה ועמותת הפסטיבל בכרמיאל. כלומר, הן לא חתמו על הסכם המגדיר את חובותיהם וזכויותיהם של הצדדים, את אופן שיתוף הפעולה ביניהן ואת תחומי האחריות, כמו במקרה של הצבת שלטים שלא כדין או במקרה של גביית דמי שימוש נוספים.</w:t>
      </w:r>
    </w:p>
    <w:p w:rsidR="00781130" w:rsidRPr="000A00CB" w:rsidP="00B262B1">
      <w:pPr>
        <w:spacing w:after="240" w:line="230" w:lineRule="exact"/>
        <w:jc w:val="both"/>
        <w:rPr>
          <w:rFonts w:cs="FrankRuehl"/>
          <w:sz w:val="20"/>
          <w:szCs w:val="22"/>
          <w:rtl/>
        </w:rPr>
      </w:pPr>
      <w:r w:rsidRPr="000A00CB">
        <w:rPr>
          <w:rFonts w:cs="FrankRuehl" w:hint="cs"/>
          <w:sz w:val="20"/>
          <w:szCs w:val="22"/>
          <w:rtl/>
        </w:rPr>
        <w:t>הביקורת העלתה כי עם העברת ניהול פרסום החוצות לתאגידים העירוניים לא נקבע מנגנון שלפיו יועברו ההכנסות לקופת העיריות, לצד מנגנון לתגמול התאגידים העירוניים. עוד נמצא כי חכ</w:t>
      </w:r>
      <w:r w:rsidRPr="000A00CB">
        <w:rPr>
          <w:rFonts w:cs="FrankRuehl"/>
          <w:sz w:val="20"/>
          <w:szCs w:val="22"/>
          <w:rtl/>
        </w:rPr>
        <w:t>"</w:t>
      </w:r>
      <w:r w:rsidRPr="000A00CB">
        <w:rPr>
          <w:rFonts w:cs="FrankRuehl" w:hint="cs"/>
          <w:sz w:val="20"/>
          <w:szCs w:val="22"/>
          <w:rtl/>
        </w:rPr>
        <w:t>ל טבריה ועמותת הפסטיבל בכרמיאל אינן משלמות לעיריותיהן חלק מההכנסות המתקבלות מניהול הפרסום ומגביית כספי השימוש בשלטי החוצות, המסתכמים במאות אלפי ש"ח בשנה בכל עירייה.</w:t>
      </w:r>
    </w:p>
    <w:p w:rsidR="00781130" w:rsidRPr="000A00CB" w:rsidP="00B262B1">
      <w:pPr>
        <w:pStyle w:val="RESHET"/>
        <w:rPr>
          <w:rtl/>
        </w:rPr>
      </w:pPr>
      <w:r w:rsidRPr="000A00CB">
        <w:rPr>
          <w:rFonts w:hint="cs"/>
          <w:rtl/>
        </w:rPr>
        <w:t>משרד מבקר המדינה מעיר לעיריית טבריה ולחכ"ל טבריה וכן לעיריית כרמיאל ולעמותת הפסטיבל כי היעדר הסכם התקשרות - הכולל את תנאי ההתקשרות, את החובות והזכויות של שני הצדדים, את השירותים שיינתנו ואת התמורה בעד שירותים אם בכלל - אינו עולה בקנה אחד עם כללי מינהל</w:t>
      </w:r>
      <w:r w:rsidRPr="000A00CB">
        <w:rPr>
          <w:rtl/>
        </w:rPr>
        <w:t xml:space="preserve"> </w:t>
      </w:r>
      <w:r w:rsidRPr="000A00CB">
        <w:rPr>
          <w:rFonts w:hint="cs"/>
          <w:rtl/>
        </w:rPr>
        <w:t>תקין ועיסוק בכספי ציבור</w:t>
      </w:r>
      <w:r w:rsidRPr="000A00CB">
        <w:rPr>
          <w:rtl/>
        </w:rPr>
        <w:t xml:space="preserve"> </w:t>
      </w:r>
      <w:r w:rsidRPr="000A00CB">
        <w:rPr>
          <w:rFonts w:hint="cs"/>
          <w:rtl/>
        </w:rPr>
        <w:t>המחייבים</w:t>
      </w:r>
      <w:r w:rsidRPr="000A00CB">
        <w:rPr>
          <w:rtl/>
        </w:rPr>
        <w:t xml:space="preserve"> </w:t>
      </w:r>
      <w:r w:rsidRPr="000A00CB">
        <w:rPr>
          <w:rFonts w:hint="cs"/>
          <w:rtl/>
        </w:rPr>
        <w:t>רשות</w:t>
      </w:r>
      <w:r w:rsidRPr="000A00CB">
        <w:rPr>
          <w:rtl/>
        </w:rPr>
        <w:t xml:space="preserve"> </w:t>
      </w:r>
      <w:r w:rsidRPr="000A00CB">
        <w:rPr>
          <w:rFonts w:hint="cs"/>
          <w:rtl/>
        </w:rPr>
        <w:t>ציבורית.</w:t>
      </w:r>
    </w:p>
    <w:p w:rsidR="00781130" w:rsidRPr="000A00CB" w:rsidP="00B262B1">
      <w:pPr>
        <w:pStyle w:val="RESHET"/>
        <w:rPr>
          <w:rtl/>
        </w:rPr>
      </w:pPr>
      <w:r w:rsidRPr="000A00CB">
        <w:rPr>
          <w:rFonts w:hint="cs"/>
          <w:rtl/>
        </w:rPr>
        <w:t>משרד</w:t>
      </w:r>
      <w:r w:rsidRPr="000A00CB">
        <w:rPr>
          <w:rtl/>
        </w:rPr>
        <w:t xml:space="preserve"> מבקר המדינה </w:t>
      </w:r>
      <w:r w:rsidRPr="000A00CB">
        <w:rPr>
          <w:rFonts w:hint="cs"/>
          <w:rtl/>
        </w:rPr>
        <w:t>מעיר לעיריות</w:t>
      </w:r>
      <w:r w:rsidRPr="000A00CB">
        <w:rPr>
          <w:rtl/>
        </w:rPr>
        <w:t xml:space="preserve"> טבריה וכרמיאל </w:t>
      </w:r>
      <w:r w:rsidRPr="000A00CB">
        <w:rPr>
          <w:rFonts w:hint="cs"/>
          <w:rtl/>
        </w:rPr>
        <w:t>על</w:t>
      </w:r>
      <w:r w:rsidRPr="000A00CB">
        <w:rPr>
          <w:rtl/>
        </w:rPr>
        <w:t xml:space="preserve"> העברת ניהול </w:t>
      </w:r>
      <w:r w:rsidRPr="000A00CB">
        <w:rPr>
          <w:rFonts w:hint="cs"/>
          <w:rtl/>
        </w:rPr>
        <w:t>פרסום</w:t>
      </w:r>
      <w:r w:rsidRPr="000A00CB">
        <w:rPr>
          <w:rtl/>
        </w:rPr>
        <w:t xml:space="preserve"> החוצות </w:t>
      </w:r>
      <w:r w:rsidRPr="000A00CB">
        <w:rPr>
          <w:rFonts w:hint="cs"/>
          <w:rtl/>
        </w:rPr>
        <w:t>לחכ</w:t>
      </w:r>
      <w:r w:rsidRPr="000A00CB">
        <w:rPr>
          <w:rtl/>
        </w:rPr>
        <w:t>"ל טבריה ולעמותת הפסטיבל ב</w:t>
      </w:r>
      <w:r w:rsidRPr="000A00CB">
        <w:rPr>
          <w:rFonts w:hint="cs"/>
          <w:rtl/>
        </w:rPr>
        <w:t>כרמיאל</w:t>
      </w:r>
      <w:r w:rsidRPr="000A00CB">
        <w:rPr>
          <w:rtl/>
        </w:rPr>
        <w:t>, ו</w:t>
      </w:r>
      <w:r w:rsidRPr="000A00CB">
        <w:rPr>
          <w:rFonts w:hint="cs"/>
          <w:rtl/>
        </w:rPr>
        <w:t>בעקבות</w:t>
      </w:r>
      <w:r w:rsidRPr="000A00CB">
        <w:rPr>
          <w:rtl/>
        </w:rPr>
        <w:t xml:space="preserve"> </w:t>
      </w:r>
      <w:r w:rsidRPr="000A00CB">
        <w:rPr>
          <w:rFonts w:hint="cs"/>
          <w:rtl/>
        </w:rPr>
        <w:t>זאת</w:t>
      </w:r>
      <w:r w:rsidRPr="000A00CB">
        <w:rPr>
          <w:rtl/>
        </w:rPr>
        <w:t xml:space="preserve"> </w:t>
      </w:r>
      <w:r w:rsidRPr="000A00CB">
        <w:rPr>
          <w:rFonts w:hint="cs"/>
          <w:rtl/>
        </w:rPr>
        <w:t>גם</w:t>
      </w:r>
      <w:r w:rsidRPr="000A00CB">
        <w:rPr>
          <w:rtl/>
        </w:rPr>
        <w:t xml:space="preserve"> את כל ההכנסות המתקבלות בגינו, </w:t>
      </w:r>
      <w:r w:rsidRPr="000A00CB">
        <w:rPr>
          <w:rFonts w:hint="cs"/>
          <w:rtl/>
        </w:rPr>
        <w:t>בלי</w:t>
      </w:r>
      <w:r w:rsidRPr="000A00CB">
        <w:rPr>
          <w:rtl/>
        </w:rPr>
        <w:t xml:space="preserve"> </w:t>
      </w:r>
      <w:r w:rsidRPr="000A00CB">
        <w:rPr>
          <w:rFonts w:hint="cs"/>
          <w:rtl/>
        </w:rPr>
        <w:t>שנקבע</w:t>
      </w:r>
      <w:r w:rsidRPr="000A00CB">
        <w:rPr>
          <w:rtl/>
        </w:rPr>
        <w:t xml:space="preserve"> </w:t>
      </w:r>
      <w:r w:rsidRPr="000A00CB">
        <w:rPr>
          <w:rFonts w:hint="cs"/>
          <w:rtl/>
        </w:rPr>
        <w:t>מנגנון</w:t>
      </w:r>
      <w:r w:rsidRPr="000A00CB">
        <w:rPr>
          <w:rtl/>
        </w:rPr>
        <w:t xml:space="preserve"> </w:t>
      </w:r>
      <w:r w:rsidRPr="000A00CB">
        <w:rPr>
          <w:rFonts w:hint="cs"/>
          <w:rtl/>
        </w:rPr>
        <w:t>לבחינת</w:t>
      </w:r>
      <w:r w:rsidRPr="000A00CB">
        <w:rPr>
          <w:rtl/>
        </w:rPr>
        <w:t xml:space="preserve"> </w:t>
      </w:r>
      <w:r w:rsidRPr="000A00CB">
        <w:rPr>
          <w:rFonts w:hint="cs"/>
          <w:rtl/>
        </w:rPr>
        <w:t>העברת</w:t>
      </w:r>
      <w:r w:rsidRPr="000A00CB">
        <w:rPr>
          <w:rtl/>
        </w:rPr>
        <w:t xml:space="preserve"> ההכנסות</w:t>
      </w:r>
      <w:r w:rsidRPr="000A00CB">
        <w:rPr>
          <w:rFonts w:hint="cs"/>
          <w:rtl/>
        </w:rPr>
        <w:t xml:space="preserve"> או חלקן</w:t>
      </w:r>
      <w:r w:rsidRPr="000A00CB">
        <w:rPr>
          <w:rtl/>
        </w:rPr>
        <w:t xml:space="preserve"> </w:t>
      </w:r>
      <w:r w:rsidRPr="000A00CB">
        <w:rPr>
          <w:rFonts w:hint="cs"/>
          <w:rtl/>
        </w:rPr>
        <w:t>לעיריות.</w:t>
      </w:r>
    </w:p>
    <w:p w:rsidR="00781130" w:rsidRPr="000A00CB" w:rsidP="00B262B1">
      <w:pPr>
        <w:spacing w:before="180" w:after="120" w:line="230" w:lineRule="exact"/>
        <w:jc w:val="both"/>
        <w:rPr>
          <w:rFonts w:cs="FrankRuehl"/>
          <w:sz w:val="20"/>
          <w:szCs w:val="22"/>
          <w:rtl/>
        </w:rPr>
      </w:pPr>
      <w:r w:rsidRPr="000A00CB">
        <w:rPr>
          <w:rFonts w:cs="FrankRuehl" w:hint="cs"/>
          <w:sz w:val="20"/>
          <w:szCs w:val="22"/>
          <w:rtl/>
        </w:rPr>
        <w:t>עיריית</w:t>
      </w:r>
      <w:r w:rsidRPr="000A00CB">
        <w:rPr>
          <w:rFonts w:cs="FrankRuehl"/>
          <w:sz w:val="20"/>
          <w:szCs w:val="22"/>
          <w:rtl/>
        </w:rPr>
        <w:t xml:space="preserve"> טבריה מסרה בתשובתה למשרד מבקר המדינה </w:t>
      </w:r>
      <w:r w:rsidRPr="000A00CB">
        <w:rPr>
          <w:rFonts w:cs="FrankRuehl" w:hint="cs"/>
          <w:sz w:val="20"/>
          <w:szCs w:val="22"/>
          <w:rtl/>
        </w:rPr>
        <w:t>מיוני</w:t>
      </w:r>
      <w:r w:rsidRPr="000A00CB">
        <w:rPr>
          <w:rFonts w:cs="FrankRuehl"/>
          <w:sz w:val="20"/>
          <w:szCs w:val="22"/>
          <w:rtl/>
        </w:rPr>
        <w:t xml:space="preserve"> 2015</w:t>
      </w:r>
      <w:r w:rsidRPr="000A00CB">
        <w:rPr>
          <w:rFonts w:cs="FrankRuehl" w:hint="cs"/>
          <w:sz w:val="20"/>
          <w:szCs w:val="22"/>
          <w:rtl/>
        </w:rPr>
        <w:t>,</w:t>
      </w:r>
      <w:r w:rsidRPr="000A00CB">
        <w:rPr>
          <w:rFonts w:cs="FrankRuehl"/>
          <w:sz w:val="20"/>
          <w:szCs w:val="22"/>
          <w:rtl/>
        </w:rPr>
        <w:t xml:space="preserve"> כי ראש העירייה</w:t>
      </w:r>
      <w:r w:rsidRPr="000A00CB">
        <w:rPr>
          <w:rFonts w:cs="FrankRuehl" w:hint="cs"/>
          <w:sz w:val="20"/>
          <w:szCs w:val="22"/>
          <w:rtl/>
        </w:rPr>
        <w:t xml:space="preserve"> הנוכחי</w:t>
      </w:r>
      <w:r w:rsidRPr="000A00CB">
        <w:rPr>
          <w:rFonts w:cs="FrankRuehl"/>
          <w:sz w:val="20"/>
          <w:szCs w:val="22"/>
          <w:rtl/>
        </w:rPr>
        <w:t xml:space="preserve"> מצא שבהתנהלות זו יש טעם לפגם</w:t>
      </w:r>
      <w:r w:rsidRPr="000A00CB">
        <w:rPr>
          <w:rFonts w:cs="FrankRuehl" w:hint="cs"/>
          <w:sz w:val="20"/>
          <w:szCs w:val="22"/>
          <w:rtl/>
        </w:rPr>
        <w:t>,</w:t>
      </w:r>
      <w:r w:rsidRPr="000A00CB">
        <w:rPr>
          <w:rFonts w:cs="FrankRuehl"/>
          <w:sz w:val="20"/>
          <w:szCs w:val="22"/>
          <w:rtl/>
        </w:rPr>
        <w:t xml:space="preserve"> ולכן הורה למנכ"ל </w:t>
      </w:r>
      <w:r w:rsidRPr="000A00CB">
        <w:rPr>
          <w:rFonts w:cs="FrankRuehl" w:hint="cs"/>
          <w:sz w:val="20"/>
          <w:szCs w:val="22"/>
          <w:rtl/>
        </w:rPr>
        <w:t xml:space="preserve">העירייה </w:t>
      </w:r>
      <w:r w:rsidRPr="000A00CB">
        <w:rPr>
          <w:rFonts w:cs="FrankRuehl"/>
          <w:sz w:val="20"/>
          <w:szCs w:val="22"/>
          <w:rtl/>
        </w:rPr>
        <w:t xml:space="preserve">לפעול להסדרת תחומי האחריות בין הרשות המקומית </w:t>
      </w:r>
      <w:r w:rsidRPr="000A00CB">
        <w:rPr>
          <w:rFonts w:cs="FrankRuehl" w:hint="cs"/>
          <w:sz w:val="20"/>
          <w:szCs w:val="22"/>
          <w:rtl/>
        </w:rPr>
        <w:t>לחכ</w:t>
      </w:r>
      <w:r w:rsidRPr="000A00CB">
        <w:rPr>
          <w:rFonts w:cs="FrankRuehl"/>
          <w:sz w:val="20"/>
          <w:szCs w:val="22"/>
          <w:rtl/>
        </w:rPr>
        <w:t>"ל</w:t>
      </w:r>
      <w:r w:rsidRPr="000A00CB">
        <w:rPr>
          <w:rFonts w:cs="FrankRuehl" w:hint="cs"/>
          <w:sz w:val="20"/>
          <w:szCs w:val="22"/>
          <w:rtl/>
        </w:rPr>
        <w:t>,</w:t>
      </w:r>
      <w:r w:rsidRPr="000A00CB">
        <w:rPr>
          <w:rFonts w:cs="FrankRuehl"/>
          <w:sz w:val="20"/>
          <w:szCs w:val="22"/>
          <w:rtl/>
        </w:rPr>
        <w:t xml:space="preserve"> במסגרת הסכם מסודר שיסדיר את התחומים והפרויקטים שיועברו לניהול חכ"ל. עוד מסרה העירייה כי המחאת הזכויות </w:t>
      </w:r>
      <w:r w:rsidRPr="000A00CB">
        <w:rPr>
          <w:rFonts w:cs="FrankRuehl" w:hint="cs"/>
          <w:sz w:val="20"/>
          <w:szCs w:val="22"/>
          <w:rtl/>
        </w:rPr>
        <w:t>לחכ</w:t>
      </w:r>
      <w:r w:rsidRPr="000A00CB">
        <w:rPr>
          <w:rFonts w:cs="FrankRuehl"/>
          <w:sz w:val="20"/>
          <w:szCs w:val="22"/>
          <w:rtl/>
        </w:rPr>
        <w:t xml:space="preserve">"ל נעשתה ביולי 2013 לגבי מתקני הפרסום מסוג </w:t>
      </w:r>
      <w:r w:rsidRPr="000A00CB">
        <w:rPr>
          <w:rFonts w:cs="FrankRuehl" w:hint="cs"/>
          <w:sz w:val="20"/>
          <w:szCs w:val="22"/>
          <w:rtl/>
        </w:rPr>
        <w:t>בילבורדים</w:t>
      </w:r>
      <w:r w:rsidRPr="000A00CB">
        <w:rPr>
          <w:rFonts w:cs="FrankRuehl"/>
          <w:sz w:val="20"/>
          <w:szCs w:val="22"/>
          <w:rtl/>
        </w:rPr>
        <w:t xml:space="preserve"> והגשר העירוני</w:t>
      </w:r>
      <w:r w:rsidRPr="000A00CB">
        <w:rPr>
          <w:rFonts w:cs="FrankRuehl" w:hint="cs"/>
          <w:sz w:val="20"/>
          <w:szCs w:val="22"/>
          <w:rtl/>
        </w:rPr>
        <w:t>, מאחר ש</w:t>
      </w:r>
      <w:r w:rsidRPr="000A00CB">
        <w:rPr>
          <w:rFonts w:cs="FrankRuehl"/>
          <w:sz w:val="20"/>
          <w:szCs w:val="22"/>
          <w:rtl/>
        </w:rPr>
        <w:t xml:space="preserve">רשות החנייה </w:t>
      </w:r>
      <w:r w:rsidRPr="000A00CB">
        <w:rPr>
          <w:rFonts w:cs="FrankRuehl" w:hint="cs"/>
          <w:sz w:val="20"/>
          <w:szCs w:val="22"/>
          <w:rtl/>
        </w:rPr>
        <w:t>הוחזרה</w:t>
      </w:r>
      <w:r w:rsidRPr="000A00CB">
        <w:rPr>
          <w:rFonts w:cs="FrankRuehl"/>
          <w:sz w:val="20"/>
          <w:szCs w:val="22"/>
          <w:rtl/>
        </w:rPr>
        <w:t xml:space="preserve"> לניהול העירייה</w:t>
      </w:r>
      <w:r w:rsidRPr="000A00CB">
        <w:rPr>
          <w:rFonts w:cs="FrankRuehl" w:hint="cs"/>
          <w:sz w:val="20"/>
          <w:szCs w:val="22"/>
          <w:rtl/>
        </w:rPr>
        <w:t>,</w:t>
      </w:r>
      <w:r w:rsidRPr="000A00CB">
        <w:rPr>
          <w:rFonts w:cs="FrankRuehl"/>
          <w:sz w:val="20"/>
          <w:szCs w:val="22"/>
          <w:rtl/>
        </w:rPr>
        <w:t xml:space="preserve"> </w:t>
      </w:r>
      <w:r w:rsidRPr="000A00CB">
        <w:rPr>
          <w:rFonts w:cs="FrankRuehl" w:hint="cs"/>
          <w:sz w:val="20"/>
          <w:szCs w:val="22"/>
          <w:rtl/>
        </w:rPr>
        <w:t xml:space="preserve">והתעורר </w:t>
      </w:r>
      <w:r w:rsidRPr="000A00CB">
        <w:rPr>
          <w:rFonts w:cs="FrankRuehl"/>
          <w:sz w:val="20"/>
          <w:szCs w:val="22"/>
          <w:rtl/>
        </w:rPr>
        <w:t>צורך ב</w:t>
      </w:r>
      <w:r w:rsidRPr="000A00CB">
        <w:rPr>
          <w:rFonts w:cs="FrankRuehl" w:hint="cs"/>
          <w:sz w:val="20"/>
          <w:szCs w:val="22"/>
          <w:rtl/>
        </w:rPr>
        <w:t>מתן</w:t>
      </w:r>
      <w:r w:rsidRPr="000A00CB">
        <w:rPr>
          <w:rFonts w:cs="FrankRuehl"/>
          <w:sz w:val="20"/>
          <w:szCs w:val="22"/>
          <w:rtl/>
        </w:rPr>
        <w:t xml:space="preserve"> אפשרויות הכנסה אחרות </w:t>
      </w:r>
      <w:r w:rsidRPr="000A00CB">
        <w:rPr>
          <w:rFonts w:cs="FrankRuehl" w:hint="cs"/>
          <w:sz w:val="20"/>
          <w:szCs w:val="22"/>
          <w:rtl/>
        </w:rPr>
        <w:t>לחכ</w:t>
      </w:r>
      <w:r w:rsidRPr="000A00CB">
        <w:rPr>
          <w:rFonts w:cs="FrankRuehl"/>
          <w:sz w:val="20"/>
          <w:szCs w:val="22"/>
          <w:rtl/>
        </w:rPr>
        <w:t>"ל.</w:t>
      </w:r>
    </w:p>
    <w:p w:rsidR="00781130" w:rsidRPr="000A00CB" w:rsidP="00B262B1">
      <w:pPr>
        <w:spacing w:after="120" w:line="230" w:lineRule="exact"/>
        <w:jc w:val="both"/>
        <w:rPr>
          <w:rFonts w:cs="FrankRuehl"/>
          <w:sz w:val="20"/>
          <w:szCs w:val="22"/>
          <w:rtl/>
        </w:rPr>
      </w:pPr>
      <w:r w:rsidRPr="000A00CB">
        <w:rPr>
          <w:rFonts w:cs="FrankRuehl" w:hint="cs"/>
          <w:sz w:val="20"/>
          <w:szCs w:val="22"/>
          <w:rtl/>
        </w:rPr>
        <w:t>עיריית</w:t>
      </w:r>
      <w:r w:rsidRPr="000A00CB">
        <w:rPr>
          <w:rFonts w:cs="FrankRuehl"/>
          <w:sz w:val="20"/>
          <w:szCs w:val="22"/>
          <w:rtl/>
        </w:rPr>
        <w:t xml:space="preserve"> </w:t>
      </w:r>
      <w:r w:rsidRPr="000A00CB">
        <w:rPr>
          <w:rFonts w:cs="FrankRuehl" w:hint="cs"/>
          <w:sz w:val="20"/>
          <w:szCs w:val="22"/>
          <w:rtl/>
        </w:rPr>
        <w:t>כרמיאל</w:t>
      </w:r>
      <w:r w:rsidRPr="000A00CB">
        <w:rPr>
          <w:rFonts w:cs="FrankRuehl"/>
          <w:sz w:val="20"/>
          <w:szCs w:val="22"/>
          <w:rtl/>
        </w:rPr>
        <w:t xml:space="preserve"> </w:t>
      </w:r>
      <w:r w:rsidRPr="000A00CB">
        <w:rPr>
          <w:rFonts w:cs="FrankRuehl" w:hint="cs"/>
          <w:sz w:val="20"/>
          <w:szCs w:val="22"/>
          <w:rtl/>
        </w:rPr>
        <w:t>מסרה</w:t>
      </w:r>
      <w:r w:rsidRPr="000A00CB">
        <w:rPr>
          <w:rFonts w:cs="FrankRuehl"/>
          <w:sz w:val="20"/>
          <w:szCs w:val="22"/>
          <w:rtl/>
        </w:rPr>
        <w:t xml:space="preserve"> </w:t>
      </w:r>
      <w:r w:rsidRPr="000A00CB">
        <w:rPr>
          <w:rFonts w:cs="FrankRuehl" w:hint="cs"/>
          <w:sz w:val="20"/>
          <w:szCs w:val="22"/>
          <w:rtl/>
        </w:rPr>
        <w:t>בתשובתה</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היא</w:t>
      </w:r>
      <w:r w:rsidRPr="000A00CB">
        <w:rPr>
          <w:rFonts w:cs="FrankRuehl"/>
          <w:sz w:val="20"/>
          <w:szCs w:val="22"/>
          <w:rtl/>
        </w:rPr>
        <w:t xml:space="preserve"> </w:t>
      </w:r>
      <w:r w:rsidRPr="000A00CB">
        <w:rPr>
          <w:rFonts w:cs="FrankRuehl" w:hint="cs"/>
          <w:sz w:val="20"/>
          <w:szCs w:val="22"/>
          <w:rtl/>
        </w:rPr>
        <w:t>תפעל</w:t>
      </w:r>
      <w:r w:rsidRPr="000A00CB">
        <w:rPr>
          <w:rFonts w:cs="FrankRuehl"/>
          <w:sz w:val="20"/>
          <w:szCs w:val="22"/>
          <w:rtl/>
        </w:rPr>
        <w:t xml:space="preserve"> </w:t>
      </w:r>
      <w:r w:rsidRPr="000A00CB">
        <w:rPr>
          <w:rFonts w:cs="FrankRuehl" w:hint="cs"/>
          <w:sz w:val="20"/>
          <w:szCs w:val="22"/>
          <w:rtl/>
        </w:rPr>
        <w:t>להכין</w:t>
      </w:r>
      <w:r w:rsidRPr="000A00CB">
        <w:rPr>
          <w:rFonts w:cs="FrankRuehl"/>
          <w:sz w:val="20"/>
          <w:szCs w:val="22"/>
          <w:rtl/>
        </w:rPr>
        <w:t xml:space="preserve"> </w:t>
      </w:r>
      <w:r w:rsidRPr="000A00CB">
        <w:rPr>
          <w:rFonts w:cs="FrankRuehl" w:hint="cs"/>
          <w:sz w:val="20"/>
          <w:szCs w:val="22"/>
          <w:rtl/>
        </w:rPr>
        <w:t>הסכם</w:t>
      </w:r>
      <w:r w:rsidRPr="000A00CB">
        <w:rPr>
          <w:rFonts w:cs="FrankRuehl"/>
          <w:sz w:val="20"/>
          <w:szCs w:val="22"/>
          <w:rtl/>
        </w:rPr>
        <w:t xml:space="preserve"> </w:t>
      </w:r>
      <w:r w:rsidRPr="000A00CB">
        <w:rPr>
          <w:rFonts w:cs="FrankRuehl" w:hint="cs"/>
          <w:sz w:val="20"/>
          <w:szCs w:val="22"/>
          <w:rtl/>
        </w:rPr>
        <w:t>התקשרות</w:t>
      </w:r>
      <w:r w:rsidRPr="000A00CB">
        <w:rPr>
          <w:rFonts w:cs="FrankRuehl"/>
          <w:sz w:val="20"/>
          <w:szCs w:val="22"/>
          <w:rtl/>
        </w:rPr>
        <w:t xml:space="preserve"> בין העירייה לעמותה</w:t>
      </w:r>
      <w:r w:rsidRPr="000A00CB">
        <w:rPr>
          <w:rFonts w:cs="FrankRuehl" w:hint="cs"/>
          <w:sz w:val="20"/>
          <w:szCs w:val="22"/>
          <w:rtl/>
        </w:rPr>
        <w:t>,</w:t>
      </w:r>
      <w:r w:rsidRPr="000A00CB">
        <w:rPr>
          <w:rFonts w:cs="FrankRuehl"/>
          <w:sz w:val="20"/>
          <w:szCs w:val="22"/>
          <w:rtl/>
        </w:rPr>
        <w:t xml:space="preserve"> המסדיר את חלוקת הזכויות והחובות ביניהן, השירותים שיינתנו והתמורה. </w:t>
      </w:r>
      <w:r w:rsidRPr="000A00CB">
        <w:rPr>
          <w:rFonts w:cs="FrankRuehl" w:hint="cs"/>
          <w:sz w:val="20"/>
          <w:szCs w:val="22"/>
          <w:rtl/>
        </w:rPr>
        <w:t>עוד</w:t>
      </w:r>
      <w:r w:rsidRPr="000A00CB">
        <w:rPr>
          <w:rFonts w:cs="FrankRuehl"/>
          <w:sz w:val="20"/>
          <w:szCs w:val="22"/>
          <w:rtl/>
        </w:rPr>
        <w:t xml:space="preserve"> </w:t>
      </w:r>
      <w:r w:rsidRPr="000A00CB">
        <w:rPr>
          <w:rFonts w:cs="FrankRuehl" w:hint="cs"/>
          <w:sz w:val="20"/>
          <w:szCs w:val="22"/>
          <w:rtl/>
        </w:rPr>
        <w:t>מסרה העירייה</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העברת</w:t>
      </w:r>
      <w:r w:rsidRPr="000A00CB">
        <w:rPr>
          <w:rFonts w:cs="FrankRuehl"/>
          <w:sz w:val="20"/>
          <w:szCs w:val="22"/>
          <w:rtl/>
        </w:rPr>
        <w:t xml:space="preserve"> </w:t>
      </w:r>
      <w:r w:rsidRPr="000A00CB">
        <w:rPr>
          <w:rFonts w:cs="FrankRuehl" w:hint="cs"/>
          <w:sz w:val="20"/>
          <w:szCs w:val="22"/>
          <w:rtl/>
        </w:rPr>
        <w:t>נושא</w:t>
      </w:r>
      <w:r w:rsidRPr="000A00CB">
        <w:rPr>
          <w:rFonts w:cs="FrankRuehl"/>
          <w:sz w:val="20"/>
          <w:szCs w:val="22"/>
          <w:rtl/>
        </w:rPr>
        <w:t xml:space="preserve"> </w:t>
      </w:r>
      <w:r w:rsidRPr="000A00CB">
        <w:rPr>
          <w:rFonts w:cs="FrankRuehl" w:hint="cs"/>
          <w:sz w:val="20"/>
          <w:szCs w:val="22"/>
          <w:rtl/>
        </w:rPr>
        <w:t>פרסום החוצות</w:t>
      </w:r>
      <w:r w:rsidRPr="000A00CB">
        <w:rPr>
          <w:rFonts w:cs="FrankRuehl"/>
          <w:sz w:val="20"/>
          <w:szCs w:val="22"/>
          <w:rtl/>
        </w:rPr>
        <w:t xml:space="preserve"> </w:t>
      </w:r>
      <w:r w:rsidRPr="000A00CB">
        <w:rPr>
          <w:rFonts w:cs="FrankRuehl" w:hint="cs"/>
          <w:sz w:val="20"/>
          <w:szCs w:val="22"/>
          <w:rtl/>
        </w:rPr>
        <w:t>לעמותת</w:t>
      </w:r>
      <w:r w:rsidRPr="000A00CB">
        <w:rPr>
          <w:rFonts w:cs="FrankRuehl"/>
          <w:sz w:val="20"/>
          <w:szCs w:val="22"/>
          <w:rtl/>
        </w:rPr>
        <w:t xml:space="preserve"> </w:t>
      </w:r>
      <w:r w:rsidRPr="000A00CB">
        <w:rPr>
          <w:rFonts w:cs="FrankRuehl" w:hint="cs"/>
          <w:sz w:val="20"/>
          <w:szCs w:val="22"/>
          <w:rtl/>
        </w:rPr>
        <w:t>הפסטיבל</w:t>
      </w:r>
      <w:r w:rsidRPr="000A00CB">
        <w:rPr>
          <w:rFonts w:cs="FrankRuehl"/>
          <w:sz w:val="20"/>
          <w:szCs w:val="22"/>
          <w:rtl/>
        </w:rPr>
        <w:t xml:space="preserve"> </w:t>
      </w:r>
      <w:r w:rsidRPr="000A00CB">
        <w:rPr>
          <w:rFonts w:cs="FrankRuehl" w:hint="cs"/>
          <w:sz w:val="20"/>
          <w:szCs w:val="22"/>
          <w:rtl/>
        </w:rPr>
        <w:t>נועדה למנוע</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הפיצול</w:t>
      </w:r>
      <w:r w:rsidRPr="000A00CB">
        <w:rPr>
          <w:rFonts w:cs="FrankRuehl"/>
          <w:sz w:val="20"/>
          <w:szCs w:val="22"/>
          <w:rtl/>
        </w:rPr>
        <w:t xml:space="preserve"> </w:t>
      </w:r>
      <w:r w:rsidRPr="000A00CB">
        <w:rPr>
          <w:rFonts w:cs="FrankRuehl" w:hint="cs"/>
          <w:sz w:val="20"/>
          <w:szCs w:val="22"/>
          <w:rtl/>
        </w:rPr>
        <w:t>שהיה</w:t>
      </w:r>
      <w:r w:rsidRPr="000A00CB">
        <w:rPr>
          <w:rFonts w:cs="FrankRuehl"/>
          <w:sz w:val="20"/>
          <w:szCs w:val="22"/>
          <w:rtl/>
        </w:rPr>
        <w:t xml:space="preserve"> </w:t>
      </w:r>
      <w:r w:rsidRPr="000A00CB">
        <w:rPr>
          <w:rFonts w:cs="FrankRuehl" w:hint="cs"/>
          <w:sz w:val="20"/>
          <w:szCs w:val="22"/>
          <w:rtl/>
        </w:rPr>
        <w:t>בין</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לבין</w:t>
      </w:r>
      <w:r w:rsidRPr="000A00CB">
        <w:rPr>
          <w:rFonts w:cs="FrankRuehl"/>
          <w:sz w:val="20"/>
          <w:szCs w:val="22"/>
          <w:rtl/>
        </w:rPr>
        <w:t xml:space="preserve"> </w:t>
      </w:r>
      <w:r w:rsidRPr="000A00CB">
        <w:rPr>
          <w:rFonts w:cs="FrankRuehl" w:hint="cs"/>
          <w:sz w:val="20"/>
          <w:szCs w:val="22"/>
          <w:rtl/>
        </w:rPr>
        <w:t>העמותה</w:t>
      </w:r>
      <w:r w:rsidRPr="000A00CB">
        <w:rPr>
          <w:rFonts w:cs="FrankRuehl"/>
          <w:sz w:val="20"/>
          <w:szCs w:val="22"/>
          <w:rtl/>
        </w:rPr>
        <w:t xml:space="preserve">, </w:t>
      </w:r>
      <w:r w:rsidRPr="000A00CB">
        <w:rPr>
          <w:rFonts w:cs="FrankRuehl" w:hint="cs"/>
          <w:sz w:val="20"/>
          <w:szCs w:val="22"/>
          <w:rtl/>
        </w:rPr>
        <w:t>וכן</w:t>
      </w:r>
      <w:r w:rsidRPr="000A00CB">
        <w:rPr>
          <w:rFonts w:cs="FrankRuehl"/>
          <w:sz w:val="20"/>
          <w:szCs w:val="22"/>
          <w:rtl/>
        </w:rPr>
        <w:t xml:space="preserve"> "מתוך </w:t>
      </w:r>
      <w:r w:rsidRPr="000A00CB">
        <w:rPr>
          <w:rFonts w:cs="FrankRuehl" w:hint="cs"/>
          <w:sz w:val="20"/>
          <w:szCs w:val="22"/>
          <w:rtl/>
        </w:rPr>
        <w:t>תחשיב</w:t>
      </w:r>
      <w:r w:rsidRPr="000A00CB">
        <w:rPr>
          <w:rFonts w:cs="FrankRuehl"/>
          <w:sz w:val="20"/>
          <w:szCs w:val="22"/>
          <w:rtl/>
        </w:rPr>
        <w:t xml:space="preserve"> </w:t>
      </w:r>
      <w:r w:rsidRPr="000A00CB">
        <w:rPr>
          <w:rFonts w:cs="FrankRuehl" w:hint="cs"/>
          <w:sz w:val="20"/>
          <w:szCs w:val="22"/>
          <w:rtl/>
        </w:rPr>
        <w:t>כלכלי</w:t>
      </w:r>
      <w:r w:rsidRPr="000A00CB">
        <w:rPr>
          <w:rFonts w:cs="FrankRuehl"/>
          <w:sz w:val="20"/>
          <w:szCs w:val="22"/>
          <w:rtl/>
        </w:rPr>
        <w:t xml:space="preserve"> </w:t>
      </w:r>
      <w:r w:rsidRPr="000A00CB">
        <w:rPr>
          <w:rFonts w:cs="FrankRuehl" w:hint="cs"/>
          <w:sz w:val="20"/>
          <w:szCs w:val="22"/>
          <w:rtl/>
        </w:rPr>
        <w:t>שנערך</w:t>
      </w:r>
      <w:r w:rsidRPr="000A00CB">
        <w:rPr>
          <w:rFonts w:cs="FrankRuehl"/>
          <w:sz w:val="20"/>
          <w:szCs w:val="22"/>
          <w:rtl/>
        </w:rPr>
        <w:t xml:space="preserve">, </w:t>
      </w:r>
      <w:r w:rsidRPr="000A00CB">
        <w:rPr>
          <w:rFonts w:cs="FrankRuehl" w:hint="cs"/>
          <w:sz w:val="20"/>
          <w:szCs w:val="22"/>
          <w:rtl/>
        </w:rPr>
        <w:t>אשר</w:t>
      </w:r>
      <w:r w:rsidRPr="000A00CB">
        <w:rPr>
          <w:rFonts w:cs="FrankRuehl"/>
          <w:sz w:val="20"/>
          <w:szCs w:val="22"/>
          <w:rtl/>
        </w:rPr>
        <w:t xml:space="preserve"> </w:t>
      </w:r>
      <w:r w:rsidRPr="000A00CB">
        <w:rPr>
          <w:rFonts w:cs="FrankRuehl" w:hint="cs"/>
          <w:sz w:val="20"/>
          <w:szCs w:val="22"/>
          <w:rtl/>
        </w:rPr>
        <w:t>מביא</w:t>
      </w:r>
      <w:r w:rsidRPr="000A00CB">
        <w:rPr>
          <w:rFonts w:cs="FrankRuehl"/>
          <w:sz w:val="20"/>
          <w:szCs w:val="22"/>
          <w:rtl/>
        </w:rPr>
        <w:t xml:space="preserve"> </w:t>
      </w:r>
      <w:r w:rsidRPr="000A00CB">
        <w:rPr>
          <w:rFonts w:cs="FrankRuehl" w:hint="cs"/>
          <w:sz w:val="20"/>
          <w:szCs w:val="22"/>
          <w:rtl/>
        </w:rPr>
        <w:t>בחשבון</w:t>
      </w:r>
      <w:r w:rsidRPr="000A00CB">
        <w:rPr>
          <w:rFonts w:cs="FrankRuehl"/>
          <w:sz w:val="20"/>
          <w:szCs w:val="22"/>
          <w:rtl/>
        </w:rPr>
        <w:t xml:space="preserve"> </w:t>
      </w:r>
      <w:r w:rsidRPr="000A00CB">
        <w:rPr>
          <w:rFonts w:cs="FrankRuehl" w:hint="cs"/>
          <w:sz w:val="20"/>
          <w:szCs w:val="22"/>
          <w:rtl/>
        </w:rPr>
        <w:t>גידול</w:t>
      </w:r>
      <w:r w:rsidRPr="000A00CB">
        <w:rPr>
          <w:rFonts w:cs="FrankRuehl"/>
          <w:sz w:val="20"/>
          <w:szCs w:val="22"/>
          <w:rtl/>
        </w:rPr>
        <w:t xml:space="preserve"> </w:t>
      </w:r>
      <w:r w:rsidRPr="000A00CB">
        <w:rPr>
          <w:rFonts w:cs="FrankRuehl" w:hint="cs"/>
          <w:sz w:val="20"/>
          <w:szCs w:val="22"/>
          <w:rtl/>
        </w:rPr>
        <w:t>בהכנסות</w:t>
      </w:r>
      <w:r w:rsidRPr="000A00CB">
        <w:rPr>
          <w:rFonts w:cs="FrankRuehl"/>
          <w:sz w:val="20"/>
          <w:szCs w:val="22"/>
          <w:rtl/>
        </w:rPr>
        <w:t xml:space="preserve"> </w:t>
      </w:r>
      <w:r w:rsidRPr="000A00CB">
        <w:rPr>
          <w:rFonts w:cs="FrankRuehl" w:hint="cs"/>
          <w:sz w:val="20"/>
          <w:szCs w:val="22"/>
          <w:rtl/>
        </w:rPr>
        <w:t>ממערך</w:t>
      </w:r>
      <w:r w:rsidRPr="000A00CB">
        <w:rPr>
          <w:rFonts w:cs="FrankRuehl"/>
          <w:sz w:val="20"/>
          <w:szCs w:val="22"/>
          <w:rtl/>
        </w:rPr>
        <w:t xml:space="preserve"> </w:t>
      </w:r>
      <w:r w:rsidRPr="000A00CB">
        <w:rPr>
          <w:rFonts w:cs="FrankRuehl" w:hint="cs"/>
          <w:sz w:val="20"/>
          <w:szCs w:val="22"/>
          <w:rtl/>
        </w:rPr>
        <w:t>השילוט</w:t>
      </w:r>
      <w:r w:rsidRPr="000A00CB">
        <w:rPr>
          <w:rFonts w:cs="FrankRuehl"/>
          <w:sz w:val="20"/>
          <w:szCs w:val="22"/>
          <w:rtl/>
        </w:rPr>
        <w:t xml:space="preserve"> </w:t>
      </w:r>
      <w:r w:rsidRPr="000A00CB">
        <w:rPr>
          <w:rFonts w:cs="FrankRuehl" w:hint="cs"/>
          <w:sz w:val="20"/>
          <w:szCs w:val="22"/>
          <w:rtl/>
        </w:rPr>
        <w:t>לעמותה</w:t>
      </w:r>
      <w:r w:rsidRPr="000A00CB">
        <w:rPr>
          <w:rFonts w:cs="FrankRuehl"/>
          <w:sz w:val="20"/>
          <w:szCs w:val="22"/>
          <w:rtl/>
        </w:rPr>
        <w:t xml:space="preserve">, </w:t>
      </w:r>
      <w:r w:rsidRPr="000A00CB">
        <w:rPr>
          <w:rFonts w:cs="FrankRuehl" w:hint="cs"/>
          <w:sz w:val="20"/>
          <w:szCs w:val="22"/>
          <w:rtl/>
        </w:rPr>
        <w:t>באופן</w:t>
      </w:r>
      <w:r w:rsidRPr="000A00CB">
        <w:rPr>
          <w:rFonts w:cs="FrankRuehl"/>
          <w:sz w:val="20"/>
          <w:szCs w:val="22"/>
          <w:rtl/>
        </w:rPr>
        <w:t xml:space="preserve"> </w:t>
      </w:r>
      <w:r w:rsidRPr="000A00CB">
        <w:rPr>
          <w:rFonts w:cs="FrankRuehl" w:hint="cs"/>
          <w:sz w:val="20"/>
          <w:szCs w:val="22"/>
          <w:rtl/>
        </w:rPr>
        <w:t>שיקטין</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השתתפות</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בתקציב</w:t>
      </w:r>
      <w:r w:rsidRPr="000A00CB">
        <w:rPr>
          <w:rFonts w:cs="FrankRuehl"/>
          <w:sz w:val="20"/>
          <w:szCs w:val="22"/>
          <w:rtl/>
        </w:rPr>
        <w:t xml:space="preserve"> </w:t>
      </w:r>
      <w:r w:rsidRPr="000A00CB">
        <w:rPr>
          <w:rFonts w:cs="FrankRuehl" w:hint="cs"/>
          <w:sz w:val="20"/>
          <w:szCs w:val="22"/>
          <w:rtl/>
        </w:rPr>
        <w:t>עמותת</w:t>
      </w:r>
      <w:r w:rsidRPr="000A00CB">
        <w:rPr>
          <w:rFonts w:cs="FrankRuehl"/>
          <w:sz w:val="20"/>
          <w:szCs w:val="22"/>
          <w:rtl/>
        </w:rPr>
        <w:t xml:space="preserve"> </w:t>
      </w:r>
      <w:r w:rsidRPr="000A00CB">
        <w:rPr>
          <w:rFonts w:cs="FrankRuehl" w:hint="cs"/>
          <w:sz w:val="20"/>
          <w:szCs w:val="22"/>
          <w:rtl/>
        </w:rPr>
        <w:t>הפסטיבל</w:t>
      </w:r>
      <w:r w:rsidRPr="000A00CB">
        <w:rPr>
          <w:rFonts w:cs="FrankRuehl"/>
          <w:sz w:val="20"/>
          <w:szCs w:val="22"/>
          <w:rt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עמותת</w:t>
      </w:r>
      <w:r w:rsidRPr="000A00CB">
        <w:rPr>
          <w:rFonts w:cs="FrankRuehl"/>
          <w:sz w:val="20"/>
          <w:szCs w:val="22"/>
          <w:rtl/>
        </w:rPr>
        <w:t xml:space="preserve"> הפסטיבל מסרה בתשובתה </w:t>
      </w:r>
      <w:r w:rsidRPr="000A00CB">
        <w:rPr>
          <w:rFonts w:cs="FrankRuehl" w:hint="cs"/>
          <w:sz w:val="20"/>
          <w:szCs w:val="22"/>
          <w:rtl/>
        </w:rPr>
        <w:t>מיולי</w:t>
      </w:r>
      <w:r w:rsidRPr="000A00CB">
        <w:rPr>
          <w:rFonts w:cs="FrankRuehl"/>
          <w:sz w:val="20"/>
          <w:szCs w:val="22"/>
          <w:rtl/>
        </w:rPr>
        <w:t xml:space="preserve"> 2015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היא</w:t>
      </w:r>
      <w:r w:rsidRPr="000A00CB">
        <w:rPr>
          <w:rFonts w:cs="FrankRuehl"/>
          <w:sz w:val="20"/>
          <w:szCs w:val="22"/>
          <w:rtl/>
        </w:rPr>
        <w:t xml:space="preserve"> </w:t>
      </w:r>
      <w:r w:rsidRPr="000A00CB">
        <w:rPr>
          <w:rFonts w:cs="FrankRuehl" w:hint="cs"/>
          <w:sz w:val="20"/>
          <w:szCs w:val="22"/>
          <w:rtl/>
        </w:rPr>
        <w:t>תפעל</w:t>
      </w:r>
      <w:r w:rsidRPr="000A00CB">
        <w:rPr>
          <w:rFonts w:cs="FrankRuehl"/>
          <w:sz w:val="20"/>
          <w:szCs w:val="22"/>
          <w:rtl/>
        </w:rPr>
        <w:t xml:space="preserve"> </w:t>
      </w:r>
      <w:r w:rsidRPr="000A00CB">
        <w:rPr>
          <w:rFonts w:cs="FrankRuehl" w:hint="cs"/>
          <w:sz w:val="20"/>
          <w:szCs w:val="22"/>
          <w:rtl/>
        </w:rPr>
        <w:t>להכין</w:t>
      </w:r>
      <w:r w:rsidRPr="000A00CB">
        <w:rPr>
          <w:rFonts w:cs="FrankRuehl"/>
          <w:sz w:val="20"/>
          <w:szCs w:val="22"/>
          <w:rtl/>
        </w:rPr>
        <w:t xml:space="preserve"> </w:t>
      </w:r>
      <w:r w:rsidRPr="000A00CB">
        <w:rPr>
          <w:rFonts w:cs="FrankRuehl" w:hint="cs"/>
          <w:sz w:val="20"/>
          <w:szCs w:val="22"/>
          <w:rtl/>
        </w:rPr>
        <w:t>הסכם</w:t>
      </w:r>
      <w:r w:rsidRPr="000A00CB">
        <w:rPr>
          <w:rFonts w:cs="FrankRuehl"/>
          <w:sz w:val="20"/>
          <w:szCs w:val="22"/>
          <w:rtl/>
        </w:rPr>
        <w:t xml:space="preserve"> </w:t>
      </w:r>
      <w:r w:rsidRPr="000A00CB">
        <w:rPr>
          <w:rFonts w:cs="FrankRuehl" w:hint="cs"/>
          <w:sz w:val="20"/>
          <w:szCs w:val="22"/>
          <w:rtl/>
        </w:rPr>
        <w:t>התקשרות</w:t>
      </w:r>
      <w:r w:rsidRPr="000A00CB">
        <w:rPr>
          <w:rFonts w:cs="FrankRuehl"/>
          <w:sz w:val="20"/>
          <w:szCs w:val="22"/>
          <w:rtl/>
        </w:rPr>
        <w:t xml:space="preserve"> </w:t>
      </w:r>
      <w:r w:rsidRPr="000A00CB">
        <w:rPr>
          <w:rFonts w:cs="FrankRuehl" w:hint="cs"/>
          <w:sz w:val="20"/>
          <w:szCs w:val="22"/>
          <w:rtl/>
        </w:rPr>
        <w:t>עם</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המסדיר</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חלוקת</w:t>
      </w:r>
      <w:r w:rsidRPr="000A00CB">
        <w:rPr>
          <w:rFonts w:cs="FrankRuehl"/>
          <w:sz w:val="20"/>
          <w:szCs w:val="22"/>
          <w:rtl/>
        </w:rPr>
        <w:t xml:space="preserve"> </w:t>
      </w:r>
      <w:r w:rsidRPr="000A00CB">
        <w:rPr>
          <w:rFonts w:cs="FrankRuehl" w:hint="cs"/>
          <w:sz w:val="20"/>
          <w:szCs w:val="22"/>
          <w:rtl/>
        </w:rPr>
        <w:t>הזכויות</w:t>
      </w:r>
      <w:r w:rsidRPr="000A00CB">
        <w:rPr>
          <w:rFonts w:cs="FrankRuehl"/>
          <w:sz w:val="20"/>
          <w:szCs w:val="22"/>
          <w:rtl/>
        </w:rPr>
        <w:t xml:space="preserve"> </w:t>
      </w:r>
      <w:r w:rsidRPr="000A00CB">
        <w:rPr>
          <w:rFonts w:cs="FrankRuehl" w:hint="cs"/>
          <w:sz w:val="20"/>
          <w:szCs w:val="22"/>
          <w:rtl/>
        </w:rPr>
        <w:t>והחובות</w:t>
      </w:r>
      <w:r w:rsidRPr="000A00CB">
        <w:rPr>
          <w:rFonts w:cs="FrankRuehl"/>
          <w:sz w:val="20"/>
          <w:szCs w:val="22"/>
          <w:rtl/>
        </w:rPr>
        <w:t xml:space="preserve"> </w:t>
      </w:r>
      <w:r w:rsidRPr="000A00CB">
        <w:rPr>
          <w:rFonts w:cs="FrankRuehl" w:hint="cs"/>
          <w:sz w:val="20"/>
          <w:szCs w:val="22"/>
          <w:rtl/>
        </w:rPr>
        <w:t>ביניהן</w:t>
      </w:r>
      <w:r w:rsidRPr="000A00CB">
        <w:rPr>
          <w:rFonts w:cs="FrankRuehl"/>
          <w:sz w:val="20"/>
          <w:szCs w:val="22"/>
          <w:rtl/>
        </w:rPr>
        <w:t xml:space="preserve">, </w:t>
      </w:r>
      <w:r w:rsidRPr="000A00CB">
        <w:rPr>
          <w:rFonts w:cs="FrankRuehl" w:hint="cs"/>
          <w:sz w:val="20"/>
          <w:szCs w:val="22"/>
          <w:rtl/>
        </w:rPr>
        <w:t>השירותים</w:t>
      </w:r>
      <w:r w:rsidRPr="000A00CB">
        <w:rPr>
          <w:rFonts w:cs="FrankRuehl"/>
          <w:sz w:val="20"/>
          <w:szCs w:val="22"/>
          <w:rtl/>
        </w:rPr>
        <w:t xml:space="preserve"> </w:t>
      </w:r>
      <w:r w:rsidRPr="000A00CB">
        <w:rPr>
          <w:rFonts w:cs="FrankRuehl" w:hint="cs"/>
          <w:sz w:val="20"/>
          <w:szCs w:val="22"/>
          <w:rtl/>
        </w:rPr>
        <w:t>שיינתנו</w:t>
      </w:r>
      <w:r w:rsidRPr="000A00CB">
        <w:rPr>
          <w:rFonts w:cs="FrankRuehl"/>
          <w:sz w:val="20"/>
          <w:szCs w:val="22"/>
          <w:rtl/>
        </w:rPr>
        <w:t xml:space="preserve"> </w:t>
      </w:r>
      <w:r w:rsidRPr="000A00CB">
        <w:rPr>
          <w:rFonts w:cs="FrankRuehl" w:hint="cs"/>
          <w:sz w:val="20"/>
          <w:szCs w:val="22"/>
          <w:rtl/>
        </w:rPr>
        <w:t>והתמורה</w:t>
      </w:r>
      <w:r w:rsidRPr="000A00CB">
        <w:rPr>
          <w:rFonts w:cs="FrankRuehl"/>
          <w:sz w:val="20"/>
          <w:szCs w:val="22"/>
          <w:rtl/>
        </w:rPr>
        <w:t>.</w:t>
      </w:r>
    </w:p>
    <w:p w:rsidR="00781130" w:rsidRPr="000A00CB" w:rsidP="00B262B1">
      <w:pPr>
        <w:spacing w:after="120" w:line="230" w:lineRule="exact"/>
        <w:jc w:val="both"/>
        <w:rPr>
          <w:rFonts w:cs="FrankRuehl"/>
          <w:sz w:val="20"/>
          <w:szCs w:val="22"/>
          <w:rtl/>
        </w:rPr>
      </w:pPr>
    </w:p>
    <w:p w:rsidR="00781130" w:rsidRPr="000A00CB" w:rsidP="00B262B1">
      <w:pPr>
        <w:spacing w:after="120" w:line="230" w:lineRule="exact"/>
        <w:jc w:val="both"/>
        <w:rPr>
          <w:rFonts w:cs="FrankRuehl"/>
          <w:sz w:val="20"/>
          <w:szCs w:val="22"/>
          <w:rtl/>
        </w:rPr>
      </w:pPr>
    </w:p>
    <w:p w:rsidR="00781130" w:rsidRPr="00A252A3" w:rsidP="00B262B1">
      <w:pPr>
        <w:pStyle w:val="KOT2"/>
        <w:rPr>
          <w:rtl/>
        </w:rPr>
      </w:pPr>
      <w:r w:rsidRPr="00A252A3">
        <w:rPr>
          <w:rFonts w:hint="cs"/>
          <w:rtl/>
        </w:rPr>
        <w:t xml:space="preserve">התקשרויות ללא מכרז עם קבלני פרסום </w:t>
      </w:r>
    </w:p>
    <w:p w:rsidR="00781130" w:rsidRPr="000A00CB" w:rsidP="00B262B1">
      <w:pPr>
        <w:spacing w:after="120" w:line="230" w:lineRule="exact"/>
        <w:jc w:val="both"/>
        <w:rPr>
          <w:rFonts w:cs="FrankRuehl"/>
          <w:sz w:val="20"/>
          <w:szCs w:val="22"/>
          <w:rtl/>
        </w:rPr>
      </w:pPr>
      <w:r w:rsidRPr="000A00CB">
        <w:rPr>
          <w:rFonts w:cs="FrankRuehl" w:hint="cs"/>
          <w:sz w:val="20"/>
          <w:szCs w:val="22"/>
          <w:rtl/>
        </w:rPr>
        <w:t>על</w:t>
      </w:r>
      <w:r w:rsidRPr="000A00CB">
        <w:rPr>
          <w:rFonts w:cs="FrankRuehl"/>
          <w:sz w:val="20"/>
          <w:szCs w:val="22"/>
          <w:rtl/>
        </w:rPr>
        <w:t xml:space="preserve"> הרשות המקומית חלה חובה לנהל את התקשרויותיה באופן שיש בו תחרות הוגנת</w:t>
      </w:r>
      <w:r w:rsidRPr="000A00CB">
        <w:rPr>
          <w:rFonts w:cs="FrankRuehl" w:hint="cs"/>
          <w:sz w:val="20"/>
          <w:szCs w:val="22"/>
          <w:rtl/>
        </w:rPr>
        <w:t>,</w:t>
      </w:r>
      <w:r w:rsidRPr="000A00CB">
        <w:rPr>
          <w:rFonts w:cs="FrankRuehl"/>
          <w:sz w:val="20"/>
          <w:szCs w:val="22"/>
          <w:rtl/>
        </w:rPr>
        <w:t xml:space="preserve"> המאפשרת לכל מועמד מתאים להתמודד באופן שוויוני (עקרון השוויון)</w:t>
      </w:r>
      <w:r w:rsidRPr="000A00CB">
        <w:rPr>
          <w:rFonts w:cs="FrankRuehl" w:hint="cs"/>
          <w:sz w:val="20"/>
          <w:szCs w:val="22"/>
          <w:rtl/>
        </w:rPr>
        <w:t>.</w:t>
      </w:r>
      <w:r w:rsidRPr="000A00CB">
        <w:rPr>
          <w:rFonts w:cs="FrankRuehl"/>
          <w:sz w:val="20"/>
          <w:szCs w:val="22"/>
          <w:rtl/>
        </w:rPr>
        <w:t xml:space="preserve"> הדרך ה</w:t>
      </w:r>
      <w:r w:rsidRPr="000A00CB">
        <w:rPr>
          <w:rFonts w:cs="FrankRuehl" w:hint="cs"/>
          <w:sz w:val="20"/>
          <w:szCs w:val="22"/>
          <w:rtl/>
        </w:rPr>
        <w:t>עיקרית</w:t>
      </w:r>
      <w:r w:rsidRPr="000A00CB">
        <w:rPr>
          <w:rFonts w:cs="FrankRuehl"/>
          <w:sz w:val="20"/>
          <w:szCs w:val="22"/>
          <w:rtl/>
        </w:rPr>
        <w:t xml:space="preserve"> לשמירה על עיקרון זה ה</w:t>
      </w:r>
      <w:r w:rsidRPr="000A00CB">
        <w:rPr>
          <w:rFonts w:cs="FrankRuehl" w:hint="cs"/>
          <w:sz w:val="20"/>
          <w:szCs w:val="22"/>
          <w:rtl/>
        </w:rPr>
        <w:t>יא</w:t>
      </w:r>
      <w:r w:rsidRPr="000A00CB">
        <w:rPr>
          <w:rFonts w:cs="FrankRuehl"/>
          <w:sz w:val="20"/>
          <w:szCs w:val="22"/>
          <w:rtl/>
        </w:rPr>
        <w:t xml:space="preserve"> עריכת מכרז פומבי לשם קביעת זהות נותן השירות </w:t>
      </w:r>
      <w:r w:rsidRPr="000A00CB">
        <w:rPr>
          <w:rFonts w:cs="FrankRuehl" w:hint="cs"/>
          <w:sz w:val="20"/>
          <w:szCs w:val="22"/>
          <w:rtl/>
        </w:rPr>
        <w:t>שעמו</w:t>
      </w:r>
      <w:r w:rsidRPr="000A00CB">
        <w:rPr>
          <w:rFonts w:cs="FrankRuehl"/>
          <w:sz w:val="20"/>
          <w:szCs w:val="22"/>
          <w:rtl/>
        </w:rPr>
        <w:t xml:space="preserve"> תתקשר. עיקרון זה צריך להיות נר לרגלי הרשות גם </w:t>
      </w:r>
      <w:r w:rsidRPr="000A00CB">
        <w:rPr>
          <w:rFonts w:cs="FrankRuehl" w:hint="cs"/>
          <w:sz w:val="20"/>
          <w:szCs w:val="22"/>
          <w:rtl/>
        </w:rPr>
        <w:t>במקרה</w:t>
      </w:r>
      <w:r w:rsidRPr="000A00CB">
        <w:rPr>
          <w:rFonts w:cs="FrankRuehl"/>
          <w:sz w:val="20"/>
          <w:szCs w:val="22"/>
          <w:rtl/>
        </w:rPr>
        <w:t xml:space="preserve"> שבו המחוקק אינו מחייבה</w:t>
      </w:r>
      <w:r w:rsidRPr="000A00CB">
        <w:rPr>
          <w:rFonts w:cs="FrankRuehl" w:hint="cs"/>
          <w:sz w:val="20"/>
          <w:szCs w:val="22"/>
          <w:rtl/>
        </w:rPr>
        <w:t>ּ</w:t>
      </w:r>
      <w:r w:rsidRPr="000A00CB">
        <w:rPr>
          <w:rFonts w:cs="FrankRuehl"/>
          <w:sz w:val="20"/>
          <w:szCs w:val="22"/>
          <w:rtl/>
        </w:rPr>
        <w:t xml:space="preserve"> במכרז. פטור מחובת מכרז אין בו כדי לפטור את הרשות המקומית מחובת הנאמנות כלפי הציבור שהיא משרתת, ושאת זכויותיו שהופקדו בנאמנות בידיה היא מחלקת</w:t>
      </w:r>
      <w:r>
        <w:rPr>
          <w:rStyle w:val="FootnoteReference"/>
          <w:rFonts w:cs="FrankRuehl"/>
          <w:sz w:val="20"/>
          <w:szCs w:val="22"/>
          <w:rtl/>
        </w:rPr>
        <w:footnoteReference w:id="25"/>
      </w:r>
      <w:r w:rsidRPr="000A00CB">
        <w:rPr>
          <w:rFonts w:cs="FrankRuehl" w:hint="cs"/>
          <w:sz w:val="20"/>
          <w:szCs w:val="22"/>
          <w:rt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בסעיף</w:t>
      </w:r>
      <w:r w:rsidRPr="000A00CB">
        <w:rPr>
          <w:rFonts w:cs="FrankRuehl"/>
          <w:sz w:val="20"/>
          <w:szCs w:val="22"/>
          <w:rtl/>
        </w:rPr>
        <w:t xml:space="preserve"> 197 </w:t>
      </w:r>
      <w:r w:rsidRPr="000A00CB">
        <w:rPr>
          <w:rFonts w:cs="FrankRuehl" w:hint="cs"/>
          <w:sz w:val="20"/>
          <w:szCs w:val="22"/>
          <w:rtl/>
        </w:rPr>
        <w:t>לפקודת</w:t>
      </w:r>
      <w:r w:rsidRPr="000A00CB">
        <w:rPr>
          <w:rFonts w:cs="FrankRuehl"/>
          <w:sz w:val="20"/>
          <w:szCs w:val="22"/>
          <w:rtl/>
        </w:rPr>
        <w:t xml:space="preserve"> </w:t>
      </w:r>
      <w:r w:rsidRPr="000A00CB">
        <w:rPr>
          <w:rFonts w:cs="FrankRuehl" w:hint="cs"/>
          <w:sz w:val="20"/>
          <w:szCs w:val="22"/>
          <w:rtl/>
        </w:rPr>
        <w:t>העיריות</w:t>
      </w:r>
      <w:r w:rsidRPr="000A00CB">
        <w:rPr>
          <w:rFonts w:cs="FrankRuehl"/>
          <w:sz w:val="20"/>
          <w:szCs w:val="22"/>
          <w:rtl/>
        </w:rPr>
        <w:t xml:space="preserve"> </w:t>
      </w:r>
      <w:r w:rsidRPr="000A00CB">
        <w:rPr>
          <w:rFonts w:cs="FrankRuehl" w:hint="cs"/>
          <w:sz w:val="20"/>
          <w:szCs w:val="22"/>
          <w:rtl/>
        </w:rPr>
        <w:t>נקבע</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"לא </w:t>
      </w:r>
      <w:r w:rsidRPr="000A00CB">
        <w:rPr>
          <w:rFonts w:cs="FrankRuehl" w:hint="cs"/>
          <w:sz w:val="20"/>
          <w:szCs w:val="22"/>
          <w:rtl/>
        </w:rPr>
        <w:t>תתקשר</w:t>
      </w:r>
      <w:r w:rsidRPr="000A00CB">
        <w:rPr>
          <w:rFonts w:cs="FrankRuehl"/>
          <w:sz w:val="20"/>
          <w:szCs w:val="22"/>
          <w:rtl/>
        </w:rPr>
        <w:t xml:space="preserve"> </w:t>
      </w:r>
      <w:r w:rsidRPr="000A00CB">
        <w:rPr>
          <w:rFonts w:cs="FrankRuehl" w:hint="cs"/>
          <w:sz w:val="20"/>
          <w:szCs w:val="22"/>
          <w:rtl/>
        </w:rPr>
        <w:t>עירייה</w:t>
      </w:r>
      <w:r w:rsidRPr="000A00CB">
        <w:rPr>
          <w:rFonts w:cs="FrankRuehl"/>
          <w:sz w:val="20"/>
          <w:szCs w:val="22"/>
          <w:rtl/>
        </w:rPr>
        <w:t xml:space="preserve"> </w:t>
      </w:r>
      <w:r w:rsidRPr="000A00CB">
        <w:rPr>
          <w:rFonts w:cs="FrankRuehl" w:hint="cs"/>
          <w:sz w:val="20"/>
          <w:szCs w:val="22"/>
          <w:rtl/>
        </w:rPr>
        <w:t>בחוזה</w:t>
      </w:r>
      <w:r w:rsidRPr="000A00CB">
        <w:rPr>
          <w:rFonts w:cs="FrankRuehl"/>
          <w:sz w:val="20"/>
          <w:szCs w:val="22"/>
          <w:rtl/>
        </w:rPr>
        <w:t xml:space="preserve"> </w:t>
      </w:r>
      <w:r w:rsidRPr="000A00CB">
        <w:rPr>
          <w:rFonts w:cs="FrankRuehl" w:hint="cs"/>
          <w:sz w:val="20"/>
          <w:szCs w:val="22"/>
          <w:rtl/>
        </w:rPr>
        <w:t>להעברת</w:t>
      </w:r>
      <w:r w:rsidRPr="000A00CB">
        <w:rPr>
          <w:rFonts w:cs="FrankRuehl"/>
          <w:sz w:val="20"/>
          <w:szCs w:val="22"/>
          <w:rtl/>
        </w:rPr>
        <w:t xml:space="preserve"> </w:t>
      </w:r>
      <w:r w:rsidRPr="000A00CB">
        <w:rPr>
          <w:rFonts w:cs="FrankRuehl" w:hint="cs"/>
          <w:sz w:val="20"/>
          <w:szCs w:val="22"/>
          <w:rtl/>
        </w:rPr>
        <w:t>מקרקעין</w:t>
      </w:r>
      <w:r w:rsidRPr="000A00CB">
        <w:rPr>
          <w:rFonts w:cs="FrankRuehl"/>
          <w:sz w:val="20"/>
          <w:szCs w:val="22"/>
          <w:rtl/>
        </w:rPr>
        <w:t xml:space="preserve"> </w:t>
      </w:r>
      <w:r w:rsidRPr="000A00CB">
        <w:rPr>
          <w:rFonts w:cs="FrankRuehl" w:hint="cs"/>
          <w:sz w:val="20"/>
          <w:szCs w:val="22"/>
          <w:rtl/>
        </w:rPr>
        <w:t>או</w:t>
      </w:r>
      <w:r w:rsidRPr="000A00CB">
        <w:rPr>
          <w:rFonts w:cs="FrankRuehl"/>
          <w:sz w:val="20"/>
          <w:szCs w:val="22"/>
          <w:rtl/>
        </w:rPr>
        <w:t xml:space="preserve"> </w:t>
      </w:r>
      <w:r w:rsidRPr="000A00CB">
        <w:rPr>
          <w:rFonts w:cs="FrankRuehl" w:hint="cs"/>
          <w:sz w:val="20"/>
          <w:szCs w:val="22"/>
          <w:rtl/>
        </w:rPr>
        <w:t>טובין</w:t>
      </w:r>
      <w:r w:rsidRPr="000A00CB">
        <w:rPr>
          <w:rFonts w:cs="FrankRuehl"/>
          <w:sz w:val="20"/>
          <w:szCs w:val="22"/>
          <w:rtl/>
        </w:rPr>
        <w:t xml:space="preserve">, </w:t>
      </w:r>
      <w:r w:rsidRPr="000A00CB">
        <w:rPr>
          <w:rFonts w:cs="FrankRuehl" w:hint="cs"/>
          <w:sz w:val="20"/>
          <w:szCs w:val="22"/>
          <w:rtl/>
        </w:rPr>
        <w:t>להזמנת</w:t>
      </w:r>
      <w:r w:rsidRPr="000A00CB">
        <w:rPr>
          <w:rFonts w:cs="FrankRuehl"/>
          <w:sz w:val="20"/>
          <w:szCs w:val="22"/>
          <w:rtl/>
        </w:rPr>
        <w:t xml:space="preserve"> </w:t>
      </w:r>
      <w:r w:rsidRPr="000A00CB">
        <w:rPr>
          <w:rFonts w:cs="FrankRuehl" w:hint="cs"/>
          <w:sz w:val="20"/>
          <w:szCs w:val="22"/>
          <w:rtl/>
        </w:rPr>
        <w:t>טובין</w:t>
      </w:r>
      <w:r w:rsidRPr="000A00CB">
        <w:rPr>
          <w:rFonts w:cs="FrankRuehl"/>
          <w:sz w:val="20"/>
          <w:szCs w:val="22"/>
          <w:rtl/>
        </w:rPr>
        <w:t xml:space="preserve"> </w:t>
      </w:r>
      <w:r w:rsidRPr="000A00CB">
        <w:rPr>
          <w:rFonts w:cs="FrankRuehl" w:hint="cs"/>
          <w:sz w:val="20"/>
          <w:szCs w:val="22"/>
          <w:rtl/>
        </w:rPr>
        <w:t>או</w:t>
      </w:r>
      <w:r w:rsidRPr="000A00CB">
        <w:rPr>
          <w:rFonts w:cs="FrankRuehl"/>
          <w:sz w:val="20"/>
          <w:szCs w:val="22"/>
          <w:rtl/>
        </w:rPr>
        <w:t xml:space="preserve"> </w:t>
      </w:r>
      <w:r w:rsidRPr="000A00CB">
        <w:rPr>
          <w:rFonts w:cs="FrankRuehl" w:hint="cs"/>
          <w:sz w:val="20"/>
          <w:szCs w:val="22"/>
          <w:rtl/>
        </w:rPr>
        <w:t>לביצוע</w:t>
      </w:r>
      <w:r w:rsidRPr="000A00CB">
        <w:rPr>
          <w:rFonts w:cs="FrankRuehl"/>
          <w:sz w:val="20"/>
          <w:szCs w:val="22"/>
          <w:rtl/>
        </w:rPr>
        <w:t xml:space="preserve"> </w:t>
      </w:r>
      <w:r w:rsidRPr="000A00CB">
        <w:rPr>
          <w:rFonts w:cs="FrankRuehl" w:hint="cs"/>
          <w:sz w:val="20"/>
          <w:szCs w:val="22"/>
          <w:rtl/>
        </w:rPr>
        <w:t>עבודה</w:t>
      </w:r>
      <w:r w:rsidRPr="000A00CB">
        <w:rPr>
          <w:rFonts w:cs="FrankRuehl"/>
          <w:sz w:val="20"/>
          <w:szCs w:val="22"/>
          <w:rtl/>
        </w:rPr>
        <w:t xml:space="preserve"> </w:t>
      </w:r>
      <w:r w:rsidRPr="000A00CB">
        <w:rPr>
          <w:rFonts w:cs="FrankRuehl" w:hint="cs"/>
          <w:sz w:val="20"/>
          <w:szCs w:val="22"/>
          <w:rtl/>
        </w:rPr>
        <w:t>אלא</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פי</w:t>
      </w:r>
      <w:r w:rsidRPr="000A00CB">
        <w:rPr>
          <w:rFonts w:cs="FrankRuehl"/>
          <w:sz w:val="20"/>
          <w:szCs w:val="22"/>
          <w:rtl/>
        </w:rPr>
        <w:t xml:space="preserve"> </w:t>
      </w:r>
      <w:r w:rsidRPr="000A00CB">
        <w:rPr>
          <w:rFonts w:cs="FrankRuehl" w:hint="cs"/>
          <w:sz w:val="20"/>
          <w:szCs w:val="22"/>
          <w:rtl/>
        </w:rPr>
        <w:t>מכרז</w:t>
      </w:r>
      <w:r w:rsidRPr="000A00CB">
        <w:rPr>
          <w:rFonts w:cs="FrankRuehl"/>
          <w:sz w:val="20"/>
          <w:szCs w:val="22"/>
          <w:rtl/>
        </w:rPr>
        <w:t xml:space="preserve"> </w:t>
      </w:r>
      <w:r w:rsidRPr="000A00CB">
        <w:rPr>
          <w:rFonts w:cs="FrankRuehl" w:hint="cs"/>
          <w:sz w:val="20"/>
          <w:szCs w:val="22"/>
          <w:rtl/>
        </w:rPr>
        <w:t>פומבי</w:t>
      </w:r>
      <w:r w:rsidRPr="000A00CB">
        <w:rPr>
          <w:rFonts w:cs="FrankRuehl"/>
          <w:sz w:val="20"/>
          <w:szCs w:val="22"/>
          <w:rtl/>
        </w:rPr>
        <w:t xml:space="preserve">". </w:t>
      </w:r>
      <w:r w:rsidRPr="000A00CB">
        <w:rPr>
          <w:rFonts w:cs="FrankRuehl" w:hint="cs"/>
          <w:sz w:val="20"/>
          <w:szCs w:val="22"/>
          <w:rtl/>
        </w:rPr>
        <w:t>בתקנות</w:t>
      </w:r>
      <w:r w:rsidRPr="000A00CB">
        <w:rPr>
          <w:rFonts w:cs="FrankRuehl"/>
          <w:sz w:val="20"/>
          <w:szCs w:val="22"/>
          <w:rtl/>
        </w:rPr>
        <w:t xml:space="preserve"> </w:t>
      </w:r>
      <w:r w:rsidRPr="000A00CB">
        <w:rPr>
          <w:rFonts w:cs="FrankRuehl" w:hint="cs"/>
          <w:sz w:val="20"/>
          <w:szCs w:val="22"/>
          <w:rtl/>
        </w:rPr>
        <w:t>העיריות</w:t>
      </w:r>
      <w:r w:rsidRPr="000A00CB">
        <w:rPr>
          <w:rFonts w:cs="FrankRuehl"/>
          <w:sz w:val="20"/>
          <w:szCs w:val="22"/>
          <w:rtl/>
        </w:rPr>
        <w:t xml:space="preserve"> (מכרזים), </w:t>
      </w:r>
      <w:r w:rsidRPr="000A00CB">
        <w:rPr>
          <w:rFonts w:cs="FrankRuehl" w:hint="cs"/>
          <w:sz w:val="20"/>
          <w:szCs w:val="22"/>
          <w:rtl/>
        </w:rPr>
        <w:t>התשמ</w:t>
      </w:r>
      <w:r w:rsidRPr="000A00CB">
        <w:rPr>
          <w:rFonts w:cs="FrankRuehl"/>
          <w:sz w:val="20"/>
          <w:szCs w:val="22"/>
          <w:rtl/>
        </w:rPr>
        <w:t xml:space="preserve">"ח-1987 </w:t>
      </w:r>
      <w:r w:rsidRPr="000A00CB">
        <w:rPr>
          <w:rFonts w:cs="FrankRuehl" w:hint="cs"/>
          <w:sz w:val="20"/>
          <w:szCs w:val="22"/>
          <w:rtl/>
        </w:rPr>
        <w:t>נקבעו</w:t>
      </w:r>
      <w:r w:rsidRPr="000A00CB">
        <w:rPr>
          <w:rFonts w:cs="FrankRuehl"/>
          <w:sz w:val="20"/>
          <w:szCs w:val="22"/>
          <w:rtl/>
        </w:rPr>
        <w:t xml:space="preserve"> </w:t>
      </w:r>
      <w:r w:rsidRPr="000A00CB">
        <w:rPr>
          <w:rFonts w:cs="FrankRuehl" w:hint="cs"/>
          <w:sz w:val="20"/>
          <w:szCs w:val="22"/>
          <w:rtl/>
        </w:rPr>
        <w:t>הכללים</w:t>
      </w:r>
      <w:r w:rsidRPr="000A00CB">
        <w:rPr>
          <w:rFonts w:cs="FrankRuehl"/>
          <w:sz w:val="20"/>
          <w:szCs w:val="22"/>
          <w:rtl/>
        </w:rPr>
        <w:t xml:space="preserve"> </w:t>
      </w:r>
      <w:r w:rsidRPr="000A00CB">
        <w:rPr>
          <w:rFonts w:cs="FrankRuehl" w:hint="cs"/>
          <w:sz w:val="20"/>
          <w:szCs w:val="22"/>
          <w:rtl/>
        </w:rPr>
        <w:t>לביצוע</w:t>
      </w:r>
      <w:r w:rsidRPr="000A00CB">
        <w:rPr>
          <w:rFonts w:cs="FrankRuehl"/>
          <w:sz w:val="20"/>
          <w:szCs w:val="22"/>
          <w:rtl/>
        </w:rPr>
        <w:t xml:space="preserve"> </w:t>
      </w:r>
      <w:r w:rsidRPr="000A00CB">
        <w:rPr>
          <w:rFonts w:cs="FrankRuehl" w:hint="cs"/>
          <w:sz w:val="20"/>
          <w:szCs w:val="22"/>
          <w:rtl/>
        </w:rPr>
        <w:t>המכרז</w:t>
      </w:r>
      <w:r w:rsidRPr="000A00CB">
        <w:rPr>
          <w:rFonts w:cs="FrankRuehl"/>
          <w:sz w:val="20"/>
          <w:szCs w:val="22"/>
          <w:rtl/>
        </w:rPr>
        <w:t xml:space="preserve"> </w:t>
      </w:r>
      <w:r w:rsidRPr="000A00CB">
        <w:rPr>
          <w:rFonts w:cs="FrankRuehl" w:hint="cs"/>
          <w:sz w:val="20"/>
          <w:szCs w:val="22"/>
          <w:rtl/>
        </w:rPr>
        <w:t>ולניהולו</w:t>
      </w:r>
      <w:r w:rsidRPr="000A00CB">
        <w:rPr>
          <w:rFonts w:cs="FrankRuehl"/>
          <w:sz w:val="20"/>
          <w:szCs w:val="22"/>
          <w:rtl/>
        </w:rPr>
        <w:t>.</w:t>
      </w:r>
    </w:p>
    <w:p w:rsidR="00781130" w:rsidRPr="000A00CB" w:rsidP="00B262B1">
      <w:pPr>
        <w:spacing w:after="120" w:line="230" w:lineRule="exact"/>
        <w:jc w:val="both"/>
        <w:rPr>
          <w:rFonts w:cs="FrankRuehl"/>
          <w:sz w:val="20"/>
          <w:szCs w:val="22"/>
          <w:rtl/>
        </w:rPr>
      </w:pPr>
      <w:r w:rsidRPr="000A00CB">
        <w:rPr>
          <w:rFonts w:cs="FrankRuehl"/>
          <w:sz w:val="20"/>
          <w:szCs w:val="22"/>
          <w:rtl/>
        </w:rPr>
        <w:t>ב</w:t>
      </w:r>
      <w:r w:rsidRPr="000A00CB">
        <w:rPr>
          <w:rFonts w:cs="FrankRuehl" w:hint="cs"/>
          <w:sz w:val="20"/>
          <w:szCs w:val="22"/>
          <w:rtl/>
        </w:rPr>
        <w:t>סעיף</w:t>
      </w:r>
      <w:r w:rsidRPr="000A00CB">
        <w:rPr>
          <w:rFonts w:cs="FrankRuehl"/>
          <w:sz w:val="20"/>
          <w:szCs w:val="22"/>
          <w:rtl/>
        </w:rPr>
        <w:t xml:space="preserve"> 192 </w:t>
      </w:r>
      <w:r w:rsidRPr="000A00CB">
        <w:rPr>
          <w:rFonts w:cs="FrankRuehl" w:hint="cs"/>
          <w:sz w:val="20"/>
          <w:szCs w:val="22"/>
          <w:rtl/>
        </w:rPr>
        <w:t>ל</w:t>
      </w:r>
      <w:r w:rsidRPr="000A00CB">
        <w:rPr>
          <w:rFonts w:cs="FrankRuehl"/>
          <w:sz w:val="20"/>
          <w:szCs w:val="22"/>
          <w:rtl/>
        </w:rPr>
        <w:t xml:space="preserve">צו המועצות המקומיות נקבע כי </w:t>
      </w:r>
      <w:r w:rsidRPr="000A00CB">
        <w:rPr>
          <w:rFonts w:cs="FrankRuehl" w:hint="cs"/>
          <w:sz w:val="20"/>
          <w:szCs w:val="22"/>
          <w:rtl/>
        </w:rPr>
        <w:t>מועצה</w:t>
      </w:r>
      <w:r w:rsidRPr="000A00CB">
        <w:rPr>
          <w:rFonts w:cs="FrankRuehl"/>
          <w:sz w:val="20"/>
          <w:szCs w:val="22"/>
          <w:rtl/>
        </w:rPr>
        <w:t xml:space="preserve"> מקומית לא תתקשר בחוזה </w:t>
      </w:r>
      <w:r w:rsidRPr="000A00CB">
        <w:rPr>
          <w:rFonts w:cs="FrankRuehl" w:hint="cs"/>
          <w:sz w:val="20"/>
          <w:szCs w:val="22"/>
          <w:rtl/>
        </w:rPr>
        <w:t>להעברת</w:t>
      </w:r>
      <w:r w:rsidRPr="000A00CB">
        <w:rPr>
          <w:rFonts w:cs="FrankRuehl"/>
          <w:sz w:val="20"/>
          <w:szCs w:val="22"/>
          <w:rtl/>
        </w:rPr>
        <w:t xml:space="preserve"> </w:t>
      </w:r>
      <w:r w:rsidRPr="000A00CB">
        <w:rPr>
          <w:rFonts w:cs="FrankRuehl" w:hint="cs"/>
          <w:sz w:val="20"/>
          <w:szCs w:val="22"/>
          <w:rtl/>
        </w:rPr>
        <w:t>מקרקעין</w:t>
      </w:r>
      <w:r w:rsidRPr="000A00CB">
        <w:rPr>
          <w:rFonts w:cs="FrankRuehl"/>
          <w:sz w:val="20"/>
          <w:szCs w:val="22"/>
          <w:rtl/>
        </w:rPr>
        <w:t xml:space="preserve"> או טובין, להזמנת טובין או לביצוע עבודה, אלא </w:t>
      </w:r>
      <w:r w:rsidRPr="000A00CB">
        <w:rPr>
          <w:rFonts w:cs="FrankRuehl"/>
          <w:snapToGrid w:val="0"/>
          <w:sz w:val="20"/>
          <w:szCs w:val="22"/>
          <w:rtl/>
          <w:lang w:eastAsia="he-IL"/>
        </w:rPr>
        <w:t xml:space="preserve">על פי </w:t>
      </w:r>
      <w:r w:rsidRPr="000A00CB">
        <w:rPr>
          <w:rFonts w:cs="FrankRuehl" w:hint="eastAsia"/>
          <w:snapToGrid w:val="0"/>
          <w:sz w:val="20"/>
          <w:szCs w:val="22"/>
          <w:rtl/>
          <w:lang w:eastAsia="he-IL"/>
        </w:rPr>
        <w:t>הוראות</w:t>
      </w:r>
      <w:r w:rsidRPr="000A00CB">
        <w:rPr>
          <w:rFonts w:cs="FrankRuehl"/>
          <w:snapToGrid w:val="0"/>
          <w:sz w:val="20"/>
          <w:szCs w:val="22"/>
          <w:rtl/>
          <w:lang w:eastAsia="he-IL"/>
        </w:rPr>
        <w:t xml:space="preserve"> </w:t>
      </w:r>
      <w:r w:rsidRPr="000A00CB">
        <w:rPr>
          <w:rFonts w:cs="FrankRuehl" w:hint="eastAsia"/>
          <w:snapToGrid w:val="0"/>
          <w:sz w:val="20"/>
          <w:szCs w:val="22"/>
          <w:rtl/>
          <w:lang w:eastAsia="he-IL"/>
        </w:rPr>
        <w:t>התוספת</w:t>
      </w:r>
      <w:r w:rsidRPr="000A00CB">
        <w:rPr>
          <w:rFonts w:cs="FrankRuehl"/>
          <w:snapToGrid w:val="0"/>
          <w:sz w:val="20"/>
          <w:szCs w:val="22"/>
          <w:rtl/>
          <w:lang w:eastAsia="he-IL"/>
        </w:rPr>
        <w:t xml:space="preserve"> </w:t>
      </w:r>
      <w:r w:rsidRPr="000A00CB">
        <w:rPr>
          <w:rFonts w:cs="FrankRuehl" w:hint="eastAsia"/>
          <w:snapToGrid w:val="0"/>
          <w:sz w:val="20"/>
          <w:szCs w:val="22"/>
          <w:rtl/>
          <w:lang w:eastAsia="he-IL"/>
        </w:rPr>
        <w:t>הרביעית</w:t>
      </w:r>
      <w:r w:rsidRPr="000A00CB">
        <w:rPr>
          <w:rFonts w:cs="FrankRuehl"/>
          <w:snapToGrid w:val="0"/>
          <w:sz w:val="20"/>
          <w:szCs w:val="22"/>
          <w:rtl/>
          <w:lang w:eastAsia="he-IL"/>
        </w:rPr>
        <w:t xml:space="preserve"> </w:t>
      </w:r>
      <w:r w:rsidRPr="000A00CB">
        <w:rPr>
          <w:rFonts w:cs="FrankRuehl" w:hint="eastAsia"/>
          <w:snapToGrid w:val="0"/>
          <w:sz w:val="20"/>
          <w:szCs w:val="22"/>
          <w:rtl/>
          <w:lang w:eastAsia="he-IL"/>
        </w:rPr>
        <w:t>לצו</w:t>
      </w:r>
      <w:r w:rsidRPr="000A00CB">
        <w:rPr>
          <w:rFonts w:cs="FrankRuehl"/>
          <w:snapToGrid w:val="0"/>
          <w:sz w:val="20"/>
          <w:szCs w:val="22"/>
          <w:rtl/>
          <w:lang w:eastAsia="he-I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עוד</w:t>
      </w:r>
      <w:r w:rsidRPr="000A00CB">
        <w:rPr>
          <w:rFonts w:cs="FrankRuehl"/>
          <w:sz w:val="20"/>
          <w:szCs w:val="22"/>
          <w:rtl/>
        </w:rPr>
        <w:t xml:space="preserve"> </w:t>
      </w:r>
      <w:r w:rsidRPr="000A00CB">
        <w:rPr>
          <w:rFonts w:cs="FrankRuehl" w:hint="cs"/>
          <w:sz w:val="20"/>
          <w:szCs w:val="22"/>
          <w:rtl/>
        </w:rPr>
        <w:t>נקבעו</w:t>
      </w:r>
      <w:r w:rsidRPr="000A00CB">
        <w:rPr>
          <w:rFonts w:cs="FrankRuehl"/>
          <w:sz w:val="20"/>
          <w:szCs w:val="22"/>
          <w:rtl/>
        </w:rPr>
        <w:t xml:space="preserve"> </w:t>
      </w:r>
      <w:r w:rsidRPr="000A00CB">
        <w:rPr>
          <w:rFonts w:cs="FrankRuehl" w:hint="cs"/>
          <w:sz w:val="20"/>
          <w:szCs w:val="22"/>
          <w:rtl/>
        </w:rPr>
        <w:t>ב</w:t>
      </w:r>
      <w:r w:rsidRPr="000A00CB">
        <w:rPr>
          <w:rFonts w:cs="FrankRuehl"/>
          <w:sz w:val="20"/>
          <w:szCs w:val="22"/>
          <w:rtl/>
        </w:rPr>
        <w:t xml:space="preserve">צו הנסיבות שבהן מועצה </w:t>
      </w:r>
      <w:r w:rsidRPr="000A00CB">
        <w:rPr>
          <w:rFonts w:cs="FrankRuehl" w:hint="cs"/>
          <w:sz w:val="20"/>
          <w:szCs w:val="22"/>
          <w:rtl/>
        </w:rPr>
        <w:t xml:space="preserve">מקומית </w:t>
      </w:r>
      <w:r w:rsidRPr="000A00CB">
        <w:rPr>
          <w:rFonts w:cs="FrankRuehl"/>
          <w:sz w:val="20"/>
          <w:szCs w:val="22"/>
          <w:rtl/>
        </w:rPr>
        <w:t>רשאית להתקשר בחוזה באמצעות מכרז שאינו פומבי (להלן - מכרז זוטא), וכן הנסיבות המחייבות התקשרות באמצעות מכרז פומבי. בין השאר, נקבעו סכומי ההתקשרויות המחייבים מכרז זוטא וסכומי ההתקשרויות המחייבים מכרז פומבי וכן אופן עדכונם.</w:t>
      </w:r>
    </w:p>
    <w:p w:rsidR="00781130" w:rsidRPr="000A00CB" w:rsidP="00B262B1">
      <w:pPr>
        <w:spacing w:after="120" w:line="230" w:lineRule="exact"/>
        <w:jc w:val="both"/>
        <w:rPr>
          <w:rFonts w:cs="FrankRuehl"/>
          <w:sz w:val="20"/>
          <w:szCs w:val="22"/>
          <w:rtl/>
        </w:rPr>
      </w:pPr>
      <w:r w:rsidRPr="000A00CB">
        <w:rPr>
          <w:rFonts w:cs="FrankRuehl" w:hint="cs"/>
          <w:sz w:val="20"/>
          <w:szCs w:val="22"/>
          <w:rtl/>
        </w:rPr>
        <w:t>בתוספת הרביעית לצו המועצות המקומיות</w:t>
      </w:r>
      <w:r>
        <w:rPr>
          <w:rStyle w:val="FootnoteReference"/>
          <w:rFonts w:cs="FrankRuehl"/>
          <w:sz w:val="20"/>
          <w:szCs w:val="22"/>
          <w:rtl/>
        </w:rPr>
        <w:footnoteReference w:id="26"/>
      </w:r>
      <w:r w:rsidRPr="000A00CB">
        <w:rPr>
          <w:rFonts w:cs="FrankRuehl"/>
          <w:sz w:val="20"/>
          <w:szCs w:val="22"/>
          <w:rtl/>
        </w:rPr>
        <w:t xml:space="preserve"> נקבע, בין השאר, כי התקשרות תהיה פטורה ממכרז פומבי אם סכומה </w:t>
      </w:r>
      <w:r w:rsidRPr="000A00CB">
        <w:rPr>
          <w:rFonts w:cs="FrankRuehl" w:hint="cs"/>
          <w:sz w:val="20"/>
          <w:szCs w:val="22"/>
          <w:rtl/>
        </w:rPr>
        <w:t>אינו עולה על 70,200</w:t>
      </w:r>
      <w:r w:rsidRPr="000A00CB">
        <w:rPr>
          <w:rFonts w:cs="FrankRuehl"/>
          <w:sz w:val="20"/>
          <w:szCs w:val="22"/>
          <w:rtl/>
        </w:rPr>
        <w:t xml:space="preserve"> ש"ח. אם סכום ההתקשרות גבוה</w:t>
      </w:r>
      <w:r w:rsidRPr="000A00CB">
        <w:rPr>
          <w:rFonts w:cs="FrankRuehl" w:hint="cs"/>
          <w:sz w:val="20"/>
          <w:szCs w:val="22"/>
          <w:rtl/>
        </w:rPr>
        <w:t xml:space="preserve"> יותר</w:t>
      </w:r>
      <w:r w:rsidRPr="000A00CB">
        <w:rPr>
          <w:rFonts w:cs="FrankRuehl"/>
          <w:sz w:val="20"/>
          <w:szCs w:val="22"/>
          <w:rtl/>
        </w:rPr>
        <w:t xml:space="preserve"> מ-70,200 ש"ח </w:t>
      </w:r>
      <w:r w:rsidRPr="000A00CB">
        <w:rPr>
          <w:rFonts w:cs="FrankRuehl" w:hint="cs"/>
          <w:sz w:val="20"/>
          <w:szCs w:val="22"/>
          <w:rtl/>
        </w:rPr>
        <w:t xml:space="preserve">ואינו עולה על 175,600 </w:t>
      </w:r>
      <w:r w:rsidRPr="000A00CB">
        <w:rPr>
          <w:rFonts w:cs="FrankRuehl"/>
          <w:sz w:val="20"/>
          <w:szCs w:val="22"/>
          <w:rtl/>
        </w:rPr>
        <w:t>ש"ח תוגש בקשה להצעות מחיר לפחות לארבעה ספקים; אם סכום ההתקשרות הוא בין 175,600</w:t>
      </w:r>
      <w:r w:rsidRPr="000A00CB">
        <w:rPr>
          <w:rFonts w:cs="FrankRuehl" w:hint="cs"/>
          <w:sz w:val="20"/>
          <w:szCs w:val="22"/>
          <w:rtl/>
        </w:rPr>
        <w:t xml:space="preserve"> </w:t>
      </w:r>
      <w:r w:rsidRPr="000A00CB">
        <w:rPr>
          <w:rFonts w:cs="FrankRuehl"/>
          <w:sz w:val="20"/>
          <w:szCs w:val="22"/>
          <w:rtl/>
        </w:rPr>
        <w:t>ש"ח ל-</w:t>
      </w:r>
      <w:r w:rsidRPr="000A00CB">
        <w:rPr>
          <w:rFonts w:cs="FrankRuehl" w:hint="cs"/>
          <w:sz w:val="20"/>
          <w:szCs w:val="22"/>
          <w:rtl/>
        </w:rPr>
        <w:t xml:space="preserve">351,100 </w:t>
      </w:r>
      <w:r w:rsidRPr="000A00CB">
        <w:rPr>
          <w:rFonts w:cs="FrankRuehl"/>
          <w:sz w:val="20"/>
          <w:szCs w:val="22"/>
          <w:rtl/>
        </w:rPr>
        <w:t>ש"ח תוגש בקשה להצעות מחיר לשישה ספקים. התקשרות שסכומה גבוה</w:t>
      </w:r>
      <w:r w:rsidRPr="000A00CB">
        <w:rPr>
          <w:rFonts w:cs="FrankRuehl" w:hint="cs"/>
          <w:sz w:val="20"/>
          <w:szCs w:val="22"/>
          <w:rtl/>
        </w:rPr>
        <w:t xml:space="preserve"> </w:t>
      </w:r>
      <w:r w:rsidRPr="000A00CB">
        <w:rPr>
          <w:rFonts w:cs="FrankRuehl"/>
          <w:sz w:val="20"/>
          <w:szCs w:val="22"/>
          <w:rtl/>
        </w:rPr>
        <w:t>מ-351,100</w:t>
      </w:r>
      <w:r w:rsidRPr="000A00CB">
        <w:rPr>
          <w:rFonts w:cs="FrankRuehl" w:hint="cs"/>
          <w:sz w:val="20"/>
          <w:szCs w:val="22"/>
          <w:rtl/>
        </w:rPr>
        <w:t xml:space="preserve"> </w:t>
      </w:r>
      <w:r w:rsidRPr="000A00CB">
        <w:rPr>
          <w:rFonts w:cs="FrankRuehl"/>
          <w:sz w:val="20"/>
          <w:szCs w:val="22"/>
          <w:rtl/>
        </w:rPr>
        <w:t>ש"ח מחייבת מכרז פומבי.</w:t>
      </w:r>
    </w:p>
    <w:p w:rsidR="00781130" w:rsidRPr="000A00CB" w:rsidP="00B262B1">
      <w:pPr>
        <w:spacing w:after="240" w:line="230" w:lineRule="exact"/>
        <w:jc w:val="both"/>
        <w:rPr>
          <w:rFonts w:cs="FrankRuehl"/>
          <w:sz w:val="20"/>
          <w:szCs w:val="22"/>
          <w:rtl/>
        </w:rPr>
      </w:pPr>
      <w:r w:rsidRPr="000A00CB">
        <w:rPr>
          <w:rFonts w:cs="FrankRuehl" w:hint="cs"/>
          <w:sz w:val="20"/>
          <w:szCs w:val="22"/>
          <w:rtl/>
        </w:rPr>
        <w:t>עמותת</w:t>
      </w:r>
      <w:r w:rsidRPr="000A00CB">
        <w:rPr>
          <w:rFonts w:cs="FrankRuehl"/>
          <w:sz w:val="20"/>
          <w:szCs w:val="22"/>
          <w:rtl/>
        </w:rPr>
        <w:t xml:space="preserve"> </w:t>
      </w:r>
      <w:r w:rsidRPr="000A00CB">
        <w:rPr>
          <w:rFonts w:cs="FrankRuehl" w:hint="cs"/>
          <w:sz w:val="20"/>
          <w:szCs w:val="22"/>
          <w:rtl/>
        </w:rPr>
        <w:t>הפסטיבל</w:t>
      </w:r>
      <w:r w:rsidRPr="000A00CB">
        <w:rPr>
          <w:rFonts w:cs="FrankRuehl"/>
          <w:sz w:val="20"/>
          <w:szCs w:val="22"/>
          <w:rtl/>
        </w:rPr>
        <w:t xml:space="preserve"> </w:t>
      </w:r>
      <w:r w:rsidRPr="000A00CB">
        <w:rPr>
          <w:rFonts w:cs="FrankRuehl" w:hint="cs"/>
          <w:sz w:val="20"/>
          <w:szCs w:val="22"/>
          <w:rtl/>
        </w:rPr>
        <w:t>אימצה</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נוהל</w:t>
      </w:r>
      <w:r w:rsidRPr="000A00CB">
        <w:rPr>
          <w:rFonts w:cs="FrankRuehl"/>
          <w:sz w:val="20"/>
          <w:szCs w:val="22"/>
          <w:rtl/>
        </w:rPr>
        <w:t xml:space="preserve"> </w:t>
      </w:r>
      <w:r w:rsidRPr="000A00CB">
        <w:rPr>
          <w:rFonts w:cs="FrankRuehl" w:hint="cs"/>
          <w:sz w:val="20"/>
          <w:szCs w:val="22"/>
          <w:rtl/>
        </w:rPr>
        <w:t>המכרזים</w:t>
      </w:r>
      <w:r w:rsidRPr="000A00CB">
        <w:rPr>
          <w:rFonts w:cs="FrankRuehl"/>
          <w:sz w:val="20"/>
          <w:szCs w:val="22"/>
          <w:rtl/>
        </w:rPr>
        <w:t xml:space="preserve"> </w:t>
      </w:r>
      <w:r w:rsidRPr="000A00CB">
        <w:rPr>
          <w:rFonts w:cs="FrankRuehl" w:hint="cs"/>
          <w:sz w:val="20"/>
          <w:szCs w:val="22"/>
          <w:rtl/>
        </w:rPr>
        <w:t>וההתקשרויות</w:t>
      </w:r>
      <w:r w:rsidRPr="000A00CB">
        <w:rPr>
          <w:rFonts w:cs="FrankRuehl"/>
          <w:sz w:val="20"/>
          <w:szCs w:val="22"/>
          <w:rtl/>
        </w:rPr>
        <w:t xml:space="preserve"> </w:t>
      </w:r>
      <w:r w:rsidRPr="000A00CB">
        <w:rPr>
          <w:rFonts w:cs="FrankRuehl" w:hint="cs"/>
          <w:sz w:val="20"/>
          <w:szCs w:val="22"/>
          <w:rtl/>
        </w:rPr>
        <w:t>הנהוג</w:t>
      </w:r>
      <w:r w:rsidRPr="000A00CB">
        <w:rPr>
          <w:rFonts w:cs="FrankRuehl"/>
          <w:sz w:val="20"/>
          <w:szCs w:val="22"/>
          <w:rtl/>
        </w:rPr>
        <w:t xml:space="preserve"> </w:t>
      </w:r>
      <w:r w:rsidRPr="000A00CB">
        <w:rPr>
          <w:rFonts w:cs="FrankRuehl" w:hint="cs"/>
          <w:sz w:val="20"/>
          <w:szCs w:val="22"/>
          <w:rtl/>
        </w:rPr>
        <w:t>בעיריית</w:t>
      </w:r>
      <w:r w:rsidRPr="000A00CB">
        <w:rPr>
          <w:rFonts w:cs="FrankRuehl"/>
          <w:sz w:val="20"/>
          <w:szCs w:val="22"/>
          <w:rtl/>
        </w:rPr>
        <w:t xml:space="preserve"> </w:t>
      </w:r>
      <w:r w:rsidRPr="000A00CB">
        <w:rPr>
          <w:rFonts w:cs="FrankRuehl" w:hint="cs"/>
          <w:sz w:val="20"/>
          <w:szCs w:val="22"/>
          <w:rtl/>
        </w:rPr>
        <w:t>כרמיאל</w:t>
      </w:r>
      <w:r w:rsidRPr="000A00CB">
        <w:rPr>
          <w:rFonts w:cs="FrankRuehl"/>
          <w:sz w:val="20"/>
          <w:szCs w:val="22"/>
          <w:rtl/>
        </w:rPr>
        <w:t xml:space="preserve"> </w:t>
      </w:r>
      <w:r w:rsidRPr="000A00CB">
        <w:rPr>
          <w:rFonts w:cs="FrankRuehl" w:hint="cs"/>
          <w:sz w:val="20"/>
          <w:szCs w:val="22"/>
          <w:rtl/>
        </w:rPr>
        <w:t>לצורך</w:t>
      </w:r>
      <w:r w:rsidRPr="000A00CB">
        <w:rPr>
          <w:rFonts w:cs="FrankRuehl"/>
          <w:sz w:val="20"/>
          <w:szCs w:val="22"/>
          <w:rtl/>
        </w:rPr>
        <w:t xml:space="preserve"> </w:t>
      </w:r>
      <w:r w:rsidRPr="000A00CB">
        <w:rPr>
          <w:rFonts w:cs="FrankRuehl" w:hint="cs"/>
          <w:sz w:val="20"/>
          <w:szCs w:val="22"/>
          <w:rtl/>
        </w:rPr>
        <w:t>בחירת</w:t>
      </w:r>
      <w:r w:rsidRPr="000A00CB">
        <w:rPr>
          <w:rFonts w:cs="FrankRuehl"/>
          <w:sz w:val="20"/>
          <w:szCs w:val="22"/>
          <w:rtl/>
        </w:rPr>
        <w:t xml:space="preserve"> </w:t>
      </w:r>
      <w:r w:rsidRPr="000A00CB">
        <w:rPr>
          <w:rFonts w:cs="FrankRuehl" w:hint="cs"/>
          <w:sz w:val="20"/>
          <w:szCs w:val="22"/>
          <w:rtl/>
        </w:rPr>
        <w:t>ספקים</w:t>
      </w:r>
      <w:r w:rsidRPr="000A00CB">
        <w:rPr>
          <w:rFonts w:cs="FrankRuehl"/>
          <w:sz w:val="20"/>
          <w:szCs w:val="22"/>
          <w:rtl/>
        </w:rPr>
        <w:t xml:space="preserve"> </w:t>
      </w:r>
      <w:r w:rsidRPr="000A00CB">
        <w:rPr>
          <w:rFonts w:cs="FrankRuehl" w:hint="cs"/>
          <w:sz w:val="20"/>
          <w:szCs w:val="22"/>
          <w:rtl/>
        </w:rPr>
        <w:t>ונותני</w:t>
      </w:r>
      <w:r w:rsidRPr="000A00CB">
        <w:rPr>
          <w:rFonts w:cs="FrankRuehl"/>
          <w:sz w:val="20"/>
          <w:szCs w:val="22"/>
          <w:rtl/>
        </w:rPr>
        <w:t xml:space="preserve"> </w:t>
      </w:r>
      <w:r w:rsidRPr="000A00CB">
        <w:rPr>
          <w:rFonts w:cs="FrankRuehl" w:hint="cs"/>
          <w:sz w:val="20"/>
          <w:szCs w:val="22"/>
          <w:rtl/>
        </w:rPr>
        <w:t>שירותים</w:t>
      </w:r>
      <w:r w:rsidRPr="000A00CB">
        <w:rPr>
          <w:rFonts w:cs="FrankRuehl"/>
          <w:sz w:val="20"/>
          <w:szCs w:val="22"/>
          <w:rtl/>
        </w:rPr>
        <w:t xml:space="preserve"> (להלן - </w:t>
      </w:r>
      <w:r w:rsidRPr="000A00CB">
        <w:rPr>
          <w:rFonts w:cs="FrankRuehl" w:hint="cs"/>
          <w:sz w:val="20"/>
          <w:szCs w:val="22"/>
          <w:rtl/>
        </w:rPr>
        <w:t>נוהל</w:t>
      </w:r>
      <w:r w:rsidRPr="000A00CB">
        <w:rPr>
          <w:rFonts w:cs="FrankRuehl"/>
          <w:sz w:val="20"/>
          <w:szCs w:val="22"/>
          <w:rtl/>
        </w:rPr>
        <w:t xml:space="preserve"> </w:t>
      </w:r>
      <w:r w:rsidRPr="000A00CB">
        <w:rPr>
          <w:rFonts w:cs="FrankRuehl" w:hint="cs"/>
          <w:sz w:val="20"/>
          <w:szCs w:val="22"/>
          <w:rtl/>
        </w:rPr>
        <w:t>המכרזים</w:t>
      </w:r>
      <w:r w:rsidRPr="000A00CB">
        <w:rPr>
          <w:rFonts w:cs="FrankRuehl"/>
          <w:sz w:val="20"/>
          <w:szCs w:val="22"/>
          <w:rtl/>
        </w:rPr>
        <w:t xml:space="preserve">). </w:t>
      </w:r>
      <w:r w:rsidRPr="000A00CB">
        <w:rPr>
          <w:rFonts w:cs="FrankRuehl" w:hint="cs"/>
          <w:sz w:val="20"/>
          <w:szCs w:val="22"/>
          <w:rtl/>
        </w:rPr>
        <w:t>בנוהל</w:t>
      </w:r>
      <w:r w:rsidRPr="000A00CB">
        <w:rPr>
          <w:rFonts w:cs="FrankRuehl"/>
          <w:sz w:val="20"/>
          <w:szCs w:val="22"/>
          <w:rtl/>
        </w:rPr>
        <w:t xml:space="preserve"> </w:t>
      </w:r>
      <w:r w:rsidRPr="000A00CB">
        <w:rPr>
          <w:rFonts w:cs="FrankRuehl" w:hint="cs"/>
          <w:sz w:val="20"/>
          <w:szCs w:val="22"/>
          <w:rtl/>
        </w:rPr>
        <w:t>המכרזים</w:t>
      </w:r>
      <w:r w:rsidRPr="000A00CB">
        <w:rPr>
          <w:rFonts w:cs="FrankRuehl"/>
          <w:sz w:val="20"/>
          <w:szCs w:val="22"/>
          <w:rtl/>
        </w:rPr>
        <w:t xml:space="preserve"> </w:t>
      </w:r>
      <w:r w:rsidRPr="000A00CB">
        <w:rPr>
          <w:rFonts w:cs="FrankRuehl" w:hint="cs"/>
          <w:sz w:val="20"/>
          <w:szCs w:val="22"/>
          <w:rtl/>
        </w:rPr>
        <w:t>נקבע</w:t>
      </w:r>
      <w:r w:rsidRPr="000A00CB">
        <w:rPr>
          <w:rFonts w:cs="FrankRuehl"/>
          <w:sz w:val="20"/>
          <w:szCs w:val="22"/>
          <w:rtl/>
        </w:rPr>
        <w:t xml:space="preserve">, </w:t>
      </w:r>
      <w:r w:rsidRPr="000A00CB">
        <w:rPr>
          <w:rFonts w:cs="FrankRuehl" w:hint="cs"/>
          <w:sz w:val="20"/>
          <w:szCs w:val="22"/>
          <w:rtl/>
        </w:rPr>
        <w:t>בין</w:t>
      </w:r>
      <w:r w:rsidRPr="000A00CB">
        <w:rPr>
          <w:rFonts w:cs="FrankRuehl"/>
          <w:sz w:val="20"/>
          <w:szCs w:val="22"/>
          <w:rtl/>
        </w:rPr>
        <w:t xml:space="preserve"> </w:t>
      </w:r>
      <w:r w:rsidRPr="000A00CB">
        <w:rPr>
          <w:rFonts w:cs="FrankRuehl" w:hint="cs"/>
          <w:sz w:val="20"/>
          <w:szCs w:val="22"/>
          <w:rtl/>
        </w:rPr>
        <w:t>היתר</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פטורות</w:t>
      </w:r>
      <w:r w:rsidRPr="000A00CB">
        <w:rPr>
          <w:rFonts w:cs="FrankRuehl"/>
          <w:sz w:val="20"/>
          <w:szCs w:val="22"/>
          <w:rtl/>
        </w:rPr>
        <w:t xml:space="preserve"> </w:t>
      </w:r>
      <w:r w:rsidRPr="000A00CB">
        <w:rPr>
          <w:rFonts w:cs="FrankRuehl" w:hint="cs"/>
          <w:sz w:val="20"/>
          <w:szCs w:val="22"/>
          <w:rtl/>
        </w:rPr>
        <w:t>ממכרז</w:t>
      </w:r>
      <w:r w:rsidRPr="000A00CB">
        <w:rPr>
          <w:rFonts w:cs="FrankRuehl"/>
          <w:sz w:val="20"/>
          <w:szCs w:val="22"/>
          <w:rtl/>
        </w:rPr>
        <w:t xml:space="preserve"> </w:t>
      </w:r>
      <w:r w:rsidRPr="000A00CB">
        <w:rPr>
          <w:rFonts w:cs="FrankRuehl" w:hint="cs"/>
          <w:sz w:val="20"/>
          <w:szCs w:val="22"/>
          <w:rtl/>
        </w:rPr>
        <w:t>עסקות</w:t>
      </w:r>
      <w:r w:rsidRPr="000A00CB">
        <w:rPr>
          <w:rFonts w:cs="FrankRuehl"/>
          <w:sz w:val="20"/>
          <w:szCs w:val="22"/>
          <w:rtl/>
        </w:rPr>
        <w:t xml:space="preserve"> </w:t>
      </w:r>
      <w:r w:rsidRPr="000A00CB">
        <w:rPr>
          <w:rFonts w:cs="FrankRuehl" w:hint="cs"/>
          <w:sz w:val="20"/>
          <w:szCs w:val="22"/>
          <w:rtl/>
        </w:rPr>
        <w:t>שערכן</w:t>
      </w:r>
      <w:r>
        <w:rPr>
          <w:rStyle w:val="FootnoteReference"/>
          <w:rFonts w:cs="FrankRuehl"/>
          <w:sz w:val="20"/>
          <w:szCs w:val="22"/>
          <w:rtl/>
        </w:rPr>
        <w:footnoteReference w:id="27"/>
      </w:r>
      <w:r w:rsidRPr="000A00CB">
        <w:rPr>
          <w:rFonts w:cs="FrankRuehl"/>
          <w:sz w:val="20"/>
          <w:szCs w:val="22"/>
          <w:rtl/>
        </w:rPr>
        <w:t xml:space="preserve"> אינו עולה על 142,800 ש"ח, וכי יש לקיים מכרז </w:t>
      </w:r>
      <w:r w:rsidRPr="000A00CB">
        <w:rPr>
          <w:rFonts w:cs="FrankRuehl" w:hint="cs"/>
          <w:sz w:val="20"/>
          <w:szCs w:val="22"/>
          <w:rtl/>
        </w:rPr>
        <w:t>זוטא</w:t>
      </w:r>
      <w:r w:rsidRPr="000A00CB">
        <w:rPr>
          <w:rFonts w:cs="FrankRuehl"/>
          <w:sz w:val="20"/>
          <w:szCs w:val="22"/>
          <w:rtl/>
        </w:rPr>
        <w:t xml:space="preserve"> </w:t>
      </w:r>
      <w:r w:rsidRPr="000A00CB">
        <w:rPr>
          <w:rFonts w:cs="FrankRuehl" w:hint="cs"/>
          <w:sz w:val="20"/>
          <w:szCs w:val="22"/>
          <w:rtl/>
        </w:rPr>
        <w:t>לעסקות בערכים</w:t>
      </w:r>
      <w:r w:rsidRPr="000A00CB">
        <w:rPr>
          <w:rFonts w:cs="FrankRuehl"/>
          <w:sz w:val="20"/>
          <w:szCs w:val="22"/>
          <w:rtl/>
        </w:rPr>
        <w:t xml:space="preserve"> </w:t>
      </w:r>
      <w:r w:rsidRPr="000A00CB">
        <w:rPr>
          <w:rFonts w:cs="FrankRuehl" w:hint="cs"/>
          <w:sz w:val="20"/>
          <w:szCs w:val="22"/>
          <w:rtl/>
        </w:rPr>
        <w:t>כספיים</w:t>
      </w:r>
      <w:r w:rsidRPr="000A00CB">
        <w:rPr>
          <w:rFonts w:cs="FrankRuehl"/>
          <w:sz w:val="20"/>
          <w:szCs w:val="22"/>
          <w:rtl/>
        </w:rPr>
        <w:t xml:space="preserve"> </w:t>
      </w:r>
      <w:r w:rsidRPr="000A00CB">
        <w:rPr>
          <w:rFonts w:cs="FrankRuehl" w:hint="cs"/>
          <w:sz w:val="20"/>
          <w:szCs w:val="22"/>
          <w:rtl/>
        </w:rPr>
        <w:t>מעל</w:t>
      </w:r>
      <w:r w:rsidRPr="000A00CB">
        <w:rPr>
          <w:rFonts w:cs="FrankRuehl"/>
          <w:sz w:val="20"/>
          <w:szCs w:val="22"/>
          <w:rtl/>
        </w:rPr>
        <w:t xml:space="preserve"> 142,800 </w:t>
      </w:r>
      <w:r w:rsidRPr="000A00CB">
        <w:rPr>
          <w:rFonts w:cs="FrankRuehl" w:hint="cs"/>
          <w:sz w:val="20"/>
          <w:szCs w:val="22"/>
          <w:rtl/>
        </w:rPr>
        <w:t>ש</w:t>
      </w:r>
      <w:r w:rsidRPr="000A00CB">
        <w:rPr>
          <w:rFonts w:cs="FrankRuehl"/>
          <w:sz w:val="20"/>
          <w:szCs w:val="22"/>
          <w:rtl/>
        </w:rPr>
        <w:t xml:space="preserve">"ח </w:t>
      </w:r>
      <w:r w:rsidRPr="000A00CB">
        <w:rPr>
          <w:rFonts w:cs="FrankRuehl" w:hint="cs"/>
          <w:sz w:val="20"/>
          <w:szCs w:val="22"/>
          <w:rtl/>
        </w:rPr>
        <w:t>ועד</w:t>
      </w:r>
      <w:r w:rsidRPr="000A00CB">
        <w:rPr>
          <w:rFonts w:cs="FrankRuehl"/>
          <w:sz w:val="20"/>
          <w:szCs w:val="22"/>
          <w:rtl/>
        </w:rPr>
        <w:t xml:space="preserve"> 697,400 </w:t>
      </w:r>
      <w:r w:rsidRPr="000A00CB">
        <w:rPr>
          <w:rFonts w:cs="FrankRuehl" w:hint="cs"/>
          <w:sz w:val="20"/>
          <w:szCs w:val="22"/>
          <w:rtl/>
        </w:rPr>
        <w:t>ש</w:t>
      </w:r>
      <w:r w:rsidRPr="000A00CB">
        <w:rPr>
          <w:rFonts w:cs="FrankRuehl"/>
          <w:sz w:val="20"/>
          <w:szCs w:val="22"/>
          <w:rtl/>
        </w:rPr>
        <w:t xml:space="preserve">"ח. </w:t>
      </w:r>
      <w:r w:rsidRPr="000A00CB">
        <w:rPr>
          <w:rFonts w:cs="FrankRuehl" w:hint="cs"/>
          <w:sz w:val="20"/>
          <w:szCs w:val="22"/>
          <w:rtl/>
        </w:rPr>
        <w:t>עוד</w:t>
      </w:r>
      <w:r w:rsidRPr="000A00CB">
        <w:rPr>
          <w:rFonts w:cs="FrankRuehl"/>
          <w:sz w:val="20"/>
          <w:szCs w:val="22"/>
          <w:rtl/>
        </w:rPr>
        <w:t xml:space="preserve"> </w:t>
      </w:r>
      <w:r w:rsidRPr="000A00CB">
        <w:rPr>
          <w:rFonts w:cs="FrankRuehl" w:hint="cs"/>
          <w:sz w:val="20"/>
          <w:szCs w:val="22"/>
          <w:rtl/>
        </w:rPr>
        <w:t>נקבע</w:t>
      </w:r>
      <w:r w:rsidRPr="000A00CB">
        <w:rPr>
          <w:rFonts w:cs="FrankRuehl"/>
          <w:sz w:val="20"/>
          <w:szCs w:val="22"/>
          <w:rtl/>
        </w:rPr>
        <w:t xml:space="preserve"> </w:t>
      </w:r>
      <w:r w:rsidRPr="000A00CB">
        <w:rPr>
          <w:rFonts w:cs="FrankRuehl" w:hint="cs"/>
          <w:sz w:val="20"/>
          <w:szCs w:val="22"/>
          <w:rtl/>
        </w:rPr>
        <w:t>בנוהל המכרזים כי</w:t>
      </w:r>
      <w:r w:rsidRPr="000A00CB">
        <w:rPr>
          <w:rFonts w:cs="FrankRuehl"/>
          <w:sz w:val="20"/>
          <w:szCs w:val="22"/>
          <w:rtl/>
        </w:rPr>
        <w:t xml:space="preserve"> </w:t>
      </w:r>
      <w:r w:rsidRPr="000A00CB">
        <w:rPr>
          <w:rFonts w:cs="FrankRuehl" w:hint="cs"/>
          <w:sz w:val="20"/>
          <w:szCs w:val="22"/>
          <w:rtl/>
        </w:rPr>
        <w:t>להתקשרויות</w:t>
      </w:r>
      <w:r w:rsidRPr="000A00CB">
        <w:rPr>
          <w:rFonts w:cs="FrankRuehl"/>
          <w:sz w:val="20"/>
          <w:szCs w:val="22"/>
          <w:rtl/>
        </w:rPr>
        <w:t xml:space="preserve"> </w:t>
      </w:r>
      <w:r w:rsidRPr="000A00CB">
        <w:rPr>
          <w:rFonts w:cs="FrankRuehl" w:hint="cs"/>
          <w:sz w:val="20"/>
          <w:szCs w:val="22"/>
          <w:rtl/>
        </w:rPr>
        <w:t>בסכום</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30,000 </w:t>
      </w:r>
      <w:r w:rsidRPr="000A00CB">
        <w:rPr>
          <w:rFonts w:cs="FrankRuehl" w:hint="cs"/>
          <w:sz w:val="20"/>
          <w:szCs w:val="22"/>
          <w:rtl/>
        </w:rPr>
        <w:t>ש</w:t>
      </w:r>
      <w:r w:rsidRPr="000A00CB">
        <w:rPr>
          <w:rFonts w:cs="FrankRuehl"/>
          <w:sz w:val="20"/>
          <w:szCs w:val="22"/>
          <w:rtl/>
        </w:rPr>
        <w:t xml:space="preserve">"ח </w:t>
      </w:r>
      <w:r w:rsidRPr="000A00CB">
        <w:rPr>
          <w:rFonts w:cs="FrankRuehl" w:hint="cs"/>
          <w:sz w:val="20"/>
          <w:szCs w:val="22"/>
          <w:rtl/>
        </w:rPr>
        <w:t>ומעלה</w:t>
      </w:r>
      <w:r w:rsidRPr="000A00CB">
        <w:rPr>
          <w:rFonts w:cs="FrankRuehl"/>
          <w:sz w:val="20"/>
          <w:szCs w:val="22"/>
          <w:rtl/>
        </w:rPr>
        <w:t xml:space="preserve"> </w:t>
      </w:r>
      <w:r w:rsidRPr="000A00CB">
        <w:rPr>
          <w:rFonts w:cs="FrankRuehl" w:hint="cs"/>
          <w:sz w:val="20"/>
          <w:szCs w:val="22"/>
          <w:rtl/>
        </w:rPr>
        <w:t>יש</w:t>
      </w:r>
      <w:r w:rsidRPr="000A00CB">
        <w:rPr>
          <w:rFonts w:cs="FrankRuehl"/>
          <w:sz w:val="20"/>
          <w:szCs w:val="22"/>
          <w:rtl/>
        </w:rPr>
        <w:t xml:space="preserve"> </w:t>
      </w:r>
      <w:r w:rsidRPr="000A00CB">
        <w:rPr>
          <w:rFonts w:cs="FrankRuehl" w:hint="cs"/>
          <w:sz w:val="20"/>
          <w:szCs w:val="22"/>
          <w:rtl/>
        </w:rPr>
        <w:t>לדרוש</w:t>
      </w:r>
      <w:r w:rsidRPr="000A00CB">
        <w:rPr>
          <w:rFonts w:cs="FrankRuehl"/>
          <w:sz w:val="20"/>
          <w:szCs w:val="22"/>
          <w:rtl/>
        </w:rPr>
        <w:t xml:space="preserve"> </w:t>
      </w:r>
      <w:r w:rsidRPr="000A00CB">
        <w:rPr>
          <w:rFonts w:cs="FrankRuehl" w:hint="cs"/>
          <w:sz w:val="20"/>
          <w:szCs w:val="22"/>
          <w:rtl/>
        </w:rPr>
        <w:t>ארבע</w:t>
      </w:r>
      <w:r w:rsidRPr="000A00CB">
        <w:rPr>
          <w:rFonts w:cs="FrankRuehl"/>
          <w:sz w:val="20"/>
          <w:szCs w:val="22"/>
          <w:rtl/>
        </w:rPr>
        <w:t xml:space="preserve"> </w:t>
      </w:r>
      <w:r w:rsidRPr="000A00CB">
        <w:rPr>
          <w:rFonts w:cs="FrankRuehl" w:hint="cs"/>
          <w:sz w:val="20"/>
          <w:szCs w:val="22"/>
          <w:rtl/>
        </w:rPr>
        <w:t>הצעות</w:t>
      </w:r>
      <w:r w:rsidRPr="000A00CB">
        <w:rPr>
          <w:rFonts w:cs="FrankRuehl"/>
          <w:sz w:val="20"/>
          <w:szCs w:val="22"/>
          <w:rtl/>
        </w:rPr>
        <w:t xml:space="preserve"> </w:t>
      </w:r>
      <w:r w:rsidRPr="000A00CB">
        <w:rPr>
          <w:rFonts w:cs="FrankRuehl" w:hint="cs"/>
          <w:sz w:val="20"/>
          <w:szCs w:val="22"/>
          <w:rtl/>
        </w:rPr>
        <w:t>מחיר</w:t>
      </w:r>
      <w:r w:rsidRPr="000A00CB">
        <w:rPr>
          <w:rFonts w:cs="FrankRuehl"/>
          <w:sz w:val="20"/>
          <w:szCs w:val="22"/>
          <w:rtl/>
        </w:rPr>
        <w:t xml:space="preserve"> </w:t>
      </w:r>
      <w:r w:rsidRPr="000A00CB">
        <w:rPr>
          <w:rFonts w:cs="FrankRuehl" w:hint="cs"/>
          <w:sz w:val="20"/>
          <w:szCs w:val="22"/>
          <w:rtl/>
        </w:rPr>
        <w:t>לפחות</w:t>
      </w:r>
      <w:r w:rsidRPr="000A00CB">
        <w:rPr>
          <w:rFonts w:cs="FrankRuehl"/>
          <w:sz w:val="20"/>
          <w:szCs w:val="22"/>
          <w:rtl/>
        </w:rPr>
        <w:t>.</w:t>
      </w:r>
    </w:p>
    <w:p w:rsidR="00781130" w:rsidRPr="000A00CB" w:rsidP="00B262B1">
      <w:pPr>
        <w:pStyle w:val="RESHET"/>
        <w:rPr>
          <w:rtl/>
        </w:rPr>
      </w:pPr>
      <w:r w:rsidRPr="000A00CB">
        <w:rPr>
          <w:rFonts w:hint="cs"/>
          <w:rtl/>
        </w:rPr>
        <w:t>הביקורת העלתה כי המועצה המקומית ירכא, עיריית כרמיאל ועמותת הפסטיבל התקשרו עם קבלני פרסום בלי שפרסמו מכרז כנדרש בדין, או בלי שקיבלו הצעות מחיר, אף שסכומי ההתקשרויות חייבו זאת. להלן הפרטים:</w:t>
      </w:r>
    </w:p>
    <w:p w:rsidR="00781130" w:rsidP="00B262B1">
      <w:pPr>
        <w:spacing w:after="120" w:line="230" w:lineRule="exact"/>
        <w:jc w:val="both"/>
        <w:rPr>
          <w:rFonts w:cs="FrankRuehl"/>
          <w:sz w:val="20"/>
          <w:szCs w:val="22"/>
          <w:rtl/>
        </w:rPr>
      </w:pPr>
    </w:p>
    <w:p w:rsidR="0076038A" w:rsidRPr="000A00CB" w:rsidP="00B262B1">
      <w:pPr>
        <w:spacing w:after="120" w:line="230" w:lineRule="exact"/>
        <w:jc w:val="both"/>
        <w:rPr>
          <w:rFonts w:cs="FrankRuehl"/>
          <w:sz w:val="20"/>
          <w:szCs w:val="22"/>
          <w:rtl/>
        </w:rPr>
      </w:pPr>
    </w:p>
    <w:p w:rsidR="00781130" w:rsidRPr="00A252A3" w:rsidP="00B262B1">
      <w:pPr>
        <w:pStyle w:val="KOT4"/>
        <w:rPr>
          <w:rtl/>
        </w:rPr>
      </w:pPr>
      <w:r w:rsidRPr="00A252A3">
        <w:rPr>
          <w:rFonts w:hint="eastAsia"/>
          <w:rtl/>
        </w:rPr>
        <w:t>המועצה</w:t>
      </w:r>
      <w:r w:rsidRPr="00A252A3">
        <w:rPr>
          <w:rtl/>
        </w:rPr>
        <w:t xml:space="preserve"> </w:t>
      </w:r>
      <w:r w:rsidRPr="00A252A3">
        <w:rPr>
          <w:rFonts w:hint="eastAsia"/>
          <w:rtl/>
        </w:rPr>
        <w:t>המקומית</w:t>
      </w:r>
      <w:r w:rsidRPr="00A252A3">
        <w:rPr>
          <w:rtl/>
        </w:rPr>
        <w:t xml:space="preserve"> </w:t>
      </w:r>
      <w:r w:rsidRPr="00A252A3">
        <w:rPr>
          <w:rFonts w:hint="eastAsia"/>
          <w:rtl/>
        </w:rPr>
        <w:t>ירכא</w:t>
      </w:r>
    </w:p>
    <w:p w:rsidR="00781130" w:rsidRPr="000A00CB" w:rsidP="00B262B1">
      <w:pPr>
        <w:spacing w:after="120" w:line="230" w:lineRule="exact"/>
        <w:jc w:val="both"/>
        <w:rPr>
          <w:rFonts w:cs="FrankRuehl"/>
          <w:sz w:val="20"/>
          <w:szCs w:val="22"/>
          <w:rtl/>
        </w:rPr>
      </w:pPr>
      <w:r w:rsidRPr="000A00CB">
        <w:rPr>
          <w:rFonts w:cs="FrankRuehl" w:hint="cs"/>
          <w:sz w:val="20"/>
          <w:szCs w:val="22"/>
          <w:rtl/>
        </w:rPr>
        <w:t>בספטמבר</w:t>
      </w:r>
      <w:r w:rsidRPr="000A00CB">
        <w:rPr>
          <w:rFonts w:cs="FrankRuehl"/>
          <w:sz w:val="20"/>
          <w:szCs w:val="22"/>
          <w:rtl/>
        </w:rPr>
        <w:t xml:space="preserve"> 2005 נחתם הסכם בין המועצה </w:t>
      </w:r>
      <w:r w:rsidRPr="000A00CB">
        <w:rPr>
          <w:rFonts w:cs="FrankRuehl" w:hint="cs"/>
          <w:sz w:val="20"/>
          <w:szCs w:val="22"/>
          <w:rtl/>
        </w:rPr>
        <w:t>לחברת פרסום</w:t>
      </w:r>
      <w:r w:rsidRPr="000A00CB">
        <w:rPr>
          <w:rFonts w:cs="FrankRuehl"/>
          <w:sz w:val="20"/>
          <w:szCs w:val="22"/>
          <w:rtl/>
        </w:rPr>
        <w:t xml:space="preserve"> (להלן - היזם) </w:t>
      </w:r>
      <w:r w:rsidRPr="000A00CB">
        <w:rPr>
          <w:rFonts w:cs="FrankRuehl" w:hint="cs"/>
          <w:sz w:val="20"/>
          <w:szCs w:val="22"/>
          <w:rtl/>
        </w:rPr>
        <w:t xml:space="preserve">לתקופה של 10 שנים, כלומר עד ספטמבר 2015. </w:t>
      </w:r>
      <w:r w:rsidRPr="000A00CB">
        <w:rPr>
          <w:rFonts w:cs="FrankRuehl"/>
          <w:sz w:val="20"/>
          <w:szCs w:val="22"/>
          <w:rtl/>
        </w:rPr>
        <w:t>להצבת מתקני שילוט ו"הקמת שלטי חסות ופרסום משני צדדי הכביש הראשי שבאזור התעשייה בכניסה לכפר ירכא".</w:t>
      </w:r>
    </w:p>
    <w:p w:rsidR="00781130" w:rsidRPr="000A00CB" w:rsidP="00B262B1">
      <w:pPr>
        <w:spacing w:after="120" w:line="230" w:lineRule="exact"/>
        <w:jc w:val="both"/>
        <w:rPr>
          <w:rFonts w:cs="FrankRuehl"/>
          <w:sz w:val="20"/>
          <w:szCs w:val="22"/>
          <w:rtl/>
        </w:rPr>
      </w:pPr>
      <w:r w:rsidRPr="000A00CB">
        <w:rPr>
          <w:rFonts w:cs="FrankRuehl" w:hint="cs"/>
          <w:sz w:val="20"/>
          <w:szCs w:val="22"/>
          <w:rtl/>
        </w:rPr>
        <w:t>כאמור, המועצה התקינה בשנת 2013 חוק עזר לשילוט, הכולל בין היתר את ההוראות בדבר מתן רישיון או היתר לשילוט ופרסום וכן תשלום אגרות בתמורה לכך.</w:t>
      </w:r>
    </w:p>
    <w:p w:rsidR="00781130" w:rsidRPr="000A00CB" w:rsidP="00B262B1">
      <w:pPr>
        <w:spacing w:after="120" w:line="230" w:lineRule="exact"/>
        <w:jc w:val="both"/>
        <w:rPr>
          <w:rFonts w:cs="FrankRuehl"/>
          <w:sz w:val="20"/>
          <w:szCs w:val="22"/>
          <w:rtl/>
        </w:rPr>
      </w:pPr>
      <w:r w:rsidRPr="000A00CB">
        <w:rPr>
          <w:rFonts w:cs="FrankRuehl" w:hint="cs"/>
          <w:sz w:val="20"/>
          <w:szCs w:val="22"/>
          <w:rtl/>
        </w:rPr>
        <w:t>יוצא</w:t>
      </w:r>
      <w:r w:rsidRPr="000A00CB">
        <w:rPr>
          <w:rFonts w:cs="FrankRuehl"/>
          <w:sz w:val="20"/>
          <w:szCs w:val="22"/>
          <w:rtl/>
        </w:rPr>
        <w:t xml:space="preserve"> </w:t>
      </w:r>
      <w:r w:rsidRPr="000A00CB">
        <w:rPr>
          <w:rFonts w:cs="FrankRuehl" w:hint="cs"/>
          <w:sz w:val="20"/>
          <w:szCs w:val="22"/>
          <w:rtl/>
        </w:rPr>
        <w:t>אפוא</w:t>
      </w:r>
      <w:r w:rsidRPr="000A00CB">
        <w:rPr>
          <w:rFonts w:cs="FrankRuehl"/>
          <w:sz w:val="20"/>
          <w:szCs w:val="22"/>
          <w:rtl/>
        </w:rPr>
        <w:t xml:space="preserve"> </w:t>
      </w:r>
      <w:r w:rsidRPr="000A00CB">
        <w:rPr>
          <w:rFonts w:cs="FrankRuehl" w:hint="cs"/>
          <w:sz w:val="20"/>
          <w:szCs w:val="22"/>
          <w:rtl/>
        </w:rPr>
        <w:t>ש</w:t>
      </w:r>
      <w:r w:rsidRPr="000A00CB">
        <w:rPr>
          <w:rFonts w:cs="FrankRuehl"/>
          <w:sz w:val="20"/>
          <w:szCs w:val="22"/>
          <w:rtl/>
        </w:rPr>
        <w:t>המועצה התקינה את חוק העזר לשילוט כשמונה שנים אחר</w:t>
      </w:r>
      <w:r w:rsidRPr="000A00CB">
        <w:rPr>
          <w:rFonts w:cs="FrankRuehl" w:hint="cs"/>
          <w:sz w:val="20"/>
          <w:szCs w:val="22"/>
          <w:rtl/>
        </w:rPr>
        <w:t>י</w:t>
      </w:r>
      <w:r w:rsidRPr="000A00CB">
        <w:rPr>
          <w:rFonts w:cs="FrankRuehl"/>
          <w:sz w:val="20"/>
          <w:szCs w:val="22"/>
          <w:rtl/>
        </w:rPr>
        <w:t xml:space="preserve"> שחתמה על ההסכם עם היזם.</w:t>
      </w:r>
    </w:p>
    <w:p w:rsidR="00781130" w:rsidRPr="000A00CB" w:rsidP="00B262B1">
      <w:pPr>
        <w:spacing w:after="240" w:line="230" w:lineRule="exact"/>
        <w:jc w:val="both"/>
        <w:rPr>
          <w:rFonts w:cs="FrankRuehl"/>
          <w:sz w:val="20"/>
          <w:szCs w:val="22"/>
          <w:rtl/>
        </w:rPr>
      </w:pPr>
      <w:r w:rsidRPr="000A00CB">
        <w:rPr>
          <w:rFonts w:cs="FrankRuehl" w:hint="cs"/>
          <w:sz w:val="20"/>
          <w:szCs w:val="22"/>
          <w:rtl/>
        </w:rPr>
        <w:t>המועצה התקשרה עם</w:t>
      </w:r>
      <w:r w:rsidRPr="000A00CB">
        <w:rPr>
          <w:rFonts w:cs="FrankRuehl"/>
          <w:sz w:val="20"/>
          <w:szCs w:val="22"/>
          <w:rtl/>
        </w:rPr>
        <w:t xml:space="preserve"> </w:t>
      </w:r>
      <w:r w:rsidRPr="000A00CB">
        <w:rPr>
          <w:rFonts w:cs="FrankRuehl" w:hint="cs"/>
          <w:sz w:val="20"/>
          <w:szCs w:val="22"/>
          <w:rtl/>
        </w:rPr>
        <w:t>היזם להצבת פרסום חוצות</w:t>
      </w:r>
      <w:r w:rsidRPr="000A00CB">
        <w:rPr>
          <w:rFonts w:cs="FrankRuehl"/>
          <w:sz w:val="20"/>
          <w:szCs w:val="22"/>
          <w:rtl/>
        </w:rPr>
        <w:t xml:space="preserve">, </w:t>
      </w:r>
      <w:r w:rsidRPr="000A00CB">
        <w:rPr>
          <w:rFonts w:cs="FrankRuehl" w:hint="cs"/>
          <w:sz w:val="20"/>
          <w:szCs w:val="22"/>
          <w:rtl/>
        </w:rPr>
        <w:t>בלי</w:t>
      </w:r>
      <w:r w:rsidRPr="000A00CB">
        <w:rPr>
          <w:rFonts w:cs="FrankRuehl"/>
          <w:sz w:val="20"/>
          <w:szCs w:val="22"/>
          <w:rtl/>
        </w:rPr>
        <w:t xml:space="preserve"> </w:t>
      </w:r>
      <w:r w:rsidRPr="000A00CB">
        <w:rPr>
          <w:rFonts w:cs="FrankRuehl" w:hint="cs"/>
          <w:sz w:val="20"/>
          <w:szCs w:val="22"/>
          <w:rtl/>
        </w:rPr>
        <w:t>שפרסמה</w:t>
      </w:r>
      <w:r w:rsidRPr="000A00CB">
        <w:rPr>
          <w:rFonts w:cs="FrankRuehl"/>
          <w:sz w:val="20"/>
          <w:szCs w:val="22"/>
          <w:rtl/>
        </w:rPr>
        <w:t xml:space="preserve"> </w:t>
      </w:r>
      <w:r w:rsidRPr="000A00CB">
        <w:rPr>
          <w:rFonts w:cs="FrankRuehl" w:hint="cs"/>
          <w:sz w:val="20"/>
          <w:szCs w:val="22"/>
          <w:rtl/>
        </w:rPr>
        <w:t>מכרז</w:t>
      </w:r>
      <w:r w:rsidRPr="000A00CB">
        <w:rPr>
          <w:rFonts w:cs="FrankRuehl"/>
          <w:sz w:val="20"/>
          <w:szCs w:val="22"/>
          <w:rtl/>
        </w:rPr>
        <w:t xml:space="preserve"> </w:t>
      </w:r>
      <w:r w:rsidRPr="000A00CB">
        <w:rPr>
          <w:rFonts w:cs="FrankRuehl" w:hint="cs"/>
          <w:sz w:val="20"/>
          <w:szCs w:val="22"/>
          <w:rtl/>
        </w:rPr>
        <w:t>וגם</w:t>
      </w:r>
      <w:r w:rsidRPr="000A00CB">
        <w:rPr>
          <w:rFonts w:cs="FrankRuehl"/>
          <w:sz w:val="20"/>
          <w:szCs w:val="22"/>
          <w:rtl/>
        </w:rPr>
        <w:t xml:space="preserve"> </w:t>
      </w:r>
      <w:r w:rsidRPr="000A00CB">
        <w:rPr>
          <w:rFonts w:cs="FrankRuehl" w:hint="cs"/>
          <w:sz w:val="20"/>
          <w:szCs w:val="22"/>
          <w:rtl/>
        </w:rPr>
        <w:t>בלי שפנתה</w:t>
      </w:r>
      <w:r w:rsidRPr="000A00CB">
        <w:rPr>
          <w:rFonts w:cs="FrankRuehl"/>
          <w:sz w:val="20"/>
          <w:szCs w:val="22"/>
          <w:rtl/>
        </w:rPr>
        <w:t xml:space="preserve"> </w:t>
      </w:r>
      <w:r w:rsidRPr="000A00CB">
        <w:rPr>
          <w:rFonts w:cs="FrankRuehl" w:hint="cs"/>
          <w:sz w:val="20"/>
          <w:szCs w:val="22"/>
          <w:rtl/>
        </w:rPr>
        <w:t>ליזמים</w:t>
      </w:r>
      <w:r w:rsidRPr="000A00CB">
        <w:rPr>
          <w:rFonts w:cs="FrankRuehl"/>
          <w:sz w:val="20"/>
          <w:szCs w:val="22"/>
          <w:rtl/>
        </w:rPr>
        <w:t xml:space="preserve"> </w:t>
      </w:r>
      <w:r w:rsidRPr="000A00CB">
        <w:rPr>
          <w:rFonts w:cs="FrankRuehl" w:hint="cs"/>
          <w:sz w:val="20"/>
          <w:szCs w:val="22"/>
          <w:rtl/>
        </w:rPr>
        <w:t>נוספים כדי</w:t>
      </w:r>
      <w:r w:rsidRPr="000A00CB">
        <w:rPr>
          <w:rFonts w:cs="FrankRuehl"/>
          <w:sz w:val="20"/>
          <w:szCs w:val="22"/>
          <w:rtl/>
        </w:rPr>
        <w:t xml:space="preserve"> </w:t>
      </w:r>
      <w:r w:rsidRPr="000A00CB">
        <w:rPr>
          <w:rFonts w:cs="FrankRuehl" w:hint="cs"/>
          <w:sz w:val="20"/>
          <w:szCs w:val="22"/>
          <w:rtl/>
        </w:rPr>
        <w:t>להגיש לה</w:t>
      </w:r>
      <w:r w:rsidRPr="000A00CB">
        <w:rPr>
          <w:rFonts w:cs="FrankRuehl"/>
          <w:sz w:val="20"/>
          <w:szCs w:val="22"/>
          <w:rtl/>
        </w:rPr>
        <w:t xml:space="preserve"> </w:t>
      </w:r>
      <w:r w:rsidRPr="000A00CB">
        <w:rPr>
          <w:rFonts w:cs="FrankRuehl" w:hint="cs"/>
          <w:sz w:val="20"/>
          <w:szCs w:val="22"/>
          <w:rtl/>
        </w:rPr>
        <w:t>הצעות</w:t>
      </w:r>
      <w:r w:rsidRPr="000A00CB">
        <w:rPr>
          <w:rFonts w:cs="FrankRuehl"/>
          <w:sz w:val="20"/>
          <w:szCs w:val="22"/>
          <w:rtl/>
        </w:rPr>
        <w:t xml:space="preserve"> </w:t>
      </w:r>
      <w:r w:rsidRPr="000A00CB">
        <w:rPr>
          <w:rFonts w:cs="FrankRuehl" w:hint="cs"/>
          <w:sz w:val="20"/>
          <w:szCs w:val="22"/>
          <w:rtl/>
        </w:rPr>
        <w:t>מחיר</w:t>
      </w:r>
      <w:r w:rsidRPr="000A00CB">
        <w:rPr>
          <w:rFonts w:cs="FrankRuehl"/>
          <w:sz w:val="20"/>
          <w:szCs w:val="22"/>
          <w:rtl/>
        </w:rPr>
        <w:t xml:space="preserve">. </w:t>
      </w:r>
      <w:r w:rsidRPr="000A00CB">
        <w:rPr>
          <w:rFonts w:cs="FrankRuehl" w:hint="cs"/>
          <w:sz w:val="20"/>
          <w:szCs w:val="22"/>
          <w:rtl/>
        </w:rPr>
        <w:t>כאמור</w:t>
      </w:r>
      <w:r w:rsidRPr="000A00CB">
        <w:rPr>
          <w:rFonts w:cs="FrankRuehl"/>
          <w:sz w:val="20"/>
          <w:szCs w:val="22"/>
          <w:rtl/>
        </w:rPr>
        <w:t xml:space="preserve">, </w:t>
      </w:r>
      <w:r w:rsidRPr="000A00CB">
        <w:rPr>
          <w:rFonts w:cs="FrankRuehl" w:hint="cs"/>
          <w:sz w:val="20"/>
          <w:szCs w:val="22"/>
          <w:rtl/>
        </w:rPr>
        <w:t>ההסכם</w:t>
      </w:r>
      <w:r w:rsidRPr="000A00CB">
        <w:rPr>
          <w:rFonts w:cs="FrankRuehl"/>
          <w:sz w:val="20"/>
          <w:szCs w:val="22"/>
          <w:rtl/>
        </w:rPr>
        <w:t xml:space="preserve"> </w:t>
      </w:r>
      <w:r w:rsidRPr="000A00CB">
        <w:rPr>
          <w:rFonts w:cs="FrankRuehl" w:hint="cs"/>
          <w:sz w:val="20"/>
          <w:szCs w:val="22"/>
          <w:rtl/>
        </w:rPr>
        <w:t>בין</w:t>
      </w:r>
      <w:r w:rsidRPr="000A00CB">
        <w:rPr>
          <w:rFonts w:cs="FrankRuehl"/>
          <w:sz w:val="20"/>
          <w:szCs w:val="22"/>
          <w:rtl/>
        </w:rPr>
        <w:t xml:space="preserve"> </w:t>
      </w:r>
      <w:r w:rsidRPr="000A00CB">
        <w:rPr>
          <w:rFonts w:cs="FrankRuehl" w:hint="cs"/>
          <w:sz w:val="20"/>
          <w:szCs w:val="22"/>
          <w:rtl/>
        </w:rPr>
        <w:t>היזם</w:t>
      </w:r>
      <w:r w:rsidRPr="000A00CB">
        <w:rPr>
          <w:rFonts w:cs="FrankRuehl"/>
          <w:sz w:val="20"/>
          <w:szCs w:val="22"/>
          <w:rtl/>
        </w:rPr>
        <w:t xml:space="preserve"> </w:t>
      </w:r>
      <w:r w:rsidRPr="000A00CB">
        <w:rPr>
          <w:rFonts w:cs="FrankRuehl" w:hint="cs"/>
          <w:sz w:val="20"/>
          <w:szCs w:val="22"/>
          <w:rtl/>
        </w:rPr>
        <w:t>למועצה</w:t>
      </w:r>
      <w:r w:rsidRPr="000A00CB">
        <w:rPr>
          <w:rFonts w:cs="FrankRuehl"/>
          <w:sz w:val="20"/>
          <w:szCs w:val="22"/>
          <w:rtl/>
        </w:rPr>
        <w:t xml:space="preserve"> </w:t>
      </w:r>
      <w:r w:rsidRPr="000A00CB">
        <w:rPr>
          <w:rFonts w:cs="FrankRuehl" w:hint="cs"/>
          <w:sz w:val="20"/>
          <w:szCs w:val="22"/>
          <w:rtl/>
        </w:rPr>
        <w:t>נחתם</w:t>
      </w:r>
      <w:r w:rsidRPr="000A00CB">
        <w:rPr>
          <w:rFonts w:cs="FrankRuehl"/>
          <w:sz w:val="20"/>
          <w:szCs w:val="22"/>
          <w:rtl/>
        </w:rPr>
        <w:t xml:space="preserve"> </w:t>
      </w:r>
      <w:r w:rsidRPr="000A00CB">
        <w:rPr>
          <w:rFonts w:cs="FrankRuehl" w:hint="cs"/>
          <w:sz w:val="20"/>
          <w:szCs w:val="22"/>
          <w:rtl/>
        </w:rPr>
        <w:t>בלי</w:t>
      </w:r>
      <w:r w:rsidRPr="000A00CB">
        <w:rPr>
          <w:rFonts w:cs="FrankRuehl"/>
          <w:sz w:val="20"/>
          <w:szCs w:val="22"/>
          <w:rtl/>
        </w:rPr>
        <w:t xml:space="preserve"> </w:t>
      </w:r>
      <w:r w:rsidRPr="000A00CB">
        <w:rPr>
          <w:rFonts w:cs="FrankRuehl" w:hint="cs"/>
          <w:sz w:val="20"/>
          <w:szCs w:val="22"/>
          <w:rtl/>
        </w:rPr>
        <w:t>שקודם</w:t>
      </w:r>
      <w:r w:rsidRPr="000A00CB">
        <w:rPr>
          <w:rFonts w:cs="FrankRuehl"/>
          <w:sz w:val="20"/>
          <w:szCs w:val="22"/>
          <w:rtl/>
        </w:rPr>
        <w:t xml:space="preserve"> </w:t>
      </w:r>
      <w:r w:rsidRPr="000A00CB">
        <w:rPr>
          <w:rFonts w:cs="FrankRuehl" w:hint="cs"/>
          <w:sz w:val="20"/>
          <w:szCs w:val="22"/>
          <w:rtl/>
        </w:rPr>
        <w:t>לכן</w:t>
      </w:r>
      <w:r w:rsidRPr="000A00CB">
        <w:rPr>
          <w:rFonts w:cs="FrankRuehl"/>
          <w:sz w:val="20"/>
          <w:szCs w:val="22"/>
          <w:rtl/>
        </w:rPr>
        <w:t xml:space="preserve"> </w:t>
      </w:r>
      <w:r w:rsidRPr="000A00CB">
        <w:rPr>
          <w:rFonts w:cs="FrankRuehl" w:hint="cs"/>
          <w:sz w:val="20"/>
          <w:szCs w:val="22"/>
          <w:rtl/>
        </w:rPr>
        <w:t>התקבל</w:t>
      </w:r>
      <w:r w:rsidRPr="000A00CB">
        <w:rPr>
          <w:rFonts w:cs="FrankRuehl"/>
          <w:sz w:val="20"/>
          <w:szCs w:val="22"/>
          <w:rtl/>
        </w:rPr>
        <w:t xml:space="preserve"> </w:t>
      </w:r>
      <w:r w:rsidRPr="000A00CB">
        <w:rPr>
          <w:rFonts w:cs="FrankRuehl" w:hint="cs"/>
          <w:sz w:val="20"/>
          <w:szCs w:val="22"/>
          <w:rtl/>
        </w:rPr>
        <w:t>אישור</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מליאת</w:t>
      </w:r>
      <w:r w:rsidRPr="000A00CB">
        <w:rPr>
          <w:rFonts w:cs="FrankRuehl"/>
          <w:sz w:val="20"/>
          <w:szCs w:val="22"/>
          <w:rtl/>
        </w:rPr>
        <w:t xml:space="preserve"> </w:t>
      </w:r>
      <w:r w:rsidRPr="000A00CB">
        <w:rPr>
          <w:rFonts w:cs="FrankRuehl" w:hint="cs"/>
          <w:sz w:val="20"/>
          <w:szCs w:val="22"/>
          <w:rtl/>
        </w:rPr>
        <w:t>המועצה</w:t>
      </w:r>
      <w:r>
        <w:rPr>
          <w:rStyle w:val="FootnoteReference"/>
          <w:rFonts w:cs="FrankRuehl"/>
          <w:sz w:val="20"/>
          <w:szCs w:val="22"/>
          <w:rtl/>
        </w:rPr>
        <w:footnoteReference w:id="28"/>
      </w:r>
      <w:r w:rsidRPr="000A00CB">
        <w:rPr>
          <w:rFonts w:cs="FrankRuehl" w:hint="cs"/>
          <w:sz w:val="20"/>
          <w:szCs w:val="22"/>
          <w:rtl/>
        </w:rPr>
        <w:t>.</w:t>
      </w:r>
    </w:p>
    <w:p w:rsidR="00781130" w:rsidRPr="000A00CB" w:rsidP="00B262B1">
      <w:pPr>
        <w:pStyle w:val="RESHET"/>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העיר</w:t>
      </w:r>
      <w:r w:rsidRPr="000A00CB">
        <w:rPr>
          <w:rtl/>
        </w:rPr>
        <w:t xml:space="preserve"> </w:t>
      </w:r>
      <w:r w:rsidRPr="000A00CB">
        <w:rPr>
          <w:rFonts w:hint="cs"/>
          <w:rtl/>
        </w:rPr>
        <w:t>למועצה מקומית ירכא</w:t>
      </w:r>
      <w:r w:rsidRPr="000A00CB">
        <w:rPr>
          <w:rtl/>
        </w:rPr>
        <w:t xml:space="preserve"> </w:t>
      </w:r>
      <w:r w:rsidRPr="000A00CB">
        <w:rPr>
          <w:rFonts w:hint="cs"/>
          <w:rtl/>
        </w:rPr>
        <w:t>כי</w:t>
      </w:r>
      <w:r w:rsidRPr="000A00CB">
        <w:rPr>
          <w:rtl/>
        </w:rPr>
        <w:t xml:space="preserve"> </w:t>
      </w:r>
      <w:r w:rsidRPr="000A00CB">
        <w:rPr>
          <w:rFonts w:hint="cs"/>
          <w:rtl/>
        </w:rPr>
        <w:t>עליה לפעול</w:t>
      </w:r>
      <w:r w:rsidRPr="000A00CB">
        <w:rPr>
          <w:rtl/>
        </w:rPr>
        <w:t xml:space="preserve"> </w:t>
      </w:r>
      <w:r w:rsidRPr="000A00CB">
        <w:rPr>
          <w:rFonts w:hint="cs"/>
          <w:rtl/>
        </w:rPr>
        <w:t>לכך שההתקשרויות שלגביהן קיים צורך בפרסום מכרז יובאו</w:t>
      </w:r>
      <w:r w:rsidRPr="000A00CB">
        <w:rPr>
          <w:rtl/>
        </w:rPr>
        <w:t xml:space="preserve"> </w:t>
      </w:r>
      <w:r w:rsidRPr="000A00CB">
        <w:rPr>
          <w:rFonts w:hint="cs"/>
          <w:rtl/>
        </w:rPr>
        <w:t>לדיון</w:t>
      </w:r>
      <w:r w:rsidRPr="000A00CB">
        <w:rPr>
          <w:rtl/>
        </w:rPr>
        <w:t xml:space="preserve"> במליאת המועצה</w:t>
      </w:r>
      <w:r w:rsidRPr="000A00CB">
        <w:rPr>
          <w:rFonts w:hint="cs"/>
          <w:rtl/>
        </w:rPr>
        <w:t>. במסגרת זו נדרש לבחון את הכ</w:t>
      </w:r>
      <w:r w:rsidRPr="000A00CB">
        <w:rPr>
          <w:rtl/>
        </w:rPr>
        <w:t>דאיות הכלכלית ו</w:t>
      </w:r>
      <w:r w:rsidRPr="000A00CB">
        <w:rPr>
          <w:rFonts w:hint="cs"/>
          <w:rtl/>
        </w:rPr>
        <w:t xml:space="preserve">את </w:t>
      </w:r>
      <w:r w:rsidRPr="000A00CB">
        <w:rPr>
          <w:rtl/>
        </w:rPr>
        <w:t xml:space="preserve">המשמעויות הכספיות הנובעות מהעברת </w:t>
      </w:r>
      <w:r w:rsidRPr="000A00CB">
        <w:rPr>
          <w:rFonts w:hint="cs"/>
          <w:rtl/>
        </w:rPr>
        <w:t xml:space="preserve">סמכויותיה לפרסום החוצות </w:t>
      </w:r>
      <w:r w:rsidRPr="000A00CB">
        <w:rPr>
          <w:rtl/>
        </w:rPr>
        <w:t>בתחום המועצה ליזם לתקופה כה ממושכת.</w:t>
      </w:r>
    </w:p>
    <w:p w:rsidR="00781130" w:rsidRPr="000A00CB" w:rsidP="00B262B1">
      <w:pPr>
        <w:pStyle w:val="RESHET"/>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 מעיר כי</w:t>
      </w:r>
      <w:r w:rsidRPr="000A00CB">
        <w:rPr>
          <w:rtl/>
        </w:rPr>
        <w:t xml:space="preserve"> </w:t>
      </w:r>
      <w:r w:rsidRPr="000A00CB">
        <w:rPr>
          <w:rFonts w:hint="cs"/>
          <w:rtl/>
        </w:rPr>
        <w:t>על</w:t>
      </w:r>
      <w:r w:rsidRPr="000A00CB">
        <w:rPr>
          <w:rtl/>
        </w:rPr>
        <w:t xml:space="preserve"> </w:t>
      </w:r>
      <w:r w:rsidRPr="000A00CB">
        <w:rPr>
          <w:rFonts w:hint="cs"/>
          <w:rtl/>
        </w:rPr>
        <w:t>המועצה</w:t>
      </w:r>
      <w:r w:rsidRPr="000A00CB">
        <w:rPr>
          <w:rtl/>
        </w:rPr>
        <w:t xml:space="preserve"> </w:t>
      </w:r>
      <w:r w:rsidRPr="000A00CB">
        <w:rPr>
          <w:rFonts w:hint="cs"/>
          <w:rtl/>
        </w:rPr>
        <w:t>לצאת</w:t>
      </w:r>
      <w:r w:rsidRPr="000A00CB">
        <w:rPr>
          <w:rtl/>
        </w:rPr>
        <w:t xml:space="preserve"> </w:t>
      </w:r>
      <w:r w:rsidRPr="000A00CB">
        <w:rPr>
          <w:rFonts w:hint="cs"/>
          <w:rtl/>
        </w:rPr>
        <w:t>למכרז</w:t>
      </w:r>
      <w:r w:rsidRPr="000A00CB">
        <w:rPr>
          <w:rtl/>
        </w:rPr>
        <w:t xml:space="preserve"> </w:t>
      </w:r>
      <w:r w:rsidRPr="000A00CB">
        <w:rPr>
          <w:rFonts w:hint="cs"/>
          <w:rtl/>
        </w:rPr>
        <w:t>כדין</w:t>
      </w:r>
      <w:r w:rsidRPr="000A00CB">
        <w:rPr>
          <w:rtl/>
        </w:rPr>
        <w:t xml:space="preserve"> </w:t>
      </w:r>
      <w:r w:rsidRPr="000A00CB">
        <w:rPr>
          <w:rFonts w:hint="cs"/>
          <w:rtl/>
        </w:rPr>
        <w:t>להסדרת</w:t>
      </w:r>
      <w:r w:rsidRPr="000A00CB">
        <w:rPr>
          <w:rtl/>
        </w:rPr>
        <w:t xml:space="preserve"> </w:t>
      </w:r>
      <w:r w:rsidRPr="000A00CB">
        <w:rPr>
          <w:rFonts w:hint="cs"/>
          <w:rtl/>
        </w:rPr>
        <w:t>פרסום</w:t>
      </w:r>
      <w:r w:rsidRPr="000A00CB">
        <w:rPr>
          <w:rtl/>
        </w:rPr>
        <w:t xml:space="preserve"> </w:t>
      </w:r>
      <w:r w:rsidRPr="000A00CB">
        <w:rPr>
          <w:rFonts w:hint="cs"/>
          <w:rtl/>
        </w:rPr>
        <w:t>החוצות</w:t>
      </w:r>
      <w:r w:rsidRPr="000A00CB">
        <w:rPr>
          <w:rtl/>
        </w:rPr>
        <w:t xml:space="preserve"> </w:t>
      </w:r>
      <w:r w:rsidRPr="000A00CB">
        <w:rPr>
          <w:rFonts w:hint="cs"/>
          <w:rtl/>
        </w:rPr>
        <w:t>בתחומה</w:t>
      </w:r>
      <w:r w:rsidRPr="000A00CB">
        <w:rPr>
          <w:rtl/>
        </w:rPr>
        <w:t>.</w:t>
      </w:r>
    </w:p>
    <w:p w:rsidR="00781130" w:rsidRPr="000A00CB" w:rsidP="00B262B1">
      <w:pPr>
        <w:spacing w:before="180" w:after="120" w:line="230" w:lineRule="exact"/>
        <w:jc w:val="both"/>
        <w:rPr>
          <w:rFonts w:cs="FrankRuehl"/>
          <w:sz w:val="20"/>
          <w:szCs w:val="22"/>
          <w:rtl/>
        </w:rPr>
      </w:pPr>
      <w:r w:rsidRPr="000A00CB">
        <w:rPr>
          <w:rFonts w:cs="FrankRuehl" w:hint="cs"/>
          <w:sz w:val="20"/>
          <w:szCs w:val="22"/>
          <w:rtl/>
        </w:rPr>
        <w:t>בתשובתה מאוגוסט 2015 לא השיבה המועצה</w:t>
      </w:r>
      <w:r w:rsidRPr="000A00CB">
        <w:rPr>
          <w:rFonts w:cs="FrankRuehl"/>
          <w:sz w:val="20"/>
          <w:szCs w:val="22"/>
          <w:rtl/>
        </w:rPr>
        <w:t xml:space="preserve"> </w:t>
      </w:r>
      <w:r w:rsidRPr="000A00CB">
        <w:rPr>
          <w:rFonts w:cs="FrankRuehl" w:hint="cs"/>
          <w:sz w:val="20"/>
          <w:szCs w:val="22"/>
          <w:rtl/>
        </w:rPr>
        <w:t>ה</w:t>
      </w:r>
      <w:r w:rsidRPr="000A00CB">
        <w:rPr>
          <w:rFonts w:cs="FrankRuehl"/>
          <w:sz w:val="20"/>
          <w:szCs w:val="22"/>
          <w:rtl/>
        </w:rPr>
        <w:t xml:space="preserve">מקומית ירכא </w:t>
      </w:r>
      <w:r w:rsidRPr="000A00CB">
        <w:rPr>
          <w:rFonts w:cs="FrankRuehl" w:hint="cs"/>
          <w:sz w:val="20"/>
          <w:szCs w:val="22"/>
          <w:rtl/>
        </w:rPr>
        <w:t>לגופם של ממצאי הביקורת, אלא ציינה בכלליות</w:t>
      </w:r>
      <w:r w:rsidRPr="000A00CB">
        <w:rPr>
          <w:rFonts w:cs="FrankRuehl"/>
          <w:sz w:val="20"/>
          <w:szCs w:val="22"/>
          <w:rtl/>
        </w:rPr>
        <w:t xml:space="preserve"> כי </w:t>
      </w:r>
      <w:r w:rsidRPr="000A00CB">
        <w:rPr>
          <w:rFonts w:cs="FrankRuehl" w:hint="cs"/>
          <w:sz w:val="20"/>
          <w:szCs w:val="22"/>
          <w:rtl/>
        </w:rPr>
        <w:t>מתנהלת תביעה משפטית בינה לבין היזם, וכי היא תפעל על פי החלטת בית המשפט והחוק.</w:t>
      </w:r>
    </w:p>
    <w:p w:rsidR="00781130" w:rsidRPr="000A00CB" w:rsidP="00B262B1">
      <w:pPr>
        <w:spacing w:after="120" w:line="230" w:lineRule="exact"/>
        <w:jc w:val="both"/>
        <w:rPr>
          <w:rFonts w:cs="FrankRuehl"/>
          <w:sz w:val="20"/>
          <w:szCs w:val="22"/>
          <w:rtl/>
        </w:rPr>
      </w:pPr>
    </w:p>
    <w:p w:rsidR="00781130" w:rsidRPr="00A252A3" w:rsidP="00B262B1">
      <w:pPr>
        <w:pStyle w:val="KOT4"/>
        <w:rPr>
          <w:rtl/>
        </w:rPr>
      </w:pPr>
      <w:r w:rsidRPr="00A252A3">
        <w:rPr>
          <w:rFonts w:hint="eastAsia"/>
          <w:rtl/>
        </w:rPr>
        <w:t>עיריית</w:t>
      </w:r>
      <w:r w:rsidRPr="00A252A3">
        <w:rPr>
          <w:rtl/>
        </w:rPr>
        <w:t xml:space="preserve"> </w:t>
      </w:r>
      <w:r w:rsidRPr="00A252A3">
        <w:rPr>
          <w:rFonts w:hint="eastAsia"/>
          <w:rtl/>
        </w:rPr>
        <w:t>כרמיאל</w:t>
      </w:r>
    </w:p>
    <w:p w:rsidR="00781130" w:rsidRPr="00A252A3" w:rsidP="00B262B1">
      <w:pPr>
        <w:pStyle w:val="KOT5"/>
      </w:pPr>
      <w:r w:rsidRPr="00A252A3">
        <w:rPr>
          <w:rFonts w:hint="eastAsia"/>
          <w:rtl/>
        </w:rPr>
        <w:t>התקשרות</w:t>
      </w:r>
      <w:r w:rsidRPr="00A252A3">
        <w:rPr>
          <w:rtl/>
        </w:rPr>
        <w:t xml:space="preserve"> </w:t>
      </w:r>
      <w:r w:rsidRPr="00A252A3">
        <w:rPr>
          <w:rFonts w:hint="eastAsia"/>
          <w:rtl/>
        </w:rPr>
        <w:t>ל</w:t>
      </w:r>
      <w:r w:rsidRPr="00A252A3">
        <w:rPr>
          <w:rFonts w:hint="cs"/>
          <w:rtl/>
        </w:rPr>
        <w:t>פרסום</w:t>
      </w:r>
      <w:r w:rsidRPr="00A252A3">
        <w:rPr>
          <w:rtl/>
        </w:rPr>
        <w:t xml:space="preserve"> </w:t>
      </w:r>
      <w:r w:rsidRPr="00A252A3">
        <w:rPr>
          <w:rFonts w:hint="eastAsia"/>
          <w:rtl/>
        </w:rPr>
        <w:t>חוצות</w:t>
      </w:r>
      <w:r w:rsidRPr="00A252A3">
        <w:rPr>
          <w:rFonts w:hint="cs"/>
          <w:rtl/>
        </w:rPr>
        <w:t xml:space="preserve"> במתקני בילבורדים</w:t>
      </w:r>
    </w:p>
    <w:p w:rsidR="00781130" w:rsidRPr="000A00CB" w:rsidP="00B262B1">
      <w:pPr>
        <w:spacing w:after="240" w:line="230" w:lineRule="exact"/>
        <w:jc w:val="both"/>
        <w:rPr>
          <w:rFonts w:cs="FrankRuehl"/>
          <w:sz w:val="20"/>
          <w:szCs w:val="22"/>
          <w:rtl/>
        </w:rPr>
      </w:pPr>
      <w:r w:rsidRPr="000A00CB">
        <w:rPr>
          <w:rFonts w:cs="FrankRuehl" w:hint="cs"/>
          <w:sz w:val="20"/>
          <w:szCs w:val="22"/>
          <w:rtl/>
        </w:rPr>
        <w:t>בפברואר</w:t>
      </w:r>
      <w:r w:rsidRPr="000A00CB">
        <w:rPr>
          <w:rFonts w:cs="FrankRuehl"/>
          <w:sz w:val="20"/>
          <w:szCs w:val="22"/>
          <w:rtl/>
        </w:rPr>
        <w:t xml:space="preserve"> 2006 פנה ראש </w:t>
      </w:r>
      <w:r w:rsidRPr="000A00CB">
        <w:rPr>
          <w:rFonts w:cs="FrankRuehl" w:hint="cs"/>
          <w:sz w:val="20"/>
          <w:szCs w:val="22"/>
          <w:rtl/>
        </w:rPr>
        <w:t>המינהל</w:t>
      </w:r>
      <w:r w:rsidRPr="000A00CB">
        <w:rPr>
          <w:rFonts w:cs="FrankRuehl"/>
          <w:sz w:val="20"/>
          <w:szCs w:val="22"/>
          <w:rtl/>
        </w:rPr>
        <w:t xml:space="preserve"> לאיכות סביבה ותברואה בעיריית כרמיאל לחברה א'</w:t>
      </w:r>
      <w:r w:rsidRPr="000A00CB">
        <w:rPr>
          <w:rFonts w:cs="FrankRuehl" w:hint="cs"/>
          <w:sz w:val="20"/>
          <w:szCs w:val="22"/>
          <w:rtl/>
        </w:rPr>
        <w:t>,</w:t>
      </w:r>
      <w:r w:rsidRPr="000A00CB">
        <w:rPr>
          <w:rFonts w:cs="FrankRuehl"/>
          <w:sz w:val="20"/>
          <w:szCs w:val="22"/>
          <w:rtl/>
        </w:rPr>
        <w:t xml:space="preserve"> במכתב שנושאו שלטי </w:t>
      </w:r>
      <w:r w:rsidRPr="000A00CB">
        <w:rPr>
          <w:rFonts w:cs="FrankRuehl" w:hint="cs"/>
          <w:sz w:val="20"/>
          <w:szCs w:val="22"/>
          <w:rtl/>
        </w:rPr>
        <w:t>הבילבורדים</w:t>
      </w:r>
      <w:r w:rsidRPr="000A00CB">
        <w:rPr>
          <w:rFonts w:cs="FrankRuehl"/>
          <w:sz w:val="20"/>
          <w:szCs w:val="22"/>
          <w:rtl/>
        </w:rPr>
        <w:t xml:space="preserve"> בכרמיאל, והעתקו הועבר לראש העירייה. במכתב צוין: "לבקשת עיריית כרמיאל ובתיאום עמך הוצבו בעיר 6 שלטי </w:t>
      </w:r>
      <w:r w:rsidRPr="000A00CB">
        <w:rPr>
          <w:rFonts w:cs="FrankRuehl" w:hint="cs"/>
          <w:sz w:val="20"/>
          <w:szCs w:val="22"/>
          <w:rtl/>
        </w:rPr>
        <w:t>בילבורדים</w:t>
      </w:r>
      <w:r w:rsidRPr="000A00CB">
        <w:rPr>
          <w:rFonts w:cs="FrankRuehl"/>
          <w:sz w:val="20"/>
          <w:szCs w:val="22"/>
          <w:rtl/>
        </w:rPr>
        <w:t>. כמוסכם</w:t>
      </w:r>
      <w:r w:rsidRPr="000A00CB">
        <w:rPr>
          <w:rFonts w:cs="FrankRuehl" w:hint="cs"/>
          <w:sz w:val="20"/>
          <w:szCs w:val="22"/>
          <w:rtl/>
        </w:rPr>
        <w:t>,</w:t>
      </w:r>
      <w:r w:rsidRPr="000A00CB">
        <w:rPr>
          <w:rFonts w:cs="FrankRuehl"/>
          <w:sz w:val="20"/>
          <w:szCs w:val="22"/>
          <w:rtl/>
        </w:rPr>
        <w:t xml:space="preserve"> צד אחד (על פי בחירת העירייה) של כל אחד מהשלטים שייך לעיריית כרמיאל למטרות פרסום והעברת מסרים עירוניים, והצד השני שייך </w:t>
      </w:r>
      <w:r w:rsidRPr="000A00CB">
        <w:rPr>
          <w:rFonts w:cs="FrankRuehl" w:hint="cs"/>
          <w:sz w:val="20"/>
          <w:szCs w:val="22"/>
          <w:rtl/>
        </w:rPr>
        <w:t>[</w:t>
      </w:r>
      <w:r w:rsidRPr="000A00CB">
        <w:rPr>
          <w:rFonts w:cs="FrankRuehl"/>
          <w:sz w:val="20"/>
          <w:szCs w:val="22"/>
          <w:rtl/>
        </w:rPr>
        <w:t>לחברה א'</w:t>
      </w:r>
      <w:r w:rsidRPr="000A00CB">
        <w:rPr>
          <w:rFonts w:cs="FrankRuehl" w:hint="cs"/>
          <w:sz w:val="20"/>
          <w:szCs w:val="22"/>
          <w:rtl/>
        </w:rPr>
        <w:t>]</w:t>
      </w:r>
      <w:r w:rsidRPr="000A00CB">
        <w:rPr>
          <w:rFonts w:cs="FrankRuehl"/>
          <w:sz w:val="20"/>
          <w:szCs w:val="22"/>
          <w:rtl/>
        </w:rPr>
        <w:t xml:space="preserve"> לפרסום מסחרי.</w:t>
      </w:r>
      <w:r w:rsidRPr="000A00CB">
        <w:rPr>
          <w:rFonts w:cs="FrankRuehl" w:hint="cs"/>
          <w:sz w:val="20"/>
          <w:szCs w:val="22"/>
          <w:rtl/>
        </w:rPr>
        <w:t>..</w:t>
      </w:r>
      <w:r w:rsidRPr="000A00CB">
        <w:rPr>
          <w:rFonts w:cs="FrankRuehl"/>
          <w:sz w:val="20"/>
          <w:szCs w:val="22"/>
          <w:rtl/>
        </w:rPr>
        <w:t xml:space="preserve"> הסדר זה יהיה בתוקף ל-10 שנים</w:t>
      </w:r>
      <w:r w:rsidRPr="000A00CB">
        <w:rPr>
          <w:rFonts w:cs="FrankRuehl" w:hint="cs"/>
          <w:sz w:val="20"/>
          <w:szCs w:val="22"/>
          <w:rtl/>
        </w:rPr>
        <w:t>...</w:t>
      </w:r>
      <w:r w:rsidRPr="000A00CB">
        <w:rPr>
          <w:rFonts w:cs="FrankRuehl"/>
          <w:sz w:val="20"/>
          <w:szCs w:val="22"/>
          <w:rtl/>
        </w:rPr>
        <w:t xml:space="preserve"> בתמורה לכל ההפקות הנ"ל </w:t>
      </w:r>
      <w:r w:rsidRPr="000A00CB">
        <w:rPr>
          <w:rFonts w:cs="FrankRuehl" w:hint="cs"/>
          <w:sz w:val="20"/>
          <w:szCs w:val="22"/>
          <w:rtl/>
        </w:rPr>
        <w:t>[חברה א']</w:t>
      </w:r>
      <w:r w:rsidRPr="000A00CB">
        <w:rPr>
          <w:rFonts w:cs="FrankRuehl"/>
          <w:sz w:val="20"/>
          <w:szCs w:val="22"/>
          <w:rtl/>
        </w:rPr>
        <w:t xml:space="preserve"> פטורה מארנונה או מכל תשלום על השלטים הנ"ל" (להלן - הסיכום).</w:t>
      </w:r>
    </w:p>
    <w:p w:rsidR="00781130" w:rsidRPr="000A00CB" w:rsidP="00B262B1">
      <w:pPr>
        <w:pStyle w:val="RESHET"/>
        <w:rPr>
          <w:rtl/>
        </w:rPr>
      </w:pPr>
      <w:r w:rsidRPr="000A00CB">
        <w:rPr>
          <w:rFonts w:hint="cs"/>
          <w:rtl/>
        </w:rPr>
        <w:t>הביקורת</w:t>
      </w:r>
      <w:r w:rsidRPr="000A00CB">
        <w:rPr>
          <w:rtl/>
        </w:rPr>
        <w:t xml:space="preserve"> העלתה כי עיריית כרמיאל </w:t>
      </w:r>
      <w:r w:rsidRPr="000A00CB">
        <w:rPr>
          <w:rFonts w:hint="cs"/>
          <w:rtl/>
        </w:rPr>
        <w:t>התקשרה עם חברה א</w:t>
      </w:r>
      <w:r w:rsidRPr="000A00CB">
        <w:rPr>
          <w:rtl/>
        </w:rPr>
        <w:t>'</w:t>
      </w:r>
      <w:r w:rsidRPr="000A00CB">
        <w:rPr>
          <w:rFonts w:hint="cs"/>
          <w:rtl/>
        </w:rPr>
        <w:t xml:space="preserve"> בלי ש</w:t>
      </w:r>
      <w:r w:rsidRPr="000A00CB">
        <w:rPr>
          <w:rtl/>
        </w:rPr>
        <w:t xml:space="preserve">פרסמה מכרז, </w:t>
      </w:r>
      <w:r w:rsidRPr="000A00CB">
        <w:rPr>
          <w:rFonts w:hint="cs"/>
          <w:rtl/>
        </w:rPr>
        <w:t>ואף בלי</w:t>
      </w:r>
      <w:r w:rsidRPr="000A00CB">
        <w:rPr>
          <w:rtl/>
        </w:rPr>
        <w:t xml:space="preserve"> </w:t>
      </w:r>
      <w:r w:rsidRPr="000A00CB">
        <w:rPr>
          <w:rFonts w:hint="cs"/>
          <w:rtl/>
        </w:rPr>
        <w:t>ש</w:t>
      </w:r>
      <w:r w:rsidRPr="000A00CB">
        <w:rPr>
          <w:rtl/>
        </w:rPr>
        <w:t xml:space="preserve">ביקשה הצעות מחיר לביצוע מיזם ההקמה, התחזוקה ומתן הזיכיון לפרסום על מתקני </w:t>
      </w:r>
      <w:r w:rsidRPr="000A00CB">
        <w:rPr>
          <w:rFonts w:hint="cs"/>
          <w:rtl/>
        </w:rPr>
        <w:t>הבילבורד</w:t>
      </w:r>
      <w:r w:rsidRPr="000A00CB">
        <w:rPr>
          <w:rtl/>
        </w:rPr>
        <w:t xml:space="preserve"> בעיר, בניגוד לדין.</w:t>
      </w:r>
    </w:p>
    <w:p w:rsidR="00781130" w:rsidRPr="000A00CB" w:rsidP="00B262B1">
      <w:pPr>
        <w:spacing w:before="180" w:after="240" w:line="230" w:lineRule="exact"/>
        <w:jc w:val="both"/>
        <w:rPr>
          <w:rFonts w:cs="FrankRuehl"/>
          <w:sz w:val="20"/>
          <w:szCs w:val="22"/>
          <w:rtl/>
        </w:rPr>
      </w:pPr>
      <w:r w:rsidRPr="000A00CB">
        <w:rPr>
          <w:rFonts w:cs="FrankRuehl"/>
          <w:sz w:val="20"/>
          <w:szCs w:val="22"/>
          <w:rtl/>
        </w:rPr>
        <w:t>עוד עלה כי בסיכום לא נקבע כי על חברה א' לשלם לעירייה דמי זיכיון עבור השימוש המסחרי שהיא עושה בשלטים.</w:t>
      </w:r>
      <w:r w:rsidRPr="000A00CB">
        <w:rPr>
          <w:rFonts w:cs="FrankRuehl" w:hint="cs"/>
          <w:sz w:val="20"/>
          <w:szCs w:val="22"/>
          <w:rtl/>
        </w:rPr>
        <w:t xml:space="preserve"> בעירייה</w:t>
      </w:r>
      <w:r w:rsidRPr="000A00CB">
        <w:rPr>
          <w:rFonts w:cs="FrankRuehl"/>
          <w:sz w:val="20"/>
          <w:szCs w:val="22"/>
          <w:rtl/>
        </w:rPr>
        <w:t xml:space="preserve"> לא נמצא</w:t>
      </w:r>
      <w:r w:rsidRPr="000A00CB">
        <w:rPr>
          <w:rFonts w:cs="FrankRuehl" w:hint="cs"/>
          <w:sz w:val="20"/>
          <w:szCs w:val="22"/>
          <w:rtl/>
        </w:rPr>
        <w:t>ו</w:t>
      </w:r>
      <w:r w:rsidRPr="000A00CB">
        <w:rPr>
          <w:rFonts w:cs="FrankRuehl"/>
          <w:sz w:val="20"/>
          <w:szCs w:val="22"/>
          <w:rtl/>
        </w:rPr>
        <w:t xml:space="preserve"> מסמכים המסבירים את השיקולים שהנחו את העירייה לפטור את חברה א' מתשלום עבור מתן הזיכיון לשימוש מסחרי בשלטי </w:t>
      </w:r>
      <w:r w:rsidRPr="000A00CB">
        <w:rPr>
          <w:rFonts w:cs="FrankRuehl" w:hint="cs"/>
          <w:sz w:val="20"/>
          <w:szCs w:val="22"/>
          <w:rtl/>
        </w:rPr>
        <w:t>הבילבורדים</w:t>
      </w:r>
      <w:r w:rsidRPr="000A00CB">
        <w:rPr>
          <w:rFonts w:cs="FrankRuehl"/>
          <w:sz w:val="20"/>
          <w:szCs w:val="22"/>
          <w:rtl/>
        </w:rPr>
        <w:t xml:space="preserve"> </w:t>
      </w:r>
      <w:r w:rsidRPr="000A00CB">
        <w:rPr>
          <w:rFonts w:cs="FrankRuehl" w:hint="cs"/>
          <w:sz w:val="20"/>
          <w:szCs w:val="22"/>
          <w:rtl/>
        </w:rPr>
        <w:t>למשך</w:t>
      </w:r>
      <w:r w:rsidRPr="000A00CB">
        <w:rPr>
          <w:rFonts w:cs="FrankRuehl"/>
          <w:sz w:val="20"/>
          <w:szCs w:val="22"/>
          <w:rtl/>
        </w:rPr>
        <w:t xml:space="preserve"> </w:t>
      </w:r>
      <w:r w:rsidRPr="000A00CB">
        <w:rPr>
          <w:rFonts w:cs="FrankRuehl" w:hint="cs"/>
          <w:sz w:val="20"/>
          <w:szCs w:val="22"/>
          <w:rtl/>
        </w:rPr>
        <w:t>עשר</w:t>
      </w:r>
      <w:r w:rsidRPr="000A00CB">
        <w:rPr>
          <w:rFonts w:cs="FrankRuehl"/>
          <w:sz w:val="20"/>
          <w:szCs w:val="22"/>
          <w:rtl/>
        </w:rPr>
        <w:t xml:space="preserve"> </w:t>
      </w:r>
      <w:r w:rsidRPr="000A00CB">
        <w:rPr>
          <w:rFonts w:cs="FrankRuehl" w:hint="cs"/>
          <w:sz w:val="20"/>
          <w:szCs w:val="22"/>
          <w:rtl/>
        </w:rPr>
        <w:t>שנים</w:t>
      </w:r>
      <w:r w:rsidRPr="000A00CB">
        <w:rPr>
          <w:rFonts w:cs="FrankRuehl"/>
          <w:sz w:val="20"/>
          <w:szCs w:val="22"/>
          <w:rtl/>
        </w:rPr>
        <w:t xml:space="preserve">. </w:t>
      </w:r>
      <w:r w:rsidRPr="000A00CB">
        <w:rPr>
          <w:rFonts w:cs="FrankRuehl" w:hint="cs"/>
          <w:sz w:val="20"/>
          <w:szCs w:val="22"/>
          <w:rtl/>
        </w:rPr>
        <w:t>בעירייה</w:t>
      </w:r>
      <w:r w:rsidRPr="000A00CB">
        <w:rPr>
          <w:rFonts w:cs="FrankRuehl"/>
          <w:sz w:val="20"/>
          <w:szCs w:val="22"/>
          <w:rtl/>
        </w:rPr>
        <w:t xml:space="preserve"> </w:t>
      </w:r>
      <w:r w:rsidRPr="000A00CB">
        <w:rPr>
          <w:rFonts w:cs="FrankRuehl" w:hint="cs"/>
          <w:sz w:val="20"/>
          <w:szCs w:val="22"/>
          <w:rtl/>
        </w:rPr>
        <w:t>גם</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נמצא</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נעשו</w:t>
      </w:r>
      <w:r w:rsidRPr="000A00CB">
        <w:rPr>
          <w:rFonts w:cs="FrankRuehl"/>
          <w:sz w:val="20"/>
          <w:szCs w:val="22"/>
          <w:rtl/>
        </w:rPr>
        <w:t xml:space="preserve"> </w:t>
      </w:r>
      <w:r w:rsidRPr="000A00CB">
        <w:rPr>
          <w:rFonts w:cs="FrankRuehl" w:hint="cs"/>
          <w:sz w:val="20"/>
          <w:szCs w:val="22"/>
          <w:rtl/>
        </w:rPr>
        <w:t>תחשיבים</w:t>
      </w:r>
      <w:r w:rsidRPr="000A00CB">
        <w:rPr>
          <w:rFonts w:cs="FrankRuehl"/>
          <w:sz w:val="20"/>
          <w:szCs w:val="22"/>
          <w:rtl/>
        </w:rPr>
        <w:t xml:space="preserve"> </w:t>
      </w:r>
      <w:r w:rsidRPr="000A00CB">
        <w:rPr>
          <w:rFonts w:cs="FrankRuehl" w:hint="cs"/>
          <w:sz w:val="20"/>
          <w:szCs w:val="22"/>
          <w:rtl/>
        </w:rPr>
        <w:t>כלכליים</w:t>
      </w:r>
      <w:r w:rsidRPr="000A00CB">
        <w:rPr>
          <w:rFonts w:cs="FrankRuehl"/>
          <w:sz w:val="20"/>
          <w:szCs w:val="22"/>
          <w:rtl/>
        </w:rPr>
        <w:t xml:space="preserve"> </w:t>
      </w:r>
      <w:r w:rsidRPr="000A00CB">
        <w:rPr>
          <w:rFonts w:cs="FrankRuehl" w:hint="cs"/>
          <w:sz w:val="20"/>
          <w:szCs w:val="22"/>
          <w:rtl/>
        </w:rPr>
        <w:t>המצדיקים</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ההחלטה</w:t>
      </w:r>
      <w:r w:rsidRPr="000A00CB">
        <w:rPr>
          <w:rFonts w:cs="FrankRuehl"/>
          <w:sz w:val="20"/>
          <w:szCs w:val="22"/>
          <w:rtl/>
        </w:rPr>
        <w:t>.</w:t>
      </w:r>
    </w:p>
    <w:p w:rsidR="00781130" w:rsidRPr="000A00CB" w:rsidP="00B262B1">
      <w:pPr>
        <w:pStyle w:val="RESHET"/>
        <w:rPr>
          <w:rtl/>
        </w:rPr>
      </w:pPr>
      <w:r w:rsidRPr="000A00CB">
        <w:rPr>
          <w:rFonts w:hint="cs"/>
          <w:rtl/>
        </w:rPr>
        <w:t>משרד</w:t>
      </w:r>
      <w:r w:rsidRPr="000A00CB">
        <w:rPr>
          <w:rtl/>
        </w:rPr>
        <w:t xml:space="preserve"> מבקר המדינה </w:t>
      </w:r>
      <w:r w:rsidRPr="000A00CB">
        <w:rPr>
          <w:rFonts w:hint="cs"/>
          <w:rtl/>
        </w:rPr>
        <w:t>ה</w:t>
      </w:r>
      <w:r w:rsidRPr="000A00CB">
        <w:rPr>
          <w:rtl/>
        </w:rPr>
        <w:t xml:space="preserve">עיר לעיריית כרמיאל כי היה עליה לקיים הליך של פרסום מכרז או של קבלת הצעות מחיר לביצוע מיזם שלטי </w:t>
      </w:r>
      <w:r w:rsidRPr="000A00CB">
        <w:rPr>
          <w:rFonts w:hint="cs"/>
          <w:rtl/>
        </w:rPr>
        <w:t>הבילבורדים</w:t>
      </w:r>
      <w:r w:rsidRPr="000A00CB">
        <w:rPr>
          <w:rtl/>
        </w:rPr>
        <w:t xml:space="preserve"> בעיר. יש לראות בחומרה את התנהלות העירייה בכל הקשור למתן זכויות לחברה א'</w:t>
      </w:r>
      <w:r w:rsidRPr="000A00CB">
        <w:rPr>
          <w:rFonts w:hint="cs"/>
          <w:rtl/>
        </w:rPr>
        <w:t xml:space="preserve"> ללא מכרז</w:t>
      </w:r>
      <w:r w:rsidRPr="000A00CB">
        <w:rPr>
          <w:rtl/>
        </w:rPr>
        <w:t>, משום שהיא פוגעת בעקרון השוויון והתחרות ההוגנת, ואינה מתיישבת עם כללי המ</w:t>
      </w:r>
      <w:r w:rsidRPr="000A00CB">
        <w:rPr>
          <w:rFonts w:hint="cs"/>
          <w:rtl/>
        </w:rPr>
        <w:t>י</w:t>
      </w:r>
      <w:r w:rsidRPr="000A00CB">
        <w:rPr>
          <w:rtl/>
        </w:rPr>
        <w:t>נהל התקין.</w:t>
      </w:r>
    </w:p>
    <w:p w:rsidR="00781130" w:rsidRPr="000A00CB" w:rsidP="00B262B1">
      <w:pPr>
        <w:pStyle w:val="RESHET"/>
        <w:rPr>
          <w:rtl/>
        </w:rPr>
      </w:pPr>
      <w:r w:rsidRPr="000A00CB">
        <w:rPr>
          <w:rFonts w:hint="cs"/>
          <w:rtl/>
        </w:rPr>
        <w:t>עוד</w:t>
      </w:r>
      <w:r w:rsidRPr="000A00CB">
        <w:rPr>
          <w:rtl/>
        </w:rPr>
        <w:t xml:space="preserve"> </w:t>
      </w:r>
      <w:r w:rsidRPr="000A00CB">
        <w:rPr>
          <w:rFonts w:hint="cs"/>
          <w:rtl/>
        </w:rPr>
        <w:t>העיר</w:t>
      </w:r>
      <w:r w:rsidRPr="000A00CB">
        <w:rPr>
          <w:rtl/>
        </w:rPr>
        <w:t xml:space="preserve"> </w:t>
      </w: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לעירייה</w:t>
      </w:r>
      <w:r w:rsidRPr="000A00CB">
        <w:rPr>
          <w:rtl/>
        </w:rPr>
        <w:t xml:space="preserve"> </w:t>
      </w:r>
      <w:r w:rsidRPr="000A00CB">
        <w:rPr>
          <w:rFonts w:hint="cs"/>
          <w:rtl/>
        </w:rPr>
        <w:t>על</w:t>
      </w:r>
      <w:r w:rsidRPr="000A00CB">
        <w:rPr>
          <w:rtl/>
        </w:rPr>
        <w:t xml:space="preserve"> </w:t>
      </w:r>
      <w:r w:rsidRPr="000A00CB">
        <w:rPr>
          <w:rFonts w:hint="cs"/>
          <w:rtl/>
        </w:rPr>
        <w:t>שוויתרה</w:t>
      </w:r>
      <w:r w:rsidRPr="000A00CB">
        <w:rPr>
          <w:rtl/>
        </w:rPr>
        <w:t xml:space="preserve"> </w:t>
      </w:r>
      <w:r w:rsidRPr="000A00CB">
        <w:rPr>
          <w:rFonts w:hint="cs"/>
          <w:rtl/>
        </w:rPr>
        <w:t>על</w:t>
      </w:r>
      <w:r w:rsidRPr="000A00CB">
        <w:rPr>
          <w:rtl/>
        </w:rPr>
        <w:t xml:space="preserve"> </w:t>
      </w:r>
      <w:r w:rsidRPr="000A00CB">
        <w:rPr>
          <w:rFonts w:hint="cs"/>
          <w:rtl/>
        </w:rPr>
        <w:t>ההכנסות</w:t>
      </w:r>
      <w:r w:rsidRPr="000A00CB">
        <w:rPr>
          <w:rtl/>
        </w:rPr>
        <w:t xml:space="preserve"> </w:t>
      </w:r>
      <w:r w:rsidRPr="000A00CB">
        <w:rPr>
          <w:rFonts w:hint="cs"/>
          <w:rtl/>
        </w:rPr>
        <w:t>המגיעות</w:t>
      </w:r>
      <w:r w:rsidRPr="000A00CB">
        <w:rPr>
          <w:rtl/>
        </w:rPr>
        <w:t xml:space="preserve"> </w:t>
      </w:r>
      <w:r w:rsidRPr="000A00CB">
        <w:rPr>
          <w:rFonts w:hint="cs"/>
          <w:rtl/>
        </w:rPr>
        <w:t>לה</w:t>
      </w:r>
      <w:r w:rsidRPr="000A00CB">
        <w:rPr>
          <w:rtl/>
        </w:rPr>
        <w:t xml:space="preserve"> </w:t>
      </w:r>
      <w:r w:rsidRPr="000A00CB">
        <w:rPr>
          <w:rFonts w:hint="cs"/>
          <w:rtl/>
        </w:rPr>
        <w:t>כדין</w:t>
      </w:r>
      <w:r w:rsidRPr="000A00CB">
        <w:rPr>
          <w:rtl/>
        </w:rPr>
        <w:t xml:space="preserve"> </w:t>
      </w:r>
      <w:r w:rsidRPr="000A00CB">
        <w:rPr>
          <w:rFonts w:hint="cs"/>
          <w:rtl/>
        </w:rPr>
        <w:t>מאגרות</w:t>
      </w:r>
      <w:r w:rsidRPr="000A00CB">
        <w:rPr>
          <w:rtl/>
        </w:rPr>
        <w:t xml:space="preserve"> </w:t>
      </w:r>
      <w:r w:rsidRPr="000A00CB">
        <w:rPr>
          <w:rFonts w:hint="cs"/>
          <w:rtl/>
        </w:rPr>
        <w:t>שילוט (ראו להלן)</w:t>
      </w:r>
      <w:r w:rsidRPr="000A00CB">
        <w:rPr>
          <w:rtl/>
        </w:rPr>
        <w:t xml:space="preserve">. </w:t>
      </w:r>
      <w:r w:rsidRPr="000A00CB">
        <w:rPr>
          <w:rFonts w:hint="cs"/>
          <w:rtl/>
        </w:rPr>
        <w:t>בכך</w:t>
      </w:r>
      <w:r w:rsidRPr="000A00CB">
        <w:rPr>
          <w:rtl/>
        </w:rPr>
        <w:t xml:space="preserve"> </w:t>
      </w:r>
      <w:r w:rsidRPr="000A00CB">
        <w:rPr>
          <w:rFonts w:hint="cs"/>
          <w:rtl/>
        </w:rPr>
        <w:t>חטאה</w:t>
      </w:r>
      <w:r w:rsidRPr="000A00CB">
        <w:rPr>
          <w:rtl/>
        </w:rPr>
        <w:t xml:space="preserve"> </w:t>
      </w:r>
      <w:r w:rsidRPr="000A00CB">
        <w:rPr>
          <w:rFonts w:hint="cs"/>
          <w:rtl/>
        </w:rPr>
        <w:t>לתפקידה</w:t>
      </w:r>
      <w:r w:rsidRPr="000A00CB">
        <w:rPr>
          <w:rtl/>
        </w:rPr>
        <w:t xml:space="preserve"> </w:t>
      </w:r>
      <w:r w:rsidRPr="000A00CB">
        <w:rPr>
          <w:rFonts w:hint="cs"/>
          <w:rtl/>
        </w:rPr>
        <w:t>כנאמן</w:t>
      </w:r>
      <w:r w:rsidRPr="000A00CB">
        <w:rPr>
          <w:rtl/>
        </w:rPr>
        <w:t xml:space="preserve"> </w:t>
      </w:r>
      <w:r w:rsidRPr="000A00CB">
        <w:rPr>
          <w:rFonts w:hint="cs"/>
          <w:rtl/>
        </w:rPr>
        <w:t>הציבור</w:t>
      </w:r>
      <w:r w:rsidRPr="000A00CB">
        <w:rPr>
          <w:rtl/>
        </w:rPr>
        <w:t xml:space="preserve"> </w:t>
      </w:r>
      <w:r w:rsidRPr="000A00CB">
        <w:rPr>
          <w:rFonts w:hint="cs"/>
          <w:rtl/>
        </w:rPr>
        <w:t>האחראי</w:t>
      </w:r>
      <w:r w:rsidRPr="000A00CB">
        <w:rPr>
          <w:rtl/>
        </w:rPr>
        <w:t xml:space="preserve">, </w:t>
      </w:r>
      <w:r w:rsidRPr="000A00CB">
        <w:rPr>
          <w:rFonts w:hint="cs"/>
          <w:rtl/>
        </w:rPr>
        <w:t>בין</w:t>
      </w:r>
      <w:r w:rsidRPr="000A00CB">
        <w:rPr>
          <w:rtl/>
        </w:rPr>
        <w:t xml:space="preserve"> </w:t>
      </w:r>
      <w:r w:rsidRPr="000A00CB">
        <w:rPr>
          <w:rFonts w:hint="cs"/>
          <w:rtl/>
        </w:rPr>
        <w:t>היתר</w:t>
      </w:r>
      <w:r w:rsidRPr="000A00CB">
        <w:rPr>
          <w:rtl/>
        </w:rPr>
        <w:t xml:space="preserve">, </w:t>
      </w:r>
      <w:r w:rsidRPr="000A00CB">
        <w:rPr>
          <w:rFonts w:hint="cs"/>
          <w:rtl/>
        </w:rPr>
        <w:t>לקופה</w:t>
      </w:r>
      <w:r w:rsidRPr="000A00CB">
        <w:rPr>
          <w:rtl/>
        </w:rPr>
        <w:t xml:space="preserve"> </w:t>
      </w:r>
      <w:r w:rsidRPr="000A00CB">
        <w:rPr>
          <w:rFonts w:hint="cs"/>
          <w:rtl/>
        </w:rPr>
        <w:t>הציבורית</w:t>
      </w:r>
      <w:r w:rsidRPr="000A00CB">
        <w:rPr>
          <w:rtl/>
        </w:rPr>
        <w:t>.</w:t>
      </w:r>
    </w:p>
    <w:p w:rsidR="00781130" w:rsidRPr="000A00CB" w:rsidP="00B262B1">
      <w:pPr>
        <w:spacing w:before="180" w:after="240" w:line="230" w:lineRule="exact"/>
        <w:jc w:val="both"/>
        <w:rPr>
          <w:rFonts w:cs="FrankRuehl"/>
          <w:sz w:val="20"/>
          <w:szCs w:val="22"/>
          <w:rtl/>
        </w:rPr>
      </w:pPr>
      <w:r w:rsidRPr="000A00CB">
        <w:rPr>
          <w:rFonts w:cs="FrankRuehl" w:hint="cs"/>
          <w:sz w:val="20"/>
          <w:szCs w:val="22"/>
          <w:rtl/>
        </w:rPr>
        <w:t>עיריית</w:t>
      </w:r>
      <w:r w:rsidRPr="000A00CB">
        <w:rPr>
          <w:rFonts w:cs="FrankRuehl"/>
          <w:sz w:val="20"/>
          <w:szCs w:val="22"/>
          <w:rtl/>
        </w:rPr>
        <w:t xml:space="preserve"> כרמיאל מסרה בתשובתה כי שלטי </w:t>
      </w:r>
      <w:r w:rsidRPr="000A00CB">
        <w:rPr>
          <w:rFonts w:cs="FrankRuehl" w:hint="cs"/>
          <w:sz w:val="20"/>
          <w:szCs w:val="22"/>
          <w:rtl/>
        </w:rPr>
        <w:t>הבילבורדים</w:t>
      </w:r>
      <w:r w:rsidRPr="000A00CB">
        <w:rPr>
          <w:rFonts w:cs="FrankRuehl"/>
          <w:sz w:val="20"/>
          <w:szCs w:val="22"/>
          <w:rtl/>
        </w:rPr>
        <w:t xml:space="preserve"> אושרו משום רצו</w:t>
      </w:r>
      <w:r w:rsidRPr="000A00CB">
        <w:rPr>
          <w:rFonts w:cs="FrankRuehl" w:hint="cs"/>
          <w:sz w:val="20"/>
          <w:szCs w:val="22"/>
          <w:rtl/>
        </w:rPr>
        <w:t>נה</w:t>
      </w:r>
      <w:r w:rsidRPr="000A00CB">
        <w:rPr>
          <w:rFonts w:cs="FrankRuehl"/>
          <w:sz w:val="20"/>
          <w:szCs w:val="22"/>
          <w:rtl/>
        </w:rPr>
        <w:t xml:space="preserve"> של העירייה לקבל פרסומים לצרכיה</w:t>
      </w:r>
      <w:r w:rsidRPr="000A00CB">
        <w:rPr>
          <w:rFonts w:cs="FrankRuehl" w:hint="cs"/>
          <w:sz w:val="20"/>
          <w:szCs w:val="22"/>
          <w:rtl/>
        </w:rPr>
        <w:t xml:space="preserve"> שלה</w:t>
      </w:r>
      <w:r w:rsidRPr="000A00CB">
        <w:rPr>
          <w:rFonts w:cs="FrankRuehl"/>
          <w:sz w:val="20"/>
          <w:szCs w:val="22"/>
          <w:rtl/>
        </w:rPr>
        <w:t xml:space="preserve">, בתחומים שונים וללא תשלום, וכן כפיצוי </w:t>
      </w:r>
      <w:r w:rsidRPr="000A00CB">
        <w:rPr>
          <w:rFonts w:cs="FrankRuehl" w:hint="cs"/>
          <w:sz w:val="20"/>
          <w:szCs w:val="22"/>
          <w:rtl/>
        </w:rPr>
        <w:t>מסוים</w:t>
      </w:r>
      <w:r w:rsidRPr="000A00CB">
        <w:rPr>
          <w:rFonts w:cs="FrankRuehl"/>
          <w:sz w:val="20"/>
          <w:szCs w:val="22"/>
          <w:rtl/>
        </w:rPr>
        <w:t xml:space="preserve"> לחברה א' על כך ש</w:t>
      </w:r>
      <w:r w:rsidRPr="000A00CB">
        <w:rPr>
          <w:rFonts w:cs="FrankRuehl" w:hint="cs"/>
          <w:sz w:val="20"/>
          <w:szCs w:val="22"/>
          <w:rtl/>
        </w:rPr>
        <w:t xml:space="preserve">לא הוסר </w:t>
      </w:r>
      <w:r w:rsidRPr="000A00CB">
        <w:rPr>
          <w:rFonts w:cs="FrankRuehl"/>
          <w:sz w:val="20"/>
          <w:szCs w:val="22"/>
          <w:rtl/>
        </w:rPr>
        <w:t>פרסום מתחרה</w:t>
      </w:r>
      <w:r>
        <w:rPr>
          <w:rStyle w:val="FootnoteReference"/>
          <w:rFonts w:cs="FrankRuehl"/>
          <w:sz w:val="20"/>
          <w:szCs w:val="22"/>
          <w:rtl/>
        </w:rPr>
        <w:footnoteReference w:id="29"/>
      </w:r>
      <w:r w:rsidRPr="000A00CB">
        <w:rPr>
          <w:rFonts w:cs="FrankRuehl" w:hint="cs"/>
          <w:sz w:val="20"/>
          <w:szCs w:val="22"/>
          <w:rtl/>
        </w:rPr>
        <w:t>.</w:t>
      </w:r>
      <w:r w:rsidRPr="000A00CB">
        <w:rPr>
          <w:rFonts w:cs="FrankRuehl"/>
          <w:sz w:val="20"/>
          <w:szCs w:val="22"/>
          <w:rtl/>
        </w:rPr>
        <w:t xml:space="preserve"> מכל מקום העירייה מודיעה כי בתחילת שנת 2016 י</w:t>
      </w:r>
      <w:r w:rsidRPr="000A00CB">
        <w:rPr>
          <w:rFonts w:cs="FrankRuehl" w:hint="cs"/>
          <w:sz w:val="20"/>
          <w:szCs w:val="22"/>
          <w:rtl/>
        </w:rPr>
        <w:t>סתיים</w:t>
      </w:r>
      <w:r w:rsidRPr="000A00CB">
        <w:rPr>
          <w:rFonts w:cs="FrankRuehl"/>
          <w:sz w:val="20"/>
          <w:szCs w:val="22"/>
          <w:rtl/>
        </w:rPr>
        <w:t xml:space="preserve"> ההסכם עם חברה א', והעירייה תפעל להוציא מכרז כדין לשלטים אלו, אשר יביאו בחשבון</w:t>
      </w:r>
      <w:r w:rsidRPr="000A00CB">
        <w:rPr>
          <w:rFonts w:cs="FrankRuehl" w:hint="cs"/>
          <w:sz w:val="20"/>
          <w:szCs w:val="22"/>
          <w:rtl/>
        </w:rPr>
        <w:t xml:space="preserve"> גם</w:t>
      </w:r>
      <w:r w:rsidRPr="000A00CB">
        <w:rPr>
          <w:rFonts w:cs="FrankRuehl"/>
          <w:sz w:val="20"/>
          <w:szCs w:val="22"/>
          <w:rtl/>
        </w:rPr>
        <w:t xml:space="preserve"> תשלומים לעירייה וכן אגרת שילוט כמתחייב. </w:t>
      </w:r>
    </w:p>
    <w:p w:rsidR="00781130" w:rsidRPr="000A00CB" w:rsidP="00B262B1">
      <w:pPr>
        <w:pStyle w:val="RESHET"/>
        <w:rPr>
          <w:rtl/>
        </w:rPr>
      </w:pPr>
      <w:r w:rsidRPr="000A00CB">
        <w:rPr>
          <w:rFonts w:hint="cs"/>
          <w:rtl/>
        </w:rPr>
        <w:t>משרד</w:t>
      </w:r>
      <w:r w:rsidRPr="000A00CB">
        <w:rPr>
          <w:rtl/>
        </w:rPr>
        <w:t xml:space="preserve"> מבקר המדינה מעיר</w:t>
      </w:r>
      <w:r w:rsidRPr="000A00CB">
        <w:rPr>
          <w:rFonts w:hint="cs"/>
          <w:rtl/>
        </w:rPr>
        <w:t xml:space="preserve"> </w:t>
      </w:r>
      <w:r w:rsidRPr="000A00CB">
        <w:rPr>
          <w:rtl/>
        </w:rPr>
        <w:t>לעיריית כרמיאל כי מתן פיצוי לחברה באמצעות התקשרות ללא מכרז ה</w:t>
      </w:r>
      <w:r w:rsidRPr="000A00CB">
        <w:rPr>
          <w:rFonts w:hint="cs"/>
          <w:rtl/>
        </w:rPr>
        <w:t>וא</w:t>
      </w:r>
      <w:r w:rsidRPr="000A00CB">
        <w:rPr>
          <w:rtl/>
        </w:rPr>
        <w:t xml:space="preserve"> בניגוד לדין, וכי היה עליה לפרסם מכרז להקמת שלטי </w:t>
      </w:r>
      <w:r w:rsidRPr="000A00CB">
        <w:rPr>
          <w:rFonts w:hint="cs"/>
          <w:rtl/>
        </w:rPr>
        <w:t>הבילבורדים</w:t>
      </w:r>
      <w:r w:rsidRPr="000A00CB">
        <w:rPr>
          <w:rtl/>
        </w:rPr>
        <w:t xml:space="preserve"> ולמתן </w:t>
      </w:r>
      <w:r w:rsidRPr="000A00CB">
        <w:rPr>
          <w:rFonts w:hint="cs"/>
          <w:rtl/>
        </w:rPr>
        <w:t>זכות</w:t>
      </w:r>
      <w:r w:rsidRPr="000A00CB">
        <w:rPr>
          <w:rtl/>
        </w:rPr>
        <w:t xml:space="preserve"> </w:t>
      </w:r>
      <w:r w:rsidRPr="000A00CB">
        <w:rPr>
          <w:rFonts w:hint="cs"/>
          <w:rtl/>
        </w:rPr>
        <w:t>לפרסום</w:t>
      </w:r>
      <w:r w:rsidRPr="000A00CB">
        <w:rPr>
          <w:rtl/>
        </w:rPr>
        <w:t xml:space="preserve"> </w:t>
      </w:r>
      <w:r w:rsidRPr="000A00CB">
        <w:rPr>
          <w:rFonts w:hint="cs"/>
          <w:rtl/>
        </w:rPr>
        <w:t>עליהם</w:t>
      </w:r>
      <w:r w:rsidRPr="000A00CB">
        <w:rPr>
          <w:rtl/>
        </w:rPr>
        <w:t xml:space="preserve">, </w:t>
      </w:r>
      <w:r w:rsidRPr="000A00CB">
        <w:rPr>
          <w:rFonts w:hint="cs"/>
          <w:rtl/>
        </w:rPr>
        <w:t>כנדרש</w:t>
      </w:r>
      <w:r w:rsidRPr="000A00CB">
        <w:rPr>
          <w:rtl/>
        </w:rPr>
        <w:t xml:space="preserve"> </w:t>
      </w:r>
      <w:r w:rsidRPr="000A00CB">
        <w:rPr>
          <w:rFonts w:hint="cs"/>
          <w:rtl/>
        </w:rPr>
        <w:t>בדין</w:t>
      </w:r>
      <w:r w:rsidRPr="000A00CB">
        <w:rPr>
          <w:rtl/>
        </w:rPr>
        <w:t xml:space="preserve">, </w:t>
      </w:r>
      <w:r w:rsidRPr="000A00CB">
        <w:rPr>
          <w:rFonts w:hint="cs"/>
          <w:rtl/>
        </w:rPr>
        <w:t>שבמסגרתו</w:t>
      </w:r>
      <w:r w:rsidRPr="000A00CB">
        <w:rPr>
          <w:rtl/>
        </w:rPr>
        <w:t xml:space="preserve"> </w:t>
      </w:r>
      <w:r w:rsidRPr="000A00CB">
        <w:rPr>
          <w:rFonts w:hint="cs"/>
          <w:rtl/>
        </w:rPr>
        <w:t>יכלה</w:t>
      </w:r>
      <w:r w:rsidRPr="000A00CB">
        <w:rPr>
          <w:rtl/>
        </w:rPr>
        <w:t xml:space="preserve"> </w:t>
      </w:r>
      <w:r w:rsidRPr="000A00CB">
        <w:rPr>
          <w:rFonts w:hint="cs"/>
          <w:rtl/>
        </w:rPr>
        <w:t>לקבל</w:t>
      </w:r>
      <w:r w:rsidRPr="000A00CB">
        <w:rPr>
          <w:rtl/>
        </w:rPr>
        <w:t xml:space="preserve"> </w:t>
      </w:r>
      <w:r w:rsidRPr="000A00CB">
        <w:rPr>
          <w:rFonts w:hint="cs"/>
          <w:rtl/>
        </w:rPr>
        <w:t>את</w:t>
      </w:r>
      <w:r w:rsidRPr="000A00CB">
        <w:rPr>
          <w:rtl/>
        </w:rPr>
        <w:t xml:space="preserve"> </w:t>
      </w:r>
      <w:r w:rsidRPr="000A00CB">
        <w:rPr>
          <w:rFonts w:hint="cs"/>
          <w:rtl/>
        </w:rPr>
        <w:t>ההצעה</w:t>
      </w:r>
      <w:r w:rsidRPr="000A00CB">
        <w:rPr>
          <w:rtl/>
        </w:rPr>
        <w:t xml:space="preserve"> </w:t>
      </w:r>
      <w:r w:rsidRPr="000A00CB">
        <w:rPr>
          <w:rFonts w:hint="cs"/>
          <w:rtl/>
        </w:rPr>
        <w:t>המיטבית</w:t>
      </w:r>
      <w:r w:rsidRPr="000A00CB">
        <w:rPr>
          <w:rtl/>
        </w:rPr>
        <w:t xml:space="preserve"> </w:t>
      </w:r>
      <w:r w:rsidRPr="000A00CB">
        <w:rPr>
          <w:rFonts w:hint="cs"/>
          <w:rtl/>
        </w:rPr>
        <w:t>לתועלת</w:t>
      </w:r>
      <w:r w:rsidRPr="000A00CB">
        <w:rPr>
          <w:rtl/>
        </w:rPr>
        <w:t xml:space="preserve"> </w:t>
      </w:r>
      <w:r w:rsidRPr="000A00CB">
        <w:rPr>
          <w:rFonts w:hint="cs"/>
          <w:rtl/>
        </w:rPr>
        <w:t>העירייה</w:t>
      </w:r>
      <w:r w:rsidRPr="000A00CB">
        <w:rPr>
          <w:rtl/>
        </w:rPr>
        <w:t xml:space="preserve"> </w:t>
      </w:r>
      <w:r w:rsidRPr="000A00CB">
        <w:rPr>
          <w:rFonts w:hint="cs"/>
          <w:rtl/>
        </w:rPr>
        <w:t>ותושביה</w:t>
      </w:r>
      <w:r w:rsidRPr="000A00CB">
        <w:rPr>
          <w:rtl/>
        </w:rPr>
        <w:t>.</w:t>
      </w:r>
    </w:p>
    <w:p w:rsidR="00781130" w:rsidRPr="000A00CB" w:rsidP="00B262B1">
      <w:pPr>
        <w:spacing w:after="120" w:line="230" w:lineRule="exact"/>
        <w:jc w:val="both"/>
        <w:rPr>
          <w:rFonts w:cs="FrankRuehl"/>
          <w:sz w:val="20"/>
          <w:szCs w:val="22"/>
          <w:rtl/>
        </w:rPr>
      </w:pPr>
    </w:p>
    <w:p w:rsidR="00781130" w:rsidP="00B262B1">
      <w:pPr>
        <w:pStyle w:val="KOT5"/>
        <w:rPr>
          <w:rtl/>
        </w:rPr>
      </w:pPr>
      <w:r w:rsidRPr="00A252A3">
        <w:rPr>
          <w:rFonts w:hint="eastAsia"/>
          <w:rtl/>
        </w:rPr>
        <w:t>התקשרות</w:t>
      </w:r>
      <w:r w:rsidRPr="00A252A3">
        <w:rPr>
          <w:rtl/>
        </w:rPr>
        <w:t xml:space="preserve"> </w:t>
      </w:r>
      <w:r w:rsidRPr="00A252A3">
        <w:rPr>
          <w:rFonts w:hint="eastAsia"/>
          <w:rtl/>
        </w:rPr>
        <w:t>ל</w:t>
      </w:r>
      <w:r w:rsidRPr="00A252A3">
        <w:rPr>
          <w:rFonts w:hint="cs"/>
          <w:rtl/>
        </w:rPr>
        <w:t>פרסום</w:t>
      </w:r>
      <w:r w:rsidRPr="00A252A3">
        <w:rPr>
          <w:rtl/>
        </w:rPr>
        <w:t xml:space="preserve"> </w:t>
      </w:r>
      <w:r w:rsidRPr="00A252A3">
        <w:rPr>
          <w:rFonts w:hint="eastAsia"/>
          <w:rtl/>
        </w:rPr>
        <w:t>חוצות</w:t>
      </w:r>
      <w:r w:rsidRPr="00A252A3">
        <w:rPr>
          <w:rtl/>
        </w:rPr>
        <w:t xml:space="preserve"> </w:t>
      </w:r>
      <w:r w:rsidRPr="00A252A3">
        <w:rPr>
          <w:rFonts w:hint="eastAsia"/>
          <w:rtl/>
        </w:rPr>
        <w:t>על</w:t>
      </w:r>
      <w:r w:rsidRPr="00A252A3">
        <w:rPr>
          <w:rtl/>
        </w:rPr>
        <w:t xml:space="preserve"> </w:t>
      </w:r>
      <w:r w:rsidRPr="00A252A3">
        <w:rPr>
          <w:rFonts w:hint="eastAsia"/>
          <w:rtl/>
        </w:rPr>
        <w:t>מכווני</w:t>
      </w:r>
      <w:r w:rsidRPr="00A252A3">
        <w:rPr>
          <w:rtl/>
        </w:rPr>
        <w:t xml:space="preserve"> </w:t>
      </w:r>
      <w:r w:rsidRPr="00A252A3">
        <w:rPr>
          <w:rFonts w:hint="eastAsia"/>
          <w:rtl/>
        </w:rPr>
        <w:t>תנועה</w:t>
      </w:r>
      <w:r w:rsidRPr="00A252A3">
        <w:rPr>
          <w:rtl/>
        </w:rPr>
        <w:t xml:space="preserve">, </w:t>
      </w:r>
      <w:r w:rsidRPr="00A252A3">
        <w:rPr>
          <w:rFonts w:hint="eastAsia"/>
          <w:rtl/>
        </w:rPr>
        <w:t>עמודורים</w:t>
      </w:r>
      <w:r w:rsidRPr="00A252A3">
        <w:rPr>
          <w:rtl/>
        </w:rPr>
        <w:t xml:space="preserve"> </w:t>
      </w:r>
      <w:r w:rsidRPr="00A252A3">
        <w:rPr>
          <w:rFonts w:hint="eastAsia"/>
          <w:rtl/>
        </w:rPr>
        <w:t>ומתקני</w:t>
      </w:r>
      <w:r w:rsidRPr="00A252A3">
        <w:rPr>
          <w:rtl/>
        </w:rPr>
        <w:t xml:space="preserve"> מפה</w:t>
      </w:r>
    </w:p>
    <w:p w:rsidR="00781130" w:rsidRPr="00A252A3" w:rsidP="00B262B1">
      <w:pPr>
        <w:pStyle w:val="KOT6"/>
        <w:rPr>
          <w:rtl/>
        </w:rPr>
      </w:pPr>
      <w:r w:rsidRPr="00A252A3">
        <w:rPr>
          <w:rFonts w:hint="cs"/>
          <w:rtl/>
        </w:rPr>
        <w:t>פעולות העירייה</w:t>
      </w:r>
    </w:p>
    <w:p w:rsidR="00781130" w:rsidRPr="000A00CB" w:rsidP="00B262B1">
      <w:pPr>
        <w:spacing w:after="120" w:line="230" w:lineRule="exact"/>
        <w:jc w:val="both"/>
        <w:rPr>
          <w:rFonts w:cs="FrankRuehl"/>
          <w:sz w:val="20"/>
          <w:szCs w:val="22"/>
          <w:rtl/>
        </w:rPr>
      </w:pPr>
      <w:r w:rsidRPr="000A00CB">
        <w:rPr>
          <w:rFonts w:cs="FrankRuehl" w:hint="cs"/>
          <w:sz w:val="20"/>
          <w:szCs w:val="22"/>
          <w:rtl/>
        </w:rPr>
        <w:t>בשנת</w:t>
      </w:r>
      <w:r w:rsidRPr="000A00CB">
        <w:rPr>
          <w:rFonts w:cs="FrankRuehl"/>
          <w:sz w:val="20"/>
          <w:szCs w:val="22"/>
          <w:rtl/>
        </w:rPr>
        <w:t xml:space="preserve"> 1996 </w:t>
      </w:r>
      <w:r w:rsidRPr="000A00CB">
        <w:rPr>
          <w:rFonts w:cs="FrankRuehl" w:hint="cs"/>
          <w:sz w:val="20"/>
          <w:szCs w:val="22"/>
          <w:rtl/>
        </w:rPr>
        <w:t>חתמה</w:t>
      </w:r>
      <w:r w:rsidRPr="000A00CB">
        <w:rPr>
          <w:rFonts w:cs="FrankRuehl"/>
          <w:sz w:val="20"/>
          <w:szCs w:val="22"/>
          <w:rtl/>
        </w:rPr>
        <w:t xml:space="preserve"> </w:t>
      </w:r>
      <w:r w:rsidRPr="000A00CB">
        <w:rPr>
          <w:rFonts w:cs="FrankRuehl" w:hint="cs"/>
          <w:sz w:val="20"/>
          <w:szCs w:val="22"/>
          <w:rtl/>
        </w:rPr>
        <w:t>עיריית</w:t>
      </w:r>
      <w:r w:rsidRPr="000A00CB">
        <w:rPr>
          <w:rFonts w:cs="FrankRuehl"/>
          <w:sz w:val="20"/>
          <w:szCs w:val="22"/>
          <w:rtl/>
        </w:rPr>
        <w:t xml:space="preserve"> </w:t>
      </w:r>
      <w:r w:rsidRPr="000A00CB">
        <w:rPr>
          <w:rFonts w:cs="FrankRuehl" w:hint="cs"/>
          <w:sz w:val="20"/>
          <w:szCs w:val="22"/>
          <w:rtl/>
        </w:rPr>
        <w:t>כרמיאל</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הסכם</w:t>
      </w:r>
      <w:r w:rsidRPr="000A00CB">
        <w:rPr>
          <w:rFonts w:cs="FrankRuehl"/>
          <w:sz w:val="20"/>
          <w:szCs w:val="22"/>
          <w:rtl/>
        </w:rPr>
        <w:t xml:space="preserve"> </w:t>
      </w:r>
      <w:r w:rsidRPr="000A00CB">
        <w:rPr>
          <w:rFonts w:cs="FrankRuehl" w:hint="cs"/>
          <w:sz w:val="20"/>
          <w:szCs w:val="22"/>
          <w:rtl/>
        </w:rPr>
        <w:t>עם</w:t>
      </w:r>
      <w:r w:rsidRPr="000A00CB">
        <w:rPr>
          <w:rFonts w:cs="FrankRuehl"/>
          <w:sz w:val="20"/>
          <w:szCs w:val="22"/>
          <w:rtl/>
        </w:rPr>
        <w:t xml:space="preserve"> חברה א', אחרי</w:t>
      </w:r>
      <w:r w:rsidRPr="000A00CB">
        <w:rPr>
          <w:rFonts w:cs="FrankRuehl" w:hint="cs"/>
          <w:sz w:val="20"/>
          <w:szCs w:val="22"/>
          <w:rtl/>
        </w:rPr>
        <w:t xml:space="preserve"> ש</w:t>
      </w:r>
      <w:r w:rsidRPr="000A00CB">
        <w:rPr>
          <w:rFonts w:cs="FrankRuehl"/>
          <w:sz w:val="20"/>
          <w:szCs w:val="22"/>
          <w:rtl/>
        </w:rPr>
        <w:t>החברה זכתה במכרז שפרסמה העירייה בדבר הקמה ותחזוקה של מכווני תנועה, שלטי מפות עיר, סככות המתנה לאוטובוסים, שלטי רחוב ולוחות מודעות</w:t>
      </w:r>
      <w:r w:rsidRPr="000A00CB">
        <w:rPr>
          <w:rFonts w:cs="FrankRuehl" w:hint="cs"/>
          <w:sz w:val="20"/>
          <w:szCs w:val="22"/>
          <w:rtl/>
        </w:rPr>
        <w:t xml:space="preserve"> </w:t>
      </w:r>
      <w:r w:rsidRPr="000A00CB">
        <w:rPr>
          <w:rFonts w:cs="FrankRuehl"/>
          <w:sz w:val="20"/>
          <w:szCs w:val="22"/>
          <w:rtl/>
        </w:rPr>
        <w:t>(להלן - מתקנים עירוניים)</w:t>
      </w:r>
      <w:r>
        <w:rPr>
          <w:rStyle w:val="FootnoteReference"/>
          <w:rFonts w:cs="FrankRuehl"/>
          <w:sz w:val="20"/>
          <w:szCs w:val="22"/>
          <w:rtl/>
          <w:lang w:eastAsia="he-IL"/>
        </w:rPr>
        <w:footnoteReference w:id="30"/>
      </w:r>
      <w:r w:rsidRPr="000A00CB">
        <w:rPr>
          <w:rFonts w:cs="FrankRuehl" w:hint="cs"/>
          <w:sz w:val="20"/>
          <w:szCs w:val="22"/>
          <w:rtl/>
        </w:rPr>
        <w:t>,</w:t>
      </w:r>
      <w:r w:rsidRPr="000A00CB">
        <w:rPr>
          <w:rFonts w:cs="FrankRuehl"/>
          <w:sz w:val="20"/>
          <w:szCs w:val="22"/>
          <w:rtl/>
        </w:rPr>
        <w:t xml:space="preserve"> ומתן זיכיונות פרסום עליהם. תוקפו של ההסכם היה לעשר שנים עד מאי 2006.</w:t>
      </w:r>
      <w:r w:rsidRPr="000A00CB">
        <w:rPr>
          <w:rFonts w:cs="FrankRuehl"/>
          <w:sz w:val="20"/>
          <w:szCs w:val="22"/>
          <w:rtl/>
        </w:rPr>
        <w:t xml:space="preserve"> </w:t>
      </w:r>
      <w:r w:rsidRPr="000A00CB">
        <w:rPr>
          <w:rFonts w:cs="FrankRuehl" w:hint="cs"/>
          <w:sz w:val="20"/>
          <w:szCs w:val="22"/>
          <w:rtl/>
        </w:rPr>
        <w:t>באוקטובר</w:t>
      </w:r>
      <w:r w:rsidRPr="000A00CB">
        <w:rPr>
          <w:rFonts w:cs="FrankRuehl"/>
          <w:sz w:val="20"/>
          <w:szCs w:val="22"/>
          <w:rtl/>
        </w:rPr>
        <w:t xml:space="preserve"> 2006 </w:t>
      </w:r>
      <w:r w:rsidRPr="000A00CB">
        <w:rPr>
          <w:rFonts w:cs="FrankRuehl" w:hint="cs"/>
          <w:sz w:val="20"/>
          <w:szCs w:val="22"/>
          <w:rtl/>
        </w:rPr>
        <w:t>חתמה</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הסכם</w:t>
      </w:r>
      <w:r w:rsidRPr="000A00CB">
        <w:rPr>
          <w:rFonts w:cs="FrankRuehl"/>
          <w:sz w:val="20"/>
          <w:szCs w:val="22"/>
          <w:rtl/>
        </w:rPr>
        <w:t xml:space="preserve"> </w:t>
      </w:r>
      <w:r w:rsidRPr="000A00CB">
        <w:rPr>
          <w:rFonts w:cs="FrankRuehl" w:hint="cs"/>
          <w:sz w:val="20"/>
          <w:szCs w:val="22"/>
          <w:rtl/>
        </w:rPr>
        <w:t>שני</w:t>
      </w:r>
      <w:r w:rsidRPr="000A00CB">
        <w:rPr>
          <w:rFonts w:cs="FrankRuehl"/>
          <w:sz w:val="20"/>
          <w:szCs w:val="22"/>
          <w:rtl/>
        </w:rPr>
        <w:t xml:space="preserve"> </w:t>
      </w:r>
      <w:r w:rsidRPr="000A00CB">
        <w:rPr>
          <w:rFonts w:cs="FrankRuehl" w:hint="cs"/>
          <w:sz w:val="20"/>
          <w:szCs w:val="22"/>
          <w:rtl/>
        </w:rPr>
        <w:t>עם</w:t>
      </w:r>
      <w:r w:rsidRPr="000A00CB">
        <w:rPr>
          <w:rFonts w:cs="FrankRuehl"/>
          <w:sz w:val="20"/>
          <w:szCs w:val="22"/>
          <w:rtl/>
        </w:rPr>
        <w:t xml:space="preserve"> </w:t>
      </w:r>
      <w:r w:rsidRPr="000A00CB">
        <w:rPr>
          <w:rFonts w:cs="FrankRuehl" w:hint="cs"/>
          <w:sz w:val="20"/>
          <w:szCs w:val="22"/>
          <w:rtl/>
        </w:rPr>
        <w:t>חברה א</w:t>
      </w:r>
      <w:r w:rsidRPr="000A00CB">
        <w:rPr>
          <w:rFonts w:cs="FrankRuehl"/>
          <w:sz w:val="20"/>
          <w:szCs w:val="22"/>
          <w:rtl/>
        </w:rPr>
        <w:t>'</w:t>
      </w:r>
      <w:r w:rsidRPr="000A00CB">
        <w:rPr>
          <w:rFonts w:cs="FrankRuehl" w:hint="cs"/>
          <w:sz w:val="20"/>
          <w:szCs w:val="22"/>
          <w:rtl/>
        </w:rPr>
        <w:t>,</w:t>
      </w:r>
      <w:r w:rsidRPr="000A00CB">
        <w:rPr>
          <w:rFonts w:cs="FrankRuehl"/>
          <w:sz w:val="20"/>
          <w:szCs w:val="22"/>
          <w:rtl/>
        </w:rPr>
        <w:t xml:space="preserve"> למתן זיכיונות</w:t>
      </w:r>
      <w:r w:rsidRPr="000A00CB">
        <w:rPr>
          <w:rFonts w:cs="FrankRuehl" w:hint="cs"/>
          <w:sz w:val="20"/>
          <w:szCs w:val="22"/>
          <w:rtl/>
        </w:rPr>
        <w:t xml:space="preserve"> פרסום</w:t>
      </w:r>
      <w:r w:rsidRPr="000A00CB">
        <w:rPr>
          <w:rFonts w:cs="FrankRuehl"/>
          <w:sz w:val="20"/>
          <w:szCs w:val="22"/>
          <w:rtl/>
        </w:rPr>
        <w:t xml:space="preserve"> על המתקנים העירוניים למשך שלוש שנים נוספות עד אוקטובר 2009</w:t>
      </w:r>
      <w:r w:rsidRPr="000A00CB">
        <w:rPr>
          <w:rFonts w:cs="FrankRuehl" w:hint="cs"/>
          <w:sz w:val="20"/>
          <w:szCs w:val="22"/>
          <w:rtl/>
        </w:rPr>
        <w:t>. בפועל</w:t>
      </w:r>
      <w:r w:rsidRPr="000A00CB">
        <w:rPr>
          <w:rFonts w:cs="FrankRuehl"/>
          <w:sz w:val="20"/>
          <w:szCs w:val="22"/>
          <w:rtl/>
        </w:rPr>
        <w:t xml:space="preserve"> </w:t>
      </w:r>
      <w:r w:rsidRPr="000A00CB">
        <w:rPr>
          <w:rFonts w:cs="FrankRuehl" w:hint="cs"/>
          <w:sz w:val="20"/>
          <w:szCs w:val="22"/>
          <w:rtl/>
        </w:rPr>
        <w:t>נמשכה</w:t>
      </w:r>
      <w:r w:rsidRPr="000A00CB">
        <w:rPr>
          <w:rFonts w:cs="FrankRuehl"/>
          <w:sz w:val="20"/>
          <w:szCs w:val="22"/>
          <w:rtl/>
        </w:rPr>
        <w:t xml:space="preserve"> </w:t>
      </w:r>
      <w:r w:rsidRPr="000A00CB">
        <w:rPr>
          <w:rFonts w:cs="FrankRuehl" w:hint="cs"/>
          <w:sz w:val="20"/>
          <w:szCs w:val="22"/>
          <w:rtl/>
        </w:rPr>
        <w:t>התקשרות</w:t>
      </w:r>
      <w:r w:rsidRPr="000A00CB">
        <w:rPr>
          <w:rFonts w:cs="FrankRuehl"/>
          <w:sz w:val="20"/>
          <w:szCs w:val="22"/>
          <w:rtl/>
        </w:rPr>
        <w:t xml:space="preserve"> זו </w:t>
      </w:r>
      <w:r w:rsidRPr="000A00CB">
        <w:rPr>
          <w:rFonts w:cs="FrankRuehl" w:hint="cs"/>
          <w:sz w:val="20"/>
          <w:szCs w:val="22"/>
          <w:rtl/>
        </w:rPr>
        <w:t>עד</w:t>
      </w:r>
      <w:r w:rsidRPr="000A00CB">
        <w:rPr>
          <w:rFonts w:cs="FrankRuehl"/>
          <w:sz w:val="20"/>
          <w:szCs w:val="22"/>
          <w:rtl/>
        </w:rPr>
        <w:t xml:space="preserve"> </w:t>
      </w:r>
      <w:r w:rsidRPr="000A00CB">
        <w:rPr>
          <w:rFonts w:cs="FrankRuehl" w:hint="cs"/>
          <w:sz w:val="20"/>
          <w:szCs w:val="22"/>
          <w:rtl/>
        </w:rPr>
        <w:t>דצמבר</w:t>
      </w:r>
      <w:r w:rsidRPr="000A00CB">
        <w:rPr>
          <w:rFonts w:cs="FrankRuehl"/>
          <w:sz w:val="20"/>
          <w:szCs w:val="22"/>
          <w:rtl/>
        </w:rPr>
        <w:t xml:space="preserve"> 2012.</w:t>
      </w:r>
    </w:p>
    <w:p w:rsidR="00781130" w:rsidRPr="000A00CB" w:rsidP="00B262B1">
      <w:pPr>
        <w:spacing w:after="120" w:line="230" w:lineRule="exact"/>
        <w:jc w:val="both"/>
        <w:rPr>
          <w:rFonts w:cs="FrankRuehl"/>
          <w:sz w:val="20"/>
          <w:szCs w:val="22"/>
          <w:rtl/>
        </w:rPr>
      </w:pPr>
      <w:r w:rsidRPr="000A00CB">
        <w:rPr>
          <w:rFonts w:cs="FrankRuehl" w:hint="cs"/>
          <w:sz w:val="20"/>
          <w:szCs w:val="22"/>
          <w:rtl/>
        </w:rPr>
        <w:t>נמצא</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בשנת</w:t>
      </w:r>
      <w:r w:rsidRPr="000A00CB">
        <w:rPr>
          <w:rFonts w:cs="FrankRuehl"/>
          <w:sz w:val="20"/>
          <w:szCs w:val="22"/>
          <w:rtl/>
        </w:rPr>
        <w:t xml:space="preserve"> 2011 </w:t>
      </w:r>
      <w:r w:rsidRPr="000A00CB">
        <w:rPr>
          <w:rFonts w:cs="FrankRuehl" w:hint="cs"/>
          <w:sz w:val="20"/>
          <w:szCs w:val="22"/>
          <w:rtl/>
        </w:rPr>
        <w:t>פרסמה</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מכרז</w:t>
      </w:r>
      <w:r w:rsidRPr="000A00CB">
        <w:rPr>
          <w:rFonts w:cs="FrankRuehl"/>
          <w:sz w:val="20"/>
          <w:szCs w:val="22"/>
          <w:rtl/>
        </w:rPr>
        <w:t xml:space="preserve"> </w:t>
      </w:r>
      <w:r w:rsidRPr="000A00CB">
        <w:rPr>
          <w:rFonts w:cs="FrankRuehl" w:hint="cs"/>
          <w:sz w:val="20"/>
          <w:szCs w:val="22"/>
          <w:rtl/>
        </w:rPr>
        <w:t>למתן</w:t>
      </w:r>
      <w:r w:rsidRPr="000A00CB">
        <w:rPr>
          <w:rFonts w:cs="FrankRuehl"/>
          <w:sz w:val="20"/>
          <w:szCs w:val="22"/>
          <w:rtl/>
        </w:rPr>
        <w:t xml:space="preserve"> </w:t>
      </w:r>
      <w:r w:rsidRPr="000A00CB">
        <w:rPr>
          <w:rFonts w:cs="FrankRuehl" w:hint="cs"/>
          <w:sz w:val="20"/>
          <w:szCs w:val="22"/>
          <w:rtl/>
        </w:rPr>
        <w:t>זיכיונות פרסום</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המתקנים</w:t>
      </w:r>
      <w:r w:rsidRPr="000A00CB">
        <w:rPr>
          <w:rFonts w:cs="FrankRuehl"/>
          <w:sz w:val="20"/>
          <w:szCs w:val="22"/>
          <w:rtl/>
        </w:rPr>
        <w:t xml:space="preserve">, </w:t>
      </w:r>
      <w:r w:rsidRPr="000A00CB">
        <w:rPr>
          <w:rFonts w:cs="FrankRuehl" w:hint="cs"/>
          <w:sz w:val="20"/>
          <w:szCs w:val="22"/>
          <w:rtl/>
        </w:rPr>
        <w:t>אולם</w:t>
      </w:r>
      <w:r w:rsidRPr="000A00CB">
        <w:rPr>
          <w:rFonts w:cs="FrankRuehl"/>
          <w:sz w:val="20"/>
          <w:szCs w:val="22"/>
          <w:rtl/>
        </w:rPr>
        <w:t xml:space="preserve"> </w:t>
      </w:r>
      <w:r w:rsidRPr="000A00CB">
        <w:rPr>
          <w:rFonts w:cs="FrankRuehl" w:hint="cs"/>
          <w:sz w:val="20"/>
          <w:szCs w:val="22"/>
          <w:rtl/>
        </w:rPr>
        <w:t>אף</w:t>
      </w:r>
      <w:r w:rsidRPr="000A00CB">
        <w:rPr>
          <w:rFonts w:cs="FrankRuehl"/>
          <w:sz w:val="20"/>
          <w:szCs w:val="22"/>
          <w:rtl/>
        </w:rPr>
        <w:t xml:space="preserve"> </w:t>
      </w:r>
      <w:r w:rsidRPr="000A00CB">
        <w:rPr>
          <w:rFonts w:cs="FrankRuehl" w:hint="cs"/>
          <w:sz w:val="20"/>
          <w:szCs w:val="22"/>
          <w:rtl/>
        </w:rPr>
        <w:t>שקיבלה</w:t>
      </w:r>
      <w:r w:rsidRPr="000A00CB">
        <w:rPr>
          <w:rFonts w:cs="FrankRuehl"/>
          <w:sz w:val="20"/>
          <w:szCs w:val="22"/>
          <w:rtl/>
        </w:rPr>
        <w:t xml:space="preserve"> </w:t>
      </w:r>
      <w:r w:rsidRPr="000A00CB">
        <w:rPr>
          <w:rFonts w:cs="FrankRuehl" w:hint="cs"/>
          <w:sz w:val="20"/>
          <w:szCs w:val="22"/>
          <w:rtl/>
        </w:rPr>
        <w:t>הצעות</w:t>
      </w:r>
      <w:r w:rsidRPr="000A00CB">
        <w:rPr>
          <w:rFonts w:cs="FrankRuehl"/>
          <w:sz w:val="20"/>
          <w:szCs w:val="22"/>
          <w:rtl/>
        </w:rPr>
        <w:t xml:space="preserve"> </w:t>
      </w:r>
      <w:r w:rsidRPr="000A00CB">
        <w:rPr>
          <w:rFonts w:cs="FrankRuehl" w:hint="cs"/>
          <w:sz w:val="20"/>
          <w:szCs w:val="22"/>
          <w:rtl/>
        </w:rPr>
        <w:t>מארבעה</w:t>
      </w:r>
      <w:r w:rsidRPr="000A00CB">
        <w:rPr>
          <w:rFonts w:cs="FrankRuehl"/>
          <w:sz w:val="20"/>
          <w:szCs w:val="22"/>
          <w:rtl/>
        </w:rPr>
        <w:t xml:space="preserve"> </w:t>
      </w:r>
      <w:r w:rsidRPr="000A00CB">
        <w:rPr>
          <w:rFonts w:cs="FrankRuehl" w:hint="cs"/>
          <w:sz w:val="20"/>
          <w:szCs w:val="22"/>
          <w:rtl/>
        </w:rPr>
        <w:t>משתתפים</w:t>
      </w:r>
      <w:r w:rsidRPr="000A00CB">
        <w:rPr>
          <w:rFonts w:cs="FrankRuehl"/>
          <w:sz w:val="20"/>
          <w:szCs w:val="22"/>
          <w:rtl/>
        </w:rPr>
        <w:t xml:space="preserve">, </w:t>
      </w:r>
      <w:r w:rsidRPr="000A00CB">
        <w:rPr>
          <w:rFonts w:cs="FrankRuehl" w:hint="cs"/>
          <w:sz w:val="20"/>
          <w:szCs w:val="22"/>
          <w:rtl/>
        </w:rPr>
        <w:t>ביטלה</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המכרז</w:t>
      </w:r>
      <w:r w:rsidRPr="000A00CB">
        <w:rPr>
          <w:rFonts w:cs="FrankRuehl"/>
          <w:sz w:val="20"/>
          <w:szCs w:val="22"/>
          <w:rtl/>
        </w:rPr>
        <w:t xml:space="preserve"> </w:t>
      </w:r>
      <w:r w:rsidRPr="000A00CB">
        <w:rPr>
          <w:rFonts w:cs="FrankRuehl" w:hint="cs"/>
          <w:sz w:val="20"/>
          <w:szCs w:val="22"/>
          <w:rtl/>
        </w:rPr>
        <w:t>והחזירה</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ההצעות</w:t>
      </w:r>
      <w:r w:rsidRPr="000A00CB">
        <w:rPr>
          <w:rFonts w:cs="FrankRuehl"/>
          <w:sz w:val="20"/>
          <w:szCs w:val="22"/>
          <w:rtl/>
        </w:rPr>
        <w:t xml:space="preserve"> </w:t>
      </w:r>
      <w:r w:rsidRPr="000A00CB">
        <w:rPr>
          <w:rFonts w:cs="FrankRuehl" w:hint="cs"/>
          <w:sz w:val="20"/>
          <w:szCs w:val="22"/>
          <w:rtl/>
        </w:rPr>
        <w:t>ואת</w:t>
      </w:r>
      <w:r w:rsidRPr="000A00CB">
        <w:rPr>
          <w:rFonts w:cs="FrankRuehl"/>
          <w:sz w:val="20"/>
          <w:szCs w:val="22"/>
          <w:rtl/>
        </w:rPr>
        <w:t xml:space="preserve"> </w:t>
      </w:r>
      <w:r w:rsidRPr="000A00CB">
        <w:rPr>
          <w:rFonts w:cs="FrankRuehl" w:hint="cs"/>
          <w:sz w:val="20"/>
          <w:szCs w:val="22"/>
          <w:rtl/>
        </w:rPr>
        <w:t>דמי</w:t>
      </w:r>
      <w:r w:rsidRPr="000A00CB">
        <w:rPr>
          <w:rFonts w:cs="FrankRuehl"/>
          <w:sz w:val="20"/>
          <w:szCs w:val="22"/>
          <w:rtl/>
        </w:rPr>
        <w:t xml:space="preserve"> </w:t>
      </w:r>
      <w:r w:rsidRPr="000A00CB">
        <w:rPr>
          <w:rFonts w:cs="FrankRuehl" w:hint="cs"/>
          <w:sz w:val="20"/>
          <w:szCs w:val="22"/>
          <w:rtl/>
        </w:rPr>
        <w:t>ההשתתפות</w:t>
      </w:r>
      <w:r w:rsidRPr="000A00CB">
        <w:rPr>
          <w:rFonts w:cs="FrankRuehl"/>
          <w:sz w:val="20"/>
          <w:szCs w:val="22"/>
          <w:rtl/>
        </w:rPr>
        <w:t xml:space="preserve"> </w:t>
      </w:r>
      <w:r w:rsidRPr="000A00CB">
        <w:rPr>
          <w:rFonts w:cs="FrankRuehl" w:hint="cs"/>
          <w:sz w:val="20"/>
          <w:szCs w:val="22"/>
          <w:rtl/>
        </w:rPr>
        <w:t>בסך</w:t>
      </w:r>
      <w:r w:rsidRPr="000A00CB">
        <w:rPr>
          <w:rFonts w:cs="FrankRuehl"/>
          <w:sz w:val="20"/>
          <w:szCs w:val="22"/>
          <w:rtl/>
        </w:rPr>
        <w:t xml:space="preserve"> 1,000 </w:t>
      </w:r>
      <w:r w:rsidRPr="000A00CB">
        <w:rPr>
          <w:rFonts w:cs="FrankRuehl" w:hint="cs"/>
          <w:sz w:val="20"/>
          <w:szCs w:val="22"/>
          <w:rtl/>
        </w:rPr>
        <w:t>ש</w:t>
      </w:r>
      <w:r w:rsidRPr="000A00CB">
        <w:rPr>
          <w:rFonts w:cs="FrankRuehl"/>
          <w:sz w:val="20"/>
          <w:szCs w:val="22"/>
          <w:rtl/>
        </w:rPr>
        <w:t>"ח</w:t>
      </w:r>
      <w:r w:rsidRPr="000A00CB">
        <w:rPr>
          <w:rFonts w:cs="FrankRuehl" w:hint="cs"/>
          <w:sz w:val="20"/>
          <w:szCs w:val="22"/>
          <w:rtl/>
        </w:rPr>
        <w:t xml:space="preserve"> למשתתפים</w:t>
      </w:r>
      <w:r w:rsidRPr="000A00CB">
        <w:rPr>
          <w:rFonts w:cs="FrankRuehl"/>
          <w:sz w:val="20"/>
          <w:szCs w:val="22"/>
          <w:rt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נמצא כי בשנת</w:t>
      </w:r>
      <w:r w:rsidRPr="000A00CB">
        <w:rPr>
          <w:rFonts w:cs="FrankRuehl"/>
          <w:sz w:val="20"/>
          <w:szCs w:val="22"/>
          <w:rtl/>
        </w:rPr>
        <w:t xml:space="preserve"> 2012 </w:t>
      </w:r>
      <w:r w:rsidRPr="000A00CB">
        <w:rPr>
          <w:rFonts w:cs="FrankRuehl" w:hint="cs"/>
          <w:sz w:val="20"/>
          <w:szCs w:val="22"/>
          <w:rtl/>
        </w:rPr>
        <w:t>העבירה</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ניהול</w:t>
      </w:r>
      <w:r w:rsidRPr="000A00CB">
        <w:rPr>
          <w:rFonts w:cs="FrankRuehl"/>
          <w:sz w:val="20"/>
          <w:szCs w:val="22"/>
          <w:rtl/>
        </w:rPr>
        <w:t xml:space="preserve"> </w:t>
      </w:r>
      <w:r w:rsidRPr="000A00CB">
        <w:rPr>
          <w:rFonts w:cs="FrankRuehl" w:hint="cs"/>
          <w:sz w:val="20"/>
          <w:szCs w:val="22"/>
          <w:rtl/>
        </w:rPr>
        <w:t>הפרסום במתקנים</w:t>
      </w:r>
      <w:r w:rsidRPr="000A00CB">
        <w:rPr>
          <w:rFonts w:cs="FrankRuehl"/>
          <w:sz w:val="20"/>
          <w:szCs w:val="22"/>
          <w:rtl/>
        </w:rPr>
        <w:t xml:space="preserve"> </w:t>
      </w:r>
      <w:r w:rsidRPr="000A00CB">
        <w:rPr>
          <w:rFonts w:cs="FrankRuehl" w:hint="cs"/>
          <w:sz w:val="20"/>
          <w:szCs w:val="22"/>
          <w:rtl/>
        </w:rPr>
        <w:t>לעמותת</w:t>
      </w:r>
      <w:r w:rsidRPr="000A00CB">
        <w:rPr>
          <w:rFonts w:cs="FrankRuehl"/>
          <w:sz w:val="20"/>
          <w:szCs w:val="22"/>
          <w:rtl/>
        </w:rPr>
        <w:t xml:space="preserve"> </w:t>
      </w:r>
      <w:r w:rsidRPr="000A00CB">
        <w:rPr>
          <w:rFonts w:cs="FrankRuehl" w:hint="cs"/>
          <w:sz w:val="20"/>
          <w:szCs w:val="22"/>
          <w:rtl/>
        </w:rPr>
        <w:t>הפסטיבל: ביולי</w:t>
      </w:r>
      <w:r w:rsidRPr="000A00CB">
        <w:rPr>
          <w:rFonts w:cs="FrankRuehl"/>
          <w:sz w:val="20"/>
          <w:szCs w:val="22"/>
          <w:rtl/>
        </w:rPr>
        <w:t xml:space="preserve"> 2012 </w:t>
      </w:r>
      <w:r w:rsidRPr="000A00CB">
        <w:rPr>
          <w:rFonts w:cs="FrankRuehl" w:hint="cs"/>
          <w:sz w:val="20"/>
          <w:szCs w:val="22"/>
          <w:rtl/>
        </w:rPr>
        <w:t>התקיימה</w:t>
      </w:r>
      <w:r w:rsidRPr="000A00CB">
        <w:rPr>
          <w:rFonts w:cs="FrankRuehl"/>
          <w:sz w:val="20"/>
          <w:szCs w:val="22"/>
          <w:rtl/>
        </w:rPr>
        <w:t xml:space="preserve"> </w:t>
      </w:r>
      <w:r w:rsidRPr="000A00CB">
        <w:rPr>
          <w:rFonts w:cs="FrankRuehl" w:hint="cs"/>
          <w:sz w:val="20"/>
          <w:szCs w:val="22"/>
          <w:rtl/>
        </w:rPr>
        <w:t>ישיבה</w:t>
      </w:r>
      <w:r w:rsidRPr="000A00CB">
        <w:rPr>
          <w:rFonts w:cs="FrankRuehl"/>
          <w:sz w:val="20"/>
          <w:szCs w:val="22"/>
          <w:rtl/>
        </w:rPr>
        <w:t xml:space="preserve"> </w:t>
      </w:r>
      <w:r w:rsidRPr="000A00CB">
        <w:rPr>
          <w:rFonts w:cs="FrankRuehl" w:hint="cs"/>
          <w:sz w:val="20"/>
          <w:szCs w:val="22"/>
          <w:rtl/>
        </w:rPr>
        <w:t>בנושא</w:t>
      </w:r>
      <w:r w:rsidRPr="000A00CB">
        <w:rPr>
          <w:rFonts w:cs="FrankRuehl"/>
          <w:sz w:val="20"/>
          <w:szCs w:val="22"/>
          <w:rtl/>
        </w:rPr>
        <w:t xml:space="preserve"> </w:t>
      </w:r>
      <w:r w:rsidRPr="000A00CB">
        <w:rPr>
          <w:rFonts w:cs="FrankRuehl" w:hint="cs"/>
          <w:sz w:val="20"/>
          <w:szCs w:val="22"/>
          <w:rtl/>
        </w:rPr>
        <w:t>הפרסום</w:t>
      </w:r>
      <w:r w:rsidRPr="000A00CB">
        <w:rPr>
          <w:rFonts w:cs="FrankRuehl"/>
          <w:sz w:val="20"/>
          <w:szCs w:val="22"/>
          <w:rtl/>
        </w:rPr>
        <w:t xml:space="preserve">, </w:t>
      </w:r>
      <w:r w:rsidRPr="000A00CB">
        <w:rPr>
          <w:rFonts w:cs="FrankRuehl" w:hint="cs"/>
          <w:sz w:val="20"/>
          <w:szCs w:val="22"/>
          <w:rtl/>
        </w:rPr>
        <w:t>שבה</w:t>
      </w:r>
      <w:r w:rsidRPr="000A00CB">
        <w:rPr>
          <w:rFonts w:cs="FrankRuehl"/>
          <w:sz w:val="20"/>
          <w:szCs w:val="22"/>
          <w:rtl/>
        </w:rPr>
        <w:t xml:space="preserve"> </w:t>
      </w:r>
      <w:r w:rsidRPr="000A00CB">
        <w:rPr>
          <w:rFonts w:cs="FrankRuehl" w:hint="cs"/>
          <w:sz w:val="20"/>
          <w:szCs w:val="22"/>
          <w:rtl/>
        </w:rPr>
        <w:t>השתתפו</w:t>
      </w:r>
      <w:r w:rsidRPr="000A00CB">
        <w:rPr>
          <w:rFonts w:cs="FrankRuehl"/>
          <w:sz w:val="20"/>
          <w:szCs w:val="22"/>
          <w:rtl/>
        </w:rPr>
        <w:t xml:space="preserve"> </w:t>
      </w:r>
      <w:r w:rsidRPr="000A00CB">
        <w:rPr>
          <w:rFonts w:cs="FrankRuehl" w:hint="cs"/>
          <w:sz w:val="20"/>
          <w:szCs w:val="22"/>
          <w:rtl/>
        </w:rPr>
        <w:t>ראש</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מר</w:t>
      </w:r>
      <w:r w:rsidRPr="000A00CB">
        <w:rPr>
          <w:rFonts w:cs="FrankRuehl"/>
          <w:sz w:val="20"/>
          <w:szCs w:val="22"/>
          <w:rtl/>
        </w:rPr>
        <w:t xml:space="preserve"> </w:t>
      </w:r>
      <w:r w:rsidRPr="000A00CB">
        <w:rPr>
          <w:rFonts w:cs="FrankRuehl" w:hint="cs"/>
          <w:sz w:val="20"/>
          <w:szCs w:val="22"/>
          <w:rtl/>
        </w:rPr>
        <w:t>עדי</w:t>
      </w:r>
      <w:r w:rsidRPr="000A00CB">
        <w:rPr>
          <w:rFonts w:cs="FrankRuehl"/>
          <w:sz w:val="20"/>
          <w:szCs w:val="22"/>
          <w:rtl/>
        </w:rPr>
        <w:t xml:space="preserve"> </w:t>
      </w:r>
      <w:r w:rsidRPr="000A00CB">
        <w:rPr>
          <w:rFonts w:cs="FrankRuehl" w:hint="cs"/>
          <w:sz w:val="20"/>
          <w:szCs w:val="22"/>
          <w:rtl/>
        </w:rPr>
        <w:t>אלדר,</w:t>
      </w:r>
      <w:r w:rsidRPr="000A00CB">
        <w:rPr>
          <w:rFonts w:cs="FrankRuehl"/>
          <w:sz w:val="20"/>
          <w:szCs w:val="22"/>
          <w:rtl/>
        </w:rPr>
        <w:t xml:space="preserve"> </w:t>
      </w:r>
      <w:r w:rsidRPr="000A00CB">
        <w:rPr>
          <w:rFonts w:cs="FrankRuehl" w:hint="cs"/>
          <w:sz w:val="20"/>
          <w:szCs w:val="22"/>
          <w:rtl/>
        </w:rPr>
        <w:t>ממלא</w:t>
      </w:r>
      <w:r w:rsidRPr="000A00CB">
        <w:rPr>
          <w:rFonts w:cs="FrankRuehl"/>
          <w:sz w:val="20"/>
          <w:szCs w:val="22"/>
          <w:rtl/>
        </w:rPr>
        <w:t xml:space="preserve"> </w:t>
      </w:r>
      <w:r w:rsidRPr="000A00CB">
        <w:rPr>
          <w:rFonts w:cs="FrankRuehl" w:hint="cs"/>
          <w:sz w:val="20"/>
          <w:szCs w:val="22"/>
          <w:rtl/>
        </w:rPr>
        <w:t>מקום</w:t>
      </w:r>
      <w:r w:rsidRPr="000A00CB">
        <w:rPr>
          <w:rFonts w:cs="FrankRuehl"/>
          <w:sz w:val="20"/>
          <w:szCs w:val="22"/>
          <w:rtl/>
        </w:rPr>
        <w:t xml:space="preserve"> </w:t>
      </w:r>
      <w:r w:rsidRPr="000A00CB">
        <w:rPr>
          <w:rFonts w:cs="FrankRuehl" w:hint="cs"/>
          <w:sz w:val="20"/>
          <w:szCs w:val="22"/>
          <w:rtl/>
        </w:rPr>
        <w:t>יו</w:t>
      </w:r>
      <w:r w:rsidRPr="000A00CB">
        <w:rPr>
          <w:rFonts w:cs="FrankRuehl"/>
          <w:sz w:val="20"/>
          <w:szCs w:val="22"/>
          <w:rtl/>
        </w:rPr>
        <w:t xml:space="preserve">"ר </w:t>
      </w:r>
      <w:r w:rsidRPr="000A00CB">
        <w:rPr>
          <w:rFonts w:cs="FrankRuehl" w:hint="cs"/>
          <w:sz w:val="20"/>
          <w:szCs w:val="22"/>
          <w:rtl/>
        </w:rPr>
        <w:t>עמותת</w:t>
      </w:r>
      <w:r w:rsidRPr="000A00CB">
        <w:rPr>
          <w:rFonts w:cs="FrankRuehl"/>
          <w:sz w:val="20"/>
          <w:szCs w:val="22"/>
          <w:rtl/>
        </w:rPr>
        <w:t xml:space="preserve"> </w:t>
      </w:r>
      <w:r w:rsidRPr="000A00CB">
        <w:rPr>
          <w:rFonts w:cs="FrankRuehl" w:hint="cs"/>
          <w:sz w:val="20"/>
          <w:szCs w:val="22"/>
          <w:rtl/>
        </w:rPr>
        <w:t>הפסטיבל</w:t>
      </w:r>
      <w:r w:rsidRPr="000A00CB">
        <w:rPr>
          <w:rFonts w:cs="FrankRuehl"/>
          <w:sz w:val="20"/>
          <w:szCs w:val="22"/>
          <w:rtl/>
        </w:rPr>
        <w:t xml:space="preserve"> </w:t>
      </w:r>
      <w:r w:rsidRPr="000A00CB">
        <w:rPr>
          <w:rFonts w:cs="FrankRuehl" w:hint="cs"/>
          <w:sz w:val="20"/>
          <w:szCs w:val="22"/>
          <w:rtl/>
        </w:rPr>
        <w:t>מר</w:t>
      </w:r>
      <w:r w:rsidRPr="000A00CB">
        <w:rPr>
          <w:rFonts w:cs="FrankRuehl"/>
          <w:sz w:val="20"/>
          <w:szCs w:val="22"/>
          <w:rtl/>
        </w:rPr>
        <w:t xml:space="preserve"> </w:t>
      </w:r>
      <w:r w:rsidRPr="000A00CB">
        <w:rPr>
          <w:rFonts w:cs="FrankRuehl" w:hint="cs"/>
          <w:sz w:val="20"/>
          <w:szCs w:val="22"/>
          <w:rtl/>
        </w:rPr>
        <w:t>כרמי</w:t>
      </w:r>
      <w:r w:rsidRPr="000A00CB">
        <w:rPr>
          <w:rFonts w:cs="FrankRuehl"/>
          <w:sz w:val="20"/>
          <w:szCs w:val="22"/>
          <w:rtl/>
        </w:rPr>
        <w:t xml:space="preserve"> </w:t>
      </w:r>
      <w:r w:rsidRPr="000A00CB">
        <w:rPr>
          <w:rFonts w:cs="FrankRuehl" w:hint="cs"/>
          <w:sz w:val="20"/>
          <w:szCs w:val="22"/>
          <w:rtl/>
        </w:rPr>
        <w:t>שלום</w:t>
      </w:r>
      <w:r w:rsidRPr="000A00CB">
        <w:rPr>
          <w:rFonts w:cs="FrankRuehl"/>
          <w:sz w:val="20"/>
          <w:szCs w:val="22"/>
          <w:rtl/>
        </w:rPr>
        <w:t xml:space="preserve">, ראש </w:t>
      </w:r>
      <w:r w:rsidRPr="000A00CB">
        <w:rPr>
          <w:rFonts w:cs="FrankRuehl" w:hint="cs"/>
          <w:sz w:val="20"/>
          <w:szCs w:val="22"/>
          <w:rtl/>
        </w:rPr>
        <w:t>המינהל</w:t>
      </w:r>
      <w:r w:rsidRPr="000A00CB">
        <w:rPr>
          <w:rFonts w:cs="FrankRuehl"/>
          <w:sz w:val="20"/>
          <w:szCs w:val="22"/>
          <w:rtl/>
        </w:rPr>
        <w:t xml:space="preserve"> לאיכות הסביבה והתברואה ונציג מחברה א'</w:t>
      </w:r>
      <w:r w:rsidRPr="000A00CB">
        <w:rPr>
          <w:rFonts w:cs="FrankRuehl" w:hint="cs"/>
          <w:sz w:val="20"/>
          <w:szCs w:val="22"/>
          <w:rtl/>
        </w:rPr>
        <w:t xml:space="preserve">. </w:t>
      </w:r>
      <w:r w:rsidRPr="000A00CB">
        <w:rPr>
          <w:rFonts w:cs="FrankRuehl"/>
          <w:sz w:val="20"/>
          <w:szCs w:val="22"/>
          <w:rtl/>
        </w:rPr>
        <w:t xml:space="preserve">הישיבה נועדה להסדיר את העברת נושא שלטי ההכוונה בעיר לעמותת הפסטיבל. סוכם בישיבה, בין היתר, כי עמותת הפסטיבל תעסוק בשיווק </w:t>
      </w:r>
      <w:r w:rsidRPr="000A00CB">
        <w:rPr>
          <w:rFonts w:cs="FrankRuehl" w:hint="cs"/>
          <w:sz w:val="20"/>
          <w:szCs w:val="22"/>
          <w:rtl/>
        </w:rPr>
        <w:t>ה</w:t>
      </w:r>
      <w:r w:rsidRPr="000A00CB">
        <w:rPr>
          <w:rFonts w:cs="FrankRuehl"/>
          <w:sz w:val="20"/>
          <w:szCs w:val="22"/>
          <w:rtl/>
        </w:rPr>
        <w:t xml:space="preserve">פרסום בעיר באמצעות עיגולים או באמצעות פרסום מסוג אחר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גבי</w:t>
      </w:r>
      <w:r w:rsidRPr="000A00CB">
        <w:rPr>
          <w:rFonts w:cs="FrankRuehl"/>
          <w:sz w:val="20"/>
          <w:szCs w:val="22"/>
          <w:rtl/>
        </w:rPr>
        <w:t xml:space="preserve"> </w:t>
      </w:r>
      <w:r w:rsidRPr="000A00CB">
        <w:rPr>
          <w:rFonts w:cs="FrankRuehl" w:hint="cs"/>
          <w:sz w:val="20"/>
          <w:szCs w:val="22"/>
          <w:rtl/>
        </w:rPr>
        <w:t>עמודי</w:t>
      </w:r>
      <w:r w:rsidRPr="000A00CB">
        <w:rPr>
          <w:rFonts w:cs="FrankRuehl"/>
          <w:sz w:val="20"/>
          <w:szCs w:val="22"/>
          <w:rtl/>
        </w:rPr>
        <w:t xml:space="preserve"> </w:t>
      </w:r>
      <w:r w:rsidRPr="000A00CB">
        <w:rPr>
          <w:rFonts w:cs="FrankRuehl" w:hint="cs"/>
          <w:sz w:val="20"/>
          <w:szCs w:val="22"/>
          <w:rtl/>
        </w:rPr>
        <w:t>תאורה</w:t>
      </w:r>
      <w:r w:rsidRPr="000A00CB">
        <w:rPr>
          <w:rFonts w:cs="FrankRuehl"/>
          <w:sz w:val="20"/>
          <w:szCs w:val="22"/>
          <w:rtl/>
        </w:rPr>
        <w:t xml:space="preserve"> </w:t>
      </w:r>
      <w:r w:rsidRPr="000A00CB">
        <w:rPr>
          <w:rFonts w:cs="FrankRuehl" w:hint="cs"/>
          <w:sz w:val="20"/>
          <w:szCs w:val="22"/>
          <w:rtl/>
        </w:rPr>
        <w:t>אחרים;</w:t>
      </w:r>
      <w:r w:rsidRPr="000A00CB">
        <w:rPr>
          <w:rFonts w:cs="FrankRuehl"/>
          <w:sz w:val="20"/>
          <w:szCs w:val="22"/>
          <w:rtl/>
        </w:rPr>
        <w:t xml:space="preserve"> </w:t>
      </w:r>
      <w:r w:rsidRPr="000A00CB">
        <w:rPr>
          <w:rFonts w:cs="FrankRuehl" w:hint="cs"/>
          <w:sz w:val="20"/>
          <w:szCs w:val="22"/>
          <w:rtl/>
        </w:rPr>
        <w:t>חברה א</w:t>
      </w:r>
      <w:r w:rsidRPr="000A00CB">
        <w:rPr>
          <w:rFonts w:cs="FrankRuehl"/>
          <w:sz w:val="20"/>
          <w:szCs w:val="22"/>
          <w:rtl/>
        </w:rPr>
        <w:t xml:space="preserve">' </w:t>
      </w:r>
      <w:r w:rsidRPr="000A00CB">
        <w:rPr>
          <w:rFonts w:cs="FrankRuehl" w:hint="cs"/>
          <w:sz w:val="20"/>
          <w:szCs w:val="22"/>
          <w:rtl/>
        </w:rPr>
        <w:t>תמשיך</w:t>
      </w:r>
      <w:r w:rsidRPr="000A00CB">
        <w:rPr>
          <w:rFonts w:cs="FrankRuehl"/>
          <w:sz w:val="20"/>
          <w:szCs w:val="22"/>
          <w:rtl/>
        </w:rPr>
        <w:t xml:space="preserve"> </w:t>
      </w:r>
      <w:r w:rsidRPr="000A00CB">
        <w:rPr>
          <w:rFonts w:cs="FrankRuehl" w:hint="cs"/>
          <w:sz w:val="20"/>
          <w:szCs w:val="22"/>
          <w:rtl/>
        </w:rPr>
        <w:t>לשווק</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מכווני</w:t>
      </w:r>
      <w:r w:rsidRPr="000A00CB">
        <w:rPr>
          <w:rFonts w:cs="FrankRuehl"/>
          <w:sz w:val="20"/>
          <w:szCs w:val="22"/>
          <w:rtl/>
        </w:rPr>
        <w:t xml:space="preserve"> </w:t>
      </w:r>
      <w:r w:rsidRPr="000A00CB">
        <w:rPr>
          <w:rFonts w:cs="FrankRuehl" w:hint="cs"/>
          <w:sz w:val="20"/>
          <w:szCs w:val="22"/>
          <w:rtl/>
        </w:rPr>
        <w:t>התנועה</w:t>
      </w:r>
      <w:r w:rsidRPr="000A00CB">
        <w:rPr>
          <w:rFonts w:cs="FrankRuehl"/>
          <w:sz w:val="20"/>
          <w:szCs w:val="22"/>
          <w:rtl/>
        </w:rPr>
        <w:t xml:space="preserve"> </w:t>
      </w:r>
      <w:r w:rsidRPr="000A00CB">
        <w:rPr>
          <w:rFonts w:cs="FrankRuehl" w:hint="cs"/>
          <w:sz w:val="20"/>
          <w:szCs w:val="22"/>
          <w:rtl/>
        </w:rPr>
        <w:t>ואת</w:t>
      </w:r>
      <w:r w:rsidRPr="000A00CB">
        <w:rPr>
          <w:rFonts w:cs="FrankRuehl"/>
          <w:sz w:val="20"/>
          <w:szCs w:val="22"/>
          <w:rtl/>
        </w:rPr>
        <w:t xml:space="preserve"> </w:t>
      </w:r>
      <w:r w:rsidRPr="000A00CB">
        <w:rPr>
          <w:rFonts w:cs="FrankRuehl" w:hint="cs"/>
          <w:sz w:val="20"/>
          <w:szCs w:val="22"/>
          <w:rtl/>
        </w:rPr>
        <w:t>מפות</w:t>
      </w:r>
      <w:r w:rsidRPr="000A00CB">
        <w:rPr>
          <w:rFonts w:cs="FrankRuehl"/>
          <w:sz w:val="20"/>
          <w:szCs w:val="22"/>
          <w:rtl/>
        </w:rPr>
        <w:t xml:space="preserve"> </w:t>
      </w:r>
      <w:r w:rsidRPr="000A00CB">
        <w:rPr>
          <w:rFonts w:cs="FrankRuehl" w:hint="cs"/>
          <w:sz w:val="20"/>
          <w:szCs w:val="22"/>
          <w:rtl/>
        </w:rPr>
        <w:t>העיר</w:t>
      </w:r>
      <w:r w:rsidRPr="000A00CB">
        <w:rPr>
          <w:rFonts w:cs="FrankRuehl"/>
          <w:sz w:val="20"/>
          <w:szCs w:val="22"/>
          <w:rtl/>
        </w:rPr>
        <w:t xml:space="preserve">, </w:t>
      </w:r>
      <w:r w:rsidRPr="000A00CB">
        <w:rPr>
          <w:rFonts w:cs="FrankRuehl" w:hint="cs"/>
          <w:sz w:val="20"/>
          <w:szCs w:val="22"/>
          <w:rtl/>
        </w:rPr>
        <w:t>ותשלם</w:t>
      </w:r>
      <w:r w:rsidRPr="000A00CB">
        <w:rPr>
          <w:rFonts w:cs="FrankRuehl"/>
          <w:sz w:val="20"/>
          <w:szCs w:val="22"/>
          <w:rtl/>
        </w:rPr>
        <w:t xml:space="preserve"> </w:t>
      </w:r>
      <w:r w:rsidRPr="000A00CB">
        <w:rPr>
          <w:rFonts w:cs="FrankRuehl" w:hint="cs"/>
          <w:sz w:val="20"/>
          <w:szCs w:val="22"/>
          <w:rtl/>
        </w:rPr>
        <w:t>דמי</w:t>
      </w:r>
      <w:r w:rsidRPr="000A00CB">
        <w:rPr>
          <w:rFonts w:cs="FrankRuehl"/>
          <w:sz w:val="20"/>
          <w:szCs w:val="22"/>
          <w:rtl/>
        </w:rPr>
        <w:t xml:space="preserve"> </w:t>
      </w:r>
      <w:r w:rsidRPr="000A00CB">
        <w:rPr>
          <w:rFonts w:cs="FrankRuehl" w:hint="cs"/>
          <w:sz w:val="20"/>
          <w:szCs w:val="22"/>
          <w:rtl/>
        </w:rPr>
        <w:t>שימוש</w:t>
      </w:r>
      <w:r w:rsidRPr="000A00CB">
        <w:rPr>
          <w:rFonts w:cs="FrankRuehl"/>
          <w:sz w:val="20"/>
          <w:szCs w:val="22"/>
          <w:rtl/>
        </w:rPr>
        <w:t xml:space="preserve"> </w:t>
      </w:r>
      <w:r w:rsidRPr="000A00CB">
        <w:rPr>
          <w:rFonts w:cs="FrankRuehl" w:hint="cs"/>
          <w:sz w:val="20"/>
          <w:szCs w:val="22"/>
          <w:rtl/>
        </w:rPr>
        <w:t>לעמותת</w:t>
      </w:r>
      <w:r w:rsidRPr="000A00CB">
        <w:rPr>
          <w:rFonts w:cs="FrankRuehl"/>
          <w:sz w:val="20"/>
          <w:szCs w:val="22"/>
          <w:rtl/>
        </w:rPr>
        <w:t xml:space="preserve"> </w:t>
      </w:r>
      <w:r w:rsidRPr="000A00CB">
        <w:rPr>
          <w:rFonts w:cs="FrankRuehl" w:hint="cs"/>
          <w:sz w:val="20"/>
          <w:szCs w:val="22"/>
          <w:rtl/>
        </w:rPr>
        <w:t>הפסטיבל</w:t>
      </w:r>
      <w:r w:rsidRPr="000A00CB">
        <w:rPr>
          <w:rFonts w:cs="FrankRuehl"/>
          <w:sz w:val="20"/>
          <w:szCs w:val="22"/>
          <w:rtl/>
        </w:rPr>
        <w:t xml:space="preserve">; </w:t>
      </w:r>
      <w:r w:rsidRPr="000A00CB">
        <w:rPr>
          <w:rFonts w:cs="FrankRuehl" w:hint="cs"/>
          <w:sz w:val="20"/>
          <w:szCs w:val="22"/>
          <w:rtl/>
        </w:rPr>
        <w:t>חברה א</w:t>
      </w:r>
      <w:r w:rsidRPr="000A00CB">
        <w:rPr>
          <w:rFonts w:cs="FrankRuehl"/>
          <w:sz w:val="20"/>
          <w:szCs w:val="22"/>
          <w:rtl/>
        </w:rPr>
        <w:t xml:space="preserve">' </w:t>
      </w:r>
      <w:r w:rsidRPr="000A00CB">
        <w:rPr>
          <w:rFonts w:cs="FrankRuehl" w:hint="cs"/>
          <w:sz w:val="20"/>
          <w:szCs w:val="22"/>
          <w:rtl/>
        </w:rPr>
        <w:t>ועמותת</w:t>
      </w:r>
      <w:r w:rsidRPr="000A00CB">
        <w:rPr>
          <w:rFonts w:cs="FrankRuehl"/>
          <w:sz w:val="20"/>
          <w:szCs w:val="22"/>
          <w:rtl/>
        </w:rPr>
        <w:t xml:space="preserve"> </w:t>
      </w:r>
      <w:r w:rsidRPr="000A00CB">
        <w:rPr>
          <w:rFonts w:cs="FrankRuehl" w:hint="cs"/>
          <w:sz w:val="20"/>
          <w:szCs w:val="22"/>
          <w:rtl/>
        </w:rPr>
        <w:t>הפסטיבל</w:t>
      </w:r>
      <w:r w:rsidRPr="000A00CB">
        <w:rPr>
          <w:rFonts w:cs="FrankRuehl"/>
          <w:sz w:val="20"/>
          <w:szCs w:val="22"/>
          <w:rtl/>
        </w:rPr>
        <w:t xml:space="preserve"> </w:t>
      </w:r>
      <w:r w:rsidRPr="000A00CB">
        <w:rPr>
          <w:rFonts w:cs="FrankRuehl" w:hint="cs"/>
          <w:sz w:val="20"/>
          <w:szCs w:val="22"/>
          <w:rtl/>
        </w:rPr>
        <w:t>ייפגשו</w:t>
      </w:r>
      <w:r w:rsidRPr="000A00CB">
        <w:rPr>
          <w:rFonts w:cs="FrankRuehl"/>
          <w:sz w:val="20"/>
          <w:szCs w:val="22"/>
          <w:rtl/>
        </w:rPr>
        <w:t xml:space="preserve"> </w:t>
      </w:r>
      <w:r w:rsidRPr="000A00CB">
        <w:rPr>
          <w:rFonts w:cs="FrankRuehl" w:hint="cs"/>
          <w:sz w:val="20"/>
          <w:szCs w:val="22"/>
          <w:rtl/>
        </w:rPr>
        <w:t>למשא</w:t>
      </w:r>
      <w:r w:rsidRPr="000A00CB">
        <w:rPr>
          <w:rFonts w:cs="FrankRuehl"/>
          <w:sz w:val="20"/>
          <w:szCs w:val="22"/>
          <w:rtl/>
        </w:rPr>
        <w:t xml:space="preserve"> </w:t>
      </w:r>
      <w:r w:rsidRPr="000A00CB">
        <w:rPr>
          <w:rFonts w:cs="FrankRuehl" w:hint="cs"/>
          <w:sz w:val="20"/>
          <w:szCs w:val="22"/>
          <w:rtl/>
        </w:rPr>
        <w:t>ומתן</w:t>
      </w:r>
      <w:r w:rsidRPr="000A00CB">
        <w:rPr>
          <w:rFonts w:cs="FrankRuehl"/>
          <w:sz w:val="20"/>
          <w:szCs w:val="22"/>
          <w:rtl/>
        </w:rPr>
        <w:t xml:space="preserve"> </w:t>
      </w:r>
      <w:r w:rsidRPr="000A00CB">
        <w:rPr>
          <w:rFonts w:cs="FrankRuehl" w:hint="cs"/>
          <w:sz w:val="20"/>
          <w:szCs w:val="22"/>
          <w:rtl/>
        </w:rPr>
        <w:t>ולסיכום</w:t>
      </w:r>
      <w:r w:rsidRPr="000A00CB">
        <w:rPr>
          <w:rFonts w:cs="FrankRuehl"/>
          <w:sz w:val="20"/>
          <w:szCs w:val="22"/>
          <w:rtl/>
        </w:rPr>
        <w:t xml:space="preserve"> </w:t>
      </w:r>
      <w:r w:rsidRPr="000A00CB">
        <w:rPr>
          <w:rFonts w:cs="FrankRuehl" w:hint="cs"/>
          <w:sz w:val="20"/>
          <w:szCs w:val="22"/>
          <w:rtl/>
        </w:rPr>
        <w:t>סופי</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התנאים,</w:t>
      </w:r>
      <w:r w:rsidRPr="000A00CB">
        <w:rPr>
          <w:rFonts w:cs="FrankRuehl"/>
          <w:sz w:val="20"/>
          <w:szCs w:val="22"/>
          <w:rtl/>
        </w:rPr>
        <w:t xml:space="preserve"> </w:t>
      </w:r>
      <w:r w:rsidRPr="000A00CB">
        <w:rPr>
          <w:rFonts w:cs="FrankRuehl" w:hint="cs"/>
          <w:sz w:val="20"/>
          <w:szCs w:val="22"/>
          <w:rtl/>
        </w:rPr>
        <w:t>ובכלל זאת גובה</w:t>
      </w:r>
      <w:r w:rsidRPr="000A00CB">
        <w:rPr>
          <w:rFonts w:cs="FrankRuehl"/>
          <w:sz w:val="20"/>
          <w:szCs w:val="22"/>
          <w:rtl/>
        </w:rPr>
        <w:t xml:space="preserve"> </w:t>
      </w:r>
      <w:r w:rsidRPr="000A00CB">
        <w:rPr>
          <w:rFonts w:cs="FrankRuehl" w:hint="cs"/>
          <w:sz w:val="20"/>
          <w:szCs w:val="22"/>
          <w:rtl/>
        </w:rPr>
        <w:t>התשלום</w:t>
      </w:r>
      <w:r>
        <w:rPr>
          <w:rStyle w:val="FootnoteReference"/>
          <w:rFonts w:cs="FrankRuehl"/>
          <w:sz w:val="20"/>
          <w:szCs w:val="22"/>
          <w:rtl/>
        </w:rPr>
        <w:footnoteReference w:id="31"/>
      </w:r>
      <w:r w:rsidRPr="000A00CB">
        <w:rPr>
          <w:rFonts w:cs="FrankRuehl"/>
          <w:sz w:val="20"/>
          <w:szCs w:val="22"/>
          <w:rtl/>
        </w:rPr>
        <w:t>.</w:t>
      </w:r>
    </w:p>
    <w:p w:rsidR="00781130" w:rsidRPr="000A00CB" w:rsidP="00B262B1">
      <w:pPr>
        <w:spacing w:after="240" w:line="230" w:lineRule="exact"/>
        <w:jc w:val="both"/>
        <w:rPr>
          <w:rFonts w:cs="FrankRuehl"/>
          <w:sz w:val="20"/>
          <w:szCs w:val="22"/>
          <w:rtl/>
        </w:rPr>
      </w:pPr>
      <w:r w:rsidRPr="000A00CB">
        <w:rPr>
          <w:rFonts w:cs="FrankRuehl" w:hint="cs"/>
          <w:sz w:val="20"/>
          <w:szCs w:val="22"/>
          <w:rtl/>
        </w:rPr>
        <w:t>עוד עלה כי בעירייה</w:t>
      </w:r>
      <w:r w:rsidRPr="000A00CB">
        <w:rPr>
          <w:rFonts w:cs="FrankRuehl"/>
          <w:sz w:val="20"/>
          <w:szCs w:val="22"/>
          <w:rtl/>
        </w:rPr>
        <w:t xml:space="preserve"> </w:t>
      </w:r>
      <w:r w:rsidRPr="000A00CB">
        <w:rPr>
          <w:rFonts w:cs="FrankRuehl" w:hint="cs"/>
          <w:sz w:val="20"/>
          <w:szCs w:val="22"/>
          <w:rtl/>
        </w:rPr>
        <w:t>אין מסמכים המתעדים את השיקולים שעמדו מאחורי</w:t>
      </w:r>
      <w:r w:rsidRPr="000A00CB">
        <w:rPr>
          <w:rFonts w:cs="FrankRuehl"/>
          <w:sz w:val="20"/>
          <w:szCs w:val="22"/>
          <w:rtl/>
        </w:rPr>
        <w:t xml:space="preserve"> </w:t>
      </w:r>
      <w:r w:rsidRPr="000A00CB">
        <w:rPr>
          <w:rFonts w:cs="FrankRuehl" w:hint="cs"/>
          <w:sz w:val="20"/>
          <w:szCs w:val="22"/>
          <w:rtl/>
        </w:rPr>
        <w:t>ההחלטות</w:t>
      </w:r>
      <w:r w:rsidRPr="000A00CB">
        <w:rPr>
          <w:rFonts w:cs="FrankRuehl"/>
          <w:sz w:val="20"/>
          <w:szCs w:val="22"/>
          <w:rtl/>
        </w:rPr>
        <w:t xml:space="preserve"> </w:t>
      </w:r>
      <w:r w:rsidRPr="000A00CB">
        <w:rPr>
          <w:rFonts w:cs="FrankRuehl" w:hint="cs"/>
          <w:sz w:val="20"/>
          <w:szCs w:val="22"/>
          <w:rtl/>
        </w:rPr>
        <w:t>בדבר</w:t>
      </w:r>
      <w:r w:rsidRPr="000A00CB">
        <w:rPr>
          <w:rFonts w:cs="FrankRuehl"/>
          <w:sz w:val="20"/>
          <w:szCs w:val="22"/>
          <w:rtl/>
        </w:rPr>
        <w:t xml:space="preserve"> </w:t>
      </w:r>
      <w:r w:rsidRPr="000A00CB">
        <w:rPr>
          <w:rFonts w:cs="FrankRuehl" w:hint="cs"/>
          <w:sz w:val="20"/>
          <w:szCs w:val="22"/>
          <w:rtl/>
        </w:rPr>
        <w:t>ביטול</w:t>
      </w:r>
      <w:r w:rsidRPr="000A00CB">
        <w:rPr>
          <w:rFonts w:cs="FrankRuehl"/>
          <w:sz w:val="20"/>
          <w:szCs w:val="22"/>
          <w:rtl/>
        </w:rPr>
        <w:t xml:space="preserve"> </w:t>
      </w:r>
      <w:r w:rsidRPr="000A00CB">
        <w:rPr>
          <w:rFonts w:cs="FrankRuehl" w:hint="cs"/>
          <w:sz w:val="20"/>
          <w:szCs w:val="22"/>
          <w:rtl/>
        </w:rPr>
        <w:t>המכרז</w:t>
      </w:r>
      <w:r w:rsidRPr="000A00CB">
        <w:rPr>
          <w:rFonts w:cs="FrankRuehl"/>
          <w:sz w:val="20"/>
          <w:szCs w:val="22"/>
          <w:rtl/>
        </w:rPr>
        <w:t xml:space="preserve"> </w:t>
      </w:r>
      <w:r w:rsidRPr="000A00CB">
        <w:rPr>
          <w:rFonts w:cs="FrankRuehl" w:hint="cs"/>
          <w:sz w:val="20"/>
          <w:szCs w:val="22"/>
          <w:rtl/>
        </w:rPr>
        <w:t>והעברת</w:t>
      </w:r>
      <w:r w:rsidRPr="000A00CB">
        <w:rPr>
          <w:rFonts w:cs="FrankRuehl"/>
          <w:sz w:val="20"/>
          <w:szCs w:val="22"/>
          <w:rtl/>
        </w:rPr>
        <w:t xml:space="preserve"> </w:t>
      </w:r>
      <w:r w:rsidRPr="000A00CB">
        <w:rPr>
          <w:rFonts w:cs="FrankRuehl" w:hint="cs"/>
          <w:sz w:val="20"/>
          <w:szCs w:val="22"/>
          <w:rtl/>
        </w:rPr>
        <w:t>הניהול</w:t>
      </w:r>
      <w:r w:rsidRPr="000A00CB">
        <w:rPr>
          <w:rFonts w:cs="FrankRuehl"/>
          <w:sz w:val="20"/>
          <w:szCs w:val="22"/>
          <w:rtl/>
        </w:rPr>
        <w:t xml:space="preserve"> </w:t>
      </w:r>
      <w:r w:rsidRPr="000A00CB">
        <w:rPr>
          <w:rFonts w:cs="FrankRuehl" w:hint="cs"/>
          <w:sz w:val="20"/>
          <w:szCs w:val="22"/>
          <w:rtl/>
        </w:rPr>
        <w:t>וההתקשרות</w:t>
      </w:r>
      <w:r w:rsidRPr="000A00CB">
        <w:rPr>
          <w:rFonts w:cs="FrankRuehl"/>
          <w:sz w:val="20"/>
          <w:szCs w:val="22"/>
          <w:rtl/>
        </w:rPr>
        <w:t xml:space="preserve"> </w:t>
      </w:r>
      <w:r w:rsidRPr="000A00CB">
        <w:rPr>
          <w:rFonts w:cs="FrankRuehl" w:hint="cs"/>
          <w:sz w:val="20"/>
          <w:szCs w:val="22"/>
          <w:rtl/>
        </w:rPr>
        <w:t>לעמותה</w:t>
      </w:r>
      <w:r w:rsidRPr="000A00CB">
        <w:rPr>
          <w:rFonts w:cs="FrankRuehl"/>
          <w:sz w:val="20"/>
          <w:szCs w:val="22"/>
          <w:rtl/>
        </w:rPr>
        <w:t xml:space="preserve">, </w:t>
      </w:r>
      <w:r w:rsidRPr="000A00CB">
        <w:rPr>
          <w:rFonts w:cs="FrankRuehl" w:hint="cs"/>
          <w:sz w:val="20"/>
          <w:szCs w:val="22"/>
          <w:rtl/>
        </w:rPr>
        <w:t>מי</w:t>
      </w:r>
      <w:r w:rsidRPr="000A00CB">
        <w:rPr>
          <w:rFonts w:cs="FrankRuehl"/>
          <w:sz w:val="20"/>
          <w:szCs w:val="22"/>
          <w:rtl/>
        </w:rPr>
        <w:t xml:space="preserve"> </w:t>
      </w:r>
      <w:r w:rsidRPr="000A00CB">
        <w:rPr>
          <w:rFonts w:cs="FrankRuehl" w:hint="cs"/>
          <w:sz w:val="20"/>
          <w:szCs w:val="22"/>
          <w:rtl/>
        </w:rPr>
        <w:t>היה</w:t>
      </w:r>
      <w:r w:rsidRPr="000A00CB">
        <w:rPr>
          <w:rFonts w:cs="FrankRuehl"/>
          <w:sz w:val="20"/>
          <w:szCs w:val="22"/>
          <w:rtl/>
        </w:rPr>
        <w:t xml:space="preserve"> </w:t>
      </w:r>
      <w:r w:rsidRPr="000A00CB">
        <w:rPr>
          <w:rFonts w:cs="FrankRuehl" w:hint="cs"/>
          <w:sz w:val="20"/>
          <w:szCs w:val="22"/>
          <w:rtl/>
        </w:rPr>
        <w:t>שותף</w:t>
      </w:r>
      <w:r w:rsidRPr="000A00CB">
        <w:rPr>
          <w:rFonts w:cs="FrankRuehl"/>
          <w:sz w:val="20"/>
          <w:szCs w:val="22"/>
          <w:rtl/>
        </w:rPr>
        <w:t xml:space="preserve"> </w:t>
      </w:r>
      <w:r w:rsidRPr="000A00CB">
        <w:rPr>
          <w:rFonts w:cs="FrankRuehl" w:hint="cs"/>
          <w:sz w:val="20"/>
          <w:szCs w:val="22"/>
          <w:rtl/>
        </w:rPr>
        <w:t>לקבלת</w:t>
      </w:r>
      <w:r w:rsidRPr="000A00CB">
        <w:rPr>
          <w:rFonts w:cs="FrankRuehl"/>
          <w:sz w:val="20"/>
          <w:szCs w:val="22"/>
          <w:rtl/>
        </w:rPr>
        <w:t xml:space="preserve"> </w:t>
      </w:r>
      <w:r w:rsidRPr="000A00CB">
        <w:rPr>
          <w:rFonts w:cs="FrankRuehl" w:hint="cs"/>
          <w:sz w:val="20"/>
          <w:szCs w:val="22"/>
          <w:rtl/>
        </w:rPr>
        <w:t>ההחלטה,</w:t>
      </w:r>
      <w:r w:rsidRPr="000A00CB">
        <w:rPr>
          <w:rFonts w:cs="FrankRuehl"/>
          <w:sz w:val="20"/>
          <w:szCs w:val="22"/>
          <w:rtl/>
        </w:rPr>
        <w:t xml:space="preserve"> </w:t>
      </w:r>
      <w:r w:rsidRPr="000A00CB">
        <w:rPr>
          <w:rFonts w:cs="FrankRuehl" w:hint="cs"/>
          <w:sz w:val="20"/>
          <w:szCs w:val="22"/>
          <w:rtl/>
        </w:rPr>
        <w:t>מי</w:t>
      </w:r>
      <w:r w:rsidRPr="000A00CB">
        <w:rPr>
          <w:rFonts w:cs="FrankRuehl"/>
          <w:sz w:val="20"/>
          <w:szCs w:val="22"/>
          <w:rtl/>
        </w:rPr>
        <w:t xml:space="preserve"> </w:t>
      </w:r>
      <w:r w:rsidRPr="000A00CB">
        <w:rPr>
          <w:rFonts w:cs="FrankRuehl" w:hint="cs"/>
          <w:sz w:val="20"/>
          <w:szCs w:val="22"/>
          <w:rtl/>
        </w:rPr>
        <w:t>אישר</w:t>
      </w:r>
      <w:r w:rsidRPr="000A00CB">
        <w:rPr>
          <w:rFonts w:cs="FrankRuehl"/>
          <w:sz w:val="20"/>
          <w:szCs w:val="22"/>
          <w:rtl/>
        </w:rPr>
        <w:t xml:space="preserve"> </w:t>
      </w:r>
      <w:r w:rsidRPr="000A00CB">
        <w:rPr>
          <w:rFonts w:cs="FrankRuehl" w:hint="cs"/>
          <w:sz w:val="20"/>
          <w:szCs w:val="22"/>
          <w:rtl/>
        </w:rPr>
        <w:t>אותה ואם דווח על כך למליאת מועצת העירייה.</w:t>
      </w:r>
    </w:p>
    <w:p w:rsidR="00781130" w:rsidRPr="000A00CB" w:rsidP="00B262B1">
      <w:pPr>
        <w:pStyle w:val="RESHET"/>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העיר</w:t>
      </w:r>
      <w:r w:rsidRPr="000A00CB">
        <w:rPr>
          <w:rtl/>
        </w:rPr>
        <w:t xml:space="preserve"> </w:t>
      </w:r>
      <w:r w:rsidRPr="000A00CB">
        <w:rPr>
          <w:rFonts w:hint="cs"/>
          <w:rtl/>
        </w:rPr>
        <w:t>לעיריית כרמיאל</w:t>
      </w:r>
      <w:r w:rsidRPr="000A00CB">
        <w:rPr>
          <w:rtl/>
        </w:rPr>
        <w:t xml:space="preserve"> </w:t>
      </w:r>
      <w:r w:rsidRPr="000A00CB">
        <w:rPr>
          <w:rFonts w:hint="cs"/>
          <w:rtl/>
        </w:rPr>
        <w:t>כי מפעולותיה שתוארו לעיל, ובהם</w:t>
      </w:r>
      <w:r w:rsidRPr="000A00CB">
        <w:rPr>
          <w:rtl/>
        </w:rPr>
        <w:t xml:space="preserve"> </w:t>
      </w:r>
      <w:r w:rsidRPr="000A00CB">
        <w:rPr>
          <w:rFonts w:hint="cs"/>
          <w:rtl/>
        </w:rPr>
        <w:t>ביטול</w:t>
      </w:r>
      <w:r w:rsidRPr="000A00CB">
        <w:rPr>
          <w:rtl/>
        </w:rPr>
        <w:t xml:space="preserve"> </w:t>
      </w:r>
      <w:r w:rsidRPr="000A00CB">
        <w:rPr>
          <w:rFonts w:hint="cs"/>
          <w:rtl/>
        </w:rPr>
        <w:t>המכרז</w:t>
      </w:r>
      <w:r w:rsidRPr="000A00CB">
        <w:rPr>
          <w:rtl/>
        </w:rPr>
        <w:t xml:space="preserve"> </w:t>
      </w:r>
      <w:r w:rsidRPr="000A00CB">
        <w:rPr>
          <w:rFonts w:hint="cs"/>
          <w:rtl/>
        </w:rPr>
        <w:t>שפורסם</w:t>
      </w:r>
      <w:r w:rsidRPr="000A00CB">
        <w:rPr>
          <w:rtl/>
        </w:rPr>
        <w:t xml:space="preserve"> </w:t>
      </w:r>
      <w:r w:rsidRPr="000A00CB">
        <w:rPr>
          <w:rFonts w:hint="cs"/>
          <w:rtl/>
        </w:rPr>
        <w:t>בעניין</w:t>
      </w:r>
      <w:r w:rsidRPr="000A00CB">
        <w:rPr>
          <w:rtl/>
        </w:rPr>
        <w:t xml:space="preserve"> </w:t>
      </w:r>
      <w:r w:rsidRPr="000A00CB">
        <w:rPr>
          <w:rFonts w:hint="cs"/>
          <w:rtl/>
        </w:rPr>
        <w:t>אף</w:t>
      </w:r>
      <w:r w:rsidRPr="000A00CB">
        <w:rPr>
          <w:rtl/>
        </w:rPr>
        <w:t xml:space="preserve"> </w:t>
      </w:r>
      <w:r w:rsidRPr="000A00CB">
        <w:rPr>
          <w:rFonts w:hint="cs"/>
          <w:rtl/>
        </w:rPr>
        <w:t>שכבר</w:t>
      </w:r>
      <w:r w:rsidRPr="000A00CB">
        <w:rPr>
          <w:rtl/>
        </w:rPr>
        <w:t xml:space="preserve"> </w:t>
      </w:r>
      <w:r w:rsidRPr="000A00CB">
        <w:rPr>
          <w:rFonts w:hint="cs"/>
          <w:rtl/>
        </w:rPr>
        <w:t>הוגשו</w:t>
      </w:r>
      <w:r w:rsidRPr="000A00CB">
        <w:rPr>
          <w:rtl/>
        </w:rPr>
        <w:t xml:space="preserve"> </w:t>
      </w:r>
      <w:r w:rsidRPr="000A00CB">
        <w:rPr>
          <w:rFonts w:hint="cs"/>
          <w:rtl/>
        </w:rPr>
        <w:t>הצעות</w:t>
      </w:r>
      <w:r w:rsidRPr="000A00CB">
        <w:rPr>
          <w:rtl/>
        </w:rPr>
        <w:t xml:space="preserve"> </w:t>
      </w:r>
      <w:r w:rsidRPr="000A00CB">
        <w:rPr>
          <w:rFonts w:hint="cs"/>
          <w:rtl/>
        </w:rPr>
        <w:t>ממשתתפים</w:t>
      </w:r>
      <w:r w:rsidRPr="000A00CB">
        <w:rPr>
          <w:rtl/>
        </w:rPr>
        <w:t xml:space="preserve"> </w:t>
      </w:r>
      <w:r w:rsidRPr="000A00CB">
        <w:rPr>
          <w:rFonts w:hint="cs"/>
          <w:rtl/>
        </w:rPr>
        <w:t>אחרים,</w:t>
      </w:r>
      <w:r w:rsidRPr="000A00CB">
        <w:rPr>
          <w:rtl/>
        </w:rPr>
        <w:t xml:space="preserve"> </w:t>
      </w:r>
      <w:r w:rsidRPr="000A00CB">
        <w:rPr>
          <w:rFonts w:hint="cs"/>
          <w:rtl/>
        </w:rPr>
        <w:t>ובלי</w:t>
      </w:r>
      <w:r w:rsidRPr="000A00CB">
        <w:rPr>
          <w:rtl/>
        </w:rPr>
        <w:t xml:space="preserve"> </w:t>
      </w:r>
      <w:r w:rsidRPr="000A00CB">
        <w:rPr>
          <w:rFonts w:hint="cs"/>
          <w:rtl/>
        </w:rPr>
        <w:t>שיימצאו</w:t>
      </w:r>
      <w:r w:rsidRPr="000A00CB">
        <w:rPr>
          <w:rtl/>
        </w:rPr>
        <w:t xml:space="preserve"> </w:t>
      </w:r>
      <w:r w:rsidRPr="000A00CB">
        <w:rPr>
          <w:rFonts w:hint="cs"/>
          <w:rtl/>
        </w:rPr>
        <w:t>נימוקים</w:t>
      </w:r>
      <w:r w:rsidRPr="000A00CB">
        <w:rPr>
          <w:rtl/>
        </w:rPr>
        <w:t xml:space="preserve"> </w:t>
      </w:r>
      <w:r w:rsidRPr="000A00CB">
        <w:rPr>
          <w:rFonts w:hint="cs"/>
          <w:rtl/>
        </w:rPr>
        <w:t>או</w:t>
      </w:r>
      <w:r w:rsidRPr="000A00CB">
        <w:rPr>
          <w:rtl/>
        </w:rPr>
        <w:t xml:space="preserve"> </w:t>
      </w:r>
      <w:r w:rsidRPr="000A00CB">
        <w:rPr>
          <w:rFonts w:hint="cs"/>
          <w:rtl/>
        </w:rPr>
        <w:t>הסבר</w:t>
      </w:r>
      <w:r w:rsidRPr="000A00CB">
        <w:rPr>
          <w:rtl/>
        </w:rPr>
        <w:t xml:space="preserve"> </w:t>
      </w:r>
      <w:r w:rsidRPr="000A00CB">
        <w:rPr>
          <w:rFonts w:hint="cs"/>
          <w:rtl/>
        </w:rPr>
        <w:t>לכך, עולה</w:t>
      </w:r>
      <w:r w:rsidRPr="000A00CB">
        <w:rPr>
          <w:rtl/>
        </w:rPr>
        <w:t xml:space="preserve"> </w:t>
      </w:r>
      <w:r w:rsidRPr="000A00CB">
        <w:rPr>
          <w:rFonts w:hint="cs"/>
          <w:rtl/>
        </w:rPr>
        <w:t>חשש</w:t>
      </w:r>
      <w:r w:rsidRPr="000A00CB">
        <w:rPr>
          <w:rtl/>
        </w:rPr>
        <w:t xml:space="preserve"> </w:t>
      </w:r>
      <w:r w:rsidRPr="000A00CB">
        <w:rPr>
          <w:rFonts w:hint="cs"/>
          <w:rtl/>
        </w:rPr>
        <w:t>שהעברת</w:t>
      </w:r>
      <w:r w:rsidRPr="000A00CB">
        <w:rPr>
          <w:rtl/>
        </w:rPr>
        <w:t xml:space="preserve"> </w:t>
      </w:r>
      <w:r w:rsidRPr="000A00CB">
        <w:rPr>
          <w:rFonts w:hint="cs"/>
          <w:rtl/>
        </w:rPr>
        <w:t>נושא</w:t>
      </w:r>
      <w:r w:rsidRPr="000A00CB">
        <w:rPr>
          <w:rtl/>
        </w:rPr>
        <w:t xml:space="preserve"> </w:t>
      </w:r>
      <w:r w:rsidRPr="000A00CB">
        <w:rPr>
          <w:rFonts w:hint="cs"/>
          <w:rtl/>
        </w:rPr>
        <w:t>ניהול</w:t>
      </w:r>
      <w:r w:rsidRPr="000A00CB">
        <w:rPr>
          <w:rtl/>
        </w:rPr>
        <w:t xml:space="preserve"> </w:t>
      </w:r>
      <w:r w:rsidRPr="000A00CB">
        <w:rPr>
          <w:rFonts w:hint="cs"/>
          <w:rtl/>
        </w:rPr>
        <w:t>הפרסום</w:t>
      </w:r>
      <w:r w:rsidRPr="000A00CB">
        <w:rPr>
          <w:rtl/>
        </w:rPr>
        <w:t xml:space="preserve"> </w:t>
      </w:r>
      <w:r w:rsidRPr="000A00CB">
        <w:rPr>
          <w:rFonts w:hint="cs"/>
          <w:rtl/>
        </w:rPr>
        <w:t>לעמותת</w:t>
      </w:r>
      <w:r w:rsidRPr="000A00CB">
        <w:rPr>
          <w:rtl/>
        </w:rPr>
        <w:t xml:space="preserve"> </w:t>
      </w:r>
      <w:r w:rsidRPr="000A00CB">
        <w:rPr>
          <w:rFonts w:hint="cs"/>
          <w:rtl/>
        </w:rPr>
        <w:t>הפסטיבל, וההחלטה</w:t>
      </w:r>
      <w:r w:rsidRPr="000A00CB">
        <w:rPr>
          <w:rtl/>
        </w:rPr>
        <w:t xml:space="preserve"> </w:t>
      </w:r>
      <w:r w:rsidRPr="000A00CB">
        <w:rPr>
          <w:rFonts w:hint="cs"/>
          <w:rtl/>
        </w:rPr>
        <w:t>להמשיך</w:t>
      </w:r>
      <w:r w:rsidRPr="000A00CB">
        <w:rPr>
          <w:rtl/>
        </w:rPr>
        <w:t xml:space="preserve"> </w:t>
      </w:r>
      <w:r w:rsidRPr="000A00CB">
        <w:rPr>
          <w:rFonts w:hint="cs"/>
          <w:rtl/>
        </w:rPr>
        <w:t>בהתקשרות</w:t>
      </w:r>
      <w:r w:rsidRPr="000A00CB">
        <w:rPr>
          <w:rtl/>
        </w:rPr>
        <w:t xml:space="preserve"> </w:t>
      </w:r>
      <w:r w:rsidRPr="000A00CB">
        <w:rPr>
          <w:rFonts w:hint="cs"/>
          <w:rtl/>
        </w:rPr>
        <w:t>עם</w:t>
      </w:r>
      <w:r w:rsidRPr="000A00CB">
        <w:rPr>
          <w:rtl/>
        </w:rPr>
        <w:t xml:space="preserve"> </w:t>
      </w:r>
      <w:r w:rsidRPr="000A00CB">
        <w:rPr>
          <w:rFonts w:hint="cs"/>
          <w:rtl/>
        </w:rPr>
        <w:t>חברה א</w:t>
      </w:r>
      <w:r w:rsidRPr="000A00CB">
        <w:rPr>
          <w:rtl/>
        </w:rPr>
        <w:t>'</w:t>
      </w:r>
      <w:r w:rsidRPr="000A00CB">
        <w:rPr>
          <w:rFonts w:hint="cs"/>
          <w:rtl/>
        </w:rPr>
        <w:t xml:space="preserve"> ללא פרסום מכרז</w:t>
      </w:r>
      <w:r w:rsidRPr="000A00CB">
        <w:rPr>
          <w:rtl/>
        </w:rPr>
        <w:t xml:space="preserve">, </w:t>
      </w:r>
      <w:r w:rsidRPr="000A00CB">
        <w:rPr>
          <w:rFonts w:hint="cs"/>
          <w:rtl/>
        </w:rPr>
        <w:t>נועדו</w:t>
      </w:r>
      <w:r w:rsidRPr="000A00CB">
        <w:rPr>
          <w:rtl/>
        </w:rPr>
        <w:t xml:space="preserve"> </w:t>
      </w:r>
      <w:r w:rsidRPr="000A00CB">
        <w:rPr>
          <w:rFonts w:hint="cs"/>
          <w:rtl/>
        </w:rPr>
        <w:t>לכאורה</w:t>
      </w:r>
      <w:r w:rsidRPr="000A00CB">
        <w:rPr>
          <w:rtl/>
        </w:rPr>
        <w:t xml:space="preserve"> </w:t>
      </w:r>
      <w:r w:rsidRPr="000A00CB">
        <w:rPr>
          <w:rFonts w:hint="cs"/>
          <w:rtl/>
        </w:rPr>
        <w:t>לעקוף</w:t>
      </w:r>
      <w:r w:rsidRPr="000A00CB">
        <w:rPr>
          <w:rtl/>
        </w:rPr>
        <w:t xml:space="preserve"> </w:t>
      </w:r>
      <w:r w:rsidRPr="000A00CB">
        <w:rPr>
          <w:rFonts w:hint="cs"/>
          <w:rtl/>
        </w:rPr>
        <w:t>את</w:t>
      </w:r>
      <w:r w:rsidRPr="000A00CB">
        <w:rPr>
          <w:rtl/>
        </w:rPr>
        <w:t xml:space="preserve"> </w:t>
      </w:r>
      <w:r w:rsidRPr="000A00CB">
        <w:rPr>
          <w:rFonts w:hint="cs"/>
          <w:rtl/>
        </w:rPr>
        <w:t>דיני</w:t>
      </w:r>
      <w:r w:rsidRPr="000A00CB">
        <w:rPr>
          <w:rtl/>
        </w:rPr>
        <w:t xml:space="preserve"> </w:t>
      </w:r>
      <w:r w:rsidRPr="000A00CB">
        <w:rPr>
          <w:rFonts w:hint="cs"/>
          <w:rtl/>
        </w:rPr>
        <w:t>המכרזים. פעולות אלה</w:t>
      </w:r>
      <w:r w:rsidRPr="000A00CB">
        <w:rPr>
          <w:rtl/>
        </w:rPr>
        <w:t xml:space="preserve"> </w:t>
      </w:r>
      <w:r w:rsidRPr="000A00CB">
        <w:rPr>
          <w:rFonts w:hint="cs"/>
          <w:rtl/>
        </w:rPr>
        <w:t>מבטאות</w:t>
      </w:r>
      <w:r w:rsidRPr="000A00CB">
        <w:rPr>
          <w:rtl/>
        </w:rPr>
        <w:t xml:space="preserve"> </w:t>
      </w:r>
      <w:r w:rsidRPr="000A00CB">
        <w:rPr>
          <w:rFonts w:hint="cs"/>
          <w:rtl/>
        </w:rPr>
        <w:t>העדפה</w:t>
      </w:r>
      <w:r w:rsidRPr="000A00CB">
        <w:rPr>
          <w:rtl/>
        </w:rPr>
        <w:t xml:space="preserve"> </w:t>
      </w:r>
      <w:r w:rsidRPr="000A00CB">
        <w:rPr>
          <w:rFonts w:hint="cs"/>
          <w:rtl/>
        </w:rPr>
        <w:t>פסולה</w:t>
      </w:r>
      <w:r w:rsidRPr="000A00CB">
        <w:rPr>
          <w:rtl/>
        </w:rPr>
        <w:t xml:space="preserve">, </w:t>
      </w:r>
      <w:r w:rsidRPr="000A00CB">
        <w:rPr>
          <w:rFonts w:hint="cs"/>
          <w:rtl/>
        </w:rPr>
        <w:t>פוגעות</w:t>
      </w:r>
      <w:r w:rsidRPr="000A00CB">
        <w:rPr>
          <w:rtl/>
        </w:rPr>
        <w:t xml:space="preserve"> </w:t>
      </w:r>
      <w:r w:rsidRPr="000A00CB">
        <w:rPr>
          <w:rFonts w:hint="cs"/>
          <w:rtl/>
        </w:rPr>
        <w:t>בעקרון</w:t>
      </w:r>
      <w:r w:rsidRPr="000A00CB">
        <w:rPr>
          <w:rtl/>
        </w:rPr>
        <w:t xml:space="preserve"> </w:t>
      </w:r>
      <w:r w:rsidRPr="000A00CB">
        <w:rPr>
          <w:rFonts w:hint="cs"/>
          <w:rtl/>
        </w:rPr>
        <w:t>שוויון</w:t>
      </w:r>
      <w:r w:rsidRPr="000A00CB">
        <w:rPr>
          <w:rtl/>
        </w:rPr>
        <w:t xml:space="preserve"> </w:t>
      </w:r>
      <w:r w:rsidRPr="000A00CB">
        <w:rPr>
          <w:rFonts w:hint="cs"/>
          <w:rtl/>
        </w:rPr>
        <w:t>ההזדמנויות</w:t>
      </w:r>
      <w:r w:rsidRPr="000A00CB">
        <w:rPr>
          <w:rtl/>
        </w:rPr>
        <w:t xml:space="preserve"> </w:t>
      </w:r>
      <w:r w:rsidRPr="000A00CB">
        <w:rPr>
          <w:rFonts w:hint="cs"/>
          <w:rtl/>
        </w:rPr>
        <w:t>ואינן</w:t>
      </w:r>
      <w:r w:rsidRPr="000A00CB">
        <w:rPr>
          <w:rtl/>
        </w:rPr>
        <w:t xml:space="preserve"> </w:t>
      </w:r>
      <w:r w:rsidRPr="000A00CB">
        <w:rPr>
          <w:rFonts w:hint="cs"/>
          <w:rtl/>
        </w:rPr>
        <w:t>מתיישבות</w:t>
      </w:r>
      <w:r w:rsidRPr="000A00CB">
        <w:rPr>
          <w:rtl/>
        </w:rPr>
        <w:t xml:space="preserve"> </w:t>
      </w:r>
      <w:r w:rsidRPr="000A00CB">
        <w:rPr>
          <w:rFonts w:hint="cs"/>
          <w:rtl/>
        </w:rPr>
        <w:t>עם</w:t>
      </w:r>
      <w:r w:rsidRPr="000A00CB">
        <w:rPr>
          <w:rtl/>
        </w:rPr>
        <w:t xml:space="preserve"> </w:t>
      </w:r>
      <w:r w:rsidRPr="000A00CB">
        <w:rPr>
          <w:rFonts w:hint="cs"/>
          <w:rtl/>
        </w:rPr>
        <w:t>כללי</w:t>
      </w:r>
      <w:r w:rsidRPr="000A00CB">
        <w:rPr>
          <w:rtl/>
        </w:rPr>
        <w:t xml:space="preserve"> </w:t>
      </w:r>
      <w:r w:rsidRPr="000A00CB">
        <w:rPr>
          <w:rFonts w:hint="cs"/>
          <w:rtl/>
        </w:rPr>
        <w:t>המינהל</w:t>
      </w:r>
      <w:r w:rsidRPr="000A00CB">
        <w:rPr>
          <w:rtl/>
        </w:rPr>
        <w:t xml:space="preserve"> </w:t>
      </w:r>
      <w:r w:rsidRPr="000A00CB">
        <w:rPr>
          <w:rFonts w:hint="cs"/>
          <w:rtl/>
        </w:rPr>
        <w:t>התקין</w:t>
      </w:r>
      <w:r w:rsidRPr="000A00CB">
        <w:rPr>
          <w:rtl/>
        </w:rPr>
        <w:t>.</w:t>
      </w:r>
    </w:p>
    <w:p w:rsidR="00781130" w:rsidRPr="000A00CB" w:rsidP="00B262B1">
      <w:pPr>
        <w:spacing w:before="180" w:after="240" w:line="230" w:lineRule="exact"/>
        <w:jc w:val="both"/>
        <w:rPr>
          <w:rFonts w:cs="FrankRuehl"/>
          <w:sz w:val="20"/>
          <w:szCs w:val="22"/>
          <w:rtl/>
        </w:rPr>
      </w:pPr>
      <w:r w:rsidRPr="000A00CB">
        <w:rPr>
          <w:rFonts w:cs="FrankRuehl" w:hint="cs"/>
          <w:sz w:val="20"/>
          <w:szCs w:val="22"/>
          <w:rtl/>
        </w:rPr>
        <w:t>עיריית</w:t>
      </w:r>
      <w:r w:rsidRPr="000A00CB">
        <w:rPr>
          <w:rFonts w:cs="FrankRuehl"/>
          <w:sz w:val="20"/>
          <w:szCs w:val="22"/>
          <w:rtl/>
        </w:rPr>
        <w:t xml:space="preserve"> כרמיאל מסרה בתשובתה כי המכרז בוטל כדי</w:t>
      </w:r>
      <w:r w:rsidRPr="000A00CB">
        <w:rPr>
          <w:rFonts w:cs="FrankRuehl" w:hint="cs"/>
          <w:sz w:val="20"/>
          <w:szCs w:val="22"/>
          <w:rtl/>
        </w:rPr>
        <w:t xml:space="preserve"> לאפשר </w:t>
      </w:r>
      <w:r w:rsidRPr="000A00CB">
        <w:rPr>
          <w:rFonts w:cs="FrankRuehl"/>
          <w:sz w:val="20"/>
          <w:szCs w:val="22"/>
          <w:rtl/>
        </w:rPr>
        <w:t>ארגון</w:t>
      </w:r>
      <w:r w:rsidRPr="000A00CB">
        <w:rPr>
          <w:rFonts w:cs="FrankRuehl" w:hint="cs"/>
          <w:sz w:val="20"/>
          <w:szCs w:val="22"/>
          <w:rtl/>
        </w:rPr>
        <w:t xml:space="preserve"> מחדש,</w:t>
      </w:r>
      <w:r w:rsidRPr="000A00CB">
        <w:rPr>
          <w:rFonts w:cs="FrankRuehl"/>
          <w:sz w:val="20"/>
          <w:szCs w:val="22"/>
          <w:rtl/>
        </w:rPr>
        <w:t xml:space="preserve"> </w:t>
      </w:r>
      <w:r w:rsidRPr="000A00CB">
        <w:rPr>
          <w:rFonts w:cs="FrankRuehl" w:hint="cs"/>
          <w:sz w:val="20"/>
          <w:szCs w:val="22"/>
          <w:rtl/>
        </w:rPr>
        <w:t xml:space="preserve">שבמסגרתו יועבר </w:t>
      </w:r>
      <w:r w:rsidRPr="000A00CB">
        <w:rPr>
          <w:rFonts w:cs="FrankRuehl"/>
          <w:sz w:val="20"/>
          <w:szCs w:val="22"/>
          <w:rtl/>
        </w:rPr>
        <w:t>הנושא בכללותו לעמותה העירונית. עוד הוסיפה העירייה כי היא והעמותה מצהיר</w:t>
      </w:r>
      <w:r w:rsidRPr="000A00CB">
        <w:rPr>
          <w:rFonts w:cs="FrankRuehl" w:hint="cs"/>
          <w:sz w:val="20"/>
          <w:szCs w:val="22"/>
          <w:rtl/>
        </w:rPr>
        <w:t>ות</w:t>
      </w:r>
      <w:r w:rsidRPr="000A00CB">
        <w:rPr>
          <w:rFonts w:cs="FrankRuehl"/>
          <w:sz w:val="20"/>
          <w:szCs w:val="22"/>
          <w:rtl/>
        </w:rPr>
        <w:t xml:space="preserve"> </w:t>
      </w:r>
      <w:r w:rsidRPr="000A00CB">
        <w:rPr>
          <w:rFonts w:cs="FrankRuehl" w:hint="cs"/>
          <w:sz w:val="20"/>
          <w:szCs w:val="22"/>
          <w:rtl/>
        </w:rPr>
        <w:t>ש</w:t>
      </w:r>
      <w:r w:rsidRPr="000A00CB">
        <w:rPr>
          <w:rFonts w:cs="FrankRuehl"/>
          <w:sz w:val="20"/>
          <w:szCs w:val="22"/>
          <w:rtl/>
        </w:rPr>
        <w:t xml:space="preserve">העברת הנושא לא נבעה מרצון לעקוף את דיני המכרזים, כי אם </w:t>
      </w:r>
      <w:r w:rsidRPr="000A00CB">
        <w:rPr>
          <w:rFonts w:cs="FrankRuehl" w:hint="cs"/>
          <w:sz w:val="20"/>
          <w:szCs w:val="22"/>
          <w:rtl/>
        </w:rPr>
        <w:t>למנוע</w:t>
      </w:r>
      <w:r w:rsidRPr="000A00CB">
        <w:rPr>
          <w:rFonts w:cs="FrankRuehl"/>
          <w:sz w:val="20"/>
          <w:szCs w:val="22"/>
          <w:rtl/>
        </w:rPr>
        <w:t xml:space="preserve"> כפילות שבה </w:t>
      </w:r>
      <w:r w:rsidRPr="000A00CB">
        <w:rPr>
          <w:rFonts w:cs="FrankRuehl" w:hint="cs"/>
          <w:sz w:val="20"/>
          <w:szCs w:val="22"/>
          <w:rtl/>
        </w:rPr>
        <w:t>שתיהן עוסקות בנושא; מציאות</w:t>
      </w:r>
      <w:r w:rsidRPr="000A00CB">
        <w:rPr>
          <w:rFonts w:cs="FrankRuehl"/>
          <w:sz w:val="20"/>
          <w:szCs w:val="22"/>
          <w:rtl/>
        </w:rPr>
        <w:t xml:space="preserve"> שהקש</w:t>
      </w:r>
      <w:r w:rsidRPr="000A00CB">
        <w:rPr>
          <w:rFonts w:cs="FrankRuehl" w:hint="cs"/>
          <w:sz w:val="20"/>
          <w:szCs w:val="22"/>
          <w:rtl/>
        </w:rPr>
        <w:t>ת</w:t>
      </w:r>
      <w:r w:rsidRPr="000A00CB">
        <w:rPr>
          <w:rFonts w:cs="FrankRuehl"/>
          <w:sz w:val="20"/>
          <w:szCs w:val="22"/>
          <w:rtl/>
        </w:rPr>
        <w:t xml:space="preserve">ה את העבודה מול חברת הפרסום. </w:t>
      </w:r>
    </w:p>
    <w:p w:rsidR="00781130" w:rsidRPr="000A00CB" w:rsidP="00B262B1">
      <w:pPr>
        <w:pStyle w:val="RESHET"/>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מעיר לעיריית כרמיאל כי אין לקבל את הטענה כי התנהלותה, כלומר ההחלטה להעביר את הנושא לעמותה שתחתום על הסכם עם חברה א', קשורה רק בהליכים של ארגון מחדש. הלכה למעשה, הפעולות שתוארו לעיל עוקפות את דיני המכרזים.</w:t>
      </w:r>
    </w:p>
    <w:p w:rsidR="00781130" w:rsidRPr="00A252A3" w:rsidP="00B262B1">
      <w:pPr>
        <w:pStyle w:val="KOT5"/>
        <w:rPr>
          <w:rtl/>
        </w:rPr>
      </w:pPr>
      <w:r w:rsidRPr="00A252A3">
        <w:rPr>
          <w:rFonts w:hint="cs"/>
          <w:rtl/>
        </w:rPr>
        <w:t>פעולות עמותת הפסטיבל</w:t>
      </w:r>
    </w:p>
    <w:p w:rsidR="00781130" w:rsidRPr="000A00CB" w:rsidP="00B262B1">
      <w:pPr>
        <w:pStyle w:val="RESHET"/>
        <w:rPr>
          <w:rtl/>
        </w:rPr>
      </w:pPr>
      <w:r w:rsidRPr="000A00CB">
        <w:rPr>
          <w:rFonts w:hint="cs"/>
          <w:rtl/>
        </w:rPr>
        <w:t>הביקורת העלתה כי עמותת הפסטיבל</w:t>
      </w:r>
      <w:r w:rsidRPr="000A00CB">
        <w:rPr>
          <w:rtl/>
        </w:rPr>
        <w:t xml:space="preserve"> </w:t>
      </w:r>
      <w:r w:rsidRPr="000A00CB">
        <w:rPr>
          <w:rFonts w:hint="cs"/>
          <w:rtl/>
        </w:rPr>
        <w:t>התקשרה אף</w:t>
      </w:r>
      <w:r w:rsidRPr="000A00CB">
        <w:rPr>
          <w:rtl/>
        </w:rPr>
        <w:t xml:space="preserve"> </w:t>
      </w:r>
      <w:r w:rsidRPr="000A00CB">
        <w:rPr>
          <w:rFonts w:hint="cs"/>
          <w:rtl/>
        </w:rPr>
        <w:t>היא</w:t>
      </w:r>
      <w:r w:rsidRPr="000A00CB">
        <w:rPr>
          <w:rtl/>
        </w:rPr>
        <w:t xml:space="preserve"> </w:t>
      </w:r>
      <w:r w:rsidRPr="000A00CB">
        <w:rPr>
          <w:rFonts w:hint="cs"/>
          <w:rtl/>
        </w:rPr>
        <w:t>עם</w:t>
      </w:r>
      <w:r w:rsidRPr="000A00CB">
        <w:rPr>
          <w:rtl/>
        </w:rPr>
        <w:t xml:space="preserve"> </w:t>
      </w:r>
      <w:r w:rsidRPr="000A00CB">
        <w:rPr>
          <w:rFonts w:hint="cs"/>
          <w:rtl/>
        </w:rPr>
        <w:t>חברה א</w:t>
      </w:r>
      <w:r w:rsidRPr="000A00CB">
        <w:rPr>
          <w:rtl/>
        </w:rPr>
        <w:t xml:space="preserve">' </w:t>
      </w:r>
      <w:r w:rsidRPr="000A00CB">
        <w:rPr>
          <w:rFonts w:hint="cs"/>
          <w:rtl/>
        </w:rPr>
        <w:t>וחתמה על הסכם עמה, בהשאירהּ</w:t>
      </w:r>
      <w:r w:rsidRPr="000A00CB">
        <w:rPr>
          <w:rtl/>
        </w:rPr>
        <w:t xml:space="preserve"> </w:t>
      </w:r>
      <w:r w:rsidRPr="000A00CB">
        <w:rPr>
          <w:rFonts w:hint="cs"/>
          <w:rtl/>
        </w:rPr>
        <w:t>את</w:t>
      </w:r>
      <w:r w:rsidRPr="000A00CB">
        <w:rPr>
          <w:rtl/>
        </w:rPr>
        <w:t xml:space="preserve"> </w:t>
      </w:r>
      <w:r w:rsidRPr="000A00CB">
        <w:rPr>
          <w:rFonts w:hint="cs"/>
          <w:rtl/>
        </w:rPr>
        <w:t>זכות</w:t>
      </w:r>
      <w:r w:rsidRPr="000A00CB">
        <w:rPr>
          <w:rtl/>
        </w:rPr>
        <w:t xml:space="preserve"> </w:t>
      </w:r>
      <w:r w:rsidRPr="000A00CB">
        <w:rPr>
          <w:rFonts w:hint="cs"/>
          <w:rtl/>
        </w:rPr>
        <w:t>השימוש</w:t>
      </w:r>
      <w:r w:rsidRPr="000A00CB">
        <w:rPr>
          <w:rtl/>
        </w:rPr>
        <w:t xml:space="preserve"> </w:t>
      </w:r>
      <w:r w:rsidRPr="000A00CB">
        <w:rPr>
          <w:rFonts w:hint="cs"/>
          <w:rtl/>
        </w:rPr>
        <w:t>במתקנים</w:t>
      </w:r>
      <w:r w:rsidRPr="000A00CB">
        <w:rPr>
          <w:rtl/>
        </w:rPr>
        <w:t xml:space="preserve"> </w:t>
      </w:r>
      <w:r w:rsidRPr="000A00CB">
        <w:rPr>
          <w:rFonts w:hint="cs"/>
          <w:rtl/>
        </w:rPr>
        <w:t>לשם</w:t>
      </w:r>
      <w:r w:rsidRPr="000A00CB">
        <w:rPr>
          <w:rtl/>
        </w:rPr>
        <w:t xml:space="preserve"> </w:t>
      </w:r>
      <w:r w:rsidRPr="000A00CB">
        <w:rPr>
          <w:rFonts w:hint="cs"/>
          <w:rtl/>
        </w:rPr>
        <w:t>פרסום</w:t>
      </w:r>
      <w:r w:rsidRPr="000A00CB">
        <w:rPr>
          <w:rtl/>
        </w:rPr>
        <w:t xml:space="preserve"> </w:t>
      </w:r>
      <w:r w:rsidRPr="000A00CB">
        <w:rPr>
          <w:rFonts w:hint="cs"/>
          <w:rtl/>
        </w:rPr>
        <w:t>מסחרי</w:t>
      </w:r>
      <w:r w:rsidRPr="000A00CB">
        <w:rPr>
          <w:rtl/>
        </w:rPr>
        <w:t xml:space="preserve"> </w:t>
      </w:r>
      <w:r w:rsidRPr="000A00CB">
        <w:rPr>
          <w:rFonts w:hint="cs"/>
          <w:rtl/>
        </w:rPr>
        <w:t>לחברה</w:t>
      </w:r>
      <w:r w:rsidRPr="000A00CB">
        <w:rPr>
          <w:rtl/>
        </w:rPr>
        <w:t xml:space="preserve"> </w:t>
      </w:r>
      <w:r w:rsidRPr="000A00CB">
        <w:rPr>
          <w:rFonts w:hint="cs"/>
          <w:rtl/>
        </w:rPr>
        <w:t>זו, ללא פרסום מכרז בנושא.</w:t>
      </w:r>
    </w:p>
    <w:p w:rsidR="00781130" w:rsidRPr="000A00CB" w:rsidP="00B262B1">
      <w:pPr>
        <w:spacing w:before="180" w:after="120" w:line="230" w:lineRule="exact"/>
        <w:jc w:val="both"/>
        <w:rPr>
          <w:rFonts w:cs="FrankRuehl"/>
          <w:sz w:val="20"/>
          <w:szCs w:val="22"/>
          <w:rtl/>
        </w:rPr>
      </w:pPr>
      <w:r w:rsidRPr="000A00CB">
        <w:rPr>
          <w:rFonts w:cs="FrankRuehl" w:hint="cs"/>
          <w:sz w:val="20"/>
          <w:szCs w:val="22"/>
          <w:rtl/>
        </w:rPr>
        <w:t>עמותת</w:t>
      </w:r>
      <w:r w:rsidRPr="000A00CB">
        <w:rPr>
          <w:rFonts w:cs="FrankRuehl"/>
          <w:sz w:val="20"/>
          <w:szCs w:val="22"/>
          <w:rtl/>
        </w:rPr>
        <w:t xml:space="preserve"> </w:t>
      </w:r>
      <w:r w:rsidRPr="000A00CB">
        <w:rPr>
          <w:rFonts w:cs="FrankRuehl" w:hint="cs"/>
          <w:sz w:val="20"/>
          <w:szCs w:val="22"/>
          <w:rtl/>
        </w:rPr>
        <w:t>הפסטיבל חתמה</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"הסכם </w:t>
      </w:r>
      <w:r w:rsidRPr="000A00CB">
        <w:rPr>
          <w:rFonts w:cs="FrankRuehl" w:hint="cs"/>
          <w:sz w:val="20"/>
          <w:szCs w:val="22"/>
          <w:rtl/>
        </w:rPr>
        <w:t>שיתוף</w:t>
      </w:r>
      <w:r w:rsidRPr="000A00CB">
        <w:rPr>
          <w:rFonts w:cs="FrankRuehl"/>
          <w:sz w:val="20"/>
          <w:szCs w:val="22"/>
          <w:rtl/>
        </w:rPr>
        <w:t xml:space="preserve"> </w:t>
      </w:r>
      <w:r w:rsidRPr="000A00CB">
        <w:rPr>
          <w:rFonts w:cs="FrankRuehl" w:hint="cs"/>
          <w:sz w:val="20"/>
          <w:szCs w:val="22"/>
          <w:rtl/>
        </w:rPr>
        <w:t>פעולה</w:t>
      </w:r>
      <w:r w:rsidRPr="000A00CB">
        <w:rPr>
          <w:rFonts w:cs="FrankRuehl"/>
          <w:sz w:val="20"/>
          <w:szCs w:val="22"/>
          <w:rtl/>
        </w:rPr>
        <w:t xml:space="preserve">" </w:t>
      </w:r>
      <w:r w:rsidRPr="000A00CB">
        <w:rPr>
          <w:rFonts w:cs="FrankRuehl" w:hint="cs"/>
          <w:sz w:val="20"/>
          <w:szCs w:val="22"/>
          <w:rtl/>
        </w:rPr>
        <w:t>עם</w:t>
      </w:r>
      <w:r w:rsidRPr="000A00CB">
        <w:rPr>
          <w:rFonts w:cs="FrankRuehl"/>
          <w:sz w:val="20"/>
          <w:szCs w:val="22"/>
          <w:rtl/>
        </w:rPr>
        <w:t xml:space="preserve"> </w:t>
      </w:r>
      <w:r w:rsidRPr="000A00CB">
        <w:rPr>
          <w:rFonts w:cs="FrankRuehl" w:hint="cs"/>
          <w:sz w:val="20"/>
          <w:szCs w:val="22"/>
          <w:rtl/>
        </w:rPr>
        <w:t>חברה א</w:t>
      </w:r>
      <w:r w:rsidRPr="000A00CB">
        <w:rPr>
          <w:rFonts w:cs="FrankRuehl"/>
          <w:sz w:val="20"/>
          <w:szCs w:val="22"/>
          <w:rtl/>
        </w:rPr>
        <w:t>'</w:t>
      </w:r>
      <w:r w:rsidRPr="000A00CB">
        <w:rPr>
          <w:rFonts w:cs="FrankRuehl" w:hint="cs"/>
          <w:sz w:val="20"/>
          <w:szCs w:val="22"/>
          <w:rtl/>
        </w:rPr>
        <w:t>,</w:t>
      </w:r>
      <w:r w:rsidRPr="000A00CB">
        <w:rPr>
          <w:rFonts w:cs="FrankRuehl"/>
          <w:sz w:val="20"/>
          <w:szCs w:val="22"/>
          <w:rtl/>
        </w:rPr>
        <w:t xml:space="preserve"> </w:t>
      </w:r>
      <w:r w:rsidRPr="000A00CB">
        <w:rPr>
          <w:rFonts w:cs="FrankRuehl" w:hint="cs"/>
          <w:sz w:val="20"/>
          <w:szCs w:val="22"/>
          <w:rtl/>
        </w:rPr>
        <w:t>בהתאם</w:t>
      </w:r>
      <w:r w:rsidRPr="000A00CB">
        <w:rPr>
          <w:rFonts w:cs="FrankRuehl"/>
          <w:sz w:val="20"/>
          <w:szCs w:val="22"/>
          <w:rtl/>
        </w:rPr>
        <w:t xml:space="preserve"> </w:t>
      </w:r>
      <w:r w:rsidRPr="000A00CB">
        <w:rPr>
          <w:rFonts w:cs="FrankRuehl" w:hint="cs"/>
          <w:sz w:val="20"/>
          <w:szCs w:val="22"/>
          <w:rtl/>
        </w:rPr>
        <w:t>לסיכום</w:t>
      </w:r>
      <w:r w:rsidRPr="000A00CB">
        <w:rPr>
          <w:rFonts w:cs="FrankRuehl"/>
          <w:sz w:val="20"/>
          <w:szCs w:val="22"/>
          <w:rtl/>
        </w:rPr>
        <w:t xml:space="preserve"> </w:t>
      </w:r>
      <w:r w:rsidRPr="000A00CB">
        <w:rPr>
          <w:rFonts w:cs="FrankRuehl" w:hint="cs"/>
          <w:sz w:val="20"/>
          <w:szCs w:val="22"/>
          <w:rtl/>
        </w:rPr>
        <w:t>הפגישה</w:t>
      </w:r>
      <w:r w:rsidRPr="000A00CB">
        <w:rPr>
          <w:rFonts w:cs="FrankRuehl"/>
          <w:sz w:val="20"/>
          <w:szCs w:val="22"/>
          <w:rtl/>
        </w:rPr>
        <w:t xml:space="preserve"> </w:t>
      </w:r>
      <w:r w:rsidRPr="000A00CB">
        <w:rPr>
          <w:rFonts w:cs="FrankRuehl" w:hint="cs"/>
          <w:sz w:val="20"/>
          <w:szCs w:val="22"/>
          <w:rtl/>
        </w:rPr>
        <w:t>שנערכה</w:t>
      </w:r>
      <w:r w:rsidRPr="000A00CB">
        <w:rPr>
          <w:rFonts w:cs="FrankRuehl"/>
          <w:sz w:val="20"/>
          <w:szCs w:val="22"/>
          <w:rtl/>
        </w:rPr>
        <w:t xml:space="preserve"> </w:t>
      </w:r>
      <w:r w:rsidRPr="000A00CB">
        <w:rPr>
          <w:rFonts w:cs="FrankRuehl" w:hint="cs"/>
          <w:sz w:val="20"/>
          <w:szCs w:val="22"/>
          <w:rtl/>
        </w:rPr>
        <w:t>כאמור</w:t>
      </w:r>
      <w:r w:rsidRPr="000A00CB">
        <w:rPr>
          <w:rFonts w:cs="FrankRuehl"/>
          <w:sz w:val="20"/>
          <w:szCs w:val="22"/>
          <w:rtl/>
        </w:rPr>
        <w:t xml:space="preserve"> </w:t>
      </w:r>
      <w:r w:rsidRPr="000A00CB">
        <w:rPr>
          <w:rFonts w:cs="FrankRuehl" w:hint="cs"/>
          <w:sz w:val="20"/>
          <w:szCs w:val="22"/>
          <w:rtl/>
        </w:rPr>
        <w:t>בעירייה</w:t>
      </w:r>
      <w:r w:rsidRPr="000A00CB">
        <w:rPr>
          <w:rFonts w:cs="FrankRuehl"/>
          <w:sz w:val="20"/>
          <w:szCs w:val="22"/>
          <w:rtl/>
        </w:rPr>
        <w:t xml:space="preserve"> </w:t>
      </w:r>
      <w:r w:rsidRPr="000A00CB">
        <w:rPr>
          <w:rFonts w:cs="FrankRuehl" w:hint="cs"/>
          <w:sz w:val="20"/>
          <w:szCs w:val="22"/>
          <w:rtl/>
        </w:rPr>
        <w:t>ביולי</w:t>
      </w:r>
      <w:r w:rsidRPr="000A00CB">
        <w:rPr>
          <w:rFonts w:cs="FrankRuehl"/>
          <w:sz w:val="20"/>
          <w:szCs w:val="22"/>
          <w:rtl/>
        </w:rPr>
        <w:t xml:space="preserve"> 2012</w:t>
      </w:r>
      <w:r w:rsidRPr="000A00CB">
        <w:rPr>
          <w:rFonts w:cs="FrankRuehl" w:hint="cs"/>
          <w:sz w:val="20"/>
          <w:szCs w:val="22"/>
          <w:rtl/>
        </w:rPr>
        <w:t>, ו</w:t>
      </w:r>
      <w:r w:rsidRPr="000A00CB">
        <w:rPr>
          <w:rFonts w:cs="FrankRuehl"/>
          <w:sz w:val="20"/>
          <w:szCs w:val="22"/>
          <w:rtl/>
        </w:rPr>
        <w:t xml:space="preserve">בו צוין </w:t>
      </w:r>
      <w:r w:rsidRPr="000A00CB">
        <w:rPr>
          <w:rFonts w:cs="FrankRuehl" w:hint="cs"/>
          <w:sz w:val="20"/>
          <w:szCs w:val="22"/>
          <w:rtl/>
        </w:rPr>
        <w:t>בין היתר:</w:t>
      </w:r>
      <w:r w:rsidRPr="000A00CB">
        <w:rPr>
          <w:rFonts w:cs="FrankRuehl"/>
          <w:sz w:val="20"/>
          <w:szCs w:val="22"/>
          <w:rtl/>
        </w:rPr>
        <w:t xml:space="preserve"> </w:t>
      </w:r>
      <w:r w:rsidRPr="000A00CB">
        <w:rPr>
          <w:rFonts w:cs="FrankRuehl" w:hint="cs"/>
          <w:sz w:val="20"/>
          <w:szCs w:val="22"/>
          <w:rtl/>
        </w:rPr>
        <w:t>חברה א</w:t>
      </w:r>
      <w:r w:rsidRPr="000A00CB">
        <w:rPr>
          <w:rFonts w:cs="FrankRuehl"/>
          <w:sz w:val="20"/>
          <w:szCs w:val="22"/>
          <w:rtl/>
        </w:rPr>
        <w:t>' תמשיך לשווק את מכווני התנועה</w:t>
      </w:r>
      <w:r w:rsidRPr="000A00CB">
        <w:rPr>
          <w:rFonts w:cs="FrankRuehl" w:hint="cs"/>
          <w:sz w:val="20"/>
          <w:szCs w:val="22"/>
          <w:rtl/>
        </w:rPr>
        <w:t>, עמודורים ובילבורדים</w:t>
      </w:r>
      <w:r w:rsidRPr="000A00CB">
        <w:rPr>
          <w:rFonts w:cs="FrankRuehl"/>
          <w:sz w:val="20"/>
          <w:szCs w:val="22"/>
          <w:rtl/>
        </w:rPr>
        <w:t xml:space="preserve"> ברחבי העיר</w:t>
      </w:r>
      <w:r w:rsidRPr="000A00CB">
        <w:rPr>
          <w:rFonts w:cs="FrankRuehl" w:hint="cs"/>
          <w:sz w:val="20"/>
          <w:szCs w:val="22"/>
          <w:rtl/>
        </w:rPr>
        <w:t xml:space="preserve">; החברה </w:t>
      </w:r>
      <w:r w:rsidRPr="000A00CB">
        <w:rPr>
          <w:rFonts w:cs="FrankRuehl"/>
          <w:sz w:val="20"/>
          <w:szCs w:val="22"/>
          <w:rtl/>
        </w:rPr>
        <w:t>תשלם לעמותה דמי זיכיון בסך 20,000 ש"ח לשנה</w:t>
      </w:r>
      <w:r w:rsidRPr="000A00CB">
        <w:rPr>
          <w:rFonts w:cs="FrankRuehl" w:hint="cs"/>
          <w:sz w:val="20"/>
          <w:szCs w:val="22"/>
          <w:rtl/>
        </w:rPr>
        <w:t>,</w:t>
      </w:r>
      <w:r w:rsidRPr="000A00CB">
        <w:rPr>
          <w:rFonts w:cs="FrankRuehl"/>
          <w:sz w:val="20"/>
          <w:szCs w:val="22"/>
          <w:rtl/>
        </w:rPr>
        <w:t xml:space="preserve"> </w:t>
      </w:r>
      <w:r w:rsidRPr="000A00CB">
        <w:rPr>
          <w:rFonts w:cs="FrankRuehl" w:hint="cs"/>
          <w:sz w:val="20"/>
          <w:szCs w:val="22"/>
          <w:rtl/>
        </w:rPr>
        <w:t>ו</w:t>
      </w:r>
      <w:r w:rsidRPr="000A00CB">
        <w:rPr>
          <w:rFonts w:cs="FrankRuehl"/>
          <w:sz w:val="20"/>
          <w:szCs w:val="22"/>
          <w:rtl/>
        </w:rPr>
        <w:t xml:space="preserve">החל </w:t>
      </w:r>
      <w:r w:rsidRPr="000A00CB">
        <w:rPr>
          <w:rFonts w:cs="FrankRuehl" w:hint="cs"/>
          <w:sz w:val="20"/>
          <w:szCs w:val="22"/>
          <w:rtl/>
        </w:rPr>
        <w:t>ב</w:t>
      </w:r>
      <w:r w:rsidRPr="000A00CB">
        <w:rPr>
          <w:rFonts w:cs="FrankRuehl"/>
          <w:sz w:val="20"/>
          <w:szCs w:val="22"/>
          <w:rtl/>
        </w:rPr>
        <w:t xml:space="preserve">שנת 2015 תוספת של 10% בכל שנה (נוסף </w:t>
      </w:r>
      <w:r w:rsidRPr="000A00CB">
        <w:rPr>
          <w:rFonts w:cs="FrankRuehl" w:hint="cs"/>
          <w:sz w:val="20"/>
          <w:szCs w:val="22"/>
          <w:rtl/>
        </w:rPr>
        <w:t>ע</w:t>
      </w:r>
      <w:r w:rsidRPr="000A00CB">
        <w:rPr>
          <w:rFonts w:cs="FrankRuehl"/>
          <w:sz w:val="20"/>
          <w:szCs w:val="22"/>
          <w:rtl/>
        </w:rPr>
        <w:t>ל</w:t>
      </w:r>
      <w:r w:rsidRPr="000A00CB">
        <w:rPr>
          <w:rFonts w:cs="FrankRuehl" w:hint="cs"/>
          <w:sz w:val="20"/>
          <w:szCs w:val="22"/>
          <w:rtl/>
        </w:rPr>
        <w:t xml:space="preserve"> </w:t>
      </w:r>
      <w:r w:rsidRPr="000A00CB">
        <w:rPr>
          <w:rFonts w:cs="FrankRuehl"/>
          <w:sz w:val="20"/>
          <w:szCs w:val="22"/>
          <w:rtl/>
        </w:rPr>
        <w:t>שנה קודמת)</w:t>
      </w:r>
      <w:r w:rsidRPr="000A00CB">
        <w:rPr>
          <w:rFonts w:cs="FrankRuehl" w:hint="cs"/>
          <w:sz w:val="20"/>
          <w:szCs w:val="22"/>
          <w:rtl/>
        </w:rPr>
        <w:t>;</w:t>
      </w:r>
      <w:r w:rsidRPr="000A00CB">
        <w:rPr>
          <w:rFonts w:cs="FrankRuehl"/>
          <w:sz w:val="20"/>
          <w:szCs w:val="22"/>
          <w:rtl/>
        </w:rPr>
        <w:t xml:space="preserve"> </w:t>
      </w:r>
      <w:r w:rsidRPr="000A00CB">
        <w:rPr>
          <w:rFonts w:cs="FrankRuehl" w:hint="cs"/>
          <w:sz w:val="20"/>
          <w:szCs w:val="22"/>
          <w:rtl/>
        </w:rPr>
        <w:t xml:space="preserve">מועד </w:t>
      </w:r>
      <w:r w:rsidRPr="000A00CB">
        <w:rPr>
          <w:rFonts w:cs="FrankRuehl"/>
          <w:sz w:val="20"/>
          <w:szCs w:val="22"/>
          <w:rtl/>
        </w:rPr>
        <w:t>תחילת ההסכם</w:t>
      </w:r>
      <w:r w:rsidRPr="000A00CB">
        <w:rPr>
          <w:rFonts w:cs="FrankRuehl" w:hint="cs"/>
          <w:sz w:val="20"/>
          <w:szCs w:val="22"/>
          <w:rtl/>
        </w:rPr>
        <w:t xml:space="preserve"> הוא</w:t>
      </w:r>
      <w:r w:rsidRPr="000A00CB">
        <w:rPr>
          <w:rFonts w:cs="FrankRuehl"/>
          <w:sz w:val="20"/>
          <w:szCs w:val="22"/>
          <w:rtl/>
        </w:rPr>
        <w:t xml:space="preserve"> 1.1.13</w:t>
      </w:r>
      <w:r w:rsidRPr="000A00CB">
        <w:rPr>
          <w:rFonts w:cs="FrankRuehl" w:hint="cs"/>
          <w:sz w:val="20"/>
          <w:szCs w:val="22"/>
          <w:rtl/>
        </w:rPr>
        <w:t xml:space="preserve">; </w:t>
      </w:r>
      <w:r w:rsidRPr="000A00CB">
        <w:rPr>
          <w:rFonts w:cs="FrankRuehl"/>
          <w:sz w:val="20"/>
          <w:szCs w:val="22"/>
          <w:rtl/>
        </w:rPr>
        <w:t>ההסכם יהיה בתוקף ל-5 שנים</w:t>
      </w:r>
      <w:r w:rsidRPr="000A00CB">
        <w:rPr>
          <w:rFonts w:cs="FrankRuehl" w:hint="cs"/>
          <w:sz w:val="20"/>
          <w:szCs w:val="22"/>
          <w:rtl/>
        </w:rPr>
        <w:t>;</w:t>
      </w:r>
      <w:r w:rsidRPr="000A00CB">
        <w:rPr>
          <w:rFonts w:cs="FrankRuehl"/>
          <w:sz w:val="20"/>
          <w:szCs w:val="22"/>
          <w:rtl/>
        </w:rPr>
        <w:t xml:space="preserve"> ל</w:t>
      </w:r>
      <w:r w:rsidRPr="000A00CB">
        <w:rPr>
          <w:rFonts w:cs="FrankRuehl" w:hint="cs"/>
          <w:sz w:val="20"/>
          <w:szCs w:val="22"/>
          <w:rtl/>
        </w:rPr>
        <w:t>חברה א</w:t>
      </w:r>
      <w:r w:rsidRPr="000A00CB">
        <w:rPr>
          <w:rFonts w:cs="FrankRuehl"/>
          <w:sz w:val="20"/>
          <w:szCs w:val="22"/>
          <w:rtl/>
        </w:rPr>
        <w:t>' תינתן אופציה ל-3 שנים נוספות</w:t>
      </w:r>
      <w:r w:rsidRPr="000A00CB">
        <w:rPr>
          <w:rFonts w:cs="FrankRuehl" w:hint="cs"/>
          <w:sz w:val="20"/>
          <w:szCs w:val="22"/>
          <w:rtl/>
        </w:rPr>
        <w:t>. על</w:t>
      </w:r>
      <w:r w:rsidRPr="000A00CB">
        <w:rPr>
          <w:rFonts w:cs="FrankRuehl"/>
          <w:sz w:val="20"/>
          <w:szCs w:val="22"/>
          <w:rtl/>
        </w:rPr>
        <w:t xml:space="preserve"> ההסכם חתומים מטעם העמותה מנכ"ל העמותה וממלא מקום יו"ר העמותה</w:t>
      </w:r>
      <w:r w:rsidRPr="000A00CB">
        <w:rPr>
          <w:rFonts w:cs="FrankRuehl" w:hint="cs"/>
          <w:sz w:val="20"/>
          <w:szCs w:val="22"/>
          <w:rtl/>
        </w:rPr>
        <w:t>,</w:t>
      </w:r>
      <w:r w:rsidRPr="000A00CB">
        <w:rPr>
          <w:rFonts w:cs="FrankRuehl"/>
          <w:sz w:val="20"/>
          <w:szCs w:val="22"/>
          <w:rtl/>
        </w:rPr>
        <w:t xml:space="preserve"> מר כרמי שלום (להלן - מ"מ יו"ר העמותה).</w:t>
      </w:r>
    </w:p>
    <w:p w:rsidR="00781130" w:rsidRPr="007A692D" w:rsidP="00B262B1">
      <w:pPr>
        <w:pStyle w:val="ListParagraph"/>
        <w:numPr>
          <w:ilvl w:val="0"/>
          <w:numId w:val="11"/>
        </w:numPr>
        <w:spacing w:after="120" w:line="230" w:lineRule="exact"/>
        <w:contextualSpacing w:val="0"/>
        <w:jc w:val="both"/>
        <w:rPr>
          <w:rFonts w:ascii="Times New Roman" w:hAnsi="Times New Roman" w:cs="FrankRuehl"/>
          <w:sz w:val="20"/>
        </w:rPr>
      </w:pPr>
      <w:r w:rsidRPr="007A692D">
        <w:rPr>
          <w:rFonts w:ascii="Times New Roman" w:hAnsi="Times New Roman" w:cs="FrankRuehl" w:hint="cs"/>
          <w:sz w:val="20"/>
          <w:rtl/>
        </w:rPr>
        <w:t>הביקורת</w:t>
      </w:r>
      <w:r w:rsidRPr="007A692D">
        <w:rPr>
          <w:rFonts w:ascii="Times New Roman" w:hAnsi="Times New Roman" w:cs="FrankRuehl"/>
          <w:sz w:val="20"/>
          <w:rtl/>
        </w:rPr>
        <w:t xml:space="preserve"> </w:t>
      </w:r>
      <w:r w:rsidRPr="007A692D">
        <w:rPr>
          <w:rFonts w:ascii="Times New Roman" w:hAnsi="Times New Roman" w:cs="FrankRuehl" w:hint="cs"/>
          <w:sz w:val="20"/>
          <w:rtl/>
        </w:rPr>
        <w:t>העלתה</w:t>
      </w:r>
      <w:r w:rsidRPr="007A692D">
        <w:rPr>
          <w:rFonts w:ascii="Times New Roman" w:hAnsi="Times New Roman" w:cs="FrankRuehl"/>
          <w:sz w:val="20"/>
          <w:rtl/>
        </w:rPr>
        <w:t xml:space="preserve"> </w:t>
      </w:r>
      <w:r w:rsidRPr="007A692D">
        <w:rPr>
          <w:rFonts w:ascii="Times New Roman" w:hAnsi="Times New Roman" w:cs="FrankRuehl" w:hint="cs"/>
          <w:sz w:val="20"/>
          <w:rtl/>
        </w:rPr>
        <w:t>כי</w:t>
      </w:r>
      <w:r w:rsidRPr="007A692D">
        <w:rPr>
          <w:rFonts w:ascii="Times New Roman" w:hAnsi="Times New Roman" w:cs="FrankRuehl"/>
          <w:sz w:val="20"/>
          <w:rtl/>
        </w:rPr>
        <w:t xml:space="preserve"> </w:t>
      </w:r>
      <w:r w:rsidRPr="007A692D">
        <w:rPr>
          <w:rFonts w:ascii="Times New Roman" w:hAnsi="Times New Roman" w:cs="FrankRuehl" w:hint="cs"/>
          <w:sz w:val="20"/>
          <w:rtl/>
        </w:rPr>
        <w:t>עמותת</w:t>
      </w:r>
      <w:r w:rsidRPr="007A692D">
        <w:rPr>
          <w:rFonts w:ascii="Times New Roman" w:hAnsi="Times New Roman" w:cs="FrankRuehl"/>
          <w:sz w:val="20"/>
          <w:rtl/>
        </w:rPr>
        <w:t xml:space="preserve"> </w:t>
      </w:r>
      <w:r w:rsidRPr="007A692D">
        <w:rPr>
          <w:rFonts w:ascii="Times New Roman" w:hAnsi="Times New Roman" w:cs="FrankRuehl" w:hint="cs"/>
          <w:sz w:val="20"/>
          <w:rtl/>
        </w:rPr>
        <w:t>הפסטיבל</w:t>
      </w:r>
      <w:r w:rsidRPr="007A692D">
        <w:rPr>
          <w:rFonts w:ascii="Times New Roman" w:hAnsi="Times New Roman" w:cs="FrankRuehl"/>
          <w:sz w:val="20"/>
          <w:rtl/>
        </w:rPr>
        <w:t xml:space="preserve"> </w:t>
      </w:r>
      <w:r w:rsidRPr="007A692D">
        <w:rPr>
          <w:rFonts w:ascii="Times New Roman" w:hAnsi="Times New Roman" w:cs="FrankRuehl" w:hint="cs"/>
          <w:sz w:val="20"/>
          <w:rtl/>
        </w:rPr>
        <w:t>חתמה</w:t>
      </w:r>
      <w:r w:rsidRPr="007A692D">
        <w:rPr>
          <w:rFonts w:ascii="Times New Roman" w:hAnsi="Times New Roman" w:cs="FrankRuehl"/>
          <w:sz w:val="20"/>
          <w:rtl/>
        </w:rPr>
        <w:t xml:space="preserve"> </w:t>
      </w:r>
      <w:r w:rsidRPr="007A692D">
        <w:rPr>
          <w:rFonts w:ascii="Times New Roman" w:hAnsi="Times New Roman" w:cs="FrankRuehl" w:hint="cs"/>
          <w:sz w:val="20"/>
          <w:rtl/>
        </w:rPr>
        <w:t>עם</w:t>
      </w:r>
      <w:r w:rsidRPr="007A692D">
        <w:rPr>
          <w:rFonts w:ascii="Times New Roman" w:hAnsi="Times New Roman" w:cs="FrankRuehl"/>
          <w:sz w:val="20"/>
          <w:rtl/>
        </w:rPr>
        <w:t xml:space="preserve"> </w:t>
      </w:r>
      <w:r w:rsidRPr="007A692D">
        <w:rPr>
          <w:rFonts w:ascii="Times New Roman" w:hAnsi="Times New Roman" w:cs="FrankRuehl" w:hint="cs"/>
          <w:sz w:val="20"/>
          <w:rtl/>
        </w:rPr>
        <w:t>חברה א</w:t>
      </w:r>
      <w:r w:rsidRPr="007A692D">
        <w:rPr>
          <w:rFonts w:ascii="Times New Roman" w:hAnsi="Times New Roman" w:cs="FrankRuehl"/>
          <w:sz w:val="20"/>
          <w:rtl/>
        </w:rPr>
        <w:t xml:space="preserve">' </w:t>
      </w:r>
      <w:r w:rsidRPr="007A692D">
        <w:rPr>
          <w:rFonts w:ascii="Times New Roman" w:hAnsi="Times New Roman" w:cs="FrankRuehl" w:hint="cs"/>
          <w:sz w:val="20"/>
          <w:rtl/>
        </w:rPr>
        <w:t>על</w:t>
      </w:r>
      <w:r w:rsidRPr="007A692D">
        <w:rPr>
          <w:rFonts w:ascii="Times New Roman" w:hAnsi="Times New Roman" w:cs="FrankRuehl"/>
          <w:sz w:val="20"/>
          <w:rtl/>
        </w:rPr>
        <w:t xml:space="preserve"> </w:t>
      </w:r>
      <w:r w:rsidRPr="007A692D">
        <w:rPr>
          <w:rFonts w:ascii="Times New Roman" w:hAnsi="Times New Roman" w:cs="FrankRuehl" w:hint="cs"/>
          <w:sz w:val="20"/>
          <w:rtl/>
        </w:rPr>
        <w:t>ההסכם</w:t>
      </w:r>
      <w:r w:rsidRPr="007A692D">
        <w:rPr>
          <w:rFonts w:ascii="Times New Roman" w:hAnsi="Times New Roman" w:cs="FrankRuehl"/>
          <w:sz w:val="20"/>
          <w:rtl/>
        </w:rPr>
        <w:t xml:space="preserve"> </w:t>
      </w:r>
      <w:r w:rsidRPr="007A692D">
        <w:rPr>
          <w:rFonts w:ascii="Times New Roman" w:hAnsi="Times New Roman" w:cs="FrankRuehl" w:hint="cs"/>
          <w:sz w:val="20"/>
          <w:rtl/>
        </w:rPr>
        <w:t>האמור</w:t>
      </w:r>
      <w:r w:rsidRPr="007A692D">
        <w:rPr>
          <w:rFonts w:ascii="Times New Roman" w:hAnsi="Times New Roman" w:cs="FrankRuehl"/>
          <w:sz w:val="20"/>
          <w:rtl/>
        </w:rPr>
        <w:t xml:space="preserve">, </w:t>
      </w:r>
      <w:r w:rsidRPr="007A692D">
        <w:rPr>
          <w:rFonts w:ascii="Times New Roman" w:hAnsi="Times New Roman" w:cs="FrankRuehl" w:hint="cs"/>
          <w:sz w:val="20"/>
          <w:rtl/>
        </w:rPr>
        <w:t>שתוקפו</w:t>
      </w:r>
      <w:r w:rsidRPr="007A692D">
        <w:rPr>
          <w:rFonts w:ascii="Times New Roman" w:hAnsi="Times New Roman" w:cs="FrankRuehl"/>
          <w:sz w:val="20"/>
          <w:rtl/>
        </w:rPr>
        <w:t xml:space="preserve"> </w:t>
      </w:r>
      <w:r w:rsidRPr="007A692D">
        <w:rPr>
          <w:rFonts w:ascii="Times New Roman" w:hAnsi="Times New Roman" w:cs="FrankRuehl" w:hint="cs"/>
          <w:sz w:val="20"/>
          <w:rtl/>
        </w:rPr>
        <w:t>עד</w:t>
      </w:r>
      <w:r w:rsidRPr="007A692D">
        <w:rPr>
          <w:rFonts w:ascii="Times New Roman" w:hAnsi="Times New Roman" w:cs="FrankRuehl"/>
          <w:sz w:val="20"/>
          <w:rtl/>
        </w:rPr>
        <w:t xml:space="preserve"> </w:t>
      </w:r>
      <w:r w:rsidRPr="007A692D">
        <w:rPr>
          <w:rFonts w:ascii="Times New Roman" w:hAnsi="Times New Roman" w:cs="FrankRuehl" w:hint="cs"/>
          <w:sz w:val="20"/>
          <w:rtl/>
        </w:rPr>
        <w:t>לשמונה</w:t>
      </w:r>
      <w:r w:rsidRPr="007A692D">
        <w:rPr>
          <w:rFonts w:ascii="Times New Roman" w:hAnsi="Times New Roman" w:cs="FrankRuehl"/>
          <w:sz w:val="20"/>
          <w:rtl/>
        </w:rPr>
        <w:t xml:space="preserve"> </w:t>
      </w:r>
      <w:r w:rsidRPr="007A692D">
        <w:rPr>
          <w:rFonts w:ascii="Times New Roman" w:hAnsi="Times New Roman" w:cs="FrankRuehl" w:hint="cs"/>
          <w:sz w:val="20"/>
          <w:rtl/>
        </w:rPr>
        <w:t>שנים</w:t>
      </w:r>
      <w:r w:rsidRPr="007A692D">
        <w:rPr>
          <w:rFonts w:ascii="Times New Roman" w:hAnsi="Times New Roman" w:cs="FrankRuehl"/>
          <w:sz w:val="20"/>
          <w:rtl/>
        </w:rPr>
        <w:t xml:space="preserve">, </w:t>
      </w:r>
      <w:r w:rsidRPr="007A692D">
        <w:rPr>
          <w:rFonts w:ascii="Times New Roman" w:hAnsi="Times New Roman" w:cs="FrankRuehl" w:hint="cs"/>
          <w:sz w:val="20"/>
          <w:rtl/>
        </w:rPr>
        <w:t>בלי</w:t>
      </w:r>
      <w:r w:rsidRPr="007A692D">
        <w:rPr>
          <w:rFonts w:ascii="Times New Roman" w:hAnsi="Times New Roman" w:cs="FrankRuehl"/>
          <w:sz w:val="20"/>
          <w:rtl/>
        </w:rPr>
        <w:t xml:space="preserve"> </w:t>
      </w:r>
      <w:r w:rsidRPr="007A692D">
        <w:rPr>
          <w:rFonts w:ascii="Times New Roman" w:hAnsi="Times New Roman" w:cs="FrankRuehl" w:hint="cs"/>
          <w:sz w:val="20"/>
          <w:rtl/>
        </w:rPr>
        <w:t>שפרסמה</w:t>
      </w:r>
      <w:r w:rsidRPr="007A692D">
        <w:rPr>
          <w:rFonts w:ascii="Times New Roman" w:hAnsi="Times New Roman" w:cs="FrankRuehl"/>
          <w:sz w:val="20"/>
          <w:rtl/>
        </w:rPr>
        <w:t xml:space="preserve"> </w:t>
      </w:r>
      <w:r w:rsidRPr="007A692D">
        <w:rPr>
          <w:rFonts w:ascii="Times New Roman" w:hAnsi="Times New Roman" w:cs="FrankRuehl" w:hint="cs"/>
          <w:sz w:val="20"/>
          <w:rtl/>
        </w:rPr>
        <w:t>מכרז</w:t>
      </w:r>
      <w:r w:rsidRPr="007A692D">
        <w:rPr>
          <w:rFonts w:ascii="Times New Roman" w:hAnsi="Times New Roman" w:cs="FrankRuehl"/>
          <w:sz w:val="20"/>
          <w:rtl/>
        </w:rPr>
        <w:t xml:space="preserve"> </w:t>
      </w:r>
      <w:r w:rsidRPr="007A692D">
        <w:rPr>
          <w:rFonts w:ascii="Times New Roman" w:hAnsi="Times New Roman" w:cs="FrankRuehl" w:hint="cs"/>
          <w:sz w:val="20"/>
          <w:rtl/>
        </w:rPr>
        <w:t>ובלי</w:t>
      </w:r>
      <w:r w:rsidRPr="007A692D">
        <w:rPr>
          <w:rFonts w:ascii="Times New Roman" w:hAnsi="Times New Roman" w:cs="FrankRuehl"/>
          <w:sz w:val="20"/>
          <w:rtl/>
        </w:rPr>
        <w:t xml:space="preserve"> </w:t>
      </w:r>
      <w:r w:rsidRPr="007A692D">
        <w:rPr>
          <w:rFonts w:ascii="Times New Roman" w:hAnsi="Times New Roman" w:cs="FrankRuehl" w:hint="cs"/>
          <w:sz w:val="20"/>
          <w:rtl/>
        </w:rPr>
        <w:t>שקיבלה</w:t>
      </w:r>
      <w:r w:rsidRPr="007A692D">
        <w:rPr>
          <w:rFonts w:ascii="Times New Roman" w:hAnsi="Times New Roman" w:cs="FrankRuehl"/>
          <w:sz w:val="20"/>
          <w:rtl/>
        </w:rPr>
        <w:t xml:space="preserve"> </w:t>
      </w:r>
      <w:r w:rsidRPr="007A692D">
        <w:rPr>
          <w:rFonts w:ascii="Times New Roman" w:hAnsi="Times New Roman" w:cs="FrankRuehl" w:hint="cs"/>
          <w:sz w:val="20"/>
          <w:rtl/>
        </w:rPr>
        <w:t>הצעות</w:t>
      </w:r>
      <w:r w:rsidRPr="007A692D">
        <w:rPr>
          <w:rFonts w:ascii="Times New Roman" w:hAnsi="Times New Roman" w:cs="FrankRuehl"/>
          <w:sz w:val="20"/>
          <w:rtl/>
        </w:rPr>
        <w:t xml:space="preserve"> </w:t>
      </w:r>
      <w:r w:rsidRPr="007A692D">
        <w:rPr>
          <w:rFonts w:ascii="Times New Roman" w:hAnsi="Times New Roman" w:cs="FrankRuehl" w:hint="cs"/>
          <w:sz w:val="20"/>
          <w:rtl/>
        </w:rPr>
        <w:t>מחיר</w:t>
      </w:r>
      <w:r w:rsidRPr="007A692D">
        <w:rPr>
          <w:rFonts w:ascii="Times New Roman" w:hAnsi="Times New Roman" w:cs="FrankRuehl"/>
          <w:sz w:val="20"/>
          <w:rtl/>
        </w:rPr>
        <w:t xml:space="preserve"> </w:t>
      </w:r>
      <w:r w:rsidRPr="007A692D">
        <w:rPr>
          <w:rFonts w:ascii="Times New Roman" w:hAnsi="Times New Roman" w:cs="FrankRuehl" w:hint="cs"/>
          <w:sz w:val="20"/>
          <w:rtl/>
        </w:rPr>
        <w:t>כמתחייב</w:t>
      </w:r>
      <w:r w:rsidRPr="007A692D">
        <w:rPr>
          <w:rFonts w:ascii="Times New Roman" w:hAnsi="Times New Roman" w:cs="FrankRuehl"/>
          <w:sz w:val="20"/>
          <w:rtl/>
        </w:rPr>
        <w:t xml:space="preserve"> </w:t>
      </w:r>
      <w:r w:rsidRPr="007A692D">
        <w:rPr>
          <w:rFonts w:ascii="Times New Roman" w:hAnsi="Times New Roman" w:cs="FrankRuehl" w:hint="cs"/>
          <w:sz w:val="20"/>
          <w:rtl/>
        </w:rPr>
        <w:t>מנוהל</w:t>
      </w:r>
      <w:r w:rsidRPr="007A692D">
        <w:rPr>
          <w:rFonts w:ascii="Times New Roman" w:hAnsi="Times New Roman" w:cs="FrankRuehl"/>
          <w:sz w:val="20"/>
          <w:rtl/>
        </w:rPr>
        <w:t xml:space="preserve"> </w:t>
      </w:r>
      <w:r w:rsidRPr="007A692D">
        <w:rPr>
          <w:rFonts w:ascii="Times New Roman" w:hAnsi="Times New Roman" w:cs="FrankRuehl" w:hint="cs"/>
          <w:sz w:val="20"/>
          <w:rtl/>
        </w:rPr>
        <w:t>המכרזים ובדין</w:t>
      </w:r>
      <w:r w:rsidRPr="007A692D">
        <w:rPr>
          <w:rFonts w:ascii="Times New Roman" w:hAnsi="Times New Roman" w:cs="FrankRuehl"/>
          <w:sz w:val="20"/>
          <w:rtl/>
        </w:rPr>
        <w:t>.</w:t>
      </w:r>
    </w:p>
    <w:p w:rsidR="00781130" w:rsidRPr="007A692D" w:rsidP="00B262B1">
      <w:pPr>
        <w:pStyle w:val="ListParagraph"/>
        <w:numPr>
          <w:ilvl w:val="0"/>
          <w:numId w:val="11"/>
        </w:numPr>
        <w:spacing w:after="120" w:line="230" w:lineRule="exact"/>
        <w:contextualSpacing w:val="0"/>
        <w:jc w:val="both"/>
        <w:rPr>
          <w:rFonts w:ascii="Times New Roman" w:hAnsi="Times New Roman" w:cs="FrankRuehl"/>
          <w:sz w:val="20"/>
          <w:rtl/>
        </w:rPr>
      </w:pPr>
      <w:r w:rsidRPr="007A692D">
        <w:rPr>
          <w:rFonts w:ascii="Times New Roman" w:hAnsi="Times New Roman" w:cs="FrankRuehl" w:hint="cs"/>
          <w:sz w:val="20"/>
          <w:rtl/>
        </w:rPr>
        <w:t>נמצא</w:t>
      </w:r>
      <w:r w:rsidRPr="007A692D">
        <w:rPr>
          <w:rFonts w:ascii="Times New Roman" w:hAnsi="Times New Roman" w:cs="FrankRuehl"/>
          <w:sz w:val="20"/>
          <w:rtl/>
        </w:rPr>
        <w:t xml:space="preserve"> </w:t>
      </w:r>
      <w:r w:rsidRPr="007A692D">
        <w:rPr>
          <w:rFonts w:ascii="Times New Roman" w:hAnsi="Times New Roman" w:cs="FrankRuehl" w:hint="cs"/>
          <w:sz w:val="20"/>
          <w:rtl/>
        </w:rPr>
        <w:t>כי</w:t>
      </w:r>
      <w:r w:rsidRPr="007A692D">
        <w:rPr>
          <w:rFonts w:ascii="Times New Roman" w:hAnsi="Times New Roman" w:cs="FrankRuehl"/>
          <w:sz w:val="20"/>
          <w:rtl/>
        </w:rPr>
        <w:t xml:space="preserve"> </w:t>
      </w:r>
      <w:r w:rsidRPr="007A692D">
        <w:rPr>
          <w:rFonts w:ascii="Times New Roman" w:hAnsi="Times New Roman" w:cs="FrankRuehl" w:hint="cs"/>
          <w:sz w:val="20"/>
          <w:rtl/>
        </w:rPr>
        <w:t>בפרוטוקול</w:t>
      </w:r>
      <w:r w:rsidRPr="007A692D">
        <w:rPr>
          <w:rFonts w:ascii="Times New Roman" w:hAnsi="Times New Roman" w:cs="FrankRuehl"/>
          <w:sz w:val="20"/>
          <w:rtl/>
        </w:rPr>
        <w:t xml:space="preserve"> </w:t>
      </w:r>
      <w:r w:rsidRPr="007A692D">
        <w:rPr>
          <w:rFonts w:ascii="Times New Roman" w:hAnsi="Times New Roman" w:cs="FrankRuehl" w:hint="cs"/>
          <w:sz w:val="20"/>
          <w:rtl/>
        </w:rPr>
        <w:t>ישיבת</w:t>
      </w:r>
      <w:r w:rsidRPr="007A692D">
        <w:rPr>
          <w:rFonts w:ascii="Times New Roman" w:hAnsi="Times New Roman" w:cs="FrankRuehl"/>
          <w:sz w:val="20"/>
          <w:rtl/>
        </w:rPr>
        <w:t xml:space="preserve"> </w:t>
      </w:r>
      <w:r w:rsidRPr="007A692D">
        <w:rPr>
          <w:rFonts w:ascii="Times New Roman" w:hAnsi="Times New Roman" w:cs="FrankRuehl" w:hint="cs"/>
          <w:sz w:val="20"/>
          <w:rtl/>
        </w:rPr>
        <w:t>ההנהלה</w:t>
      </w:r>
      <w:r w:rsidRPr="007A692D">
        <w:rPr>
          <w:rFonts w:ascii="Times New Roman" w:hAnsi="Times New Roman" w:cs="FrankRuehl"/>
          <w:sz w:val="20"/>
          <w:rtl/>
        </w:rPr>
        <w:t xml:space="preserve"> </w:t>
      </w:r>
      <w:r w:rsidRPr="007A692D">
        <w:rPr>
          <w:rFonts w:ascii="Times New Roman" w:hAnsi="Times New Roman" w:cs="FrankRuehl" w:hint="cs"/>
          <w:sz w:val="20"/>
          <w:rtl/>
        </w:rPr>
        <w:t>של</w:t>
      </w:r>
      <w:r w:rsidRPr="007A692D">
        <w:rPr>
          <w:rFonts w:ascii="Times New Roman" w:hAnsi="Times New Roman" w:cs="FrankRuehl"/>
          <w:sz w:val="20"/>
          <w:rtl/>
        </w:rPr>
        <w:t xml:space="preserve"> </w:t>
      </w:r>
      <w:r w:rsidRPr="007A692D">
        <w:rPr>
          <w:rFonts w:ascii="Times New Roman" w:hAnsi="Times New Roman" w:cs="FrankRuehl" w:hint="cs"/>
          <w:sz w:val="20"/>
          <w:rtl/>
        </w:rPr>
        <w:t>עמותת</w:t>
      </w:r>
      <w:r w:rsidRPr="007A692D">
        <w:rPr>
          <w:rFonts w:ascii="Times New Roman" w:hAnsi="Times New Roman" w:cs="FrankRuehl"/>
          <w:sz w:val="20"/>
          <w:rtl/>
        </w:rPr>
        <w:t xml:space="preserve"> </w:t>
      </w:r>
      <w:r w:rsidRPr="007A692D">
        <w:rPr>
          <w:rFonts w:ascii="Times New Roman" w:hAnsi="Times New Roman" w:cs="FrankRuehl" w:hint="cs"/>
          <w:sz w:val="20"/>
          <w:rtl/>
        </w:rPr>
        <w:t>הפסטיבל,</w:t>
      </w:r>
      <w:r w:rsidRPr="007A692D">
        <w:rPr>
          <w:rFonts w:ascii="Times New Roman" w:hAnsi="Times New Roman" w:cs="FrankRuehl"/>
          <w:sz w:val="20"/>
          <w:rtl/>
        </w:rPr>
        <w:t xml:space="preserve"> </w:t>
      </w:r>
      <w:r w:rsidRPr="007A692D">
        <w:rPr>
          <w:rFonts w:ascii="Times New Roman" w:hAnsi="Times New Roman" w:cs="FrankRuehl" w:hint="cs"/>
          <w:sz w:val="20"/>
          <w:rtl/>
        </w:rPr>
        <w:t>שהתקיימה</w:t>
      </w:r>
      <w:r w:rsidRPr="007A692D">
        <w:rPr>
          <w:rFonts w:ascii="Times New Roman" w:hAnsi="Times New Roman" w:cs="FrankRuehl"/>
          <w:sz w:val="20"/>
          <w:rtl/>
        </w:rPr>
        <w:t xml:space="preserve"> </w:t>
      </w:r>
      <w:r w:rsidRPr="007A692D">
        <w:rPr>
          <w:rFonts w:ascii="Times New Roman" w:hAnsi="Times New Roman" w:cs="FrankRuehl" w:hint="cs"/>
          <w:sz w:val="20"/>
          <w:rtl/>
        </w:rPr>
        <w:t>בפברואר</w:t>
      </w:r>
      <w:r w:rsidRPr="007A692D">
        <w:rPr>
          <w:rFonts w:ascii="Times New Roman" w:hAnsi="Times New Roman" w:cs="FrankRuehl"/>
          <w:sz w:val="20"/>
          <w:rtl/>
        </w:rPr>
        <w:t xml:space="preserve"> 2013 </w:t>
      </w:r>
      <w:r w:rsidRPr="007A692D">
        <w:rPr>
          <w:rFonts w:ascii="Times New Roman" w:hAnsi="Times New Roman" w:cs="FrankRuehl" w:hint="cs"/>
          <w:sz w:val="20"/>
          <w:rtl/>
        </w:rPr>
        <w:t>בהשתתפות</w:t>
      </w:r>
      <w:r w:rsidRPr="007A692D">
        <w:rPr>
          <w:rFonts w:ascii="Times New Roman" w:hAnsi="Times New Roman" w:cs="FrankRuehl"/>
          <w:sz w:val="20"/>
          <w:rtl/>
        </w:rPr>
        <w:t xml:space="preserve"> </w:t>
      </w:r>
      <w:r w:rsidRPr="007A692D">
        <w:rPr>
          <w:rFonts w:ascii="Times New Roman" w:hAnsi="Times New Roman" w:cs="FrankRuehl" w:hint="cs"/>
          <w:sz w:val="20"/>
          <w:rtl/>
        </w:rPr>
        <w:t>ראש</w:t>
      </w:r>
      <w:r w:rsidRPr="007A692D">
        <w:rPr>
          <w:rFonts w:ascii="Times New Roman" w:hAnsi="Times New Roman" w:cs="FrankRuehl"/>
          <w:sz w:val="20"/>
          <w:rtl/>
        </w:rPr>
        <w:t xml:space="preserve"> </w:t>
      </w:r>
      <w:r w:rsidRPr="007A692D">
        <w:rPr>
          <w:rFonts w:ascii="Times New Roman" w:hAnsi="Times New Roman" w:cs="FrankRuehl" w:hint="cs"/>
          <w:sz w:val="20"/>
          <w:rtl/>
        </w:rPr>
        <w:t>העירייה</w:t>
      </w:r>
      <w:r w:rsidRPr="007A692D">
        <w:rPr>
          <w:rFonts w:ascii="Times New Roman" w:hAnsi="Times New Roman" w:cs="FrankRuehl"/>
          <w:sz w:val="20"/>
          <w:rtl/>
        </w:rPr>
        <w:t xml:space="preserve"> </w:t>
      </w:r>
      <w:r w:rsidRPr="007A692D">
        <w:rPr>
          <w:rFonts w:ascii="Times New Roman" w:hAnsi="Times New Roman" w:cs="FrankRuehl" w:hint="cs"/>
          <w:sz w:val="20"/>
          <w:rtl/>
        </w:rPr>
        <w:t>ומ</w:t>
      </w:r>
      <w:r w:rsidRPr="007A692D">
        <w:rPr>
          <w:rFonts w:ascii="Times New Roman" w:hAnsi="Times New Roman" w:cs="FrankRuehl"/>
          <w:sz w:val="20"/>
          <w:rtl/>
        </w:rPr>
        <w:t xml:space="preserve">"מ </w:t>
      </w:r>
      <w:r w:rsidRPr="007A692D">
        <w:rPr>
          <w:rFonts w:ascii="Times New Roman" w:hAnsi="Times New Roman" w:cs="FrankRuehl" w:hint="cs"/>
          <w:sz w:val="20"/>
          <w:rtl/>
        </w:rPr>
        <w:t>יו</w:t>
      </w:r>
      <w:r w:rsidRPr="007A692D">
        <w:rPr>
          <w:rFonts w:ascii="Times New Roman" w:hAnsi="Times New Roman" w:cs="FrankRuehl"/>
          <w:sz w:val="20"/>
          <w:rtl/>
        </w:rPr>
        <w:t xml:space="preserve">"ר העמותה וכן בהשתתפות חברי הנהלת העמותה, המנכ"ל, הגזבר, המזכיר ורואה החשבון של העמותה, הודיע מ"מ יו"ר העמותה למשתתפים בנושא </w:t>
      </w:r>
      <w:r w:rsidRPr="007A692D">
        <w:rPr>
          <w:rFonts w:ascii="Times New Roman" w:hAnsi="Times New Roman" w:cs="FrankRuehl" w:hint="cs"/>
          <w:sz w:val="20"/>
          <w:rtl/>
        </w:rPr>
        <w:t>ה</w:t>
      </w:r>
      <w:r w:rsidRPr="007A692D">
        <w:rPr>
          <w:rFonts w:ascii="Times New Roman" w:hAnsi="Times New Roman" w:cs="FrankRuehl"/>
          <w:sz w:val="20"/>
          <w:rtl/>
        </w:rPr>
        <w:t xml:space="preserve">הסכם </w:t>
      </w:r>
      <w:r w:rsidRPr="007A692D">
        <w:rPr>
          <w:rFonts w:ascii="Times New Roman" w:hAnsi="Times New Roman" w:cs="FrankRuehl" w:hint="cs"/>
          <w:sz w:val="20"/>
          <w:rtl/>
        </w:rPr>
        <w:t>עם חברה א</w:t>
      </w:r>
      <w:r w:rsidRPr="007A692D">
        <w:rPr>
          <w:rFonts w:ascii="Times New Roman" w:hAnsi="Times New Roman" w:cs="FrankRuehl"/>
          <w:sz w:val="20"/>
          <w:rtl/>
        </w:rPr>
        <w:t xml:space="preserve">' כי "חתמנו הסכם לשנה עם משרד </w:t>
      </w:r>
      <w:r w:rsidRPr="007A692D">
        <w:rPr>
          <w:rFonts w:ascii="Times New Roman" w:hAnsi="Times New Roman" w:cs="FrankRuehl" w:hint="cs"/>
          <w:sz w:val="20"/>
          <w:rtl/>
        </w:rPr>
        <w:t>[חברה א']</w:t>
      </w:r>
      <w:r w:rsidRPr="007A692D">
        <w:rPr>
          <w:rFonts w:ascii="Times New Roman" w:hAnsi="Times New Roman" w:cs="FrankRuehl"/>
          <w:sz w:val="20"/>
          <w:rtl/>
        </w:rPr>
        <w:t xml:space="preserve"> שעובד ברמה הארצית לשיתוף פעולה. מכרז מסודר יפורסם בתום השנה".</w:t>
      </w:r>
    </w:p>
    <w:p w:rsidR="00781130" w:rsidRPr="000A00CB" w:rsidP="00B262B1">
      <w:pPr>
        <w:spacing w:after="240" w:line="230" w:lineRule="exact"/>
        <w:ind w:left="340"/>
        <w:jc w:val="both"/>
        <w:rPr>
          <w:rFonts w:cs="FrankRuehl"/>
          <w:sz w:val="20"/>
          <w:szCs w:val="22"/>
          <w:rtl/>
        </w:rPr>
      </w:pPr>
      <w:r w:rsidRPr="000A00CB">
        <w:rPr>
          <w:rFonts w:cs="FrankRuehl" w:hint="cs"/>
          <w:sz w:val="20"/>
          <w:szCs w:val="22"/>
          <w:rtl/>
        </w:rPr>
        <w:t>הביקורת</w:t>
      </w:r>
      <w:r w:rsidRPr="000A00CB">
        <w:rPr>
          <w:rFonts w:cs="FrankRuehl"/>
          <w:sz w:val="20"/>
          <w:szCs w:val="22"/>
          <w:rtl/>
        </w:rPr>
        <w:t xml:space="preserve"> העלתה כי מ"מ יו"ר העמותה מסר לחברי הנהלת העמותה מידע מוטעה: אף שנחתם הסכם עם חברה א' לחמש שנים עם אפשרות </w:t>
      </w:r>
      <w:r w:rsidRPr="000A00CB">
        <w:rPr>
          <w:rFonts w:cs="FrankRuehl" w:hint="cs"/>
          <w:sz w:val="20"/>
          <w:szCs w:val="22"/>
          <w:rtl/>
        </w:rPr>
        <w:t>להאריכו</w:t>
      </w:r>
      <w:r w:rsidRPr="000A00CB">
        <w:rPr>
          <w:rFonts w:cs="FrankRuehl"/>
          <w:sz w:val="20"/>
          <w:szCs w:val="22"/>
          <w:rtl/>
        </w:rPr>
        <w:t xml:space="preserve"> בשלוש שנים נוספות, הוא מסר כי נחתם הסכם לשנה אחת בלבד</w:t>
      </w:r>
      <w:r w:rsidRPr="000A00CB">
        <w:rPr>
          <w:rFonts w:cs="FrankRuehl" w:hint="cs"/>
          <w:sz w:val="20"/>
          <w:szCs w:val="22"/>
          <w:rtl/>
        </w:rPr>
        <w:t>,</w:t>
      </w:r>
      <w:r w:rsidRPr="000A00CB">
        <w:rPr>
          <w:rFonts w:cs="FrankRuehl"/>
          <w:sz w:val="20"/>
          <w:szCs w:val="22"/>
          <w:rtl/>
        </w:rPr>
        <w:t xml:space="preserve"> וכי לאחריו יפורסם מכרז בנושא.</w:t>
      </w:r>
      <w:r w:rsidRPr="000A00CB">
        <w:rPr>
          <w:rFonts w:cs="FrankRuehl" w:hint="cs"/>
          <w:sz w:val="20"/>
          <w:szCs w:val="22"/>
          <w:rtl/>
        </w:rPr>
        <w:t xml:space="preserve"> עוד</w:t>
      </w:r>
      <w:r w:rsidRPr="000A00CB">
        <w:rPr>
          <w:rFonts w:cs="FrankRuehl"/>
          <w:sz w:val="20"/>
          <w:szCs w:val="22"/>
          <w:rtl/>
        </w:rPr>
        <w:t xml:space="preserve"> עלה כי נוכחים נוספים בישיבה, ובהם מנכ"ל העמותה שחתם יחד עם מ"מ היו"ר על ההסכם עם חברה א', לא העמידו אותו על טעותו. </w:t>
      </w:r>
    </w:p>
    <w:p w:rsidR="00781130" w:rsidRPr="000A00CB" w:rsidP="00B262B1">
      <w:pPr>
        <w:pStyle w:val="RESHET"/>
        <w:ind w:left="567"/>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העיר</w:t>
      </w:r>
      <w:r w:rsidRPr="000A00CB">
        <w:rPr>
          <w:rtl/>
        </w:rPr>
        <w:t xml:space="preserve"> </w:t>
      </w:r>
      <w:r w:rsidRPr="000A00CB">
        <w:rPr>
          <w:rFonts w:hint="cs"/>
          <w:rtl/>
        </w:rPr>
        <w:t>למ</w:t>
      </w:r>
      <w:r w:rsidRPr="000A00CB">
        <w:rPr>
          <w:rtl/>
        </w:rPr>
        <w:t xml:space="preserve">"מ </w:t>
      </w:r>
      <w:r w:rsidRPr="000A00CB">
        <w:rPr>
          <w:rFonts w:hint="cs"/>
          <w:rtl/>
        </w:rPr>
        <w:t>יו</w:t>
      </w:r>
      <w:r w:rsidRPr="000A00CB">
        <w:rPr>
          <w:rtl/>
        </w:rPr>
        <w:t xml:space="preserve">"ר </w:t>
      </w:r>
      <w:r w:rsidRPr="000A00CB">
        <w:rPr>
          <w:rFonts w:hint="cs"/>
          <w:rtl/>
        </w:rPr>
        <w:t>העמותה</w:t>
      </w:r>
      <w:r w:rsidRPr="000A00CB">
        <w:rPr>
          <w:rtl/>
        </w:rPr>
        <w:t xml:space="preserve"> </w:t>
      </w:r>
      <w:r w:rsidRPr="000A00CB">
        <w:rPr>
          <w:rFonts w:hint="cs"/>
          <w:rtl/>
        </w:rPr>
        <w:t>על</w:t>
      </w:r>
      <w:r w:rsidRPr="000A00CB">
        <w:rPr>
          <w:rtl/>
        </w:rPr>
        <w:t xml:space="preserve"> </w:t>
      </w:r>
      <w:r w:rsidRPr="000A00CB">
        <w:rPr>
          <w:rFonts w:hint="cs"/>
          <w:rtl/>
        </w:rPr>
        <w:t>המידע</w:t>
      </w:r>
      <w:r w:rsidRPr="000A00CB">
        <w:rPr>
          <w:rtl/>
        </w:rPr>
        <w:t xml:space="preserve"> </w:t>
      </w:r>
      <w:r w:rsidRPr="000A00CB">
        <w:rPr>
          <w:rFonts w:hint="cs"/>
          <w:rtl/>
        </w:rPr>
        <w:t>השגוי</w:t>
      </w:r>
      <w:r w:rsidRPr="000A00CB">
        <w:rPr>
          <w:rtl/>
        </w:rPr>
        <w:t xml:space="preserve"> </w:t>
      </w:r>
      <w:r w:rsidRPr="000A00CB">
        <w:rPr>
          <w:rFonts w:hint="cs"/>
          <w:rtl/>
        </w:rPr>
        <w:t>שמסר</w:t>
      </w:r>
      <w:r w:rsidRPr="000A00CB">
        <w:rPr>
          <w:rtl/>
        </w:rPr>
        <w:t xml:space="preserve"> </w:t>
      </w:r>
      <w:r w:rsidRPr="000A00CB">
        <w:rPr>
          <w:rFonts w:hint="cs"/>
          <w:rtl/>
        </w:rPr>
        <w:t>לחברי</w:t>
      </w:r>
      <w:r w:rsidRPr="000A00CB">
        <w:rPr>
          <w:rtl/>
        </w:rPr>
        <w:t xml:space="preserve"> </w:t>
      </w:r>
      <w:r w:rsidRPr="000A00CB">
        <w:rPr>
          <w:rFonts w:hint="cs"/>
          <w:rtl/>
        </w:rPr>
        <w:t>הנהלת</w:t>
      </w:r>
      <w:r w:rsidRPr="000A00CB">
        <w:rPr>
          <w:rtl/>
        </w:rPr>
        <w:t xml:space="preserve"> </w:t>
      </w:r>
      <w:r w:rsidRPr="000A00CB">
        <w:rPr>
          <w:rFonts w:hint="cs"/>
          <w:rtl/>
        </w:rPr>
        <w:t>העמותה</w:t>
      </w:r>
      <w:r w:rsidRPr="000A00CB">
        <w:rPr>
          <w:rtl/>
        </w:rPr>
        <w:t>.</w:t>
      </w:r>
    </w:p>
    <w:p w:rsidR="00781130" w:rsidRPr="000A00CB" w:rsidP="00B262B1">
      <w:pPr>
        <w:spacing w:before="180" w:after="120" w:line="230" w:lineRule="exact"/>
        <w:ind w:left="340"/>
        <w:jc w:val="both"/>
        <w:rPr>
          <w:rFonts w:cs="FrankRuehl"/>
          <w:sz w:val="20"/>
          <w:szCs w:val="22"/>
          <w:rtl/>
        </w:rPr>
      </w:pPr>
      <w:r w:rsidRPr="000A00CB">
        <w:rPr>
          <w:rFonts w:cs="FrankRuehl" w:hint="cs"/>
          <w:sz w:val="20"/>
          <w:szCs w:val="22"/>
          <w:rtl/>
        </w:rPr>
        <w:t>מ"מ</w:t>
      </w:r>
      <w:r w:rsidRPr="000A00CB">
        <w:rPr>
          <w:rFonts w:cs="FrankRuehl"/>
          <w:sz w:val="20"/>
          <w:szCs w:val="22"/>
          <w:rtl/>
        </w:rPr>
        <w:t xml:space="preserve"> יו"ר העמותה מסר בתשובתו מיולי 2015 כי </w:t>
      </w:r>
      <w:r w:rsidRPr="000A00CB">
        <w:rPr>
          <w:rFonts w:cs="FrankRuehl" w:hint="cs"/>
          <w:sz w:val="20"/>
          <w:szCs w:val="22"/>
          <w:rtl/>
        </w:rPr>
        <w:t>הוא סבור</w:t>
      </w:r>
      <w:r w:rsidRPr="000A00CB">
        <w:rPr>
          <w:rFonts w:cs="FrankRuehl"/>
          <w:sz w:val="20"/>
          <w:szCs w:val="22"/>
          <w:rtl/>
        </w:rPr>
        <w:t xml:space="preserve"> כי מדובר בטעות סופר </w:t>
      </w:r>
      <w:r w:rsidRPr="000A00CB">
        <w:rPr>
          <w:rFonts w:cs="FrankRuehl" w:hint="cs"/>
          <w:sz w:val="20"/>
          <w:szCs w:val="22"/>
          <w:rtl/>
        </w:rPr>
        <w:t>בפרוטוקול</w:t>
      </w:r>
      <w:r w:rsidRPr="000A00CB">
        <w:rPr>
          <w:rFonts w:cs="FrankRuehl"/>
          <w:sz w:val="20"/>
          <w:szCs w:val="22"/>
          <w:rtl/>
        </w:rPr>
        <w:t xml:space="preserve"> </w:t>
      </w:r>
      <w:r w:rsidRPr="000A00CB">
        <w:rPr>
          <w:rFonts w:cs="FrankRuehl" w:hint="cs"/>
          <w:sz w:val="20"/>
          <w:szCs w:val="22"/>
          <w:rtl/>
        </w:rPr>
        <w:t>"</w:t>
      </w:r>
      <w:r w:rsidRPr="000A00CB">
        <w:rPr>
          <w:rFonts w:cs="FrankRuehl"/>
          <w:sz w:val="20"/>
          <w:szCs w:val="22"/>
          <w:rtl/>
        </w:rPr>
        <w:t xml:space="preserve">כי נחתם הסכם לשנה אחת במקום לרשום ל-5 שנים. אני מניח כי בישיבה אמרתי כי בתוך שנה נפרסם מכרז חדש, ואכן כך גם נרשם בפרוטוקול, ורישום הפרוטוקול נעשה כך שנכתב כי ההסכם נחתם לשנה". עוד הוסיף כי מעתה הפרוטוקולים יעברו הגהה </w:t>
      </w:r>
      <w:r w:rsidRPr="000A00CB">
        <w:rPr>
          <w:rFonts w:cs="FrankRuehl" w:hint="cs"/>
          <w:sz w:val="20"/>
          <w:szCs w:val="22"/>
          <w:rtl/>
        </w:rPr>
        <w:t>מדוקדקת</w:t>
      </w:r>
      <w:r w:rsidRPr="000A00CB">
        <w:rPr>
          <w:rFonts w:cs="FrankRuehl"/>
          <w:sz w:val="20"/>
          <w:szCs w:val="22"/>
          <w:rtl/>
        </w:rPr>
        <w:t xml:space="preserve"> כדי לוודא </w:t>
      </w:r>
      <w:r w:rsidRPr="000A00CB">
        <w:rPr>
          <w:rFonts w:cs="FrankRuehl" w:hint="cs"/>
          <w:sz w:val="20"/>
          <w:szCs w:val="22"/>
          <w:rtl/>
        </w:rPr>
        <w:t>שהכול</w:t>
      </w:r>
      <w:r w:rsidRPr="000A00CB">
        <w:rPr>
          <w:rFonts w:cs="FrankRuehl"/>
          <w:sz w:val="20"/>
          <w:szCs w:val="22"/>
          <w:rtl/>
        </w:rPr>
        <w:t xml:space="preserve"> נכתב </w:t>
      </w:r>
      <w:r w:rsidRPr="000A00CB">
        <w:rPr>
          <w:rFonts w:cs="FrankRuehl" w:hint="cs"/>
          <w:sz w:val="20"/>
          <w:szCs w:val="22"/>
          <w:rtl/>
        </w:rPr>
        <w:t>במדויק</w:t>
      </w:r>
      <w:r w:rsidRPr="000A00CB">
        <w:rPr>
          <w:rFonts w:cs="FrankRuehl"/>
          <w:sz w:val="20"/>
          <w:szCs w:val="22"/>
          <w:rtl/>
        </w:rPr>
        <w:t>.</w:t>
      </w:r>
    </w:p>
    <w:p w:rsidR="00781130" w:rsidRPr="00847F96" w:rsidP="00B262B1">
      <w:pPr>
        <w:spacing w:after="240" w:line="230" w:lineRule="exact"/>
        <w:jc w:val="both"/>
        <w:rPr>
          <w:rFonts w:cs="FrankRuehl"/>
          <w:spacing w:val="-2"/>
          <w:sz w:val="20"/>
          <w:szCs w:val="22"/>
        </w:rPr>
      </w:pPr>
      <w:r w:rsidRPr="00847F96">
        <w:rPr>
          <w:rFonts w:cs="FrankRuehl" w:hint="cs"/>
          <w:spacing w:val="-2"/>
          <w:sz w:val="20"/>
          <w:szCs w:val="22"/>
          <w:rtl/>
        </w:rPr>
        <w:t>באוקטובר</w:t>
      </w:r>
      <w:r w:rsidRPr="00847F96">
        <w:rPr>
          <w:rFonts w:cs="FrankRuehl"/>
          <w:spacing w:val="-2"/>
          <w:sz w:val="20"/>
          <w:szCs w:val="22"/>
          <w:rtl/>
        </w:rPr>
        <w:t xml:space="preserve"> 2013 </w:t>
      </w:r>
      <w:r w:rsidRPr="00847F96">
        <w:rPr>
          <w:rFonts w:cs="FrankRuehl" w:hint="cs"/>
          <w:spacing w:val="-2"/>
          <w:sz w:val="20"/>
          <w:szCs w:val="22"/>
          <w:rtl/>
        </w:rPr>
        <w:t>ערכו</w:t>
      </w:r>
      <w:r w:rsidRPr="00847F96">
        <w:rPr>
          <w:rFonts w:cs="FrankRuehl"/>
          <w:spacing w:val="-2"/>
          <w:sz w:val="20"/>
          <w:szCs w:val="22"/>
          <w:rtl/>
        </w:rPr>
        <w:t xml:space="preserve"> </w:t>
      </w:r>
      <w:r w:rsidRPr="00847F96">
        <w:rPr>
          <w:rFonts w:cs="FrankRuehl" w:hint="cs"/>
          <w:spacing w:val="-2"/>
          <w:sz w:val="20"/>
          <w:szCs w:val="22"/>
          <w:rtl/>
        </w:rPr>
        <w:t>נציגי</w:t>
      </w:r>
      <w:r w:rsidRPr="00847F96">
        <w:rPr>
          <w:rFonts w:cs="FrankRuehl"/>
          <w:spacing w:val="-2"/>
          <w:sz w:val="20"/>
          <w:szCs w:val="22"/>
          <w:rtl/>
        </w:rPr>
        <w:t xml:space="preserve"> </w:t>
      </w:r>
      <w:r w:rsidRPr="00847F96">
        <w:rPr>
          <w:rFonts w:cs="FrankRuehl" w:hint="cs"/>
          <w:spacing w:val="-2"/>
          <w:sz w:val="20"/>
          <w:szCs w:val="22"/>
          <w:rtl/>
        </w:rPr>
        <w:t>משרד</w:t>
      </w:r>
      <w:r w:rsidRPr="00847F96">
        <w:rPr>
          <w:rFonts w:cs="FrankRuehl"/>
          <w:spacing w:val="-2"/>
          <w:sz w:val="20"/>
          <w:szCs w:val="22"/>
          <w:rtl/>
        </w:rPr>
        <w:t xml:space="preserve"> </w:t>
      </w:r>
      <w:r w:rsidRPr="00847F96">
        <w:rPr>
          <w:rFonts w:cs="FrankRuehl" w:hint="cs"/>
          <w:spacing w:val="-2"/>
          <w:sz w:val="20"/>
          <w:szCs w:val="22"/>
          <w:rtl/>
        </w:rPr>
        <w:t>מבקר</w:t>
      </w:r>
      <w:r w:rsidRPr="00847F96">
        <w:rPr>
          <w:rFonts w:cs="FrankRuehl"/>
          <w:spacing w:val="-2"/>
          <w:sz w:val="20"/>
          <w:szCs w:val="22"/>
          <w:rtl/>
        </w:rPr>
        <w:t xml:space="preserve"> </w:t>
      </w:r>
      <w:r w:rsidRPr="00847F96">
        <w:rPr>
          <w:rFonts w:cs="FrankRuehl" w:hint="cs"/>
          <w:spacing w:val="-2"/>
          <w:sz w:val="20"/>
          <w:szCs w:val="22"/>
          <w:rtl/>
        </w:rPr>
        <w:t>המדינה</w:t>
      </w:r>
      <w:r w:rsidRPr="00847F96">
        <w:rPr>
          <w:rFonts w:cs="FrankRuehl"/>
          <w:spacing w:val="-2"/>
          <w:sz w:val="20"/>
          <w:szCs w:val="22"/>
          <w:rtl/>
        </w:rPr>
        <w:t xml:space="preserve"> </w:t>
      </w:r>
      <w:r w:rsidRPr="00847F96">
        <w:rPr>
          <w:rFonts w:cs="FrankRuehl" w:hint="cs"/>
          <w:spacing w:val="-2"/>
          <w:sz w:val="20"/>
          <w:szCs w:val="22"/>
          <w:rtl/>
        </w:rPr>
        <w:t>בדיקה</w:t>
      </w:r>
      <w:r w:rsidRPr="00847F96">
        <w:rPr>
          <w:rFonts w:cs="FrankRuehl"/>
          <w:spacing w:val="-2"/>
          <w:sz w:val="20"/>
          <w:szCs w:val="22"/>
          <w:rtl/>
        </w:rPr>
        <w:t xml:space="preserve"> </w:t>
      </w:r>
      <w:r w:rsidRPr="00847F96">
        <w:rPr>
          <w:rFonts w:cs="FrankRuehl" w:hint="cs"/>
          <w:spacing w:val="-2"/>
          <w:sz w:val="20"/>
          <w:szCs w:val="22"/>
          <w:rtl/>
        </w:rPr>
        <w:t>נקודתית</w:t>
      </w:r>
      <w:r w:rsidRPr="00847F96">
        <w:rPr>
          <w:rFonts w:cs="FrankRuehl"/>
          <w:spacing w:val="-2"/>
          <w:sz w:val="20"/>
          <w:szCs w:val="22"/>
          <w:rtl/>
        </w:rPr>
        <w:t xml:space="preserve"> </w:t>
      </w:r>
      <w:r w:rsidRPr="00847F96">
        <w:rPr>
          <w:rFonts w:cs="FrankRuehl" w:hint="cs"/>
          <w:spacing w:val="-2"/>
          <w:sz w:val="20"/>
          <w:szCs w:val="22"/>
          <w:rtl/>
        </w:rPr>
        <w:t>בנושא</w:t>
      </w:r>
      <w:r w:rsidRPr="00847F96">
        <w:rPr>
          <w:rFonts w:cs="FrankRuehl"/>
          <w:spacing w:val="-2"/>
          <w:sz w:val="20"/>
          <w:szCs w:val="22"/>
          <w:rtl/>
        </w:rPr>
        <w:t xml:space="preserve"> </w:t>
      </w:r>
      <w:r w:rsidRPr="00847F96">
        <w:rPr>
          <w:rFonts w:cs="FrankRuehl" w:hint="cs"/>
          <w:spacing w:val="-2"/>
          <w:sz w:val="20"/>
          <w:szCs w:val="22"/>
          <w:rtl/>
        </w:rPr>
        <w:t>פרסום</w:t>
      </w:r>
      <w:r w:rsidRPr="00847F96">
        <w:rPr>
          <w:rFonts w:cs="FrankRuehl"/>
          <w:spacing w:val="-2"/>
          <w:sz w:val="20"/>
          <w:szCs w:val="22"/>
          <w:rtl/>
        </w:rPr>
        <w:t xml:space="preserve"> </w:t>
      </w:r>
      <w:r w:rsidRPr="00847F96">
        <w:rPr>
          <w:rFonts w:cs="FrankRuehl" w:hint="cs"/>
          <w:spacing w:val="-2"/>
          <w:sz w:val="20"/>
          <w:szCs w:val="22"/>
          <w:rtl/>
        </w:rPr>
        <w:t>חוצות</w:t>
      </w:r>
      <w:r w:rsidRPr="00847F96">
        <w:rPr>
          <w:rFonts w:cs="FrankRuehl"/>
          <w:spacing w:val="-2"/>
          <w:sz w:val="20"/>
          <w:szCs w:val="22"/>
          <w:rtl/>
        </w:rPr>
        <w:t xml:space="preserve"> </w:t>
      </w:r>
      <w:r w:rsidRPr="00847F96">
        <w:rPr>
          <w:rFonts w:cs="FrankRuehl" w:hint="cs"/>
          <w:spacing w:val="-2"/>
          <w:sz w:val="20"/>
          <w:szCs w:val="22"/>
          <w:rtl/>
        </w:rPr>
        <w:t>בעיריית</w:t>
      </w:r>
      <w:r w:rsidRPr="00847F96">
        <w:rPr>
          <w:rFonts w:cs="FrankRuehl"/>
          <w:spacing w:val="-2"/>
          <w:sz w:val="20"/>
          <w:szCs w:val="22"/>
          <w:rtl/>
        </w:rPr>
        <w:t xml:space="preserve"> </w:t>
      </w:r>
      <w:r w:rsidRPr="00847F96">
        <w:rPr>
          <w:rFonts w:cs="FrankRuehl" w:hint="cs"/>
          <w:spacing w:val="-2"/>
          <w:sz w:val="20"/>
          <w:szCs w:val="22"/>
          <w:rtl/>
        </w:rPr>
        <w:t>כרמיאל</w:t>
      </w:r>
      <w:r w:rsidRPr="00847F96">
        <w:rPr>
          <w:rFonts w:cs="FrankRuehl"/>
          <w:spacing w:val="-2"/>
          <w:sz w:val="20"/>
          <w:szCs w:val="22"/>
          <w:rtl/>
        </w:rPr>
        <w:t xml:space="preserve"> </w:t>
      </w:r>
      <w:r w:rsidRPr="00847F96">
        <w:rPr>
          <w:rFonts w:cs="FrankRuehl" w:hint="cs"/>
          <w:spacing w:val="-2"/>
          <w:sz w:val="20"/>
          <w:szCs w:val="22"/>
          <w:rtl/>
        </w:rPr>
        <w:t>ובעמותת</w:t>
      </w:r>
      <w:r w:rsidRPr="00847F96">
        <w:rPr>
          <w:rFonts w:cs="FrankRuehl"/>
          <w:spacing w:val="-2"/>
          <w:sz w:val="20"/>
          <w:szCs w:val="22"/>
          <w:rtl/>
        </w:rPr>
        <w:t xml:space="preserve"> </w:t>
      </w:r>
      <w:r w:rsidRPr="00847F96">
        <w:rPr>
          <w:rFonts w:cs="FrankRuehl" w:hint="cs"/>
          <w:spacing w:val="-2"/>
          <w:sz w:val="20"/>
          <w:szCs w:val="22"/>
          <w:rtl/>
        </w:rPr>
        <w:t xml:space="preserve">הפסטיבל. נמצא כי לאחר בדיקה נקודתית זו </w:t>
      </w:r>
      <w:r w:rsidRPr="00847F96">
        <w:rPr>
          <w:rFonts w:cs="FrankRuehl"/>
          <w:spacing w:val="-2"/>
          <w:sz w:val="20"/>
          <w:szCs w:val="22"/>
          <w:rtl/>
        </w:rPr>
        <w:t xml:space="preserve">פרסמה עמותת הפסטיבל </w:t>
      </w:r>
      <w:r w:rsidRPr="00847F96">
        <w:rPr>
          <w:rFonts w:cs="FrankRuehl" w:hint="cs"/>
          <w:spacing w:val="-2"/>
          <w:sz w:val="20"/>
          <w:szCs w:val="22"/>
          <w:rtl/>
        </w:rPr>
        <w:t>מכרז</w:t>
      </w:r>
      <w:r w:rsidRPr="00847F96">
        <w:rPr>
          <w:rFonts w:cs="FrankRuehl"/>
          <w:spacing w:val="-2"/>
          <w:sz w:val="20"/>
          <w:szCs w:val="22"/>
          <w:rtl/>
        </w:rPr>
        <w:t xml:space="preserve"> </w:t>
      </w:r>
      <w:r w:rsidRPr="00847F96">
        <w:rPr>
          <w:rFonts w:cs="FrankRuehl" w:hint="cs"/>
          <w:spacing w:val="-2"/>
          <w:sz w:val="20"/>
          <w:szCs w:val="22"/>
          <w:rtl/>
        </w:rPr>
        <w:t>בנושא</w:t>
      </w:r>
      <w:r w:rsidRPr="00847F96">
        <w:rPr>
          <w:rFonts w:cs="FrankRuehl"/>
          <w:spacing w:val="-2"/>
          <w:sz w:val="20"/>
          <w:szCs w:val="22"/>
          <w:rtl/>
        </w:rPr>
        <w:t>.</w:t>
      </w:r>
    </w:p>
    <w:p w:rsidR="00781130" w:rsidRPr="000A00CB" w:rsidP="00B262B1">
      <w:pPr>
        <w:pStyle w:val="RESHET"/>
        <w:keepLines/>
        <w:rPr>
          <w:rtl/>
        </w:rPr>
      </w:pPr>
      <w:r w:rsidRPr="000A00CB">
        <w:rPr>
          <w:rFonts w:hint="cs"/>
          <w:rtl/>
        </w:rPr>
        <w:t>משרד</w:t>
      </w:r>
      <w:r w:rsidRPr="000A00CB">
        <w:rPr>
          <w:rtl/>
        </w:rPr>
        <w:t xml:space="preserve"> מבקר המדינה </w:t>
      </w:r>
      <w:r w:rsidRPr="000A00CB">
        <w:rPr>
          <w:rFonts w:hint="cs"/>
          <w:rtl/>
        </w:rPr>
        <w:t>ה</w:t>
      </w:r>
      <w:r w:rsidRPr="000A00CB">
        <w:rPr>
          <w:rtl/>
        </w:rPr>
        <w:t xml:space="preserve">עיר לעמותת הפסטיבל </w:t>
      </w:r>
      <w:r w:rsidRPr="000A00CB">
        <w:rPr>
          <w:rFonts w:hint="cs"/>
          <w:rtl/>
        </w:rPr>
        <w:t>שבהיותה</w:t>
      </w:r>
      <w:r w:rsidRPr="000A00CB">
        <w:rPr>
          <w:rtl/>
        </w:rPr>
        <w:t xml:space="preserve"> זרועהּ הארוכה של העירייה בעניין פרסום חוצות על מתקנים עירוניים בתחומה של עיריית כרמיאל, עליה לפעול לפי נוהל המכרזים</w:t>
      </w:r>
      <w:r w:rsidRPr="000A00CB">
        <w:rPr>
          <w:rFonts w:hint="cs"/>
          <w:rtl/>
        </w:rPr>
        <w:t xml:space="preserve"> שאימצה</w:t>
      </w:r>
      <w:r w:rsidRPr="000A00CB">
        <w:rPr>
          <w:rtl/>
        </w:rPr>
        <w:t xml:space="preserve"> בהתקשרויותיה עם קבלני הפרסום</w:t>
      </w:r>
      <w:r w:rsidRPr="000A00CB">
        <w:rPr>
          <w:rFonts w:hint="cs"/>
          <w:rtl/>
        </w:rPr>
        <w:t>, וכי היה</w:t>
      </w:r>
      <w:r w:rsidRPr="000A00CB">
        <w:rPr>
          <w:rtl/>
        </w:rPr>
        <w:t xml:space="preserve"> </w:t>
      </w:r>
      <w:r w:rsidRPr="000A00CB">
        <w:rPr>
          <w:rFonts w:hint="cs"/>
          <w:rtl/>
        </w:rPr>
        <w:t>עליה</w:t>
      </w:r>
      <w:r w:rsidRPr="000A00CB">
        <w:rPr>
          <w:rtl/>
        </w:rPr>
        <w:t xml:space="preserve"> </w:t>
      </w:r>
      <w:r w:rsidRPr="000A00CB">
        <w:rPr>
          <w:rFonts w:hint="cs"/>
          <w:rtl/>
        </w:rPr>
        <w:t>לפעול</w:t>
      </w:r>
      <w:r w:rsidRPr="000A00CB">
        <w:rPr>
          <w:rtl/>
        </w:rPr>
        <w:t xml:space="preserve"> </w:t>
      </w:r>
      <w:r w:rsidRPr="000A00CB">
        <w:rPr>
          <w:rFonts w:hint="cs"/>
          <w:rtl/>
        </w:rPr>
        <w:t>לפי</w:t>
      </w:r>
      <w:r w:rsidRPr="000A00CB">
        <w:rPr>
          <w:rtl/>
        </w:rPr>
        <w:t xml:space="preserve"> </w:t>
      </w:r>
      <w:r w:rsidRPr="000A00CB">
        <w:rPr>
          <w:rFonts w:hint="cs"/>
          <w:rtl/>
        </w:rPr>
        <w:t>נוהל</w:t>
      </w:r>
      <w:r w:rsidRPr="000A00CB">
        <w:rPr>
          <w:rtl/>
        </w:rPr>
        <w:t xml:space="preserve"> </w:t>
      </w:r>
      <w:r w:rsidRPr="000A00CB">
        <w:rPr>
          <w:rFonts w:hint="cs"/>
          <w:rtl/>
        </w:rPr>
        <w:t>המכרזים</w:t>
      </w:r>
      <w:r w:rsidRPr="000A00CB">
        <w:rPr>
          <w:rtl/>
        </w:rPr>
        <w:t xml:space="preserve"> </w:t>
      </w:r>
      <w:r w:rsidRPr="000A00CB">
        <w:rPr>
          <w:rFonts w:hint="cs"/>
          <w:rtl/>
        </w:rPr>
        <w:t>בטרם</w:t>
      </w:r>
      <w:r w:rsidRPr="000A00CB">
        <w:rPr>
          <w:rtl/>
        </w:rPr>
        <w:t xml:space="preserve"> </w:t>
      </w:r>
      <w:r w:rsidRPr="000A00CB">
        <w:rPr>
          <w:rFonts w:hint="cs"/>
          <w:rtl/>
        </w:rPr>
        <w:t>תתקשר</w:t>
      </w:r>
      <w:r w:rsidRPr="000A00CB">
        <w:rPr>
          <w:rtl/>
        </w:rPr>
        <w:t xml:space="preserve"> </w:t>
      </w:r>
      <w:r w:rsidRPr="000A00CB">
        <w:rPr>
          <w:rFonts w:hint="cs"/>
          <w:rtl/>
        </w:rPr>
        <w:t>בהסכם</w:t>
      </w:r>
      <w:r w:rsidRPr="000A00CB">
        <w:rPr>
          <w:rtl/>
        </w:rPr>
        <w:t xml:space="preserve"> </w:t>
      </w:r>
      <w:r w:rsidRPr="000A00CB">
        <w:rPr>
          <w:rFonts w:hint="cs"/>
          <w:rtl/>
        </w:rPr>
        <w:t>האמור</w:t>
      </w:r>
      <w:r w:rsidRPr="000A00CB">
        <w:rPr>
          <w:rtl/>
        </w:rPr>
        <w:t xml:space="preserve"> </w:t>
      </w:r>
      <w:r w:rsidRPr="000A00CB">
        <w:rPr>
          <w:rFonts w:hint="cs"/>
          <w:rtl/>
        </w:rPr>
        <w:t>עם</w:t>
      </w:r>
      <w:r w:rsidRPr="000A00CB">
        <w:rPr>
          <w:rtl/>
        </w:rPr>
        <w:t xml:space="preserve"> </w:t>
      </w:r>
      <w:r w:rsidRPr="000A00CB">
        <w:rPr>
          <w:rFonts w:hint="cs"/>
          <w:rtl/>
        </w:rPr>
        <w:t>חברה א</w:t>
      </w:r>
      <w:r w:rsidRPr="000A00CB">
        <w:rPr>
          <w:rtl/>
        </w:rPr>
        <w:t>'.</w:t>
      </w:r>
    </w:p>
    <w:p w:rsidR="00781130" w:rsidRPr="000A00CB" w:rsidP="00B262B1">
      <w:pPr>
        <w:pStyle w:val="RESHET"/>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העיר</w:t>
      </w:r>
      <w:r w:rsidRPr="000A00CB">
        <w:rPr>
          <w:rtl/>
        </w:rPr>
        <w:t xml:space="preserve"> </w:t>
      </w:r>
      <w:r w:rsidRPr="000A00CB">
        <w:rPr>
          <w:rFonts w:hint="cs"/>
          <w:rtl/>
        </w:rPr>
        <w:t>לעיריית</w:t>
      </w:r>
      <w:r w:rsidRPr="000A00CB">
        <w:rPr>
          <w:rtl/>
        </w:rPr>
        <w:t xml:space="preserve"> </w:t>
      </w:r>
      <w:r w:rsidRPr="000A00CB">
        <w:rPr>
          <w:rFonts w:hint="cs"/>
          <w:rtl/>
        </w:rPr>
        <w:t>כרמיאל</w:t>
      </w:r>
      <w:r w:rsidRPr="000A00CB">
        <w:rPr>
          <w:rtl/>
        </w:rPr>
        <w:t xml:space="preserve">, </w:t>
      </w:r>
      <w:r w:rsidRPr="000A00CB">
        <w:rPr>
          <w:rFonts w:hint="cs"/>
          <w:rtl/>
        </w:rPr>
        <w:t>כי</w:t>
      </w:r>
      <w:r w:rsidRPr="000A00CB">
        <w:rPr>
          <w:rtl/>
        </w:rPr>
        <w:t xml:space="preserve"> </w:t>
      </w:r>
      <w:r w:rsidRPr="000A00CB">
        <w:rPr>
          <w:rFonts w:hint="cs"/>
          <w:rtl/>
        </w:rPr>
        <w:t>עליה</w:t>
      </w:r>
      <w:r w:rsidRPr="000A00CB">
        <w:rPr>
          <w:rtl/>
        </w:rPr>
        <w:t xml:space="preserve"> </w:t>
      </w:r>
      <w:r w:rsidRPr="000A00CB">
        <w:rPr>
          <w:rFonts w:hint="cs"/>
          <w:rtl/>
        </w:rPr>
        <w:t>לוודא</w:t>
      </w:r>
      <w:r w:rsidRPr="000A00CB">
        <w:rPr>
          <w:rtl/>
        </w:rPr>
        <w:t xml:space="preserve"> </w:t>
      </w:r>
      <w:r w:rsidRPr="000A00CB">
        <w:rPr>
          <w:rFonts w:hint="cs"/>
          <w:rtl/>
        </w:rPr>
        <w:t>שעמותת</w:t>
      </w:r>
      <w:r w:rsidRPr="000A00CB">
        <w:rPr>
          <w:rtl/>
        </w:rPr>
        <w:t xml:space="preserve"> </w:t>
      </w:r>
      <w:r w:rsidRPr="000A00CB">
        <w:rPr>
          <w:rFonts w:hint="cs"/>
          <w:rtl/>
        </w:rPr>
        <w:t>הפסטיבל</w:t>
      </w:r>
      <w:r w:rsidRPr="000A00CB">
        <w:rPr>
          <w:rtl/>
        </w:rPr>
        <w:t xml:space="preserve"> </w:t>
      </w:r>
      <w:r w:rsidRPr="000A00CB">
        <w:rPr>
          <w:rFonts w:hint="cs"/>
          <w:rtl/>
        </w:rPr>
        <w:t>תפעל</w:t>
      </w:r>
      <w:r w:rsidRPr="000A00CB">
        <w:rPr>
          <w:rtl/>
        </w:rPr>
        <w:t xml:space="preserve"> </w:t>
      </w:r>
      <w:r w:rsidRPr="000A00CB">
        <w:rPr>
          <w:rFonts w:hint="cs"/>
          <w:rtl/>
        </w:rPr>
        <w:t>לפי</w:t>
      </w:r>
      <w:r w:rsidRPr="000A00CB">
        <w:rPr>
          <w:rtl/>
        </w:rPr>
        <w:t xml:space="preserve"> </w:t>
      </w:r>
      <w:r w:rsidRPr="000A00CB">
        <w:rPr>
          <w:rFonts w:hint="cs"/>
          <w:rtl/>
        </w:rPr>
        <w:t>נוהל</w:t>
      </w:r>
      <w:r w:rsidRPr="000A00CB">
        <w:rPr>
          <w:rtl/>
        </w:rPr>
        <w:t xml:space="preserve"> </w:t>
      </w:r>
      <w:r w:rsidRPr="000A00CB">
        <w:rPr>
          <w:rFonts w:hint="cs"/>
          <w:rtl/>
        </w:rPr>
        <w:t>המכרזים</w:t>
      </w:r>
      <w:r w:rsidRPr="000A00CB">
        <w:rPr>
          <w:rtl/>
        </w:rPr>
        <w:t xml:space="preserve"> </w:t>
      </w:r>
      <w:r w:rsidRPr="000A00CB">
        <w:rPr>
          <w:rFonts w:hint="cs"/>
          <w:rtl/>
        </w:rPr>
        <w:t>בהתקשרויותיה</w:t>
      </w:r>
      <w:r w:rsidRPr="000A00CB">
        <w:rPr>
          <w:rtl/>
        </w:rPr>
        <w:t xml:space="preserve"> </w:t>
      </w:r>
      <w:r w:rsidRPr="000A00CB">
        <w:rPr>
          <w:rFonts w:hint="cs"/>
          <w:rtl/>
        </w:rPr>
        <w:t>עם</w:t>
      </w:r>
      <w:r w:rsidRPr="000A00CB">
        <w:rPr>
          <w:rtl/>
        </w:rPr>
        <w:t xml:space="preserve"> </w:t>
      </w:r>
      <w:r w:rsidRPr="000A00CB">
        <w:rPr>
          <w:rFonts w:hint="cs"/>
          <w:rtl/>
        </w:rPr>
        <w:t>קבלני</w:t>
      </w:r>
      <w:r w:rsidRPr="000A00CB">
        <w:rPr>
          <w:rtl/>
        </w:rPr>
        <w:t xml:space="preserve"> </w:t>
      </w:r>
      <w:r w:rsidRPr="000A00CB">
        <w:rPr>
          <w:rFonts w:hint="cs"/>
          <w:rtl/>
        </w:rPr>
        <w:t>הפרסום</w:t>
      </w:r>
      <w:r w:rsidRPr="000A00CB">
        <w:rPr>
          <w:rtl/>
        </w:rPr>
        <w:t>.</w:t>
      </w:r>
    </w:p>
    <w:p w:rsidR="00781130" w:rsidRPr="000A00CB" w:rsidP="00B262B1">
      <w:pPr>
        <w:spacing w:before="180" w:after="120" w:line="230" w:lineRule="exact"/>
        <w:jc w:val="both"/>
        <w:rPr>
          <w:rFonts w:cs="FrankRuehl"/>
          <w:sz w:val="20"/>
          <w:szCs w:val="22"/>
          <w:rtl/>
        </w:rPr>
      </w:pPr>
      <w:r w:rsidRPr="000A00CB">
        <w:rPr>
          <w:rFonts w:cs="FrankRuehl" w:hint="cs"/>
          <w:sz w:val="20"/>
          <w:szCs w:val="22"/>
          <w:rtl/>
        </w:rPr>
        <w:t>עמותת</w:t>
      </w:r>
      <w:r w:rsidRPr="000A00CB">
        <w:rPr>
          <w:rFonts w:cs="FrankRuehl"/>
          <w:sz w:val="20"/>
          <w:szCs w:val="22"/>
          <w:rtl/>
        </w:rPr>
        <w:t xml:space="preserve"> הפסטיבל מסרה בתשובתה כי היא ביטלה את "הסכם שיתוף הפעולה" עם חברה א', והוציאה מכרז </w:t>
      </w:r>
      <w:r w:rsidRPr="000A00CB">
        <w:rPr>
          <w:rFonts w:cs="FrankRuehl" w:hint="cs"/>
          <w:sz w:val="20"/>
          <w:szCs w:val="22"/>
          <w:rtl/>
        </w:rPr>
        <w:t xml:space="preserve">שבעקבותיו </w:t>
      </w:r>
      <w:r w:rsidRPr="000A00CB">
        <w:rPr>
          <w:rFonts w:cs="FrankRuehl"/>
          <w:sz w:val="20"/>
          <w:szCs w:val="22"/>
          <w:rtl/>
        </w:rPr>
        <w:t xml:space="preserve">חתמה </w:t>
      </w:r>
      <w:r w:rsidRPr="000A00CB">
        <w:rPr>
          <w:rFonts w:cs="FrankRuehl" w:hint="cs"/>
          <w:sz w:val="20"/>
          <w:szCs w:val="22"/>
          <w:rtl/>
        </w:rPr>
        <w:t xml:space="preserve">על </w:t>
      </w:r>
      <w:r w:rsidRPr="000A00CB">
        <w:rPr>
          <w:rFonts w:cs="FrankRuehl"/>
          <w:sz w:val="20"/>
          <w:szCs w:val="22"/>
          <w:rtl/>
        </w:rPr>
        <w:t>הסכם</w:t>
      </w:r>
      <w:r w:rsidRPr="000A00CB">
        <w:rPr>
          <w:rFonts w:cs="FrankRuehl" w:hint="cs"/>
          <w:sz w:val="20"/>
          <w:szCs w:val="22"/>
          <w:rtl/>
        </w:rPr>
        <w:t xml:space="preserve"> </w:t>
      </w:r>
      <w:r w:rsidRPr="000A00CB">
        <w:rPr>
          <w:rFonts w:cs="FrankRuehl"/>
          <w:sz w:val="20"/>
          <w:szCs w:val="22"/>
          <w:rtl/>
        </w:rPr>
        <w:t xml:space="preserve">עם חברה א'. עוד </w:t>
      </w:r>
      <w:r w:rsidRPr="000A00CB">
        <w:rPr>
          <w:rFonts w:cs="FrankRuehl" w:hint="cs"/>
          <w:sz w:val="20"/>
          <w:szCs w:val="22"/>
          <w:rtl/>
        </w:rPr>
        <w:t>הוסיפה כי</w:t>
      </w:r>
      <w:r w:rsidRPr="000A00CB">
        <w:rPr>
          <w:rFonts w:cs="FrankRuehl"/>
          <w:sz w:val="20"/>
          <w:szCs w:val="22"/>
          <w:rtl/>
        </w:rPr>
        <w:t xml:space="preserve"> תפעל על פי נוהל המכרזים וההתקשרויות</w:t>
      </w:r>
      <w:r w:rsidRPr="000A00CB">
        <w:rPr>
          <w:rFonts w:cs="FrankRuehl" w:hint="cs"/>
          <w:sz w:val="20"/>
          <w:szCs w:val="22"/>
          <w:rtl/>
        </w:rPr>
        <w:t>,</w:t>
      </w:r>
      <w:r w:rsidRPr="000A00CB">
        <w:rPr>
          <w:rFonts w:cs="FrankRuehl"/>
          <w:sz w:val="20"/>
          <w:szCs w:val="22"/>
          <w:rtl/>
        </w:rPr>
        <w:t xml:space="preserve"> כמקובל בעיריית כרמיאל.</w:t>
      </w:r>
    </w:p>
    <w:p w:rsidR="00781130" w:rsidRPr="000A00CB" w:rsidP="00B262B1">
      <w:pPr>
        <w:spacing w:after="120" w:line="230" w:lineRule="exact"/>
        <w:jc w:val="both"/>
        <w:rPr>
          <w:rFonts w:cs="FrankRuehl"/>
          <w:sz w:val="20"/>
          <w:szCs w:val="22"/>
          <w:rtl/>
        </w:rPr>
      </w:pPr>
      <w:r w:rsidRPr="000A00CB">
        <w:rPr>
          <w:rFonts w:cs="FrankRuehl" w:hint="cs"/>
          <w:sz w:val="20"/>
          <w:szCs w:val="22"/>
          <w:rtl/>
        </w:rPr>
        <w:t>עיריית</w:t>
      </w:r>
      <w:r w:rsidRPr="000A00CB">
        <w:rPr>
          <w:rFonts w:cs="FrankRuehl"/>
          <w:sz w:val="20"/>
          <w:szCs w:val="22"/>
          <w:rtl/>
        </w:rPr>
        <w:t xml:space="preserve"> </w:t>
      </w:r>
      <w:r w:rsidRPr="000A00CB">
        <w:rPr>
          <w:rFonts w:cs="FrankRuehl" w:hint="cs"/>
          <w:sz w:val="20"/>
          <w:szCs w:val="22"/>
          <w:rtl/>
        </w:rPr>
        <w:t>כרמיאל</w:t>
      </w:r>
      <w:r w:rsidRPr="000A00CB">
        <w:rPr>
          <w:rFonts w:cs="FrankRuehl"/>
          <w:sz w:val="20"/>
          <w:szCs w:val="22"/>
          <w:rtl/>
        </w:rPr>
        <w:t xml:space="preserve"> </w:t>
      </w:r>
      <w:r w:rsidRPr="000A00CB">
        <w:rPr>
          <w:rFonts w:cs="FrankRuehl" w:hint="cs"/>
          <w:sz w:val="20"/>
          <w:szCs w:val="22"/>
          <w:rtl/>
        </w:rPr>
        <w:t>מסרה</w:t>
      </w:r>
      <w:r w:rsidRPr="000A00CB">
        <w:rPr>
          <w:rFonts w:cs="FrankRuehl"/>
          <w:sz w:val="20"/>
          <w:szCs w:val="22"/>
          <w:rtl/>
        </w:rPr>
        <w:t xml:space="preserve"> </w:t>
      </w:r>
      <w:r w:rsidRPr="000A00CB">
        <w:rPr>
          <w:rFonts w:cs="FrankRuehl" w:hint="cs"/>
          <w:sz w:val="20"/>
          <w:szCs w:val="22"/>
          <w:rtl/>
        </w:rPr>
        <w:t>בתשובתה</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היא</w:t>
      </w:r>
      <w:r w:rsidRPr="000A00CB">
        <w:rPr>
          <w:rFonts w:cs="FrankRuehl"/>
          <w:sz w:val="20"/>
          <w:szCs w:val="22"/>
          <w:rtl/>
        </w:rPr>
        <w:t xml:space="preserve"> </w:t>
      </w:r>
      <w:r w:rsidRPr="000A00CB">
        <w:rPr>
          <w:rFonts w:cs="FrankRuehl" w:hint="cs"/>
          <w:sz w:val="20"/>
          <w:szCs w:val="22"/>
          <w:rtl/>
        </w:rPr>
        <w:t>תוודא</w:t>
      </w:r>
      <w:r w:rsidRPr="000A00CB">
        <w:rPr>
          <w:rFonts w:cs="FrankRuehl"/>
          <w:sz w:val="20"/>
          <w:szCs w:val="22"/>
          <w:rtl/>
        </w:rPr>
        <w:t xml:space="preserve"> </w:t>
      </w:r>
      <w:r w:rsidRPr="000A00CB">
        <w:rPr>
          <w:rFonts w:cs="FrankRuehl" w:hint="cs"/>
          <w:sz w:val="20"/>
          <w:szCs w:val="22"/>
          <w:rtl/>
        </w:rPr>
        <w:t>שעמותת</w:t>
      </w:r>
      <w:r w:rsidRPr="000A00CB">
        <w:rPr>
          <w:rFonts w:cs="FrankRuehl"/>
          <w:sz w:val="20"/>
          <w:szCs w:val="22"/>
          <w:rtl/>
        </w:rPr>
        <w:t xml:space="preserve"> </w:t>
      </w:r>
      <w:r w:rsidRPr="000A00CB">
        <w:rPr>
          <w:rFonts w:cs="FrankRuehl" w:hint="cs"/>
          <w:sz w:val="20"/>
          <w:szCs w:val="22"/>
          <w:rtl/>
        </w:rPr>
        <w:t>הפסטיבל</w:t>
      </w:r>
      <w:r w:rsidRPr="000A00CB">
        <w:rPr>
          <w:rFonts w:cs="FrankRuehl"/>
          <w:sz w:val="20"/>
          <w:szCs w:val="22"/>
          <w:rtl/>
        </w:rPr>
        <w:t xml:space="preserve"> </w:t>
      </w:r>
      <w:r w:rsidRPr="000A00CB">
        <w:rPr>
          <w:rFonts w:cs="FrankRuehl" w:hint="cs"/>
          <w:sz w:val="20"/>
          <w:szCs w:val="22"/>
          <w:rtl/>
        </w:rPr>
        <w:t>תפעל</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פי</w:t>
      </w:r>
      <w:r w:rsidRPr="000A00CB">
        <w:rPr>
          <w:rFonts w:cs="FrankRuehl"/>
          <w:sz w:val="20"/>
          <w:szCs w:val="22"/>
          <w:rtl/>
        </w:rPr>
        <w:t xml:space="preserve"> </w:t>
      </w:r>
      <w:r w:rsidRPr="000A00CB">
        <w:rPr>
          <w:rFonts w:cs="FrankRuehl" w:hint="cs"/>
          <w:sz w:val="20"/>
          <w:szCs w:val="22"/>
          <w:rtl/>
        </w:rPr>
        <w:t>נוהל</w:t>
      </w:r>
      <w:r w:rsidRPr="000A00CB">
        <w:rPr>
          <w:rFonts w:cs="FrankRuehl"/>
          <w:sz w:val="20"/>
          <w:szCs w:val="22"/>
          <w:rtl/>
        </w:rPr>
        <w:t xml:space="preserve"> </w:t>
      </w:r>
      <w:r w:rsidRPr="000A00CB">
        <w:rPr>
          <w:rFonts w:cs="FrankRuehl" w:hint="cs"/>
          <w:sz w:val="20"/>
          <w:szCs w:val="22"/>
          <w:rtl/>
        </w:rPr>
        <w:t>מכרזים</w:t>
      </w:r>
      <w:r w:rsidRPr="000A00CB">
        <w:rPr>
          <w:rFonts w:cs="FrankRuehl"/>
          <w:sz w:val="20"/>
          <w:szCs w:val="22"/>
          <w:rtl/>
        </w:rPr>
        <w:t xml:space="preserve"> </w:t>
      </w:r>
      <w:r w:rsidRPr="000A00CB">
        <w:rPr>
          <w:rFonts w:cs="FrankRuehl" w:hint="cs"/>
          <w:sz w:val="20"/>
          <w:szCs w:val="22"/>
          <w:rtl/>
        </w:rPr>
        <w:t>בכל</w:t>
      </w:r>
      <w:r w:rsidRPr="000A00CB">
        <w:rPr>
          <w:rFonts w:cs="FrankRuehl"/>
          <w:sz w:val="20"/>
          <w:szCs w:val="22"/>
          <w:rtl/>
        </w:rPr>
        <w:t xml:space="preserve"> </w:t>
      </w:r>
      <w:r w:rsidRPr="000A00CB">
        <w:rPr>
          <w:rFonts w:cs="FrankRuehl" w:hint="cs"/>
          <w:sz w:val="20"/>
          <w:szCs w:val="22"/>
          <w:rtl/>
        </w:rPr>
        <w:t>הקשור</w:t>
      </w:r>
      <w:r w:rsidRPr="000A00CB">
        <w:rPr>
          <w:rFonts w:cs="FrankRuehl"/>
          <w:sz w:val="20"/>
          <w:szCs w:val="22"/>
          <w:rtl/>
        </w:rPr>
        <w:t xml:space="preserve"> </w:t>
      </w:r>
      <w:r w:rsidRPr="000A00CB">
        <w:rPr>
          <w:rFonts w:cs="FrankRuehl" w:hint="cs"/>
          <w:sz w:val="20"/>
          <w:szCs w:val="22"/>
          <w:rtl/>
        </w:rPr>
        <w:t>להתקשרויותיה</w:t>
      </w:r>
      <w:r w:rsidRPr="000A00CB">
        <w:rPr>
          <w:rFonts w:cs="FrankRuehl"/>
          <w:sz w:val="20"/>
          <w:szCs w:val="22"/>
          <w:rtl/>
        </w:rPr>
        <w:t xml:space="preserve"> </w:t>
      </w:r>
      <w:r w:rsidRPr="000A00CB">
        <w:rPr>
          <w:rFonts w:cs="FrankRuehl" w:hint="cs"/>
          <w:sz w:val="20"/>
          <w:szCs w:val="22"/>
          <w:rtl/>
        </w:rPr>
        <w:t>עם</w:t>
      </w:r>
      <w:r w:rsidRPr="000A00CB">
        <w:rPr>
          <w:rFonts w:cs="FrankRuehl"/>
          <w:sz w:val="20"/>
          <w:szCs w:val="22"/>
          <w:rtl/>
        </w:rPr>
        <w:t xml:space="preserve"> </w:t>
      </w:r>
      <w:r w:rsidRPr="000A00CB">
        <w:rPr>
          <w:rFonts w:cs="FrankRuehl" w:hint="cs"/>
          <w:sz w:val="20"/>
          <w:szCs w:val="22"/>
          <w:rtl/>
        </w:rPr>
        <w:t>חברות</w:t>
      </w:r>
      <w:r w:rsidRPr="000A00CB">
        <w:rPr>
          <w:rFonts w:cs="FrankRuehl"/>
          <w:sz w:val="20"/>
          <w:szCs w:val="22"/>
          <w:rtl/>
        </w:rPr>
        <w:t xml:space="preserve"> </w:t>
      </w:r>
      <w:r w:rsidRPr="000A00CB">
        <w:rPr>
          <w:rFonts w:cs="FrankRuehl" w:hint="cs"/>
          <w:sz w:val="20"/>
          <w:szCs w:val="22"/>
          <w:rtl/>
        </w:rPr>
        <w:t>פרסום</w:t>
      </w:r>
      <w:r w:rsidRPr="000A00CB">
        <w:rPr>
          <w:rFonts w:cs="FrankRuehl"/>
          <w:sz w:val="20"/>
          <w:szCs w:val="22"/>
          <w:rtl/>
        </w:rPr>
        <w:t>.</w:t>
      </w:r>
    </w:p>
    <w:p w:rsidR="00781130" w:rsidRPr="000A00CB" w:rsidP="00B262B1">
      <w:pPr>
        <w:spacing w:after="120" w:line="230" w:lineRule="exact"/>
        <w:jc w:val="both"/>
        <w:rPr>
          <w:rFonts w:cs="FrankRuehl"/>
          <w:sz w:val="20"/>
          <w:szCs w:val="22"/>
          <w:rtl/>
        </w:rPr>
      </w:pPr>
    </w:p>
    <w:p w:rsidR="00781130" w:rsidRPr="00A252A3" w:rsidP="00B262B1">
      <w:pPr>
        <w:pStyle w:val="KOT5"/>
        <w:rPr>
          <w:rtl/>
        </w:rPr>
      </w:pPr>
      <w:r w:rsidRPr="00A252A3">
        <w:rPr>
          <w:rFonts w:hint="cs"/>
          <w:rtl/>
        </w:rPr>
        <w:t>התקשרות לפרסום חוצות על עמודי תאורה</w:t>
      </w:r>
    </w:p>
    <w:p w:rsidR="00781130" w:rsidRPr="000A00CB" w:rsidP="00B262B1">
      <w:pPr>
        <w:spacing w:after="120" w:line="230" w:lineRule="exact"/>
        <w:jc w:val="both"/>
        <w:rPr>
          <w:rFonts w:cs="FrankRuehl"/>
          <w:sz w:val="20"/>
          <w:szCs w:val="22"/>
          <w:rtl/>
        </w:rPr>
      </w:pPr>
      <w:r w:rsidRPr="000A00CB">
        <w:rPr>
          <w:rFonts w:cs="FrankRuehl" w:hint="cs"/>
          <w:sz w:val="20"/>
          <w:szCs w:val="22"/>
          <w:rtl/>
        </w:rPr>
        <w:t>במאי</w:t>
      </w:r>
      <w:r w:rsidRPr="000A00CB">
        <w:rPr>
          <w:rFonts w:cs="FrankRuehl"/>
          <w:sz w:val="20"/>
          <w:szCs w:val="22"/>
          <w:rtl/>
        </w:rPr>
        <w:t xml:space="preserve"> 2002 </w:t>
      </w:r>
      <w:r w:rsidRPr="000A00CB">
        <w:rPr>
          <w:rFonts w:cs="FrankRuehl" w:hint="cs"/>
          <w:sz w:val="20"/>
          <w:szCs w:val="22"/>
          <w:rtl/>
        </w:rPr>
        <w:t>חתמה</w:t>
      </w:r>
      <w:r w:rsidRPr="000A00CB">
        <w:rPr>
          <w:rFonts w:cs="FrankRuehl"/>
          <w:sz w:val="20"/>
          <w:szCs w:val="22"/>
          <w:rtl/>
        </w:rPr>
        <w:t xml:space="preserve"> </w:t>
      </w:r>
      <w:r w:rsidRPr="000A00CB">
        <w:rPr>
          <w:rFonts w:cs="FrankRuehl" w:hint="cs"/>
          <w:sz w:val="20"/>
          <w:szCs w:val="22"/>
          <w:rtl/>
        </w:rPr>
        <w:t>עמותת</w:t>
      </w:r>
      <w:r w:rsidRPr="000A00CB">
        <w:rPr>
          <w:rFonts w:cs="FrankRuehl"/>
          <w:sz w:val="20"/>
          <w:szCs w:val="22"/>
          <w:rtl/>
        </w:rPr>
        <w:t xml:space="preserve"> </w:t>
      </w:r>
      <w:r w:rsidRPr="000A00CB">
        <w:rPr>
          <w:rFonts w:cs="FrankRuehl" w:hint="cs"/>
          <w:sz w:val="20"/>
          <w:szCs w:val="22"/>
          <w:rtl/>
        </w:rPr>
        <w:t>הפסטיבל</w:t>
      </w:r>
      <w:r>
        <w:rPr>
          <w:rStyle w:val="FootnoteReference"/>
          <w:rFonts w:cs="FrankRuehl"/>
          <w:sz w:val="20"/>
          <w:szCs w:val="22"/>
          <w:rtl/>
        </w:rPr>
        <w:footnoteReference w:id="32"/>
      </w:r>
      <w:r w:rsidRPr="000A00CB">
        <w:rPr>
          <w:rFonts w:cs="FrankRuehl"/>
          <w:sz w:val="20"/>
          <w:szCs w:val="22"/>
          <w:rtl/>
        </w:rPr>
        <w:t xml:space="preserve"> </w:t>
      </w:r>
      <w:r w:rsidRPr="000A00CB">
        <w:rPr>
          <w:rFonts w:cs="FrankRuehl" w:hint="cs"/>
          <w:sz w:val="20"/>
          <w:szCs w:val="22"/>
          <w:rtl/>
        </w:rPr>
        <w:t>עם</w:t>
      </w:r>
      <w:r w:rsidRPr="000A00CB">
        <w:rPr>
          <w:rFonts w:cs="FrankRuehl"/>
          <w:sz w:val="20"/>
          <w:szCs w:val="22"/>
          <w:rtl/>
        </w:rPr>
        <w:t xml:space="preserve"> </w:t>
      </w:r>
      <w:r w:rsidRPr="000A00CB">
        <w:rPr>
          <w:rFonts w:cs="FrankRuehl" w:hint="cs"/>
          <w:sz w:val="20"/>
          <w:szCs w:val="22"/>
          <w:rtl/>
        </w:rPr>
        <w:t>משווקת על</w:t>
      </w:r>
      <w:r w:rsidRPr="000A00CB">
        <w:rPr>
          <w:rFonts w:cs="FrankRuehl"/>
          <w:sz w:val="20"/>
          <w:szCs w:val="22"/>
          <w:rtl/>
        </w:rPr>
        <w:t xml:space="preserve"> </w:t>
      </w:r>
      <w:r w:rsidRPr="000A00CB">
        <w:rPr>
          <w:rFonts w:cs="FrankRuehl" w:hint="cs"/>
          <w:sz w:val="20"/>
          <w:szCs w:val="22"/>
          <w:rtl/>
        </w:rPr>
        <w:t>מסמך</w:t>
      </w:r>
      <w:r w:rsidRPr="000A00CB">
        <w:rPr>
          <w:rFonts w:cs="FrankRuehl"/>
          <w:sz w:val="20"/>
          <w:szCs w:val="22"/>
          <w:rtl/>
        </w:rPr>
        <w:t xml:space="preserve"> </w:t>
      </w:r>
      <w:r w:rsidRPr="000A00CB">
        <w:rPr>
          <w:rFonts w:cs="FrankRuehl" w:hint="cs"/>
          <w:sz w:val="20"/>
          <w:szCs w:val="22"/>
          <w:rtl/>
        </w:rPr>
        <w:t>שכותרתו</w:t>
      </w:r>
      <w:r w:rsidRPr="000A00CB">
        <w:rPr>
          <w:rFonts w:cs="FrankRuehl"/>
          <w:sz w:val="20"/>
          <w:szCs w:val="22"/>
          <w:rtl/>
        </w:rPr>
        <w:t xml:space="preserve"> "סיכום </w:t>
      </w:r>
      <w:r w:rsidRPr="000A00CB">
        <w:rPr>
          <w:rFonts w:cs="FrankRuehl" w:hint="cs"/>
          <w:sz w:val="20"/>
          <w:szCs w:val="22"/>
          <w:rtl/>
        </w:rPr>
        <w:t>בדבר</w:t>
      </w:r>
      <w:r w:rsidRPr="000A00CB">
        <w:rPr>
          <w:rFonts w:cs="FrankRuehl"/>
          <w:sz w:val="20"/>
          <w:szCs w:val="22"/>
          <w:rtl/>
        </w:rPr>
        <w:t xml:space="preserve"> </w:t>
      </w:r>
      <w:r w:rsidRPr="000A00CB">
        <w:rPr>
          <w:rFonts w:cs="FrankRuehl" w:hint="cs"/>
          <w:sz w:val="20"/>
          <w:szCs w:val="22"/>
          <w:rtl/>
        </w:rPr>
        <w:t>שיווק</w:t>
      </w:r>
      <w:r w:rsidRPr="000A00CB">
        <w:rPr>
          <w:rFonts w:cs="FrankRuehl"/>
          <w:sz w:val="20"/>
          <w:szCs w:val="22"/>
          <w:rtl/>
        </w:rPr>
        <w:t xml:space="preserve"> </w:t>
      </w:r>
      <w:r w:rsidRPr="000A00CB">
        <w:rPr>
          <w:rFonts w:cs="FrankRuehl" w:hint="cs"/>
          <w:sz w:val="20"/>
          <w:szCs w:val="22"/>
          <w:rtl/>
        </w:rPr>
        <w:t>שלטים</w:t>
      </w:r>
      <w:r w:rsidRPr="000A00CB">
        <w:rPr>
          <w:rFonts w:cs="FrankRuehl"/>
          <w:sz w:val="20"/>
          <w:szCs w:val="22"/>
          <w:rtl/>
        </w:rPr>
        <w:t xml:space="preserve"> </w:t>
      </w:r>
      <w:r w:rsidRPr="000A00CB">
        <w:rPr>
          <w:rFonts w:cs="FrankRuehl" w:hint="cs"/>
          <w:sz w:val="20"/>
          <w:szCs w:val="22"/>
          <w:rtl/>
        </w:rPr>
        <w:t>לפסטיבל</w:t>
      </w:r>
      <w:r w:rsidRPr="000A00CB">
        <w:rPr>
          <w:rFonts w:cs="FrankRuehl"/>
          <w:sz w:val="20"/>
          <w:szCs w:val="22"/>
          <w:rtl/>
        </w:rPr>
        <w:t xml:space="preserve"> 2002" (להלן </w:t>
      </w:r>
      <w:r w:rsidRPr="000A00CB">
        <w:rPr>
          <w:rFonts w:cs="FrankRuehl" w:hint="cs"/>
          <w:sz w:val="20"/>
          <w:szCs w:val="22"/>
          <w:rtl/>
        </w:rPr>
        <w:t>-</w:t>
      </w:r>
      <w:r w:rsidRPr="000A00CB">
        <w:rPr>
          <w:rFonts w:cs="FrankRuehl"/>
          <w:sz w:val="20"/>
          <w:szCs w:val="22"/>
          <w:rtl/>
        </w:rPr>
        <w:t xml:space="preserve"> </w:t>
      </w:r>
      <w:r w:rsidRPr="000A00CB">
        <w:rPr>
          <w:rFonts w:cs="FrankRuehl" w:hint="cs"/>
          <w:sz w:val="20"/>
          <w:szCs w:val="22"/>
          <w:rtl/>
        </w:rPr>
        <w:t>ההסכם או ההסכם</w:t>
      </w:r>
      <w:r w:rsidRPr="000A00CB">
        <w:rPr>
          <w:rFonts w:cs="FrankRuehl"/>
          <w:sz w:val="20"/>
          <w:szCs w:val="22"/>
          <w:rtl/>
        </w:rPr>
        <w:t xml:space="preserve"> </w:t>
      </w:r>
      <w:r w:rsidRPr="000A00CB">
        <w:rPr>
          <w:rFonts w:cs="FrankRuehl" w:hint="cs"/>
          <w:sz w:val="20"/>
          <w:szCs w:val="22"/>
          <w:rtl/>
        </w:rPr>
        <w:t>לפרסום</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עמודי</w:t>
      </w:r>
      <w:r w:rsidRPr="000A00CB">
        <w:rPr>
          <w:rFonts w:cs="FrankRuehl"/>
          <w:sz w:val="20"/>
          <w:szCs w:val="22"/>
          <w:rtl/>
        </w:rPr>
        <w:t xml:space="preserve"> </w:t>
      </w:r>
      <w:r w:rsidRPr="000A00CB">
        <w:rPr>
          <w:rFonts w:cs="FrankRuehl" w:hint="cs"/>
          <w:sz w:val="20"/>
          <w:szCs w:val="22"/>
          <w:rtl/>
        </w:rPr>
        <w:t>תאורה</w:t>
      </w:r>
      <w:r w:rsidRPr="000A00CB">
        <w:rPr>
          <w:rFonts w:cs="FrankRuehl"/>
          <w:sz w:val="20"/>
          <w:szCs w:val="22"/>
          <w:rtl/>
        </w:rPr>
        <w:t xml:space="preserve"> </w:t>
      </w:r>
      <w:r w:rsidRPr="000A00CB">
        <w:rPr>
          <w:rFonts w:cs="FrankRuehl" w:hint="cs"/>
          <w:sz w:val="20"/>
          <w:szCs w:val="22"/>
          <w:rtl/>
        </w:rPr>
        <w:t>לפסטיבל</w:t>
      </w:r>
      <w:r w:rsidRPr="000A00CB">
        <w:rPr>
          <w:rFonts w:cs="FrankRuehl"/>
          <w:sz w:val="20"/>
          <w:szCs w:val="22"/>
          <w:rtl/>
        </w:rPr>
        <w:t xml:space="preserve"> 2002)</w:t>
      </w:r>
      <w:r>
        <w:rPr>
          <w:rStyle w:val="FootnoteReference"/>
          <w:rFonts w:cs="FrankRuehl"/>
          <w:sz w:val="20"/>
          <w:szCs w:val="22"/>
          <w:rtl/>
        </w:rPr>
        <w:footnoteReference w:id="33"/>
      </w:r>
      <w:r w:rsidRPr="000A00CB">
        <w:rPr>
          <w:rFonts w:cs="FrankRuehl"/>
          <w:sz w:val="20"/>
          <w:szCs w:val="22"/>
          <w:rtl/>
        </w:rPr>
        <w:t>.</w:t>
      </w:r>
      <w:r w:rsidRPr="000A00CB">
        <w:rPr>
          <w:rFonts w:cs="FrankRuehl" w:hint="cs"/>
          <w:sz w:val="20"/>
          <w:szCs w:val="22"/>
          <w:rtl/>
        </w:rPr>
        <w:t xml:space="preserve"> בהסכם</w:t>
      </w:r>
      <w:r w:rsidRPr="000A00CB">
        <w:rPr>
          <w:rFonts w:cs="FrankRuehl"/>
          <w:sz w:val="20"/>
          <w:szCs w:val="22"/>
          <w:rtl/>
        </w:rPr>
        <w:t xml:space="preserve"> </w:t>
      </w:r>
      <w:r w:rsidRPr="000A00CB">
        <w:rPr>
          <w:rFonts w:cs="FrankRuehl" w:hint="cs"/>
          <w:sz w:val="20"/>
          <w:szCs w:val="22"/>
          <w:rtl/>
        </w:rPr>
        <w:t>זה</w:t>
      </w:r>
      <w:r w:rsidRPr="000A00CB">
        <w:rPr>
          <w:rFonts w:cs="FrankRuehl"/>
          <w:sz w:val="20"/>
          <w:szCs w:val="22"/>
          <w:rtl/>
        </w:rPr>
        <w:t xml:space="preserve"> </w:t>
      </w:r>
      <w:r w:rsidRPr="000A00CB">
        <w:rPr>
          <w:rFonts w:cs="FrankRuehl" w:hint="cs"/>
          <w:sz w:val="20"/>
          <w:szCs w:val="22"/>
          <w:rtl/>
        </w:rPr>
        <w:t>נקבע</w:t>
      </w:r>
      <w:r w:rsidRPr="000A00CB">
        <w:rPr>
          <w:rFonts w:cs="FrankRuehl"/>
          <w:sz w:val="20"/>
          <w:szCs w:val="22"/>
          <w:rtl/>
        </w:rPr>
        <w:t xml:space="preserve">, </w:t>
      </w:r>
      <w:r w:rsidRPr="000A00CB">
        <w:rPr>
          <w:rFonts w:cs="FrankRuehl" w:hint="cs"/>
          <w:sz w:val="20"/>
          <w:szCs w:val="22"/>
          <w:rtl/>
        </w:rPr>
        <w:t>בין</w:t>
      </w:r>
      <w:r w:rsidRPr="000A00CB">
        <w:rPr>
          <w:rFonts w:cs="FrankRuehl"/>
          <w:sz w:val="20"/>
          <w:szCs w:val="22"/>
          <w:rtl/>
        </w:rPr>
        <w:t xml:space="preserve"> </w:t>
      </w:r>
      <w:r w:rsidRPr="000A00CB">
        <w:rPr>
          <w:rFonts w:cs="FrankRuehl" w:hint="cs"/>
          <w:sz w:val="20"/>
          <w:szCs w:val="22"/>
          <w:rtl/>
        </w:rPr>
        <w:t>היתר</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מאותו</w:t>
      </w:r>
      <w:r w:rsidRPr="000A00CB">
        <w:rPr>
          <w:rFonts w:cs="FrankRuehl"/>
          <w:sz w:val="20"/>
          <w:szCs w:val="22"/>
          <w:rtl/>
        </w:rPr>
        <w:t xml:space="preserve"> </w:t>
      </w:r>
      <w:r w:rsidRPr="000A00CB">
        <w:rPr>
          <w:rFonts w:cs="FrankRuehl" w:hint="cs"/>
          <w:sz w:val="20"/>
          <w:szCs w:val="22"/>
          <w:rtl/>
        </w:rPr>
        <w:t>יום</w:t>
      </w:r>
      <w:r w:rsidRPr="000A00CB">
        <w:rPr>
          <w:rFonts w:cs="FrankRuehl"/>
          <w:sz w:val="20"/>
          <w:szCs w:val="22"/>
          <w:rtl/>
        </w:rPr>
        <w:t xml:space="preserve"> </w:t>
      </w:r>
      <w:r w:rsidRPr="000A00CB">
        <w:rPr>
          <w:rFonts w:cs="FrankRuehl" w:hint="cs"/>
          <w:sz w:val="20"/>
          <w:szCs w:val="22"/>
          <w:rtl/>
        </w:rPr>
        <w:t>ניתנת</w:t>
      </w:r>
      <w:r w:rsidRPr="000A00CB">
        <w:rPr>
          <w:rFonts w:cs="FrankRuehl"/>
          <w:sz w:val="20"/>
          <w:szCs w:val="22"/>
          <w:rtl/>
        </w:rPr>
        <w:t xml:space="preserve"> </w:t>
      </w:r>
      <w:r w:rsidRPr="000A00CB">
        <w:rPr>
          <w:rFonts w:cs="FrankRuehl" w:hint="cs"/>
          <w:sz w:val="20"/>
          <w:szCs w:val="22"/>
          <w:rtl/>
        </w:rPr>
        <w:t>למשווקת</w:t>
      </w:r>
      <w:r w:rsidRPr="000A00CB">
        <w:rPr>
          <w:rFonts w:cs="FrankRuehl"/>
          <w:sz w:val="20"/>
          <w:szCs w:val="22"/>
          <w:rtl/>
        </w:rPr>
        <w:t xml:space="preserve"> </w:t>
      </w:r>
      <w:r w:rsidRPr="000A00CB">
        <w:rPr>
          <w:rFonts w:cs="FrankRuehl" w:hint="cs"/>
          <w:sz w:val="20"/>
          <w:szCs w:val="22"/>
          <w:rtl/>
        </w:rPr>
        <w:t>רשות</w:t>
      </w:r>
      <w:r w:rsidRPr="000A00CB">
        <w:rPr>
          <w:rFonts w:cs="FrankRuehl"/>
          <w:sz w:val="20"/>
          <w:szCs w:val="22"/>
          <w:rtl/>
        </w:rPr>
        <w:t xml:space="preserve"> </w:t>
      </w:r>
      <w:r w:rsidRPr="000A00CB">
        <w:rPr>
          <w:rFonts w:cs="FrankRuehl" w:hint="cs"/>
          <w:sz w:val="20"/>
          <w:szCs w:val="22"/>
          <w:rtl/>
        </w:rPr>
        <w:t>לשווק</w:t>
      </w:r>
      <w:r w:rsidRPr="000A00CB">
        <w:rPr>
          <w:rFonts w:cs="FrankRuehl"/>
          <w:sz w:val="20"/>
          <w:szCs w:val="22"/>
          <w:rtl/>
        </w:rPr>
        <w:t xml:space="preserve"> </w:t>
      </w:r>
      <w:r w:rsidRPr="000A00CB">
        <w:rPr>
          <w:rFonts w:cs="FrankRuehl" w:hint="cs"/>
          <w:sz w:val="20"/>
          <w:szCs w:val="22"/>
          <w:rtl/>
        </w:rPr>
        <w:t>שלטי</w:t>
      </w:r>
      <w:r w:rsidRPr="000A00CB">
        <w:rPr>
          <w:rFonts w:cs="FrankRuehl"/>
          <w:sz w:val="20"/>
          <w:szCs w:val="22"/>
          <w:rtl/>
        </w:rPr>
        <w:t xml:space="preserve"> </w:t>
      </w:r>
      <w:r w:rsidRPr="000A00CB">
        <w:rPr>
          <w:rFonts w:cs="FrankRuehl" w:hint="cs"/>
          <w:sz w:val="20"/>
          <w:szCs w:val="22"/>
          <w:rtl/>
        </w:rPr>
        <w:t>פרסום</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גבי</w:t>
      </w:r>
      <w:r w:rsidRPr="000A00CB">
        <w:rPr>
          <w:rFonts w:cs="FrankRuehl"/>
          <w:sz w:val="20"/>
          <w:szCs w:val="22"/>
          <w:rtl/>
        </w:rPr>
        <w:t xml:space="preserve"> </w:t>
      </w:r>
      <w:r w:rsidRPr="000A00CB">
        <w:rPr>
          <w:rFonts w:cs="FrankRuehl" w:hint="cs"/>
          <w:sz w:val="20"/>
          <w:szCs w:val="22"/>
          <w:rtl/>
        </w:rPr>
        <w:t>עמודי</w:t>
      </w:r>
      <w:r w:rsidRPr="000A00CB">
        <w:rPr>
          <w:rFonts w:cs="FrankRuehl"/>
          <w:sz w:val="20"/>
          <w:szCs w:val="22"/>
          <w:rtl/>
        </w:rPr>
        <w:t xml:space="preserve"> </w:t>
      </w:r>
      <w:r w:rsidRPr="000A00CB">
        <w:rPr>
          <w:rFonts w:cs="FrankRuehl" w:hint="cs"/>
          <w:sz w:val="20"/>
          <w:szCs w:val="22"/>
          <w:rtl/>
        </w:rPr>
        <w:t>תאורה</w:t>
      </w:r>
      <w:r w:rsidRPr="000A00CB">
        <w:rPr>
          <w:rFonts w:cs="FrankRuehl"/>
          <w:sz w:val="20"/>
          <w:szCs w:val="22"/>
          <w:rtl/>
        </w:rPr>
        <w:t xml:space="preserve"> </w:t>
      </w:r>
      <w:r w:rsidRPr="000A00CB">
        <w:rPr>
          <w:rFonts w:cs="FrankRuehl" w:hint="cs"/>
          <w:sz w:val="20"/>
          <w:szCs w:val="22"/>
          <w:rtl/>
        </w:rPr>
        <w:t>לקראת</w:t>
      </w:r>
      <w:r w:rsidRPr="000A00CB">
        <w:rPr>
          <w:rFonts w:cs="FrankRuehl"/>
          <w:sz w:val="20"/>
          <w:szCs w:val="22"/>
          <w:rtl/>
        </w:rPr>
        <w:t xml:space="preserve"> </w:t>
      </w:r>
      <w:r w:rsidRPr="000A00CB">
        <w:rPr>
          <w:rFonts w:cs="FrankRuehl" w:hint="cs"/>
          <w:sz w:val="20"/>
          <w:szCs w:val="22"/>
          <w:rtl/>
        </w:rPr>
        <w:t>הפסטיבל</w:t>
      </w:r>
      <w:r>
        <w:rPr>
          <w:rStyle w:val="FootnoteReference"/>
          <w:rFonts w:cs="FrankRuehl"/>
          <w:sz w:val="20"/>
          <w:szCs w:val="22"/>
          <w:rtl/>
        </w:rPr>
        <w:footnoteReference w:id="34"/>
      </w:r>
      <w:r w:rsidRPr="000A00CB">
        <w:rPr>
          <w:rFonts w:cs="FrankRuehl"/>
          <w:sz w:val="20"/>
          <w:szCs w:val="22"/>
          <w:rtl/>
        </w:rPr>
        <w:t>, וכי תפקיד</w:t>
      </w:r>
      <w:r w:rsidRPr="000A00CB">
        <w:rPr>
          <w:rFonts w:cs="FrankRuehl" w:hint="cs"/>
          <w:sz w:val="20"/>
          <w:szCs w:val="22"/>
          <w:rtl/>
        </w:rPr>
        <w:t>יה</w:t>
      </w:r>
      <w:r w:rsidRPr="000A00CB">
        <w:rPr>
          <w:rFonts w:cs="FrankRuehl"/>
          <w:sz w:val="20"/>
          <w:szCs w:val="22"/>
          <w:rtl/>
        </w:rPr>
        <w:t xml:space="preserve"> כולל</w:t>
      </w:r>
      <w:r w:rsidRPr="000A00CB">
        <w:rPr>
          <w:rFonts w:cs="FrankRuehl" w:hint="cs"/>
          <w:sz w:val="20"/>
          <w:szCs w:val="22"/>
          <w:rtl/>
        </w:rPr>
        <w:t>ים, בין היתר,</w:t>
      </w:r>
      <w:r w:rsidRPr="000A00CB">
        <w:rPr>
          <w:rFonts w:cs="FrankRuehl"/>
          <w:sz w:val="20"/>
          <w:szCs w:val="22"/>
          <w:rtl/>
        </w:rPr>
        <w:t xml:space="preserve"> יצירת קשר עם הלקוחות המפרסמים; גביית כספים; פיקוח על ייצור השלטים ותלייתם; העברת הכספים לגזבר העמותה ופיקוח על חשבונות וקבלות. </w:t>
      </w:r>
      <w:r w:rsidRPr="000A00CB">
        <w:rPr>
          <w:rFonts w:cs="FrankRuehl" w:hint="cs"/>
          <w:sz w:val="20"/>
          <w:szCs w:val="22"/>
          <w:rtl/>
        </w:rPr>
        <w:t>עוד</w:t>
      </w:r>
      <w:r w:rsidRPr="000A00CB">
        <w:rPr>
          <w:rFonts w:cs="FrankRuehl"/>
          <w:sz w:val="20"/>
          <w:szCs w:val="22"/>
          <w:rtl/>
        </w:rPr>
        <w:t xml:space="preserve"> נקבע בהסכם לפרסום על עמודי התאורה לפסטיבל 2002 כי ישולם למשווקת שיעור של 33.3% (כולל </w:t>
      </w:r>
      <w:r w:rsidRPr="000A00CB">
        <w:rPr>
          <w:rFonts w:cs="FrankRuehl" w:hint="cs"/>
          <w:sz w:val="20"/>
          <w:szCs w:val="22"/>
          <w:rtl/>
        </w:rPr>
        <w:t>מע</w:t>
      </w:r>
      <w:r w:rsidRPr="000A00CB">
        <w:rPr>
          <w:rFonts w:cs="FrankRuehl"/>
          <w:sz w:val="20"/>
          <w:szCs w:val="22"/>
          <w:rtl/>
        </w:rPr>
        <w:t xml:space="preserve">"ם) </w:t>
      </w:r>
      <w:r w:rsidRPr="000A00CB">
        <w:rPr>
          <w:rFonts w:cs="FrankRuehl" w:hint="cs"/>
          <w:sz w:val="20"/>
          <w:szCs w:val="22"/>
          <w:rtl/>
        </w:rPr>
        <w:t>מסך</w:t>
      </w:r>
      <w:r w:rsidRPr="000A00CB">
        <w:rPr>
          <w:rFonts w:cs="FrankRuehl"/>
          <w:sz w:val="20"/>
          <w:szCs w:val="22"/>
          <w:rtl/>
        </w:rPr>
        <w:t xml:space="preserve"> </w:t>
      </w:r>
      <w:r w:rsidRPr="000A00CB">
        <w:rPr>
          <w:rFonts w:cs="FrankRuehl" w:hint="cs"/>
          <w:sz w:val="20"/>
          <w:szCs w:val="22"/>
          <w:rtl/>
        </w:rPr>
        <w:t>ההכנסות</w:t>
      </w:r>
      <w:r w:rsidRPr="000A00CB">
        <w:rPr>
          <w:rFonts w:cs="FrankRuehl"/>
          <w:sz w:val="20"/>
          <w:szCs w:val="22"/>
          <w:rtl/>
        </w:rPr>
        <w:t xml:space="preserve"> </w:t>
      </w:r>
      <w:r w:rsidRPr="000A00CB">
        <w:rPr>
          <w:rFonts w:cs="FrankRuehl" w:hint="cs"/>
          <w:sz w:val="20"/>
          <w:szCs w:val="22"/>
          <w:rtl/>
        </w:rPr>
        <w:t>בפועל</w:t>
      </w:r>
      <w:r w:rsidRPr="000A00CB">
        <w:rPr>
          <w:rFonts w:cs="FrankRuehl"/>
          <w:sz w:val="20"/>
          <w:szCs w:val="22"/>
          <w:rtl/>
        </w:rPr>
        <w:t xml:space="preserve">, </w:t>
      </w:r>
      <w:r w:rsidRPr="000A00CB">
        <w:rPr>
          <w:rFonts w:cs="FrankRuehl" w:hint="cs"/>
          <w:sz w:val="20"/>
          <w:szCs w:val="22"/>
          <w:rtl/>
        </w:rPr>
        <w:t>כנגד</w:t>
      </w:r>
      <w:r w:rsidRPr="000A00CB">
        <w:rPr>
          <w:rFonts w:cs="FrankRuehl"/>
          <w:sz w:val="20"/>
          <w:szCs w:val="22"/>
          <w:rtl/>
        </w:rPr>
        <w:t xml:space="preserve"> </w:t>
      </w:r>
      <w:r w:rsidRPr="000A00CB">
        <w:rPr>
          <w:rFonts w:cs="FrankRuehl" w:hint="cs"/>
          <w:sz w:val="20"/>
          <w:szCs w:val="22"/>
          <w:rtl/>
        </w:rPr>
        <w:t>הצגת</w:t>
      </w:r>
      <w:r w:rsidRPr="000A00CB">
        <w:rPr>
          <w:rFonts w:cs="FrankRuehl"/>
          <w:sz w:val="20"/>
          <w:szCs w:val="22"/>
          <w:rtl/>
        </w:rPr>
        <w:t xml:space="preserve"> </w:t>
      </w:r>
      <w:r w:rsidRPr="000A00CB">
        <w:rPr>
          <w:rFonts w:cs="FrankRuehl" w:hint="cs"/>
          <w:sz w:val="20"/>
          <w:szCs w:val="22"/>
          <w:rtl/>
        </w:rPr>
        <w:t>חשבונית. יצוין</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מאז</w:t>
      </w:r>
      <w:r w:rsidRPr="000A00CB">
        <w:rPr>
          <w:rFonts w:cs="FrankRuehl"/>
          <w:sz w:val="20"/>
          <w:szCs w:val="22"/>
          <w:rtl/>
        </w:rPr>
        <w:t xml:space="preserve"> </w:t>
      </w:r>
      <w:r w:rsidRPr="000A00CB">
        <w:rPr>
          <w:rFonts w:cs="FrankRuehl" w:hint="cs"/>
          <w:sz w:val="20"/>
          <w:szCs w:val="22"/>
          <w:rtl/>
        </w:rPr>
        <w:t>ועד</w:t>
      </w:r>
      <w:r w:rsidRPr="000A00CB">
        <w:rPr>
          <w:rFonts w:cs="FrankRuehl"/>
          <w:sz w:val="20"/>
          <w:szCs w:val="22"/>
          <w:rtl/>
        </w:rPr>
        <w:t xml:space="preserve"> </w:t>
      </w:r>
      <w:r w:rsidRPr="000A00CB">
        <w:rPr>
          <w:rFonts w:cs="FrankRuehl" w:hint="cs"/>
          <w:sz w:val="20"/>
          <w:szCs w:val="22"/>
          <w:rtl/>
        </w:rPr>
        <w:t>מועד</w:t>
      </w:r>
      <w:r w:rsidRPr="000A00CB">
        <w:rPr>
          <w:rFonts w:cs="FrankRuehl"/>
          <w:sz w:val="20"/>
          <w:szCs w:val="22"/>
          <w:rtl/>
        </w:rPr>
        <w:t xml:space="preserve"> </w:t>
      </w:r>
      <w:r w:rsidRPr="000A00CB">
        <w:rPr>
          <w:rFonts w:cs="FrankRuehl" w:hint="cs"/>
          <w:sz w:val="20"/>
          <w:szCs w:val="22"/>
          <w:rtl/>
        </w:rPr>
        <w:t>סיום</w:t>
      </w:r>
      <w:r w:rsidRPr="000A00CB">
        <w:rPr>
          <w:rFonts w:cs="FrankRuehl"/>
          <w:sz w:val="20"/>
          <w:szCs w:val="22"/>
          <w:rtl/>
        </w:rPr>
        <w:t xml:space="preserve"> </w:t>
      </w:r>
      <w:r w:rsidRPr="000A00CB">
        <w:rPr>
          <w:rFonts w:cs="FrankRuehl" w:hint="cs"/>
          <w:sz w:val="20"/>
          <w:szCs w:val="22"/>
          <w:rtl/>
        </w:rPr>
        <w:t>הביקורת</w:t>
      </w:r>
      <w:r w:rsidRPr="000A00CB">
        <w:rPr>
          <w:rFonts w:cs="FrankRuehl"/>
          <w:sz w:val="20"/>
          <w:szCs w:val="22"/>
          <w:rtl/>
        </w:rPr>
        <w:t xml:space="preserve">, </w:t>
      </w:r>
      <w:r w:rsidRPr="000A00CB">
        <w:rPr>
          <w:rFonts w:cs="FrankRuehl" w:hint="cs"/>
          <w:sz w:val="20"/>
          <w:szCs w:val="22"/>
          <w:rtl/>
        </w:rPr>
        <w:t>בפברואר</w:t>
      </w:r>
      <w:r w:rsidRPr="000A00CB">
        <w:rPr>
          <w:rFonts w:cs="FrankRuehl"/>
          <w:sz w:val="20"/>
          <w:szCs w:val="22"/>
          <w:rtl/>
        </w:rPr>
        <w:t xml:space="preserve"> 2015, </w:t>
      </w:r>
      <w:r w:rsidRPr="000A00CB">
        <w:rPr>
          <w:rFonts w:cs="FrankRuehl" w:hint="cs"/>
          <w:sz w:val="20"/>
          <w:szCs w:val="22"/>
          <w:rtl/>
        </w:rPr>
        <w:t>המשיכה העמותה בהתקשרות עם המשווקת לפי ההסכם</w:t>
      </w:r>
      <w:r w:rsidRPr="000A00CB">
        <w:rPr>
          <w:rFonts w:cs="FrankRuehl"/>
          <w:sz w:val="20"/>
          <w:szCs w:val="22"/>
          <w:rt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הביקורת</w:t>
      </w:r>
      <w:r w:rsidRPr="000A00CB">
        <w:rPr>
          <w:rFonts w:cs="FrankRuehl"/>
          <w:sz w:val="20"/>
          <w:szCs w:val="22"/>
          <w:rtl/>
        </w:rPr>
        <w:t xml:space="preserve"> </w:t>
      </w:r>
      <w:r w:rsidRPr="000A00CB">
        <w:rPr>
          <w:rFonts w:cs="FrankRuehl" w:hint="cs"/>
          <w:sz w:val="20"/>
          <w:szCs w:val="22"/>
          <w:rtl/>
        </w:rPr>
        <w:t>העלתה</w:t>
      </w:r>
      <w:r w:rsidRPr="000A00CB">
        <w:rPr>
          <w:rFonts w:cs="FrankRuehl"/>
          <w:sz w:val="20"/>
          <w:szCs w:val="22"/>
          <w:rtl/>
        </w:rPr>
        <w:t xml:space="preserve"> </w:t>
      </w:r>
      <w:r w:rsidRPr="000A00CB">
        <w:rPr>
          <w:rFonts w:cs="FrankRuehl" w:hint="cs"/>
          <w:sz w:val="20"/>
          <w:szCs w:val="22"/>
          <w:rtl/>
        </w:rPr>
        <w:t>ליקויים</w:t>
      </w:r>
      <w:r w:rsidRPr="000A00CB">
        <w:rPr>
          <w:rFonts w:cs="FrankRuehl"/>
          <w:sz w:val="20"/>
          <w:szCs w:val="22"/>
          <w:rtl/>
        </w:rPr>
        <w:t xml:space="preserve"> </w:t>
      </w:r>
      <w:r w:rsidRPr="000A00CB">
        <w:rPr>
          <w:rFonts w:cs="FrankRuehl" w:hint="cs"/>
          <w:sz w:val="20"/>
          <w:szCs w:val="22"/>
          <w:rtl/>
        </w:rPr>
        <w:t>בפעולותיה</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עמותת</w:t>
      </w:r>
      <w:r w:rsidRPr="000A00CB">
        <w:rPr>
          <w:rFonts w:cs="FrankRuehl"/>
          <w:sz w:val="20"/>
          <w:szCs w:val="22"/>
          <w:rtl/>
        </w:rPr>
        <w:t xml:space="preserve"> </w:t>
      </w:r>
      <w:r w:rsidRPr="000A00CB">
        <w:rPr>
          <w:rFonts w:cs="FrankRuehl" w:hint="cs"/>
          <w:sz w:val="20"/>
          <w:szCs w:val="22"/>
          <w:rtl/>
        </w:rPr>
        <w:t>הפסטיבל</w:t>
      </w:r>
      <w:r w:rsidRPr="000A00CB">
        <w:rPr>
          <w:rFonts w:cs="FrankRuehl"/>
          <w:sz w:val="20"/>
          <w:szCs w:val="22"/>
          <w:rtl/>
        </w:rPr>
        <w:t xml:space="preserve"> </w:t>
      </w:r>
      <w:r w:rsidRPr="000A00CB">
        <w:rPr>
          <w:rFonts w:cs="FrankRuehl" w:hint="cs"/>
          <w:sz w:val="20"/>
          <w:szCs w:val="22"/>
          <w:rtl/>
        </w:rPr>
        <w:t>בכל</w:t>
      </w:r>
      <w:r w:rsidRPr="000A00CB">
        <w:rPr>
          <w:rFonts w:cs="FrankRuehl"/>
          <w:sz w:val="20"/>
          <w:szCs w:val="22"/>
          <w:rtl/>
        </w:rPr>
        <w:t xml:space="preserve"> </w:t>
      </w:r>
      <w:r w:rsidRPr="000A00CB">
        <w:rPr>
          <w:rFonts w:cs="FrankRuehl" w:hint="cs"/>
          <w:sz w:val="20"/>
          <w:szCs w:val="22"/>
          <w:rtl/>
        </w:rPr>
        <w:t>הנוגע</w:t>
      </w:r>
      <w:r w:rsidRPr="000A00CB">
        <w:rPr>
          <w:rFonts w:cs="FrankRuehl"/>
          <w:sz w:val="20"/>
          <w:szCs w:val="22"/>
          <w:rtl/>
        </w:rPr>
        <w:t xml:space="preserve"> </w:t>
      </w:r>
      <w:r w:rsidRPr="000A00CB">
        <w:rPr>
          <w:rFonts w:cs="FrankRuehl" w:hint="cs"/>
          <w:sz w:val="20"/>
          <w:szCs w:val="22"/>
          <w:rtl/>
        </w:rPr>
        <w:t>לניהול</w:t>
      </w:r>
      <w:r w:rsidRPr="000A00CB">
        <w:rPr>
          <w:rFonts w:cs="FrankRuehl"/>
          <w:sz w:val="20"/>
          <w:szCs w:val="22"/>
          <w:rtl/>
        </w:rPr>
        <w:t xml:space="preserve"> </w:t>
      </w:r>
      <w:r w:rsidRPr="000A00CB">
        <w:rPr>
          <w:rFonts w:cs="FrankRuehl" w:hint="cs"/>
          <w:sz w:val="20"/>
          <w:szCs w:val="22"/>
          <w:rtl/>
        </w:rPr>
        <w:t>מערך</w:t>
      </w:r>
      <w:r w:rsidRPr="000A00CB">
        <w:rPr>
          <w:rFonts w:cs="FrankRuehl"/>
          <w:sz w:val="20"/>
          <w:szCs w:val="22"/>
          <w:rtl/>
        </w:rPr>
        <w:t xml:space="preserve"> </w:t>
      </w:r>
      <w:r w:rsidRPr="000A00CB">
        <w:rPr>
          <w:rFonts w:cs="FrankRuehl" w:hint="cs"/>
          <w:sz w:val="20"/>
          <w:szCs w:val="22"/>
          <w:rtl/>
        </w:rPr>
        <w:t>פרסום</w:t>
      </w:r>
      <w:r w:rsidRPr="000A00CB">
        <w:rPr>
          <w:rFonts w:cs="FrankRuehl"/>
          <w:sz w:val="20"/>
          <w:szCs w:val="22"/>
          <w:rtl/>
        </w:rPr>
        <w:t xml:space="preserve"> </w:t>
      </w:r>
      <w:r w:rsidRPr="000A00CB">
        <w:rPr>
          <w:rFonts w:cs="FrankRuehl" w:hint="cs"/>
          <w:sz w:val="20"/>
          <w:szCs w:val="22"/>
          <w:rtl/>
        </w:rPr>
        <w:t>החוצות</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עמודי</w:t>
      </w:r>
      <w:r w:rsidRPr="000A00CB">
        <w:rPr>
          <w:rFonts w:cs="FrankRuehl"/>
          <w:sz w:val="20"/>
          <w:szCs w:val="22"/>
          <w:rtl/>
        </w:rPr>
        <w:t xml:space="preserve"> </w:t>
      </w:r>
      <w:r w:rsidRPr="000A00CB">
        <w:rPr>
          <w:rFonts w:cs="FrankRuehl" w:hint="cs"/>
          <w:sz w:val="20"/>
          <w:szCs w:val="22"/>
          <w:rtl/>
        </w:rPr>
        <w:t>התאורה</w:t>
      </w:r>
      <w:r w:rsidRPr="000A00CB">
        <w:rPr>
          <w:rFonts w:cs="FrankRuehl"/>
          <w:sz w:val="20"/>
          <w:szCs w:val="22"/>
          <w:rtl/>
        </w:rPr>
        <w:t xml:space="preserve"> </w:t>
      </w:r>
      <w:r w:rsidRPr="000A00CB">
        <w:rPr>
          <w:rFonts w:cs="FrankRuehl" w:hint="cs"/>
          <w:sz w:val="20"/>
          <w:szCs w:val="22"/>
          <w:rtl/>
        </w:rPr>
        <w:t>בעיר</w:t>
      </w:r>
      <w:r w:rsidRPr="000A00CB">
        <w:rPr>
          <w:rFonts w:cs="FrankRuehl"/>
          <w:sz w:val="20"/>
          <w:szCs w:val="22"/>
          <w:rtl/>
        </w:rPr>
        <w:t xml:space="preserve">. </w:t>
      </w:r>
      <w:r w:rsidRPr="000A00CB">
        <w:rPr>
          <w:rFonts w:cs="FrankRuehl" w:hint="cs"/>
          <w:sz w:val="20"/>
          <w:szCs w:val="22"/>
          <w:rtl/>
        </w:rPr>
        <w:t>להלן</w:t>
      </w:r>
      <w:r w:rsidRPr="000A00CB">
        <w:rPr>
          <w:rFonts w:cs="FrankRuehl"/>
          <w:sz w:val="20"/>
          <w:szCs w:val="22"/>
          <w:rtl/>
        </w:rPr>
        <w:t xml:space="preserve"> </w:t>
      </w:r>
      <w:r w:rsidRPr="000A00CB">
        <w:rPr>
          <w:rFonts w:cs="FrankRuehl" w:hint="cs"/>
          <w:sz w:val="20"/>
          <w:szCs w:val="22"/>
          <w:rtl/>
        </w:rPr>
        <w:t>הפרטים</w:t>
      </w:r>
      <w:r w:rsidRPr="000A00CB">
        <w:rPr>
          <w:rFonts w:cs="FrankRuehl"/>
          <w:sz w:val="20"/>
          <w:szCs w:val="22"/>
          <w:rtl/>
        </w:rPr>
        <w:t>:</w:t>
      </w:r>
    </w:p>
    <w:p w:rsidR="00781130" w:rsidRPr="007A692D" w:rsidP="00B262B1">
      <w:pPr>
        <w:pStyle w:val="ListParagraph"/>
        <w:numPr>
          <w:ilvl w:val="0"/>
          <w:numId w:val="10"/>
        </w:numPr>
        <w:spacing w:after="120" w:line="230" w:lineRule="exact"/>
        <w:contextualSpacing w:val="0"/>
        <w:jc w:val="both"/>
        <w:rPr>
          <w:rFonts w:ascii="Times New Roman" w:hAnsi="Times New Roman" w:cs="FrankRuehl"/>
          <w:sz w:val="20"/>
        </w:rPr>
      </w:pPr>
      <w:r w:rsidRPr="007A692D">
        <w:rPr>
          <w:rFonts w:ascii="Times New Roman" w:hAnsi="Times New Roman" w:cs="FrankRuehl" w:hint="cs"/>
          <w:sz w:val="20"/>
          <w:rtl/>
        </w:rPr>
        <w:t xml:space="preserve">הביקורת העלתה כי </w:t>
      </w:r>
      <w:r w:rsidRPr="007A692D">
        <w:rPr>
          <w:rFonts w:ascii="Times New Roman" w:hAnsi="Times New Roman" w:cs="FrankRuehl"/>
          <w:sz w:val="20"/>
          <w:rtl/>
        </w:rPr>
        <w:t xml:space="preserve">עמותת הפסטיבל לא פרסמה מכרז ולא נקטה הליך תחרותי כלשהו, לרבות קבלת הצעות מחיר בנוגע למתן הזיכיון לפרסום על עמודי התאורה, על אף חובתה לעשות כן, בהיותה </w:t>
      </w:r>
      <w:r w:rsidRPr="007A692D">
        <w:rPr>
          <w:rFonts w:ascii="Times New Roman" w:hAnsi="Times New Roman" w:cs="FrankRuehl" w:hint="cs"/>
          <w:sz w:val="20"/>
          <w:rtl/>
        </w:rPr>
        <w:t>גוף בעל מאפיינים ציבוריים,</w:t>
      </w:r>
      <w:r w:rsidRPr="007A692D">
        <w:rPr>
          <w:rFonts w:ascii="Times New Roman" w:hAnsi="Times New Roman" w:cs="FrankRuehl"/>
          <w:sz w:val="20"/>
          <w:rtl/>
        </w:rPr>
        <w:t xml:space="preserve"> </w:t>
      </w:r>
      <w:r w:rsidRPr="007A692D">
        <w:rPr>
          <w:rFonts w:ascii="Times New Roman" w:hAnsi="Times New Roman" w:cs="FrankRuehl" w:hint="cs"/>
          <w:sz w:val="20"/>
          <w:rtl/>
        </w:rPr>
        <w:t>ואף שהיא עצמה אימצה את נוהל המכרזים של עיריית כרמיאל</w:t>
      </w:r>
      <w:r w:rsidRPr="007A692D">
        <w:rPr>
          <w:rFonts w:ascii="Times New Roman" w:hAnsi="Times New Roman" w:cs="FrankRuehl"/>
          <w:sz w:val="20"/>
          <w:rtl/>
        </w:rPr>
        <w:t>.</w:t>
      </w:r>
    </w:p>
    <w:p w:rsidR="00781130" w:rsidRPr="000A00CB" w:rsidP="00B262B1">
      <w:pPr>
        <w:spacing w:after="120" w:line="230" w:lineRule="exact"/>
        <w:ind w:left="340"/>
        <w:jc w:val="both"/>
        <w:rPr>
          <w:rFonts w:cs="FrankRuehl"/>
          <w:sz w:val="20"/>
          <w:szCs w:val="22"/>
          <w:rtl/>
        </w:rPr>
      </w:pPr>
      <w:r w:rsidRPr="000A00CB">
        <w:rPr>
          <w:rFonts w:cs="FrankRuehl" w:hint="cs"/>
          <w:sz w:val="20"/>
          <w:szCs w:val="22"/>
          <w:rtl/>
        </w:rPr>
        <w:t>מבדיקת</w:t>
      </w:r>
      <w:r w:rsidRPr="000A00CB">
        <w:rPr>
          <w:rFonts w:cs="FrankRuehl"/>
          <w:sz w:val="20"/>
          <w:szCs w:val="22"/>
          <w:rtl/>
        </w:rPr>
        <w:t xml:space="preserve"> </w:t>
      </w:r>
      <w:r w:rsidRPr="000A00CB">
        <w:rPr>
          <w:rFonts w:cs="FrankRuehl" w:hint="cs"/>
          <w:sz w:val="20"/>
          <w:szCs w:val="22"/>
          <w:rtl/>
        </w:rPr>
        <w:t>היקפו</w:t>
      </w:r>
      <w:r w:rsidRPr="000A00CB">
        <w:rPr>
          <w:rFonts w:cs="FrankRuehl"/>
          <w:sz w:val="20"/>
          <w:szCs w:val="22"/>
          <w:rtl/>
        </w:rPr>
        <w:t xml:space="preserve"> </w:t>
      </w:r>
      <w:r w:rsidRPr="000A00CB">
        <w:rPr>
          <w:rFonts w:cs="FrankRuehl" w:hint="cs"/>
          <w:sz w:val="20"/>
          <w:szCs w:val="22"/>
          <w:rtl/>
        </w:rPr>
        <w:t>הכספי</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הפרסום</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עמודי</w:t>
      </w:r>
      <w:r w:rsidRPr="000A00CB">
        <w:rPr>
          <w:rFonts w:cs="FrankRuehl"/>
          <w:sz w:val="20"/>
          <w:szCs w:val="22"/>
          <w:rtl/>
        </w:rPr>
        <w:t xml:space="preserve"> </w:t>
      </w:r>
      <w:r w:rsidRPr="000A00CB">
        <w:rPr>
          <w:rFonts w:cs="FrankRuehl" w:hint="cs"/>
          <w:sz w:val="20"/>
          <w:szCs w:val="22"/>
          <w:rtl/>
        </w:rPr>
        <w:t>התאורה</w:t>
      </w:r>
      <w:r w:rsidRPr="000A00CB">
        <w:rPr>
          <w:rFonts w:cs="FrankRuehl"/>
          <w:sz w:val="20"/>
          <w:szCs w:val="22"/>
          <w:rtl/>
        </w:rPr>
        <w:t xml:space="preserve">, </w:t>
      </w:r>
      <w:r w:rsidRPr="000A00CB">
        <w:rPr>
          <w:rFonts w:cs="FrankRuehl" w:hint="cs"/>
          <w:sz w:val="20"/>
          <w:szCs w:val="22"/>
          <w:rtl/>
        </w:rPr>
        <w:t>לפי</w:t>
      </w:r>
      <w:r w:rsidRPr="000A00CB">
        <w:rPr>
          <w:rFonts w:cs="FrankRuehl"/>
          <w:sz w:val="20"/>
          <w:szCs w:val="22"/>
          <w:rtl/>
        </w:rPr>
        <w:t xml:space="preserve"> </w:t>
      </w:r>
      <w:r w:rsidRPr="000A00CB">
        <w:rPr>
          <w:rFonts w:cs="FrankRuehl" w:hint="cs"/>
          <w:sz w:val="20"/>
          <w:szCs w:val="22"/>
          <w:rtl/>
        </w:rPr>
        <w:t>נתוני</w:t>
      </w:r>
      <w:r w:rsidRPr="000A00CB">
        <w:rPr>
          <w:rFonts w:cs="FrankRuehl"/>
          <w:sz w:val="20"/>
          <w:szCs w:val="22"/>
          <w:rtl/>
        </w:rPr>
        <w:t xml:space="preserve"> </w:t>
      </w:r>
      <w:r w:rsidRPr="000A00CB">
        <w:rPr>
          <w:rFonts w:cs="FrankRuehl" w:hint="cs"/>
          <w:sz w:val="20"/>
          <w:szCs w:val="22"/>
          <w:rtl/>
        </w:rPr>
        <w:t>הנהלת</w:t>
      </w:r>
      <w:r w:rsidRPr="000A00CB">
        <w:rPr>
          <w:rFonts w:cs="FrankRuehl"/>
          <w:sz w:val="20"/>
          <w:szCs w:val="22"/>
          <w:rtl/>
        </w:rPr>
        <w:t xml:space="preserve"> </w:t>
      </w:r>
      <w:r w:rsidRPr="000A00CB">
        <w:rPr>
          <w:rFonts w:cs="FrankRuehl" w:hint="cs"/>
          <w:sz w:val="20"/>
          <w:szCs w:val="22"/>
          <w:rtl/>
        </w:rPr>
        <w:t>החשבונות</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העמותה</w:t>
      </w:r>
      <w:r w:rsidRPr="000A00CB">
        <w:rPr>
          <w:rFonts w:cs="FrankRuehl"/>
          <w:sz w:val="20"/>
          <w:szCs w:val="22"/>
          <w:rtl/>
        </w:rPr>
        <w:t xml:space="preserve"> </w:t>
      </w:r>
      <w:r w:rsidRPr="000A00CB">
        <w:rPr>
          <w:rFonts w:cs="FrankRuehl" w:hint="cs"/>
          <w:sz w:val="20"/>
          <w:szCs w:val="22"/>
          <w:rtl/>
        </w:rPr>
        <w:t>בשנים</w:t>
      </w:r>
      <w:r w:rsidRPr="000A00CB">
        <w:rPr>
          <w:rFonts w:cs="FrankRuehl"/>
          <w:sz w:val="20"/>
          <w:szCs w:val="22"/>
          <w:rtl/>
        </w:rPr>
        <w:t xml:space="preserve"> 2014-2013</w:t>
      </w:r>
      <w:r w:rsidRPr="000A00CB">
        <w:rPr>
          <w:rFonts w:cs="FrankRuehl" w:hint="cs"/>
          <w:sz w:val="20"/>
          <w:szCs w:val="22"/>
          <w:rtl/>
        </w:rPr>
        <w:t>,</w:t>
      </w:r>
      <w:r w:rsidRPr="000A00CB">
        <w:rPr>
          <w:rFonts w:cs="FrankRuehl"/>
          <w:sz w:val="20"/>
          <w:szCs w:val="22"/>
          <w:rtl/>
        </w:rPr>
        <w:t xml:space="preserve"> </w:t>
      </w:r>
      <w:r w:rsidRPr="000A00CB">
        <w:rPr>
          <w:rFonts w:cs="FrankRuehl" w:hint="cs"/>
          <w:sz w:val="20"/>
          <w:szCs w:val="22"/>
          <w:rtl/>
        </w:rPr>
        <w:t>עולה</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הכנסות</w:t>
      </w:r>
      <w:r w:rsidRPr="000A00CB">
        <w:rPr>
          <w:rFonts w:cs="FrankRuehl"/>
          <w:sz w:val="20"/>
          <w:szCs w:val="22"/>
          <w:rtl/>
        </w:rPr>
        <w:t xml:space="preserve"> </w:t>
      </w:r>
      <w:r w:rsidRPr="000A00CB">
        <w:rPr>
          <w:rFonts w:cs="FrankRuehl" w:hint="cs"/>
          <w:sz w:val="20"/>
          <w:szCs w:val="22"/>
          <w:rtl/>
        </w:rPr>
        <w:t>העמותה</w:t>
      </w:r>
      <w:r w:rsidRPr="000A00CB">
        <w:rPr>
          <w:rFonts w:cs="FrankRuehl"/>
          <w:sz w:val="20"/>
          <w:szCs w:val="22"/>
          <w:rtl/>
        </w:rPr>
        <w:t xml:space="preserve"> </w:t>
      </w:r>
      <w:r w:rsidRPr="000A00CB">
        <w:rPr>
          <w:rFonts w:cs="FrankRuehl" w:hint="cs"/>
          <w:sz w:val="20"/>
          <w:szCs w:val="22"/>
          <w:rtl/>
        </w:rPr>
        <w:t>מפרסום בתחום זה הסתכמו</w:t>
      </w:r>
      <w:r w:rsidRPr="000A00CB">
        <w:rPr>
          <w:rFonts w:cs="FrankRuehl"/>
          <w:sz w:val="20"/>
          <w:szCs w:val="22"/>
          <w:rtl/>
        </w:rPr>
        <w:t xml:space="preserve"> </w:t>
      </w:r>
      <w:r w:rsidR="00847F96">
        <w:rPr>
          <w:rFonts w:cs="FrankRuehl" w:hint="cs"/>
          <w:sz w:val="20"/>
          <w:szCs w:val="22"/>
          <w:rtl/>
        </w:rPr>
        <w:br/>
      </w:r>
      <w:r w:rsidRPr="000A00CB">
        <w:rPr>
          <w:rFonts w:cs="FrankRuehl" w:hint="cs"/>
          <w:sz w:val="20"/>
          <w:szCs w:val="22"/>
          <w:rtl/>
        </w:rPr>
        <w:t>בכ</w:t>
      </w:r>
      <w:r w:rsidRPr="000A00CB">
        <w:rPr>
          <w:rFonts w:cs="FrankRuehl"/>
          <w:sz w:val="20"/>
          <w:szCs w:val="22"/>
          <w:rtl/>
        </w:rPr>
        <w:t xml:space="preserve">-900,000 </w:t>
      </w:r>
      <w:r w:rsidRPr="000A00CB">
        <w:rPr>
          <w:rFonts w:cs="FrankRuehl" w:hint="cs"/>
          <w:sz w:val="20"/>
          <w:szCs w:val="22"/>
          <w:rtl/>
        </w:rPr>
        <w:t>ש</w:t>
      </w:r>
      <w:r w:rsidRPr="000A00CB">
        <w:rPr>
          <w:rFonts w:cs="FrankRuehl"/>
          <w:sz w:val="20"/>
          <w:szCs w:val="22"/>
          <w:rtl/>
        </w:rPr>
        <w:t xml:space="preserve">"ח. </w:t>
      </w:r>
      <w:r w:rsidRPr="000A00CB">
        <w:rPr>
          <w:rFonts w:cs="FrankRuehl" w:hint="cs"/>
          <w:sz w:val="20"/>
          <w:szCs w:val="22"/>
          <w:rtl/>
        </w:rPr>
        <w:t>עוד</w:t>
      </w:r>
      <w:r w:rsidRPr="000A00CB">
        <w:rPr>
          <w:rFonts w:cs="FrankRuehl"/>
          <w:sz w:val="20"/>
          <w:szCs w:val="22"/>
          <w:rtl/>
        </w:rPr>
        <w:t xml:space="preserve"> </w:t>
      </w:r>
      <w:r w:rsidRPr="000A00CB">
        <w:rPr>
          <w:rFonts w:cs="FrankRuehl" w:hint="cs"/>
          <w:sz w:val="20"/>
          <w:szCs w:val="22"/>
          <w:rtl/>
        </w:rPr>
        <w:t>עולה</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העמותה</w:t>
      </w:r>
      <w:r w:rsidRPr="000A00CB">
        <w:rPr>
          <w:rFonts w:cs="FrankRuehl"/>
          <w:sz w:val="20"/>
          <w:szCs w:val="22"/>
          <w:rtl/>
        </w:rPr>
        <w:t xml:space="preserve"> </w:t>
      </w:r>
      <w:r w:rsidRPr="000A00CB">
        <w:rPr>
          <w:rFonts w:cs="FrankRuehl" w:hint="cs"/>
          <w:sz w:val="20"/>
          <w:szCs w:val="22"/>
          <w:rtl/>
        </w:rPr>
        <w:t>שילמה</w:t>
      </w:r>
      <w:r w:rsidRPr="000A00CB">
        <w:rPr>
          <w:rFonts w:cs="FrankRuehl"/>
          <w:sz w:val="20"/>
          <w:szCs w:val="22"/>
          <w:rtl/>
        </w:rPr>
        <w:t xml:space="preserve"> </w:t>
      </w:r>
      <w:r w:rsidRPr="000A00CB">
        <w:rPr>
          <w:rFonts w:cs="FrankRuehl" w:hint="cs"/>
          <w:sz w:val="20"/>
          <w:szCs w:val="22"/>
          <w:rtl/>
        </w:rPr>
        <w:t>למשווקת</w:t>
      </w:r>
      <w:r w:rsidRPr="000A00CB">
        <w:rPr>
          <w:rFonts w:cs="FrankRuehl"/>
          <w:sz w:val="20"/>
          <w:szCs w:val="22"/>
          <w:rtl/>
        </w:rPr>
        <w:t xml:space="preserve"> </w:t>
      </w:r>
      <w:r w:rsidRPr="000A00CB">
        <w:rPr>
          <w:rFonts w:cs="FrankRuehl" w:hint="cs"/>
          <w:sz w:val="20"/>
          <w:szCs w:val="22"/>
          <w:rtl/>
        </w:rPr>
        <w:t>בשנים</w:t>
      </w:r>
      <w:r w:rsidRPr="000A00CB">
        <w:rPr>
          <w:rFonts w:cs="FrankRuehl"/>
          <w:sz w:val="20"/>
          <w:szCs w:val="22"/>
          <w:rtl/>
        </w:rPr>
        <w:t xml:space="preserve"> </w:t>
      </w:r>
      <w:r w:rsidRPr="000A00CB">
        <w:rPr>
          <w:rFonts w:cs="FrankRuehl" w:hint="cs"/>
          <w:sz w:val="20"/>
          <w:szCs w:val="22"/>
          <w:rtl/>
        </w:rPr>
        <w:t>הללו</w:t>
      </w:r>
      <w:r w:rsidRPr="000A00CB">
        <w:rPr>
          <w:rFonts w:cs="FrankRuehl"/>
          <w:sz w:val="20"/>
          <w:szCs w:val="22"/>
          <w:rtl/>
        </w:rPr>
        <w:t xml:space="preserve"> </w:t>
      </w:r>
      <w:r w:rsidRPr="000A00CB">
        <w:rPr>
          <w:rFonts w:cs="FrankRuehl" w:hint="cs"/>
          <w:sz w:val="20"/>
          <w:szCs w:val="22"/>
          <w:rtl/>
        </w:rPr>
        <w:t>סך</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כ</w:t>
      </w:r>
      <w:r w:rsidRPr="000A00CB">
        <w:rPr>
          <w:rFonts w:cs="FrankRuehl"/>
          <w:sz w:val="20"/>
          <w:szCs w:val="22"/>
          <w:rtl/>
        </w:rPr>
        <w:t xml:space="preserve">-300,000 </w:t>
      </w:r>
      <w:r w:rsidRPr="000A00CB">
        <w:rPr>
          <w:rFonts w:cs="FrankRuehl" w:hint="cs"/>
          <w:sz w:val="20"/>
          <w:szCs w:val="22"/>
          <w:rtl/>
        </w:rPr>
        <w:t>ש</w:t>
      </w:r>
      <w:r w:rsidRPr="000A00CB">
        <w:rPr>
          <w:rFonts w:cs="FrankRuehl"/>
          <w:sz w:val="20"/>
          <w:szCs w:val="22"/>
          <w:rtl/>
        </w:rPr>
        <w:t>"ח.</w:t>
      </w:r>
      <w:r w:rsidRPr="000A00CB">
        <w:rPr>
          <w:rFonts w:cs="FrankRuehl" w:hint="cs"/>
          <w:sz w:val="20"/>
          <w:szCs w:val="22"/>
          <w:rtl/>
        </w:rPr>
        <w:t xml:space="preserve"> עוד</w:t>
      </w:r>
      <w:r w:rsidRPr="000A00CB">
        <w:rPr>
          <w:rFonts w:cs="FrankRuehl"/>
          <w:sz w:val="20"/>
          <w:szCs w:val="22"/>
          <w:rtl/>
        </w:rPr>
        <w:t xml:space="preserve"> </w:t>
      </w:r>
      <w:r w:rsidRPr="000A00CB">
        <w:rPr>
          <w:rFonts w:cs="FrankRuehl" w:hint="cs"/>
          <w:sz w:val="20"/>
          <w:szCs w:val="22"/>
          <w:rtl/>
        </w:rPr>
        <w:t>נמצא</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העמותה</w:t>
      </w:r>
      <w:r w:rsidRPr="000A00CB">
        <w:rPr>
          <w:rFonts w:cs="FrankRuehl"/>
          <w:sz w:val="20"/>
          <w:szCs w:val="22"/>
          <w:rtl/>
        </w:rPr>
        <w:t xml:space="preserve"> </w:t>
      </w:r>
      <w:r w:rsidRPr="000A00CB">
        <w:rPr>
          <w:rFonts w:cs="FrankRuehl" w:hint="cs"/>
          <w:sz w:val="20"/>
          <w:szCs w:val="22"/>
          <w:rtl/>
        </w:rPr>
        <w:t>העמידה</w:t>
      </w:r>
      <w:r w:rsidRPr="000A00CB">
        <w:rPr>
          <w:rFonts w:cs="FrankRuehl"/>
          <w:sz w:val="20"/>
          <w:szCs w:val="22"/>
          <w:rtl/>
        </w:rPr>
        <w:t xml:space="preserve"> </w:t>
      </w:r>
      <w:r w:rsidRPr="000A00CB">
        <w:rPr>
          <w:rFonts w:cs="FrankRuehl" w:hint="cs"/>
          <w:sz w:val="20"/>
          <w:szCs w:val="22"/>
          <w:rtl/>
        </w:rPr>
        <w:t>לרשות</w:t>
      </w:r>
      <w:r w:rsidRPr="000A00CB">
        <w:rPr>
          <w:rFonts w:cs="FrankRuehl"/>
          <w:sz w:val="20"/>
          <w:szCs w:val="22"/>
          <w:rtl/>
        </w:rPr>
        <w:t xml:space="preserve"> </w:t>
      </w:r>
      <w:r w:rsidRPr="000A00CB">
        <w:rPr>
          <w:rFonts w:cs="FrankRuehl" w:hint="cs"/>
          <w:sz w:val="20"/>
          <w:szCs w:val="22"/>
          <w:rtl/>
        </w:rPr>
        <w:t>המשווקת</w:t>
      </w:r>
      <w:r w:rsidRPr="000A00CB">
        <w:rPr>
          <w:rFonts w:cs="FrankRuehl"/>
          <w:sz w:val="20"/>
          <w:szCs w:val="22"/>
          <w:rtl/>
        </w:rPr>
        <w:t xml:space="preserve"> </w:t>
      </w:r>
      <w:r w:rsidRPr="000A00CB">
        <w:rPr>
          <w:rFonts w:cs="FrankRuehl" w:hint="cs"/>
          <w:sz w:val="20"/>
          <w:szCs w:val="22"/>
          <w:rtl/>
        </w:rPr>
        <w:t>משרד</w:t>
      </w:r>
      <w:r w:rsidRPr="000A00CB">
        <w:rPr>
          <w:rFonts w:cs="FrankRuehl"/>
          <w:sz w:val="20"/>
          <w:szCs w:val="22"/>
          <w:rtl/>
        </w:rPr>
        <w:t xml:space="preserve"> </w:t>
      </w:r>
      <w:r w:rsidRPr="000A00CB">
        <w:rPr>
          <w:rFonts w:cs="FrankRuehl" w:hint="cs"/>
          <w:sz w:val="20"/>
          <w:szCs w:val="22"/>
          <w:rtl/>
        </w:rPr>
        <w:t>ושירותים</w:t>
      </w:r>
      <w:r w:rsidRPr="000A00CB">
        <w:rPr>
          <w:rFonts w:cs="FrankRuehl"/>
          <w:sz w:val="20"/>
          <w:szCs w:val="22"/>
          <w:rtl/>
        </w:rPr>
        <w:t xml:space="preserve"> </w:t>
      </w:r>
      <w:r w:rsidRPr="000A00CB">
        <w:rPr>
          <w:rFonts w:cs="FrankRuehl" w:hint="cs"/>
          <w:sz w:val="20"/>
          <w:szCs w:val="22"/>
          <w:rtl/>
        </w:rPr>
        <w:t>נלווים</w:t>
      </w:r>
      <w:r w:rsidRPr="000A00CB">
        <w:rPr>
          <w:rFonts w:cs="FrankRuehl"/>
          <w:sz w:val="20"/>
          <w:szCs w:val="22"/>
          <w:rtl/>
        </w:rPr>
        <w:t xml:space="preserve"> </w:t>
      </w:r>
      <w:r w:rsidRPr="000A00CB">
        <w:rPr>
          <w:rFonts w:cs="FrankRuehl" w:hint="cs"/>
          <w:sz w:val="20"/>
          <w:szCs w:val="22"/>
          <w:rtl/>
        </w:rPr>
        <w:t>נוספים,</w:t>
      </w:r>
      <w:r w:rsidRPr="000A00CB">
        <w:rPr>
          <w:rFonts w:cs="FrankRuehl"/>
          <w:sz w:val="20"/>
          <w:szCs w:val="22"/>
          <w:rtl/>
        </w:rPr>
        <w:t xml:space="preserve"> </w:t>
      </w:r>
      <w:r w:rsidRPr="000A00CB">
        <w:rPr>
          <w:rFonts w:cs="FrankRuehl" w:hint="cs"/>
          <w:sz w:val="20"/>
          <w:szCs w:val="22"/>
          <w:rtl/>
        </w:rPr>
        <w:t>בלי</w:t>
      </w:r>
      <w:r w:rsidRPr="000A00CB">
        <w:rPr>
          <w:rFonts w:cs="FrankRuehl"/>
          <w:sz w:val="20"/>
          <w:szCs w:val="22"/>
          <w:rtl/>
        </w:rPr>
        <w:t xml:space="preserve"> </w:t>
      </w:r>
      <w:r w:rsidRPr="000A00CB">
        <w:rPr>
          <w:rFonts w:cs="FrankRuehl" w:hint="cs"/>
          <w:sz w:val="20"/>
          <w:szCs w:val="22"/>
          <w:rtl/>
        </w:rPr>
        <w:t>שדרשה</w:t>
      </w:r>
      <w:r w:rsidRPr="000A00CB">
        <w:rPr>
          <w:rFonts w:cs="FrankRuehl"/>
          <w:sz w:val="20"/>
          <w:szCs w:val="22"/>
          <w:rtl/>
        </w:rPr>
        <w:t xml:space="preserve"> </w:t>
      </w:r>
      <w:r w:rsidRPr="000A00CB">
        <w:rPr>
          <w:rFonts w:cs="FrankRuehl" w:hint="cs"/>
          <w:sz w:val="20"/>
          <w:szCs w:val="22"/>
          <w:rtl/>
        </w:rPr>
        <w:t>ממנה</w:t>
      </w:r>
      <w:r w:rsidRPr="000A00CB">
        <w:rPr>
          <w:rFonts w:cs="FrankRuehl"/>
          <w:sz w:val="20"/>
          <w:szCs w:val="22"/>
          <w:rtl/>
        </w:rPr>
        <w:t xml:space="preserve"> </w:t>
      </w:r>
      <w:r w:rsidRPr="000A00CB">
        <w:rPr>
          <w:rFonts w:cs="FrankRuehl" w:hint="cs"/>
          <w:sz w:val="20"/>
          <w:szCs w:val="22"/>
          <w:rtl/>
        </w:rPr>
        <w:t>לשלם</w:t>
      </w:r>
      <w:r w:rsidRPr="000A00CB">
        <w:rPr>
          <w:rFonts w:cs="FrankRuehl"/>
          <w:sz w:val="20"/>
          <w:szCs w:val="22"/>
          <w:rtl/>
        </w:rPr>
        <w:t xml:space="preserve"> </w:t>
      </w:r>
      <w:r w:rsidRPr="000A00CB">
        <w:rPr>
          <w:rFonts w:cs="FrankRuehl" w:hint="cs"/>
          <w:sz w:val="20"/>
          <w:szCs w:val="22"/>
          <w:rtl/>
        </w:rPr>
        <w:t>בעבורם</w:t>
      </w:r>
      <w:r w:rsidRPr="000A00CB">
        <w:rPr>
          <w:rFonts w:cs="FrankRuehl"/>
          <w:sz w:val="20"/>
          <w:szCs w:val="22"/>
          <w:rtl/>
        </w:rPr>
        <w:t>.</w:t>
      </w:r>
    </w:p>
    <w:p w:rsidR="00781130" w:rsidRPr="007A692D" w:rsidP="00B262B1">
      <w:pPr>
        <w:pStyle w:val="ListParagraph"/>
        <w:numPr>
          <w:ilvl w:val="0"/>
          <w:numId w:val="10"/>
        </w:numPr>
        <w:spacing w:after="120" w:line="230" w:lineRule="exact"/>
        <w:contextualSpacing w:val="0"/>
        <w:jc w:val="both"/>
        <w:rPr>
          <w:rFonts w:ascii="Times New Roman" w:hAnsi="Times New Roman" w:cs="FrankRuehl"/>
          <w:sz w:val="20"/>
          <w:rtl/>
        </w:rPr>
      </w:pPr>
      <w:r w:rsidRPr="007A692D">
        <w:rPr>
          <w:rFonts w:ascii="Times New Roman" w:hAnsi="Times New Roman" w:cs="FrankRuehl" w:hint="cs"/>
          <w:sz w:val="20"/>
          <w:rtl/>
        </w:rPr>
        <w:t>הביקורת העלתה כי אף</w:t>
      </w:r>
      <w:r w:rsidRPr="007A692D">
        <w:rPr>
          <w:rFonts w:ascii="Times New Roman" w:hAnsi="Times New Roman" w:cs="FrankRuehl"/>
          <w:sz w:val="20"/>
          <w:rtl/>
        </w:rPr>
        <w:t xml:space="preserve"> </w:t>
      </w:r>
      <w:r w:rsidRPr="007A692D">
        <w:rPr>
          <w:rFonts w:ascii="Times New Roman" w:hAnsi="Times New Roman" w:cs="FrankRuehl" w:hint="cs"/>
          <w:sz w:val="20"/>
          <w:rtl/>
        </w:rPr>
        <w:t>שתוקפו</w:t>
      </w:r>
      <w:r w:rsidRPr="007A692D">
        <w:rPr>
          <w:rFonts w:ascii="Times New Roman" w:hAnsi="Times New Roman" w:cs="FrankRuehl"/>
          <w:sz w:val="20"/>
          <w:rtl/>
        </w:rPr>
        <w:t xml:space="preserve"> </w:t>
      </w:r>
      <w:r w:rsidRPr="007A692D">
        <w:rPr>
          <w:rFonts w:ascii="Times New Roman" w:hAnsi="Times New Roman" w:cs="FrankRuehl" w:hint="cs"/>
          <w:sz w:val="20"/>
          <w:rtl/>
        </w:rPr>
        <w:t>של</w:t>
      </w:r>
      <w:r w:rsidRPr="007A692D">
        <w:rPr>
          <w:rFonts w:ascii="Times New Roman" w:hAnsi="Times New Roman" w:cs="FrankRuehl"/>
          <w:sz w:val="20"/>
          <w:rtl/>
        </w:rPr>
        <w:t xml:space="preserve"> </w:t>
      </w:r>
      <w:r w:rsidRPr="007A692D">
        <w:rPr>
          <w:rFonts w:ascii="Times New Roman" w:hAnsi="Times New Roman" w:cs="FrankRuehl" w:hint="cs"/>
          <w:sz w:val="20"/>
          <w:rtl/>
        </w:rPr>
        <w:t>ההסכם</w:t>
      </w:r>
      <w:r w:rsidRPr="007A692D">
        <w:rPr>
          <w:rFonts w:ascii="Times New Roman" w:hAnsi="Times New Roman" w:cs="FrankRuehl"/>
          <w:sz w:val="20"/>
          <w:rtl/>
        </w:rPr>
        <w:t xml:space="preserve"> </w:t>
      </w:r>
      <w:r w:rsidRPr="007A692D">
        <w:rPr>
          <w:rFonts w:ascii="Times New Roman" w:hAnsi="Times New Roman" w:cs="FrankRuehl" w:hint="cs"/>
          <w:sz w:val="20"/>
          <w:rtl/>
        </w:rPr>
        <w:t>היה</w:t>
      </w:r>
      <w:r w:rsidRPr="007A692D">
        <w:rPr>
          <w:rFonts w:ascii="Times New Roman" w:hAnsi="Times New Roman" w:cs="FrankRuehl"/>
          <w:sz w:val="20"/>
          <w:rtl/>
        </w:rPr>
        <w:t xml:space="preserve"> </w:t>
      </w:r>
      <w:r w:rsidRPr="007A692D">
        <w:rPr>
          <w:rFonts w:ascii="Times New Roman" w:hAnsi="Times New Roman" w:cs="FrankRuehl" w:hint="cs"/>
          <w:sz w:val="20"/>
          <w:rtl/>
        </w:rPr>
        <w:t>מוגבל</w:t>
      </w:r>
      <w:r w:rsidRPr="007A692D">
        <w:rPr>
          <w:rFonts w:ascii="Times New Roman" w:hAnsi="Times New Roman" w:cs="FrankRuehl"/>
          <w:sz w:val="20"/>
          <w:rtl/>
        </w:rPr>
        <w:t xml:space="preserve"> </w:t>
      </w:r>
      <w:r w:rsidRPr="007A692D">
        <w:rPr>
          <w:rFonts w:ascii="Times New Roman" w:hAnsi="Times New Roman" w:cs="FrankRuehl" w:hint="cs"/>
          <w:sz w:val="20"/>
          <w:rtl/>
        </w:rPr>
        <w:t>רק</w:t>
      </w:r>
      <w:r w:rsidRPr="007A692D">
        <w:rPr>
          <w:rFonts w:ascii="Times New Roman" w:hAnsi="Times New Roman" w:cs="FrankRuehl"/>
          <w:sz w:val="20"/>
          <w:rtl/>
        </w:rPr>
        <w:t xml:space="preserve"> </w:t>
      </w:r>
      <w:r w:rsidRPr="007A692D">
        <w:rPr>
          <w:rFonts w:ascii="Times New Roman" w:hAnsi="Times New Roman" w:cs="FrankRuehl" w:hint="cs"/>
          <w:sz w:val="20"/>
          <w:rtl/>
        </w:rPr>
        <w:t>לתקופת</w:t>
      </w:r>
      <w:r w:rsidRPr="007A692D">
        <w:rPr>
          <w:rFonts w:ascii="Times New Roman" w:hAnsi="Times New Roman" w:cs="FrankRuehl"/>
          <w:sz w:val="20"/>
          <w:rtl/>
        </w:rPr>
        <w:t xml:space="preserve"> </w:t>
      </w:r>
      <w:r w:rsidRPr="007A692D">
        <w:rPr>
          <w:rFonts w:ascii="Times New Roman" w:hAnsi="Times New Roman" w:cs="FrankRuehl" w:hint="cs"/>
          <w:sz w:val="20"/>
          <w:rtl/>
        </w:rPr>
        <w:t>הפסטיבל</w:t>
      </w:r>
      <w:r w:rsidRPr="007A692D">
        <w:rPr>
          <w:rFonts w:ascii="Times New Roman" w:hAnsi="Times New Roman" w:cs="FrankRuehl"/>
          <w:sz w:val="20"/>
          <w:rtl/>
        </w:rPr>
        <w:t xml:space="preserve"> </w:t>
      </w:r>
      <w:r w:rsidRPr="007A692D">
        <w:rPr>
          <w:rFonts w:ascii="Times New Roman" w:hAnsi="Times New Roman" w:cs="FrankRuehl" w:hint="cs"/>
          <w:sz w:val="20"/>
          <w:rtl/>
        </w:rPr>
        <w:t>בשנת</w:t>
      </w:r>
      <w:r w:rsidRPr="007A692D">
        <w:rPr>
          <w:rFonts w:ascii="Times New Roman" w:hAnsi="Times New Roman" w:cs="FrankRuehl"/>
          <w:sz w:val="20"/>
          <w:rtl/>
        </w:rPr>
        <w:t xml:space="preserve"> 2002</w:t>
      </w:r>
      <w:r w:rsidRPr="007A692D">
        <w:rPr>
          <w:rFonts w:ascii="Times New Roman" w:hAnsi="Times New Roman" w:cs="FrankRuehl" w:hint="cs"/>
          <w:sz w:val="20"/>
          <w:rtl/>
        </w:rPr>
        <w:t>, המשיכה</w:t>
      </w:r>
      <w:r w:rsidRPr="007A692D">
        <w:rPr>
          <w:rFonts w:ascii="Times New Roman" w:hAnsi="Times New Roman" w:cs="FrankRuehl"/>
          <w:sz w:val="20"/>
          <w:rtl/>
        </w:rPr>
        <w:t xml:space="preserve"> </w:t>
      </w:r>
      <w:r w:rsidRPr="007A692D">
        <w:rPr>
          <w:rFonts w:ascii="Times New Roman" w:hAnsi="Times New Roman" w:cs="FrankRuehl" w:hint="cs"/>
          <w:sz w:val="20"/>
          <w:rtl/>
        </w:rPr>
        <w:t>העמותה</w:t>
      </w:r>
      <w:r w:rsidRPr="007A692D">
        <w:rPr>
          <w:rFonts w:ascii="Times New Roman" w:hAnsi="Times New Roman" w:cs="FrankRuehl"/>
          <w:sz w:val="20"/>
          <w:rtl/>
        </w:rPr>
        <w:t xml:space="preserve"> </w:t>
      </w:r>
      <w:r w:rsidRPr="007A692D">
        <w:rPr>
          <w:rFonts w:ascii="Times New Roman" w:hAnsi="Times New Roman" w:cs="FrankRuehl" w:hint="cs"/>
          <w:sz w:val="20"/>
          <w:rtl/>
        </w:rPr>
        <w:t>בהתקשרותה</w:t>
      </w:r>
      <w:r w:rsidRPr="007A692D">
        <w:rPr>
          <w:rFonts w:ascii="Times New Roman" w:hAnsi="Times New Roman" w:cs="FrankRuehl"/>
          <w:sz w:val="20"/>
          <w:rtl/>
        </w:rPr>
        <w:t xml:space="preserve"> </w:t>
      </w:r>
      <w:r w:rsidRPr="007A692D">
        <w:rPr>
          <w:rFonts w:ascii="Times New Roman" w:hAnsi="Times New Roman" w:cs="FrankRuehl" w:hint="cs"/>
          <w:sz w:val="20"/>
          <w:rtl/>
        </w:rPr>
        <w:t>עם</w:t>
      </w:r>
      <w:r w:rsidRPr="007A692D">
        <w:rPr>
          <w:rFonts w:ascii="Times New Roman" w:hAnsi="Times New Roman" w:cs="FrankRuehl"/>
          <w:sz w:val="20"/>
          <w:rtl/>
        </w:rPr>
        <w:t xml:space="preserve"> </w:t>
      </w:r>
      <w:r w:rsidRPr="007A692D">
        <w:rPr>
          <w:rFonts w:ascii="Times New Roman" w:hAnsi="Times New Roman" w:cs="FrankRuehl" w:hint="cs"/>
          <w:sz w:val="20"/>
          <w:rtl/>
        </w:rPr>
        <w:t>המשווקת</w:t>
      </w:r>
      <w:r w:rsidRPr="007A692D">
        <w:rPr>
          <w:rFonts w:ascii="Times New Roman" w:hAnsi="Times New Roman" w:cs="FrankRuehl"/>
          <w:sz w:val="20"/>
          <w:rtl/>
        </w:rPr>
        <w:t xml:space="preserve"> </w:t>
      </w:r>
      <w:r w:rsidRPr="007A692D">
        <w:rPr>
          <w:rFonts w:ascii="Times New Roman" w:hAnsi="Times New Roman" w:cs="FrankRuehl" w:hint="cs"/>
          <w:sz w:val="20"/>
          <w:rtl/>
        </w:rPr>
        <w:t>לפרסום</w:t>
      </w:r>
      <w:r w:rsidRPr="007A692D">
        <w:rPr>
          <w:rFonts w:ascii="Times New Roman" w:hAnsi="Times New Roman" w:cs="FrankRuehl"/>
          <w:sz w:val="20"/>
          <w:rtl/>
        </w:rPr>
        <w:t xml:space="preserve"> </w:t>
      </w:r>
      <w:r w:rsidRPr="007A692D">
        <w:rPr>
          <w:rFonts w:ascii="Times New Roman" w:hAnsi="Times New Roman" w:cs="FrankRuehl" w:hint="cs"/>
          <w:sz w:val="20"/>
          <w:rtl/>
        </w:rPr>
        <w:t>על</w:t>
      </w:r>
      <w:r w:rsidRPr="007A692D">
        <w:rPr>
          <w:rFonts w:ascii="Times New Roman" w:hAnsi="Times New Roman" w:cs="FrankRuehl"/>
          <w:sz w:val="20"/>
          <w:rtl/>
        </w:rPr>
        <w:t xml:space="preserve"> </w:t>
      </w:r>
      <w:r w:rsidRPr="007A692D">
        <w:rPr>
          <w:rFonts w:ascii="Times New Roman" w:hAnsi="Times New Roman" w:cs="FrankRuehl" w:hint="cs"/>
          <w:sz w:val="20"/>
          <w:rtl/>
        </w:rPr>
        <w:t>עמודי</w:t>
      </w:r>
      <w:r w:rsidRPr="007A692D">
        <w:rPr>
          <w:rFonts w:ascii="Times New Roman" w:hAnsi="Times New Roman" w:cs="FrankRuehl"/>
          <w:sz w:val="20"/>
          <w:rtl/>
        </w:rPr>
        <w:t xml:space="preserve"> </w:t>
      </w:r>
      <w:r w:rsidRPr="007A692D">
        <w:rPr>
          <w:rFonts w:ascii="Times New Roman" w:hAnsi="Times New Roman" w:cs="FrankRuehl" w:hint="cs"/>
          <w:sz w:val="20"/>
          <w:rtl/>
        </w:rPr>
        <w:t>תאורה</w:t>
      </w:r>
      <w:r w:rsidRPr="007A692D">
        <w:rPr>
          <w:rFonts w:ascii="Times New Roman" w:hAnsi="Times New Roman" w:cs="FrankRuehl"/>
          <w:sz w:val="20"/>
          <w:rtl/>
        </w:rPr>
        <w:t xml:space="preserve"> </w:t>
      </w:r>
      <w:r w:rsidRPr="007A692D">
        <w:rPr>
          <w:rFonts w:ascii="Times New Roman" w:hAnsi="Times New Roman" w:cs="FrankRuehl" w:hint="cs"/>
          <w:sz w:val="20"/>
          <w:rtl/>
        </w:rPr>
        <w:t>של</w:t>
      </w:r>
      <w:r w:rsidRPr="007A692D">
        <w:rPr>
          <w:rFonts w:ascii="Times New Roman" w:hAnsi="Times New Roman" w:cs="FrankRuehl"/>
          <w:sz w:val="20"/>
          <w:rtl/>
        </w:rPr>
        <w:t xml:space="preserve"> </w:t>
      </w:r>
      <w:r w:rsidRPr="007A692D">
        <w:rPr>
          <w:rFonts w:ascii="Times New Roman" w:hAnsi="Times New Roman" w:cs="FrankRuehl" w:hint="cs"/>
          <w:sz w:val="20"/>
          <w:rtl/>
        </w:rPr>
        <w:t>עיריית</w:t>
      </w:r>
      <w:r w:rsidRPr="007A692D">
        <w:rPr>
          <w:rFonts w:ascii="Times New Roman" w:hAnsi="Times New Roman" w:cs="FrankRuehl"/>
          <w:sz w:val="20"/>
          <w:rtl/>
        </w:rPr>
        <w:t xml:space="preserve"> </w:t>
      </w:r>
      <w:r w:rsidRPr="007A692D">
        <w:rPr>
          <w:rFonts w:ascii="Times New Roman" w:hAnsi="Times New Roman" w:cs="FrankRuehl" w:hint="cs"/>
          <w:sz w:val="20"/>
          <w:rtl/>
        </w:rPr>
        <w:t>כרמיאל</w:t>
      </w:r>
      <w:r w:rsidRPr="007A692D">
        <w:rPr>
          <w:rFonts w:ascii="Times New Roman" w:hAnsi="Times New Roman" w:cs="FrankRuehl"/>
          <w:sz w:val="20"/>
          <w:rtl/>
        </w:rPr>
        <w:t xml:space="preserve">, </w:t>
      </w:r>
      <w:r w:rsidRPr="007A692D">
        <w:rPr>
          <w:rFonts w:ascii="Times New Roman" w:hAnsi="Times New Roman" w:cs="FrankRuehl" w:hint="cs"/>
          <w:sz w:val="20"/>
          <w:rtl/>
        </w:rPr>
        <w:t>עד</w:t>
      </w:r>
      <w:r w:rsidRPr="007A692D">
        <w:rPr>
          <w:rFonts w:ascii="Times New Roman" w:hAnsi="Times New Roman" w:cs="FrankRuehl"/>
          <w:sz w:val="20"/>
          <w:rtl/>
        </w:rPr>
        <w:t xml:space="preserve"> </w:t>
      </w:r>
      <w:r w:rsidRPr="007A692D">
        <w:rPr>
          <w:rFonts w:ascii="Times New Roman" w:hAnsi="Times New Roman" w:cs="FrankRuehl" w:hint="cs"/>
          <w:sz w:val="20"/>
          <w:rtl/>
        </w:rPr>
        <w:t>מועד</w:t>
      </w:r>
      <w:r w:rsidRPr="007A692D">
        <w:rPr>
          <w:rFonts w:ascii="Times New Roman" w:hAnsi="Times New Roman" w:cs="FrankRuehl"/>
          <w:sz w:val="20"/>
          <w:rtl/>
        </w:rPr>
        <w:t xml:space="preserve"> </w:t>
      </w:r>
      <w:r w:rsidRPr="007A692D">
        <w:rPr>
          <w:rFonts w:ascii="Times New Roman" w:hAnsi="Times New Roman" w:cs="FrankRuehl" w:hint="cs"/>
          <w:sz w:val="20"/>
          <w:rtl/>
        </w:rPr>
        <w:t>סיום</w:t>
      </w:r>
      <w:r w:rsidRPr="007A692D">
        <w:rPr>
          <w:rFonts w:ascii="Times New Roman" w:hAnsi="Times New Roman" w:cs="FrankRuehl"/>
          <w:sz w:val="20"/>
          <w:rtl/>
        </w:rPr>
        <w:t xml:space="preserve"> </w:t>
      </w:r>
      <w:r w:rsidRPr="007A692D">
        <w:rPr>
          <w:rFonts w:ascii="Times New Roman" w:hAnsi="Times New Roman" w:cs="FrankRuehl" w:hint="cs"/>
          <w:sz w:val="20"/>
          <w:rtl/>
        </w:rPr>
        <w:t>הביקורת</w:t>
      </w:r>
      <w:r w:rsidRPr="007A692D">
        <w:rPr>
          <w:rFonts w:ascii="Times New Roman" w:hAnsi="Times New Roman" w:cs="FrankRuehl"/>
          <w:sz w:val="20"/>
          <w:rtl/>
        </w:rPr>
        <w:t xml:space="preserve">, </w:t>
      </w:r>
      <w:r w:rsidRPr="007A692D">
        <w:rPr>
          <w:rFonts w:ascii="Times New Roman" w:hAnsi="Times New Roman" w:cs="FrankRuehl" w:hint="cs"/>
          <w:sz w:val="20"/>
          <w:rtl/>
        </w:rPr>
        <w:t>ובמשך</w:t>
      </w:r>
      <w:r w:rsidRPr="007A692D">
        <w:rPr>
          <w:rFonts w:ascii="Times New Roman" w:hAnsi="Times New Roman" w:cs="FrankRuehl"/>
          <w:sz w:val="20"/>
          <w:rtl/>
        </w:rPr>
        <w:t xml:space="preserve"> </w:t>
      </w:r>
      <w:r w:rsidRPr="007A692D">
        <w:rPr>
          <w:rFonts w:ascii="Times New Roman" w:hAnsi="Times New Roman" w:cs="FrankRuehl" w:hint="cs"/>
          <w:sz w:val="20"/>
          <w:rtl/>
        </w:rPr>
        <w:t>כ</w:t>
      </w:r>
      <w:r w:rsidRPr="007A692D">
        <w:rPr>
          <w:rFonts w:ascii="Times New Roman" w:hAnsi="Times New Roman" w:cs="FrankRuehl"/>
          <w:sz w:val="20"/>
          <w:rtl/>
        </w:rPr>
        <w:t>-</w:t>
      </w:r>
      <w:r w:rsidRPr="007A692D">
        <w:rPr>
          <w:rFonts w:ascii="Times New Roman" w:hAnsi="Times New Roman" w:cs="FrankRuehl" w:hint="cs"/>
          <w:sz w:val="20"/>
          <w:rtl/>
        </w:rPr>
        <w:t>13</w:t>
      </w:r>
      <w:r w:rsidRPr="007A692D">
        <w:rPr>
          <w:rFonts w:ascii="Times New Roman" w:hAnsi="Times New Roman" w:cs="FrankRuehl"/>
          <w:sz w:val="20"/>
          <w:rtl/>
        </w:rPr>
        <w:t xml:space="preserve"> </w:t>
      </w:r>
      <w:r w:rsidRPr="007A692D">
        <w:rPr>
          <w:rFonts w:ascii="Times New Roman" w:hAnsi="Times New Roman" w:cs="FrankRuehl" w:hint="cs"/>
          <w:sz w:val="20"/>
          <w:rtl/>
        </w:rPr>
        <w:t>שנים</w:t>
      </w:r>
      <w:r w:rsidRPr="007A692D">
        <w:rPr>
          <w:rFonts w:ascii="Times New Roman" w:hAnsi="Times New Roman" w:cs="FrankRuehl"/>
          <w:sz w:val="20"/>
          <w:rtl/>
        </w:rPr>
        <w:t xml:space="preserve">, </w:t>
      </w:r>
      <w:r w:rsidRPr="007A692D">
        <w:rPr>
          <w:rFonts w:ascii="Times New Roman" w:hAnsi="Times New Roman" w:cs="FrankRuehl" w:hint="cs"/>
          <w:sz w:val="20"/>
          <w:rtl/>
        </w:rPr>
        <w:t>והיא משלמת</w:t>
      </w:r>
      <w:r w:rsidRPr="007A692D">
        <w:rPr>
          <w:rFonts w:ascii="Times New Roman" w:hAnsi="Times New Roman" w:cs="FrankRuehl"/>
          <w:sz w:val="20"/>
          <w:rtl/>
        </w:rPr>
        <w:t xml:space="preserve"> </w:t>
      </w:r>
      <w:r w:rsidRPr="007A692D">
        <w:rPr>
          <w:rFonts w:ascii="Times New Roman" w:hAnsi="Times New Roman" w:cs="FrankRuehl" w:hint="cs"/>
          <w:sz w:val="20"/>
          <w:rtl/>
        </w:rPr>
        <w:t>לה</w:t>
      </w:r>
      <w:r w:rsidRPr="007A692D">
        <w:rPr>
          <w:rFonts w:ascii="Times New Roman" w:hAnsi="Times New Roman" w:cs="FrankRuehl"/>
          <w:sz w:val="20"/>
          <w:rtl/>
        </w:rPr>
        <w:t xml:space="preserve"> </w:t>
      </w:r>
      <w:r w:rsidRPr="007A692D">
        <w:rPr>
          <w:rFonts w:ascii="Times New Roman" w:hAnsi="Times New Roman" w:cs="FrankRuehl" w:hint="cs"/>
          <w:sz w:val="20"/>
          <w:rtl/>
        </w:rPr>
        <w:t>בתמורה</w:t>
      </w:r>
      <w:r w:rsidRPr="007A692D">
        <w:rPr>
          <w:rFonts w:ascii="Times New Roman" w:hAnsi="Times New Roman" w:cs="FrankRuehl"/>
          <w:sz w:val="20"/>
          <w:rtl/>
        </w:rPr>
        <w:t xml:space="preserve"> </w:t>
      </w:r>
      <w:r w:rsidRPr="007A692D">
        <w:rPr>
          <w:rFonts w:ascii="Times New Roman" w:hAnsi="Times New Roman" w:cs="FrankRuehl" w:hint="cs"/>
          <w:sz w:val="20"/>
          <w:rtl/>
        </w:rPr>
        <w:t>שליש</w:t>
      </w:r>
      <w:r w:rsidRPr="007A692D">
        <w:rPr>
          <w:rFonts w:ascii="Times New Roman" w:hAnsi="Times New Roman" w:cs="FrankRuehl"/>
          <w:sz w:val="20"/>
          <w:rtl/>
        </w:rPr>
        <w:t xml:space="preserve"> </w:t>
      </w:r>
      <w:r w:rsidRPr="007A692D">
        <w:rPr>
          <w:rFonts w:ascii="Times New Roman" w:hAnsi="Times New Roman" w:cs="FrankRuehl" w:hint="cs"/>
          <w:sz w:val="20"/>
          <w:rtl/>
        </w:rPr>
        <w:t>מהכנסות</w:t>
      </w:r>
      <w:r w:rsidRPr="007A692D">
        <w:rPr>
          <w:rFonts w:ascii="Times New Roman" w:hAnsi="Times New Roman" w:cs="FrankRuehl"/>
          <w:sz w:val="20"/>
          <w:rtl/>
        </w:rPr>
        <w:t xml:space="preserve"> </w:t>
      </w:r>
      <w:r w:rsidRPr="007A692D">
        <w:rPr>
          <w:rFonts w:ascii="Times New Roman" w:hAnsi="Times New Roman" w:cs="FrankRuehl" w:hint="cs"/>
          <w:sz w:val="20"/>
          <w:rtl/>
        </w:rPr>
        <w:t>הפרסום</w:t>
      </w:r>
      <w:r w:rsidRPr="007A692D">
        <w:rPr>
          <w:rFonts w:ascii="Times New Roman" w:hAnsi="Times New Roman" w:cs="FrankRuehl"/>
          <w:sz w:val="20"/>
          <w:rtl/>
        </w:rPr>
        <w:t>.</w:t>
      </w:r>
    </w:p>
    <w:p w:rsidR="00781130" w:rsidRPr="000A00CB" w:rsidP="00B262B1">
      <w:pPr>
        <w:spacing w:after="120" w:line="230" w:lineRule="exact"/>
        <w:ind w:left="340"/>
        <w:jc w:val="both"/>
        <w:rPr>
          <w:rFonts w:cs="FrankRuehl"/>
          <w:sz w:val="20"/>
          <w:szCs w:val="22"/>
          <w:rtl/>
        </w:rPr>
      </w:pPr>
      <w:r w:rsidRPr="000A00CB">
        <w:rPr>
          <w:rFonts w:cs="FrankRuehl" w:hint="cs"/>
          <w:sz w:val="20"/>
          <w:szCs w:val="22"/>
          <w:rtl/>
        </w:rPr>
        <w:t>הביקורת</w:t>
      </w:r>
      <w:r w:rsidRPr="000A00CB">
        <w:rPr>
          <w:rFonts w:cs="FrankRuehl"/>
          <w:sz w:val="20"/>
          <w:szCs w:val="22"/>
          <w:rtl/>
        </w:rPr>
        <w:t xml:space="preserve"> </w:t>
      </w:r>
      <w:r w:rsidRPr="000A00CB">
        <w:rPr>
          <w:rFonts w:cs="FrankRuehl" w:hint="cs"/>
          <w:sz w:val="20"/>
          <w:szCs w:val="22"/>
          <w:rtl/>
        </w:rPr>
        <w:t>העלתה</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עמותת</w:t>
      </w:r>
      <w:r w:rsidRPr="000A00CB">
        <w:rPr>
          <w:rFonts w:cs="FrankRuehl"/>
          <w:sz w:val="20"/>
          <w:szCs w:val="22"/>
          <w:rtl/>
        </w:rPr>
        <w:t xml:space="preserve"> </w:t>
      </w:r>
      <w:r w:rsidRPr="000A00CB">
        <w:rPr>
          <w:rFonts w:cs="FrankRuehl" w:hint="cs"/>
          <w:sz w:val="20"/>
          <w:szCs w:val="22"/>
          <w:rtl/>
        </w:rPr>
        <w:t>הפסטיבל</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חתמה</w:t>
      </w:r>
      <w:r w:rsidRPr="000A00CB">
        <w:rPr>
          <w:rFonts w:cs="FrankRuehl"/>
          <w:sz w:val="20"/>
          <w:szCs w:val="22"/>
          <w:rtl/>
        </w:rPr>
        <w:t xml:space="preserve"> </w:t>
      </w:r>
      <w:r w:rsidRPr="000A00CB">
        <w:rPr>
          <w:rFonts w:cs="FrankRuehl" w:hint="cs"/>
          <w:sz w:val="20"/>
          <w:szCs w:val="22"/>
          <w:rtl/>
        </w:rPr>
        <w:t>עם</w:t>
      </w:r>
      <w:r w:rsidRPr="000A00CB">
        <w:rPr>
          <w:rFonts w:cs="FrankRuehl"/>
          <w:sz w:val="20"/>
          <w:szCs w:val="22"/>
          <w:rtl/>
        </w:rPr>
        <w:t xml:space="preserve"> </w:t>
      </w:r>
      <w:r w:rsidRPr="000A00CB">
        <w:rPr>
          <w:rFonts w:cs="FrankRuehl" w:hint="cs"/>
          <w:sz w:val="20"/>
          <w:szCs w:val="22"/>
          <w:rtl/>
        </w:rPr>
        <w:t>המשווקת</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הסכם</w:t>
      </w:r>
      <w:r w:rsidRPr="000A00CB">
        <w:rPr>
          <w:rFonts w:cs="FrankRuehl"/>
          <w:sz w:val="20"/>
          <w:szCs w:val="22"/>
          <w:rtl/>
        </w:rPr>
        <w:t xml:space="preserve"> </w:t>
      </w:r>
      <w:r w:rsidRPr="000A00CB">
        <w:rPr>
          <w:rFonts w:cs="FrankRuehl" w:hint="cs"/>
          <w:sz w:val="20"/>
          <w:szCs w:val="22"/>
          <w:rtl/>
        </w:rPr>
        <w:t>חדש</w:t>
      </w:r>
      <w:r w:rsidRPr="000A00CB">
        <w:rPr>
          <w:rFonts w:cs="FrankRuehl"/>
          <w:sz w:val="20"/>
          <w:szCs w:val="22"/>
          <w:rtl/>
        </w:rPr>
        <w:t xml:space="preserve"> </w:t>
      </w:r>
      <w:r w:rsidRPr="000A00CB">
        <w:rPr>
          <w:rFonts w:cs="FrankRuehl" w:hint="cs"/>
          <w:sz w:val="20"/>
          <w:szCs w:val="22"/>
          <w:rtl/>
        </w:rPr>
        <w:t>הקובע</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תקופת</w:t>
      </w:r>
      <w:r w:rsidRPr="000A00CB">
        <w:rPr>
          <w:rFonts w:cs="FrankRuehl"/>
          <w:sz w:val="20"/>
          <w:szCs w:val="22"/>
          <w:rtl/>
        </w:rPr>
        <w:t xml:space="preserve"> </w:t>
      </w:r>
      <w:r w:rsidRPr="000A00CB">
        <w:rPr>
          <w:rFonts w:cs="FrankRuehl" w:hint="cs"/>
          <w:sz w:val="20"/>
          <w:szCs w:val="22"/>
          <w:rtl/>
        </w:rPr>
        <w:t>ההתקשרות</w:t>
      </w:r>
      <w:r w:rsidRPr="000A00CB">
        <w:rPr>
          <w:rFonts w:cs="FrankRuehl"/>
          <w:sz w:val="20"/>
          <w:szCs w:val="22"/>
          <w:rtl/>
        </w:rPr>
        <w:t xml:space="preserve"> </w:t>
      </w:r>
      <w:r w:rsidRPr="000A00CB">
        <w:rPr>
          <w:rFonts w:cs="FrankRuehl" w:hint="cs"/>
          <w:sz w:val="20"/>
          <w:szCs w:val="22"/>
          <w:rtl/>
        </w:rPr>
        <w:t>בין</w:t>
      </w:r>
      <w:r w:rsidRPr="000A00CB">
        <w:rPr>
          <w:rFonts w:cs="FrankRuehl"/>
          <w:sz w:val="20"/>
          <w:szCs w:val="22"/>
          <w:rtl/>
        </w:rPr>
        <w:t xml:space="preserve"> </w:t>
      </w:r>
      <w:r w:rsidRPr="000A00CB">
        <w:rPr>
          <w:rFonts w:cs="FrankRuehl" w:hint="cs"/>
          <w:sz w:val="20"/>
          <w:szCs w:val="22"/>
          <w:rtl/>
        </w:rPr>
        <w:t>הצדדים</w:t>
      </w:r>
      <w:r w:rsidRPr="000A00CB">
        <w:rPr>
          <w:rFonts w:cs="FrankRuehl"/>
          <w:sz w:val="20"/>
          <w:szCs w:val="22"/>
          <w:rtl/>
        </w:rPr>
        <w:t xml:space="preserve">, </w:t>
      </w:r>
      <w:r w:rsidRPr="000A00CB">
        <w:rPr>
          <w:rFonts w:cs="FrankRuehl" w:hint="cs"/>
          <w:sz w:val="20"/>
          <w:szCs w:val="22"/>
          <w:rtl/>
        </w:rPr>
        <w:t>ומגדיר</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זכויותיה</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העמותה</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חובותיה</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המשווקת</w:t>
      </w:r>
      <w:r w:rsidRPr="000A00CB">
        <w:rPr>
          <w:rFonts w:cs="FrankRuehl"/>
          <w:sz w:val="20"/>
          <w:szCs w:val="22"/>
          <w:rtl/>
        </w:rPr>
        <w:t xml:space="preserve"> </w:t>
      </w:r>
      <w:r w:rsidRPr="000A00CB">
        <w:rPr>
          <w:rFonts w:cs="FrankRuehl" w:hint="cs"/>
          <w:sz w:val="20"/>
          <w:szCs w:val="22"/>
          <w:rtl/>
        </w:rPr>
        <w:t>כלפיה</w:t>
      </w:r>
      <w:r w:rsidRPr="000A00CB">
        <w:rPr>
          <w:rFonts w:cs="FrankRuehl"/>
          <w:sz w:val="20"/>
          <w:szCs w:val="22"/>
          <w:rtl/>
        </w:rPr>
        <w:t xml:space="preserve"> </w:t>
      </w:r>
      <w:r w:rsidRPr="000A00CB">
        <w:rPr>
          <w:rFonts w:cs="FrankRuehl" w:hint="cs"/>
          <w:sz w:val="20"/>
          <w:szCs w:val="22"/>
          <w:rtl/>
        </w:rPr>
        <w:t>ואת</w:t>
      </w:r>
      <w:r w:rsidRPr="000A00CB">
        <w:rPr>
          <w:rFonts w:cs="FrankRuehl"/>
          <w:sz w:val="20"/>
          <w:szCs w:val="22"/>
          <w:rtl/>
        </w:rPr>
        <w:t xml:space="preserve"> </w:t>
      </w:r>
      <w:r w:rsidRPr="000A00CB">
        <w:rPr>
          <w:rFonts w:cs="FrankRuehl" w:hint="cs"/>
          <w:sz w:val="20"/>
          <w:szCs w:val="22"/>
          <w:rtl/>
        </w:rPr>
        <w:t>אופן</w:t>
      </w:r>
      <w:r w:rsidRPr="000A00CB">
        <w:rPr>
          <w:rFonts w:cs="FrankRuehl"/>
          <w:sz w:val="20"/>
          <w:szCs w:val="22"/>
          <w:rtl/>
        </w:rPr>
        <w:t xml:space="preserve"> </w:t>
      </w:r>
      <w:r w:rsidRPr="000A00CB">
        <w:rPr>
          <w:rFonts w:cs="FrankRuehl" w:hint="cs"/>
          <w:sz w:val="20"/>
          <w:szCs w:val="22"/>
          <w:rtl/>
        </w:rPr>
        <w:t>קביעת</w:t>
      </w:r>
      <w:r w:rsidRPr="000A00CB">
        <w:rPr>
          <w:rFonts w:cs="FrankRuehl"/>
          <w:sz w:val="20"/>
          <w:szCs w:val="22"/>
          <w:rtl/>
        </w:rPr>
        <w:t xml:space="preserve"> </w:t>
      </w:r>
      <w:r w:rsidRPr="000A00CB">
        <w:rPr>
          <w:rFonts w:cs="FrankRuehl" w:hint="cs"/>
          <w:sz w:val="20"/>
          <w:szCs w:val="22"/>
          <w:rtl/>
        </w:rPr>
        <w:t>התמורה</w:t>
      </w:r>
      <w:r w:rsidRPr="000A00CB">
        <w:rPr>
          <w:rFonts w:cs="FrankRuehl"/>
          <w:sz w:val="20"/>
          <w:szCs w:val="22"/>
          <w:rtl/>
        </w:rPr>
        <w:t xml:space="preserve"> </w:t>
      </w:r>
      <w:r w:rsidRPr="000A00CB">
        <w:rPr>
          <w:rFonts w:cs="FrankRuehl" w:hint="cs"/>
          <w:sz w:val="20"/>
          <w:szCs w:val="22"/>
          <w:rtl/>
        </w:rPr>
        <w:t>בגין</w:t>
      </w:r>
      <w:r w:rsidRPr="000A00CB">
        <w:rPr>
          <w:rFonts w:cs="FrankRuehl"/>
          <w:sz w:val="20"/>
          <w:szCs w:val="22"/>
          <w:rtl/>
        </w:rPr>
        <w:t xml:space="preserve"> </w:t>
      </w:r>
      <w:r w:rsidRPr="000A00CB">
        <w:rPr>
          <w:rFonts w:cs="FrankRuehl" w:hint="cs"/>
          <w:sz w:val="20"/>
          <w:szCs w:val="22"/>
          <w:rtl/>
        </w:rPr>
        <w:t>הפרסום</w:t>
      </w:r>
      <w:r w:rsidRPr="000A00CB">
        <w:rPr>
          <w:rFonts w:cs="FrankRuehl"/>
          <w:sz w:val="20"/>
          <w:szCs w:val="22"/>
          <w:rtl/>
        </w:rPr>
        <w:t xml:space="preserve">. </w:t>
      </w:r>
      <w:r w:rsidRPr="000A00CB">
        <w:rPr>
          <w:rFonts w:cs="FrankRuehl" w:hint="cs"/>
          <w:sz w:val="20"/>
          <w:szCs w:val="22"/>
          <w:rtl/>
        </w:rPr>
        <w:t>בכך</w:t>
      </w:r>
      <w:r w:rsidRPr="000A00CB">
        <w:rPr>
          <w:rFonts w:cs="FrankRuehl"/>
          <w:sz w:val="20"/>
          <w:szCs w:val="22"/>
          <w:rtl/>
        </w:rPr>
        <w:t xml:space="preserve"> </w:t>
      </w:r>
      <w:r w:rsidRPr="000A00CB">
        <w:rPr>
          <w:rFonts w:cs="FrankRuehl" w:hint="cs"/>
          <w:sz w:val="20"/>
          <w:szCs w:val="22"/>
          <w:rtl/>
        </w:rPr>
        <w:t>התירה</w:t>
      </w:r>
      <w:r w:rsidRPr="000A00CB">
        <w:rPr>
          <w:rFonts w:cs="FrankRuehl"/>
          <w:sz w:val="20"/>
          <w:szCs w:val="22"/>
          <w:rtl/>
        </w:rPr>
        <w:t xml:space="preserve"> </w:t>
      </w:r>
      <w:r w:rsidRPr="000A00CB">
        <w:rPr>
          <w:rFonts w:cs="FrankRuehl" w:hint="cs"/>
          <w:sz w:val="20"/>
          <w:szCs w:val="22"/>
          <w:rtl/>
        </w:rPr>
        <w:t>העמותה</w:t>
      </w:r>
      <w:r w:rsidRPr="000A00CB">
        <w:rPr>
          <w:rFonts w:cs="FrankRuehl"/>
          <w:sz w:val="20"/>
          <w:szCs w:val="22"/>
          <w:rtl/>
        </w:rPr>
        <w:t xml:space="preserve"> </w:t>
      </w:r>
      <w:r w:rsidRPr="000A00CB">
        <w:rPr>
          <w:rFonts w:cs="FrankRuehl" w:hint="cs"/>
          <w:sz w:val="20"/>
          <w:szCs w:val="22"/>
          <w:rtl/>
        </w:rPr>
        <w:t>הלכה</w:t>
      </w:r>
      <w:r w:rsidRPr="000A00CB">
        <w:rPr>
          <w:rFonts w:cs="FrankRuehl"/>
          <w:sz w:val="20"/>
          <w:szCs w:val="22"/>
          <w:rtl/>
        </w:rPr>
        <w:t xml:space="preserve"> </w:t>
      </w:r>
      <w:r w:rsidRPr="000A00CB">
        <w:rPr>
          <w:rFonts w:cs="FrankRuehl" w:hint="cs"/>
          <w:sz w:val="20"/>
          <w:szCs w:val="22"/>
          <w:rtl/>
        </w:rPr>
        <w:t>למעשה</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השימוש</w:t>
      </w:r>
      <w:r w:rsidRPr="000A00CB">
        <w:rPr>
          <w:rFonts w:cs="FrankRuehl"/>
          <w:sz w:val="20"/>
          <w:szCs w:val="22"/>
          <w:rtl/>
        </w:rPr>
        <w:t xml:space="preserve"> </w:t>
      </w:r>
      <w:r w:rsidRPr="000A00CB">
        <w:rPr>
          <w:rFonts w:cs="FrankRuehl" w:hint="cs"/>
          <w:sz w:val="20"/>
          <w:szCs w:val="22"/>
          <w:rtl/>
        </w:rPr>
        <w:t>בעמודי</w:t>
      </w:r>
      <w:r w:rsidRPr="000A00CB">
        <w:rPr>
          <w:rFonts w:cs="FrankRuehl"/>
          <w:sz w:val="20"/>
          <w:szCs w:val="22"/>
          <w:rtl/>
        </w:rPr>
        <w:t xml:space="preserve"> </w:t>
      </w:r>
      <w:r w:rsidRPr="000A00CB">
        <w:rPr>
          <w:rFonts w:cs="FrankRuehl" w:hint="cs"/>
          <w:sz w:val="20"/>
          <w:szCs w:val="22"/>
          <w:rtl/>
        </w:rPr>
        <w:t>התאורה</w:t>
      </w:r>
      <w:r w:rsidRPr="000A00CB">
        <w:rPr>
          <w:rFonts w:cs="FrankRuehl"/>
          <w:sz w:val="20"/>
          <w:szCs w:val="22"/>
          <w:rtl/>
        </w:rPr>
        <w:t xml:space="preserve"> </w:t>
      </w:r>
      <w:r w:rsidRPr="000A00CB">
        <w:rPr>
          <w:rFonts w:cs="FrankRuehl" w:hint="cs"/>
          <w:sz w:val="20"/>
          <w:szCs w:val="22"/>
          <w:rtl/>
        </w:rPr>
        <w:t>ללא</w:t>
      </w:r>
      <w:r w:rsidRPr="000A00CB">
        <w:rPr>
          <w:rFonts w:cs="FrankRuehl"/>
          <w:sz w:val="20"/>
          <w:szCs w:val="22"/>
          <w:rtl/>
        </w:rPr>
        <w:t xml:space="preserve"> </w:t>
      </w:r>
      <w:r w:rsidRPr="000A00CB">
        <w:rPr>
          <w:rFonts w:cs="FrankRuehl" w:hint="cs"/>
          <w:sz w:val="20"/>
          <w:szCs w:val="22"/>
          <w:rtl/>
        </w:rPr>
        <w:t>הסכם</w:t>
      </w:r>
      <w:r w:rsidRPr="000A00CB">
        <w:rPr>
          <w:rFonts w:cs="FrankRuehl"/>
          <w:sz w:val="20"/>
          <w:szCs w:val="22"/>
          <w:rtl/>
        </w:rPr>
        <w:t xml:space="preserve"> </w:t>
      </w:r>
      <w:r w:rsidRPr="000A00CB">
        <w:rPr>
          <w:rFonts w:cs="FrankRuehl" w:hint="cs"/>
          <w:sz w:val="20"/>
          <w:szCs w:val="22"/>
          <w:rtl/>
        </w:rPr>
        <w:t>כתוב</w:t>
      </w:r>
      <w:r w:rsidRPr="000A00CB">
        <w:rPr>
          <w:rFonts w:cs="FrankRuehl"/>
          <w:sz w:val="20"/>
          <w:szCs w:val="22"/>
          <w:rtl/>
        </w:rPr>
        <w:t>.</w:t>
      </w:r>
    </w:p>
    <w:p w:rsidR="00781130" w:rsidRPr="007A692D" w:rsidP="001C528E">
      <w:pPr>
        <w:pStyle w:val="ListParagraph"/>
        <w:numPr>
          <w:ilvl w:val="0"/>
          <w:numId w:val="10"/>
        </w:numPr>
        <w:spacing w:after="240" w:line="230" w:lineRule="exact"/>
        <w:contextualSpacing w:val="0"/>
        <w:jc w:val="both"/>
        <w:rPr>
          <w:rFonts w:ascii="Times New Roman" w:hAnsi="Times New Roman" w:cs="FrankRuehl"/>
          <w:sz w:val="20"/>
          <w:rtl/>
        </w:rPr>
      </w:pPr>
      <w:r w:rsidRPr="007A692D">
        <w:rPr>
          <w:rFonts w:ascii="Times New Roman" w:hAnsi="Times New Roman" w:cs="FrankRuehl"/>
          <w:sz w:val="20"/>
          <w:rtl/>
        </w:rPr>
        <w:t>לא נמצאו</w:t>
      </w:r>
      <w:r w:rsidRPr="007A692D">
        <w:rPr>
          <w:rFonts w:ascii="Times New Roman" w:hAnsi="Times New Roman" w:cs="FrankRuehl" w:hint="cs"/>
          <w:sz w:val="20"/>
          <w:rtl/>
        </w:rPr>
        <w:t xml:space="preserve"> </w:t>
      </w:r>
      <w:r w:rsidRPr="007A692D">
        <w:rPr>
          <w:rFonts w:ascii="Times New Roman" w:hAnsi="Times New Roman" w:cs="FrankRuehl"/>
          <w:sz w:val="20"/>
          <w:rtl/>
        </w:rPr>
        <w:t xml:space="preserve">בעמותה </w:t>
      </w:r>
      <w:r w:rsidRPr="007A692D">
        <w:rPr>
          <w:rFonts w:ascii="Times New Roman" w:hAnsi="Times New Roman" w:cs="FrankRuehl" w:hint="cs"/>
          <w:sz w:val="20"/>
          <w:rtl/>
        </w:rPr>
        <w:t>גם</w:t>
      </w:r>
      <w:r w:rsidRPr="007A692D">
        <w:rPr>
          <w:rFonts w:ascii="Times New Roman" w:hAnsi="Times New Roman" w:cs="FrankRuehl"/>
          <w:sz w:val="20"/>
          <w:rtl/>
        </w:rPr>
        <w:t xml:space="preserve"> מסמכים המתעדים את השיקולים שעמדו מאחורי העסקת המשווקת. עוד נמצא כי עמותת הפסטיבל לא בחנה</w:t>
      </w:r>
      <w:r w:rsidRPr="007A692D">
        <w:rPr>
          <w:rFonts w:ascii="Times New Roman" w:hAnsi="Times New Roman" w:cs="FrankRuehl" w:hint="cs"/>
          <w:sz w:val="20"/>
          <w:rtl/>
        </w:rPr>
        <w:t>,</w:t>
      </w:r>
      <w:r w:rsidRPr="007A692D">
        <w:rPr>
          <w:rFonts w:ascii="Times New Roman" w:hAnsi="Times New Roman" w:cs="FrankRuehl"/>
          <w:sz w:val="20"/>
          <w:rtl/>
        </w:rPr>
        <w:t xml:space="preserve"> במ</w:t>
      </w:r>
      <w:r w:rsidRPr="007A692D">
        <w:rPr>
          <w:rFonts w:ascii="Times New Roman" w:hAnsi="Times New Roman" w:cs="FrankRuehl" w:hint="cs"/>
          <w:sz w:val="20"/>
          <w:rtl/>
        </w:rPr>
        <w:t xml:space="preserve">הלך </w:t>
      </w:r>
      <w:r w:rsidRPr="007A692D">
        <w:rPr>
          <w:rFonts w:ascii="Times New Roman" w:hAnsi="Times New Roman" w:cs="FrankRuehl"/>
          <w:sz w:val="20"/>
          <w:rtl/>
        </w:rPr>
        <w:t>כל השנים שבהן העסיקה את המשווקת, את כדאיות</w:t>
      </w:r>
      <w:r w:rsidR="001C528E">
        <w:rPr>
          <w:rFonts w:ascii="Times New Roman" w:hAnsi="Times New Roman" w:cs="FrankRuehl" w:hint="cs"/>
          <w:sz w:val="20"/>
          <w:rtl/>
        </w:rPr>
        <w:t>ה</w:t>
      </w:r>
      <w:r w:rsidRPr="007A692D">
        <w:rPr>
          <w:rFonts w:ascii="Times New Roman" w:hAnsi="Times New Roman" w:cs="FrankRuehl"/>
          <w:sz w:val="20"/>
          <w:rtl/>
        </w:rPr>
        <w:t xml:space="preserve"> הכלכלית של העסקתה, בהתחשב בתמורות שחלו בענף הפרסום השיווק ו</w:t>
      </w:r>
      <w:r w:rsidRPr="007A692D">
        <w:rPr>
          <w:rFonts w:ascii="Times New Roman" w:hAnsi="Times New Roman" w:cs="FrankRuehl" w:hint="cs"/>
          <w:sz w:val="20"/>
          <w:rtl/>
        </w:rPr>
        <w:t xml:space="preserve">לאור </w:t>
      </w:r>
      <w:r w:rsidRPr="007A692D">
        <w:rPr>
          <w:rFonts w:ascii="Times New Roman" w:hAnsi="Times New Roman" w:cs="FrankRuehl"/>
          <w:sz w:val="20"/>
          <w:rtl/>
        </w:rPr>
        <w:t xml:space="preserve">התפתחות האמצעים הטכנולוגיים. עוד עלה כי העמותה לא דנה בעניין ולא בחנה אמצעי שיווק אחרים או דרכים חלופיות לניהול </w:t>
      </w:r>
      <w:r w:rsidRPr="007A692D">
        <w:rPr>
          <w:rFonts w:ascii="Times New Roman" w:hAnsi="Times New Roman" w:cs="FrankRuehl" w:hint="cs"/>
          <w:sz w:val="20"/>
          <w:rtl/>
        </w:rPr>
        <w:t xml:space="preserve">פרסום </w:t>
      </w:r>
      <w:r w:rsidRPr="007A692D">
        <w:rPr>
          <w:rFonts w:ascii="Times New Roman" w:hAnsi="Times New Roman" w:cs="FrankRuehl"/>
          <w:sz w:val="20"/>
          <w:rtl/>
        </w:rPr>
        <w:t xml:space="preserve">החוצות על עמודי התאורה. </w:t>
      </w:r>
    </w:p>
    <w:p w:rsidR="00781130" w:rsidRPr="000A00CB" w:rsidP="00B262B1">
      <w:pPr>
        <w:pStyle w:val="RESHET"/>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מעיר</w:t>
      </w:r>
      <w:r w:rsidRPr="000A00CB">
        <w:rPr>
          <w:rtl/>
        </w:rPr>
        <w:t xml:space="preserve"> </w:t>
      </w:r>
      <w:r w:rsidRPr="000A00CB">
        <w:rPr>
          <w:rFonts w:hint="cs"/>
          <w:rtl/>
        </w:rPr>
        <w:t>לעמותת</w:t>
      </w:r>
      <w:r w:rsidRPr="000A00CB">
        <w:rPr>
          <w:rtl/>
        </w:rPr>
        <w:t xml:space="preserve"> </w:t>
      </w:r>
      <w:r w:rsidRPr="000A00CB">
        <w:rPr>
          <w:rFonts w:hint="cs"/>
          <w:rtl/>
        </w:rPr>
        <w:t>הפסטיבל</w:t>
      </w:r>
      <w:r w:rsidRPr="000A00CB">
        <w:rPr>
          <w:rtl/>
        </w:rPr>
        <w:t xml:space="preserve"> </w:t>
      </w:r>
      <w:r w:rsidRPr="000A00CB">
        <w:rPr>
          <w:rFonts w:hint="cs"/>
          <w:rtl/>
        </w:rPr>
        <w:t>על</w:t>
      </w:r>
      <w:r w:rsidRPr="000A00CB">
        <w:rPr>
          <w:rtl/>
        </w:rPr>
        <w:t xml:space="preserve"> </w:t>
      </w:r>
      <w:r w:rsidRPr="000A00CB">
        <w:rPr>
          <w:rFonts w:hint="cs"/>
          <w:rtl/>
        </w:rPr>
        <w:t>התקשרותה</w:t>
      </w:r>
      <w:r w:rsidRPr="000A00CB">
        <w:rPr>
          <w:rtl/>
        </w:rPr>
        <w:t xml:space="preserve"> </w:t>
      </w:r>
      <w:r w:rsidRPr="000A00CB">
        <w:rPr>
          <w:rFonts w:hint="cs"/>
          <w:rtl/>
        </w:rPr>
        <w:t>ארוכת</w:t>
      </w:r>
      <w:r w:rsidRPr="000A00CB">
        <w:rPr>
          <w:rtl/>
        </w:rPr>
        <w:t xml:space="preserve"> </w:t>
      </w:r>
      <w:r w:rsidRPr="000A00CB">
        <w:rPr>
          <w:rFonts w:hint="cs"/>
          <w:rtl/>
        </w:rPr>
        <w:t>השנים</w:t>
      </w:r>
      <w:r w:rsidRPr="000A00CB">
        <w:rPr>
          <w:rtl/>
        </w:rPr>
        <w:t xml:space="preserve"> </w:t>
      </w:r>
      <w:r w:rsidRPr="000A00CB">
        <w:rPr>
          <w:rFonts w:hint="cs"/>
          <w:rtl/>
        </w:rPr>
        <w:t>עם</w:t>
      </w:r>
      <w:r w:rsidRPr="000A00CB">
        <w:rPr>
          <w:rtl/>
        </w:rPr>
        <w:t xml:space="preserve"> </w:t>
      </w:r>
      <w:r w:rsidRPr="000A00CB">
        <w:rPr>
          <w:rFonts w:hint="cs"/>
          <w:rtl/>
        </w:rPr>
        <w:t>המשווקת</w:t>
      </w:r>
      <w:r w:rsidRPr="000A00CB">
        <w:rPr>
          <w:rtl/>
        </w:rPr>
        <w:t xml:space="preserve"> </w:t>
      </w:r>
      <w:r w:rsidRPr="000A00CB">
        <w:rPr>
          <w:rFonts w:hint="cs"/>
          <w:rtl/>
        </w:rPr>
        <w:t>בנוגע</w:t>
      </w:r>
      <w:r w:rsidRPr="000A00CB">
        <w:rPr>
          <w:rtl/>
        </w:rPr>
        <w:t xml:space="preserve"> </w:t>
      </w:r>
      <w:r w:rsidRPr="000A00CB">
        <w:rPr>
          <w:rFonts w:hint="cs"/>
          <w:rtl/>
        </w:rPr>
        <w:t>לשיווק</w:t>
      </w:r>
      <w:r w:rsidRPr="000A00CB">
        <w:rPr>
          <w:rtl/>
        </w:rPr>
        <w:t xml:space="preserve"> </w:t>
      </w:r>
      <w:r w:rsidRPr="000A00CB">
        <w:rPr>
          <w:rFonts w:hint="cs"/>
          <w:rtl/>
        </w:rPr>
        <w:t>הפרסום</w:t>
      </w:r>
      <w:r w:rsidRPr="000A00CB">
        <w:rPr>
          <w:rtl/>
        </w:rPr>
        <w:t xml:space="preserve"> </w:t>
      </w:r>
      <w:r w:rsidRPr="000A00CB">
        <w:rPr>
          <w:rFonts w:hint="cs"/>
          <w:rtl/>
        </w:rPr>
        <w:t>על</w:t>
      </w:r>
      <w:r w:rsidRPr="000A00CB">
        <w:rPr>
          <w:rtl/>
        </w:rPr>
        <w:t xml:space="preserve"> </w:t>
      </w:r>
      <w:r w:rsidRPr="000A00CB">
        <w:rPr>
          <w:rFonts w:hint="cs"/>
          <w:rtl/>
        </w:rPr>
        <w:t>עמודי</w:t>
      </w:r>
      <w:r w:rsidRPr="000A00CB">
        <w:rPr>
          <w:rtl/>
        </w:rPr>
        <w:t xml:space="preserve"> </w:t>
      </w:r>
      <w:r w:rsidRPr="000A00CB">
        <w:rPr>
          <w:rFonts w:hint="cs"/>
          <w:rtl/>
        </w:rPr>
        <w:t>תאורה</w:t>
      </w:r>
      <w:r w:rsidRPr="000A00CB">
        <w:rPr>
          <w:rtl/>
        </w:rPr>
        <w:t xml:space="preserve">, </w:t>
      </w:r>
      <w:r w:rsidRPr="000A00CB">
        <w:rPr>
          <w:rFonts w:hint="cs"/>
          <w:rtl/>
        </w:rPr>
        <w:t>ללא</w:t>
      </w:r>
      <w:r w:rsidRPr="000A00CB">
        <w:rPr>
          <w:rtl/>
        </w:rPr>
        <w:t xml:space="preserve"> </w:t>
      </w:r>
      <w:r w:rsidRPr="000A00CB">
        <w:rPr>
          <w:rFonts w:hint="cs"/>
          <w:rtl/>
        </w:rPr>
        <w:t>הליך</w:t>
      </w:r>
      <w:r w:rsidRPr="000A00CB">
        <w:rPr>
          <w:rtl/>
        </w:rPr>
        <w:t xml:space="preserve"> </w:t>
      </w:r>
      <w:r w:rsidRPr="000A00CB">
        <w:rPr>
          <w:rFonts w:hint="cs"/>
          <w:rtl/>
        </w:rPr>
        <w:t>תחרותי</w:t>
      </w:r>
      <w:r w:rsidRPr="000A00CB">
        <w:rPr>
          <w:rtl/>
        </w:rPr>
        <w:t xml:space="preserve"> </w:t>
      </w:r>
      <w:r w:rsidRPr="000A00CB">
        <w:rPr>
          <w:rFonts w:hint="cs"/>
          <w:rtl/>
        </w:rPr>
        <w:t>וללא פרסום מכרז ובלי</w:t>
      </w:r>
      <w:r w:rsidRPr="000A00CB">
        <w:rPr>
          <w:rtl/>
        </w:rPr>
        <w:t xml:space="preserve"> </w:t>
      </w:r>
      <w:r w:rsidRPr="000A00CB">
        <w:rPr>
          <w:rFonts w:hint="cs"/>
          <w:rtl/>
        </w:rPr>
        <w:t>לבחון</w:t>
      </w:r>
      <w:r w:rsidRPr="000A00CB">
        <w:rPr>
          <w:rtl/>
        </w:rPr>
        <w:t xml:space="preserve"> </w:t>
      </w:r>
      <w:r w:rsidRPr="000A00CB">
        <w:rPr>
          <w:rFonts w:hint="cs"/>
          <w:rtl/>
        </w:rPr>
        <w:t>את</w:t>
      </w:r>
      <w:r w:rsidRPr="000A00CB">
        <w:rPr>
          <w:rtl/>
        </w:rPr>
        <w:t xml:space="preserve"> </w:t>
      </w:r>
      <w:r w:rsidRPr="000A00CB">
        <w:rPr>
          <w:rFonts w:hint="cs"/>
          <w:rtl/>
        </w:rPr>
        <w:t>כדאיותה</w:t>
      </w:r>
      <w:r w:rsidRPr="000A00CB">
        <w:rPr>
          <w:rtl/>
        </w:rPr>
        <w:t xml:space="preserve"> </w:t>
      </w:r>
      <w:r w:rsidRPr="000A00CB">
        <w:rPr>
          <w:rFonts w:hint="cs"/>
          <w:rtl/>
        </w:rPr>
        <w:t>הכלכלית</w:t>
      </w:r>
      <w:r w:rsidRPr="000A00CB">
        <w:rPr>
          <w:rtl/>
        </w:rPr>
        <w:t xml:space="preserve"> </w:t>
      </w:r>
      <w:r w:rsidRPr="000A00CB">
        <w:rPr>
          <w:rFonts w:hint="cs"/>
          <w:rtl/>
        </w:rPr>
        <w:t>של</w:t>
      </w:r>
      <w:r w:rsidRPr="000A00CB">
        <w:rPr>
          <w:rtl/>
        </w:rPr>
        <w:t xml:space="preserve"> </w:t>
      </w:r>
      <w:r w:rsidRPr="000A00CB">
        <w:rPr>
          <w:rFonts w:hint="cs"/>
          <w:rtl/>
        </w:rPr>
        <w:t>ההתקשרות. כך נפגעו עקרון השוויון ועקרונות דיני המכרזים</w:t>
      </w:r>
      <w:r w:rsidRPr="000A00CB">
        <w:rPr>
          <w:rtl/>
        </w:rPr>
        <w:t>.</w:t>
      </w:r>
    </w:p>
    <w:p w:rsidR="00781130" w:rsidRPr="00847F96" w:rsidP="00847F96">
      <w:pPr>
        <w:pStyle w:val="BodyText"/>
        <w:rPr>
          <w:sz w:val="20"/>
          <w:rtl/>
        </w:rPr>
      </w:pPr>
      <w:r w:rsidRPr="00847F96">
        <w:rPr>
          <w:rFonts w:hint="cs"/>
          <w:sz w:val="20"/>
          <w:rtl/>
        </w:rPr>
        <w:t>המשווקת מסרה בתשובתה למשרד מבקר המדינה מיוני 2015 כי היא החלה לעבוד כשכירה בעמותה בשנת 1996, ובשנת 2000 הודיעה לה העמותה כי לא תוכל להמשיך במעמדה זה וכי עליה לפתוח תיק עוסק מורשה, וכך היא עשתה. עוד הוסיפה המשווקת כי משנת 1996 היא עובדת עם העמותה. המשווקת מסרה כי היא משלמת הוצאות רבות כמו נסיעות, ביטוח לאומי, מס הכנסה, וכי רוב עבודתה נעשית בשטח. לדבריה היא מגיעה למשרד לכמה שעות שבועיות בלבד, למעט בתקופה שלפני פסטיבל המחולות.</w:t>
      </w:r>
    </w:p>
    <w:tbl>
      <w:tblPr>
        <w:bidiVisual/>
        <w:tblW w:w="7031" w:type="dxa"/>
        <w:jc w:val="center"/>
        <w:tblLook w:val="04A0"/>
      </w:tblPr>
      <w:tblGrid>
        <w:gridCol w:w="356"/>
        <w:gridCol w:w="6675"/>
      </w:tblGrid>
      <w:tr w:rsidTr="009A3FAC">
        <w:tblPrEx>
          <w:tblW w:w="7031" w:type="dxa"/>
          <w:jc w:val="center"/>
          <w:tblLook w:val="04A0"/>
        </w:tblPrEx>
        <w:trPr>
          <w:jc w:val="center"/>
        </w:trPr>
        <w:tc>
          <w:tcPr>
            <w:tcW w:w="356" w:type="dxa"/>
            <w:shd w:val="clear" w:color="auto" w:fill="auto"/>
          </w:tcPr>
          <w:p w:rsidR="00B262B1" w:rsidRPr="00B262B1" w:rsidP="00B262B1">
            <w:pPr>
              <w:pStyle w:val="Date"/>
              <w:keepNext/>
              <w:keepLines/>
              <w:spacing w:before="100" w:after="240" w:line="230" w:lineRule="exact"/>
              <w:rPr>
                <w:rFonts w:ascii="Times New Roman" w:eastAsia="Times New Roman" w:hAnsi="Times New Roman" w:cs="FrankRuehl"/>
                <w:sz w:val="20"/>
                <w:rtl/>
              </w:rPr>
            </w:pPr>
            <w:r w:rsidRPr="00B262B1">
              <w:rPr>
                <w:rFonts w:ascii="Times New Roman" w:eastAsia="Times New Roman" w:hAnsi="Times New Roman" w:cs="FrankRuehl" w:hint="cs"/>
                <w:sz w:val="20"/>
                <w:rtl/>
              </w:rPr>
              <w:t>4.</w:t>
            </w:r>
          </w:p>
        </w:tc>
        <w:tc>
          <w:tcPr>
            <w:tcW w:w="0" w:type="auto"/>
            <w:shd w:val="clear" w:color="auto" w:fill="auto"/>
          </w:tcPr>
          <w:p w:rsidR="00B262B1" w:rsidP="009A3FAC">
            <w:pPr>
              <w:pStyle w:val="RESHET"/>
              <w:keepNext/>
              <w:keepLines/>
              <w:rPr>
                <w:rtl/>
              </w:rPr>
            </w:pPr>
            <w:r w:rsidRPr="00B262B1">
              <w:rPr>
                <w:rFonts w:hint="cs"/>
                <w:rtl/>
              </w:rPr>
              <w:t>משרד</w:t>
            </w:r>
            <w:r w:rsidRPr="00B262B1">
              <w:rPr>
                <w:rtl/>
              </w:rPr>
              <w:t xml:space="preserve"> </w:t>
            </w:r>
            <w:r w:rsidRPr="00B262B1">
              <w:rPr>
                <w:rFonts w:hint="cs"/>
                <w:rtl/>
              </w:rPr>
              <w:t>מבקר</w:t>
            </w:r>
            <w:r w:rsidRPr="00B262B1">
              <w:rPr>
                <w:rtl/>
              </w:rPr>
              <w:t xml:space="preserve"> </w:t>
            </w:r>
            <w:r w:rsidRPr="00B262B1">
              <w:rPr>
                <w:rFonts w:hint="cs"/>
                <w:rtl/>
              </w:rPr>
              <w:t>המדינה</w:t>
            </w:r>
            <w:r w:rsidRPr="00B262B1">
              <w:rPr>
                <w:rtl/>
              </w:rPr>
              <w:t xml:space="preserve"> </w:t>
            </w:r>
            <w:r w:rsidRPr="00B262B1">
              <w:rPr>
                <w:rFonts w:hint="cs"/>
                <w:rtl/>
              </w:rPr>
              <w:t>כבר</w:t>
            </w:r>
            <w:r w:rsidRPr="00B262B1">
              <w:rPr>
                <w:rtl/>
              </w:rPr>
              <w:t xml:space="preserve"> </w:t>
            </w:r>
            <w:r w:rsidRPr="00B262B1">
              <w:rPr>
                <w:rFonts w:hint="cs"/>
                <w:rtl/>
              </w:rPr>
              <w:t>העיר</w:t>
            </w:r>
            <w:r w:rsidRPr="00B262B1">
              <w:rPr>
                <w:rtl/>
              </w:rPr>
              <w:t xml:space="preserve"> </w:t>
            </w:r>
            <w:r w:rsidRPr="00B262B1">
              <w:rPr>
                <w:rFonts w:hint="cs"/>
                <w:rtl/>
              </w:rPr>
              <w:t>בעבר</w:t>
            </w:r>
            <w:r>
              <w:rPr>
                <w:vertAlign w:val="superscript"/>
                <w:rtl/>
              </w:rPr>
              <w:footnoteReference w:id="35"/>
            </w:r>
            <w:r w:rsidRPr="00B262B1">
              <w:rPr>
                <w:rtl/>
              </w:rPr>
              <w:t xml:space="preserve"> לעמותת הפסטיבל </w:t>
            </w:r>
            <w:r w:rsidRPr="00B262B1">
              <w:rPr>
                <w:rFonts w:hint="cs"/>
                <w:rtl/>
              </w:rPr>
              <w:t xml:space="preserve">בדוח בנושא "ניהול אירועים וחגיגות ברשויות המקומיות" </w:t>
            </w:r>
            <w:r w:rsidRPr="00B262B1">
              <w:rPr>
                <w:rtl/>
              </w:rPr>
              <w:t>(להלן - הדוח הקודם) כי עליה לפעול על פי נוהל המכרזים שאימצה, ולקיים תהליכים תחרותיים ושוויוניים המבטיחים למתמודדים שוויון זכויות ולה עצמה התקשרות בתנאים מיטביים</w:t>
            </w:r>
            <w:r w:rsidRPr="00B262B1">
              <w:rPr>
                <w:rFonts w:hint="cs"/>
                <w:rtl/>
              </w:rPr>
              <w:t>.</w:t>
            </w:r>
            <w:r w:rsidRPr="00B262B1">
              <w:rPr>
                <w:rtl/>
              </w:rPr>
              <w:t xml:space="preserve"> עוד העיר משרד מבקר המדינה לעמותה </w:t>
            </w:r>
            <w:r w:rsidRPr="00B262B1">
              <w:rPr>
                <w:rFonts w:hint="cs"/>
                <w:rtl/>
              </w:rPr>
              <w:t xml:space="preserve">בדוח הקודם </w:t>
            </w:r>
            <w:r w:rsidRPr="00B262B1">
              <w:rPr>
                <w:rtl/>
              </w:rPr>
              <w:t xml:space="preserve">על שלא בדקה הצעות נוספות כדי לבחון אם ניתן להקטין את העמלה, בקשר לניהול </w:t>
            </w:r>
            <w:r w:rsidRPr="00B262B1">
              <w:rPr>
                <w:rFonts w:hint="cs"/>
                <w:rtl/>
              </w:rPr>
              <w:t>פרסום</w:t>
            </w:r>
            <w:r w:rsidRPr="00B262B1">
              <w:rPr>
                <w:rtl/>
              </w:rPr>
              <w:t xml:space="preserve"> החוצות על עמודי תאורה.</w:t>
            </w:r>
          </w:p>
        </w:tc>
      </w:tr>
    </w:tbl>
    <w:p w:rsidR="00781130" w:rsidRPr="000A00CB" w:rsidP="00B262B1">
      <w:pPr>
        <w:spacing w:after="120" w:line="230" w:lineRule="exact"/>
        <w:ind w:left="340"/>
        <w:jc w:val="both"/>
        <w:rPr>
          <w:rFonts w:cs="FrankRuehl"/>
          <w:sz w:val="20"/>
          <w:szCs w:val="22"/>
          <w:rtl/>
        </w:rPr>
      </w:pPr>
      <w:r w:rsidRPr="000A00CB">
        <w:rPr>
          <w:rFonts w:cs="FrankRuehl" w:hint="cs"/>
          <w:sz w:val="20"/>
          <w:szCs w:val="22"/>
          <w:rtl/>
        </w:rPr>
        <w:t>בתשובתה</w:t>
      </w:r>
      <w:r w:rsidRPr="000A00CB">
        <w:rPr>
          <w:rFonts w:cs="FrankRuehl"/>
          <w:sz w:val="20"/>
          <w:szCs w:val="22"/>
          <w:rtl/>
        </w:rPr>
        <w:t xml:space="preserve"> </w:t>
      </w:r>
      <w:r w:rsidRPr="000A00CB">
        <w:rPr>
          <w:rFonts w:cs="FrankRuehl" w:hint="cs"/>
          <w:sz w:val="20"/>
          <w:szCs w:val="22"/>
          <w:rtl/>
        </w:rPr>
        <w:t>להערות</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משרד</w:t>
      </w:r>
      <w:r w:rsidRPr="000A00CB">
        <w:rPr>
          <w:rFonts w:cs="FrankRuehl"/>
          <w:sz w:val="20"/>
          <w:szCs w:val="22"/>
          <w:rtl/>
        </w:rPr>
        <w:t xml:space="preserve"> </w:t>
      </w:r>
      <w:r w:rsidRPr="000A00CB">
        <w:rPr>
          <w:rFonts w:cs="FrankRuehl" w:hint="cs"/>
          <w:sz w:val="20"/>
          <w:szCs w:val="22"/>
          <w:rtl/>
        </w:rPr>
        <w:t>מבקר</w:t>
      </w:r>
      <w:r w:rsidRPr="000A00CB">
        <w:rPr>
          <w:rFonts w:cs="FrankRuehl"/>
          <w:sz w:val="20"/>
          <w:szCs w:val="22"/>
          <w:rtl/>
        </w:rPr>
        <w:t xml:space="preserve"> </w:t>
      </w:r>
      <w:r w:rsidRPr="000A00CB">
        <w:rPr>
          <w:rFonts w:cs="FrankRuehl" w:hint="cs"/>
          <w:sz w:val="20"/>
          <w:szCs w:val="22"/>
          <w:rtl/>
        </w:rPr>
        <w:t>המדינה</w:t>
      </w:r>
      <w:r w:rsidRPr="000A00CB">
        <w:rPr>
          <w:rFonts w:cs="FrankRuehl"/>
          <w:sz w:val="20"/>
          <w:szCs w:val="22"/>
          <w:rtl/>
        </w:rPr>
        <w:t xml:space="preserve"> </w:t>
      </w:r>
      <w:r w:rsidRPr="000A00CB">
        <w:rPr>
          <w:rFonts w:cs="FrankRuehl" w:hint="cs"/>
          <w:sz w:val="20"/>
          <w:szCs w:val="22"/>
          <w:rtl/>
        </w:rPr>
        <w:t>בדוח הקודם,</w:t>
      </w:r>
      <w:r w:rsidRPr="000A00CB">
        <w:rPr>
          <w:rFonts w:cs="FrankRuehl"/>
          <w:sz w:val="20"/>
          <w:szCs w:val="22"/>
          <w:rtl/>
        </w:rPr>
        <w:t xml:space="preserve"> מסרה העמותה כי "החליטה לפעול להרחבת מעגל נותני השירותים והספקים ולפנות ליותר גופים העוסקים בכל נושא. הצעה של מציע אחד בלבד תיפסל ויערך מכרז חדש".</w:t>
      </w:r>
    </w:p>
    <w:p w:rsidR="00781130" w:rsidRPr="000A00CB" w:rsidP="00B262B1">
      <w:pPr>
        <w:spacing w:after="240" w:line="230" w:lineRule="exact"/>
        <w:ind w:left="340"/>
        <w:jc w:val="both"/>
        <w:rPr>
          <w:rFonts w:cs="FrankRuehl"/>
          <w:sz w:val="20"/>
          <w:szCs w:val="22"/>
          <w:rtl/>
        </w:rPr>
      </w:pPr>
      <w:r w:rsidRPr="000A00CB">
        <w:rPr>
          <w:rFonts w:cs="FrankRuehl" w:hint="cs"/>
          <w:sz w:val="20"/>
          <w:szCs w:val="22"/>
          <w:rtl/>
        </w:rPr>
        <w:t>גם בביקורת זו נמצא כי</w:t>
      </w:r>
      <w:r w:rsidRPr="000A00CB">
        <w:rPr>
          <w:rFonts w:cs="FrankRuehl"/>
          <w:sz w:val="20"/>
          <w:szCs w:val="22"/>
          <w:rtl/>
        </w:rPr>
        <w:t xml:space="preserve"> </w:t>
      </w:r>
      <w:r w:rsidRPr="000A00CB">
        <w:rPr>
          <w:rFonts w:cs="FrankRuehl" w:hint="cs"/>
          <w:sz w:val="20"/>
          <w:szCs w:val="22"/>
          <w:rtl/>
        </w:rPr>
        <w:t>למרות הבטחותיה לא בדקה עמותת</w:t>
      </w:r>
      <w:r w:rsidRPr="000A00CB">
        <w:rPr>
          <w:rFonts w:cs="FrankRuehl"/>
          <w:sz w:val="20"/>
          <w:szCs w:val="22"/>
          <w:rtl/>
        </w:rPr>
        <w:t xml:space="preserve"> </w:t>
      </w:r>
      <w:r w:rsidRPr="000A00CB">
        <w:rPr>
          <w:rFonts w:cs="FrankRuehl" w:hint="cs"/>
          <w:sz w:val="20"/>
          <w:szCs w:val="22"/>
          <w:rtl/>
        </w:rPr>
        <w:t>הפסטיבל</w:t>
      </w:r>
      <w:r w:rsidRPr="000A00CB">
        <w:rPr>
          <w:rFonts w:cs="FrankRuehl"/>
          <w:sz w:val="20"/>
          <w:szCs w:val="22"/>
          <w:rtl/>
        </w:rPr>
        <w:t xml:space="preserve"> </w:t>
      </w:r>
      <w:r w:rsidRPr="000A00CB">
        <w:rPr>
          <w:rFonts w:cs="FrankRuehl" w:hint="cs"/>
          <w:sz w:val="20"/>
          <w:szCs w:val="22"/>
          <w:rtl/>
        </w:rPr>
        <w:t>הצעות</w:t>
      </w:r>
      <w:r w:rsidRPr="000A00CB">
        <w:rPr>
          <w:rFonts w:cs="FrankRuehl"/>
          <w:sz w:val="20"/>
          <w:szCs w:val="22"/>
          <w:rtl/>
        </w:rPr>
        <w:t xml:space="preserve"> </w:t>
      </w:r>
      <w:r w:rsidRPr="000A00CB">
        <w:rPr>
          <w:rFonts w:cs="FrankRuehl" w:hint="cs"/>
          <w:sz w:val="20"/>
          <w:szCs w:val="22"/>
          <w:rtl/>
        </w:rPr>
        <w:t>נוספות</w:t>
      </w:r>
      <w:r w:rsidRPr="000A00CB">
        <w:rPr>
          <w:rFonts w:cs="FrankRuehl"/>
          <w:sz w:val="20"/>
          <w:szCs w:val="22"/>
          <w:rtl/>
        </w:rPr>
        <w:t xml:space="preserve"> </w:t>
      </w:r>
      <w:r w:rsidRPr="000A00CB">
        <w:rPr>
          <w:rFonts w:cs="FrankRuehl" w:hint="cs"/>
          <w:sz w:val="20"/>
          <w:szCs w:val="22"/>
          <w:rtl/>
        </w:rPr>
        <w:t>לפרסום</w:t>
      </w:r>
      <w:r w:rsidRPr="000A00CB">
        <w:rPr>
          <w:rFonts w:cs="FrankRuehl"/>
          <w:sz w:val="20"/>
          <w:szCs w:val="22"/>
          <w:rtl/>
        </w:rPr>
        <w:t xml:space="preserve"> </w:t>
      </w:r>
      <w:r w:rsidRPr="000A00CB">
        <w:rPr>
          <w:rFonts w:cs="FrankRuehl" w:hint="cs"/>
          <w:sz w:val="20"/>
          <w:szCs w:val="22"/>
          <w:rtl/>
        </w:rPr>
        <w:t>החוצות</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עמודי</w:t>
      </w:r>
      <w:r w:rsidRPr="000A00CB">
        <w:rPr>
          <w:rFonts w:cs="FrankRuehl"/>
          <w:sz w:val="20"/>
          <w:szCs w:val="22"/>
          <w:rtl/>
        </w:rPr>
        <w:t xml:space="preserve"> </w:t>
      </w:r>
      <w:r w:rsidRPr="000A00CB">
        <w:rPr>
          <w:rFonts w:cs="FrankRuehl" w:hint="cs"/>
          <w:sz w:val="20"/>
          <w:szCs w:val="22"/>
          <w:rtl/>
        </w:rPr>
        <w:t>התאורה</w:t>
      </w:r>
      <w:r w:rsidRPr="000A00CB">
        <w:rPr>
          <w:rFonts w:cs="FrankRuehl"/>
          <w:sz w:val="20"/>
          <w:szCs w:val="22"/>
          <w:rtl/>
        </w:rPr>
        <w:t xml:space="preserve">, </w:t>
      </w:r>
      <w:r w:rsidRPr="000A00CB">
        <w:rPr>
          <w:rFonts w:cs="FrankRuehl" w:hint="cs"/>
          <w:sz w:val="20"/>
          <w:szCs w:val="22"/>
          <w:rtl/>
        </w:rPr>
        <w:t>והיא</w:t>
      </w:r>
      <w:r w:rsidRPr="000A00CB">
        <w:rPr>
          <w:rFonts w:cs="FrankRuehl"/>
          <w:sz w:val="20"/>
          <w:szCs w:val="22"/>
          <w:rtl/>
        </w:rPr>
        <w:t xml:space="preserve"> </w:t>
      </w:r>
      <w:r w:rsidRPr="000A00CB">
        <w:rPr>
          <w:rFonts w:cs="FrankRuehl" w:hint="cs"/>
          <w:sz w:val="20"/>
          <w:szCs w:val="22"/>
          <w:rtl/>
        </w:rPr>
        <w:t>ממשיכה</w:t>
      </w:r>
      <w:r w:rsidRPr="000A00CB">
        <w:rPr>
          <w:rFonts w:cs="FrankRuehl"/>
          <w:sz w:val="20"/>
          <w:szCs w:val="22"/>
          <w:rtl/>
        </w:rPr>
        <w:t xml:space="preserve"> </w:t>
      </w:r>
      <w:r w:rsidRPr="000A00CB">
        <w:rPr>
          <w:rFonts w:cs="FrankRuehl" w:hint="cs"/>
          <w:sz w:val="20"/>
          <w:szCs w:val="22"/>
          <w:rtl/>
        </w:rPr>
        <w:t>בהתקשרות</w:t>
      </w:r>
      <w:r w:rsidRPr="000A00CB">
        <w:rPr>
          <w:rFonts w:cs="FrankRuehl"/>
          <w:sz w:val="20"/>
          <w:szCs w:val="22"/>
          <w:rtl/>
        </w:rPr>
        <w:t xml:space="preserve"> </w:t>
      </w:r>
      <w:r w:rsidRPr="000A00CB">
        <w:rPr>
          <w:rFonts w:cs="FrankRuehl" w:hint="cs"/>
          <w:sz w:val="20"/>
          <w:szCs w:val="22"/>
          <w:rtl/>
        </w:rPr>
        <w:t>עם</w:t>
      </w:r>
      <w:r w:rsidRPr="000A00CB">
        <w:rPr>
          <w:rFonts w:cs="FrankRuehl"/>
          <w:sz w:val="20"/>
          <w:szCs w:val="22"/>
          <w:rtl/>
        </w:rPr>
        <w:t xml:space="preserve"> </w:t>
      </w:r>
      <w:r w:rsidRPr="000A00CB">
        <w:rPr>
          <w:rFonts w:cs="FrankRuehl" w:hint="cs"/>
          <w:sz w:val="20"/>
          <w:szCs w:val="22"/>
          <w:rtl/>
        </w:rPr>
        <w:t>המשווקת</w:t>
      </w:r>
      <w:r w:rsidRPr="000A00CB">
        <w:rPr>
          <w:rFonts w:cs="FrankRuehl"/>
          <w:sz w:val="20"/>
          <w:szCs w:val="22"/>
          <w:rtl/>
        </w:rPr>
        <w:t xml:space="preserve"> </w:t>
      </w:r>
      <w:r w:rsidRPr="000A00CB">
        <w:rPr>
          <w:rFonts w:cs="FrankRuehl" w:hint="cs"/>
          <w:sz w:val="20"/>
          <w:szCs w:val="22"/>
          <w:rtl/>
        </w:rPr>
        <w:t>באותו</w:t>
      </w:r>
      <w:r w:rsidRPr="000A00CB">
        <w:rPr>
          <w:rFonts w:cs="FrankRuehl"/>
          <w:sz w:val="20"/>
          <w:szCs w:val="22"/>
          <w:rtl/>
        </w:rPr>
        <w:t xml:space="preserve"> </w:t>
      </w:r>
      <w:r w:rsidRPr="000A00CB">
        <w:rPr>
          <w:rFonts w:cs="FrankRuehl" w:hint="cs"/>
          <w:sz w:val="20"/>
          <w:szCs w:val="22"/>
          <w:rtl/>
        </w:rPr>
        <w:t>אופן</w:t>
      </w:r>
      <w:r w:rsidRPr="000A00CB">
        <w:rPr>
          <w:rFonts w:cs="FrankRuehl"/>
          <w:sz w:val="20"/>
          <w:szCs w:val="22"/>
          <w:rtl/>
        </w:rPr>
        <w:t>.</w:t>
      </w:r>
    </w:p>
    <w:p w:rsidR="00847F96" w:rsidP="00847F96">
      <w:pPr>
        <w:pStyle w:val="RESHET"/>
        <w:keepLines/>
        <w:ind w:left="567"/>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העיר בחומרה</w:t>
      </w:r>
      <w:r w:rsidRPr="000A00CB">
        <w:rPr>
          <w:rtl/>
        </w:rPr>
        <w:t xml:space="preserve"> </w:t>
      </w:r>
      <w:r w:rsidRPr="000A00CB">
        <w:rPr>
          <w:rFonts w:hint="cs"/>
          <w:rtl/>
        </w:rPr>
        <w:t>למנהלי</w:t>
      </w:r>
      <w:r w:rsidRPr="000A00CB">
        <w:rPr>
          <w:rtl/>
        </w:rPr>
        <w:t xml:space="preserve"> </w:t>
      </w:r>
      <w:r w:rsidRPr="000A00CB">
        <w:rPr>
          <w:rFonts w:hint="cs"/>
          <w:rtl/>
        </w:rPr>
        <w:t>עמותת</w:t>
      </w:r>
      <w:r w:rsidRPr="000A00CB">
        <w:rPr>
          <w:rtl/>
        </w:rPr>
        <w:t xml:space="preserve"> </w:t>
      </w:r>
      <w:r w:rsidRPr="000A00CB">
        <w:rPr>
          <w:rFonts w:hint="cs"/>
          <w:rtl/>
        </w:rPr>
        <w:t>הפסטיבל</w:t>
      </w:r>
      <w:r w:rsidRPr="000A00CB">
        <w:rPr>
          <w:rtl/>
        </w:rPr>
        <w:t xml:space="preserve"> </w:t>
      </w:r>
      <w:r w:rsidRPr="000A00CB">
        <w:rPr>
          <w:rFonts w:hint="cs"/>
          <w:rtl/>
        </w:rPr>
        <w:t>על</w:t>
      </w:r>
      <w:r w:rsidRPr="000A00CB">
        <w:rPr>
          <w:rtl/>
        </w:rPr>
        <w:t xml:space="preserve"> </w:t>
      </w:r>
      <w:r w:rsidRPr="000A00CB">
        <w:rPr>
          <w:rFonts w:hint="cs"/>
          <w:rtl/>
        </w:rPr>
        <w:t>שפעלו בניגוד להצהרותיהם בפני</w:t>
      </w:r>
      <w:r w:rsidRPr="000A00CB">
        <w:rPr>
          <w:rtl/>
        </w:rPr>
        <w:t xml:space="preserve"> </w:t>
      </w: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 כי יתוקנו הליקויים</w:t>
      </w:r>
      <w:r w:rsidRPr="000A00CB">
        <w:rPr>
          <w:rtl/>
        </w:rPr>
        <w:t xml:space="preserve"> </w:t>
      </w:r>
      <w:r w:rsidRPr="000A00CB">
        <w:rPr>
          <w:rFonts w:hint="cs"/>
          <w:rtl/>
        </w:rPr>
        <w:t>בנושא</w:t>
      </w:r>
      <w:r w:rsidRPr="000A00CB">
        <w:rPr>
          <w:rtl/>
        </w:rPr>
        <w:t xml:space="preserve"> </w:t>
      </w:r>
      <w:r w:rsidRPr="000A00CB">
        <w:rPr>
          <w:rFonts w:hint="cs"/>
          <w:rtl/>
        </w:rPr>
        <w:t>התקשרויותיה</w:t>
      </w:r>
      <w:r w:rsidRPr="000A00CB">
        <w:rPr>
          <w:rtl/>
        </w:rPr>
        <w:t xml:space="preserve"> </w:t>
      </w:r>
      <w:r w:rsidRPr="000A00CB">
        <w:rPr>
          <w:rFonts w:hint="cs"/>
          <w:rtl/>
        </w:rPr>
        <w:t>של</w:t>
      </w:r>
      <w:r w:rsidRPr="000A00CB">
        <w:rPr>
          <w:rtl/>
        </w:rPr>
        <w:t xml:space="preserve"> </w:t>
      </w:r>
      <w:r w:rsidRPr="000A00CB">
        <w:rPr>
          <w:rFonts w:hint="cs"/>
          <w:rtl/>
        </w:rPr>
        <w:t>העמותה, ועל</w:t>
      </w:r>
      <w:r w:rsidRPr="000A00CB">
        <w:rPr>
          <w:rtl/>
        </w:rPr>
        <w:t xml:space="preserve"> </w:t>
      </w:r>
      <w:r w:rsidRPr="000A00CB">
        <w:rPr>
          <w:rFonts w:hint="cs"/>
          <w:rtl/>
        </w:rPr>
        <w:t>אי</w:t>
      </w:r>
      <w:r w:rsidRPr="000A00CB">
        <w:rPr>
          <w:rtl/>
        </w:rPr>
        <w:t xml:space="preserve">-עמידה </w:t>
      </w:r>
      <w:r w:rsidRPr="000A00CB">
        <w:rPr>
          <w:rFonts w:hint="cs"/>
          <w:rtl/>
        </w:rPr>
        <w:t>בהתחייבויותיהם</w:t>
      </w:r>
      <w:r w:rsidRPr="000A00CB">
        <w:rPr>
          <w:rtl/>
        </w:rPr>
        <w:t xml:space="preserve"> </w:t>
      </w:r>
      <w:r w:rsidRPr="000A00CB">
        <w:rPr>
          <w:rFonts w:hint="cs"/>
          <w:rtl/>
        </w:rPr>
        <w:t>בפני</w:t>
      </w:r>
      <w:r w:rsidRPr="000A00CB">
        <w:rPr>
          <w:rtl/>
        </w:rPr>
        <w:t xml:space="preserve"> </w:t>
      </w: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בנושא</w:t>
      </w:r>
      <w:r w:rsidRPr="000A00CB">
        <w:rPr>
          <w:rtl/>
        </w:rPr>
        <w:t xml:space="preserve"> </w:t>
      </w:r>
      <w:r w:rsidRPr="000A00CB">
        <w:rPr>
          <w:rFonts w:hint="cs"/>
          <w:rtl/>
        </w:rPr>
        <w:t>זה</w:t>
      </w:r>
      <w:r w:rsidRPr="000A00CB">
        <w:rPr>
          <w:rtl/>
        </w:rPr>
        <w:t>.</w:t>
      </w:r>
    </w:p>
    <w:p w:rsidR="00781130" w:rsidRPr="000A00CB" w:rsidP="00847F96">
      <w:pPr>
        <w:pStyle w:val="RESHET"/>
        <w:keepLines/>
        <w:ind w:left="567"/>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העיר</w:t>
      </w:r>
      <w:r w:rsidRPr="000A00CB">
        <w:rPr>
          <w:rtl/>
        </w:rPr>
        <w:t xml:space="preserve"> </w:t>
      </w:r>
      <w:r w:rsidRPr="000A00CB">
        <w:rPr>
          <w:rFonts w:hint="cs"/>
          <w:rtl/>
        </w:rPr>
        <w:t>לעירייה</w:t>
      </w:r>
      <w:r w:rsidRPr="000A00CB">
        <w:rPr>
          <w:rtl/>
        </w:rPr>
        <w:t xml:space="preserve"> </w:t>
      </w:r>
      <w:r w:rsidRPr="000A00CB">
        <w:rPr>
          <w:rFonts w:hint="cs"/>
          <w:rtl/>
        </w:rPr>
        <w:t>על</w:t>
      </w:r>
      <w:r w:rsidRPr="000A00CB">
        <w:rPr>
          <w:rtl/>
        </w:rPr>
        <w:t xml:space="preserve"> </w:t>
      </w:r>
      <w:r w:rsidRPr="000A00CB">
        <w:rPr>
          <w:rFonts w:hint="cs"/>
          <w:rtl/>
        </w:rPr>
        <w:t>שלא</w:t>
      </w:r>
      <w:r w:rsidRPr="000A00CB">
        <w:rPr>
          <w:rtl/>
        </w:rPr>
        <w:t xml:space="preserve"> </w:t>
      </w:r>
      <w:r w:rsidRPr="000A00CB">
        <w:rPr>
          <w:rFonts w:hint="cs"/>
          <w:rtl/>
        </w:rPr>
        <w:t>עקבה</w:t>
      </w:r>
      <w:r w:rsidRPr="000A00CB">
        <w:rPr>
          <w:rtl/>
        </w:rPr>
        <w:t xml:space="preserve"> </w:t>
      </w:r>
      <w:r w:rsidRPr="000A00CB">
        <w:rPr>
          <w:rFonts w:hint="cs"/>
          <w:rtl/>
        </w:rPr>
        <w:t>אחר</w:t>
      </w:r>
      <w:r w:rsidRPr="000A00CB">
        <w:rPr>
          <w:rtl/>
        </w:rPr>
        <w:t xml:space="preserve"> </w:t>
      </w:r>
      <w:r w:rsidRPr="000A00CB">
        <w:rPr>
          <w:rFonts w:hint="cs"/>
          <w:rtl/>
        </w:rPr>
        <w:t>פעולות</w:t>
      </w:r>
      <w:r w:rsidRPr="000A00CB">
        <w:rPr>
          <w:rtl/>
        </w:rPr>
        <w:t xml:space="preserve"> </w:t>
      </w:r>
      <w:r w:rsidRPr="000A00CB">
        <w:rPr>
          <w:rFonts w:hint="cs"/>
          <w:rtl/>
        </w:rPr>
        <w:t>העמותה</w:t>
      </w:r>
      <w:r w:rsidRPr="000A00CB">
        <w:rPr>
          <w:rtl/>
        </w:rPr>
        <w:t xml:space="preserve"> </w:t>
      </w:r>
      <w:r w:rsidRPr="000A00CB">
        <w:rPr>
          <w:rFonts w:hint="cs"/>
          <w:rtl/>
        </w:rPr>
        <w:t>לתיקון</w:t>
      </w:r>
      <w:r w:rsidRPr="000A00CB">
        <w:rPr>
          <w:rtl/>
        </w:rPr>
        <w:t xml:space="preserve"> </w:t>
      </w:r>
      <w:r w:rsidRPr="000A00CB">
        <w:rPr>
          <w:rFonts w:hint="cs"/>
          <w:rtl/>
        </w:rPr>
        <w:t>הליקויים</w:t>
      </w:r>
      <w:r w:rsidRPr="000A00CB">
        <w:rPr>
          <w:rtl/>
        </w:rPr>
        <w:t xml:space="preserve"> </w:t>
      </w:r>
      <w:r w:rsidRPr="000A00CB">
        <w:rPr>
          <w:rFonts w:hint="cs"/>
          <w:rtl/>
        </w:rPr>
        <w:t>שהועלו</w:t>
      </w:r>
      <w:r w:rsidRPr="000A00CB">
        <w:rPr>
          <w:rtl/>
        </w:rPr>
        <w:t xml:space="preserve"> </w:t>
      </w:r>
      <w:r w:rsidRPr="000A00CB">
        <w:rPr>
          <w:rFonts w:hint="cs"/>
          <w:rtl/>
        </w:rPr>
        <w:t>בדוח</w:t>
      </w:r>
      <w:r w:rsidRPr="000A00CB">
        <w:rPr>
          <w:rtl/>
        </w:rPr>
        <w:t xml:space="preserve"> </w:t>
      </w:r>
      <w:r w:rsidRPr="000A00CB">
        <w:rPr>
          <w:rFonts w:hint="cs"/>
          <w:rtl/>
        </w:rPr>
        <w:t>מבקר</w:t>
      </w:r>
      <w:r w:rsidRPr="000A00CB">
        <w:rPr>
          <w:rtl/>
        </w:rPr>
        <w:t xml:space="preserve"> </w:t>
      </w:r>
      <w:r w:rsidRPr="000A00CB">
        <w:rPr>
          <w:rFonts w:hint="cs"/>
          <w:rtl/>
        </w:rPr>
        <w:t>המדינה הקודם</w:t>
      </w:r>
      <w:r w:rsidRPr="000A00CB">
        <w:rPr>
          <w:rtl/>
        </w:rPr>
        <w:t xml:space="preserve"> </w:t>
      </w:r>
      <w:r w:rsidRPr="000A00CB">
        <w:rPr>
          <w:rFonts w:hint="cs"/>
          <w:rtl/>
        </w:rPr>
        <w:t>בקשר</w:t>
      </w:r>
      <w:r w:rsidRPr="000A00CB">
        <w:rPr>
          <w:rtl/>
        </w:rPr>
        <w:t xml:space="preserve"> </w:t>
      </w:r>
      <w:r w:rsidRPr="000A00CB">
        <w:rPr>
          <w:rFonts w:hint="cs"/>
          <w:rtl/>
        </w:rPr>
        <w:t>להתקשרויות</w:t>
      </w:r>
      <w:r w:rsidRPr="000A00CB">
        <w:rPr>
          <w:rtl/>
        </w:rPr>
        <w:t xml:space="preserve"> </w:t>
      </w:r>
      <w:r w:rsidRPr="000A00CB">
        <w:rPr>
          <w:rFonts w:hint="cs"/>
          <w:rtl/>
        </w:rPr>
        <w:t>העמותה</w:t>
      </w:r>
      <w:r w:rsidRPr="000A00CB">
        <w:rPr>
          <w:rtl/>
        </w:rPr>
        <w:t xml:space="preserve">, </w:t>
      </w:r>
      <w:r w:rsidRPr="000A00CB">
        <w:rPr>
          <w:rFonts w:hint="cs"/>
          <w:rtl/>
        </w:rPr>
        <w:t>שלא</w:t>
      </w:r>
      <w:r w:rsidRPr="000A00CB">
        <w:rPr>
          <w:rtl/>
        </w:rPr>
        <w:t xml:space="preserve"> </w:t>
      </w:r>
      <w:r w:rsidRPr="000A00CB">
        <w:rPr>
          <w:rFonts w:hint="cs"/>
          <w:rtl/>
        </w:rPr>
        <w:t>על</w:t>
      </w:r>
      <w:r w:rsidRPr="000A00CB">
        <w:rPr>
          <w:rtl/>
        </w:rPr>
        <w:t xml:space="preserve"> </w:t>
      </w:r>
      <w:r w:rsidRPr="000A00CB">
        <w:rPr>
          <w:rFonts w:hint="cs"/>
          <w:rtl/>
        </w:rPr>
        <w:t>פי</w:t>
      </w:r>
      <w:r w:rsidRPr="000A00CB">
        <w:rPr>
          <w:rtl/>
        </w:rPr>
        <w:t xml:space="preserve"> </w:t>
      </w:r>
      <w:r w:rsidRPr="000A00CB">
        <w:rPr>
          <w:rFonts w:hint="cs"/>
          <w:rtl/>
        </w:rPr>
        <w:t>נוהל</w:t>
      </w:r>
      <w:r w:rsidRPr="000A00CB">
        <w:rPr>
          <w:rtl/>
        </w:rPr>
        <w:t xml:space="preserve"> </w:t>
      </w:r>
      <w:r w:rsidRPr="000A00CB">
        <w:rPr>
          <w:rFonts w:hint="cs"/>
          <w:rtl/>
        </w:rPr>
        <w:t>המכרזים</w:t>
      </w:r>
      <w:r w:rsidRPr="000A00CB">
        <w:rPr>
          <w:rtl/>
        </w:rPr>
        <w:t xml:space="preserve"> </w:t>
      </w:r>
      <w:r w:rsidRPr="000A00CB">
        <w:rPr>
          <w:rFonts w:hint="cs"/>
          <w:rtl/>
        </w:rPr>
        <w:t>שאימצה</w:t>
      </w:r>
      <w:r w:rsidRPr="000A00CB">
        <w:rPr>
          <w:rtl/>
        </w:rPr>
        <w:t>.</w:t>
      </w:r>
    </w:p>
    <w:p w:rsidR="00781130" w:rsidRPr="000A00CB" w:rsidP="00B262B1">
      <w:pPr>
        <w:spacing w:before="180" w:after="120" w:line="230" w:lineRule="exact"/>
        <w:ind w:left="340"/>
        <w:jc w:val="both"/>
        <w:rPr>
          <w:rFonts w:cs="FrankRuehl"/>
          <w:sz w:val="20"/>
          <w:szCs w:val="22"/>
          <w:rtl/>
        </w:rPr>
      </w:pPr>
      <w:r w:rsidRPr="000A00CB">
        <w:rPr>
          <w:rFonts w:cs="FrankRuehl" w:hint="cs"/>
          <w:sz w:val="20"/>
          <w:szCs w:val="22"/>
          <w:rtl/>
        </w:rPr>
        <w:t>עיריית</w:t>
      </w:r>
      <w:r w:rsidRPr="000A00CB">
        <w:rPr>
          <w:rFonts w:cs="FrankRuehl"/>
          <w:sz w:val="20"/>
          <w:szCs w:val="22"/>
          <w:rtl/>
        </w:rPr>
        <w:t xml:space="preserve"> </w:t>
      </w:r>
      <w:r w:rsidRPr="000A00CB">
        <w:rPr>
          <w:rFonts w:cs="FrankRuehl" w:hint="cs"/>
          <w:sz w:val="20"/>
          <w:szCs w:val="22"/>
          <w:rtl/>
        </w:rPr>
        <w:t>כרמיאל</w:t>
      </w:r>
      <w:r w:rsidRPr="000A00CB">
        <w:rPr>
          <w:rFonts w:cs="FrankRuehl"/>
          <w:sz w:val="20"/>
          <w:szCs w:val="22"/>
          <w:rtl/>
        </w:rPr>
        <w:t xml:space="preserve"> </w:t>
      </w:r>
      <w:r w:rsidRPr="000A00CB">
        <w:rPr>
          <w:rFonts w:cs="FrankRuehl" w:hint="cs"/>
          <w:sz w:val="20"/>
          <w:szCs w:val="22"/>
          <w:rtl/>
        </w:rPr>
        <w:t>מסרה</w:t>
      </w:r>
      <w:r w:rsidRPr="000A00CB">
        <w:rPr>
          <w:rFonts w:cs="FrankRuehl"/>
          <w:sz w:val="20"/>
          <w:szCs w:val="22"/>
          <w:rtl/>
        </w:rPr>
        <w:t xml:space="preserve"> </w:t>
      </w:r>
      <w:r w:rsidRPr="000A00CB">
        <w:rPr>
          <w:rFonts w:cs="FrankRuehl" w:hint="cs"/>
          <w:sz w:val="20"/>
          <w:szCs w:val="22"/>
          <w:rtl/>
        </w:rPr>
        <w:t>בתשובתה</w:t>
      </w:r>
      <w:r w:rsidRPr="000A00CB">
        <w:rPr>
          <w:rFonts w:cs="FrankRuehl"/>
          <w:sz w:val="20"/>
          <w:szCs w:val="22"/>
          <w:rtl/>
        </w:rPr>
        <w:t xml:space="preserve"> </w:t>
      </w:r>
      <w:r w:rsidRPr="000A00CB">
        <w:rPr>
          <w:rFonts w:cs="FrankRuehl" w:hint="cs"/>
          <w:sz w:val="20"/>
          <w:szCs w:val="22"/>
          <w:rtl/>
        </w:rPr>
        <w:t>למשרד</w:t>
      </w:r>
      <w:r w:rsidRPr="000A00CB">
        <w:rPr>
          <w:rFonts w:cs="FrankRuehl"/>
          <w:sz w:val="20"/>
          <w:szCs w:val="22"/>
          <w:rtl/>
        </w:rPr>
        <w:t xml:space="preserve"> </w:t>
      </w:r>
      <w:r w:rsidRPr="000A00CB">
        <w:rPr>
          <w:rFonts w:cs="FrankRuehl" w:hint="cs"/>
          <w:sz w:val="20"/>
          <w:szCs w:val="22"/>
          <w:rtl/>
        </w:rPr>
        <w:t>מבקר</w:t>
      </w:r>
      <w:r w:rsidRPr="000A00CB">
        <w:rPr>
          <w:rFonts w:cs="FrankRuehl"/>
          <w:sz w:val="20"/>
          <w:szCs w:val="22"/>
          <w:rtl/>
        </w:rPr>
        <w:t xml:space="preserve"> </w:t>
      </w:r>
      <w:r w:rsidRPr="000A00CB">
        <w:rPr>
          <w:rFonts w:cs="FrankRuehl" w:hint="cs"/>
          <w:sz w:val="20"/>
          <w:szCs w:val="22"/>
          <w:rtl/>
        </w:rPr>
        <w:t>המדינה</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היא</w:t>
      </w:r>
      <w:r w:rsidRPr="000A00CB">
        <w:rPr>
          <w:rFonts w:cs="FrankRuehl"/>
          <w:sz w:val="20"/>
          <w:szCs w:val="22"/>
          <w:rtl/>
        </w:rPr>
        <w:t xml:space="preserve"> </w:t>
      </w:r>
      <w:r w:rsidRPr="000A00CB">
        <w:rPr>
          <w:rFonts w:cs="FrankRuehl" w:hint="cs"/>
          <w:sz w:val="20"/>
          <w:szCs w:val="22"/>
          <w:rtl/>
        </w:rPr>
        <w:t>מצרה</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כך,</w:t>
      </w:r>
      <w:r w:rsidRPr="000A00CB">
        <w:rPr>
          <w:rFonts w:cs="FrankRuehl"/>
          <w:sz w:val="20"/>
          <w:szCs w:val="22"/>
          <w:rtl/>
        </w:rPr>
        <w:t xml:space="preserve"> </w:t>
      </w:r>
      <w:r w:rsidRPr="000A00CB">
        <w:rPr>
          <w:rFonts w:cs="FrankRuehl" w:hint="cs"/>
          <w:sz w:val="20"/>
          <w:szCs w:val="22"/>
          <w:rtl/>
        </w:rPr>
        <w:t>ותפעל</w:t>
      </w:r>
      <w:r w:rsidRPr="000A00CB">
        <w:rPr>
          <w:rFonts w:cs="FrankRuehl"/>
          <w:sz w:val="20"/>
          <w:szCs w:val="22"/>
          <w:rtl/>
        </w:rPr>
        <w:t xml:space="preserve"> </w:t>
      </w:r>
      <w:r w:rsidRPr="000A00CB">
        <w:rPr>
          <w:rFonts w:cs="FrankRuehl" w:hint="cs"/>
          <w:sz w:val="20"/>
          <w:szCs w:val="22"/>
          <w:rtl/>
        </w:rPr>
        <w:t>לעקוב</w:t>
      </w:r>
      <w:r w:rsidRPr="000A00CB">
        <w:rPr>
          <w:rFonts w:cs="FrankRuehl"/>
          <w:sz w:val="20"/>
          <w:szCs w:val="22"/>
          <w:rtl/>
        </w:rPr>
        <w:t xml:space="preserve"> </w:t>
      </w:r>
      <w:r w:rsidRPr="000A00CB">
        <w:rPr>
          <w:rFonts w:cs="FrankRuehl" w:hint="cs"/>
          <w:sz w:val="20"/>
          <w:szCs w:val="22"/>
          <w:rtl/>
        </w:rPr>
        <w:t>ולוודא</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כל</w:t>
      </w:r>
      <w:r w:rsidRPr="000A00CB">
        <w:rPr>
          <w:rFonts w:cs="FrankRuehl"/>
          <w:sz w:val="20"/>
          <w:szCs w:val="22"/>
          <w:rtl/>
        </w:rPr>
        <w:t xml:space="preserve"> </w:t>
      </w:r>
      <w:r w:rsidRPr="000A00CB">
        <w:rPr>
          <w:rFonts w:cs="FrankRuehl" w:hint="cs"/>
          <w:sz w:val="20"/>
          <w:szCs w:val="22"/>
          <w:rtl/>
        </w:rPr>
        <w:t>התקשרויותיה</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העמותה</w:t>
      </w:r>
      <w:r w:rsidRPr="000A00CB">
        <w:rPr>
          <w:rFonts w:cs="FrankRuehl"/>
          <w:sz w:val="20"/>
          <w:szCs w:val="22"/>
          <w:rtl/>
        </w:rPr>
        <w:t xml:space="preserve"> </w:t>
      </w:r>
      <w:r w:rsidRPr="000A00CB">
        <w:rPr>
          <w:rFonts w:cs="FrankRuehl" w:hint="cs"/>
          <w:sz w:val="20"/>
          <w:szCs w:val="22"/>
          <w:rtl/>
        </w:rPr>
        <w:t>יהיו</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פי</w:t>
      </w:r>
      <w:r w:rsidRPr="000A00CB">
        <w:rPr>
          <w:rFonts w:cs="FrankRuehl"/>
          <w:sz w:val="20"/>
          <w:szCs w:val="22"/>
          <w:rtl/>
        </w:rPr>
        <w:t xml:space="preserve"> </w:t>
      </w:r>
      <w:r w:rsidRPr="000A00CB">
        <w:rPr>
          <w:rFonts w:cs="FrankRuehl" w:hint="cs"/>
          <w:sz w:val="20"/>
          <w:szCs w:val="22"/>
          <w:rtl/>
        </w:rPr>
        <w:t>נוהל</w:t>
      </w:r>
      <w:r w:rsidRPr="000A00CB">
        <w:rPr>
          <w:rFonts w:cs="FrankRuehl"/>
          <w:sz w:val="20"/>
          <w:szCs w:val="22"/>
          <w:rtl/>
        </w:rPr>
        <w:t xml:space="preserve"> </w:t>
      </w:r>
      <w:r w:rsidRPr="000A00CB">
        <w:rPr>
          <w:rFonts w:cs="FrankRuehl" w:hint="cs"/>
          <w:sz w:val="20"/>
          <w:szCs w:val="22"/>
          <w:rtl/>
        </w:rPr>
        <w:t>מכרזים</w:t>
      </w:r>
      <w:r w:rsidRPr="000A00CB">
        <w:rPr>
          <w:rFonts w:cs="FrankRuehl"/>
          <w:sz w:val="20"/>
          <w:szCs w:val="22"/>
          <w:rtl/>
        </w:rPr>
        <w:t>.</w:t>
      </w:r>
    </w:p>
    <w:p w:rsidR="00781130" w:rsidRPr="000A00CB" w:rsidP="00B262B1">
      <w:pPr>
        <w:spacing w:after="240" w:line="230" w:lineRule="exact"/>
        <w:ind w:left="340"/>
        <w:jc w:val="both"/>
        <w:rPr>
          <w:rFonts w:cs="FrankRuehl"/>
          <w:sz w:val="20"/>
          <w:szCs w:val="22"/>
          <w:rtl/>
        </w:rPr>
      </w:pPr>
      <w:r w:rsidRPr="000A00CB">
        <w:rPr>
          <w:rFonts w:cs="FrankRuehl" w:hint="cs"/>
          <w:sz w:val="20"/>
          <w:szCs w:val="22"/>
          <w:rtl/>
        </w:rPr>
        <w:t>עמותת</w:t>
      </w:r>
      <w:r w:rsidRPr="000A00CB">
        <w:rPr>
          <w:rFonts w:cs="FrankRuehl"/>
          <w:sz w:val="20"/>
          <w:szCs w:val="22"/>
          <w:rtl/>
        </w:rPr>
        <w:t xml:space="preserve"> הפסטיבל מסרה בתשובתה כי </w:t>
      </w:r>
      <w:r w:rsidRPr="000A00CB">
        <w:rPr>
          <w:rFonts w:cs="FrankRuehl" w:hint="cs"/>
          <w:sz w:val="20"/>
          <w:szCs w:val="22"/>
          <w:rtl/>
        </w:rPr>
        <w:t>בכוונתה</w:t>
      </w:r>
      <w:r w:rsidRPr="000A00CB">
        <w:rPr>
          <w:rFonts w:cs="FrankRuehl"/>
          <w:sz w:val="20"/>
          <w:szCs w:val="22"/>
          <w:rtl/>
        </w:rPr>
        <w:t xml:space="preserve"> לערוך מכרז בתום השנה. </w:t>
      </w:r>
    </w:p>
    <w:p w:rsidR="00781130" w:rsidRPr="00B262B1" w:rsidP="00B262B1">
      <w:pPr>
        <w:pStyle w:val="RESHET"/>
        <w:keepLines/>
        <w:ind w:left="567"/>
        <w:rPr>
          <w:rtl/>
        </w:rPr>
      </w:pPr>
      <w:r w:rsidRPr="00B262B1">
        <w:rPr>
          <w:rFonts w:hint="cs"/>
          <w:rtl/>
        </w:rPr>
        <w:t>משרד</w:t>
      </w:r>
      <w:r w:rsidRPr="00B262B1">
        <w:rPr>
          <w:rtl/>
        </w:rPr>
        <w:t xml:space="preserve"> </w:t>
      </w:r>
      <w:r w:rsidRPr="00B262B1">
        <w:rPr>
          <w:rFonts w:hint="cs"/>
          <w:rtl/>
        </w:rPr>
        <w:t>מבקר</w:t>
      </w:r>
      <w:r w:rsidRPr="00B262B1">
        <w:rPr>
          <w:rtl/>
        </w:rPr>
        <w:t xml:space="preserve"> </w:t>
      </w:r>
      <w:r w:rsidRPr="00B262B1">
        <w:rPr>
          <w:rFonts w:hint="cs"/>
          <w:rtl/>
        </w:rPr>
        <w:t>המדינה</w:t>
      </w:r>
      <w:r w:rsidRPr="00B262B1">
        <w:rPr>
          <w:rtl/>
        </w:rPr>
        <w:t xml:space="preserve"> </w:t>
      </w:r>
      <w:r w:rsidRPr="00B262B1">
        <w:rPr>
          <w:rFonts w:hint="cs"/>
          <w:rtl/>
        </w:rPr>
        <w:t>מעיר</w:t>
      </w:r>
      <w:r w:rsidRPr="00B262B1">
        <w:rPr>
          <w:rtl/>
        </w:rPr>
        <w:t xml:space="preserve"> </w:t>
      </w:r>
      <w:r w:rsidRPr="00B262B1">
        <w:rPr>
          <w:rFonts w:hint="cs"/>
          <w:rtl/>
        </w:rPr>
        <w:t>לעמותת</w:t>
      </w:r>
      <w:r w:rsidRPr="00B262B1">
        <w:rPr>
          <w:rtl/>
        </w:rPr>
        <w:t xml:space="preserve"> </w:t>
      </w:r>
      <w:r w:rsidRPr="00B262B1">
        <w:rPr>
          <w:rFonts w:hint="cs"/>
          <w:rtl/>
        </w:rPr>
        <w:t>הפסטיבל</w:t>
      </w:r>
      <w:r w:rsidRPr="00B262B1">
        <w:rPr>
          <w:rtl/>
        </w:rPr>
        <w:t xml:space="preserve"> </w:t>
      </w:r>
      <w:r w:rsidRPr="00B262B1">
        <w:rPr>
          <w:rFonts w:hint="cs"/>
          <w:rtl/>
        </w:rPr>
        <w:t>כי</w:t>
      </w:r>
      <w:r w:rsidRPr="00B262B1">
        <w:rPr>
          <w:rtl/>
        </w:rPr>
        <w:t xml:space="preserve"> </w:t>
      </w:r>
      <w:r w:rsidRPr="00B262B1">
        <w:rPr>
          <w:rFonts w:hint="cs"/>
          <w:rtl/>
        </w:rPr>
        <w:t>עליה</w:t>
      </w:r>
      <w:r w:rsidRPr="00B262B1">
        <w:rPr>
          <w:rtl/>
        </w:rPr>
        <w:t xml:space="preserve"> </w:t>
      </w:r>
      <w:r w:rsidRPr="00B262B1">
        <w:rPr>
          <w:rFonts w:hint="cs"/>
          <w:rtl/>
        </w:rPr>
        <w:t>לפעול</w:t>
      </w:r>
      <w:r w:rsidRPr="00B262B1">
        <w:rPr>
          <w:rtl/>
        </w:rPr>
        <w:t xml:space="preserve"> </w:t>
      </w:r>
      <w:r w:rsidRPr="00B262B1">
        <w:rPr>
          <w:rFonts w:hint="cs"/>
          <w:rtl/>
        </w:rPr>
        <w:t>בהתקשרויותיה</w:t>
      </w:r>
      <w:r w:rsidRPr="00B262B1">
        <w:rPr>
          <w:rtl/>
        </w:rPr>
        <w:t xml:space="preserve"> </w:t>
      </w:r>
      <w:r w:rsidRPr="00B262B1">
        <w:rPr>
          <w:rFonts w:hint="cs"/>
          <w:rtl/>
        </w:rPr>
        <w:t>בהתאם</w:t>
      </w:r>
      <w:r w:rsidRPr="00B262B1">
        <w:rPr>
          <w:rtl/>
        </w:rPr>
        <w:t xml:space="preserve"> </w:t>
      </w:r>
      <w:r w:rsidRPr="00B262B1">
        <w:rPr>
          <w:rFonts w:hint="cs"/>
          <w:rtl/>
        </w:rPr>
        <w:t>לעקרונות</w:t>
      </w:r>
      <w:r w:rsidRPr="00B262B1">
        <w:rPr>
          <w:rtl/>
        </w:rPr>
        <w:t xml:space="preserve"> </w:t>
      </w:r>
      <w:r w:rsidRPr="00B262B1">
        <w:rPr>
          <w:rFonts w:hint="cs"/>
          <w:rtl/>
        </w:rPr>
        <w:t>דיני</w:t>
      </w:r>
      <w:r w:rsidRPr="00B262B1">
        <w:rPr>
          <w:rtl/>
        </w:rPr>
        <w:t xml:space="preserve"> </w:t>
      </w:r>
      <w:r w:rsidRPr="00B262B1">
        <w:rPr>
          <w:rFonts w:hint="cs"/>
          <w:rtl/>
        </w:rPr>
        <w:t>המכרזים</w:t>
      </w:r>
      <w:r w:rsidRPr="00B262B1">
        <w:rPr>
          <w:rtl/>
        </w:rPr>
        <w:t xml:space="preserve">, </w:t>
      </w:r>
      <w:r w:rsidRPr="00B262B1">
        <w:rPr>
          <w:rFonts w:hint="cs"/>
          <w:rtl/>
        </w:rPr>
        <w:t>ולהתקשר</w:t>
      </w:r>
      <w:r w:rsidRPr="00B262B1">
        <w:rPr>
          <w:rtl/>
        </w:rPr>
        <w:t xml:space="preserve"> </w:t>
      </w:r>
      <w:r w:rsidRPr="00B262B1">
        <w:rPr>
          <w:rFonts w:hint="cs"/>
          <w:rtl/>
        </w:rPr>
        <w:t>עם</w:t>
      </w:r>
      <w:r w:rsidRPr="00B262B1">
        <w:rPr>
          <w:rtl/>
        </w:rPr>
        <w:t xml:space="preserve"> </w:t>
      </w:r>
      <w:r w:rsidRPr="00B262B1">
        <w:rPr>
          <w:rFonts w:hint="cs"/>
          <w:rtl/>
        </w:rPr>
        <w:t>הזוכה</w:t>
      </w:r>
      <w:r w:rsidRPr="00B262B1">
        <w:rPr>
          <w:rtl/>
        </w:rPr>
        <w:t xml:space="preserve"> </w:t>
      </w:r>
      <w:r w:rsidRPr="00B262B1">
        <w:rPr>
          <w:rFonts w:hint="cs"/>
          <w:rtl/>
        </w:rPr>
        <w:t>בהסכם</w:t>
      </w:r>
      <w:r w:rsidRPr="00B262B1">
        <w:rPr>
          <w:rtl/>
        </w:rPr>
        <w:t xml:space="preserve"> </w:t>
      </w:r>
      <w:r w:rsidRPr="00B262B1">
        <w:rPr>
          <w:rFonts w:hint="cs"/>
          <w:rtl/>
        </w:rPr>
        <w:t>כתוב,</w:t>
      </w:r>
      <w:r w:rsidRPr="00B262B1">
        <w:rPr>
          <w:rtl/>
        </w:rPr>
        <w:t xml:space="preserve"> </w:t>
      </w:r>
      <w:r w:rsidRPr="00B262B1">
        <w:rPr>
          <w:rFonts w:hint="cs"/>
          <w:rtl/>
        </w:rPr>
        <w:t>שיאושר כדין. על</w:t>
      </w:r>
      <w:r w:rsidRPr="00B262B1">
        <w:rPr>
          <w:rtl/>
        </w:rPr>
        <w:t xml:space="preserve"> </w:t>
      </w:r>
      <w:r w:rsidRPr="00B262B1">
        <w:rPr>
          <w:rFonts w:hint="cs"/>
          <w:rtl/>
        </w:rPr>
        <w:t>העירייה</w:t>
      </w:r>
      <w:r w:rsidRPr="00B262B1">
        <w:rPr>
          <w:rtl/>
        </w:rPr>
        <w:t xml:space="preserve"> </w:t>
      </w:r>
      <w:r w:rsidRPr="00B262B1">
        <w:rPr>
          <w:rFonts w:hint="cs"/>
          <w:rtl/>
        </w:rPr>
        <w:t>ועל</w:t>
      </w:r>
      <w:r w:rsidRPr="00B262B1">
        <w:rPr>
          <w:rtl/>
        </w:rPr>
        <w:t xml:space="preserve"> </w:t>
      </w:r>
      <w:r w:rsidRPr="00B262B1">
        <w:rPr>
          <w:rFonts w:hint="cs"/>
          <w:rtl/>
        </w:rPr>
        <w:t>העמותה</w:t>
      </w:r>
      <w:r w:rsidRPr="00B262B1">
        <w:rPr>
          <w:rtl/>
        </w:rPr>
        <w:t xml:space="preserve"> </w:t>
      </w:r>
      <w:r w:rsidRPr="00B262B1">
        <w:rPr>
          <w:rFonts w:hint="cs"/>
          <w:rtl/>
        </w:rPr>
        <w:t>לבחון</w:t>
      </w:r>
      <w:r w:rsidRPr="00B262B1">
        <w:rPr>
          <w:rtl/>
        </w:rPr>
        <w:t xml:space="preserve"> </w:t>
      </w:r>
      <w:r w:rsidRPr="00B262B1">
        <w:rPr>
          <w:rFonts w:hint="cs"/>
          <w:rtl/>
        </w:rPr>
        <w:t>את</w:t>
      </w:r>
      <w:r w:rsidRPr="00B262B1">
        <w:rPr>
          <w:rtl/>
        </w:rPr>
        <w:t xml:space="preserve"> </w:t>
      </w:r>
      <w:r w:rsidRPr="00B262B1">
        <w:rPr>
          <w:rFonts w:hint="cs"/>
          <w:rtl/>
        </w:rPr>
        <w:t>ניהול</w:t>
      </w:r>
      <w:r w:rsidRPr="00B262B1">
        <w:rPr>
          <w:rtl/>
        </w:rPr>
        <w:t xml:space="preserve"> </w:t>
      </w:r>
      <w:r w:rsidRPr="00B262B1">
        <w:rPr>
          <w:rFonts w:hint="cs"/>
          <w:rtl/>
        </w:rPr>
        <w:t>פרסום</w:t>
      </w:r>
      <w:r w:rsidRPr="00B262B1">
        <w:rPr>
          <w:rtl/>
        </w:rPr>
        <w:t xml:space="preserve"> </w:t>
      </w:r>
      <w:r w:rsidRPr="00B262B1">
        <w:rPr>
          <w:rFonts w:hint="cs"/>
          <w:rtl/>
        </w:rPr>
        <w:t>החוצות</w:t>
      </w:r>
      <w:r w:rsidRPr="00B262B1">
        <w:rPr>
          <w:rtl/>
        </w:rPr>
        <w:t xml:space="preserve"> </w:t>
      </w:r>
      <w:r w:rsidRPr="00B262B1">
        <w:rPr>
          <w:rFonts w:hint="cs"/>
          <w:rtl/>
        </w:rPr>
        <w:t>על</w:t>
      </w:r>
      <w:r w:rsidRPr="00B262B1">
        <w:rPr>
          <w:rtl/>
        </w:rPr>
        <w:t xml:space="preserve"> </w:t>
      </w:r>
      <w:r w:rsidRPr="00B262B1">
        <w:rPr>
          <w:rFonts w:hint="cs"/>
          <w:rtl/>
        </w:rPr>
        <w:t>עמודי</w:t>
      </w:r>
      <w:r w:rsidRPr="00B262B1">
        <w:rPr>
          <w:rtl/>
        </w:rPr>
        <w:t xml:space="preserve"> </w:t>
      </w:r>
      <w:r w:rsidRPr="00B262B1">
        <w:rPr>
          <w:rFonts w:hint="cs"/>
          <w:rtl/>
        </w:rPr>
        <w:t>התאורה</w:t>
      </w:r>
      <w:r w:rsidRPr="00B262B1">
        <w:rPr>
          <w:rtl/>
        </w:rPr>
        <w:t xml:space="preserve"> </w:t>
      </w:r>
      <w:r w:rsidRPr="00B262B1">
        <w:rPr>
          <w:rFonts w:hint="cs"/>
          <w:rtl/>
        </w:rPr>
        <w:t>בעיר</w:t>
      </w:r>
      <w:r w:rsidRPr="00B262B1">
        <w:rPr>
          <w:rtl/>
        </w:rPr>
        <w:t xml:space="preserve">, </w:t>
      </w:r>
      <w:r w:rsidRPr="00B262B1">
        <w:rPr>
          <w:rFonts w:hint="cs"/>
          <w:rtl/>
        </w:rPr>
        <w:t>בהתחשב</w:t>
      </w:r>
      <w:r w:rsidRPr="00B262B1">
        <w:rPr>
          <w:rtl/>
        </w:rPr>
        <w:t xml:space="preserve"> </w:t>
      </w:r>
      <w:r w:rsidRPr="00B262B1">
        <w:rPr>
          <w:rFonts w:hint="cs"/>
          <w:rtl/>
        </w:rPr>
        <w:t>בתמורות</w:t>
      </w:r>
      <w:r w:rsidRPr="00B262B1">
        <w:rPr>
          <w:rtl/>
        </w:rPr>
        <w:t xml:space="preserve"> </w:t>
      </w:r>
      <w:r w:rsidRPr="00B262B1">
        <w:rPr>
          <w:rFonts w:hint="cs"/>
          <w:rtl/>
        </w:rPr>
        <w:t>הרבות</w:t>
      </w:r>
      <w:r w:rsidRPr="00B262B1">
        <w:rPr>
          <w:rtl/>
        </w:rPr>
        <w:t xml:space="preserve"> </w:t>
      </w:r>
      <w:r w:rsidRPr="00B262B1">
        <w:rPr>
          <w:rFonts w:hint="cs"/>
          <w:rtl/>
        </w:rPr>
        <w:t>שחלו</w:t>
      </w:r>
      <w:r w:rsidRPr="00B262B1">
        <w:rPr>
          <w:rtl/>
        </w:rPr>
        <w:t xml:space="preserve"> </w:t>
      </w:r>
      <w:r w:rsidRPr="00B262B1">
        <w:rPr>
          <w:rFonts w:hint="cs"/>
          <w:rtl/>
        </w:rPr>
        <w:t>בשנים</w:t>
      </w:r>
      <w:r w:rsidRPr="00B262B1">
        <w:rPr>
          <w:rtl/>
        </w:rPr>
        <w:t xml:space="preserve"> </w:t>
      </w:r>
      <w:r w:rsidRPr="00B262B1">
        <w:rPr>
          <w:rFonts w:hint="cs"/>
          <w:rtl/>
        </w:rPr>
        <w:t>האחרונות</w:t>
      </w:r>
      <w:r w:rsidRPr="00B262B1">
        <w:rPr>
          <w:rtl/>
        </w:rPr>
        <w:t xml:space="preserve"> </w:t>
      </w:r>
      <w:r w:rsidRPr="00B262B1">
        <w:rPr>
          <w:rFonts w:hint="cs"/>
          <w:rtl/>
        </w:rPr>
        <w:t>בענף</w:t>
      </w:r>
      <w:r w:rsidRPr="00B262B1">
        <w:rPr>
          <w:rtl/>
        </w:rPr>
        <w:t xml:space="preserve"> </w:t>
      </w:r>
      <w:r w:rsidRPr="00B262B1">
        <w:rPr>
          <w:rFonts w:hint="cs"/>
          <w:rtl/>
        </w:rPr>
        <w:t>השילוט</w:t>
      </w:r>
      <w:r w:rsidRPr="00B262B1">
        <w:rPr>
          <w:rtl/>
        </w:rPr>
        <w:t xml:space="preserve"> </w:t>
      </w:r>
      <w:r w:rsidRPr="00B262B1">
        <w:rPr>
          <w:rFonts w:hint="cs"/>
          <w:rtl/>
        </w:rPr>
        <w:t>והפרסום</w:t>
      </w:r>
      <w:r w:rsidRPr="00B262B1">
        <w:rPr>
          <w:rtl/>
        </w:rPr>
        <w:t xml:space="preserve"> </w:t>
      </w:r>
      <w:r w:rsidRPr="00B262B1">
        <w:rPr>
          <w:rFonts w:hint="cs"/>
          <w:rtl/>
        </w:rPr>
        <w:t>בכלל</w:t>
      </w:r>
      <w:r w:rsidRPr="00B262B1">
        <w:rPr>
          <w:rtl/>
        </w:rPr>
        <w:t xml:space="preserve"> </w:t>
      </w:r>
      <w:r w:rsidRPr="00B262B1">
        <w:rPr>
          <w:rFonts w:hint="cs"/>
          <w:rtl/>
        </w:rPr>
        <w:t>ובכרמיאל</w:t>
      </w:r>
      <w:r w:rsidRPr="00B262B1">
        <w:rPr>
          <w:rtl/>
        </w:rPr>
        <w:t xml:space="preserve"> </w:t>
      </w:r>
      <w:r w:rsidRPr="00B262B1">
        <w:rPr>
          <w:rFonts w:hint="cs"/>
          <w:rtl/>
        </w:rPr>
        <w:t>בפרט.</w:t>
      </w:r>
    </w:p>
    <w:p w:rsidR="00781130" w:rsidRPr="000A00CB" w:rsidP="00B262B1">
      <w:pPr>
        <w:spacing w:after="120" w:line="230" w:lineRule="exact"/>
        <w:jc w:val="both"/>
        <w:rPr>
          <w:rFonts w:cs="FrankRuehl"/>
          <w:sz w:val="20"/>
          <w:szCs w:val="22"/>
          <w:rtl/>
        </w:rPr>
      </w:pPr>
    </w:p>
    <w:p w:rsidR="00781130" w:rsidRPr="000A00CB" w:rsidP="00B262B1">
      <w:pPr>
        <w:spacing w:after="120" w:line="230" w:lineRule="exact"/>
        <w:jc w:val="both"/>
        <w:rPr>
          <w:rFonts w:cs="FrankRuehl"/>
          <w:sz w:val="20"/>
          <w:szCs w:val="22"/>
          <w:rtl/>
        </w:rPr>
      </w:pPr>
    </w:p>
    <w:p w:rsidR="00781130" w:rsidRPr="00A252A3" w:rsidP="00B262B1">
      <w:pPr>
        <w:pStyle w:val="KOT2"/>
        <w:rPr>
          <w:rtl/>
        </w:rPr>
      </w:pPr>
      <w:r w:rsidRPr="00A252A3">
        <w:rPr>
          <w:rFonts w:hint="cs"/>
          <w:rtl/>
        </w:rPr>
        <w:t>ניהול ההתקשרויות עם קבלני הפרסום</w:t>
      </w:r>
    </w:p>
    <w:p w:rsidR="00781130" w:rsidRPr="00A252A3" w:rsidP="00B262B1">
      <w:pPr>
        <w:pStyle w:val="KOT4"/>
        <w:rPr>
          <w:rtl/>
        </w:rPr>
      </w:pPr>
      <w:r w:rsidRPr="00A252A3">
        <w:rPr>
          <w:rFonts w:hint="eastAsia"/>
          <w:rtl/>
        </w:rPr>
        <w:t>תוקף</w:t>
      </w:r>
      <w:r w:rsidRPr="00A252A3">
        <w:rPr>
          <w:rtl/>
        </w:rPr>
        <w:t xml:space="preserve"> </w:t>
      </w:r>
      <w:r w:rsidRPr="00A252A3">
        <w:rPr>
          <w:rFonts w:hint="eastAsia"/>
          <w:rtl/>
        </w:rPr>
        <w:t>ההתקשרויות</w:t>
      </w:r>
    </w:p>
    <w:p w:rsidR="00781130" w:rsidRPr="00A252A3" w:rsidP="00B262B1">
      <w:pPr>
        <w:pStyle w:val="KOT5"/>
        <w:rPr>
          <w:rtl/>
        </w:rPr>
      </w:pPr>
      <w:r w:rsidRPr="00A252A3">
        <w:rPr>
          <w:rFonts w:hint="cs"/>
          <w:rtl/>
        </w:rPr>
        <w:t>עיריית טבריה</w:t>
      </w:r>
    </w:p>
    <w:p w:rsidR="00781130" w:rsidRPr="000A00CB" w:rsidP="00B262B1">
      <w:pPr>
        <w:spacing w:after="120" w:line="230" w:lineRule="exact"/>
        <w:jc w:val="both"/>
        <w:rPr>
          <w:rFonts w:cs="FrankRuehl"/>
          <w:sz w:val="20"/>
          <w:szCs w:val="22"/>
          <w:rtl/>
        </w:rPr>
      </w:pPr>
      <w:r w:rsidRPr="000A00CB">
        <w:rPr>
          <w:rFonts w:cs="FrankRuehl" w:hint="cs"/>
          <w:sz w:val="20"/>
          <w:szCs w:val="22"/>
          <w:rtl/>
        </w:rPr>
        <w:t>הביקורת העלתה כי בחלק מההתקשרויות, שעליהן חתמו עיריית טבריה או חכ</w:t>
      </w:r>
      <w:r w:rsidRPr="000A00CB">
        <w:rPr>
          <w:rFonts w:cs="FrankRuehl"/>
          <w:sz w:val="20"/>
          <w:szCs w:val="22"/>
          <w:rtl/>
        </w:rPr>
        <w:t>"</w:t>
      </w:r>
      <w:r w:rsidRPr="000A00CB">
        <w:rPr>
          <w:rFonts w:cs="FrankRuehl" w:hint="cs"/>
          <w:sz w:val="20"/>
          <w:szCs w:val="22"/>
          <w:rtl/>
        </w:rPr>
        <w:t>ל, תמה תקופת ההתקשרות המרבית שנקבעה בהסכמים, אך הן לא פעלו להביא לסיומה בפועל ולפרסום מכרזים חדשים, ולא נערכו להליך התקשרות חדש, לרבות בחינת מערך הפרסום הכולל בעיר ומדיניות השילוט של העירייה. להלן הפרטים:</w:t>
      </w:r>
    </w:p>
    <w:p w:rsidR="00781130" w:rsidRPr="007A692D" w:rsidP="00B262B1">
      <w:pPr>
        <w:pStyle w:val="ListParagraph"/>
        <w:numPr>
          <w:ilvl w:val="0"/>
          <w:numId w:val="9"/>
        </w:numPr>
        <w:spacing w:after="120" w:line="230" w:lineRule="exact"/>
        <w:contextualSpacing w:val="0"/>
        <w:jc w:val="both"/>
        <w:rPr>
          <w:rFonts w:ascii="Times New Roman" w:hAnsi="Times New Roman" w:cs="FrankRuehl"/>
          <w:sz w:val="20"/>
          <w:rtl/>
        </w:rPr>
      </w:pPr>
      <w:r w:rsidRPr="004536A0">
        <w:rPr>
          <w:rStyle w:val="Heading7Char"/>
          <w:rFonts w:ascii="Times New Roman" w:hAnsi="Times New Roman" w:cs="FrankRuehl" w:hint="eastAsia"/>
          <w:b/>
          <w:bCs/>
          <w:spacing w:val="40"/>
          <w:sz w:val="20"/>
          <w:szCs w:val="22"/>
          <w:rtl/>
        </w:rPr>
        <w:t>התקשרות</w:t>
      </w:r>
      <w:r w:rsidRPr="004536A0">
        <w:rPr>
          <w:rStyle w:val="Heading7Char"/>
          <w:rFonts w:ascii="Times New Roman" w:hAnsi="Times New Roman" w:cs="FrankRuehl"/>
          <w:b/>
          <w:bCs/>
          <w:spacing w:val="40"/>
          <w:sz w:val="20"/>
          <w:szCs w:val="22"/>
          <w:rtl/>
        </w:rPr>
        <w:t xml:space="preserve"> ל</w:t>
      </w:r>
      <w:r w:rsidRPr="004536A0">
        <w:rPr>
          <w:rStyle w:val="Heading7Char"/>
          <w:rFonts w:ascii="Times New Roman" w:hAnsi="Times New Roman" w:cs="FrankRuehl" w:hint="cs"/>
          <w:b/>
          <w:bCs/>
          <w:spacing w:val="40"/>
          <w:sz w:val="20"/>
          <w:szCs w:val="22"/>
          <w:rtl/>
        </w:rPr>
        <w:t xml:space="preserve">פרסום </w:t>
      </w:r>
      <w:r w:rsidRPr="004536A0">
        <w:rPr>
          <w:rStyle w:val="Heading7Char"/>
          <w:rFonts w:ascii="Times New Roman" w:hAnsi="Times New Roman" w:cs="FrankRuehl"/>
          <w:b/>
          <w:bCs/>
          <w:spacing w:val="40"/>
          <w:sz w:val="20"/>
          <w:szCs w:val="22"/>
          <w:rtl/>
        </w:rPr>
        <w:t xml:space="preserve">על מתקני </w:t>
      </w:r>
      <w:r w:rsidRPr="004536A0">
        <w:rPr>
          <w:rStyle w:val="Heading7Char"/>
          <w:rFonts w:ascii="Times New Roman" w:hAnsi="Times New Roman" w:cs="FrankRuehl" w:hint="eastAsia"/>
          <w:b/>
          <w:bCs/>
          <w:spacing w:val="40"/>
          <w:sz w:val="20"/>
          <w:szCs w:val="22"/>
          <w:rtl/>
        </w:rPr>
        <w:t>בילבורדים</w:t>
      </w:r>
      <w:r w:rsidRPr="004536A0">
        <w:rPr>
          <w:rStyle w:val="Heading7Char"/>
          <w:rFonts w:ascii="Times New Roman" w:hAnsi="Times New Roman" w:cs="FrankRuehl"/>
          <w:b/>
          <w:bCs/>
          <w:spacing w:val="40"/>
          <w:sz w:val="20"/>
          <w:szCs w:val="22"/>
          <w:rtl/>
        </w:rPr>
        <w:t>:</w:t>
      </w:r>
      <w:r w:rsidRPr="007A692D">
        <w:rPr>
          <w:rFonts w:ascii="Times New Roman" w:hAnsi="Times New Roman" w:cs="FrankRuehl"/>
          <w:sz w:val="20"/>
          <w:rtl/>
        </w:rPr>
        <w:t xml:space="preserve"> בפברואר 2007 </w:t>
      </w:r>
      <w:r w:rsidRPr="007A692D">
        <w:rPr>
          <w:rFonts w:ascii="Times New Roman" w:hAnsi="Times New Roman" w:cs="FrankRuehl" w:hint="cs"/>
          <w:sz w:val="20"/>
          <w:rtl/>
        </w:rPr>
        <w:t>חתמה</w:t>
      </w:r>
      <w:r w:rsidRPr="007A692D">
        <w:rPr>
          <w:rFonts w:ascii="Times New Roman" w:hAnsi="Times New Roman" w:cs="FrankRuehl"/>
          <w:sz w:val="20"/>
          <w:rtl/>
        </w:rPr>
        <w:t xml:space="preserve"> עיריית טבריה על הסכם עם חברה ב' </w:t>
      </w:r>
      <w:r w:rsidRPr="007A692D">
        <w:rPr>
          <w:rFonts w:ascii="Times New Roman" w:hAnsi="Times New Roman" w:cs="FrankRuehl" w:hint="cs"/>
          <w:sz w:val="20"/>
          <w:rtl/>
        </w:rPr>
        <w:t>ל</w:t>
      </w:r>
      <w:r w:rsidRPr="007A692D">
        <w:rPr>
          <w:rFonts w:ascii="Times New Roman" w:hAnsi="Times New Roman" w:cs="FrankRuehl"/>
          <w:sz w:val="20"/>
          <w:rtl/>
        </w:rPr>
        <w:t xml:space="preserve">זיכיון למתקני </w:t>
      </w:r>
      <w:r w:rsidRPr="007A692D">
        <w:rPr>
          <w:rFonts w:ascii="Times New Roman" w:hAnsi="Times New Roman" w:cs="FrankRuehl" w:hint="cs"/>
          <w:sz w:val="20"/>
          <w:rtl/>
        </w:rPr>
        <w:t>פרסום</w:t>
      </w:r>
      <w:r w:rsidRPr="007A692D">
        <w:rPr>
          <w:rFonts w:ascii="Times New Roman" w:hAnsi="Times New Roman" w:cs="FrankRuehl"/>
          <w:sz w:val="20"/>
          <w:rtl/>
        </w:rPr>
        <w:t xml:space="preserve"> מסוג </w:t>
      </w:r>
      <w:r w:rsidRPr="007A692D">
        <w:rPr>
          <w:rFonts w:ascii="Times New Roman" w:hAnsi="Times New Roman" w:cs="FrankRuehl" w:hint="cs"/>
          <w:sz w:val="20"/>
          <w:rtl/>
        </w:rPr>
        <w:t>בילבורדים</w:t>
      </w:r>
      <w:r>
        <w:rPr>
          <w:rStyle w:val="FootnoteReference"/>
          <w:rFonts w:ascii="Times New Roman" w:hAnsi="Times New Roman" w:cs="FrankRuehl"/>
          <w:sz w:val="20"/>
          <w:rtl/>
        </w:rPr>
        <w:footnoteReference w:id="36"/>
      </w:r>
      <w:r w:rsidRPr="007A692D">
        <w:rPr>
          <w:rFonts w:ascii="Times New Roman" w:hAnsi="Times New Roman" w:cs="FrankRuehl" w:hint="cs"/>
          <w:sz w:val="20"/>
          <w:rtl/>
        </w:rPr>
        <w:t xml:space="preserve">. נקבע כי </w:t>
      </w:r>
      <w:r w:rsidRPr="007A692D">
        <w:rPr>
          <w:rFonts w:ascii="Times New Roman" w:hAnsi="Times New Roman" w:cs="FrankRuehl"/>
          <w:sz w:val="20"/>
          <w:rtl/>
        </w:rPr>
        <w:t xml:space="preserve">החוזה יהיה בתוקף </w:t>
      </w:r>
      <w:r w:rsidRPr="007A692D">
        <w:rPr>
          <w:rFonts w:ascii="Times New Roman" w:hAnsi="Times New Roman" w:cs="FrankRuehl" w:hint="cs"/>
          <w:sz w:val="20"/>
          <w:rtl/>
        </w:rPr>
        <w:t>למשך</w:t>
      </w:r>
      <w:r w:rsidRPr="007A692D">
        <w:rPr>
          <w:rFonts w:ascii="Times New Roman" w:hAnsi="Times New Roman" w:cs="FrankRuehl"/>
          <w:sz w:val="20"/>
          <w:rtl/>
        </w:rPr>
        <w:t xml:space="preserve"> שלוש שנים עד סוף ינואר 2010, וכי ניתן </w:t>
      </w:r>
      <w:r w:rsidRPr="007A692D">
        <w:rPr>
          <w:rFonts w:ascii="Times New Roman" w:hAnsi="Times New Roman" w:cs="FrankRuehl" w:hint="cs"/>
          <w:sz w:val="20"/>
          <w:rtl/>
        </w:rPr>
        <w:t>להאריכו</w:t>
      </w:r>
      <w:r w:rsidRPr="007A692D">
        <w:rPr>
          <w:rFonts w:ascii="Times New Roman" w:hAnsi="Times New Roman" w:cs="FrankRuehl"/>
          <w:sz w:val="20"/>
          <w:rtl/>
        </w:rPr>
        <w:t xml:space="preserve"> </w:t>
      </w:r>
      <w:r w:rsidRPr="007A692D">
        <w:rPr>
          <w:rFonts w:ascii="Times New Roman" w:hAnsi="Times New Roman" w:cs="FrankRuehl" w:hint="cs"/>
          <w:sz w:val="20"/>
          <w:rtl/>
        </w:rPr>
        <w:t>ב</w:t>
      </w:r>
      <w:r w:rsidRPr="007A692D">
        <w:rPr>
          <w:rFonts w:ascii="Times New Roman" w:hAnsi="Times New Roman" w:cs="FrankRuehl"/>
          <w:sz w:val="20"/>
          <w:rtl/>
        </w:rPr>
        <w:t xml:space="preserve">שלוש שנים נוספות, כל פעם </w:t>
      </w:r>
      <w:r w:rsidRPr="007A692D">
        <w:rPr>
          <w:rFonts w:ascii="Times New Roman" w:hAnsi="Times New Roman" w:cs="FrankRuehl" w:hint="cs"/>
          <w:sz w:val="20"/>
          <w:rtl/>
        </w:rPr>
        <w:t>ב</w:t>
      </w:r>
      <w:r w:rsidRPr="007A692D">
        <w:rPr>
          <w:rFonts w:ascii="Times New Roman" w:hAnsi="Times New Roman" w:cs="FrankRuehl"/>
          <w:sz w:val="20"/>
          <w:rtl/>
        </w:rPr>
        <w:t xml:space="preserve">שנה אחת. יוצא אפוא </w:t>
      </w:r>
      <w:r w:rsidRPr="007A692D">
        <w:rPr>
          <w:rFonts w:ascii="Times New Roman" w:hAnsi="Times New Roman" w:cs="FrankRuehl" w:hint="cs"/>
          <w:sz w:val="20"/>
          <w:rtl/>
        </w:rPr>
        <w:t>שתוקפו של ההסכם</w:t>
      </w:r>
      <w:r w:rsidRPr="007A692D">
        <w:rPr>
          <w:rFonts w:ascii="Times New Roman" w:hAnsi="Times New Roman" w:cs="FrankRuehl"/>
          <w:sz w:val="20"/>
          <w:rtl/>
        </w:rPr>
        <w:t xml:space="preserve"> עם </w:t>
      </w:r>
      <w:r w:rsidRPr="007A692D">
        <w:rPr>
          <w:rFonts w:ascii="Times New Roman" w:hAnsi="Times New Roman" w:cs="FrankRuehl" w:hint="cs"/>
          <w:sz w:val="20"/>
          <w:rtl/>
        </w:rPr>
        <w:t>חברה ב'</w:t>
      </w:r>
      <w:r w:rsidRPr="007A692D">
        <w:rPr>
          <w:rFonts w:ascii="Times New Roman" w:hAnsi="Times New Roman" w:cs="FrankRuehl"/>
          <w:sz w:val="20"/>
          <w:rtl/>
        </w:rPr>
        <w:t xml:space="preserve"> </w:t>
      </w:r>
      <w:r w:rsidRPr="007A692D">
        <w:rPr>
          <w:rFonts w:ascii="Times New Roman" w:hAnsi="Times New Roman" w:cs="FrankRuehl" w:hint="cs"/>
          <w:sz w:val="20"/>
          <w:rtl/>
        </w:rPr>
        <w:t>היה לכל</w:t>
      </w:r>
      <w:r w:rsidRPr="007A692D">
        <w:rPr>
          <w:rFonts w:ascii="Times New Roman" w:hAnsi="Times New Roman" w:cs="FrankRuehl"/>
          <w:sz w:val="20"/>
          <w:rtl/>
        </w:rPr>
        <w:t xml:space="preserve"> היותר עד </w:t>
      </w:r>
      <w:r w:rsidRPr="007A692D">
        <w:rPr>
          <w:rFonts w:ascii="Times New Roman" w:hAnsi="Times New Roman" w:cs="FrankRuehl" w:hint="cs"/>
          <w:sz w:val="20"/>
          <w:rtl/>
        </w:rPr>
        <w:t>סוף</w:t>
      </w:r>
      <w:r w:rsidRPr="007A692D">
        <w:rPr>
          <w:rFonts w:ascii="Times New Roman" w:hAnsi="Times New Roman" w:cs="FrankRuehl"/>
          <w:sz w:val="20"/>
          <w:rtl/>
        </w:rPr>
        <w:t xml:space="preserve"> </w:t>
      </w:r>
      <w:r w:rsidRPr="007A692D">
        <w:rPr>
          <w:rFonts w:ascii="Times New Roman" w:hAnsi="Times New Roman" w:cs="FrankRuehl" w:hint="cs"/>
          <w:sz w:val="20"/>
          <w:rtl/>
        </w:rPr>
        <w:t>ינואר</w:t>
      </w:r>
      <w:r w:rsidRPr="007A692D">
        <w:rPr>
          <w:rFonts w:ascii="Times New Roman" w:hAnsi="Times New Roman" w:cs="FrankRuehl"/>
          <w:sz w:val="20"/>
          <w:rtl/>
        </w:rPr>
        <w:t xml:space="preserve"> 2013.</w:t>
      </w:r>
    </w:p>
    <w:p w:rsidR="00781130" w:rsidRPr="000A00CB" w:rsidP="00B262B1">
      <w:pPr>
        <w:spacing w:after="120" w:line="230" w:lineRule="exact"/>
        <w:ind w:left="340"/>
        <w:jc w:val="both"/>
        <w:rPr>
          <w:rFonts w:cs="FrankRuehl"/>
          <w:sz w:val="20"/>
          <w:szCs w:val="22"/>
          <w:rtl/>
        </w:rPr>
      </w:pPr>
      <w:r w:rsidRPr="000A00CB">
        <w:rPr>
          <w:rFonts w:cs="FrankRuehl" w:hint="cs"/>
          <w:sz w:val="20"/>
          <w:szCs w:val="22"/>
          <w:rtl/>
        </w:rPr>
        <w:t>נמצא כי עד מועד סיום הביקורת, בפברואר 2015, שנתיים לאחר תום תקופת ההתקשרות לרבות תקופת ההארכה, המשיכה חכ</w:t>
      </w:r>
      <w:r w:rsidRPr="000A00CB">
        <w:rPr>
          <w:rFonts w:cs="FrankRuehl"/>
          <w:sz w:val="20"/>
          <w:szCs w:val="22"/>
          <w:rtl/>
        </w:rPr>
        <w:t>"</w:t>
      </w:r>
      <w:r w:rsidRPr="000A00CB">
        <w:rPr>
          <w:rFonts w:cs="FrankRuehl" w:hint="cs"/>
          <w:sz w:val="20"/>
          <w:szCs w:val="22"/>
          <w:rtl/>
        </w:rPr>
        <w:t>ל</w:t>
      </w:r>
      <w:r w:rsidRPr="000A00CB">
        <w:rPr>
          <w:rFonts w:cs="FrankRuehl"/>
          <w:sz w:val="20"/>
          <w:szCs w:val="22"/>
          <w:rtl/>
        </w:rPr>
        <w:t xml:space="preserve"> </w:t>
      </w:r>
      <w:r w:rsidRPr="000A00CB">
        <w:rPr>
          <w:rFonts w:cs="FrankRuehl" w:hint="cs"/>
          <w:sz w:val="20"/>
          <w:szCs w:val="22"/>
          <w:rtl/>
        </w:rPr>
        <w:t>בהתקשרותה עם הקבלן, ולא פעלה לסיום התקשרות זו.</w:t>
      </w:r>
    </w:p>
    <w:p w:rsidR="00781130" w:rsidRPr="007A692D" w:rsidP="00B262B1">
      <w:pPr>
        <w:pStyle w:val="ListParagraph"/>
        <w:numPr>
          <w:ilvl w:val="0"/>
          <w:numId w:val="9"/>
        </w:numPr>
        <w:spacing w:after="120" w:line="230" w:lineRule="exact"/>
        <w:contextualSpacing w:val="0"/>
        <w:jc w:val="both"/>
        <w:rPr>
          <w:rFonts w:ascii="Times New Roman" w:hAnsi="Times New Roman" w:cs="FrankRuehl"/>
          <w:sz w:val="20"/>
          <w:rtl/>
        </w:rPr>
      </w:pPr>
      <w:r w:rsidRPr="004536A0">
        <w:rPr>
          <w:rStyle w:val="Heading7Char"/>
          <w:rFonts w:ascii="Times New Roman" w:hAnsi="Times New Roman" w:cs="FrankRuehl" w:hint="cs"/>
          <w:b/>
          <w:bCs/>
          <w:spacing w:val="40"/>
          <w:sz w:val="20"/>
          <w:szCs w:val="22"/>
          <w:rtl/>
        </w:rPr>
        <w:t>התקשרות לפרסום על שלטי דגל:</w:t>
      </w:r>
      <w:r w:rsidRPr="007A692D">
        <w:rPr>
          <w:rFonts w:ascii="Times New Roman" w:hAnsi="Times New Roman" w:cs="FrankRuehl" w:hint="cs"/>
          <w:sz w:val="20"/>
          <w:rtl/>
        </w:rPr>
        <w:t xml:space="preserve"> בהסכם שחתמה חכ"ל טבריה עם קבלן שלטי הדגל בינואר 2006 נקבע כי הרשות הניתנת לקבלן היא לתקופה של שלוש שנים ושלושה חודשים. חכ"ל על פי שיקול דעתה הבלעדי תהא רשאית להאריך את ההתקשרות בשלוש שנים נוספות. בכל מקרה תוגבל ההתקשרות לתקופה של עד שש שנים. יוצא אפוא שההתקשרות למתן זיכיון לפרסום על שלטי הדגל, הייתה אמורה להסתיים לכל המאוחר באפריל 2012. </w:t>
      </w:r>
    </w:p>
    <w:p w:rsidR="00781130" w:rsidRPr="000A00CB" w:rsidP="00B262B1">
      <w:pPr>
        <w:spacing w:after="120" w:line="230" w:lineRule="exact"/>
        <w:ind w:left="340"/>
        <w:jc w:val="both"/>
        <w:rPr>
          <w:rFonts w:cs="FrankRuehl"/>
          <w:sz w:val="20"/>
          <w:szCs w:val="22"/>
          <w:rtl/>
        </w:rPr>
      </w:pPr>
      <w:r w:rsidRPr="000A00CB">
        <w:rPr>
          <w:rFonts w:cs="FrankRuehl" w:hint="cs"/>
          <w:sz w:val="20"/>
          <w:szCs w:val="22"/>
          <w:rtl/>
        </w:rPr>
        <w:t>הביקורת העלתה כי עד מועד סיום הביקורת, כשלוש שנים אחרי שהסתיימה תקופת ההתקשרות המרבית שנקבעה בחוזה, עדיין המשיך קבלן שלטי הדגל לפרסם. עלה כי חכ"ל אמנם שלחה מכתבים בנושא לקבלן, אך אלה לא הובילו להסרת הפרסום המסחרי מהשלטים. הביקורת העלתה כי אף שתוקף ההסכם עם הקבלן פג, העירייה וחכ</w:t>
      </w:r>
      <w:r w:rsidRPr="000A00CB">
        <w:rPr>
          <w:rFonts w:cs="FrankRuehl"/>
          <w:sz w:val="20"/>
          <w:szCs w:val="22"/>
          <w:rtl/>
        </w:rPr>
        <w:t>"</w:t>
      </w:r>
      <w:r w:rsidRPr="000A00CB">
        <w:rPr>
          <w:rFonts w:cs="FrankRuehl" w:hint="cs"/>
          <w:sz w:val="20"/>
          <w:szCs w:val="22"/>
          <w:rtl/>
        </w:rPr>
        <w:t>ל, לא נקטו צעדים של ממש להפסקת ההתקשרות עמו, כגון הסרת שלטי הפרסום של הקבלן ונקיטת הליכים משפטיים נגדו.</w:t>
      </w:r>
    </w:p>
    <w:p w:rsidR="00781130" w:rsidRPr="007A692D" w:rsidP="00B262B1">
      <w:pPr>
        <w:pStyle w:val="ListParagraph"/>
        <w:numPr>
          <w:ilvl w:val="0"/>
          <w:numId w:val="9"/>
        </w:numPr>
        <w:spacing w:after="120" w:line="230" w:lineRule="exact"/>
        <w:contextualSpacing w:val="0"/>
        <w:jc w:val="both"/>
        <w:rPr>
          <w:rFonts w:ascii="Times New Roman" w:hAnsi="Times New Roman" w:cs="FrankRuehl"/>
          <w:sz w:val="20"/>
          <w:rtl/>
        </w:rPr>
      </w:pPr>
      <w:r w:rsidRPr="004536A0">
        <w:rPr>
          <w:rStyle w:val="Heading7Char"/>
          <w:rFonts w:ascii="Times New Roman" w:hAnsi="Times New Roman" w:cs="FrankRuehl" w:hint="eastAsia"/>
          <w:b/>
          <w:bCs/>
          <w:spacing w:val="40"/>
          <w:sz w:val="20"/>
          <w:szCs w:val="22"/>
          <w:rtl/>
        </w:rPr>
        <w:t>התקשרות</w:t>
      </w:r>
      <w:r w:rsidRPr="004536A0">
        <w:rPr>
          <w:rStyle w:val="Heading7Char"/>
          <w:rFonts w:ascii="Times New Roman" w:hAnsi="Times New Roman" w:cs="FrankRuehl"/>
          <w:b/>
          <w:bCs/>
          <w:spacing w:val="40"/>
          <w:sz w:val="20"/>
          <w:szCs w:val="22"/>
          <w:rtl/>
        </w:rPr>
        <w:t xml:space="preserve"> </w:t>
      </w:r>
      <w:r w:rsidRPr="004536A0">
        <w:rPr>
          <w:rStyle w:val="Heading7Char"/>
          <w:rFonts w:ascii="Times New Roman" w:hAnsi="Times New Roman" w:cs="FrankRuehl" w:hint="eastAsia"/>
          <w:b/>
          <w:bCs/>
          <w:spacing w:val="40"/>
          <w:sz w:val="20"/>
          <w:szCs w:val="22"/>
          <w:rtl/>
        </w:rPr>
        <w:t>ל</w:t>
      </w:r>
      <w:r w:rsidRPr="004536A0">
        <w:rPr>
          <w:rStyle w:val="Heading7Char"/>
          <w:rFonts w:ascii="Times New Roman" w:hAnsi="Times New Roman" w:cs="FrankRuehl" w:hint="cs"/>
          <w:b/>
          <w:bCs/>
          <w:spacing w:val="40"/>
          <w:sz w:val="20"/>
          <w:szCs w:val="22"/>
          <w:rtl/>
        </w:rPr>
        <w:t>פרסום</w:t>
      </w:r>
      <w:r w:rsidRPr="004536A0">
        <w:rPr>
          <w:rStyle w:val="Heading7Char"/>
          <w:rFonts w:ascii="Times New Roman" w:hAnsi="Times New Roman" w:cs="FrankRuehl"/>
          <w:b/>
          <w:bCs/>
          <w:spacing w:val="40"/>
          <w:sz w:val="20"/>
          <w:szCs w:val="22"/>
          <w:rtl/>
        </w:rPr>
        <w:t xml:space="preserve"> </w:t>
      </w:r>
      <w:r w:rsidRPr="004536A0">
        <w:rPr>
          <w:rStyle w:val="Heading7Char"/>
          <w:rFonts w:ascii="Times New Roman" w:hAnsi="Times New Roman" w:cs="FrankRuehl" w:hint="eastAsia"/>
          <w:b/>
          <w:bCs/>
          <w:spacing w:val="40"/>
          <w:sz w:val="20"/>
          <w:szCs w:val="22"/>
          <w:rtl/>
        </w:rPr>
        <w:t>על</w:t>
      </w:r>
      <w:r w:rsidRPr="004536A0">
        <w:rPr>
          <w:rStyle w:val="Heading7Char"/>
          <w:rFonts w:ascii="Times New Roman" w:hAnsi="Times New Roman" w:cs="FrankRuehl"/>
          <w:b/>
          <w:bCs/>
          <w:spacing w:val="40"/>
          <w:sz w:val="20"/>
          <w:szCs w:val="22"/>
          <w:rtl/>
        </w:rPr>
        <w:t xml:space="preserve"> </w:t>
      </w:r>
      <w:r w:rsidRPr="004536A0">
        <w:rPr>
          <w:rStyle w:val="Heading7Char"/>
          <w:rFonts w:ascii="Times New Roman" w:hAnsi="Times New Roman" w:cs="FrankRuehl" w:hint="eastAsia"/>
          <w:b/>
          <w:bCs/>
          <w:spacing w:val="40"/>
          <w:sz w:val="20"/>
          <w:szCs w:val="22"/>
          <w:rtl/>
        </w:rPr>
        <w:t>גשר</w:t>
      </w:r>
      <w:r w:rsidRPr="004536A0">
        <w:rPr>
          <w:rStyle w:val="Heading7Char"/>
          <w:rFonts w:ascii="Times New Roman" w:hAnsi="Times New Roman" w:cs="FrankRuehl"/>
          <w:b/>
          <w:bCs/>
          <w:spacing w:val="40"/>
          <w:sz w:val="20"/>
          <w:szCs w:val="22"/>
          <w:rtl/>
        </w:rPr>
        <w:t xml:space="preserve"> </w:t>
      </w:r>
      <w:r w:rsidRPr="004536A0">
        <w:rPr>
          <w:rStyle w:val="Heading7Char"/>
          <w:rFonts w:ascii="Times New Roman" w:hAnsi="Times New Roman" w:cs="FrankRuehl" w:hint="eastAsia"/>
          <w:b/>
          <w:bCs/>
          <w:spacing w:val="40"/>
          <w:sz w:val="20"/>
          <w:szCs w:val="22"/>
          <w:rtl/>
        </w:rPr>
        <w:t>עירוני</w:t>
      </w:r>
      <w:r w:rsidRPr="004536A0">
        <w:rPr>
          <w:rStyle w:val="Heading7Char"/>
          <w:rFonts w:ascii="Times New Roman" w:hAnsi="Times New Roman" w:cs="FrankRuehl"/>
          <w:b/>
          <w:bCs/>
          <w:spacing w:val="40"/>
          <w:sz w:val="20"/>
          <w:szCs w:val="22"/>
          <w:rtl/>
        </w:rPr>
        <w:t>:</w:t>
      </w:r>
      <w:r w:rsidRPr="007A692D">
        <w:rPr>
          <w:rFonts w:ascii="Times New Roman" w:hAnsi="Times New Roman" w:cs="FrankRuehl"/>
          <w:sz w:val="20"/>
          <w:rtl/>
        </w:rPr>
        <w:t xml:space="preserve"> בספטמבר 1992 חתמה עיריית טבריה על הסכם עם חברה ג' </w:t>
      </w:r>
      <w:r w:rsidRPr="007A692D">
        <w:rPr>
          <w:rFonts w:ascii="Times New Roman" w:hAnsi="Times New Roman" w:cs="FrankRuehl" w:hint="cs"/>
          <w:sz w:val="20"/>
          <w:rtl/>
        </w:rPr>
        <w:t>להקמת</w:t>
      </w:r>
      <w:r w:rsidRPr="007A692D">
        <w:rPr>
          <w:rFonts w:ascii="Times New Roman" w:hAnsi="Times New Roman" w:cs="FrankRuehl"/>
          <w:sz w:val="20"/>
          <w:rtl/>
        </w:rPr>
        <w:t xml:space="preserve"> </w:t>
      </w:r>
      <w:r w:rsidRPr="007A692D">
        <w:rPr>
          <w:rFonts w:ascii="Times New Roman" w:hAnsi="Times New Roman" w:cs="FrankRuehl" w:hint="cs"/>
          <w:sz w:val="20"/>
          <w:rtl/>
        </w:rPr>
        <w:t>גשר</w:t>
      </w:r>
      <w:r w:rsidRPr="007A692D">
        <w:rPr>
          <w:rFonts w:ascii="Times New Roman" w:hAnsi="Times New Roman" w:cs="FrankRuehl"/>
          <w:sz w:val="20"/>
          <w:rtl/>
        </w:rPr>
        <w:t xml:space="preserve"> </w:t>
      </w:r>
      <w:r w:rsidRPr="007A692D">
        <w:rPr>
          <w:rFonts w:ascii="Times New Roman" w:hAnsi="Times New Roman" w:cs="FrankRuehl" w:hint="cs"/>
          <w:sz w:val="20"/>
          <w:rtl/>
        </w:rPr>
        <w:t>עץ</w:t>
      </w:r>
      <w:r w:rsidRPr="007A692D">
        <w:rPr>
          <w:rFonts w:ascii="Times New Roman" w:hAnsi="Times New Roman" w:cs="FrankRuehl"/>
          <w:sz w:val="20"/>
          <w:rtl/>
        </w:rPr>
        <w:t xml:space="preserve"> </w:t>
      </w:r>
      <w:r w:rsidRPr="007A692D">
        <w:rPr>
          <w:rFonts w:ascii="Times New Roman" w:hAnsi="Times New Roman" w:cs="FrankRuehl" w:hint="cs"/>
          <w:sz w:val="20"/>
          <w:rtl/>
        </w:rPr>
        <w:t>המיועד</w:t>
      </w:r>
      <w:r w:rsidRPr="007A692D">
        <w:rPr>
          <w:rFonts w:ascii="Times New Roman" w:hAnsi="Times New Roman" w:cs="FrankRuehl"/>
          <w:sz w:val="20"/>
          <w:rtl/>
        </w:rPr>
        <w:t xml:space="preserve"> </w:t>
      </w:r>
      <w:r w:rsidRPr="007A692D">
        <w:rPr>
          <w:rFonts w:ascii="Times New Roman" w:hAnsi="Times New Roman" w:cs="FrankRuehl" w:hint="cs"/>
          <w:sz w:val="20"/>
          <w:rtl/>
        </w:rPr>
        <w:t>להולכי</w:t>
      </w:r>
      <w:r w:rsidRPr="007A692D">
        <w:rPr>
          <w:rFonts w:ascii="Times New Roman" w:hAnsi="Times New Roman" w:cs="FrankRuehl"/>
          <w:sz w:val="20"/>
          <w:rtl/>
        </w:rPr>
        <w:t xml:space="preserve"> </w:t>
      </w:r>
      <w:r w:rsidRPr="007A692D">
        <w:rPr>
          <w:rFonts w:ascii="Times New Roman" w:hAnsi="Times New Roman" w:cs="FrankRuehl" w:hint="cs"/>
          <w:sz w:val="20"/>
          <w:rtl/>
        </w:rPr>
        <w:t>רגל, בתמורה לזיכיון הפרסום על גבי הגשר ולתחזוקתו לתקופה של 15 שנים ואפשרות הארכה בשש שנים נוספות, שתחילתן תהיה במועד שבו אמורה החברה לסיים את בנייתו</w:t>
      </w:r>
      <w:r>
        <w:rPr>
          <w:rStyle w:val="FootnoteReference"/>
          <w:rFonts w:ascii="Times New Roman" w:eastAsia="Times New Roman" w:hAnsi="Times New Roman" w:cs="FrankRuehl"/>
          <w:sz w:val="20"/>
          <w:rtl/>
          <w:lang w:eastAsia="he-IL"/>
        </w:rPr>
        <w:footnoteReference w:id="37"/>
      </w:r>
      <w:r w:rsidRPr="007A692D">
        <w:rPr>
          <w:rFonts w:ascii="Times New Roman" w:hAnsi="Times New Roman" w:cs="FrankRuehl" w:hint="cs"/>
          <w:sz w:val="20"/>
          <w:rtl/>
        </w:rPr>
        <w:t>. יוצא אפוא שתוקפו המרבי של ההסכם היה עד מאי 2014</w:t>
      </w:r>
      <w:r>
        <w:rPr>
          <w:rStyle w:val="FootnoteReference"/>
          <w:rFonts w:ascii="Times New Roman" w:hAnsi="Times New Roman" w:cs="FrankRuehl"/>
          <w:sz w:val="20"/>
          <w:rtl/>
        </w:rPr>
        <w:footnoteReference w:id="38"/>
      </w:r>
      <w:r w:rsidRPr="007A692D">
        <w:rPr>
          <w:rFonts w:ascii="Times New Roman" w:hAnsi="Times New Roman" w:cs="FrankRuehl" w:hint="cs"/>
          <w:sz w:val="20"/>
          <w:rtl/>
        </w:rPr>
        <w:t>.</w:t>
      </w:r>
    </w:p>
    <w:p w:rsidR="00781130" w:rsidRPr="000A00CB" w:rsidP="00B262B1">
      <w:pPr>
        <w:spacing w:after="240" w:line="230" w:lineRule="exact"/>
        <w:ind w:left="340"/>
        <w:jc w:val="both"/>
        <w:rPr>
          <w:rFonts w:cs="FrankRuehl"/>
          <w:sz w:val="20"/>
          <w:szCs w:val="22"/>
          <w:rtl/>
        </w:rPr>
      </w:pPr>
      <w:r w:rsidRPr="000A00CB">
        <w:rPr>
          <w:rFonts w:cs="FrankRuehl" w:hint="cs"/>
          <w:sz w:val="20"/>
          <w:szCs w:val="22"/>
          <w:rtl/>
        </w:rPr>
        <w:t>נמצא כי עד מועד סיום הביקורת, בפברואר 2015, כשמונה חודשים לאחר תום תקופת ההתקשרות, ממשיכה חכ</w:t>
      </w:r>
      <w:r w:rsidRPr="000A00CB">
        <w:rPr>
          <w:rFonts w:cs="FrankRuehl"/>
          <w:sz w:val="20"/>
          <w:szCs w:val="22"/>
          <w:rtl/>
        </w:rPr>
        <w:t>"</w:t>
      </w:r>
      <w:r w:rsidRPr="000A00CB">
        <w:rPr>
          <w:rFonts w:cs="FrankRuehl" w:hint="cs"/>
          <w:sz w:val="20"/>
          <w:szCs w:val="22"/>
          <w:rtl/>
        </w:rPr>
        <w:t>ל בהתקשרות עמו ולא פעלה לסיום התקשרות זו.</w:t>
      </w:r>
    </w:p>
    <w:p w:rsidR="00781130" w:rsidRPr="000A00CB" w:rsidP="00B262B1">
      <w:pPr>
        <w:pStyle w:val="RESHET"/>
        <w:rPr>
          <w:rtl/>
        </w:rPr>
      </w:pPr>
      <w:r w:rsidRPr="000A00CB">
        <w:rPr>
          <w:rFonts w:hint="cs"/>
          <w:rtl/>
        </w:rPr>
        <w:t>משרד מבקר המדינה מעיר לעירייה ולחכ"ל כי המשך ההתקשרויות למתן זיכיונות לקבלנים אחרי שפג תוקף ההסכמים עמם אינו</w:t>
      </w:r>
      <w:r w:rsidRPr="000A00CB">
        <w:rPr>
          <w:rtl/>
        </w:rPr>
        <w:t xml:space="preserve"> תקין </w:t>
      </w:r>
      <w:r w:rsidRPr="000A00CB">
        <w:rPr>
          <w:rFonts w:hint="cs"/>
          <w:rtl/>
        </w:rPr>
        <w:t>ואינו מתיישב עם כללי מינהל</w:t>
      </w:r>
      <w:r w:rsidRPr="000A00CB">
        <w:rPr>
          <w:rtl/>
        </w:rPr>
        <w:t xml:space="preserve"> </w:t>
      </w:r>
      <w:r w:rsidRPr="000A00CB">
        <w:rPr>
          <w:rFonts w:hint="cs"/>
          <w:rtl/>
        </w:rPr>
        <w:t>תקין. היה עליהן לסיים את ההתקשרויות במועדים שנקבעו בהסכמים, ולפרסם מכרזים חדשים. כמו כן היה עליהן לפעול בתיאום ביניהן לבחינת מערך פרסום החוצות ולהפקת לקחים מההתקשרויות הקודמות.</w:t>
      </w:r>
    </w:p>
    <w:p w:rsidR="00781130" w:rsidRPr="000A00CB" w:rsidP="00491950">
      <w:pPr>
        <w:pStyle w:val="RESHET"/>
        <w:rPr>
          <w:rtl/>
        </w:rPr>
      </w:pPr>
      <w:r w:rsidRPr="000A00CB">
        <w:rPr>
          <w:rFonts w:hint="cs"/>
          <w:rtl/>
        </w:rPr>
        <w:t>עוד מעיר משרד מבקר המדינה לעירייה כי במציאות שתוארה, שבה נחתמו התקשרויות ארוכות טווח לפני שנים רבות, שבמהלכן חלו תמורות רבות, הן בהיבט התכנוני של העיר והן תמורות כלכליות בשוק הפרסום, יש להתוות מדיניות פרסום עדכנית שתענה על צורכי העיר ולהנחות את חכ</w:t>
      </w:r>
      <w:r w:rsidRPr="000A00CB">
        <w:rPr>
          <w:rtl/>
        </w:rPr>
        <w:t>"</w:t>
      </w:r>
      <w:r w:rsidRPr="000A00CB">
        <w:rPr>
          <w:rFonts w:hint="cs"/>
          <w:rtl/>
        </w:rPr>
        <w:t>ל לפעול לפיה לפרסום מכרזים.</w:t>
      </w:r>
    </w:p>
    <w:p w:rsidR="00781130" w:rsidRPr="000A00CB" w:rsidP="00B262B1">
      <w:pPr>
        <w:spacing w:before="180" w:after="120" w:line="230" w:lineRule="exact"/>
        <w:jc w:val="both"/>
        <w:rPr>
          <w:rFonts w:cs="FrankRuehl"/>
          <w:sz w:val="20"/>
          <w:szCs w:val="22"/>
          <w:rtl/>
        </w:rPr>
      </w:pPr>
      <w:r w:rsidRPr="000A00CB">
        <w:rPr>
          <w:rFonts w:cs="FrankRuehl" w:hint="cs"/>
          <w:sz w:val="20"/>
          <w:szCs w:val="22"/>
          <w:rtl/>
        </w:rPr>
        <w:t xml:space="preserve">עיריית טבריה מסרה בתשובתה כי היא תוודא כי חכ"ל פועלת לסיום ההתקשרות הקודמת במועד הנקוב בחוזה ונערכת בהתאם לביצוע התקשרויות חדשות. </w:t>
      </w:r>
    </w:p>
    <w:p w:rsidR="00781130" w:rsidRPr="000A00CB" w:rsidP="00B262B1">
      <w:pPr>
        <w:spacing w:after="120" w:line="230" w:lineRule="exact"/>
        <w:jc w:val="both"/>
        <w:rPr>
          <w:rFonts w:cs="FrankRuehl"/>
          <w:sz w:val="20"/>
          <w:szCs w:val="22"/>
          <w:rtl/>
        </w:rPr>
      </w:pPr>
      <w:r w:rsidRPr="000A00CB">
        <w:rPr>
          <w:rFonts w:cs="FrankRuehl" w:hint="cs"/>
          <w:sz w:val="20"/>
          <w:szCs w:val="22"/>
          <w:rtl/>
        </w:rPr>
        <w:t>חכ"ל טבריה מסרה בתשובתה כי בינואר 2015 הייתה החברה בעיצומו של תהליך הכנת מכרז לפרסום על גבי בילבורדים ועל הגשר להולכי הרגל. בנוגע לשלטי הדגל מסרה חכ"ל כי לאחרונה החלו בהסרה פיזית של השלטים, "אך ההסרה נעצרה".</w:t>
      </w:r>
    </w:p>
    <w:p w:rsidR="00781130" w:rsidRPr="000A00CB" w:rsidP="00B262B1">
      <w:pPr>
        <w:spacing w:after="120" w:line="230" w:lineRule="exact"/>
        <w:jc w:val="both"/>
        <w:rPr>
          <w:rFonts w:cs="FrankRuehl"/>
          <w:sz w:val="20"/>
          <w:szCs w:val="22"/>
          <w:rtl/>
        </w:rPr>
      </w:pPr>
    </w:p>
    <w:p w:rsidR="00781130" w:rsidRPr="00B262B1" w:rsidP="00B262B1">
      <w:pPr>
        <w:spacing w:after="120" w:line="230" w:lineRule="exact"/>
        <w:jc w:val="both"/>
        <w:rPr>
          <w:rFonts w:cs="FrankRuehl"/>
          <w:sz w:val="20"/>
          <w:szCs w:val="22"/>
          <w:rtl/>
        </w:rPr>
      </w:pPr>
    </w:p>
    <w:p w:rsidR="00781130" w:rsidRPr="00A252A3" w:rsidP="00B262B1">
      <w:pPr>
        <w:pStyle w:val="KOT4"/>
        <w:rPr>
          <w:rtl/>
        </w:rPr>
      </w:pPr>
      <w:r w:rsidRPr="00A252A3">
        <w:rPr>
          <w:rFonts w:hint="eastAsia"/>
          <w:rtl/>
        </w:rPr>
        <w:t>קיומן</w:t>
      </w:r>
      <w:r w:rsidRPr="00A252A3">
        <w:rPr>
          <w:rtl/>
        </w:rPr>
        <w:t xml:space="preserve"> </w:t>
      </w:r>
      <w:r w:rsidRPr="00A252A3">
        <w:rPr>
          <w:rFonts w:hint="eastAsia"/>
          <w:rtl/>
        </w:rPr>
        <w:t>של</w:t>
      </w:r>
      <w:r w:rsidRPr="00A252A3">
        <w:rPr>
          <w:rtl/>
        </w:rPr>
        <w:t xml:space="preserve"> </w:t>
      </w:r>
      <w:r w:rsidRPr="00A252A3">
        <w:rPr>
          <w:rFonts w:hint="eastAsia"/>
          <w:rtl/>
        </w:rPr>
        <w:t>פוליסות</w:t>
      </w:r>
      <w:r w:rsidRPr="00A252A3">
        <w:rPr>
          <w:rtl/>
        </w:rPr>
        <w:t xml:space="preserve"> </w:t>
      </w:r>
      <w:r w:rsidRPr="00A252A3">
        <w:rPr>
          <w:rFonts w:hint="eastAsia"/>
          <w:rtl/>
        </w:rPr>
        <w:t>ביטוח</w:t>
      </w:r>
    </w:p>
    <w:p w:rsidR="00781130" w:rsidRPr="00A252A3" w:rsidP="00B262B1">
      <w:pPr>
        <w:pStyle w:val="KOT5"/>
        <w:rPr>
          <w:rtl/>
        </w:rPr>
      </w:pPr>
      <w:r w:rsidRPr="00A252A3">
        <w:rPr>
          <w:rFonts w:hint="cs"/>
          <w:rtl/>
        </w:rPr>
        <w:t>עיריית טבריה</w:t>
      </w:r>
    </w:p>
    <w:p w:rsidR="00781130" w:rsidRPr="000A00CB" w:rsidP="00B262B1">
      <w:pPr>
        <w:spacing w:after="120" w:line="230" w:lineRule="exact"/>
        <w:jc w:val="both"/>
        <w:rPr>
          <w:rFonts w:cs="FrankRuehl"/>
          <w:sz w:val="20"/>
          <w:szCs w:val="22"/>
          <w:rtl/>
        </w:rPr>
      </w:pPr>
      <w:r w:rsidRPr="000A00CB">
        <w:rPr>
          <w:rFonts w:cs="FrankRuehl" w:hint="cs"/>
          <w:sz w:val="20"/>
          <w:szCs w:val="22"/>
          <w:rtl/>
        </w:rPr>
        <w:t>בהסכמים שחתמו העירייה או חכ</w:t>
      </w:r>
      <w:r w:rsidRPr="000A00CB">
        <w:rPr>
          <w:rFonts w:cs="FrankRuehl"/>
          <w:sz w:val="20"/>
          <w:szCs w:val="22"/>
          <w:rtl/>
        </w:rPr>
        <w:t>"</w:t>
      </w:r>
      <w:r w:rsidRPr="000A00CB">
        <w:rPr>
          <w:rFonts w:cs="FrankRuehl" w:hint="cs"/>
          <w:sz w:val="20"/>
          <w:szCs w:val="22"/>
          <w:rtl/>
        </w:rPr>
        <w:t>ל עם קבלני הפרסום נקבע כי על קבלני הפרסום לרכוש פוליסות ביטוח לכל תקופת ההסכם, וכי אם לא ימלאו הקבלנים אחר סעיף זה יורשו העירייה או חכ</w:t>
      </w:r>
      <w:r w:rsidRPr="000A00CB">
        <w:rPr>
          <w:rFonts w:cs="FrankRuehl"/>
          <w:sz w:val="20"/>
          <w:szCs w:val="22"/>
          <w:rtl/>
        </w:rPr>
        <w:t>"</w:t>
      </w:r>
      <w:r w:rsidRPr="000A00CB">
        <w:rPr>
          <w:rFonts w:cs="FrankRuehl" w:hint="cs"/>
          <w:sz w:val="20"/>
          <w:szCs w:val="22"/>
          <w:rtl/>
        </w:rPr>
        <w:t>ל לרכוש את הפוליסות במקומם ולגבות מהם את עלותן</w:t>
      </w:r>
      <w:r>
        <w:rPr>
          <w:rStyle w:val="FootnoteReference"/>
          <w:rFonts w:cs="FrankRuehl"/>
          <w:sz w:val="20"/>
          <w:szCs w:val="22"/>
          <w:rtl/>
        </w:rPr>
        <w:footnoteReference w:id="39"/>
      </w:r>
      <w:r w:rsidRPr="000A00CB">
        <w:rPr>
          <w:rFonts w:cs="FrankRuehl" w:hint="cs"/>
          <w:sz w:val="20"/>
          <w:szCs w:val="22"/>
          <w:rtl/>
        </w:rPr>
        <w:t>.</w:t>
      </w:r>
    </w:p>
    <w:p w:rsidR="00781130" w:rsidRPr="000A00CB" w:rsidP="00B262B1">
      <w:pPr>
        <w:spacing w:after="240" w:line="230" w:lineRule="exact"/>
        <w:jc w:val="both"/>
        <w:rPr>
          <w:rFonts w:cs="FrankRuehl"/>
          <w:sz w:val="20"/>
          <w:szCs w:val="22"/>
          <w:rtl/>
        </w:rPr>
      </w:pPr>
      <w:r w:rsidRPr="000A00CB">
        <w:rPr>
          <w:rFonts w:cs="FrankRuehl" w:hint="cs"/>
          <w:sz w:val="20"/>
          <w:szCs w:val="22"/>
          <w:rtl/>
        </w:rPr>
        <w:t>הביקורת העלתה כי חכ</w:t>
      </w:r>
      <w:r w:rsidRPr="000A00CB">
        <w:rPr>
          <w:rFonts w:cs="FrankRuehl"/>
          <w:sz w:val="20"/>
          <w:szCs w:val="22"/>
          <w:rtl/>
        </w:rPr>
        <w:t>"ל</w:t>
      </w:r>
      <w:r w:rsidRPr="000A00CB">
        <w:rPr>
          <w:rFonts w:cs="FrankRuehl" w:hint="cs"/>
          <w:sz w:val="20"/>
          <w:szCs w:val="22"/>
          <w:rtl/>
        </w:rPr>
        <w:t xml:space="preserve"> לא עמדה על קבלת עותק מפוליסות הביטוח שרכשו קבלני הפרסום, כדי לבדוק את התאמתן לנקבע בהסכם. במצב זה לא היה בידי חכ</w:t>
      </w:r>
      <w:r w:rsidRPr="000A00CB">
        <w:rPr>
          <w:rFonts w:cs="FrankRuehl"/>
          <w:sz w:val="20"/>
          <w:szCs w:val="22"/>
          <w:rtl/>
        </w:rPr>
        <w:t xml:space="preserve">"ל </w:t>
      </w:r>
      <w:r w:rsidRPr="000A00CB">
        <w:rPr>
          <w:rFonts w:cs="FrankRuehl" w:hint="cs"/>
          <w:sz w:val="20"/>
          <w:szCs w:val="22"/>
          <w:rtl/>
        </w:rPr>
        <w:t>מידע אם הקבלן מחזיק בביטוח כנדרש, או אם עליה לעשות כן במקומו, כדי לבטח את עצמה מפני תביעות כספיות בעתיד.</w:t>
      </w:r>
    </w:p>
    <w:p w:rsidR="00781130" w:rsidRPr="000A00CB" w:rsidP="00B262B1">
      <w:pPr>
        <w:pStyle w:val="RESHET"/>
        <w:rPr>
          <w:rtl/>
        </w:rPr>
      </w:pPr>
      <w:r w:rsidRPr="000A00CB">
        <w:rPr>
          <w:rFonts w:hint="cs"/>
          <w:rtl/>
        </w:rPr>
        <w:t>משרד מבקר המדינה מעיר לחכ"ל כי לקיומן של פוליסות ביטוח מפני נזקים ותביעות, העלולים להסתכם בסכומים גבוהים, חשיבות רבה. לפיכך היה עליה לעקוב אחר רכישת ביטוח על ידי קבלני הפרסום כנדרש, כדי</w:t>
      </w:r>
      <w:r w:rsidRPr="000A00CB">
        <w:rPr>
          <w:rtl/>
        </w:rPr>
        <w:t xml:space="preserve"> להבטיח שלעירייה ולחכ"ל יהיה כיסוי ביטוחי מתאים במקרה של תביעות משפטיות.</w:t>
      </w:r>
    </w:p>
    <w:p w:rsidR="00781130" w:rsidP="00B262B1">
      <w:pPr>
        <w:spacing w:after="120" w:line="230" w:lineRule="exact"/>
        <w:jc w:val="both"/>
        <w:rPr>
          <w:rFonts w:cs="FrankRuehl"/>
          <w:sz w:val="20"/>
          <w:szCs w:val="22"/>
          <w:rtl/>
        </w:rPr>
      </w:pPr>
    </w:p>
    <w:p w:rsidR="00B262B1" w:rsidRPr="000A00CB" w:rsidP="00B262B1">
      <w:pPr>
        <w:spacing w:after="120" w:line="230" w:lineRule="exact"/>
        <w:jc w:val="both"/>
        <w:rPr>
          <w:rFonts w:cs="FrankRuehl"/>
          <w:sz w:val="20"/>
          <w:szCs w:val="22"/>
          <w:rtl/>
        </w:rPr>
      </w:pPr>
    </w:p>
    <w:p w:rsidR="00781130" w:rsidRPr="00A252A3" w:rsidP="00491950">
      <w:pPr>
        <w:pStyle w:val="KOT4"/>
        <w:rPr>
          <w:rtl/>
        </w:rPr>
      </w:pPr>
      <w:r w:rsidRPr="00A252A3">
        <w:rPr>
          <w:rFonts w:hint="eastAsia"/>
          <w:rtl/>
        </w:rPr>
        <w:t>זכויות</w:t>
      </w:r>
      <w:r w:rsidRPr="00A252A3">
        <w:rPr>
          <w:rtl/>
        </w:rPr>
        <w:t xml:space="preserve"> העירי</w:t>
      </w:r>
      <w:r w:rsidR="00491950">
        <w:rPr>
          <w:rFonts w:hint="cs"/>
          <w:rtl/>
        </w:rPr>
        <w:t>ות</w:t>
      </w:r>
      <w:r w:rsidRPr="00A252A3">
        <w:rPr>
          <w:rtl/>
        </w:rPr>
        <w:t xml:space="preserve"> לפרסום במתקנים העירוניים </w:t>
      </w:r>
    </w:p>
    <w:p w:rsidR="00781130" w:rsidRPr="000A00CB" w:rsidP="00B262B1">
      <w:pPr>
        <w:spacing w:after="120" w:line="230" w:lineRule="exact"/>
        <w:jc w:val="both"/>
        <w:rPr>
          <w:rFonts w:cs="FrankRuehl"/>
          <w:sz w:val="20"/>
          <w:szCs w:val="22"/>
          <w:rtl/>
        </w:rPr>
      </w:pPr>
      <w:r w:rsidRPr="000A00CB">
        <w:rPr>
          <w:rFonts w:cs="FrankRuehl" w:hint="cs"/>
          <w:sz w:val="20"/>
          <w:szCs w:val="22"/>
          <w:rtl/>
        </w:rPr>
        <w:t>הרשויות המקומיות</w:t>
      </w:r>
      <w:r w:rsidRPr="000A00CB">
        <w:rPr>
          <w:rFonts w:cs="FrankRuehl"/>
          <w:sz w:val="20"/>
          <w:szCs w:val="22"/>
          <w:rtl/>
        </w:rPr>
        <w:t xml:space="preserve"> </w:t>
      </w:r>
      <w:r w:rsidRPr="000A00CB">
        <w:rPr>
          <w:rFonts w:cs="FrankRuehl" w:hint="cs"/>
          <w:sz w:val="20"/>
          <w:szCs w:val="22"/>
          <w:rtl/>
        </w:rPr>
        <w:t>מפרסמות</w:t>
      </w:r>
      <w:r w:rsidRPr="000A00CB">
        <w:rPr>
          <w:rFonts w:cs="FrankRuehl"/>
          <w:sz w:val="20"/>
          <w:szCs w:val="22"/>
          <w:rtl/>
        </w:rPr>
        <w:t xml:space="preserve"> מידע על פעולות</w:t>
      </w:r>
      <w:r w:rsidRPr="000A00CB">
        <w:rPr>
          <w:rFonts w:cs="FrankRuehl" w:hint="cs"/>
          <w:sz w:val="20"/>
          <w:szCs w:val="22"/>
          <w:rtl/>
        </w:rPr>
        <w:t>יהן</w:t>
      </w:r>
      <w:r w:rsidRPr="000A00CB">
        <w:rPr>
          <w:rFonts w:cs="FrankRuehl"/>
          <w:sz w:val="20"/>
          <w:szCs w:val="22"/>
          <w:rtl/>
        </w:rPr>
        <w:t xml:space="preserve"> </w:t>
      </w:r>
      <w:r w:rsidRPr="000A00CB">
        <w:rPr>
          <w:rFonts w:cs="FrankRuehl" w:hint="cs"/>
          <w:sz w:val="20"/>
          <w:szCs w:val="22"/>
          <w:rtl/>
        </w:rPr>
        <w:t>ומסקרות</w:t>
      </w:r>
      <w:r w:rsidRPr="000A00CB">
        <w:rPr>
          <w:rFonts w:cs="FrankRuehl"/>
          <w:sz w:val="20"/>
          <w:szCs w:val="22"/>
          <w:rtl/>
        </w:rPr>
        <w:t xml:space="preserve"> </w:t>
      </w:r>
      <w:r w:rsidRPr="000A00CB">
        <w:rPr>
          <w:rFonts w:cs="FrankRuehl" w:hint="cs"/>
          <w:sz w:val="20"/>
          <w:szCs w:val="22"/>
          <w:rtl/>
        </w:rPr>
        <w:t>מבצעים ו</w:t>
      </w:r>
      <w:r w:rsidRPr="000A00CB">
        <w:rPr>
          <w:rFonts w:cs="FrankRuehl"/>
          <w:sz w:val="20"/>
          <w:szCs w:val="22"/>
          <w:rtl/>
        </w:rPr>
        <w:t xml:space="preserve">אירועים שונים כדי להביאם לידיעת תושבי העיר, </w:t>
      </w:r>
      <w:r w:rsidRPr="000A00CB">
        <w:rPr>
          <w:rFonts w:cs="FrankRuehl" w:hint="cs"/>
          <w:sz w:val="20"/>
          <w:szCs w:val="22"/>
          <w:rtl/>
        </w:rPr>
        <w:t>בין</w:t>
      </w:r>
      <w:r w:rsidRPr="000A00CB">
        <w:rPr>
          <w:rFonts w:cs="FrankRuehl"/>
          <w:sz w:val="20"/>
          <w:szCs w:val="22"/>
          <w:rtl/>
        </w:rPr>
        <w:t xml:space="preserve"> </w:t>
      </w:r>
      <w:r w:rsidRPr="000A00CB">
        <w:rPr>
          <w:rFonts w:cs="FrankRuehl" w:hint="cs"/>
          <w:sz w:val="20"/>
          <w:szCs w:val="22"/>
          <w:rtl/>
        </w:rPr>
        <w:t>היתר</w:t>
      </w:r>
      <w:r w:rsidRPr="000A00CB">
        <w:rPr>
          <w:rFonts w:cs="FrankRuehl"/>
          <w:sz w:val="20"/>
          <w:szCs w:val="22"/>
          <w:rtl/>
        </w:rPr>
        <w:t xml:space="preserve"> </w:t>
      </w:r>
      <w:r w:rsidRPr="000A00CB">
        <w:rPr>
          <w:rFonts w:cs="FrankRuehl" w:hint="cs"/>
          <w:sz w:val="20"/>
          <w:szCs w:val="22"/>
          <w:rtl/>
        </w:rPr>
        <w:t>באמצעות</w:t>
      </w:r>
      <w:r w:rsidRPr="000A00CB">
        <w:rPr>
          <w:rFonts w:cs="FrankRuehl"/>
          <w:sz w:val="20"/>
          <w:szCs w:val="22"/>
          <w:rtl/>
        </w:rPr>
        <w:t xml:space="preserve"> מודעות, שלטים וכרזות.</w:t>
      </w:r>
    </w:p>
    <w:p w:rsidR="00781130" w:rsidRPr="000A00CB" w:rsidP="00B262B1">
      <w:pPr>
        <w:spacing w:after="120" w:line="230" w:lineRule="exact"/>
        <w:jc w:val="both"/>
        <w:rPr>
          <w:rFonts w:cs="FrankRuehl"/>
          <w:sz w:val="20"/>
          <w:szCs w:val="22"/>
          <w:rtl/>
        </w:rPr>
      </w:pPr>
      <w:r w:rsidRPr="000A00CB">
        <w:rPr>
          <w:rFonts w:cs="FrankRuehl"/>
          <w:sz w:val="20"/>
          <w:szCs w:val="22"/>
          <w:rtl/>
        </w:rPr>
        <w:t xml:space="preserve">יחידת הדוברות וההסברה </w:t>
      </w:r>
      <w:r w:rsidRPr="000A00CB">
        <w:rPr>
          <w:rFonts w:cs="FrankRuehl" w:hint="cs"/>
          <w:sz w:val="20"/>
          <w:szCs w:val="22"/>
          <w:rtl/>
        </w:rPr>
        <w:t xml:space="preserve">של הרשויות המקומיות </w:t>
      </w:r>
      <w:r w:rsidRPr="000A00CB">
        <w:rPr>
          <w:rFonts w:cs="FrankRuehl"/>
          <w:sz w:val="20"/>
          <w:szCs w:val="22"/>
          <w:rtl/>
        </w:rPr>
        <w:t>אחראית לפעילות התקשורתית של הרשות המקומית ומוסדותיה</w:t>
      </w:r>
      <w:r w:rsidRPr="000A00CB">
        <w:rPr>
          <w:rFonts w:cs="FrankRuehl" w:hint="cs"/>
          <w:sz w:val="20"/>
          <w:szCs w:val="22"/>
          <w:rtl/>
        </w:rPr>
        <w:t>. במסגרת זו אחראית היחידה לפרסום העירוני גם על גבי המתקנים העירוניים שנקבעו בהסכמים ולניצול זכויותיה של העירייה לפרסום במתקנים הללו.</w:t>
      </w:r>
    </w:p>
    <w:p w:rsidR="00781130" w:rsidRPr="000A00CB" w:rsidP="00B262B1">
      <w:pPr>
        <w:spacing w:after="120" w:line="230" w:lineRule="exact"/>
        <w:jc w:val="both"/>
        <w:rPr>
          <w:rFonts w:cs="FrankRuehl"/>
          <w:sz w:val="20"/>
          <w:szCs w:val="22"/>
          <w:rtl/>
        </w:rPr>
      </w:pPr>
    </w:p>
    <w:p w:rsidR="00781130" w:rsidRPr="00A252A3" w:rsidP="00B262B1">
      <w:pPr>
        <w:pStyle w:val="KOT5"/>
        <w:rPr>
          <w:rtl/>
        </w:rPr>
      </w:pPr>
      <w:r w:rsidRPr="00A252A3">
        <w:rPr>
          <w:rFonts w:hint="cs"/>
          <w:rtl/>
        </w:rPr>
        <w:t>עיריית טבריה</w:t>
      </w:r>
    </w:p>
    <w:p w:rsidR="00781130" w:rsidRPr="000A00CB" w:rsidP="00B262B1">
      <w:pPr>
        <w:spacing w:after="120" w:line="230" w:lineRule="exact"/>
        <w:jc w:val="both"/>
        <w:rPr>
          <w:rFonts w:cs="FrankRuehl"/>
          <w:sz w:val="20"/>
          <w:szCs w:val="22"/>
          <w:rtl/>
        </w:rPr>
      </w:pPr>
      <w:r w:rsidRPr="000A00CB">
        <w:rPr>
          <w:rFonts w:cs="FrankRuehl"/>
          <w:sz w:val="20"/>
          <w:szCs w:val="22"/>
          <w:rtl/>
        </w:rPr>
        <w:t>בכל חוזה שחתמ</w:t>
      </w:r>
      <w:r w:rsidRPr="000A00CB">
        <w:rPr>
          <w:rFonts w:cs="FrankRuehl" w:hint="cs"/>
          <w:sz w:val="20"/>
          <w:szCs w:val="22"/>
          <w:rtl/>
        </w:rPr>
        <w:t>ו</w:t>
      </w:r>
      <w:r w:rsidRPr="000A00CB">
        <w:rPr>
          <w:rFonts w:cs="FrankRuehl"/>
          <w:sz w:val="20"/>
          <w:szCs w:val="22"/>
          <w:rtl/>
        </w:rPr>
        <w:t xml:space="preserve"> העירייה</w:t>
      </w:r>
      <w:r w:rsidRPr="000A00CB">
        <w:rPr>
          <w:rFonts w:cs="FrankRuehl" w:hint="cs"/>
          <w:sz w:val="20"/>
          <w:szCs w:val="22"/>
          <w:rtl/>
        </w:rPr>
        <w:t xml:space="preserve"> או חכ</w:t>
      </w:r>
      <w:r w:rsidRPr="000A00CB">
        <w:rPr>
          <w:rFonts w:cs="FrankRuehl"/>
          <w:sz w:val="20"/>
          <w:szCs w:val="22"/>
          <w:rtl/>
        </w:rPr>
        <w:t>"</w:t>
      </w:r>
      <w:r w:rsidRPr="000A00CB">
        <w:rPr>
          <w:rFonts w:cs="FrankRuehl" w:hint="cs"/>
          <w:sz w:val="20"/>
          <w:szCs w:val="22"/>
          <w:rtl/>
        </w:rPr>
        <w:t>ל</w:t>
      </w:r>
      <w:r w:rsidRPr="000A00CB">
        <w:rPr>
          <w:rFonts w:cs="FrankRuehl"/>
          <w:sz w:val="20"/>
          <w:szCs w:val="22"/>
          <w:rtl/>
        </w:rPr>
        <w:t xml:space="preserve">, המקנה זיכיונות </w:t>
      </w:r>
      <w:r w:rsidRPr="000A00CB">
        <w:rPr>
          <w:rFonts w:cs="FrankRuehl" w:hint="cs"/>
          <w:sz w:val="20"/>
          <w:szCs w:val="22"/>
          <w:rtl/>
        </w:rPr>
        <w:t xml:space="preserve">פרסום </w:t>
      </w:r>
      <w:r w:rsidRPr="000A00CB">
        <w:rPr>
          <w:rFonts w:cs="FrankRuehl"/>
          <w:sz w:val="20"/>
          <w:szCs w:val="22"/>
          <w:rtl/>
        </w:rPr>
        <w:t xml:space="preserve">במתקנים העירוניים, נקבע </w:t>
      </w:r>
      <w:r w:rsidRPr="000A00CB">
        <w:rPr>
          <w:rFonts w:cs="FrankRuehl" w:hint="cs"/>
          <w:sz w:val="20"/>
          <w:szCs w:val="22"/>
          <w:rtl/>
        </w:rPr>
        <w:t>שהעירייה</w:t>
      </w:r>
      <w:r w:rsidRPr="000A00CB">
        <w:rPr>
          <w:rFonts w:cs="FrankRuehl"/>
          <w:sz w:val="20"/>
          <w:szCs w:val="22"/>
          <w:rtl/>
        </w:rPr>
        <w:t xml:space="preserve"> תהיה רשאית להשתמש </w:t>
      </w:r>
      <w:r w:rsidRPr="000A00CB">
        <w:rPr>
          <w:rFonts w:cs="FrankRuehl" w:hint="cs"/>
          <w:sz w:val="20"/>
          <w:szCs w:val="22"/>
          <w:rtl/>
        </w:rPr>
        <w:t>במתקנים</w:t>
      </w:r>
      <w:r w:rsidRPr="000A00CB">
        <w:rPr>
          <w:rFonts w:cs="FrankRuehl"/>
          <w:sz w:val="20"/>
          <w:szCs w:val="22"/>
          <w:rtl/>
        </w:rPr>
        <w:t xml:space="preserve"> לצורך פרסום </w:t>
      </w:r>
      <w:r w:rsidRPr="000A00CB">
        <w:rPr>
          <w:rFonts w:cs="FrankRuehl" w:hint="cs"/>
          <w:sz w:val="20"/>
          <w:szCs w:val="22"/>
          <w:rtl/>
        </w:rPr>
        <w:t>מידע</w:t>
      </w:r>
      <w:r w:rsidRPr="000A00CB">
        <w:rPr>
          <w:rFonts w:cs="FrankRuehl"/>
          <w:sz w:val="20"/>
          <w:szCs w:val="22"/>
          <w:rtl/>
        </w:rPr>
        <w:t xml:space="preserve"> עירוני</w:t>
      </w:r>
      <w:r w:rsidRPr="000A00CB">
        <w:rPr>
          <w:rFonts w:cs="FrankRuehl" w:hint="cs"/>
          <w:sz w:val="20"/>
          <w:szCs w:val="22"/>
          <w:rtl/>
        </w:rPr>
        <w:t>,</w:t>
      </w:r>
      <w:r w:rsidRPr="000A00CB">
        <w:rPr>
          <w:rFonts w:cs="FrankRuehl"/>
          <w:sz w:val="20"/>
          <w:szCs w:val="22"/>
          <w:rtl/>
        </w:rPr>
        <w:t xml:space="preserve"> </w:t>
      </w:r>
      <w:r w:rsidRPr="000A00CB">
        <w:rPr>
          <w:rFonts w:cs="FrankRuehl" w:hint="cs"/>
          <w:sz w:val="20"/>
          <w:szCs w:val="22"/>
          <w:rtl/>
        </w:rPr>
        <w:t>בהיקפים ו</w:t>
      </w:r>
      <w:r w:rsidRPr="000A00CB">
        <w:rPr>
          <w:rFonts w:cs="FrankRuehl"/>
          <w:sz w:val="20"/>
          <w:szCs w:val="22"/>
          <w:rtl/>
        </w:rPr>
        <w:t xml:space="preserve">לתקופות שנקבעו בחוזה. עוד נקבע בכל חוזה כי </w:t>
      </w:r>
      <w:r w:rsidRPr="000A00CB">
        <w:rPr>
          <w:rFonts w:cs="FrankRuehl" w:hint="cs"/>
          <w:sz w:val="20"/>
          <w:szCs w:val="22"/>
          <w:rtl/>
        </w:rPr>
        <w:t>קבלני הפרסום</w:t>
      </w:r>
      <w:r w:rsidRPr="000A00CB">
        <w:rPr>
          <w:rFonts w:cs="FrankRuehl"/>
          <w:sz w:val="20"/>
          <w:szCs w:val="22"/>
          <w:rtl/>
        </w:rPr>
        <w:t xml:space="preserve"> </w:t>
      </w:r>
      <w:r w:rsidRPr="000A00CB">
        <w:rPr>
          <w:rFonts w:cs="FrankRuehl" w:hint="cs"/>
          <w:sz w:val="20"/>
          <w:szCs w:val="22"/>
          <w:rtl/>
        </w:rPr>
        <w:t>אחראים לה</w:t>
      </w:r>
      <w:r w:rsidRPr="000A00CB">
        <w:rPr>
          <w:rFonts w:cs="FrankRuehl"/>
          <w:sz w:val="20"/>
          <w:szCs w:val="22"/>
          <w:rtl/>
        </w:rPr>
        <w:t xml:space="preserve">פיק, </w:t>
      </w:r>
      <w:r w:rsidRPr="000A00CB">
        <w:rPr>
          <w:rFonts w:cs="FrankRuehl" w:hint="cs"/>
          <w:sz w:val="20"/>
          <w:szCs w:val="22"/>
          <w:rtl/>
        </w:rPr>
        <w:t>לה</w:t>
      </w:r>
      <w:r w:rsidRPr="000A00CB">
        <w:rPr>
          <w:rFonts w:cs="FrankRuehl"/>
          <w:sz w:val="20"/>
          <w:szCs w:val="22"/>
          <w:rtl/>
        </w:rPr>
        <w:t>כין ו</w:t>
      </w:r>
      <w:r w:rsidRPr="000A00CB">
        <w:rPr>
          <w:rFonts w:cs="FrankRuehl" w:hint="cs"/>
          <w:sz w:val="20"/>
          <w:szCs w:val="22"/>
          <w:rtl/>
        </w:rPr>
        <w:t>לה</w:t>
      </w:r>
      <w:r w:rsidRPr="000A00CB">
        <w:rPr>
          <w:rFonts w:cs="FrankRuehl"/>
          <w:sz w:val="20"/>
          <w:szCs w:val="22"/>
          <w:rtl/>
        </w:rPr>
        <w:t>דביק את מודעות הפרסום העירוני בשביל העירייה ללא תשלום ולפי הנחיות בכתב.</w:t>
      </w:r>
    </w:p>
    <w:p w:rsidR="00781130" w:rsidRPr="000A00CB" w:rsidP="00B262B1">
      <w:pPr>
        <w:spacing w:after="120" w:line="230" w:lineRule="exact"/>
        <w:jc w:val="both"/>
        <w:rPr>
          <w:rFonts w:cs="FrankRuehl"/>
          <w:sz w:val="20"/>
          <w:szCs w:val="22"/>
          <w:rtl/>
        </w:rPr>
      </w:pPr>
      <w:r w:rsidRPr="000A00CB">
        <w:rPr>
          <w:rFonts w:cs="FrankRuehl"/>
          <w:sz w:val="20"/>
          <w:szCs w:val="22"/>
          <w:rtl/>
        </w:rPr>
        <w:t xml:space="preserve">הביקורת העלתה </w:t>
      </w:r>
      <w:r w:rsidRPr="000A00CB">
        <w:rPr>
          <w:rFonts w:cs="FrankRuehl" w:hint="cs"/>
          <w:sz w:val="20"/>
          <w:szCs w:val="22"/>
          <w:rtl/>
        </w:rPr>
        <w:t xml:space="preserve">כי </w:t>
      </w:r>
      <w:r w:rsidRPr="000A00CB">
        <w:rPr>
          <w:rFonts w:cs="FrankRuehl"/>
          <w:sz w:val="20"/>
          <w:szCs w:val="22"/>
          <w:rtl/>
        </w:rPr>
        <w:t xml:space="preserve">העירייה </w:t>
      </w:r>
      <w:r w:rsidRPr="000A00CB">
        <w:rPr>
          <w:rFonts w:cs="FrankRuehl" w:hint="cs"/>
          <w:sz w:val="20"/>
          <w:szCs w:val="22"/>
          <w:rtl/>
        </w:rPr>
        <w:t xml:space="preserve">לא ניצלה את </w:t>
      </w:r>
      <w:r w:rsidRPr="000A00CB">
        <w:rPr>
          <w:rFonts w:cs="FrankRuehl"/>
          <w:sz w:val="20"/>
          <w:szCs w:val="22"/>
          <w:rtl/>
        </w:rPr>
        <w:t>זכויותיה</w:t>
      </w:r>
      <w:r w:rsidRPr="000A00CB">
        <w:rPr>
          <w:rFonts w:cs="FrankRuehl" w:hint="cs"/>
          <w:sz w:val="20"/>
          <w:szCs w:val="22"/>
          <w:rtl/>
        </w:rPr>
        <w:t xml:space="preserve"> שעוגנו בהסכמים עם קבלני הפרסום בכל הנוגע לפרסום עירוני על גבי</w:t>
      </w:r>
      <w:r w:rsidRPr="000A00CB">
        <w:rPr>
          <w:rFonts w:cs="FrankRuehl"/>
          <w:sz w:val="20"/>
          <w:szCs w:val="22"/>
          <w:rtl/>
        </w:rPr>
        <w:t xml:space="preserve"> </w:t>
      </w:r>
      <w:r w:rsidRPr="000A00CB">
        <w:rPr>
          <w:rFonts w:cs="FrankRuehl" w:hint="cs"/>
          <w:sz w:val="20"/>
          <w:szCs w:val="22"/>
          <w:rtl/>
        </w:rPr>
        <w:t>ה</w:t>
      </w:r>
      <w:r w:rsidRPr="000A00CB">
        <w:rPr>
          <w:rFonts w:cs="FrankRuehl"/>
          <w:sz w:val="20"/>
          <w:szCs w:val="22"/>
          <w:rtl/>
        </w:rPr>
        <w:t xml:space="preserve">מתקנים </w:t>
      </w:r>
      <w:r w:rsidRPr="000A00CB">
        <w:rPr>
          <w:rFonts w:cs="FrankRuehl" w:hint="cs"/>
          <w:sz w:val="20"/>
          <w:szCs w:val="22"/>
          <w:rtl/>
        </w:rPr>
        <w:t>העירוניים</w:t>
      </w:r>
      <w:r w:rsidRPr="000A00CB">
        <w:rPr>
          <w:rFonts w:cs="FrankRuehl"/>
          <w:sz w:val="20"/>
          <w:szCs w:val="22"/>
          <w:rtl/>
        </w:rPr>
        <w:t xml:space="preserve"> </w:t>
      </w:r>
      <w:r w:rsidRPr="000A00CB">
        <w:rPr>
          <w:rFonts w:cs="FrankRuehl" w:hint="cs"/>
          <w:sz w:val="20"/>
          <w:szCs w:val="22"/>
          <w:rtl/>
        </w:rPr>
        <w:t>מסוג</w:t>
      </w:r>
      <w:r w:rsidRPr="000A00CB">
        <w:rPr>
          <w:rFonts w:cs="FrankRuehl"/>
          <w:sz w:val="20"/>
          <w:szCs w:val="22"/>
          <w:rtl/>
        </w:rPr>
        <w:t xml:space="preserve"> </w:t>
      </w:r>
      <w:r w:rsidRPr="000A00CB">
        <w:rPr>
          <w:rFonts w:cs="FrankRuehl" w:hint="cs"/>
          <w:sz w:val="20"/>
          <w:szCs w:val="22"/>
          <w:rtl/>
        </w:rPr>
        <w:t>שלטי</w:t>
      </w:r>
      <w:r w:rsidRPr="000A00CB">
        <w:rPr>
          <w:rFonts w:cs="FrankRuehl"/>
          <w:sz w:val="20"/>
          <w:szCs w:val="22"/>
          <w:rtl/>
        </w:rPr>
        <w:t xml:space="preserve"> </w:t>
      </w:r>
      <w:r w:rsidRPr="000A00CB">
        <w:rPr>
          <w:rFonts w:cs="FrankRuehl" w:hint="cs"/>
          <w:sz w:val="20"/>
          <w:szCs w:val="22"/>
          <w:rtl/>
        </w:rPr>
        <w:t>דגל</w:t>
      </w:r>
      <w:r w:rsidRPr="000A00CB">
        <w:rPr>
          <w:rFonts w:cs="FrankRuehl"/>
          <w:sz w:val="20"/>
          <w:szCs w:val="22"/>
          <w:rtl/>
        </w:rPr>
        <w:t xml:space="preserve"> </w:t>
      </w:r>
      <w:r w:rsidRPr="000A00CB">
        <w:rPr>
          <w:rFonts w:cs="FrankRuehl" w:hint="cs"/>
          <w:sz w:val="20"/>
          <w:szCs w:val="22"/>
          <w:rtl/>
        </w:rPr>
        <w:t>ומכווני</w:t>
      </w:r>
      <w:r w:rsidRPr="000A00CB">
        <w:rPr>
          <w:rFonts w:cs="FrankRuehl"/>
          <w:sz w:val="20"/>
          <w:szCs w:val="22"/>
          <w:rtl/>
        </w:rPr>
        <w:t xml:space="preserve"> </w:t>
      </w:r>
      <w:r w:rsidRPr="000A00CB">
        <w:rPr>
          <w:rFonts w:cs="FrankRuehl" w:hint="cs"/>
          <w:sz w:val="20"/>
          <w:szCs w:val="22"/>
          <w:rtl/>
        </w:rPr>
        <w:t>תנועה</w:t>
      </w:r>
      <w:r w:rsidRPr="000A00CB">
        <w:rPr>
          <w:rFonts w:cs="FrankRuehl"/>
          <w:sz w:val="20"/>
          <w:szCs w:val="22"/>
          <w:rtl/>
        </w:rPr>
        <w:t xml:space="preserve">, </w:t>
      </w:r>
      <w:r w:rsidRPr="000A00CB">
        <w:rPr>
          <w:rFonts w:cs="FrankRuehl" w:hint="cs"/>
          <w:sz w:val="20"/>
          <w:szCs w:val="22"/>
          <w:rtl/>
        </w:rPr>
        <w:t>עמודורים</w:t>
      </w:r>
      <w:r w:rsidRPr="000A00CB">
        <w:rPr>
          <w:rFonts w:cs="FrankRuehl"/>
          <w:sz w:val="20"/>
          <w:szCs w:val="22"/>
          <w:rtl/>
        </w:rPr>
        <w:t xml:space="preserve"> </w:t>
      </w:r>
      <w:r w:rsidRPr="000A00CB">
        <w:rPr>
          <w:rFonts w:cs="FrankRuehl" w:hint="cs"/>
          <w:sz w:val="20"/>
          <w:szCs w:val="22"/>
          <w:rtl/>
        </w:rPr>
        <w:t>ומתקני</w:t>
      </w:r>
      <w:r w:rsidRPr="000A00CB">
        <w:rPr>
          <w:rFonts w:cs="FrankRuehl"/>
          <w:sz w:val="20"/>
          <w:szCs w:val="22"/>
          <w:rtl/>
        </w:rPr>
        <w:t xml:space="preserve"> </w:t>
      </w:r>
      <w:r w:rsidRPr="000A00CB">
        <w:rPr>
          <w:rFonts w:cs="FrankRuehl" w:hint="cs"/>
          <w:sz w:val="20"/>
          <w:szCs w:val="22"/>
          <w:rtl/>
        </w:rPr>
        <w:t>מפה</w:t>
      </w:r>
      <w:r w:rsidRPr="000A00CB">
        <w:rPr>
          <w:rFonts w:cs="FrankRuehl"/>
          <w:sz w:val="20"/>
          <w:szCs w:val="22"/>
          <w:rtl/>
        </w:rPr>
        <w:t>. להלן הפרטים:</w:t>
      </w:r>
    </w:p>
    <w:p w:rsidR="00781130" w:rsidRPr="007A692D" w:rsidP="00B262B1">
      <w:pPr>
        <w:pStyle w:val="ListParagraph"/>
        <w:numPr>
          <w:ilvl w:val="0"/>
          <w:numId w:val="12"/>
        </w:numPr>
        <w:spacing w:after="120" w:line="230" w:lineRule="exact"/>
        <w:contextualSpacing w:val="0"/>
        <w:jc w:val="both"/>
        <w:rPr>
          <w:rFonts w:ascii="Times New Roman" w:hAnsi="Times New Roman" w:cs="FrankRuehl"/>
          <w:sz w:val="20"/>
          <w:rtl/>
        </w:rPr>
      </w:pPr>
      <w:r w:rsidRPr="004536A0">
        <w:rPr>
          <w:rStyle w:val="Heading7Char"/>
          <w:rFonts w:ascii="Times New Roman" w:hAnsi="Times New Roman" w:cs="FrankRuehl" w:hint="cs"/>
          <w:b/>
          <w:bCs/>
          <w:spacing w:val="40"/>
          <w:sz w:val="20"/>
          <w:szCs w:val="22"/>
          <w:rtl/>
        </w:rPr>
        <w:t>שלטי דגל:</w:t>
      </w:r>
      <w:r w:rsidRPr="007A692D">
        <w:rPr>
          <w:rFonts w:ascii="Times New Roman" w:hAnsi="Times New Roman" w:cs="FrankRuehl"/>
          <w:sz w:val="20"/>
          <w:rtl/>
        </w:rPr>
        <w:t xml:space="preserve"> </w:t>
      </w:r>
      <w:r w:rsidRPr="007A692D">
        <w:rPr>
          <w:rFonts w:ascii="Times New Roman" w:hAnsi="Times New Roman" w:cs="FrankRuehl" w:hint="cs"/>
          <w:sz w:val="20"/>
          <w:rtl/>
        </w:rPr>
        <w:t>ב</w:t>
      </w:r>
      <w:r w:rsidRPr="007A692D">
        <w:rPr>
          <w:rFonts w:ascii="Times New Roman" w:hAnsi="Times New Roman" w:cs="FrankRuehl"/>
          <w:sz w:val="20"/>
          <w:rtl/>
        </w:rPr>
        <w:t>הסכם עם קבלן הפרסום נקבע כי הוא יתקין 100 שלטי דגל בעיר. עוד נקבע</w:t>
      </w:r>
      <w:r w:rsidRPr="007A692D">
        <w:rPr>
          <w:rFonts w:ascii="Times New Roman" w:hAnsi="Times New Roman" w:cs="FrankRuehl" w:hint="cs"/>
          <w:sz w:val="20"/>
          <w:rtl/>
        </w:rPr>
        <w:t xml:space="preserve"> כי בכל מקרה יוקצו</w:t>
      </w:r>
      <w:r w:rsidRPr="007A692D">
        <w:rPr>
          <w:rFonts w:ascii="Times New Roman" w:hAnsi="Times New Roman" w:cs="FrankRuehl"/>
          <w:sz w:val="20"/>
          <w:rtl/>
        </w:rPr>
        <w:t xml:space="preserve"> 35</w:t>
      </w:r>
      <w:r w:rsidRPr="007A692D">
        <w:rPr>
          <w:rFonts w:ascii="Times New Roman" w:hAnsi="Times New Roman" w:cs="FrankRuehl" w:hint="cs"/>
          <w:sz w:val="20"/>
          <w:rtl/>
        </w:rPr>
        <w:t>%</w:t>
      </w:r>
      <w:r w:rsidRPr="007A692D">
        <w:rPr>
          <w:rFonts w:ascii="Times New Roman" w:hAnsi="Times New Roman" w:cs="FrankRuehl"/>
          <w:sz w:val="20"/>
          <w:rtl/>
        </w:rPr>
        <w:t xml:space="preserve"> </w:t>
      </w:r>
      <w:r w:rsidRPr="007A692D">
        <w:rPr>
          <w:rFonts w:ascii="Times New Roman" w:hAnsi="Times New Roman" w:cs="FrankRuehl" w:hint="cs"/>
          <w:sz w:val="20"/>
          <w:rtl/>
        </w:rPr>
        <w:t>מ</w:t>
      </w:r>
      <w:r w:rsidRPr="007A692D">
        <w:rPr>
          <w:rFonts w:ascii="Times New Roman" w:hAnsi="Times New Roman" w:cs="FrankRuehl"/>
          <w:sz w:val="20"/>
          <w:rtl/>
        </w:rPr>
        <w:t xml:space="preserve">שלטי </w:t>
      </w:r>
      <w:r w:rsidRPr="007A692D">
        <w:rPr>
          <w:rFonts w:ascii="Times New Roman" w:hAnsi="Times New Roman" w:cs="FrankRuehl" w:hint="cs"/>
          <w:sz w:val="20"/>
          <w:rtl/>
        </w:rPr>
        <w:t>ה</w:t>
      </w:r>
      <w:r w:rsidRPr="007A692D">
        <w:rPr>
          <w:rFonts w:ascii="Times New Roman" w:hAnsi="Times New Roman" w:cs="FrankRuehl"/>
          <w:sz w:val="20"/>
          <w:rtl/>
        </w:rPr>
        <w:t xml:space="preserve">דגל לטובת פרסום מטעם </w:t>
      </w:r>
      <w:r w:rsidRPr="007A692D">
        <w:rPr>
          <w:rFonts w:ascii="Times New Roman" w:hAnsi="Times New Roman" w:cs="FrankRuehl" w:hint="cs"/>
          <w:sz w:val="20"/>
          <w:rtl/>
        </w:rPr>
        <w:t>חכ</w:t>
      </w:r>
      <w:r w:rsidRPr="007A692D">
        <w:rPr>
          <w:rFonts w:ascii="Times New Roman" w:hAnsi="Times New Roman" w:cs="FrankRuehl"/>
          <w:sz w:val="20"/>
          <w:rtl/>
        </w:rPr>
        <w:t>"</w:t>
      </w:r>
      <w:r w:rsidRPr="007A692D">
        <w:rPr>
          <w:rFonts w:ascii="Times New Roman" w:hAnsi="Times New Roman" w:cs="FrankRuehl" w:hint="cs"/>
          <w:sz w:val="20"/>
          <w:rtl/>
        </w:rPr>
        <w:t>ל</w:t>
      </w:r>
      <w:r w:rsidRPr="007A692D">
        <w:rPr>
          <w:rFonts w:ascii="Times New Roman" w:hAnsi="Times New Roman" w:cs="FrankRuehl"/>
          <w:sz w:val="20"/>
          <w:rtl/>
        </w:rPr>
        <w:t xml:space="preserve"> או עיריית טבריה</w:t>
      </w:r>
      <w:r w:rsidRPr="007A692D">
        <w:rPr>
          <w:rFonts w:ascii="Times New Roman" w:hAnsi="Times New Roman" w:cs="FrankRuehl" w:hint="cs"/>
          <w:sz w:val="20"/>
          <w:rtl/>
        </w:rPr>
        <w:t>, כלומר במועד חתימת ההסכם - 35 שלטים.</w:t>
      </w:r>
    </w:p>
    <w:p w:rsidR="00781130" w:rsidRPr="000A00CB" w:rsidP="00B262B1">
      <w:pPr>
        <w:spacing w:after="120" w:line="230" w:lineRule="exact"/>
        <w:ind w:left="340"/>
        <w:jc w:val="both"/>
        <w:rPr>
          <w:rFonts w:cs="FrankRuehl"/>
          <w:sz w:val="20"/>
          <w:szCs w:val="22"/>
          <w:rtl/>
        </w:rPr>
      </w:pPr>
      <w:r w:rsidRPr="000A00CB">
        <w:rPr>
          <w:rFonts w:cs="FrankRuehl" w:hint="cs"/>
          <w:sz w:val="20"/>
          <w:szCs w:val="22"/>
          <w:rtl/>
        </w:rPr>
        <w:t>הביקורת העלתה כי במשך שנים מספר, ועד מועד סיום הביקורת, לא השתמשו חכ</w:t>
      </w:r>
      <w:r w:rsidRPr="000A00CB">
        <w:rPr>
          <w:rFonts w:cs="FrankRuehl"/>
          <w:sz w:val="20"/>
          <w:szCs w:val="22"/>
          <w:rtl/>
        </w:rPr>
        <w:t>"</w:t>
      </w:r>
      <w:r w:rsidRPr="000A00CB">
        <w:rPr>
          <w:rFonts w:cs="FrankRuehl" w:hint="cs"/>
          <w:sz w:val="20"/>
          <w:szCs w:val="22"/>
          <w:rtl/>
        </w:rPr>
        <w:t>ל והעירייה בשלטי הדגל לפרסום עירוני, וקבלן שלטי הדגל השתמש בשלטים הללו לפרסום מסחרי.</w:t>
      </w:r>
    </w:p>
    <w:p w:rsidR="00781130" w:rsidRPr="007A692D" w:rsidP="00B71C20">
      <w:pPr>
        <w:pStyle w:val="ListParagraph"/>
        <w:numPr>
          <w:ilvl w:val="0"/>
          <w:numId w:val="12"/>
        </w:numPr>
        <w:spacing w:after="120" w:line="230" w:lineRule="exact"/>
        <w:contextualSpacing w:val="0"/>
        <w:jc w:val="both"/>
        <w:rPr>
          <w:rFonts w:ascii="Times New Roman" w:hAnsi="Times New Roman" w:cs="FrankRuehl"/>
          <w:sz w:val="20"/>
          <w:rtl/>
        </w:rPr>
      </w:pPr>
      <w:r w:rsidRPr="004536A0">
        <w:rPr>
          <w:rStyle w:val="Heading7Char"/>
          <w:rFonts w:ascii="Times New Roman" w:hAnsi="Times New Roman" w:cs="FrankRuehl" w:hint="cs"/>
          <w:b/>
          <w:bCs/>
          <w:spacing w:val="40"/>
          <w:sz w:val="20"/>
          <w:szCs w:val="22"/>
          <w:rtl/>
        </w:rPr>
        <w:t>מתקני מפה, עמודורים ומכוונים:</w:t>
      </w:r>
      <w:r w:rsidRPr="007A692D">
        <w:rPr>
          <w:rFonts w:ascii="Times New Roman" w:hAnsi="Times New Roman" w:cs="FrankRuehl" w:hint="cs"/>
          <w:sz w:val="20"/>
          <w:rtl/>
        </w:rPr>
        <w:t xml:space="preserve"> בהסכם עם חברה ד' נקבע כי העירייה זכאית לפרסום עירוני על השלטים</w:t>
      </w:r>
      <w:r>
        <w:rPr>
          <w:rStyle w:val="FootnoteReference"/>
          <w:rFonts w:ascii="Times New Roman" w:hAnsi="Times New Roman" w:cs="FrankRuehl"/>
          <w:sz w:val="20"/>
          <w:rtl/>
        </w:rPr>
        <w:footnoteReference w:id="40"/>
      </w:r>
      <w:r w:rsidRPr="007A692D">
        <w:rPr>
          <w:rFonts w:ascii="Times New Roman" w:hAnsi="Times New Roman" w:cs="FrankRuehl" w:hint="cs"/>
          <w:sz w:val="20"/>
          <w:rtl/>
        </w:rPr>
        <w:t>. לגבי מתקני המפה, נקבע בהסכם כי חברה ד' תפיק פעם בשנה מפה של העיר, ותציב אותה בקביעות על כל מתקני המפות בעיר ללא תמורה. לגבי מכווני תנועה נקבע כי הפרסום העירוני על השלטים הללו, הכולל מסרי הכוונה ופרסום עירוני אחר, יהיה עד 40% מפני הפרסום על מתקני ההכוונה.</w:t>
      </w:r>
    </w:p>
    <w:p w:rsidR="00781130" w:rsidRPr="000A00CB" w:rsidP="00B262B1">
      <w:pPr>
        <w:spacing w:after="240" w:line="230" w:lineRule="exact"/>
        <w:ind w:left="340"/>
        <w:jc w:val="both"/>
        <w:rPr>
          <w:rFonts w:cs="FrankRuehl"/>
          <w:sz w:val="20"/>
          <w:szCs w:val="22"/>
          <w:rtl/>
        </w:rPr>
      </w:pPr>
      <w:r w:rsidRPr="000A00CB">
        <w:rPr>
          <w:rFonts w:cs="FrankRuehl" w:hint="cs"/>
          <w:sz w:val="20"/>
          <w:szCs w:val="22"/>
          <w:rtl/>
        </w:rPr>
        <w:t>הביקורת העלתה כי במשך שנים מספר מותקנים על מתקני המפה בעיר טבריה פרסומים מסחריים ולא מפת העיר, בניגוד לנקבע בהסכם שחתמה חכ"ל עם חברה ד'. כך לדוגמה, מנתוני חכ</w:t>
      </w:r>
      <w:r w:rsidRPr="000A00CB">
        <w:rPr>
          <w:rFonts w:cs="FrankRuehl"/>
          <w:sz w:val="20"/>
          <w:szCs w:val="22"/>
          <w:rtl/>
        </w:rPr>
        <w:t>"</w:t>
      </w:r>
      <w:r w:rsidRPr="000A00CB">
        <w:rPr>
          <w:rFonts w:cs="FrankRuehl" w:hint="cs"/>
          <w:sz w:val="20"/>
          <w:szCs w:val="22"/>
          <w:rtl/>
        </w:rPr>
        <w:t xml:space="preserve">ל לאפריל 2012 נמצא כי מתוך 22 פני פרסום על מתקני מפה, רק 6 שימשו לפרסום עירוני, אף שעל פי החוזה היו אמורים לעמוד לרשותה של העירייה 11 מתקנים לפרסום מפת העיר. </w:t>
      </w:r>
    </w:p>
    <w:p w:rsidR="00781130" w:rsidRPr="000A00CB" w:rsidP="00491950">
      <w:pPr>
        <w:pStyle w:val="RESHET"/>
        <w:rPr>
          <w:rtl/>
        </w:rPr>
      </w:pPr>
      <w:r w:rsidRPr="000A00CB">
        <w:rPr>
          <w:rFonts w:hint="cs"/>
          <w:rtl/>
        </w:rPr>
        <w:t xml:space="preserve">יוצא אפוא </w:t>
      </w:r>
      <w:r w:rsidRPr="000A00CB">
        <w:rPr>
          <w:rtl/>
        </w:rPr>
        <w:t xml:space="preserve">כי </w:t>
      </w:r>
      <w:r w:rsidRPr="000A00CB">
        <w:rPr>
          <w:rFonts w:hint="cs"/>
          <w:rtl/>
        </w:rPr>
        <w:t>אף</w:t>
      </w:r>
      <w:r w:rsidRPr="000A00CB">
        <w:rPr>
          <w:rtl/>
        </w:rPr>
        <w:t xml:space="preserve"> שלפרסום </w:t>
      </w:r>
      <w:r w:rsidRPr="000A00CB">
        <w:rPr>
          <w:rFonts w:hint="cs"/>
          <w:rtl/>
        </w:rPr>
        <w:t>העירוני</w:t>
      </w:r>
      <w:r w:rsidRPr="000A00CB">
        <w:rPr>
          <w:rtl/>
        </w:rPr>
        <w:t xml:space="preserve"> חשיבות רבה </w:t>
      </w:r>
      <w:r w:rsidRPr="000A00CB">
        <w:rPr>
          <w:rFonts w:hint="cs"/>
          <w:rtl/>
        </w:rPr>
        <w:t>בכל הנוגע</w:t>
      </w:r>
      <w:r w:rsidRPr="000A00CB">
        <w:rPr>
          <w:rtl/>
        </w:rPr>
        <w:t xml:space="preserve"> </w:t>
      </w:r>
      <w:r w:rsidRPr="000A00CB">
        <w:rPr>
          <w:rFonts w:hint="cs"/>
          <w:rtl/>
        </w:rPr>
        <w:t>להעברת</w:t>
      </w:r>
      <w:r w:rsidRPr="000A00CB">
        <w:rPr>
          <w:rtl/>
        </w:rPr>
        <w:t xml:space="preserve"> מסרים עירוניים לתושבים</w:t>
      </w:r>
      <w:r w:rsidRPr="000A00CB">
        <w:rPr>
          <w:rFonts w:hint="cs"/>
          <w:rtl/>
        </w:rPr>
        <w:t>, בין היתר גם בדבר השירותים המגיעים להם,</w:t>
      </w:r>
      <w:r w:rsidRPr="000A00CB">
        <w:rPr>
          <w:rtl/>
        </w:rPr>
        <w:t xml:space="preserve"> ו</w:t>
      </w:r>
      <w:r w:rsidRPr="000A00CB">
        <w:rPr>
          <w:rFonts w:hint="cs"/>
          <w:rtl/>
        </w:rPr>
        <w:t>אף על פי ש</w:t>
      </w:r>
      <w:r w:rsidRPr="000A00CB">
        <w:rPr>
          <w:rtl/>
        </w:rPr>
        <w:t xml:space="preserve">הוא </w:t>
      </w:r>
      <w:r w:rsidRPr="000A00CB">
        <w:rPr>
          <w:rFonts w:hint="cs"/>
          <w:rtl/>
        </w:rPr>
        <w:t>בעל ערך כלכלי</w:t>
      </w:r>
      <w:r w:rsidRPr="000A00CB">
        <w:rPr>
          <w:rtl/>
        </w:rPr>
        <w:t xml:space="preserve">, </w:t>
      </w:r>
      <w:r w:rsidRPr="000A00CB">
        <w:rPr>
          <w:rFonts w:hint="cs"/>
          <w:rtl/>
        </w:rPr>
        <w:t>העירייה</w:t>
      </w:r>
      <w:r w:rsidRPr="000A00CB">
        <w:rPr>
          <w:rtl/>
        </w:rPr>
        <w:t xml:space="preserve"> </w:t>
      </w:r>
      <w:r w:rsidRPr="000A00CB">
        <w:rPr>
          <w:rFonts w:hint="cs"/>
          <w:rtl/>
        </w:rPr>
        <w:t>לא</w:t>
      </w:r>
      <w:r w:rsidRPr="000A00CB">
        <w:rPr>
          <w:rtl/>
        </w:rPr>
        <w:t xml:space="preserve"> </w:t>
      </w:r>
      <w:r w:rsidRPr="000A00CB">
        <w:rPr>
          <w:rFonts w:hint="cs"/>
          <w:rtl/>
        </w:rPr>
        <w:t>עמדה</w:t>
      </w:r>
      <w:r w:rsidRPr="000A00CB">
        <w:rPr>
          <w:rtl/>
        </w:rPr>
        <w:t xml:space="preserve"> על זכותה </w:t>
      </w:r>
      <w:r w:rsidRPr="000A00CB">
        <w:rPr>
          <w:rFonts w:hint="cs"/>
          <w:rtl/>
        </w:rPr>
        <w:t>לפרסום</w:t>
      </w:r>
      <w:r w:rsidRPr="000A00CB">
        <w:rPr>
          <w:rtl/>
        </w:rPr>
        <w:t xml:space="preserve"> </w:t>
      </w:r>
      <w:r w:rsidRPr="000A00CB">
        <w:rPr>
          <w:rFonts w:hint="cs"/>
          <w:rtl/>
        </w:rPr>
        <w:t>בהתאם</w:t>
      </w:r>
      <w:r w:rsidRPr="000A00CB">
        <w:rPr>
          <w:rtl/>
        </w:rPr>
        <w:t xml:space="preserve"> להסכם </w:t>
      </w:r>
      <w:r w:rsidRPr="000A00CB">
        <w:rPr>
          <w:rFonts w:hint="cs"/>
          <w:rtl/>
        </w:rPr>
        <w:t>שעליו</w:t>
      </w:r>
      <w:r w:rsidRPr="000A00CB">
        <w:rPr>
          <w:rtl/>
        </w:rPr>
        <w:t xml:space="preserve"> חתמה </w:t>
      </w:r>
      <w:r w:rsidRPr="000A00CB">
        <w:rPr>
          <w:rFonts w:hint="cs"/>
          <w:rtl/>
        </w:rPr>
        <w:t>חכ</w:t>
      </w:r>
      <w:r w:rsidRPr="000A00CB">
        <w:rPr>
          <w:rtl/>
        </w:rPr>
        <w:t>"</w:t>
      </w:r>
      <w:r w:rsidRPr="000A00CB">
        <w:rPr>
          <w:rFonts w:hint="cs"/>
          <w:rtl/>
        </w:rPr>
        <w:t>ל</w:t>
      </w:r>
      <w:r w:rsidRPr="000A00CB">
        <w:rPr>
          <w:rtl/>
        </w:rPr>
        <w:t xml:space="preserve"> עם </w:t>
      </w:r>
      <w:r w:rsidR="00491950">
        <w:rPr>
          <w:rFonts w:hint="cs"/>
          <w:rtl/>
        </w:rPr>
        <w:t>קבלני הפרסום</w:t>
      </w:r>
      <w:r w:rsidRPr="000A00CB">
        <w:rPr>
          <w:rFonts w:hint="cs"/>
          <w:rtl/>
        </w:rPr>
        <w:t xml:space="preserve">. כך אפשרה העירייה </w:t>
      </w:r>
      <w:r w:rsidR="00491950">
        <w:rPr>
          <w:rFonts w:hint="cs"/>
          <w:rtl/>
        </w:rPr>
        <w:t>לקבלנים</w:t>
      </w:r>
      <w:r w:rsidRPr="000A00CB">
        <w:rPr>
          <w:rtl/>
        </w:rPr>
        <w:t xml:space="preserve"> </w:t>
      </w:r>
      <w:r w:rsidRPr="000A00CB">
        <w:rPr>
          <w:rFonts w:hint="cs"/>
          <w:rtl/>
        </w:rPr>
        <w:t>להשתמש במתקנים</w:t>
      </w:r>
      <w:r w:rsidRPr="000A00CB">
        <w:rPr>
          <w:rtl/>
        </w:rPr>
        <w:t xml:space="preserve"> </w:t>
      </w:r>
      <w:r w:rsidRPr="000A00CB">
        <w:rPr>
          <w:rFonts w:hint="cs"/>
          <w:rtl/>
        </w:rPr>
        <w:t>שנועדו</w:t>
      </w:r>
      <w:r w:rsidRPr="000A00CB">
        <w:rPr>
          <w:rtl/>
        </w:rPr>
        <w:t xml:space="preserve"> </w:t>
      </w:r>
      <w:r w:rsidRPr="000A00CB">
        <w:rPr>
          <w:rFonts w:hint="cs"/>
          <w:rtl/>
        </w:rPr>
        <w:t>לפרסום</w:t>
      </w:r>
      <w:r w:rsidRPr="000A00CB">
        <w:rPr>
          <w:rtl/>
        </w:rPr>
        <w:t xml:space="preserve"> </w:t>
      </w:r>
      <w:r w:rsidRPr="000A00CB">
        <w:rPr>
          <w:rFonts w:hint="cs"/>
          <w:rtl/>
        </w:rPr>
        <w:t>עירוני לצרכים מסחריים.</w:t>
      </w:r>
    </w:p>
    <w:p w:rsidR="00781130" w:rsidRPr="000A00CB" w:rsidP="00491950">
      <w:pPr>
        <w:pStyle w:val="RESHET"/>
        <w:rPr>
          <w:rtl/>
        </w:rPr>
      </w:pPr>
      <w:r w:rsidRPr="000A00CB">
        <w:rPr>
          <w:rFonts w:hint="cs"/>
          <w:rtl/>
        </w:rPr>
        <w:t xml:space="preserve">משרד מבקר המדינה מעיר לעירייה ולחכ"ל כי היה עליהן לעמוד על זכות העירייה לנצל את המתקנים שנקבעו לצורך פרסום עירוני להעברת מסרים והודעות לתושבים ולמבקרים, ובמידת הצורך לנקוט נגד </w:t>
      </w:r>
      <w:r w:rsidR="00491950">
        <w:rPr>
          <w:rFonts w:hint="cs"/>
          <w:rtl/>
        </w:rPr>
        <w:t>קבלני הפרסום</w:t>
      </w:r>
      <w:r w:rsidRPr="000A00CB">
        <w:rPr>
          <w:rFonts w:hint="cs"/>
          <w:rtl/>
        </w:rPr>
        <w:t xml:space="preserve"> את האמצעים המתאימים העומדים לרשות</w:t>
      </w:r>
      <w:r w:rsidR="00491950">
        <w:rPr>
          <w:rFonts w:hint="cs"/>
          <w:rtl/>
        </w:rPr>
        <w:t>ן</w:t>
      </w:r>
      <w:r w:rsidRPr="000A00CB">
        <w:rPr>
          <w:rFonts w:hint="cs"/>
          <w:rtl/>
        </w:rPr>
        <w:t>.</w:t>
      </w:r>
    </w:p>
    <w:p w:rsidR="00781130" w:rsidRPr="000A00CB" w:rsidP="00B262B1">
      <w:pPr>
        <w:spacing w:after="120" w:line="230" w:lineRule="exact"/>
        <w:jc w:val="both"/>
        <w:rPr>
          <w:rFonts w:cs="FrankRuehl"/>
          <w:sz w:val="20"/>
          <w:szCs w:val="22"/>
          <w:rtl/>
        </w:rPr>
      </w:pPr>
    </w:p>
    <w:p w:rsidR="00781130" w:rsidRPr="00A252A3" w:rsidP="00B262B1">
      <w:pPr>
        <w:pStyle w:val="KOT5"/>
        <w:rPr>
          <w:rtl/>
        </w:rPr>
      </w:pPr>
      <w:r w:rsidRPr="00A252A3">
        <w:rPr>
          <w:rFonts w:hint="cs"/>
          <w:rtl/>
        </w:rPr>
        <w:t>עיריית כרמיאל</w:t>
      </w:r>
    </w:p>
    <w:p w:rsidR="00781130" w:rsidRPr="000A00CB" w:rsidP="00B262B1">
      <w:pPr>
        <w:spacing w:after="120" w:line="230" w:lineRule="exact"/>
        <w:jc w:val="both"/>
        <w:rPr>
          <w:rFonts w:cs="FrankRuehl"/>
          <w:sz w:val="20"/>
          <w:szCs w:val="22"/>
          <w:rtl/>
        </w:rPr>
      </w:pPr>
      <w:r w:rsidRPr="000A00CB">
        <w:rPr>
          <w:rFonts w:cs="FrankRuehl"/>
          <w:sz w:val="20"/>
          <w:szCs w:val="22"/>
          <w:rtl/>
        </w:rPr>
        <w:t xml:space="preserve">בסיכום עם חברה א' </w:t>
      </w:r>
      <w:r w:rsidRPr="000A00CB">
        <w:rPr>
          <w:rFonts w:cs="FrankRuehl" w:hint="cs"/>
          <w:sz w:val="20"/>
          <w:szCs w:val="22"/>
          <w:rtl/>
        </w:rPr>
        <w:t xml:space="preserve">בנוגע למתקני הבילבורדים </w:t>
      </w:r>
      <w:r w:rsidRPr="000A00CB">
        <w:rPr>
          <w:rFonts w:cs="FrankRuehl"/>
          <w:sz w:val="20"/>
          <w:szCs w:val="22"/>
          <w:rtl/>
        </w:rPr>
        <w:t xml:space="preserve">נכתב כי העירייה זכאית להתקין פרסום עירוני על צד אחד של כל מתקן </w:t>
      </w:r>
      <w:r w:rsidRPr="000A00CB">
        <w:rPr>
          <w:rFonts w:cs="FrankRuehl" w:hint="cs"/>
          <w:sz w:val="20"/>
          <w:szCs w:val="22"/>
          <w:rtl/>
        </w:rPr>
        <w:t>בילבורד</w:t>
      </w:r>
      <w:r w:rsidRPr="000A00CB">
        <w:rPr>
          <w:rFonts w:cs="FrankRuehl"/>
          <w:sz w:val="20"/>
          <w:szCs w:val="22"/>
          <w:rtl/>
        </w:rPr>
        <w:t xml:space="preserve">. </w:t>
      </w:r>
      <w:r w:rsidRPr="000A00CB">
        <w:rPr>
          <w:rFonts w:cs="FrankRuehl" w:hint="cs"/>
          <w:sz w:val="20"/>
          <w:szCs w:val="22"/>
          <w:rtl/>
        </w:rPr>
        <w:t>בסיורים</w:t>
      </w:r>
      <w:r w:rsidRPr="000A00CB">
        <w:rPr>
          <w:rFonts w:cs="FrankRuehl"/>
          <w:sz w:val="20"/>
          <w:szCs w:val="22"/>
          <w:rtl/>
        </w:rPr>
        <w:t xml:space="preserve"> שערכו נציגי משרד מבקר המדינה בעיר במועדים שונים במהלך תקופת הביקורת נמצא כי העירייה לא פרסמה מידע עירוני כפי שנקבע בסיכום. כך לדוגמה נמצא כי על ארבעה שלטי </w:t>
      </w:r>
      <w:r w:rsidRPr="000A00CB">
        <w:rPr>
          <w:rFonts w:cs="FrankRuehl" w:hint="cs"/>
          <w:sz w:val="20"/>
          <w:szCs w:val="22"/>
          <w:rtl/>
        </w:rPr>
        <w:t>בילבורדים</w:t>
      </w:r>
      <w:r w:rsidRPr="000A00CB">
        <w:rPr>
          <w:rFonts w:cs="FrankRuehl"/>
          <w:sz w:val="20"/>
          <w:szCs w:val="22"/>
          <w:rtl/>
        </w:rPr>
        <w:t xml:space="preserve">, </w:t>
      </w:r>
      <w:r w:rsidRPr="000A00CB">
        <w:rPr>
          <w:rFonts w:cs="FrankRuehl" w:hint="cs"/>
          <w:sz w:val="20"/>
          <w:szCs w:val="22"/>
          <w:rtl/>
        </w:rPr>
        <w:t>המוצבים</w:t>
      </w:r>
      <w:r w:rsidRPr="000A00CB">
        <w:rPr>
          <w:rFonts w:cs="FrankRuehl"/>
          <w:sz w:val="20"/>
          <w:szCs w:val="22"/>
          <w:rtl/>
        </w:rPr>
        <w:t xml:space="preserve"> </w:t>
      </w:r>
      <w:r w:rsidRPr="000A00CB">
        <w:rPr>
          <w:rFonts w:cs="FrankRuehl" w:hint="cs"/>
          <w:sz w:val="20"/>
          <w:szCs w:val="22"/>
          <w:rtl/>
        </w:rPr>
        <w:t>בכניסה</w:t>
      </w:r>
      <w:r w:rsidRPr="000A00CB">
        <w:rPr>
          <w:rFonts w:cs="FrankRuehl"/>
          <w:sz w:val="20"/>
          <w:szCs w:val="22"/>
          <w:rtl/>
        </w:rPr>
        <w:t xml:space="preserve"> </w:t>
      </w:r>
      <w:r w:rsidRPr="000A00CB">
        <w:rPr>
          <w:rFonts w:cs="FrankRuehl" w:hint="cs"/>
          <w:sz w:val="20"/>
          <w:szCs w:val="22"/>
          <w:rtl/>
        </w:rPr>
        <w:t>המערבית</w:t>
      </w:r>
      <w:r w:rsidRPr="000A00CB">
        <w:rPr>
          <w:rFonts w:cs="FrankRuehl"/>
          <w:sz w:val="20"/>
          <w:szCs w:val="22"/>
          <w:rtl/>
        </w:rPr>
        <w:t xml:space="preserve"> </w:t>
      </w:r>
      <w:r w:rsidRPr="000A00CB">
        <w:rPr>
          <w:rFonts w:cs="FrankRuehl" w:hint="cs"/>
          <w:sz w:val="20"/>
          <w:szCs w:val="22"/>
          <w:rtl/>
        </w:rPr>
        <w:t>לעיר</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ניצלה</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זכותה</w:t>
      </w:r>
      <w:r w:rsidRPr="000A00CB">
        <w:rPr>
          <w:rFonts w:cs="FrankRuehl"/>
          <w:sz w:val="20"/>
          <w:szCs w:val="22"/>
          <w:rtl/>
        </w:rPr>
        <w:t xml:space="preserve"> </w:t>
      </w:r>
      <w:r w:rsidRPr="000A00CB">
        <w:rPr>
          <w:rFonts w:cs="FrankRuehl" w:hint="cs"/>
          <w:sz w:val="20"/>
          <w:szCs w:val="22"/>
          <w:rtl/>
        </w:rPr>
        <w:t>במשך</w:t>
      </w:r>
      <w:r w:rsidRPr="000A00CB">
        <w:rPr>
          <w:rFonts w:cs="FrankRuehl"/>
          <w:sz w:val="20"/>
          <w:szCs w:val="22"/>
          <w:rtl/>
        </w:rPr>
        <w:t xml:space="preserve"> </w:t>
      </w:r>
      <w:r w:rsidRPr="000A00CB">
        <w:rPr>
          <w:rFonts w:cs="FrankRuehl" w:hint="cs"/>
          <w:sz w:val="20"/>
          <w:szCs w:val="22"/>
          <w:rtl/>
        </w:rPr>
        <w:t>חודשים</w:t>
      </w:r>
      <w:r w:rsidRPr="000A00CB">
        <w:rPr>
          <w:rFonts w:cs="FrankRuehl"/>
          <w:sz w:val="20"/>
          <w:szCs w:val="22"/>
          <w:rtl/>
        </w:rPr>
        <w:t xml:space="preserve"> </w:t>
      </w:r>
      <w:r w:rsidRPr="000A00CB">
        <w:rPr>
          <w:rFonts w:cs="FrankRuehl" w:hint="cs"/>
          <w:sz w:val="20"/>
          <w:szCs w:val="22"/>
          <w:rtl/>
        </w:rPr>
        <w:t>רבים,</w:t>
      </w:r>
      <w:r w:rsidRPr="000A00CB">
        <w:rPr>
          <w:rFonts w:cs="FrankRuehl"/>
          <w:sz w:val="20"/>
          <w:szCs w:val="22"/>
          <w:rtl/>
        </w:rPr>
        <w:t xml:space="preserve"> </w:t>
      </w:r>
      <w:r w:rsidRPr="000A00CB">
        <w:rPr>
          <w:rFonts w:cs="FrankRuehl" w:hint="cs"/>
          <w:sz w:val="20"/>
          <w:szCs w:val="22"/>
          <w:rtl/>
        </w:rPr>
        <w:t>וכי</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שני</w:t>
      </w:r>
      <w:r w:rsidRPr="000A00CB">
        <w:rPr>
          <w:rFonts w:cs="FrankRuehl"/>
          <w:sz w:val="20"/>
          <w:szCs w:val="22"/>
          <w:rtl/>
        </w:rPr>
        <w:t xml:space="preserve"> </w:t>
      </w:r>
      <w:r w:rsidRPr="000A00CB">
        <w:rPr>
          <w:rFonts w:cs="FrankRuehl" w:hint="cs"/>
          <w:sz w:val="20"/>
          <w:szCs w:val="22"/>
          <w:rtl/>
        </w:rPr>
        <w:t>צדי</w:t>
      </w:r>
      <w:r w:rsidRPr="000A00CB">
        <w:rPr>
          <w:rFonts w:cs="FrankRuehl"/>
          <w:sz w:val="20"/>
          <w:szCs w:val="22"/>
          <w:rtl/>
        </w:rPr>
        <w:t xml:space="preserve"> </w:t>
      </w:r>
      <w:r w:rsidRPr="000A00CB">
        <w:rPr>
          <w:rFonts w:cs="FrankRuehl" w:hint="cs"/>
          <w:sz w:val="20"/>
          <w:szCs w:val="22"/>
          <w:rtl/>
        </w:rPr>
        <w:t>המתקנים</w:t>
      </w:r>
      <w:r w:rsidRPr="000A00CB">
        <w:rPr>
          <w:rFonts w:cs="FrankRuehl"/>
          <w:sz w:val="20"/>
          <w:szCs w:val="22"/>
          <w:rtl/>
        </w:rPr>
        <w:t xml:space="preserve"> </w:t>
      </w:r>
      <w:r w:rsidRPr="000A00CB">
        <w:rPr>
          <w:rFonts w:cs="FrankRuehl" w:hint="cs"/>
          <w:sz w:val="20"/>
          <w:szCs w:val="22"/>
          <w:rtl/>
        </w:rPr>
        <w:t>הוצבו</w:t>
      </w:r>
      <w:r w:rsidRPr="000A00CB">
        <w:rPr>
          <w:rFonts w:cs="FrankRuehl"/>
          <w:sz w:val="20"/>
          <w:szCs w:val="22"/>
          <w:rtl/>
        </w:rPr>
        <w:t xml:space="preserve"> </w:t>
      </w:r>
      <w:r w:rsidRPr="000A00CB">
        <w:rPr>
          <w:rFonts w:cs="FrankRuehl" w:hint="cs"/>
          <w:sz w:val="20"/>
          <w:szCs w:val="22"/>
          <w:rtl/>
        </w:rPr>
        <w:t>פרסומים</w:t>
      </w:r>
      <w:r w:rsidRPr="000A00CB">
        <w:rPr>
          <w:rFonts w:cs="FrankRuehl"/>
          <w:sz w:val="20"/>
          <w:szCs w:val="22"/>
          <w:rtl/>
        </w:rPr>
        <w:t xml:space="preserve"> </w:t>
      </w:r>
      <w:r w:rsidRPr="000A00CB">
        <w:rPr>
          <w:rFonts w:cs="FrankRuehl" w:hint="cs"/>
          <w:sz w:val="20"/>
          <w:szCs w:val="22"/>
          <w:rtl/>
        </w:rPr>
        <w:t>מסחריים</w:t>
      </w:r>
      <w:r w:rsidRPr="000A00CB">
        <w:rPr>
          <w:rFonts w:cs="FrankRuehl"/>
          <w:sz w:val="20"/>
          <w:szCs w:val="22"/>
          <w:rtl/>
        </w:rPr>
        <w:t xml:space="preserve"> </w:t>
      </w:r>
      <w:r w:rsidRPr="000A00CB">
        <w:rPr>
          <w:rFonts w:cs="FrankRuehl" w:hint="cs"/>
          <w:sz w:val="20"/>
          <w:szCs w:val="22"/>
          <w:rtl/>
        </w:rPr>
        <w:t>מטעם</w:t>
      </w:r>
      <w:r w:rsidRPr="000A00CB">
        <w:rPr>
          <w:rFonts w:cs="FrankRuehl"/>
          <w:sz w:val="20"/>
          <w:szCs w:val="22"/>
          <w:rtl/>
        </w:rPr>
        <w:t xml:space="preserve"> </w:t>
      </w:r>
      <w:r w:rsidRPr="000A00CB">
        <w:rPr>
          <w:rFonts w:cs="FrankRuehl" w:hint="cs"/>
          <w:sz w:val="20"/>
          <w:szCs w:val="22"/>
          <w:rtl/>
        </w:rPr>
        <w:t>חברה א</w:t>
      </w:r>
      <w:r w:rsidRPr="000A00CB">
        <w:rPr>
          <w:rFonts w:cs="FrankRuehl"/>
          <w:sz w:val="20"/>
          <w:szCs w:val="22"/>
          <w:rtl/>
        </w:rPr>
        <w:t>'.</w:t>
      </w:r>
    </w:p>
    <w:p w:rsidR="00781130" w:rsidRPr="000A00CB" w:rsidP="00B262B1">
      <w:pPr>
        <w:spacing w:after="240" w:line="230" w:lineRule="exact"/>
        <w:jc w:val="both"/>
        <w:rPr>
          <w:rFonts w:cs="FrankRuehl"/>
          <w:sz w:val="20"/>
          <w:szCs w:val="22"/>
          <w:rtl/>
        </w:rPr>
      </w:pPr>
      <w:r w:rsidRPr="000A00CB">
        <w:rPr>
          <w:rFonts w:cs="FrankRuehl" w:hint="cs"/>
          <w:sz w:val="20"/>
          <w:szCs w:val="22"/>
          <w:rtl/>
        </w:rPr>
        <w:t>עיריית</w:t>
      </w:r>
      <w:r w:rsidRPr="000A00CB">
        <w:rPr>
          <w:rFonts w:cs="FrankRuehl"/>
          <w:sz w:val="20"/>
          <w:szCs w:val="22"/>
          <w:rtl/>
        </w:rPr>
        <w:t xml:space="preserve"> כרמיאל מסרה בתשובתה כי היא פרסמה על שלטי </w:t>
      </w:r>
      <w:r w:rsidRPr="000A00CB">
        <w:rPr>
          <w:rFonts w:cs="FrankRuehl" w:hint="cs"/>
          <w:sz w:val="20"/>
          <w:szCs w:val="22"/>
          <w:rtl/>
        </w:rPr>
        <w:t>הבילבורדים,</w:t>
      </w:r>
      <w:r w:rsidRPr="000A00CB">
        <w:rPr>
          <w:rFonts w:cs="FrankRuehl"/>
          <w:sz w:val="20"/>
          <w:szCs w:val="22"/>
          <w:rtl/>
        </w:rPr>
        <w:t xml:space="preserve"> ככל שהייתה זקוקה לכך.</w:t>
      </w:r>
    </w:p>
    <w:p w:rsidR="00781130" w:rsidRPr="000A00CB" w:rsidP="00B262B1">
      <w:pPr>
        <w:pStyle w:val="RESHET"/>
        <w:rPr>
          <w:rtl/>
        </w:rPr>
      </w:pPr>
      <w:r w:rsidRPr="000A00CB">
        <w:rPr>
          <w:rFonts w:hint="cs"/>
          <w:rtl/>
        </w:rPr>
        <w:t>משרד</w:t>
      </w:r>
      <w:r w:rsidRPr="000A00CB">
        <w:rPr>
          <w:rtl/>
        </w:rPr>
        <w:t xml:space="preserve"> מבקר המדינה </w:t>
      </w:r>
      <w:r w:rsidRPr="000A00CB">
        <w:rPr>
          <w:rFonts w:hint="cs"/>
          <w:rtl/>
        </w:rPr>
        <w:t>ה</w:t>
      </w:r>
      <w:r w:rsidRPr="000A00CB">
        <w:rPr>
          <w:rtl/>
        </w:rPr>
        <w:t xml:space="preserve">עיר לעיריית כרמיאל כי </w:t>
      </w:r>
      <w:r w:rsidRPr="000A00CB">
        <w:rPr>
          <w:rFonts w:hint="cs"/>
          <w:rtl/>
        </w:rPr>
        <w:t>מן הראוי היה שהיא ת</w:t>
      </w:r>
      <w:r w:rsidRPr="000A00CB">
        <w:rPr>
          <w:rtl/>
        </w:rPr>
        <w:t>עמוד על</w:t>
      </w:r>
      <w:r w:rsidRPr="000A00CB">
        <w:rPr>
          <w:rFonts w:hint="cs"/>
          <w:rtl/>
        </w:rPr>
        <w:t xml:space="preserve"> ניצול מלוא </w:t>
      </w:r>
      <w:r w:rsidRPr="000A00CB">
        <w:rPr>
          <w:rtl/>
        </w:rPr>
        <w:t>זכו</w:t>
      </w:r>
      <w:r w:rsidRPr="000A00CB">
        <w:rPr>
          <w:rFonts w:hint="cs"/>
          <w:rtl/>
        </w:rPr>
        <w:t>יותיה</w:t>
      </w:r>
      <w:r w:rsidRPr="000A00CB">
        <w:rPr>
          <w:rtl/>
        </w:rPr>
        <w:t xml:space="preserve"> לפרסם מידע עירוני במתקנים שנקבעו לכך לטובת התושבים והמבקרים בעיר</w:t>
      </w:r>
      <w:r w:rsidRPr="000A00CB">
        <w:rPr>
          <w:rFonts w:hint="cs"/>
          <w:rtl/>
        </w:rPr>
        <w:t>.</w:t>
      </w:r>
    </w:p>
    <w:p w:rsidR="00781130" w:rsidP="00B262B1">
      <w:pPr>
        <w:spacing w:after="120" w:line="230" w:lineRule="exact"/>
        <w:jc w:val="both"/>
        <w:rPr>
          <w:rFonts w:cs="FrankRuehl"/>
          <w:sz w:val="20"/>
          <w:szCs w:val="22"/>
          <w:rtl/>
        </w:rPr>
      </w:pPr>
    </w:p>
    <w:p w:rsidR="00491950" w:rsidRPr="000A00CB" w:rsidP="00B262B1">
      <w:pPr>
        <w:spacing w:after="120" w:line="230" w:lineRule="exact"/>
        <w:jc w:val="both"/>
        <w:rPr>
          <w:rFonts w:cs="FrankRuehl"/>
          <w:sz w:val="20"/>
          <w:szCs w:val="22"/>
          <w:rtl/>
        </w:rPr>
      </w:pPr>
    </w:p>
    <w:p w:rsidR="00781130" w:rsidRPr="00A252A3" w:rsidP="00B262B1">
      <w:pPr>
        <w:pStyle w:val="KOT2"/>
        <w:rPr>
          <w:rtl/>
        </w:rPr>
      </w:pPr>
      <w:r w:rsidRPr="00A252A3">
        <w:rPr>
          <w:rFonts w:hint="cs"/>
          <w:rtl/>
        </w:rPr>
        <w:t>הצבת שלטי פרסום שלא כדין</w:t>
      </w:r>
    </w:p>
    <w:p w:rsidR="00781130" w:rsidRPr="000A00CB" w:rsidP="00B262B1">
      <w:pPr>
        <w:spacing w:after="120" w:line="230" w:lineRule="exact"/>
        <w:jc w:val="both"/>
        <w:rPr>
          <w:rFonts w:cs="FrankRuehl"/>
          <w:sz w:val="20"/>
          <w:szCs w:val="22"/>
          <w:rtl/>
        </w:rPr>
      </w:pPr>
      <w:r w:rsidRPr="000A00CB">
        <w:rPr>
          <w:rFonts w:cs="FrankRuehl" w:hint="cs"/>
          <w:sz w:val="20"/>
          <w:szCs w:val="22"/>
          <w:rtl/>
        </w:rPr>
        <w:t>בתקנות</w:t>
      </w:r>
      <w:r w:rsidRPr="000A00CB">
        <w:rPr>
          <w:rFonts w:cs="FrankRuehl"/>
          <w:sz w:val="20"/>
          <w:szCs w:val="22"/>
          <w:rtl/>
        </w:rPr>
        <w:t xml:space="preserve"> </w:t>
      </w:r>
      <w:r w:rsidRPr="000A00CB">
        <w:rPr>
          <w:rFonts w:cs="FrankRuehl" w:hint="cs"/>
          <w:sz w:val="20"/>
          <w:szCs w:val="22"/>
          <w:rtl/>
        </w:rPr>
        <w:t>התכנון</w:t>
      </w:r>
      <w:r w:rsidRPr="000A00CB">
        <w:rPr>
          <w:rFonts w:cs="FrankRuehl"/>
          <w:sz w:val="20"/>
          <w:szCs w:val="22"/>
          <w:rtl/>
        </w:rPr>
        <w:t xml:space="preserve"> </w:t>
      </w:r>
      <w:r w:rsidRPr="000A00CB">
        <w:rPr>
          <w:rFonts w:cs="FrankRuehl" w:hint="cs"/>
          <w:sz w:val="20"/>
          <w:szCs w:val="22"/>
          <w:rtl/>
        </w:rPr>
        <w:t>והבנייה</w:t>
      </w:r>
      <w:r w:rsidRPr="000A00CB">
        <w:rPr>
          <w:rFonts w:cs="FrankRuehl"/>
          <w:sz w:val="20"/>
          <w:szCs w:val="22"/>
          <w:rtl/>
        </w:rPr>
        <w:t xml:space="preserve"> (עבודות </w:t>
      </w:r>
      <w:r w:rsidRPr="000A00CB">
        <w:rPr>
          <w:rFonts w:cs="FrankRuehl" w:hint="cs"/>
          <w:sz w:val="20"/>
          <w:szCs w:val="22"/>
          <w:rtl/>
        </w:rPr>
        <w:t>ומבנים</w:t>
      </w:r>
      <w:r w:rsidRPr="000A00CB">
        <w:rPr>
          <w:rFonts w:cs="FrankRuehl"/>
          <w:sz w:val="20"/>
          <w:szCs w:val="22"/>
          <w:rtl/>
        </w:rPr>
        <w:t xml:space="preserve"> </w:t>
      </w:r>
      <w:r w:rsidRPr="000A00CB">
        <w:rPr>
          <w:rFonts w:cs="FrankRuehl" w:hint="cs"/>
          <w:sz w:val="20"/>
          <w:szCs w:val="22"/>
          <w:rtl/>
        </w:rPr>
        <w:t>הפטורים</w:t>
      </w:r>
      <w:r w:rsidRPr="000A00CB">
        <w:rPr>
          <w:rFonts w:cs="FrankRuehl"/>
          <w:sz w:val="20"/>
          <w:szCs w:val="22"/>
          <w:rtl/>
        </w:rPr>
        <w:t xml:space="preserve"> </w:t>
      </w:r>
      <w:r w:rsidRPr="000A00CB">
        <w:rPr>
          <w:rFonts w:cs="FrankRuehl" w:hint="cs"/>
          <w:sz w:val="20"/>
          <w:szCs w:val="22"/>
          <w:rtl/>
        </w:rPr>
        <w:t>מהיתר</w:t>
      </w:r>
      <w:r w:rsidRPr="000A00CB">
        <w:rPr>
          <w:rFonts w:cs="FrankRuehl"/>
          <w:sz w:val="20"/>
          <w:szCs w:val="22"/>
          <w:rtl/>
        </w:rPr>
        <w:t>)</w:t>
      </w:r>
      <w:r w:rsidRPr="000A00CB">
        <w:rPr>
          <w:rFonts w:cs="FrankRuehl" w:hint="cs"/>
          <w:sz w:val="20"/>
          <w:szCs w:val="22"/>
          <w:rtl/>
        </w:rPr>
        <w:t>,</w:t>
      </w:r>
      <w:r w:rsidRPr="000A00CB">
        <w:rPr>
          <w:rFonts w:cs="FrankRuehl"/>
          <w:sz w:val="20"/>
          <w:szCs w:val="22"/>
          <w:rtl/>
        </w:rPr>
        <w:t xml:space="preserve"> </w:t>
      </w:r>
      <w:r w:rsidRPr="000A00CB">
        <w:rPr>
          <w:rFonts w:cs="FrankRuehl" w:hint="cs"/>
          <w:sz w:val="20"/>
          <w:szCs w:val="22"/>
          <w:rtl/>
        </w:rPr>
        <w:t>התשע</w:t>
      </w:r>
      <w:r w:rsidRPr="000A00CB">
        <w:rPr>
          <w:rFonts w:cs="FrankRuehl"/>
          <w:sz w:val="20"/>
          <w:szCs w:val="22"/>
          <w:rtl/>
        </w:rPr>
        <w:t>"ד-2014</w:t>
      </w:r>
      <w:r>
        <w:rPr>
          <w:rStyle w:val="FootnoteReference"/>
          <w:rFonts w:cs="FrankRuehl"/>
          <w:sz w:val="20"/>
          <w:szCs w:val="22"/>
          <w:rtl/>
        </w:rPr>
        <w:footnoteReference w:id="41"/>
      </w:r>
      <w:r w:rsidRPr="000A00CB">
        <w:rPr>
          <w:rFonts w:cs="FrankRuehl" w:hint="cs"/>
          <w:sz w:val="20"/>
          <w:szCs w:val="22"/>
          <w:rtl/>
        </w:rPr>
        <w:t xml:space="preserve"> (להלן - תקנות התכנון והבנייה), מפורטים המבנים והמתקנים הפטורים מקבלת היתר תכנון ובנייה. בתקנה 14 נקבע כי "התקנת שלט ששיטחו אינו עולה על 1.2 מטרים מרובעים ומשקלו אינו עולה על 20 קילוגרמים פטורה מהיתר".</w:t>
      </w:r>
    </w:p>
    <w:p w:rsidR="00781130" w:rsidRPr="000A00CB" w:rsidP="00B262B1">
      <w:pPr>
        <w:spacing w:after="240" w:line="230" w:lineRule="exact"/>
        <w:jc w:val="both"/>
        <w:rPr>
          <w:rFonts w:cs="FrankRuehl"/>
          <w:sz w:val="20"/>
          <w:szCs w:val="22"/>
          <w:rtl/>
        </w:rPr>
      </w:pPr>
      <w:r w:rsidRPr="000A00CB">
        <w:rPr>
          <w:rFonts w:cs="FrankRuehl" w:hint="cs"/>
          <w:sz w:val="20"/>
          <w:szCs w:val="22"/>
          <w:rtl/>
        </w:rPr>
        <w:t>כאמור</w:t>
      </w:r>
      <w:r w:rsidRPr="000A00CB">
        <w:rPr>
          <w:rFonts w:cs="FrankRuehl"/>
          <w:sz w:val="20"/>
          <w:szCs w:val="22"/>
          <w:rtl/>
        </w:rPr>
        <w:t xml:space="preserve"> בחוקי העזר לשילוט</w:t>
      </w:r>
      <w:r w:rsidRPr="000A00CB">
        <w:rPr>
          <w:rFonts w:cs="FrankRuehl" w:hint="cs"/>
          <w:sz w:val="20"/>
          <w:szCs w:val="22"/>
          <w:rtl/>
        </w:rPr>
        <w:t>,</w:t>
      </w:r>
      <w:r w:rsidRPr="000A00CB">
        <w:rPr>
          <w:rFonts w:cs="FrankRuehl"/>
          <w:sz w:val="20"/>
          <w:szCs w:val="22"/>
          <w:rtl/>
        </w:rPr>
        <w:t xml:space="preserve"> נקבעו כללים בדבר הצבת שלטים בתח</w:t>
      </w:r>
      <w:r w:rsidRPr="000A00CB">
        <w:rPr>
          <w:rFonts w:cs="FrankRuehl" w:hint="cs"/>
          <w:sz w:val="20"/>
          <w:szCs w:val="22"/>
          <w:rtl/>
        </w:rPr>
        <w:t>ו</w:t>
      </w:r>
      <w:r w:rsidRPr="000A00CB">
        <w:rPr>
          <w:rFonts w:cs="FrankRuehl"/>
          <w:sz w:val="20"/>
          <w:szCs w:val="22"/>
          <w:rtl/>
        </w:rPr>
        <w:t>מי הרשויות המקומיות</w:t>
      </w:r>
      <w:r w:rsidRPr="000A00CB">
        <w:rPr>
          <w:rFonts w:cs="FrankRuehl" w:hint="cs"/>
          <w:sz w:val="20"/>
          <w:szCs w:val="22"/>
          <w:rtl/>
        </w:rPr>
        <w:t>,</w:t>
      </w:r>
      <w:r w:rsidRPr="000A00CB">
        <w:rPr>
          <w:rFonts w:cs="FrankRuehl"/>
          <w:sz w:val="20"/>
          <w:szCs w:val="22"/>
          <w:rtl/>
        </w:rPr>
        <w:t xml:space="preserve"> התנאים למתן רישיון, וכן סמכויות הרשויות המקומיות להסרת שלטים ופרסום חוצות שהוצבו</w:t>
      </w:r>
      <w:r w:rsidRPr="000A00CB">
        <w:rPr>
          <w:rFonts w:cs="FrankRuehl" w:hint="cs"/>
          <w:sz w:val="20"/>
          <w:szCs w:val="22"/>
          <w:rtl/>
        </w:rPr>
        <w:t xml:space="preserve"> בתחומן</w:t>
      </w:r>
      <w:r w:rsidRPr="000A00CB">
        <w:rPr>
          <w:rFonts w:cs="FrankRuehl"/>
          <w:sz w:val="20"/>
          <w:szCs w:val="22"/>
          <w:rtl/>
        </w:rPr>
        <w:t xml:space="preserve"> שלא כדין.</w:t>
      </w:r>
      <w:r w:rsidRPr="000A00CB">
        <w:rPr>
          <w:rFonts w:cs="FrankRuehl" w:hint="cs"/>
          <w:sz w:val="20"/>
          <w:szCs w:val="22"/>
          <w:rtl/>
        </w:rPr>
        <w:t xml:space="preserve"> </w:t>
      </w:r>
      <w:r w:rsidRPr="000A00CB">
        <w:rPr>
          <w:rFonts w:cs="FrankRuehl"/>
          <w:sz w:val="20"/>
          <w:szCs w:val="22"/>
          <w:rtl/>
        </w:rPr>
        <w:t xml:space="preserve">בהסכמים </w:t>
      </w:r>
      <w:r w:rsidRPr="000A00CB">
        <w:rPr>
          <w:rFonts w:cs="FrankRuehl" w:hint="cs"/>
          <w:sz w:val="20"/>
          <w:szCs w:val="22"/>
          <w:rtl/>
        </w:rPr>
        <w:t xml:space="preserve">של הרשויות המקומיות </w:t>
      </w:r>
      <w:r w:rsidRPr="000A00CB">
        <w:rPr>
          <w:rFonts w:cs="FrankRuehl"/>
          <w:sz w:val="20"/>
          <w:szCs w:val="22"/>
          <w:rtl/>
        </w:rPr>
        <w:t>עם קבלני הפרסום נקבעו התנאים להצבת</w:t>
      </w:r>
      <w:r w:rsidRPr="000A00CB">
        <w:rPr>
          <w:rFonts w:cs="FrankRuehl" w:hint="cs"/>
          <w:sz w:val="20"/>
          <w:szCs w:val="22"/>
          <w:rtl/>
        </w:rPr>
        <w:t xml:space="preserve"> </w:t>
      </w:r>
      <w:r w:rsidRPr="000A00CB">
        <w:rPr>
          <w:rFonts w:cs="FrankRuehl" w:hint="cs"/>
          <w:sz w:val="20"/>
          <w:szCs w:val="22"/>
          <w:rtl/>
        </w:rPr>
        <w:t>מתקני הפרסום</w:t>
      </w:r>
      <w:r w:rsidRPr="000A00CB">
        <w:rPr>
          <w:rFonts w:cs="FrankRuehl"/>
          <w:sz w:val="20"/>
          <w:szCs w:val="22"/>
          <w:rtl/>
        </w:rPr>
        <w:t xml:space="preserve">, בין היתר </w:t>
      </w:r>
      <w:r w:rsidRPr="000A00CB">
        <w:rPr>
          <w:rFonts w:cs="FrankRuehl" w:hint="cs"/>
          <w:sz w:val="20"/>
          <w:szCs w:val="22"/>
          <w:rtl/>
        </w:rPr>
        <w:t>החובה על קבלן הפרסום לפעול לפי הדין ולקבל את אישורי הרשות המקומית או התאגידים העירוניים להצבתם.</w:t>
      </w:r>
    </w:p>
    <w:p w:rsidR="00781130" w:rsidRPr="000A00CB" w:rsidP="00B262B1">
      <w:pPr>
        <w:pStyle w:val="RESHET"/>
        <w:rPr>
          <w:rtl/>
        </w:rPr>
      </w:pPr>
      <w:r w:rsidRPr="000A00CB">
        <w:rPr>
          <w:rFonts w:hint="cs"/>
          <w:rtl/>
        </w:rPr>
        <w:t>הביקורת העלתה כי בתחומי הרשויות המקומיות הוצבו מתקני שילוט ב</w:t>
      </w:r>
      <w:r w:rsidRPr="000A00CB">
        <w:rPr>
          <w:rFonts w:hint="eastAsia"/>
          <w:rtl/>
        </w:rPr>
        <w:t>ניגוד</w:t>
      </w:r>
      <w:r w:rsidRPr="000A00CB">
        <w:rPr>
          <w:rtl/>
        </w:rPr>
        <w:t xml:space="preserve"> </w:t>
      </w:r>
      <w:r w:rsidRPr="000A00CB">
        <w:rPr>
          <w:rFonts w:hint="eastAsia"/>
          <w:rtl/>
        </w:rPr>
        <w:t>לדין</w:t>
      </w:r>
      <w:r w:rsidRPr="000A00CB">
        <w:rPr>
          <w:rFonts w:hint="cs"/>
          <w:rtl/>
        </w:rPr>
        <w:t>: התנאים שנקבעו בהסכמים לא מולאו, וקבלני הפרסום הקימו מתקנים נוספים בתחומי הרשויות ללא קבלת ההיתרים הנדרשים על פי דין וכמפורט בהסכמים, ובלי לדווח על כך לרשות המקומית ולקבל את אישורה. במצב זה גם לא היה בידי הרשויות המקומיות מאגר נתונים על השלטים שהוצבו בתחומן. להלן הפרטים:</w:t>
      </w:r>
    </w:p>
    <w:p w:rsidR="00781130" w:rsidP="00B262B1">
      <w:pPr>
        <w:spacing w:after="120" w:line="230" w:lineRule="exact"/>
        <w:jc w:val="both"/>
        <w:rPr>
          <w:rFonts w:cs="FrankRuehl"/>
          <w:sz w:val="20"/>
          <w:szCs w:val="22"/>
          <w:rtl/>
        </w:rPr>
      </w:pPr>
    </w:p>
    <w:p w:rsidR="00B262B1" w:rsidRPr="000A00CB" w:rsidP="00B262B1">
      <w:pPr>
        <w:spacing w:after="120" w:line="230" w:lineRule="exact"/>
        <w:jc w:val="both"/>
        <w:rPr>
          <w:rFonts w:cs="FrankRuehl"/>
          <w:sz w:val="20"/>
          <w:szCs w:val="22"/>
          <w:rtl/>
        </w:rPr>
      </w:pPr>
    </w:p>
    <w:p w:rsidR="00781130" w:rsidRPr="00A252A3" w:rsidP="00B262B1">
      <w:pPr>
        <w:pStyle w:val="KOT4"/>
        <w:rPr>
          <w:rtl/>
        </w:rPr>
      </w:pPr>
      <w:r w:rsidRPr="00A252A3">
        <w:rPr>
          <w:rFonts w:hint="eastAsia"/>
          <w:rtl/>
        </w:rPr>
        <w:t>היעדר</w:t>
      </w:r>
      <w:r w:rsidRPr="00A252A3">
        <w:rPr>
          <w:rtl/>
        </w:rPr>
        <w:t xml:space="preserve"> </w:t>
      </w:r>
      <w:r w:rsidRPr="00A252A3">
        <w:rPr>
          <w:rFonts w:hint="eastAsia"/>
          <w:rtl/>
        </w:rPr>
        <w:t>מאגר</w:t>
      </w:r>
      <w:r w:rsidRPr="00A252A3">
        <w:rPr>
          <w:rtl/>
        </w:rPr>
        <w:t xml:space="preserve"> נתונים</w:t>
      </w:r>
    </w:p>
    <w:p w:rsidR="00781130" w:rsidRPr="000A00CB" w:rsidP="00B262B1">
      <w:pPr>
        <w:spacing w:after="120" w:line="230" w:lineRule="exact"/>
        <w:jc w:val="both"/>
        <w:rPr>
          <w:rFonts w:cs="FrankRuehl"/>
          <w:sz w:val="20"/>
          <w:szCs w:val="22"/>
          <w:rtl/>
        </w:rPr>
      </w:pPr>
      <w:r w:rsidRPr="000A00CB">
        <w:rPr>
          <w:rFonts w:cs="FrankRuehl" w:hint="cs"/>
          <w:sz w:val="20"/>
          <w:szCs w:val="22"/>
          <w:rtl/>
        </w:rPr>
        <w:t>נמצא</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בידי הרשויות המקומיות סח'נין, ירכא וכפר יסיף לא היו מידע מלא ומאגר</w:t>
      </w:r>
      <w:r w:rsidRPr="000A00CB">
        <w:rPr>
          <w:rFonts w:cs="FrankRuehl"/>
          <w:sz w:val="20"/>
          <w:szCs w:val="22"/>
          <w:rtl/>
        </w:rPr>
        <w:t xml:space="preserve"> </w:t>
      </w:r>
      <w:r w:rsidRPr="000A00CB">
        <w:rPr>
          <w:rFonts w:cs="FrankRuehl" w:hint="cs"/>
          <w:sz w:val="20"/>
          <w:szCs w:val="22"/>
          <w:rtl/>
        </w:rPr>
        <w:t>נתונים</w:t>
      </w:r>
      <w:r w:rsidRPr="000A00CB">
        <w:rPr>
          <w:rFonts w:cs="FrankRuehl"/>
          <w:sz w:val="20"/>
          <w:szCs w:val="22"/>
          <w:rtl/>
        </w:rPr>
        <w:t xml:space="preserve"> </w:t>
      </w:r>
      <w:r w:rsidRPr="000A00CB">
        <w:rPr>
          <w:rFonts w:cs="FrankRuehl" w:hint="cs"/>
          <w:sz w:val="20"/>
          <w:szCs w:val="22"/>
          <w:rtl/>
        </w:rPr>
        <w:t>מעודכן</w:t>
      </w:r>
      <w:r w:rsidRPr="000A00CB">
        <w:rPr>
          <w:rFonts w:cs="FrankRuehl"/>
          <w:sz w:val="20"/>
          <w:szCs w:val="22"/>
          <w:rtl/>
        </w:rPr>
        <w:t xml:space="preserve"> </w:t>
      </w:r>
      <w:r w:rsidRPr="000A00CB">
        <w:rPr>
          <w:rFonts w:cs="FrankRuehl" w:hint="cs"/>
          <w:sz w:val="20"/>
          <w:szCs w:val="22"/>
          <w:rtl/>
        </w:rPr>
        <w:t>לגבי</w:t>
      </w:r>
      <w:r w:rsidRPr="000A00CB">
        <w:rPr>
          <w:rFonts w:cs="FrankRuehl"/>
          <w:sz w:val="20"/>
          <w:szCs w:val="22"/>
          <w:rtl/>
        </w:rPr>
        <w:t xml:space="preserve"> </w:t>
      </w:r>
      <w:r w:rsidRPr="000A00CB">
        <w:rPr>
          <w:rFonts w:cs="FrankRuehl" w:hint="cs"/>
          <w:sz w:val="20"/>
          <w:szCs w:val="22"/>
          <w:rtl/>
        </w:rPr>
        <w:t>כמות</w:t>
      </w:r>
      <w:r w:rsidRPr="000A00CB">
        <w:rPr>
          <w:rFonts w:cs="FrankRuehl"/>
          <w:sz w:val="20"/>
          <w:szCs w:val="22"/>
          <w:rtl/>
        </w:rPr>
        <w:t xml:space="preserve"> </w:t>
      </w:r>
      <w:r w:rsidRPr="000A00CB">
        <w:rPr>
          <w:rFonts w:cs="FrankRuehl" w:hint="cs"/>
          <w:sz w:val="20"/>
          <w:szCs w:val="22"/>
          <w:rtl/>
        </w:rPr>
        <w:t>השלטים</w:t>
      </w:r>
      <w:r w:rsidRPr="000A00CB">
        <w:rPr>
          <w:rFonts w:cs="FrankRuehl"/>
          <w:sz w:val="20"/>
          <w:szCs w:val="22"/>
          <w:rtl/>
        </w:rPr>
        <w:t xml:space="preserve"> </w:t>
      </w:r>
      <w:r w:rsidRPr="000A00CB">
        <w:rPr>
          <w:rFonts w:cs="FrankRuehl" w:hint="cs"/>
          <w:sz w:val="20"/>
          <w:szCs w:val="22"/>
          <w:rtl/>
        </w:rPr>
        <w:t>שהותקנו</w:t>
      </w:r>
      <w:r w:rsidRPr="000A00CB">
        <w:rPr>
          <w:rFonts w:cs="FrankRuehl"/>
          <w:sz w:val="20"/>
          <w:szCs w:val="22"/>
          <w:rtl/>
        </w:rPr>
        <w:t xml:space="preserve"> </w:t>
      </w:r>
      <w:r w:rsidRPr="000A00CB">
        <w:rPr>
          <w:rFonts w:cs="FrankRuehl" w:hint="cs"/>
          <w:sz w:val="20"/>
          <w:szCs w:val="22"/>
          <w:rtl/>
        </w:rPr>
        <w:t>בתחומן</w:t>
      </w:r>
      <w:r w:rsidRPr="000A00CB">
        <w:rPr>
          <w:rFonts w:cs="FrankRuehl"/>
          <w:sz w:val="20"/>
          <w:szCs w:val="22"/>
          <w:rtl/>
        </w:rPr>
        <w:t xml:space="preserve">. </w:t>
      </w:r>
      <w:r w:rsidRPr="000A00CB">
        <w:rPr>
          <w:rFonts w:cs="FrankRuehl" w:hint="cs"/>
          <w:sz w:val="20"/>
          <w:szCs w:val="22"/>
          <w:rtl/>
        </w:rPr>
        <w:t>בתחומן של רשויות אלה</w:t>
      </w:r>
      <w:r w:rsidRPr="000A00CB">
        <w:rPr>
          <w:rFonts w:cs="FrankRuehl"/>
          <w:sz w:val="20"/>
          <w:szCs w:val="22"/>
          <w:rtl/>
        </w:rPr>
        <w:t xml:space="preserve"> </w:t>
      </w:r>
      <w:r w:rsidRPr="000A00CB">
        <w:rPr>
          <w:rFonts w:cs="FrankRuehl" w:hint="cs"/>
          <w:sz w:val="20"/>
          <w:szCs w:val="22"/>
          <w:rtl/>
        </w:rPr>
        <w:t>הותקנו</w:t>
      </w:r>
      <w:r w:rsidRPr="000A00CB">
        <w:rPr>
          <w:rFonts w:cs="FrankRuehl"/>
          <w:sz w:val="20"/>
          <w:szCs w:val="22"/>
          <w:rtl/>
        </w:rPr>
        <w:t xml:space="preserve"> </w:t>
      </w:r>
      <w:r w:rsidRPr="000A00CB">
        <w:rPr>
          <w:rFonts w:cs="FrankRuehl" w:hint="cs"/>
          <w:sz w:val="20"/>
          <w:szCs w:val="22"/>
          <w:rtl/>
        </w:rPr>
        <w:t>שלטים</w:t>
      </w:r>
      <w:r w:rsidRPr="000A00CB">
        <w:rPr>
          <w:rFonts w:cs="FrankRuehl"/>
          <w:sz w:val="20"/>
          <w:szCs w:val="22"/>
          <w:rtl/>
        </w:rPr>
        <w:t xml:space="preserve"> </w:t>
      </w:r>
      <w:r w:rsidRPr="000A00CB">
        <w:rPr>
          <w:rFonts w:cs="FrankRuehl" w:hint="cs"/>
          <w:sz w:val="20"/>
          <w:szCs w:val="22"/>
          <w:rtl/>
        </w:rPr>
        <w:t>מסוגים</w:t>
      </w:r>
      <w:r w:rsidRPr="000A00CB">
        <w:rPr>
          <w:rFonts w:cs="FrankRuehl"/>
          <w:sz w:val="20"/>
          <w:szCs w:val="22"/>
          <w:rtl/>
        </w:rPr>
        <w:t xml:space="preserve"> </w:t>
      </w:r>
      <w:r w:rsidRPr="000A00CB">
        <w:rPr>
          <w:rFonts w:cs="FrankRuehl" w:hint="cs"/>
          <w:sz w:val="20"/>
          <w:szCs w:val="22"/>
          <w:rtl/>
        </w:rPr>
        <w:t>שונים על ידי קבלני פרסום ואחרים</w:t>
      </w:r>
      <w:r w:rsidRPr="000A00CB">
        <w:rPr>
          <w:rFonts w:cs="FrankRuehl"/>
          <w:sz w:val="20"/>
          <w:szCs w:val="22"/>
          <w:rtl/>
        </w:rPr>
        <w:t xml:space="preserve"> </w:t>
      </w:r>
      <w:r w:rsidRPr="000A00CB">
        <w:rPr>
          <w:rFonts w:cs="FrankRuehl" w:hint="cs"/>
          <w:sz w:val="20"/>
          <w:szCs w:val="22"/>
          <w:rtl/>
        </w:rPr>
        <w:t>בלי</w:t>
      </w:r>
      <w:r w:rsidRPr="000A00CB">
        <w:rPr>
          <w:rFonts w:cs="FrankRuehl"/>
          <w:sz w:val="20"/>
          <w:szCs w:val="22"/>
          <w:rtl/>
        </w:rPr>
        <w:t xml:space="preserve"> </w:t>
      </w:r>
      <w:r w:rsidRPr="000A00CB">
        <w:rPr>
          <w:rFonts w:cs="FrankRuehl" w:hint="cs"/>
          <w:sz w:val="20"/>
          <w:szCs w:val="22"/>
          <w:rtl/>
        </w:rPr>
        <w:t>שקיבלו</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אישורן</w:t>
      </w:r>
      <w:r w:rsidRPr="000A00CB">
        <w:rPr>
          <w:rFonts w:cs="FrankRuehl"/>
          <w:sz w:val="20"/>
          <w:szCs w:val="22"/>
          <w:rtl/>
        </w:rPr>
        <w:t xml:space="preserve"> </w:t>
      </w:r>
      <w:r w:rsidRPr="000A00CB">
        <w:rPr>
          <w:rFonts w:cs="FrankRuehl" w:hint="cs"/>
          <w:sz w:val="20"/>
          <w:szCs w:val="22"/>
          <w:rtl/>
        </w:rPr>
        <w:t>להצבתם,</w:t>
      </w:r>
      <w:r w:rsidRPr="000A00CB">
        <w:rPr>
          <w:rFonts w:cs="FrankRuehl"/>
          <w:sz w:val="20"/>
          <w:szCs w:val="22"/>
          <w:rtl/>
        </w:rPr>
        <w:t xml:space="preserve"> </w:t>
      </w:r>
      <w:r w:rsidRPr="000A00CB">
        <w:rPr>
          <w:rFonts w:cs="FrankRuehl" w:hint="cs"/>
          <w:sz w:val="20"/>
          <w:szCs w:val="22"/>
          <w:rtl/>
        </w:rPr>
        <w:t>וללא</w:t>
      </w:r>
      <w:r w:rsidRPr="000A00CB">
        <w:rPr>
          <w:rFonts w:cs="FrankRuehl"/>
          <w:sz w:val="20"/>
          <w:szCs w:val="22"/>
          <w:rtl/>
        </w:rPr>
        <w:t xml:space="preserve"> </w:t>
      </w:r>
      <w:r w:rsidRPr="000A00CB">
        <w:rPr>
          <w:rFonts w:cs="FrankRuehl" w:hint="cs"/>
          <w:sz w:val="20"/>
          <w:szCs w:val="22"/>
          <w:rtl/>
        </w:rPr>
        <w:t>האישורים</w:t>
      </w:r>
      <w:r w:rsidRPr="000A00CB">
        <w:rPr>
          <w:rFonts w:cs="FrankRuehl"/>
          <w:sz w:val="20"/>
          <w:szCs w:val="22"/>
          <w:rtl/>
        </w:rPr>
        <w:t xml:space="preserve"> </w:t>
      </w:r>
      <w:r w:rsidRPr="000A00CB">
        <w:rPr>
          <w:rFonts w:cs="FrankRuehl" w:hint="cs"/>
          <w:sz w:val="20"/>
          <w:szCs w:val="22"/>
          <w:rtl/>
        </w:rPr>
        <w:t>הנדרשים</w:t>
      </w:r>
      <w:r w:rsidRPr="000A00CB">
        <w:rPr>
          <w:rFonts w:cs="FrankRuehl"/>
          <w:sz w:val="20"/>
          <w:szCs w:val="22"/>
          <w:rtl/>
        </w:rPr>
        <w:t xml:space="preserve"> </w:t>
      </w:r>
      <w:r w:rsidRPr="000A00CB">
        <w:rPr>
          <w:rFonts w:cs="FrankRuehl" w:hint="cs"/>
          <w:sz w:val="20"/>
          <w:szCs w:val="22"/>
          <w:rtl/>
        </w:rPr>
        <w:t>כמתחייב</w:t>
      </w:r>
      <w:r w:rsidRPr="000A00CB">
        <w:rPr>
          <w:rFonts w:cs="FrankRuehl"/>
          <w:sz w:val="20"/>
          <w:szCs w:val="22"/>
          <w:rtl/>
        </w:rPr>
        <w:t xml:space="preserve"> </w:t>
      </w:r>
      <w:r w:rsidRPr="000A00CB">
        <w:rPr>
          <w:rFonts w:cs="FrankRuehl" w:hint="cs"/>
          <w:sz w:val="20"/>
          <w:szCs w:val="22"/>
          <w:rtl/>
        </w:rPr>
        <w:t>בחוקי</w:t>
      </w:r>
      <w:r w:rsidRPr="000A00CB">
        <w:rPr>
          <w:rFonts w:cs="FrankRuehl"/>
          <w:sz w:val="20"/>
          <w:szCs w:val="22"/>
          <w:rtl/>
        </w:rPr>
        <w:t xml:space="preserve"> </w:t>
      </w:r>
      <w:r w:rsidRPr="000A00CB">
        <w:rPr>
          <w:rFonts w:cs="FrankRuehl" w:hint="cs"/>
          <w:sz w:val="20"/>
          <w:szCs w:val="22"/>
          <w:rtl/>
        </w:rPr>
        <w:t>העזר שלהן</w:t>
      </w:r>
      <w:r w:rsidRPr="000A00CB">
        <w:rPr>
          <w:rFonts w:cs="FrankRuehl"/>
          <w:sz w:val="20"/>
          <w:szCs w:val="22"/>
          <w:rtl/>
        </w:rPr>
        <w:t xml:space="preserve">. </w:t>
      </w:r>
      <w:r w:rsidRPr="000A00CB">
        <w:rPr>
          <w:rFonts w:cs="FrankRuehl" w:hint="cs"/>
          <w:sz w:val="20"/>
          <w:szCs w:val="22"/>
          <w:rtl/>
        </w:rPr>
        <w:t>הדברים</w:t>
      </w:r>
      <w:r w:rsidRPr="000A00CB">
        <w:rPr>
          <w:rFonts w:cs="FrankRuehl"/>
          <w:sz w:val="20"/>
          <w:szCs w:val="22"/>
          <w:rtl/>
        </w:rPr>
        <w:t xml:space="preserve"> </w:t>
      </w:r>
      <w:r w:rsidRPr="000A00CB">
        <w:rPr>
          <w:rFonts w:cs="FrankRuehl" w:hint="cs"/>
          <w:sz w:val="20"/>
          <w:szCs w:val="22"/>
          <w:rtl/>
        </w:rPr>
        <w:t>נכונים</w:t>
      </w:r>
      <w:r w:rsidRPr="000A00CB">
        <w:rPr>
          <w:rFonts w:cs="FrankRuehl"/>
          <w:sz w:val="20"/>
          <w:szCs w:val="22"/>
          <w:rtl/>
        </w:rPr>
        <w:t xml:space="preserve"> </w:t>
      </w:r>
      <w:r w:rsidRPr="000A00CB">
        <w:rPr>
          <w:rFonts w:cs="FrankRuehl" w:hint="cs"/>
          <w:sz w:val="20"/>
          <w:szCs w:val="22"/>
          <w:rtl/>
        </w:rPr>
        <w:t>גם</w:t>
      </w:r>
      <w:r w:rsidRPr="000A00CB">
        <w:rPr>
          <w:rFonts w:cs="FrankRuehl"/>
          <w:sz w:val="20"/>
          <w:szCs w:val="22"/>
          <w:rtl/>
        </w:rPr>
        <w:t xml:space="preserve"> </w:t>
      </w:r>
      <w:r w:rsidRPr="000A00CB">
        <w:rPr>
          <w:rFonts w:cs="FrankRuehl" w:hint="cs"/>
          <w:sz w:val="20"/>
          <w:szCs w:val="22"/>
          <w:rtl/>
        </w:rPr>
        <w:t>בדבר מתקני</w:t>
      </w:r>
      <w:r w:rsidRPr="000A00CB">
        <w:rPr>
          <w:rFonts w:cs="FrankRuehl"/>
          <w:sz w:val="20"/>
          <w:szCs w:val="22"/>
          <w:rtl/>
        </w:rPr>
        <w:t xml:space="preserve"> </w:t>
      </w:r>
      <w:r w:rsidRPr="000A00CB">
        <w:rPr>
          <w:rFonts w:cs="FrankRuehl" w:hint="cs"/>
          <w:sz w:val="20"/>
          <w:szCs w:val="22"/>
          <w:rtl/>
        </w:rPr>
        <w:t>שילוט</w:t>
      </w:r>
      <w:r w:rsidRPr="000A00CB">
        <w:rPr>
          <w:rFonts w:cs="FrankRuehl"/>
          <w:sz w:val="20"/>
          <w:szCs w:val="22"/>
          <w:rtl/>
        </w:rPr>
        <w:t xml:space="preserve"> </w:t>
      </w:r>
      <w:r w:rsidRPr="000A00CB">
        <w:rPr>
          <w:rFonts w:cs="FrankRuehl" w:hint="cs"/>
          <w:sz w:val="20"/>
          <w:szCs w:val="22"/>
          <w:rtl/>
        </w:rPr>
        <w:t>שהוצבו</w:t>
      </w:r>
      <w:r w:rsidRPr="000A00CB">
        <w:rPr>
          <w:rFonts w:cs="FrankRuehl"/>
          <w:sz w:val="20"/>
          <w:szCs w:val="22"/>
          <w:rtl/>
        </w:rPr>
        <w:t xml:space="preserve"> </w:t>
      </w:r>
      <w:r w:rsidRPr="000A00CB">
        <w:rPr>
          <w:rFonts w:cs="FrankRuehl" w:hint="cs"/>
          <w:sz w:val="20"/>
          <w:szCs w:val="22"/>
          <w:rtl/>
        </w:rPr>
        <w:t>בשטח</w:t>
      </w:r>
      <w:r w:rsidRPr="000A00CB">
        <w:rPr>
          <w:rFonts w:cs="FrankRuehl"/>
          <w:sz w:val="20"/>
          <w:szCs w:val="22"/>
          <w:rtl/>
        </w:rPr>
        <w:t xml:space="preserve"> </w:t>
      </w:r>
      <w:r w:rsidRPr="000A00CB">
        <w:rPr>
          <w:rFonts w:cs="FrankRuehl" w:hint="cs"/>
          <w:sz w:val="20"/>
          <w:szCs w:val="22"/>
          <w:rtl/>
        </w:rPr>
        <w:t>ציבורי</w:t>
      </w:r>
      <w:r w:rsidRPr="000A00CB">
        <w:rPr>
          <w:rFonts w:cs="FrankRuehl"/>
          <w:sz w:val="20"/>
          <w:szCs w:val="22"/>
          <w:rtl/>
        </w:rPr>
        <w:t xml:space="preserve"> </w:t>
      </w:r>
      <w:r w:rsidRPr="000A00CB">
        <w:rPr>
          <w:rFonts w:cs="FrankRuehl" w:hint="cs"/>
          <w:sz w:val="20"/>
          <w:szCs w:val="22"/>
          <w:rtl/>
        </w:rPr>
        <w:t>ובמתקנים</w:t>
      </w:r>
      <w:r w:rsidRPr="000A00CB">
        <w:rPr>
          <w:rFonts w:cs="FrankRuehl"/>
          <w:sz w:val="20"/>
          <w:szCs w:val="22"/>
          <w:rtl/>
        </w:rPr>
        <w:t xml:space="preserve"> </w:t>
      </w:r>
      <w:r w:rsidRPr="000A00CB">
        <w:rPr>
          <w:rFonts w:cs="FrankRuehl" w:hint="cs"/>
          <w:sz w:val="20"/>
          <w:szCs w:val="22"/>
          <w:rtl/>
        </w:rPr>
        <w:t>של הרשות (ראו להלן).</w:t>
      </w:r>
    </w:p>
    <w:p w:rsidR="00781130" w:rsidRPr="000A00CB" w:rsidP="00B262B1">
      <w:pPr>
        <w:spacing w:after="120" w:line="230" w:lineRule="exact"/>
        <w:jc w:val="both"/>
        <w:rPr>
          <w:rFonts w:cs="FrankRuehl"/>
          <w:sz w:val="20"/>
          <w:szCs w:val="22"/>
          <w:rtl/>
        </w:rPr>
      </w:pPr>
    </w:p>
    <w:p w:rsidR="00781130" w:rsidRPr="00A252A3" w:rsidP="00B262B1">
      <w:pPr>
        <w:pStyle w:val="KOT5"/>
        <w:rPr>
          <w:rtl/>
        </w:rPr>
      </w:pPr>
      <w:r w:rsidRPr="00A252A3">
        <w:rPr>
          <w:rFonts w:hint="eastAsia"/>
          <w:rtl/>
        </w:rPr>
        <w:t>המועצה</w:t>
      </w:r>
      <w:r w:rsidRPr="00A252A3">
        <w:rPr>
          <w:rtl/>
        </w:rPr>
        <w:t xml:space="preserve"> </w:t>
      </w:r>
      <w:r w:rsidRPr="00A252A3">
        <w:rPr>
          <w:rFonts w:hint="eastAsia"/>
          <w:rtl/>
        </w:rPr>
        <w:t>ה</w:t>
      </w:r>
      <w:r w:rsidRPr="00A252A3">
        <w:rPr>
          <w:rtl/>
        </w:rPr>
        <w:t xml:space="preserve">מקומית כפר </w:t>
      </w:r>
      <w:r w:rsidRPr="00A252A3">
        <w:rPr>
          <w:rFonts w:hint="cs"/>
          <w:rtl/>
        </w:rPr>
        <w:t>יסיף</w:t>
      </w:r>
    </w:p>
    <w:p w:rsidR="00781130" w:rsidRPr="000A00CB" w:rsidP="00B262B1">
      <w:pPr>
        <w:spacing w:after="120" w:line="230" w:lineRule="exact"/>
        <w:jc w:val="both"/>
        <w:rPr>
          <w:rFonts w:cs="FrankRuehl"/>
          <w:sz w:val="20"/>
          <w:szCs w:val="22"/>
          <w:rtl/>
        </w:rPr>
      </w:pPr>
      <w:r w:rsidRPr="000A00CB">
        <w:rPr>
          <w:rFonts w:cs="FrankRuehl" w:hint="cs"/>
          <w:sz w:val="20"/>
          <w:szCs w:val="22"/>
          <w:rtl/>
        </w:rPr>
        <w:t>הטיפול</w:t>
      </w:r>
      <w:r w:rsidRPr="000A00CB">
        <w:rPr>
          <w:rFonts w:cs="FrankRuehl"/>
          <w:sz w:val="20"/>
          <w:szCs w:val="22"/>
          <w:rtl/>
        </w:rPr>
        <w:t xml:space="preserve"> </w:t>
      </w:r>
      <w:r w:rsidRPr="000A00CB">
        <w:rPr>
          <w:rFonts w:cs="FrankRuehl" w:hint="cs"/>
          <w:sz w:val="20"/>
          <w:szCs w:val="22"/>
          <w:rtl/>
        </w:rPr>
        <w:t>בשילוט</w:t>
      </w:r>
      <w:r w:rsidRPr="000A00CB">
        <w:rPr>
          <w:rFonts w:cs="FrankRuehl"/>
          <w:sz w:val="20"/>
          <w:szCs w:val="22"/>
          <w:rtl/>
        </w:rPr>
        <w:t xml:space="preserve"> </w:t>
      </w:r>
      <w:r w:rsidRPr="000A00CB">
        <w:rPr>
          <w:rFonts w:cs="FrankRuehl" w:hint="cs"/>
          <w:sz w:val="20"/>
          <w:szCs w:val="22"/>
          <w:rtl/>
        </w:rPr>
        <w:t>ובפרסום</w:t>
      </w:r>
      <w:r w:rsidRPr="000A00CB">
        <w:rPr>
          <w:rFonts w:cs="FrankRuehl"/>
          <w:sz w:val="20"/>
          <w:szCs w:val="22"/>
          <w:rtl/>
        </w:rPr>
        <w:t xml:space="preserve"> </w:t>
      </w:r>
      <w:r w:rsidRPr="000A00CB">
        <w:rPr>
          <w:rFonts w:cs="FrankRuehl" w:hint="cs"/>
          <w:sz w:val="20"/>
          <w:szCs w:val="22"/>
          <w:rtl/>
        </w:rPr>
        <w:t>חוצות</w:t>
      </w:r>
      <w:r w:rsidRPr="000A00CB">
        <w:rPr>
          <w:rFonts w:cs="FrankRuehl"/>
          <w:sz w:val="20"/>
          <w:szCs w:val="22"/>
          <w:rtl/>
        </w:rPr>
        <w:t xml:space="preserve"> </w:t>
      </w:r>
      <w:r w:rsidRPr="000A00CB">
        <w:rPr>
          <w:rFonts w:cs="FrankRuehl" w:hint="cs"/>
          <w:sz w:val="20"/>
          <w:szCs w:val="22"/>
          <w:rtl/>
        </w:rPr>
        <w:t>במועצה</w:t>
      </w:r>
      <w:r w:rsidRPr="000A00CB">
        <w:rPr>
          <w:rFonts w:cs="FrankRuehl"/>
          <w:sz w:val="20"/>
          <w:szCs w:val="22"/>
          <w:rtl/>
        </w:rPr>
        <w:t xml:space="preserve"> </w:t>
      </w:r>
      <w:r w:rsidRPr="000A00CB">
        <w:rPr>
          <w:rFonts w:cs="FrankRuehl" w:hint="cs"/>
          <w:sz w:val="20"/>
          <w:szCs w:val="22"/>
          <w:rtl/>
        </w:rPr>
        <w:t>הוא</w:t>
      </w:r>
      <w:r w:rsidRPr="000A00CB">
        <w:rPr>
          <w:rFonts w:cs="FrankRuehl"/>
          <w:sz w:val="20"/>
          <w:szCs w:val="22"/>
          <w:rtl/>
        </w:rPr>
        <w:t xml:space="preserve"> </w:t>
      </w:r>
      <w:r w:rsidRPr="000A00CB">
        <w:rPr>
          <w:rFonts w:cs="FrankRuehl" w:hint="cs"/>
          <w:sz w:val="20"/>
          <w:szCs w:val="22"/>
          <w:rtl/>
        </w:rPr>
        <w:t>באחריות</w:t>
      </w:r>
      <w:r w:rsidRPr="000A00CB">
        <w:rPr>
          <w:rFonts w:cs="FrankRuehl"/>
          <w:sz w:val="20"/>
          <w:szCs w:val="22"/>
          <w:rtl/>
        </w:rPr>
        <w:t xml:space="preserve"> </w:t>
      </w:r>
      <w:r w:rsidRPr="000A00CB">
        <w:rPr>
          <w:rFonts w:cs="FrankRuehl" w:hint="cs"/>
          <w:sz w:val="20"/>
          <w:szCs w:val="22"/>
          <w:rtl/>
        </w:rPr>
        <w:t>מנהל</w:t>
      </w:r>
      <w:r w:rsidRPr="000A00CB">
        <w:rPr>
          <w:rFonts w:cs="FrankRuehl"/>
          <w:sz w:val="20"/>
          <w:szCs w:val="22"/>
          <w:rtl/>
        </w:rPr>
        <w:t xml:space="preserve"> </w:t>
      </w:r>
      <w:r w:rsidRPr="000A00CB">
        <w:rPr>
          <w:rFonts w:cs="FrankRuehl" w:hint="cs"/>
          <w:sz w:val="20"/>
          <w:szCs w:val="22"/>
          <w:rtl/>
        </w:rPr>
        <w:t>הארנונה</w:t>
      </w:r>
      <w:r w:rsidRPr="000A00CB">
        <w:rPr>
          <w:rFonts w:cs="FrankRuehl"/>
          <w:sz w:val="20"/>
          <w:szCs w:val="22"/>
          <w:rtl/>
        </w:rPr>
        <w:t xml:space="preserve"> </w:t>
      </w:r>
      <w:r w:rsidRPr="000A00CB">
        <w:rPr>
          <w:rFonts w:cs="FrankRuehl" w:hint="cs"/>
          <w:sz w:val="20"/>
          <w:szCs w:val="22"/>
          <w:rtl/>
        </w:rPr>
        <w:t>במועצה. בנובמבר</w:t>
      </w:r>
      <w:r w:rsidRPr="000A00CB">
        <w:rPr>
          <w:rFonts w:cs="FrankRuehl"/>
          <w:sz w:val="20"/>
          <w:szCs w:val="22"/>
          <w:rtl/>
        </w:rPr>
        <w:t xml:space="preserve"> 2013 </w:t>
      </w:r>
      <w:r w:rsidRPr="000A00CB">
        <w:rPr>
          <w:rFonts w:cs="FrankRuehl" w:hint="cs"/>
          <w:sz w:val="20"/>
          <w:szCs w:val="22"/>
          <w:rtl/>
        </w:rPr>
        <w:t>התקשרה</w:t>
      </w:r>
      <w:r w:rsidRPr="000A00CB">
        <w:rPr>
          <w:rFonts w:cs="FrankRuehl"/>
          <w:sz w:val="20"/>
          <w:szCs w:val="22"/>
          <w:rtl/>
        </w:rPr>
        <w:t xml:space="preserve"> </w:t>
      </w:r>
      <w:r w:rsidRPr="000A00CB">
        <w:rPr>
          <w:rFonts w:cs="FrankRuehl" w:hint="cs"/>
          <w:sz w:val="20"/>
          <w:szCs w:val="22"/>
          <w:rtl/>
        </w:rPr>
        <w:t>המועצה</w:t>
      </w:r>
      <w:r w:rsidRPr="000A00CB">
        <w:rPr>
          <w:rFonts w:cs="FrankRuehl"/>
          <w:sz w:val="20"/>
          <w:szCs w:val="22"/>
          <w:rtl/>
        </w:rPr>
        <w:t xml:space="preserve"> </w:t>
      </w:r>
      <w:r w:rsidRPr="000A00CB">
        <w:rPr>
          <w:rFonts w:cs="FrankRuehl" w:hint="cs"/>
          <w:sz w:val="20"/>
          <w:szCs w:val="22"/>
          <w:rtl/>
        </w:rPr>
        <w:t>בעקבות</w:t>
      </w:r>
      <w:r w:rsidRPr="000A00CB">
        <w:rPr>
          <w:rFonts w:cs="FrankRuehl"/>
          <w:sz w:val="20"/>
          <w:szCs w:val="22"/>
          <w:rtl/>
        </w:rPr>
        <w:t xml:space="preserve"> </w:t>
      </w:r>
      <w:r w:rsidRPr="000A00CB">
        <w:rPr>
          <w:rFonts w:cs="FrankRuehl" w:hint="cs"/>
          <w:sz w:val="20"/>
          <w:szCs w:val="22"/>
          <w:rtl/>
        </w:rPr>
        <w:t>הליך</w:t>
      </w:r>
      <w:r w:rsidRPr="000A00CB">
        <w:rPr>
          <w:rFonts w:cs="FrankRuehl"/>
          <w:sz w:val="20"/>
          <w:szCs w:val="22"/>
          <w:rtl/>
        </w:rPr>
        <w:t xml:space="preserve"> </w:t>
      </w:r>
      <w:r w:rsidRPr="000A00CB">
        <w:rPr>
          <w:rFonts w:cs="FrankRuehl" w:hint="cs"/>
          <w:sz w:val="20"/>
          <w:szCs w:val="22"/>
          <w:rtl/>
        </w:rPr>
        <w:t>מכרזי</w:t>
      </w:r>
      <w:r w:rsidRPr="000A00CB">
        <w:rPr>
          <w:rFonts w:cs="FrankRuehl"/>
          <w:sz w:val="20"/>
          <w:szCs w:val="22"/>
          <w:rtl/>
        </w:rPr>
        <w:t xml:space="preserve"> </w:t>
      </w:r>
      <w:r w:rsidRPr="000A00CB">
        <w:rPr>
          <w:rFonts w:cs="FrankRuehl" w:hint="cs"/>
          <w:sz w:val="20"/>
          <w:szCs w:val="22"/>
          <w:rtl/>
        </w:rPr>
        <w:t>עם</w:t>
      </w:r>
      <w:r w:rsidRPr="000A00CB">
        <w:rPr>
          <w:rFonts w:cs="FrankRuehl"/>
          <w:sz w:val="20"/>
          <w:szCs w:val="22"/>
          <w:rtl/>
        </w:rPr>
        <w:t xml:space="preserve"> </w:t>
      </w:r>
      <w:r w:rsidRPr="000A00CB">
        <w:rPr>
          <w:rFonts w:cs="FrankRuehl" w:hint="cs"/>
          <w:sz w:val="20"/>
          <w:szCs w:val="22"/>
          <w:rtl/>
        </w:rPr>
        <w:t>חברה</w:t>
      </w:r>
      <w:r w:rsidRPr="000A00CB">
        <w:rPr>
          <w:rFonts w:cs="FrankRuehl"/>
          <w:sz w:val="20"/>
          <w:szCs w:val="22"/>
          <w:rtl/>
        </w:rPr>
        <w:t xml:space="preserve"> לביצוע סקר שילוט בתחומה (להלן - הקבלן).</w:t>
      </w:r>
    </w:p>
    <w:p w:rsidR="00781130" w:rsidRPr="000A00CB" w:rsidP="00B262B1">
      <w:pPr>
        <w:spacing w:after="120" w:line="230" w:lineRule="exact"/>
        <w:jc w:val="both"/>
        <w:rPr>
          <w:rFonts w:cs="FrankRuehl"/>
          <w:sz w:val="20"/>
          <w:szCs w:val="22"/>
          <w:rtl/>
        </w:rPr>
      </w:pPr>
      <w:r w:rsidRPr="000A00CB">
        <w:rPr>
          <w:rFonts w:cs="FrankRuehl" w:hint="cs"/>
          <w:sz w:val="20"/>
          <w:szCs w:val="22"/>
          <w:rtl/>
        </w:rPr>
        <w:t>בדיקת</w:t>
      </w:r>
      <w:r w:rsidRPr="000A00CB">
        <w:rPr>
          <w:rFonts w:cs="FrankRuehl"/>
          <w:sz w:val="20"/>
          <w:szCs w:val="22"/>
          <w:rtl/>
        </w:rPr>
        <w:t xml:space="preserve"> </w:t>
      </w:r>
      <w:r w:rsidRPr="000A00CB">
        <w:rPr>
          <w:rFonts w:cs="FrankRuehl" w:hint="cs"/>
          <w:sz w:val="20"/>
          <w:szCs w:val="22"/>
          <w:rtl/>
        </w:rPr>
        <w:t>המסמכים</w:t>
      </w:r>
      <w:r w:rsidRPr="000A00CB">
        <w:rPr>
          <w:rFonts w:cs="FrankRuehl"/>
          <w:sz w:val="20"/>
          <w:szCs w:val="22"/>
          <w:rtl/>
        </w:rPr>
        <w:t xml:space="preserve"> </w:t>
      </w:r>
      <w:r w:rsidRPr="000A00CB">
        <w:rPr>
          <w:rFonts w:cs="FrankRuehl" w:hint="cs"/>
          <w:sz w:val="20"/>
          <w:szCs w:val="22"/>
          <w:rtl/>
        </w:rPr>
        <w:t>במועצה</w:t>
      </w:r>
      <w:r w:rsidRPr="000A00CB">
        <w:rPr>
          <w:rFonts w:cs="FrankRuehl"/>
          <w:sz w:val="20"/>
          <w:szCs w:val="22"/>
          <w:rtl/>
        </w:rPr>
        <w:t xml:space="preserve"> </w:t>
      </w:r>
      <w:r w:rsidRPr="000A00CB">
        <w:rPr>
          <w:rFonts w:cs="FrankRuehl" w:hint="cs"/>
          <w:sz w:val="20"/>
          <w:szCs w:val="22"/>
          <w:rtl/>
        </w:rPr>
        <w:t>העלתה</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הקבלן</w:t>
      </w:r>
      <w:r w:rsidRPr="000A00CB">
        <w:rPr>
          <w:rFonts w:cs="FrankRuehl"/>
          <w:sz w:val="20"/>
          <w:szCs w:val="22"/>
          <w:rtl/>
        </w:rPr>
        <w:t xml:space="preserve"> </w:t>
      </w:r>
      <w:r w:rsidRPr="000A00CB">
        <w:rPr>
          <w:rFonts w:cs="FrankRuehl" w:hint="cs"/>
          <w:sz w:val="20"/>
          <w:szCs w:val="22"/>
          <w:rtl/>
        </w:rPr>
        <w:t>העביר</w:t>
      </w:r>
      <w:r w:rsidRPr="000A00CB">
        <w:rPr>
          <w:rFonts w:cs="FrankRuehl"/>
          <w:sz w:val="20"/>
          <w:szCs w:val="22"/>
          <w:rtl/>
        </w:rPr>
        <w:t xml:space="preserve"> </w:t>
      </w:r>
      <w:r w:rsidRPr="000A00CB">
        <w:rPr>
          <w:rFonts w:cs="FrankRuehl" w:hint="cs"/>
          <w:sz w:val="20"/>
          <w:szCs w:val="22"/>
          <w:rtl/>
        </w:rPr>
        <w:t>למועצה בתחילת שנת 2014</w:t>
      </w:r>
      <w:r w:rsidRPr="000A00CB">
        <w:rPr>
          <w:rFonts w:cs="FrankRuehl"/>
          <w:sz w:val="20"/>
          <w:szCs w:val="22"/>
          <w:rtl/>
        </w:rPr>
        <w:t xml:space="preserve"> </w:t>
      </w:r>
      <w:r w:rsidRPr="000A00CB">
        <w:rPr>
          <w:rFonts w:cs="FrankRuehl" w:hint="cs"/>
          <w:sz w:val="20"/>
          <w:szCs w:val="22"/>
          <w:rtl/>
        </w:rPr>
        <w:t>במסגרת</w:t>
      </w:r>
      <w:r w:rsidRPr="000A00CB">
        <w:rPr>
          <w:rFonts w:cs="FrankRuehl"/>
          <w:sz w:val="20"/>
          <w:szCs w:val="22"/>
          <w:rtl/>
        </w:rPr>
        <w:t xml:space="preserve"> </w:t>
      </w:r>
      <w:r w:rsidRPr="000A00CB">
        <w:rPr>
          <w:rFonts w:cs="FrankRuehl" w:hint="cs"/>
          <w:sz w:val="20"/>
          <w:szCs w:val="22"/>
          <w:rtl/>
        </w:rPr>
        <w:t>סקר</w:t>
      </w:r>
      <w:r w:rsidRPr="000A00CB">
        <w:rPr>
          <w:rFonts w:cs="FrankRuehl"/>
          <w:sz w:val="20"/>
          <w:szCs w:val="22"/>
          <w:rtl/>
        </w:rPr>
        <w:t xml:space="preserve"> </w:t>
      </w:r>
      <w:r w:rsidRPr="000A00CB">
        <w:rPr>
          <w:rFonts w:cs="FrankRuehl" w:hint="cs"/>
          <w:sz w:val="20"/>
          <w:szCs w:val="22"/>
          <w:rtl/>
        </w:rPr>
        <w:t>השילוט</w:t>
      </w:r>
      <w:r w:rsidRPr="000A00CB">
        <w:rPr>
          <w:rFonts w:cs="FrankRuehl"/>
          <w:sz w:val="20"/>
          <w:szCs w:val="22"/>
          <w:rtl/>
        </w:rPr>
        <w:t xml:space="preserve"> </w:t>
      </w:r>
      <w:r w:rsidRPr="000A00CB">
        <w:rPr>
          <w:rFonts w:cs="FrankRuehl" w:hint="cs"/>
          <w:sz w:val="20"/>
          <w:szCs w:val="22"/>
          <w:rtl/>
        </w:rPr>
        <w:t>רשימה</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1,489 </w:t>
      </w:r>
      <w:r w:rsidRPr="000A00CB">
        <w:rPr>
          <w:rFonts w:cs="FrankRuehl" w:hint="cs"/>
          <w:sz w:val="20"/>
          <w:szCs w:val="22"/>
          <w:rtl/>
        </w:rPr>
        <w:t>שלטים</w:t>
      </w:r>
      <w:r w:rsidRPr="000A00CB">
        <w:rPr>
          <w:rFonts w:cs="FrankRuehl"/>
          <w:sz w:val="20"/>
          <w:szCs w:val="22"/>
          <w:rtl/>
        </w:rPr>
        <w:t xml:space="preserve">. </w:t>
      </w:r>
      <w:r w:rsidRPr="000A00CB">
        <w:rPr>
          <w:rFonts w:cs="FrankRuehl" w:hint="cs"/>
          <w:sz w:val="20"/>
          <w:szCs w:val="22"/>
          <w:rtl/>
        </w:rPr>
        <w:t>הביקורת העלתה כי</w:t>
      </w:r>
      <w:r w:rsidRPr="000A00CB">
        <w:rPr>
          <w:rFonts w:cs="FrankRuehl"/>
          <w:sz w:val="20"/>
          <w:szCs w:val="22"/>
          <w:rtl/>
        </w:rPr>
        <w:t xml:space="preserve"> </w:t>
      </w:r>
      <w:r w:rsidRPr="000A00CB">
        <w:rPr>
          <w:rFonts w:cs="FrankRuehl" w:hint="cs"/>
          <w:sz w:val="20"/>
          <w:szCs w:val="22"/>
          <w:rtl/>
        </w:rPr>
        <w:t>ברשימה</w:t>
      </w:r>
      <w:r w:rsidRPr="000A00CB">
        <w:rPr>
          <w:rFonts w:cs="FrankRuehl"/>
          <w:sz w:val="20"/>
          <w:szCs w:val="22"/>
          <w:rtl/>
        </w:rPr>
        <w:t xml:space="preserve"> </w:t>
      </w:r>
      <w:r w:rsidRPr="000A00CB">
        <w:rPr>
          <w:rFonts w:cs="FrankRuehl" w:hint="cs"/>
          <w:sz w:val="20"/>
          <w:szCs w:val="22"/>
          <w:rtl/>
        </w:rPr>
        <w:t>היו</w:t>
      </w:r>
      <w:r w:rsidRPr="000A00CB">
        <w:rPr>
          <w:rFonts w:cs="FrankRuehl"/>
          <w:sz w:val="20"/>
          <w:szCs w:val="22"/>
          <w:rtl/>
        </w:rPr>
        <w:t xml:space="preserve"> </w:t>
      </w:r>
      <w:r w:rsidRPr="000A00CB">
        <w:rPr>
          <w:rFonts w:cs="FrankRuehl" w:hint="cs"/>
          <w:sz w:val="20"/>
          <w:szCs w:val="22"/>
          <w:rtl/>
        </w:rPr>
        <w:t>כפילויות</w:t>
      </w:r>
      <w:r w:rsidRPr="000A00CB">
        <w:rPr>
          <w:rFonts w:cs="FrankRuehl"/>
          <w:sz w:val="20"/>
          <w:szCs w:val="22"/>
          <w:rtl/>
        </w:rPr>
        <w:t xml:space="preserve">, </w:t>
      </w:r>
      <w:r w:rsidRPr="000A00CB">
        <w:rPr>
          <w:rFonts w:cs="FrankRuehl" w:hint="cs"/>
          <w:sz w:val="20"/>
          <w:szCs w:val="22"/>
          <w:rtl/>
        </w:rPr>
        <w:t>וכי עד מועד סיום הביקורת בפברואר 2015</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היה</w:t>
      </w:r>
      <w:r w:rsidRPr="000A00CB">
        <w:rPr>
          <w:rFonts w:cs="FrankRuehl"/>
          <w:sz w:val="20"/>
          <w:szCs w:val="22"/>
          <w:rtl/>
        </w:rPr>
        <w:t xml:space="preserve"> </w:t>
      </w:r>
      <w:r w:rsidRPr="000A00CB">
        <w:rPr>
          <w:rFonts w:cs="FrankRuehl" w:hint="cs"/>
          <w:sz w:val="20"/>
          <w:szCs w:val="22"/>
          <w:rtl/>
        </w:rPr>
        <w:t>בידי</w:t>
      </w:r>
      <w:r w:rsidRPr="000A00CB">
        <w:rPr>
          <w:rFonts w:cs="FrankRuehl"/>
          <w:sz w:val="20"/>
          <w:szCs w:val="22"/>
          <w:rtl/>
        </w:rPr>
        <w:t xml:space="preserve"> </w:t>
      </w:r>
      <w:r w:rsidRPr="000A00CB">
        <w:rPr>
          <w:rFonts w:cs="FrankRuehl" w:hint="cs"/>
          <w:sz w:val="20"/>
          <w:szCs w:val="22"/>
          <w:rtl/>
        </w:rPr>
        <w:t>המועצה</w:t>
      </w:r>
      <w:r w:rsidRPr="000A00CB">
        <w:rPr>
          <w:rFonts w:cs="FrankRuehl"/>
          <w:sz w:val="20"/>
          <w:szCs w:val="22"/>
          <w:rtl/>
        </w:rPr>
        <w:t xml:space="preserve"> </w:t>
      </w:r>
      <w:r w:rsidRPr="000A00CB">
        <w:rPr>
          <w:rFonts w:cs="FrankRuehl" w:hint="cs"/>
          <w:sz w:val="20"/>
          <w:szCs w:val="22"/>
          <w:rtl/>
        </w:rPr>
        <w:t>נתון</w:t>
      </w:r>
      <w:r w:rsidRPr="000A00CB">
        <w:rPr>
          <w:rFonts w:cs="FrankRuehl"/>
          <w:sz w:val="20"/>
          <w:szCs w:val="22"/>
          <w:rtl/>
        </w:rPr>
        <w:t xml:space="preserve"> </w:t>
      </w:r>
      <w:r w:rsidRPr="000A00CB">
        <w:rPr>
          <w:rFonts w:cs="FrankRuehl" w:hint="cs"/>
          <w:sz w:val="20"/>
          <w:szCs w:val="22"/>
          <w:rtl/>
        </w:rPr>
        <w:t>מדויק</w:t>
      </w:r>
      <w:r w:rsidRPr="000A00CB">
        <w:rPr>
          <w:rFonts w:cs="FrankRuehl"/>
          <w:sz w:val="20"/>
          <w:szCs w:val="22"/>
          <w:rtl/>
        </w:rPr>
        <w:t xml:space="preserve"> </w:t>
      </w:r>
      <w:r w:rsidRPr="000A00CB">
        <w:rPr>
          <w:rFonts w:cs="FrankRuehl" w:hint="cs"/>
          <w:sz w:val="20"/>
          <w:szCs w:val="22"/>
          <w:rtl/>
        </w:rPr>
        <w:t>בדבר מספר השלטים</w:t>
      </w:r>
      <w:r w:rsidRPr="000A00CB">
        <w:rPr>
          <w:rFonts w:cs="FrankRuehl"/>
          <w:sz w:val="20"/>
          <w:szCs w:val="22"/>
          <w:rtl/>
        </w:rPr>
        <w:t xml:space="preserve"> </w:t>
      </w:r>
      <w:r w:rsidRPr="000A00CB">
        <w:rPr>
          <w:rFonts w:cs="FrankRuehl" w:hint="cs"/>
          <w:sz w:val="20"/>
          <w:szCs w:val="22"/>
          <w:rtl/>
        </w:rPr>
        <w:t>המוצבים בתחומה</w:t>
      </w:r>
      <w:r w:rsidRPr="000A00CB">
        <w:rPr>
          <w:rFonts w:cs="FrankRuehl"/>
          <w:sz w:val="20"/>
          <w:szCs w:val="22"/>
          <w:rtl/>
        </w:rPr>
        <w:t xml:space="preserve">. </w:t>
      </w:r>
      <w:r w:rsidRPr="000A00CB">
        <w:rPr>
          <w:rFonts w:cs="FrankRuehl" w:hint="cs"/>
          <w:sz w:val="20"/>
          <w:szCs w:val="22"/>
          <w:rtl/>
        </w:rPr>
        <w:t>כך</w:t>
      </w:r>
      <w:r w:rsidRPr="000A00CB">
        <w:rPr>
          <w:rFonts w:cs="FrankRuehl"/>
          <w:sz w:val="20"/>
          <w:szCs w:val="22"/>
          <w:rtl/>
        </w:rPr>
        <w:t xml:space="preserve"> </w:t>
      </w:r>
      <w:r w:rsidRPr="000A00CB">
        <w:rPr>
          <w:rFonts w:cs="FrankRuehl" w:hint="cs"/>
          <w:sz w:val="20"/>
          <w:szCs w:val="22"/>
          <w:rtl/>
        </w:rPr>
        <w:t>למשל</w:t>
      </w:r>
      <w:r w:rsidRPr="000A00CB">
        <w:rPr>
          <w:rFonts w:cs="FrankRuehl"/>
          <w:sz w:val="20"/>
          <w:szCs w:val="22"/>
          <w:rtl/>
        </w:rPr>
        <w:t xml:space="preserve"> </w:t>
      </w:r>
      <w:r w:rsidRPr="000A00CB">
        <w:rPr>
          <w:rFonts w:cs="FrankRuehl" w:hint="cs"/>
          <w:sz w:val="20"/>
          <w:szCs w:val="22"/>
          <w:rtl/>
        </w:rPr>
        <w:t>ברשימה</w:t>
      </w:r>
      <w:r w:rsidRPr="000A00CB">
        <w:rPr>
          <w:rFonts w:cs="FrankRuehl"/>
          <w:sz w:val="20"/>
          <w:szCs w:val="22"/>
          <w:rtl/>
        </w:rPr>
        <w:t xml:space="preserve"> </w:t>
      </w:r>
      <w:r w:rsidRPr="000A00CB">
        <w:rPr>
          <w:rFonts w:cs="FrankRuehl" w:hint="cs"/>
          <w:sz w:val="20"/>
          <w:szCs w:val="22"/>
          <w:rtl/>
        </w:rPr>
        <w:t>האמורה</w:t>
      </w:r>
      <w:r w:rsidRPr="000A00CB">
        <w:rPr>
          <w:rFonts w:cs="FrankRuehl"/>
          <w:sz w:val="20"/>
          <w:szCs w:val="22"/>
          <w:rtl/>
        </w:rPr>
        <w:t xml:space="preserve">, </w:t>
      </w:r>
      <w:r w:rsidRPr="000A00CB">
        <w:rPr>
          <w:rFonts w:cs="FrankRuehl" w:hint="cs"/>
          <w:sz w:val="20"/>
          <w:szCs w:val="22"/>
          <w:rtl/>
        </w:rPr>
        <w:t>נכללו</w:t>
      </w:r>
      <w:r w:rsidRPr="000A00CB">
        <w:rPr>
          <w:rFonts w:cs="FrankRuehl"/>
          <w:sz w:val="20"/>
          <w:szCs w:val="22"/>
          <w:rtl/>
        </w:rPr>
        <w:t xml:space="preserve"> 165 </w:t>
      </w:r>
      <w:r w:rsidRPr="000A00CB">
        <w:rPr>
          <w:rFonts w:cs="FrankRuehl" w:hint="cs"/>
          <w:sz w:val="20"/>
          <w:szCs w:val="22"/>
          <w:rtl/>
        </w:rPr>
        <w:t>שלטים</w:t>
      </w:r>
      <w:r w:rsidRPr="000A00CB">
        <w:rPr>
          <w:rFonts w:cs="FrankRuehl"/>
          <w:sz w:val="20"/>
          <w:szCs w:val="22"/>
          <w:rtl/>
        </w:rPr>
        <w:t xml:space="preserve"> </w:t>
      </w:r>
      <w:r w:rsidRPr="000A00CB">
        <w:rPr>
          <w:rFonts w:cs="FrankRuehl" w:hint="cs"/>
          <w:sz w:val="20"/>
          <w:szCs w:val="22"/>
          <w:rtl/>
        </w:rPr>
        <w:t>שהיו</w:t>
      </w:r>
      <w:r w:rsidRPr="000A00CB">
        <w:rPr>
          <w:rFonts w:cs="FrankRuehl"/>
          <w:sz w:val="20"/>
          <w:szCs w:val="22"/>
          <w:rtl/>
        </w:rPr>
        <w:t xml:space="preserve"> </w:t>
      </w:r>
      <w:r w:rsidRPr="000A00CB">
        <w:rPr>
          <w:rFonts w:cs="FrankRuehl" w:hint="cs"/>
          <w:sz w:val="20"/>
          <w:szCs w:val="22"/>
          <w:rtl/>
        </w:rPr>
        <w:t>בתחום</w:t>
      </w:r>
      <w:r w:rsidRPr="000A00CB">
        <w:rPr>
          <w:rFonts w:cs="FrankRuehl"/>
          <w:sz w:val="20"/>
          <w:szCs w:val="22"/>
          <w:rtl/>
        </w:rPr>
        <w:t xml:space="preserve"> </w:t>
      </w:r>
      <w:r w:rsidRPr="000A00CB">
        <w:rPr>
          <w:rFonts w:cs="FrankRuehl" w:hint="cs"/>
          <w:sz w:val="20"/>
          <w:szCs w:val="22"/>
          <w:rtl/>
        </w:rPr>
        <w:t>מועצה</w:t>
      </w:r>
      <w:r w:rsidRPr="000A00CB">
        <w:rPr>
          <w:rFonts w:cs="FrankRuehl"/>
          <w:sz w:val="20"/>
          <w:szCs w:val="22"/>
          <w:rtl/>
        </w:rPr>
        <w:t xml:space="preserve"> </w:t>
      </w:r>
      <w:r w:rsidRPr="000A00CB">
        <w:rPr>
          <w:rFonts w:cs="FrankRuehl" w:hint="cs"/>
          <w:sz w:val="20"/>
          <w:szCs w:val="22"/>
          <w:rtl/>
        </w:rPr>
        <w:t>מקומית</w:t>
      </w:r>
      <w:r w:rsidRPr="000A00CB">
        <w:rPr>
          <w:rFonts w:cs="FrankRuehl"/>
          <w:sz w:val="20"/>
          <w:szCs w:val="22"/>
          <w:rtl/>
        </w:rPr>
        <w:t xml:space="preserve"> </w:t>
      </w:r>
      <w:r w:rsidRPr="000A00CB">
        <w:rPr>
          <w:rFonts w:cs="FrankRuehl" w:hint="cs"/>
          <w:sz w:val="20"/>
          <w:szCs w:val="22"/>
          <w:rtl/>
        </w:rPr>
        <w:t>ירכא</w:t>
      </w:r>
      <w:r w:rsidRPr="000A00CB">
        <w:rPr>
          <w:rFonts w:cs="FrankRuehl"/>
          <w:sz w:val="20"/>
          <w:szCs w:val="22"/>
          <w:rtl/>
        </w:rPr>
        <w:t xml:space="preserve">, 12 </w:t>
      </w:r>
      <w:r w:rsidRPr="000A00CB">
        <w:rPr>
          <w:rFonts w:cs="FrankRuehl" w:hint="cs"/>
          <w:sz w:val="20"/>
          <w:szCs w:val="22"/>
          <w:rtl/>
        </w:rPr>
        <w:t>שלטים</w:t>
      </w:r>
      <w:r w:rsidRPr="000A00CB">
        <w:rPr>
          <w:rFonts w:cs="FrankRuehl"/>
          <w:sz w:val="20"/>
          <w:szCs w:val="22"/>
          <w:rtl/>
        </w:rPr>
        <w:t xml:space="preserve"> </w:t>
      </w:r>
      <w:r w:rsidRPr="000A00CB">
        <w:rPr>
          <w:rFonts w:cs="FrankRuehl" w:hint="cs"/>
          <w:sz w:val="20"/>
          <w:szCs w:val="22"/>
          <w:rtl/>
        </w:rPr>
        <w:t>בתחום</w:t>
      </w:r>
      <w:r w:rsidRPr="000A00CB">
        <w:rPr>
          <w:rFonts w:cs="FrankRuehl"/>
          <w:sz w:val="20"/>
          <w:szCs w:val="22"/>
          <w:rtl/>
        </w:rPr>
        <w:t xml:space="preserve"> </w:t>
      </w:r>
      <w:r w:rsidRPr="000A00CB">
        <w:rPr>
          <w:rFonts w:cs="FrankRuehl" w:hint="cs"/>
          <w:sz w:val="20"/>
          <w:szCs w:val="22"/>
          <w:rtl/>
        </w:rPr>
        <w:t>מועצה</w:t>
      </w:r>
      <w:r w:rsidRPr="000A00CB">
        <w:rPr>
          <w:rFonts w:cs="FrankRuehl"/>
          <w:sz w:val="20"/>
          <w:szCs w:val="22"/>
          <w:rtl/>
        </w:rPr>
        <w:t xml:space="preserve"> </w:t>
      </w:r>
      <w:r w:rsidRPr="000A00CB">
        <w:rPr>
          <w:rFonts w:cs="FrankRuehl" w:hint="cs"/>
          <w:sz w:val="20"/>
          <w:szCs w:val="22"/>
          <w:rtl/>
        </w:rPr>
        <w:t>מקומית</w:t>
      </w:r>
      <w:r w:rsidRPr="000A00CB">
        <w:rPr>
          <w:rFonts w:cs="FrankRuehl"/>
          <w:sz w:val="20"/>
          <w:szCs w:val="22"/>
          <w:rtl/>
        </w:rPr>
        <w:t xml:space="preserve"> </w:t>
      </w:r>
      <w:r w:rsidRPr="000A00CB">
        <w:rPr>
          <w:rFonts w:cs="FrankRuehl" w:hint="cs"/>
          <w:sz w:val="20"/>
          <w:szCs w:val="22"/>
          <w:rtl/>
        </w:rPr>
        <w:t>אבו</w:t>
      </w:r>
      <w:r w:rsidRPr="000A00CB">
        <w:rPr>
          <w:rFonts w:cs="FrankRuehl"/>
          <w:sz w:val="20"/>
          <w:szCs w:val="22"/>
          <w:rtl/>
        </w:rPr>
        <w:t xml:space="preserve"> </w:t>
      </w:r>
      <w:r w:rsidRPr="000A00CB">
        <w:rPr>
          <w:rFonts w:cs="FrankRuehl" w:hint="cs"/>
          <w:sz w:val="20"/>
          <w:szCs w:val="22"/>
          <w:rtl/>
        </w:rPr>
        <w:t>סנאן</w:t>
      </w:r>
      <w:r w:rsidRPr="000A00CB">
        <w:rPr>
          <w:rFonts w:cs="FrankRuehl"/>
          <w:sz w:val="20"/>
          <w:szCs w:val="22"/>
          <w:rtl/>
        </w:rPr>
        <w:t xml:space="preserve">, </w:t>
      </w:r>
      <w:r w:rsidRPr="000A00CB">
        <w:rPr>
          <w:rFonts w:cs="FrankRuehl" w:hint="cs"/>
          <w:sz w:val="20"/>
          <w:szCs w:val="22"/>
          <w:rtl/>
        </w:rPr>
        <w:t>והיו</w:t>
      </w:r>
      <w:r w:rsidRPr="000A00CB">
        <w:rPr>
          <w:rFonts w:cs="FrankRuehl"/>
          <w:sz w:val="20"/>
          <w:szCs w:val="22"/>
          <w:rtl/>
        </w:rPr>
        <w:t xml:space="preserve"> </w:t>
      </w:r>
      <w:r w:rsidRPr="000A00CB">
        <w:rPr>
          <w:rFonts w:cs="FrankRuehl" w:hint="cs"/>
          <w:sz w:val="20"/>
          <w:szCs w:val="22"/>
          <w:rtl/>
        </w:rPr>
        <w:t>עוד</w:t>
      </w:r>
      <w:r w:rsidRPr="000A00CB">
        <w:rPr>
          <w:rFonts w:cs="FrankRuehl"/>
          <w:sz w:val="20"/>
          <w:szCs w:val="22"/>
          <w:rtl/>
        </w:rPr>
        <w:t xml:space="preserve"> </w:t>
      </w:r>
      <w:r w:rsidRPr="000A00CB">
        <w:rPr>
          <w:rFonts w:cs="FrankRuehl" w:hint="cs"/>
          <w:sz w:val="20"/>
          <w:szCs w:val="22"/>
          <w:rtl/>
        </w:rPr>
        <w:t>כ</w:t>
      </w:r>
      <w:r w:rsidRPr="000A00CB">
        <w:rPr>
          <w:rFonts w:cs="FrankRuehl"/>
          <w:sz w:val="20"/>
          <w:szCs w:val="22"/>
          <w:rtl/>
        </w:rPr>
        <w:t xml:space="preserve">-100 </w:t>
      </w:r>
      <w:r w:rsidRPr="000A00CB">
        <w:rPr>
          <w:rFonts w:cs="FrankRuehl" w:hint="cs"/>
          <w:sz w:val="20"/>
          <w:szCs w:val="22"/>
          <w:rtl/>
        </w:rPr>
        <w:t>שלטים שצוין לגביהם שהם</w:t>
      </w:r>
      <w:r w:rsidRPr="000A00CB">
        <w:rPr>
          <w:rFonts w:cs="FrankRuehl"/>
          <w:sz w:val="20"/>
          <w:szCs w:val="22"/>
          <w:rtl/>
        </w:rPr>
        <w:t xml:space="preserve"> לבדיקה</w:t>
      </w:r>
      <w:r w:rsidRPr="000A00CB">
        <w:rPr>
          <w:rFonts w:cs="FrankRuehl" w:hint="cs"/>
          <w:sz w:val="20"/>
          <w:szCs w:val="22"/>
          <w:rtl/>
        </w:rPr>
        <w:t>.</w:t>
      </w:r>
    </w:p>
    <w:p w:rsidR="00781130" w:rsidRPr="000A00CB" w:rsidP="00B262B1">
      <w:pPr>
        <w:spacing w:after="240" w:line="230" w:lineRule="exact"/>
        <w:jc w:val="both"/>
        <w:rPr>
          <w:rFonts w:cs="FrankRuehl"/>
          <w:sz w:val="20"/>
          <w:szCs w:val="22"/>
          <w:rtl/>
        </w:rPr>
      </w:pPr>
      <w:r w:rsidRPr="000A00CB">
        <w:rPr>
          <w:rFonts w:cs="FrankRuehl" w:hint="cs"/>
          <w:sz w:val="20"/>
          <w:szCs w:val="22"/>
          <w:rtl/>
        </w:rPr>
        <w:t>נמצא</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בינואר 2014 הגיש</w:t>
      </w:r>
      <w:r w:rsidRPr="000A00CB">
        <w:rPr>
          <w:rFonts w:cs="FrankRuehl"/>
          <w:sz w:val="20"/>
          <w:szCs w:val="22"/>
          <w:rtl/>
        </w:rPr>
        <w:t xml:space="preserve"> </w:t>
      </w:r>
      <w:r w:rsidRPr="000A00CB">
        <w:rPr>
          <w:rFonts w:cs="FrankRuehl" w:hint="cs"/>
          <w:sz w:val="20"/>
          <w:szCs w:val="22"/>
          <w:rtl/>
        </w:rPr>
        <w:t>הקבלן</w:t>
      </w:r>
      <w:r w:rsidRPr="000A00CB">
        <w:rPr>
          <w:rFonts w:cs="FrankRuehl"/>
          <w:sz w:val="20"/>
          <w:szCs w:val="22"/>
          <w:rtl/>
        </w:rPr>
        <w:t xml:space="preserve"> </w:t>
      </w:r>
      <w:r w:rsidRPr="000A00CB">
        <w:rPr>
          <w:rFonts w:cs="FrankRuehl" w:hint="cs"/>
          <w:sz w:val="20"/>
          <w:szCs w:val="22"/>
          <w:rtl/>
        </w:rPr>
        <w:t>למועצה</w:t>
      </w:r>
      <w:r w:rsidRPr="000A00CB">
        <w:rPr>
          <w:rFonts w:cs="FrankRuehl"/>
          <w:sz w:val="20"/>
          <w:szCs w:val="22"/>
          <w:rtl/>
        </w:rPr>
        <w:t xml:space="preserve"> </w:t>
      </w:r>
      <w:r w:rsidRPr="000A00CB">
        <w:rPr>
          <w:rFonts w:cs="FrankRuehl" w:hint="cs"/>
          <w:sz w:val="20"/>
          <w:szCs w:val="22"/>
          <w:rtl/>
        </w:rPr>
        <w:t>חשבון</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סופי</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סך</w:t>
      </w:r>
      <w:r w:rsidRPr="000A00CB">
        <w:rPr>
          <w:rFonts w:cs="FrankRuehl"/>
          <w:sz w:val="20"/>
          <w:szCs w:val="22"/>
          <w:rtl/>
        </w:rPr>
        <w:t xml:space="preserve"> 58,603 </w:t>
      </w:r>
      <w:r w:rsidRPr="000A00CB">
        <w:rPr>
          <w:rFonts w:cs="FrankRuehl" w:hint="cs"/>
          <w:sz w:val="20"/>
          <w:szCs w:val="22"/>
          <w:rtl/>
        </w:rPr>
        <w:t>ש</w:t>
      </w:r>
      <w:r w:rsidRPr="000A00CB">
        <w:rPr>
          <w:rFonts w:cs="FrankRuehl"/>
          <w:sz w:val="20"/>
          <w:szCs w:val="22"/>
          <w:rtl/>
        </w:rPr>
        <w:t>"ח</w:t>
      </w:r>
      <w:r w:rsidRPr="000A00CB">
        <w:rPr>
          <w:rFonts w:cs="FrankRuehl" w:hint="cs"/>
          <w:sz w:val="20"/>
          <w:szCs w:val="22"/>
          <w:rtl/>
        </w:rPr>
        <w:t>,</w:t>
      </w:r>
      <w:r w:rsidRPr="000A00CB">
        <w:rPr>
          <w:rFonts w:cs="FrankRuehl"/>
          <w:sz w:val="20"/>
          <w:szCs w:val="22"/>
          <w:rtl/>
        </w:rPr>
        <w:t xml:space="preserve"> </w:t>
      </w:r>
      <w:r w:rsidRPr="000A00CB">
        <w:rPr>
          <w:rFonts w:cs="FrankRuehl" w:hint="cs"/>
          <w:sz w:val="20"/>
          <w:szCs w:val="22"/>
          <w:rtl/>
        </w:rPr>
        <w:t>וכי עד</w:t>
      </w:r>
      <w:r w:rsidRPr="000A00CB">
        <w:rPr>
          <w:rFonts w:cs="FrankRuehl"/>
          <w:sz w:val="20"/>
          <w:szCs w:val="22"/>
          <w:rtl/>
        </w:rPr>
        <w:t xml:space="preserve"> </w:t>
      </w:r>
      <w:r w:rsidRPr="000A00CB">
        <w:rPr>
          <w:rFonts w:cs="FrankRuehl" w:hint="cs"/>
          <w:sz w:val="20"/>
          <w:szCs w:val="22"/>
          <w:rtl/>
        </w:rPr>
        <w:t>מועד</w:t>
      </w:r>
      <w:r w:rsidRPr="000A00CB">
        <w:rPr>
          <w:rFonts w:cs="FrankRuehl"/>
          <w:sz w:val="20"/>
          <w:szCs w:val="22"/>
          <w:rtl/>
        </w:rPr>
        <w:t xml:space="preserve"> </w:t>
      </w:r>
      <w:r w:rsidRPr="000A00CB">
        <w:rPr>
          <w:rFonts w:cs="FrankRuehl" w:hint="cs"/>
          <w:sz w:val="20"/>
          <w:szCs w:val="22"/>
          <w:rtl/>
        </w:rPr>
        <w:t>סיום</w:t>
      </w:r>
      <w:r w:rsidRPr="000A00CB">
        <w:rPr>
          <w:rFonts w:cs="FrankRuehl"/>
          <w:sz w:val="20"/>
          <w:szCs w:val="22"/>
          <w:rtl/>
        </w:rPr>
        <w:t xml:space="preserve"> </w:t>
      </w:r>
      <w:r w:rsidRPr="000A00CB">
        <w:rPr>
          <w:rFonts w:cs="FrankRuehl" w:hint="cs"/>
          <w:sz w:val="20"/>
          <w:szCs w:val="22"/>
          <w:rtl/>
        </w:rPr>
        <w:t>הביקורת</w:t>
      </w:r>
      <w:r w:rsidRPr="000A00CB">
        <w:rPr>
          <w:rFonts w:cs="FrankRuehl"/>
          <w:sz w:val="20"/>
          <w:szCs w:val="22"/>
          <w:rtl/>
        </w:rPr>
        <w:t xml:space="preserve"> </w:t>
      </w:r>
      <w:r w:rsidRPr="000A00CB">
        <w:rPr>
          <w:rFonts w:cs="FrankRuehl" w:hint="cs"/>
          <w:sz w:val="20"/>
          <w:szCs w:val="22"/>
          <w:rtl/>
        </w:rPr>
        <w:t>טרם</w:t>
      </w:r>
      <w:r w:rsidRPr="000A00CB">
        <w:rPr>
          <w:rFonts w:cs="FrankRuehl"/>
          <w:sz w:val="20"/>
          <w:szCs w:val="22"/>
          <w:rtl/>
        </w:rPr>
        <w:t xml:space="preserve"> </w:t>
      </w:r>
      <w:r w:rsidRPr="000A00CB">
        <w:rPr>
          <w:rFonts w:cs="FrankRuehl" w:hint="cs"/>
          <w:sz w:val="20"/>
          <w:szCs w:val="22"/>
          <w:rtl/>
        </w:rPr>
        <w:t>הגיש</w:t>
      </w:r>
      <w:r w:rsidRPr="000A00CB">
        <w:rPr>
          <w:rFonts w:cs="FrankRuehl"/>
          <w:sz w:val="20"/>
          <w:szCs w:val="22"/>
          <w:rtl/>
        </w:rPr>
        <w:t xml:space="preserve"> </w:t>
      </w:r>
      <w:r w:rsidRPr="000A00CB">
        <w:rPr>
          <w:rFonts w:cs="FrankRuehl" w:hint="cs"/>
          <w:sz w:val="20"/>
          <w:szCs w:val="22"/>
          <w:rtl/>
        </w:rPr>
        <w:t>הקבלן</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סקר</w:t>
      </w:r>
      <w:r w:rsidRPr="000A00CB">
        <w:rPr>
          <w:rFonts w:cs="FrankRuehl"/>
          <w:sz w:val="20"/>
          <w:szCs w:val="22"/>
          <w:rtl/>
        </w:rPr>
        <w:t xml:space="preserve"> </w:t>
      </w:r>
      <w:r w:rsidRPr="000A00CB">
        <w:rPr>
          <w:rFonts w:cs="FrankRuehl" w:hint="cs"/>
          <w:sz w:val="20"/>
          <w:szCs w:val="22"/>
          <w:rtl/>
        </w:rPr>
        <w:t>השילוט</w:t>
      </w:r>
      <w:r w:rsidRPr="000A00CB">
        <w:rPr>
          <w:rFonts w:cs="FrankRuehl"/>
          <w:sz w:val="20"/>
          <w:szCs w:val="22"/>
          <w:rtl/>
        </w:rPr>
        <w:t xml:space="preserve"> </w:t>
      </w:r>
      <w:r w:rsidRPr="000A00CB">
        <w:rPr>
          <w:rFonts w:cs="FrankRuehl" w:hint="cs"/>
          <w:sz w:val="20"/>
          <w:szCs w:val="22"/>
          <w:rtl/>
        </w:rPr>
        <w:t>הסופי</w:t>
      </w:r>
      <w:r w:rsidRPr="000A00CB">
        <w:rPr>
          <w:rFonts w:cs="FrankRuehl"/>
          <w:sz w:val="20"/>
          <w:szCs w:val="22"/>
          <w:rtl/>
        </w:rPr>
        <w:t xml:space="preserve"> </w:t>
      </w:r>
      <w:r w:rsidRPr="000A00CB">
        <w:rPr>
          <w:rFonts w:cs="FrankRuehl" w:hint="cs"/>
          <w:sz w:val="20"/>
          <w:szCs w:val="22"/>
          <w:rtl/>
        </w:rPr>
        <w:t>למועצה</w:t>
      </w:r>
      <w:r w:rsidRPr="000A00CB">
        <w:rPr>
          <w:rFonts w:cs="FrankRuehl"/>
          <w:sz w:val="20"/>
          <w:szCs w:val="22"/>
          <w:rtl/>
        </w:rPr>
        <w:t>.</w:t>
      </w:r>
    </w:p>
    <w:p w:rsidR="00781130" w:rsidRPr="000A00CB" w:rsidP="00B262B1">
      <w:pPr>
        <w:pStyle w:val="RESHET"/>
        <w:rPr>
          <w:rtl/>
        </w:rPr>
      </w:pPr>
      <w:r w:rsidRPr="000A00CB">
        <w:rPr>
          <w:rFonts w:hint="cs"/>
          <w:rtl/>
        </w:rPr>
        <w:t>משרד מבקר המדינה העיר למועצה מקומית כפר יסיף כי עליה לוודא שהשלטים מוצבים באישורה ועומדים בכל התנאים. עליה לפעול להשלמת סקר השילוט ולחייב לפיו את</w:t>
      </w:r>
      <w:r w:rsidRPr="000A00CB">
        <w:rPr>
          <w:rtl/>
        </w:rPr>
        <w:t xml:space="preserve"> </w:t>
      </w:r>
      <w:r w:rsidRPr="000A00CB">
        <w:rPr>
          <w:rFonts w:hint="cs"/>
          <w:rtl/>
        </w:rPr>
        <w:t>קבלני הפרסום בתחומה באגרות בהתאם לתעריפים שנקבעו בחוק העזר שהתקינה.</w:t>
      </w:r>
    </w:p>
    <w:p w:rsidR="00781130" w:rsidRPr="000A00CB" w:rsidP="00B262B1">
      <w:pPr>
        <w:spacing w:before="180" w:after="120" w:line="230" w:lineRule="exact"/>
        <w:jc w:val="both"/>
        <w:rPr>
          <w:rFonts w:cs="FrankRuehl"/>
          <w:sz w:val="20"/>
          <w:szCs w:val="22"/>
          <w:rtl/>
        </w:rPr>
      </w:pPr>
      <w:r w:rsidRPr="000A00CB">
        <w:rPr>
          <w:rFonts w:cs="FrankRuehl" w:hint="cs"/>
          <w:sz w:val="20"/>
          <w:szCs w:val="22"/>
          <w:rtl/>
        </w:rPr>
        <w:t>מועצה מקומית כפר יסיף מסרה בתשובתה, מיולי 2015, כי סקר ראשוני שנמסר העלה בעיות כגון אלה שפורטו בדוח (כפילויות, חיוב שלטים שאינם בתחום המועצה ועוד), וכי הקבלן נדרש להשלים את העבודה (להלן - סקר השילוט הראשוני).</w:t>
      </w:r>
    </w:p>
    <w:p w:rsidR="00781130" w:rsidRPr="000A00CB" w:rsidP="00B262B1">
      <w:pPr>
        <w:spacing w:after="240" w:line="230" w:lineRule="exact"/>
        <w:jc w:val="both"/>
        <w:rPr>
          <w:rFonts w:cs="FrankRuehl"/>
          <w:sz w:val="20"/>
          <w:szCs w:val="22"/>
          <w:rtl/>
        </w:rPr>
      </w:pPr>
      <w:r w:rsidRPr="000A00CB">
        <w:rPr>
          <w:rFonts w:cs="FrankRuehl" w:hint="cs"/>
          <w:sz w:val="20"/>
          <w:szCs w:val="22"/>
          <w:rtl/>
        </w:rPr>
        <w:t>בהיעדר</w:t>
      </w:r>
      <w:r w:rsidRPr="000A00CB">
        <w:rPr>
          <w:rFonts w:cs="FrankRuehl"/>
          <w:sz w:val="20"/>
          <w:szCs w:val="22"/>
          <w:rtl/>
        </w:rPr>
        <w:t xml:space="preserve"> </w:t>
      </w:r>
      <w:r w:rsidRPr="000A00CB">
        <w:rPr>
          <w:rFonts w:cs="FrankRuehl" w:hint="cs"/>
          <w:sz w:val="20"/>
          <w:szCs w:val="22"/>
          <w:rtl/>
        </w:rPr>
        <w:t>נתונים</w:t>
      </w:r>
      <w:r w:rsidRPr="000A00CB">
        <w:rPr>
          <w:rFonts w:cs="FrankRuehl"/>
          <w:sz w:val="20"/>
          <w:szCs w:val="22"/>
          <w:rtl/>
        </w:rPr>
        <w:t xml:space="preserve"> </w:t>
      </w:r>
      <w:r w:rsidRPr="000A00CB">
        <w:rPr>
          <w:rFonts w:cs="FrankRuehl" w:hint="cs"/>
          <w:sz w:val="20"/>
          <w:szCs w:val="22"/>
          <w:rtl/>
        </w:rPr>
        <w:t>מלאים</w:t>
      </w:r>
      <w:r w:rsidRPr="000A00CB">
        <w:rPr>
          <w:rFonts w:cs="FrankRuehl"/>
          <w:sz w:val="20"/>
          <w:szCs w:val="22"/>
          <w:rtl/>
        </w:rPr>
        <w:t xml:space="preserve"> </w:t>
      </w:r>
      <w:r w:rsidRPr="000A00CB">
        <w:rPr>
          <w:rFonts w:cs="FrankRuehl" w:hint="cs"/>
          <w:sz w:val="20"/>
          <w:szCs w:val="22"/>
          <w:rtl/>
        </w:rPr>
        <w:t>ומעודכנים</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מתקני</w:t>
      </w:r>
      <w:r w:rsidRPr="000A00CB">
        <w:rPr>
          <w:rFonts w:cs="FrankRuehl"/>
          <w:sz w:val="20"/>
          <w:szCs w:val="22"/>
          <w:rtl/>
        </w:rPr>
        <w:t xml:space="preserve"> </w:t>
      </w:r>
      <w:r w:rsidRPr="000A00CB">
        <w:rPr>
          <w:rFonts w:cs="FrankRuehl" w:hint="cs"/>
          <w:sz w:val="20"/>
          <w:szCs w:val="22"/>
          <w:rtl/>
        </w:rPr>
        <w:t>שילוט</w:t>
      </w:r>
      <w:r w:rsidRPr="000A00CB">
        <w:rPr>
          <w:rFonts w:cs="FrankRuehl"/>
          <w:sz w:val="20"/>
          <w:szCs w:val="22"/>
          <w:rtl/>
        </w:rPr>
        <w:t xml:space="preserve"> </w:t>
      </w:r>
      <w:r w:rsidRPr="000A00CB">
        <w:rPr>
          <w:rFonts w:cs="FrankRuehl" w:hint="cs"/>
          <w:sz w:val="20"/>
          <w:szCs w:val="22"/>
          <w:rtl/>
        </w:rPr>
        <w:t>שהוצבו</w:t>
      </w:r>
      <w:r w:rsidRPr="000A00CB">
        <w:rPr>
          <w:rFonts w:cs="FrankRuehl"/>
          <w:sz w:val="20"/>
          <w:szCs w:val="22"/>
          <w:rtl/>
        </w:rPr>
        <w:t xml:space="preserve"> </w:t>
      </w:r>
      <w:r w:rsidRPr="000A00CB">
        <w:rPr>
          <w:rFonts w:cs="FrankRuehl" w:hint="cs"/>
          <w:sz w:val="20"/>
          <w:szCs w:val="22"/>
          <w:rtl/>
        </w:rPr>
        <w:t>בתחומן של הרשויות האמורות</w:t>
      </w:r>
      <w:r w:rsidRPr="000A00CB">
        <w:rPr>
          <w:rFonts w:cs="FrankRuehl"/>
          <w:sz w:val="20"/>
          <w:szCs w:val="22"/>
          <w:rtl/>
        </w:rPr>
        <w:t xml:space="preserve">, </w:t>
      </w:r>
      <w:r w:rsidRPr="000A00CB">
        <w:rPr>
          <w:rFonts w:cs="FrankRuehl" w:hint="cs"/>
          <w:sz w:val="20"/>
          <w:szCs w:val="22"/>
          <w:rtl/>
        </w:rPr>
        <w:t>נפגעה</w:t>
      </w:r>
      <w:r w:rsidRPr="000A00CB">
        <w:rPr>
          <w:rFonts w:cs="FrankRuehl"/>
          <w:sz w:val="20"/>
          <w:szCs w:val="22"/>
          <w:rtl/>
        </w:rPr>
        <w:t xml:space="preserve"> </w:t>
      </w:r>
      <w:r w:rsidRPr="000A00CB">
        <w:rPr>
          <w:rFonts w:cs="FrankRuehl" w:hint="cs"/>
          <w:sz w:val="20"/>
          <w:szCs w:val="22"/>
          <w:rtl/>
        </w:rPr>
        <w:t>יכולתן</w:t>
      </w:r>
      <w:r w:rsidRPr="000A00CB">
        <w:rPr>
          <w:rFonts w:cs="FrankRuehl"/>
          <w:sz w:val="20"/>
          <w:szCs w:val="22"/>
          <w:rtl/>
        </w:rPr>
        <w:t xml:space="preserve"> </w:t>
      </w:r>
      <w:r w:rsidRPr="000A00CB">
        <w:rPr>
          <w:rFonts w:cs="FrankRuehl" w:hint="cs"/>
          <w:sz w:val="20"/>
          <w:szCs w:val="22"/>
          <w:rtl/>
        </w:rPr>
        <w:t>לפקח</w:t>
      </w:r>
      <w:r w:rsidRPr="000A00CB">
        <w:rPr>
          <w:rFonts w:cs="FrankRuehl"/>
          <w:sz w:val="20"/>
          <w:szCs w:val="22"/>
          <w:rtl/>
        </w:rPr>
        <w:t xml:space="preserve"> </w:t>
      </w:r>
      <w:r w:rsidRPr="000A00CB">
        <w:rPr>
          <w:rFonts w:cs="FrankRuehl" w:hint="cs"/>
          <w:sz w:val="20"/>
          <w:szCs w:val="22"/>
          <w:rtl/>
        </w:rPr>
        <w:t>ולאכוף</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סמכותן</w:t>
      </w:r>
      <w:r w:rsidRPr="000A00CB">
        <w:rPr>
          <w:rFonts w:cs="FrankRuehl"/>
          <w:sz w:val="20"/>
          <w:szCs w:val="22"/>
          <w:rtl/>
        </w:rPr>
        <w:t xml:space="preserve"> </w:t>
      </w:r>
      <w:r w:rsidRPr="000A00CB">
        <w:rPr>
          <w:rFonts w:cs="FrankRuehl" w:hint="cs"/>
          <w:sz w:val="20"/>
          <w:szCs w:val="22"/>
          <w:rtl/>
        </w:rPr>
        <w:t>על הצבת השלטים, וכן</w:t>
      </w:r>
      <w:r w:rsidRPr="000A00CB">
        <w:rPr>
          <w:rFonts w:cs="FrankRuehl"/>
          <w:sz w:val="20"/>
          <w:szCs w:val="22"/>
          <w:rtl/>
        </w:rPr>
        <w:t xml:space="preserve"> </w:t>
      </w:r>
      <w:r w:rsidRPr="000A00CB">
        <w:rPr>
          <w:rFonts w:cs="FrankRuehl" w:hint="cs"/>
          <w:sz w:val="20"/>
          <w:szCs w:val="22"/>
          <w:rtl/>
        </w:rPr>
        <w:t>נפגעה</w:t>
      </w:r>
      <w:r w:rsidRPr="000A00CB">
        <w:rPr>
          <w:rFonts w:cs="FrankRuehl"/>
          <w:sz w:val="20"/>
          <w:szCs w:val="22"/>
          <w:rtl/>
        </w:rPr>
        <w:t xml:space="preserve"> </w:t>
      </w:r>
      <w:r w:rsidRPr="000A00CB">
        <w:rPr>
          <w:rFonts w:cs="FrankRuehl" w:hint="cs"/>
          <w:sz w:val="20"/>
          <w:szCs w:val="22"/>
          <w:rtl/>
        </w:rPr>
        <w:t>יכולתן</w:t>
      </w:r>
      <w:r w:rsidRPr="000A00CB">
        <w:rPr>
          <w:rFonts w:cs="FrankRuehl"/>
          <w:sz w:val="20"/>
          <w:szCs w:val="22"/>
          <w:rtl/>
        </w:rPr>
        <w:t xml:space="preserve"> </w:t>
      </w:r>
      <w:r w:rsidRPr="000A00CB">
        <w:rPr>
          <w:rFonts w:cs="FrankRuehl" w:hint="cs"/>
          <w:sz w:val="20"/>
          <w:szCs w:val="22"/>
          <w:rtl/>
        </w:rPr>
        <w:t>לגבות</w:t>
      </w:r>
      <w:r w:rsidRPr="000A00CB">
        <w:rPr>
          <w:rFonts w:cs="FrankRuehl"/>
          <w:sz w:val="20"/>
          <w:szCs w:val="22"/>
          <w:rtl/>
        </w:rPr>
        <w:t xml:space="preserve"> </w:t>
      </w:r>
      <w:r w:rsidRPr="000A00CB">
        <w:rPr>
          <w:rFonts w:cs="FrankRuehl" w:hint="cs"/>
          <w:sz w:val="20"/>
          <w:szCs w:val="22"/>
          <w:rtl/>
        </w:rPr>
        <w:t>את האגרות</w:t>
      </w:r>
      <w:r w:rsidRPr="000A00CB">
        <w:rPr>
          <w:rFonts w:cs="FrankRuehl"/>
          <w:sz w:val="20"/>
          <w:szCs w:val="22"/>
          <w:rtl/>
        </w:rPr>
        <w:t xml:space="preserve"> </w:t>
      </w:r>
      <w:r w:rsidRPr="000A00CB">
        <w:rPr>
          <w:rFonts w:cs="FrankRuehl" w:hint="cs"/>
          <w:sz w:val="20"/>
          <w:szCs w:val="22"/>
          <w:rtl/>
        </w:rPr>
        <w:t>המגיעות</w:t>
      </w:r>
      <w:r w:rsidRPr="000A00CB">
        <w:rPr>
          <w:rFonts w:cs="FrankRuehl"/>
          <w:sz w:val="20"/>
          <w:szCs w:val="22"/>
          <w:rtl/>
        </w:rPr>
        <w:t xml:space="preserve"> </w:t>
      </w:r>
      <w:r w:rsidRPr="000A00CB">
        <w:rPr>
          <w:rFonts w:cs="FrankRuehl" w:hint="cs"/>
          <w:sz w:val="20"/>
          <w:szCs w:val="22"/>
          <w:rtl/>
        </w:rPr>
        <w:t>להן</w:t>
      </w:r>
      <w:r w:rsidRPr="000A00CB">
        <w:rPr>
          <w:rFonts w:cs="FrankRuehl"/>
          <w:sz w:val="20"/>
          <w:szCs w:val="22"/>
          <w:rtl/>
        </w:rPr>
        <w:t xml:space="preserve"> </w:t>
      </w:r>
      <w:r w:rsidRPr="000A00CB">
        <w:rPr>
          <w:rFonts w:cs="FrankRuehl" w:hint="cs"/>
          <w:sz w:val="20"/>
          <w:szCs w:val="22"/>
          <w:rtl/>
        </w:rPr>
        <w:t>כדין</w:t>
      </w:r>
      <w:r w:rsidRPr="000A00CB">
        <w:rPr>
          <w:rFonts w:cs="FrankRuehl"/>
          <w:sz w:val="20"/>
          <w:szCs w:val="22"/>
          <w:rtl/>
        </w:rPr>
        <w:t>.</w:t>
      </w:r>
    </w:p>
    <w:p w:rsidR="00781130" w:rsidRPr="000A00CB" w:rsidP="001C528E">
      <w:pPr>
        <w:pStyle w:val="RESHET"/>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מעיר</w:t>
      </w:r>
      <w:r w:rsidRPr="000A00CB">
        <w:rPr>
          <w:rtl/>
        </w:rPr>
        <w:t xml:space="preserve"> </w:t>
      </w:r>
      <w:r w:rsidRPr="000A00CB">
        <w:rPr>
          <w:rFonts w:hint="cs"/>
          <w:rtl/>
        </w:rPr>
        <w:t xml:space="preserve">לרשויות המקומיות </w:t>
      </w:r>
      <w:r w:rsidR="001C528E">
        <w:rPr>
          <w:rFonts w:hint="cs"/>
          <w:rtl/>
        </w:rPr>
        <w:t>סח'נין, ירכא וכפר יסיף</w:t>
      </w:r>
      <w:r w:rsidRPr="000A00CB">
        <w:rPr>
          <w:rtl/>
        </w:rPr>
        <w:t xml:space="preserve"> </w:t>
      </w:r>
      <w:r w:rsidRPr="000A00CB">
        <w:rPr>
          <w:rFonts w:hint="cs"/>
          <w:rtl/>
        </w:rPr>
        <w:t>כי</w:t>
      </w:r>
      <w:r w:rsidRPr="000A00CB">
        <w:rPr>
          <w:rtl/>
        </w:rPr>
        <w:t xml:space="preserve"> </w:t>
      </w:r>
      <w:r w:rsidRPr="000A00CB">
        <w:rPr>
          <w:rFonts w:hint="cs"/>
          <w:rtl/>
        </w:rPr>
        <w:t>לניהול</w:t>
      </w:r>
      <w:r w:rsidRPr="000A00CB">
        <w:rPr>
          <w:rtl/>
        </w:rPr>
        <w:t xml:space="preserve"> </w:t>
      </w:r>
      <w:r w:rsidRPr="000A00CB">
        <w:rPr>
          <w:rFonts w:hint="cs"/>
          <w:rtl/>
        </w:rPr>
        <w:t>מאגר</w:t>
      </w:r>
      <w:r w:rsidRPr="000A00CB">
        <w:rPr>
          <w:rtl/>
        </w:rPr>
        <w:t xml:space="preserve"> </w:t>
      </w:r>
      <w:r w:rsidRPr="000A00CB">
        <w:rPr>
          <w:rFonts w:hint="cs"/>
          <w:rtl/>
        </w:rPr>
        <w:t>נתונים</w:t>
      </w:r>
      <w:r w:rsidRPr="000A00CB">
        <w:rPr>
          <w:rtl/>
        </w:rPr>
        <w:t xml:space="preserve"> </w:t>
      </w:r>
      <w:r w:rsidRPr="000A00CB">
        <w:rPr>
          <w:rFonts w:hint="cs"/>
          <w:rtl/>
        </w:rPr>
        <w:t>מלא</w:t>
      </w:r>
      <w:r w:rsidRPr="000A00CB">
        <w:rPr>
          <w:rtl/>
        </w:rPr>
        <w:t xml:space="preserve"> </w:t>
      </w:r>
      <w:r w:rsidRPr="000A00CB">
        <w:rPr>
          <w:rFonts w:hint="cs"/>
          <w:rtl/>
        </w:rPr>
        <w:t>ומהימן</w:t>
      </w:r>
      <w:r w:rsidRPr="000A00CB">
        <w:rPr>
          <w:rtl/>
        </w:rPr>
        <w:t xml:space="preserve"> </w:t>
      </w:r>
      <w:r w:rsidRPr="000A00CB">
        <w:rPr>
          <w:rFonts w:hint="cs"/>
          <w:rtl/>
        </w:rPr>
        <w:t>בדבר</w:t>
      </w:r>
      <w:r w:rsidRPr="000A00CB">
        <w:rPr>
          <w:rtl/>
        </w:rPr>
        <w:t xml:space="preserve"> </w:t>
      </w:r>
      <w:r w:rsidRPr="000A00CB">
        <w:rPr>
          <w:rFonts w:hint="cs"/>
          <w:rtl/>
        </w:rPr>
        <w:t>מספר</w:t>
      </w:r>
      <w:r w:rsidRPr="000A00CB">
        <w:rPr>
          <w:rtl/>
        </w:rPr>
        <w:t xml:space="preserve"> </w:t>
      </w:r>
      <w:r w:rsidRPr="000A00CB">
        <w:rPr>
          <w:rFonts w:hint="cs"/>
          <w:rtl/>
        </w:rPr>
        <w:t>מתקני</w:t>
      </w:r>
      <w:r w:rsidRPr="000A00CB">
        <w:rPr>
          <w:rtl/>
        </w:rPr>
        <w:t xml:space="preserve"> </w:t>
      </w:r>
      <w:r w:rsidRPr="000A00CB">
        <w:rPr>
          <w:rFonts w:hint="cs"/>
          <w:rtl/>
        </w:rPr>
        <w:t>השילוט</w:t>
      </w:r>
      <w:r w:rsidRPr="000A00CB">
        <w:rPr>
          <w:rtl/>
        </w:rPr>
        <w:t xml:space="preserve"> </w:t>
      </w:r>
      <w:r w:rsidRPr="000A00CB">
        <w:rPr>
          <w:rFonts w:hint="cs"/>
          <w:rtl/>
        </w:rPr>
        <w:t>העירוניים</w:t>
      </w:r>
      <w:r w:rsidRPr="000A00CB">
        <w:rPr>
          <w:rtl/>
        </w:rPr>
        <w:t xml:space="preserve"> </w:t>
      </w:r>
      <w:r w:rsidRPr="000A00CB">
        <w:rPr>
          <w:rFonts w:hint="cs"/>
          <w:rtl/>
        </w:rPr>
        <w:t>בתחומן</w:t>
      </w:r>
      <w:r w:rsidRPr="000A00CB">
        <w:rPr>
          <w:rtl/>
        </w:rPr>
        <w:t xml:space="preserve"> </w:t>
      </w:r>
      <w:r w:rsidRPr="000A00CB">
        <w:rPr>
          <w:rFonts w:hint="cs"/>
          <w:rtl/>
        </w:rPr>
        <w:t>חשיבות</w:t>
      </w:r>
      <w:r w:rsidRPr="000A00CB">
        <w:rPr>
          <w:rtl/>
        </w:rPr>
        <w:t xml:space="preserve"> </w:t>
      </w:r>
      <w:r w:rsidRPr="000A00CB">
        <w:rPr>
          <w:rFonts w:hint="cs"/>
          <w:rtl/>
        </w:rPr>
        <w:t>רבה</w:t>
      </w:r>
      <w:r w:rsidRPr="000A00CB">
        <w:rPr>
          <w:rtl/>
        </w:rPr>
        <w:t xml:space="preserve">, </w:t>
      </w:r>
      <w:r w:rsidRPr="000A00CB">
        <w:rPr>
          <w:rFonts w:hint="cs"/>
          <w:rtl/>
        </w:rPr>
        <w:t>בין</w:t>
      </w:r>
      <w:r w:rsidRPr="000A00CB">
        <w:rPr>
          <w:rtl/>
        </w:rPr>
        <w:t xml:space="preserve"> </w:t>
      </w:r>
      <w:r w:rsidRPr="000A00CB">
        <w:rPr>
          <w:rFonts w:hint="cs"/>
          <w:rtl/>
        </w:rPr>
        <w:t>היתר</w:t>
      </w:r>
      <w:r w:rsidRPr="000A00CB">
        <w:rPr>
          <w:rtl/>
        </w:rPr>
        <w:t xml:space="preserve"> </w:t>
      </w:r>
      <w:r w:rsidRPr="000A00CB">
        <w:rPr>
          <w:rFonts w:hint="cs"/>
          <w:rtl/>
        </w:rPr>
        <w:t>כדי</w:t>
      </w:r>
      <w:r w:rsidRPr="000A00CB">
        <w:rPr>
          <w:rtl/>
        </w:rPr>
        <w:t xml:space="preserve"> </w:t>
      </w:r>
      <w:r w:rsidRPr="000A00CB">
        <w:rPr>
          <w:rFonts w:hint="cs"/>
          <w:rtl/>
        </w:rPr>
        <w:t>לעקוב</w:t>
      </w:r>
      <w:r w:rsidRPr="000A00CB">
        <w:rPr>
          <w:rtl/>
        </w:rPr>
        <w:t xml:space="preserve"> </w:t>
      </w:r>
      <w:r w:rsidRPr="000A00CB">
        <w:rPr>
          <w:rFonts w:hint="cs"/>
          <w:rtl/>
        </w:rPr>
        <w:t>אחר</w:t>
      </w:r>
      <w:r w:rsidRPr="000A00CB">
        <w:rPr>
          <w:rtl/>
        </w:rPr>
        <w:t xml:space="preserve"> </w:t>
      </w:r>
      <w:r w:rsidRPr="000A00CB">
        <w:rPr>
          <w:rFonts w:hint="cs"/>
          <w:rtl/>
        </w:rPr>
        <w:t>הצבתם</w:t>
      </w:r>
      <w:r w:rsidRPr="000A00CB">
        <w:rPr>
          <w:rtl/>
        </w:rPr>
        <w:t xml:space="preserve"> </w:t>
      </w:r>
      <w:r w:rsidRPr="000A00CB">
        <w:rPr>
          <w:rFonts w:hint="cs"/>
          <w:rtl/>
        </w:rPr>
        <w:t>בהתאם</w:t>
      </w:r>
      <w:r w:rsidRPr="000A00CB">
        <w:rPr>
          <w:rtl/>
        </w:rPr>
        <w:t xml:space="preserve"> </w:t>
      </w:r>
      <w:r w:rsidRPr="000A00CB">
        <w:rPr>
          <w:rFonts w:hint="cs"/>
          <w:rtl/>
        </w:rPr>
        <w:t>לדין</w:t>
      </w:r>
      <w:r w:rsidRPr="000A00CB">
        <w:rPr>
          <w:rtl/>
        </w:rPr>
        <w:t xml:space="preserve">, </w:t>
      </w:r>
      <w:r w:rsidRPr="000A00CB">
        <w:rPr>
          <w:rFonts w:hint="cs"/>
          <w:rtl/>
        </w:rPr>
        <w:t>כדי לוודא את תחזוקתם</w:t>
      </w:r>
      <w:r w:rsidRPr="000A00CB">
        <w:rPr>
          <w:rtl/>
        </w:rPr>
        <w:t xml:space="preserve"> </w:t>
      </w:r>
      <w:r w:rsidRPr="000A00CB">
        <w:rPr>
          <w:rFonts w:hint="cs"/>
          <w:rtl/>
        </w:rPr>
        <w:t>הנאותה וכדי לגבות תשלומים</w:t>
      </w:r>
      <w:r w:rsidRPr="000A00CB">
        <w:rPr>
          <w:rtl/>
        </w:rPr>
        <w:t xml:space="preserve"> </w:t>
      </w:r>
      <w:r w:rsidRPr="000A00CB">
        <w:rPr>
          <w:rFonts w:hint="cs"/>
          <w:rtl/>
        </w:rPr>
        <w:t>ואגרות</w:t>
      </w:r>
      <w:r w:rsidRPr="000A00CB">
        <w:rPr>
          <w:rtl/>
        </w:rPr>
        <w:t xml:space="preserve"> </w:t>
      </w:r>
      <w:r w:rsidRPr="000A00CB">
        <w:rPr>
          <w:rFonts w:hint="cs"/>
          <w:rtl/>
        </w:rPr>
        <w:t>בגינם</w:t>
      </w:r>
      <w:r w:rsidRPr="000A00CB">
        <w:rPr>
          <w:rtl/>
        </w:rPr>
        <w:t xml:space="preserve">. </w:t>
      </w:r>
      <w:r w:rsidRPr="000A00CB">
        <w:rPr>
          <w:rFonts w:hint="cs"/>
          <w:rtl/>
        </w:rPr>
        <w:t>על</w:t>
      </w:r>
      <w:r w:rsidRPr="000A00CB">
        <w:rPr>
          <w:rtl/>
        </w:rPr>
        <w:t xml:space="preserve"> </w:t>
      </w:r>
      <w:r w:rsidRPr="000A00CB">
        <w:rPr>
          <w:rFonts w:hint="cs"/>
          <w:rtl/>
        </w:rPr>
        <w:t>הרשויות</w:t>
      </w:r>
      <w:r w:rsidRPr="000A00CB">
        <w:rPr>
          <w:rtl/>
        </w:rPr>
        <w:t xml:space="preserve"> </w:t>
      </w:r>
      <w:r w:rsidRPr="000A00CB">
        <w:rPr>
          <w:rFonts w:hint="cs"/>
          <w:rtl/>
        </w:rPr>
        <w:t>לנקוט</w:t>
      </w:r>
      <w:r w:rsidRPr="000A00CB">
        <w:rPr>
          <w:rtl/>
        </w:rPr>
        <w:t xml:space="preserve"> </w:t>
      </w:r>
      <w:r w:rsidRPr="000A00CB">
        <w:rPr>
          <w:rFonts w:hint="cs"/>
          <w:rtl/>
        </w:rPr>
        <w:t>את כל</w:t>
      </w:r>
      <w:r w:rsidRPr="000A00CB">
        <w:rPr>
          <w:rtl/>
        </w:rPr>
        <w:t xml:space="preserve"> </w:t>
      </w:r>
      <w:r w:rsidRPr="000A00CB">
        <w:rPr>
          <w:rFonts w:hint="cs"/>
          <w:rtl/>
        </w:rPr>
        <w:t>האמצעים</w:t>
      </w:r>
      <w:r w:rsidRPr="000A00CB">
        <w:rPr>
          <w:rtl/>
        </w:rPr>
        <w:t xml:space="preserve"> </w:t>
      </w:r>
      <w:r w:rsidRPr="000A00CB">
        <w:rPr>
          <w:rFonts w:hint="cs"/>
          <w:rtl/>
        </w:rPr>
        <w:t>העומדים</w:t>
      </w:r>
      <w:r w:rsidRPr="000A00CB">
        <w:rPr>
          <w:rtl/>
        </w:rPr>
        <w:t xml:space="preserve"> </w:t>
      </w:r>
      <w:r w:rsidRPr="000A00CB">
        <w:rPr>
          <w:rFonts w:hint="cs"/>
          <w:rtl/>
        </w:rPr>
        <w:t>לרשותן</w:t>
      </w:r>
      <w:r w:rsidRPr="000A00CB">
        <w:rPr>
          <w:rtl/>
        </w:rPr>
        <w:t xml:space="preserve"> </w:t>
      </w:r>
      <w:r w:rsidRPr="000A00CB">
        <w:rPr>
          <w:rFonts w:hint="cs"/>
          <w:rtl/>
        </w:rPr>
        <w:t>לאיתור</w:t>
      </w:r>
      <w:r w:rsidRPr="000A00CB">
        <w:rPr>
          <w:rtl/>
        </w:rPr>
        <w:t xml:space="preserve"> </w:t>
      </w:r>
      <w:r w:rsidRPr="000A00CB">
        <w:rPr>
          <w:rFonts w:hint="cs"/>
          <w:rtl/>
        </w:rPr>
        <w:t>השלטים</w:t>
      </w:r>
      <w:r w:rsidRPr="000A00CB">
        <w:rPr>
          <w:rtl/>
        </w:rPr>
        <w:t xml:space="preserve"> </w:t>
      </w:r>
      <w:r w:rsidRPr="000A00CB">
        <w:rPr>
          <w:rFonts w:hint="cs"/>
          <w:rtl/>
        </w:rPr>
        <w:t>המוצבים</w:t>
      </w:r>
      <w:r w:rsidRPr="000A00CB">
        <w:rPr>
          <w:rtl/>
        </w:rPr>
        <w:t xml:space="preserve"> </w:t>
      </w:r>
      <w:r w:rsidRPr="000A00CB">
        <w:rPr>
          <w:rFonts w:hint="cs"/>
          <w:rtl/>
        </w:rPr>
        <w:t>בתחומן</w:t>
      </w:r>
      <w:r w:rsidRPr="000A00CB">
        <w:rPr>
          <w:rtl/>
        </w:rPr>
        <w:t xml:space="preserve">, </w:t>
      </w:r>
      <w:r w:rsidRPr="000A00CB">
        <w:rPr>
          <w:rFonts w:hint="cs"/>
          <w:rtl/>
        </w:rPr>
        <w:t>לחייב בגינם</w:t>
      </w:r>
      <w:r w:rsidRPr="000A00CB">
        <w:rPr>
          <w:rtl/>
        </w:rPr>
        <w:t xml:space="preserve"> </w:t>
      </w:r>
      <w:r w:rsidRPr="000A00CB">
        <w:rPr>
          <w:rFonts w:hint="cs"/>
          <w:rtl/>
        </w:rPr>
        <w:t>אגרות</w:t>
      </w:r>
      <w:r w:rsidRPr="000A00CB">
        <w:rPr>
          <w:rtl/>
        </w:rPr>
        <w:t xml:space="preserve"> </w:t>
      </w:r>
      <w:r w:rsidRPr="000A00CB">
        <w:rPr>
          <w:rFonts w:hint="cs"/>
          <w:rtl/>
        </w:rPr>
        <w:t>שילוט</w:t>
      </w:r>
      <w:r w:rsidRPr="000A00CB">
        <w:rPr>
          <w:rtl/>
        </w:rPr>
        <w:t xml:space="preserve"> </w:t>
      </w:r>
      <w:r w:rsidRPr="000A00CB">
        <w:rPr>
          <w:rFonts w:hint="cs"/>
          <w:rtl/>
        </w:rPr>
        <w:t>בהתאם</w:t>
      </w:r>
      <w:r w:rsidRPr="000A00CB">
        <w:rPr>
          <w:rtl/>
        </w:rPr>
        <w:t xml:space="preserve"> </w:t>
      </w:r>
      <w:r w:rsidRPr="000A00CB">
        <w:rPr>
          <w:rFonts w:hint="cs"/>
          <w:rtl/>
        </w:rPr>
        <w:t>לחוק</w:t>
      </w:r>
      <w:r w:rsidRPr="000A00CB">
        <w:rPr>
          <w:rtl/>
        </w:rPr>
        <w:t xml:space="preserve"> </w:t>
      </w:r>
      <w:r w:rsidRPr="000A00CB">
        <w:rPr>
          <w:rFonts w:hint="cs"/>
          <w:rtl/>
        </w:rPr>
        <w:t>העזר</w:t>
      </w:r>
      <w:r w:rsidRPr="000A00CB">
        <w:rPr>
          <w:rtl/>
        </w:rPr>
        <w:t xml:space="preserve">, </w:t>
      </w:r>
      <w:r w:rsidRPr="000A00CB">
        <w:rPr>
          <w:rFonts w:hint="cs"/>
          <w:rtl/>
        </w:rPr>
        <w:t>ולהגביר</w:t>
      </w:r>
      <w:r w:rsidRPr="000A00CB">
        <w:rPr>
          <w:rtl/>
        </w:rPr>
        <w:t xml:space="preserve"> </w:t>
      </w:r>
      <w:r w:rsidRPr="000A00CB">
        <w:rPr>
          <w:rFonts w:hint="cs"/>
          <w:rtl/>
        </w:rPr>
        <w:t>את</w:t>
      </w:r>
      <w:r w:rsidRPr="000A00CB">
        <w:rPr>
          <w:rtl/>
        </w:rPr>
        <w:t xml:space="preserve"> </w:t>
      </w:r>
      <w:r w:rsidRPr="000A00CB">
        <w:rPr>
          <w:rFonts w:hint="cs"/>
          <w:rtl/>
        </w:rPr>
        <w:t>הפיקוח</w:t>
      </w:r>
      <w:r w:rsidRPr="000A00CB">
        <w:rPr>
          <w:rtl/>
        </w:rPr>
        <w:t xml:space="preserve"> </w:t>
      </w:r>
      <w:r w:rsidRPr="000A00CB">
        <w:rPr>
          <w:rFonts w:hint="cs"/>
          <w:rtl/>
        </w:rPr>
        <w:t>על</w:t>
      </w:r>
      <w:r w:rsidRPr="000A00CB">
        <w:rPr>
          <w:rtl/>
        </w:rPr>
        <w:t xml:space="preserve"> </w:t>
      </w:r>
      <w:r w:rsidRPr="000A00CB">
        <w:rPr>
          <w:rFonts w:hint="cs"/>
          <w:rtl/>
        </w:rPr>
        <w:t>פעולות</w:t>
      </w:r>
      <w:r w:rsidRPr="000A00CB">
        <w:rPr>
          <w:rtl/>
        </w:rPr>
        <w:t xml:space="preserve"> </w:t>
      </w:r>
      <w:r w:rsidRPr="000A00CB">
        <w:rPr>
          <w:rFonts w:hint="cs"/>
          <w:rtl/>
        </w:rPr>
        <w:t>קבלני</w:t>
      </w:r>
      <w:r w:rsidRPr="000A00CB">
        <w:rPr>
          <w:rtl/>
        </w:rPr>
        <w:t xml:space="preserve"> </w:t>
      </w:r>
      <w:r w:rsidRPr="000A00CB">
        <w:rPr>
          <w:rFonts w:hint="cs"/>
          <w:rtl/>
        </w:rPr>
        <w:t>הפרסום</w:t>
      </w:r>
      <w:r w:rsidRPr="000A00CB">
        <w:rPr>
          <w:rtl/>
        </w:rPr>
        <w:t xml:space="preserve"> </w:t>
      </w:r>
      <w:r w:rsidRPr="000A00CB">
        <w:rPr>
          <w:rFonts w:hint="cs"/>
          <w:rtl/>
        </w:rPr>
        <w:t>בתחומן כדי</w:t>
      </w:r>
      <w:r w:rsidRPr="000A00CB">
        <w:rPr>
          <w:rtl/>
        </w:rPr>
        <w:t xml:space="preserve"> </w:t>
      </w:r>
      <w:r w:rsidRPr="000A00CB">
        <w:rPr>
          <w:rFonts w:hint="cs"/>
          <w:rtl/>
        </w:rPr>
        <w:t>למנוע</w:t>
      </w:r>
      <w:r w:rsidRPr="000A00CB">
        <w:rPr>
          <w:rtl/>
        </w:rPr>
        <w:t xml:space="preserve"> </w:t>
      </w:r>
      <w:r w:rsidRPr="000A00CB">
        <w:rPr>
          <w:rFonts w:hint="cs"/>
          <w:rtl/>
        </w:rPr>
        <w:t>התקנת</w:t>
      </w:r>
      <w:r w:rsidRPr="000A00CB">
        <w:rPr>
          <w:rtl/>
        </w:rPr>
        <w:t xml:space="preserve"> </w:t>
      </w:r>
      <w:r w:rsidRPr="000A00CB">
        <w:rPr>
          <w:rFonts w:hint="cs"/>
          <w:rtl/>
        </w:rPr>
        <w:t>שלטים</w:t>
      </w:r>
      <w:r w:rsidRPr="000A00CB">
        <w:rPr>
          <w:rtl/>
        </w:rPr>
        <w:t xml:space="preserve"> </w:t>
      </w:r>
      <w:r w:rsidRPr="000A00CB">
        <w:rPr>
          <w:rFonts w:hint="cs"/>
          <w:rtl/>
        </w:rPr>
        <w:t>ללא</w:t>
      </w:r>
      <w:r w:rsidRPr="000A00CB">
        <w:rPr>
          <w:rtl/>
        </w:rPr>
        <w:t xml:space="preserve"> </w:t>
      </w:r>
      <w:r w:rsidRPr="000A00CB">
        <w:rPr>
          <w:rFonts w:hint="cs"/>
          <w:rtl/>
        </w:rPr>
        <w:t>אישורן</w:t>
      </w:r>
      <w:r w:rsidRPr="000A00CB">
        <w:rPr>
          <w:rtl/>
        </w:rPr>
        <w:t xml:space="preserve"> </w:t>
      </w:r>
      <w:r w:rsidRPr="000A00CB">
        <w:rPr>
          <w:rFonts w:hint="cs"/>
          <w:rtl/>
        </w:rPr>
        <w:t>העלולים</w:t>
      </w:r>
      <w:r w:rsidRPr="000A00CB">
        <w:rPr>
          <w:rtl/>
        </w:rPr>
        <w:t xml:space="preserve"> </w:t>
      </w:r>
      <w:r w:rsidRPr="000A00CB">
        <w:rPr>
          <w:rFonts w:hint="cs"/>
          <w:rtl/>
        </w:rPr>
        <w:t>לגרום</w:t>
      </w:r>
      <w:r w:rsidRPr="000A00CB">
        <w:rPr>
          <w:rtl/>
        </w:rPr>
        <w:t xml:space="preserve"> </w:t>
      </w:r>
      <w:r w:rsidRPr="000A00CB">
        <w:rPr>
          <w:rFonts w:hint="cs"/>
          <w:rtl/>
        </w:rPr>
        <w:t>לסכנה</w:t>
      </w:r>
      <w:r w:rsidRPr="000A00CB">
        <w:rPr>
          <w:rtl/>
        </w:rPr>
        <w:t xml:space="preserve"> </w:t>
      </w:r>
      <w:r w:rsidRPr="000A00CB">
        <w:rPr>
          <w:rFonts w:hint="cs"/>
          <w:rtl/>
        </w:rPr>
        <w:t>בטיחותית</w:t>
      </w:r>
      <w:r w:rsidRPr="000A00CB">
        <w:rPr>
          <w:rtl/>
        </w:rPr>
        <w:t>.</w:t>
      </w:r>
    </w:p>
    <w:p w:rsidR="00781130" w:rsidP="00B262B1">
      <w:pPr>
        <w:spacing w:after="120" w:line="230" w:lineRule="exact"/>
        <w:jc w:val="both"/>
        <w:rPr>
          <w:rFonts w:cs="FrankRuehl"/>
          <w:sz w:val="20"/>
          <w:szCs w:val="22"/>
          <w:rtl/>
        </w:rPr>
      </w:pPr>
    </w:p>
    <w:p w:rsidR="00B262B1" w:rsidRPr="000A00CB" w:rsidP="00B262B1">
      <w:pPr>
        <w:spacing w:after="120" w:line="230" w:lineRule="exact"/>
        <w:jc w:val="both"/>
        <w:rPr>
          <w:rFonts w:cs="FrankRuehl"/>
          <w:sz w:val="20"/>
          <w:szCs w:val="22"/>
          <w:rtl/>
        </w:rPr>
      </w:pPr>
    </w:p>
    <w:p w:rsidR="00781130" w:rsidRPr="00A252A3" w:rsidP="00B262B1">
      <w:pPr>
        <w:pStyle w:val="KOT4"/>
        <w:rPr>
          <w:rtl/>
        </w:rPr>
      </w:pPr>
      <w:r w:rsidRPr="00A252A3">
        <w:rPr>
          <w:rFonts w:hint="eastAsia"/>
          <w:rtl/>
        </w:rPr>
        <w:t>טיפול</w:t>
      </w:r>
      <w:r w:rsidRPr="00A252A3">
        <w:rPr>
          <w:rtl/>
        </w:rPr>
        <w:t xml:space="preserve"> </w:t>
      </w:r>
      <w:r w:rsidRPr="00A252A3">
        <w:rPr>
          <w:rFonts w:hint="eastAsia"/>
          <w:rtl/>
        </w:rPr>
        <w:t>הרשויות</w:t>
      </w:r>
      <w:r w:rsidRPr="00A252A3">
        <w:rPr>
          <w:rtl/>
        </w:rPr>
        <w:t xml:space="preserve"> </w:t>
      </w:r>
      <w:r w:rsidRPr="00A252A3">
        <w:rPr>
          <w:rFonts w:hint="eastAsia"/>
          <w:rtl/>
        </w:rPr>
        <w:t>המקומיות</w:t>
      </w:r>
      <w:r w:rsidRPr="00A252A3">
        <w:rPr>
          <w:rtl/>
        </w:rPr>
        <w:t xml:space="preserve"> </w:t>
      </w:r>
      <w:r w:rsidRPr="00A252A3">
        <w:rPr>
          <w:rFonts w:hint="eastAsia"/>
          <w:rtl/>
        </w:rPr>
        <w:t>והוועדות</w:t>
      </w:r>
      <w:r w:rsidRPr="00A252A3">
        <w:rPr>
          <w:rtl/>
        </w:rPr>
        <w:t xml:space="preserve"> </w:t>
      </w:r>
      <w:r w:rsidRPr="00A252A3">
        <w:rPr>
          <w:rFonts w:hint="eastAsia"/>
          <w:rtl/>
        </w:rPr>
        <w:t>המקומיות</w:t>
      </w:r>
    </w:p>
    <w:p w:rsidR="001C528E" w:rsidP="001C528E">
      <w:pPr>
        <w:spacing w:after="120" w:line="230" w:lineRule="exact"/>
        <w:jc w:val="both"/>
        <w:rPr>
          <w:rFonts w:cs="FrankRuehl"/>
          <w:sz w:val="20"/>
          <w:szCs w:val="22"/>
          <w:rtl/>
        </w:rPr>
      </w:pPr>
      <w:r>
        <w:rPr>
          <w:rFonts w:cs="FrankRuehl" w:hint="cs"/>
          <w:sz w:val="20"/>
          <w:szCs w:val="22"/>
          <w:rtl/>
        </w:rPr>
        <w:t>בתחומן של הרשויות המקומיות סח'נין, ירכא, כפר יסיף וטבריה, הותקנו שלטים מסוגים שונים, בלי שקיבלו את אישורן ואישורי הוועדות המקומיות לתכנון ולבנייה להצבתם וללא האישורים הנדרשים כמתחייב בחוקי העזר.</w:t>
      </w:r>
    </w:p>
    <w:p w:rsidR="001C528E" w:rsidRPr="000A00CB" w:rsidP="001C528E">
      <w:pPr>
        <w:spacing w:after="120" w:line="230" w:lineRule="exact"/>
        <w:jc w:val="both"/>
        <w:rPr>
          <w:rFonts w:cs="FrankRuehl"/>
          <w:sz w:val="20"/>
          <w:szCs w:val="22"/>
          <w:rtl/>
        </w:rPr>
      </w:pPr>
    </w:p>
    <w:p w:rsidR="00781130" w:rsidRPr="00A252A3" w:rsidP="00B262B1">
      <w:pPr>
        <w:pStyle w:val="KOT5"/>
        <w:rPr>
          <w:rtl/>
        </w:rPr>
      </w:pPr>
      <w:r w:rsidRPr="00A252A3">
        <w:rPr>
          <w:rFonts w:hint="cs"/>
          <w:rtl/>
        </w:rPr>
        <w:t>עיריית</w:t>
      </w:r>
      <w:r w:rsidRPr="00A252A3">
        <w:rPr>
          <w:rtl/>
        </w:rPr>
        <w:t xml:space="preserve"> </w:t>
      </w:r>
      <w:r w:rsidRPr="00A252A3">
        <w:rPr>
          <w:rFonts w:hint="cs"/>
          <w:rtl/>
        </w:rPr>
        <w:t>סח</w:t>
      </w:r>
      <w:r w:rsidRPr="00A252A3">
        <w:rPr>
          <w:rtl/>
        </w:rPr>
        <w:t>'נין</w:t>
      </w:r>
    </w:p>
    <w:p w:rsidR="00781130" w:rsidRPr="000A00CB" w:rsidP="00B262B1">
      <w:pPr>
        <w:spacing w:after="120" w:line="230" w:lineRule="exact"/>
        <w:jc w:val="both"/>
        <w:rPr>
          <w:rFonts w:cs="FrankRuehl"/>
          <w:sz w:val="20"/>
          <w:szCs w:val="22"/>
          <w:rtl/>
        </w:rPr>
      </w:pPr>
      <w:r w:rsidRPr="000A00CB">
        <w:rPr>
          <w:rFonts w:cs="FrankRuehl" w:hint="cs"/>
          <w:sz w:val="20"/>
          <w:szCs w:val="22"/>
          <w:rtl/>
        </w:rPr>
        <w:t>נמצא</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בתחום</w:t>
      </w:r>
      <w:r w:rsidRPr="000A00CB">
        <w:rPr>
          <w:rFonts w:cs="FrankRuehl"/>
          <w:sz w:val="20"/>
          <w:szCs w:val="22"/>
          <w:rtl/>
        </w:rPr>
        <w:t xml:space="preserve"> </w:t>
      </w:r>
      <w:r w:rsidRPr="000A00CB">
        <w:rPr>
          <w:rFonts w:cs="FrankRuehl" w:hint="cs"/>
          <w:sz w:val="20"/>
          <w:szCs w:val="22"/>
          <w:rtl/>
        </w:rPr>
        <w:t>העיר</w:t>
      </w:r>
      <w:r w:rsidRPr="000A00CB">
        <w:rPr>
          <w:rFonts w:cs="FrankRuehl"/>
          <w:sz w:val="20"/>
          <w:szCs w:val="22"/>
          <w:rtl/>
        </w:rPr>
        <w:t xml:space="preserve"> </w:t>
      </w:r>
      <w:r w:rsidRPr="000A00CB">
        <w:rPr>
          <w:rFonts w:cs="FrankRuehl" w:hint="cs"/>
          <w:sz w:val="20"/>
          <w:szCs w:val="22"/>
          <w:rtl/>
        </w:rPr>
        <w:t>הותקנו</w:t>
      </w:r>
      <w:r w:rsidRPr="000A00CB">
        <w:rPr>
          <w:rFonts w:cs="FrankRuehl"/>
          <w:sz w:val="20"/>
          <w:szCs w:val="22"/>
          <w:rtl/>
        </w:rPr>
        <w:t xml:space="preserve"> </w:t>
      </w:r>
      <w:r w:rsidRPr="000A00CB">
        <w:rPr>
          <w:rFonts w:cs="FrankRuehl" w:hint="cs"/>
          <w:sz w:val="20"/>
          <w:szCs w:val="22"/>
          <w:rtl/>
        </w:rPr>
        <w:t>שלטים</w:t>
      </w:r>
      <w:r w:rsidRPr="000A00CB">
        <w:rPr>
          <w:rFonts w:cs="FrankRuehl"/>
          <w:sz w:val="20"/>
          <w:szCs w:val="22"/>
          <w:rtl/>
        </w:rPr>
        <w:t xml:space="preserve"> </w:t>
      </w:r>
      <w:r w:rsidRPr="000A00CB">
        <w:rPr>
          <w:rFonts w:cs="FrankRuehl" w:hint="cs"/>
          <w:sz w:val="20"/>
          <w:szCs w:val="22"/>
          <w:rtl/>
        </w:rPr>
        <w:t>מסוגים</w:t>
      </w:r>
      <w:r w:rsidRPr="000A00CB">
        <w:rPr>
          <w:rFonts w:cs="FrankRuehl"/>
          <w:sz w:val="20"/>
          <w:szCs w:val="22"/>
          <w:rtl/>
        </w:rPr>
        <w:t xml:space="preserve"> </w:t>
      </w:r>
      <w:r w:rsidRPr="000A00CB">
        <w:rPr>
          <w:rFonts w:cs="FrankRuehl" w:hint="cs"/>
          <w:sz w:val="20"/>
          <w:szCs w:val="22"/>
          <w:rtl/>
        </w:rPr>
        <w:t>שונים</w:t>
      </w:r>
      <w:r w:rsidRPr="000A00CB">
        <w:rPr>
          <w:rFonts w:cs="FrankRuehl"/>
          <w:sz w:val="20"/>
          <w:szCs w:val="22"/>
          <w:rtl/>
        </w:rPr>
        <w:t xml:space="preserve"> </w:t>
      </w:r>
      <w:r w:rsidRPr="000A00CB">
        <w:rPr>
          <w:rFonts w:cs="FrankRuehl" w:hint="cs"/>
          <w:sz w:val="20"/>
          <w:szCs w:val="22"/>
          <w:rtl/>
        </w:rPr>
        <w:t>בלי</w:t>
      </w:r>
      <w:r w:rsidRPr="000A00CB">
        <w:rPr>
          <w:rFonts w:cs="FrankRuehl"/>
          <w:sz w:val="20"/>
          <w:szCs w:val="22"/>
          <w:rtl/>
        </w:rPr>
        <w:t xml:space="preserve"> </w:t>
      </w:r>
      <w:r w:rsidRPr="000A00CB">
        <w:rPr>
          <w:rFonts w:cs="FrankRuehl" w:hint="cs"/>
          <w:sz w:val="20"/>
          <w:szCs w:val="22"/>
          <w:rtl/>
        </w:rPr>
        <w:t>שקיבלו</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אישור</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להצבתם</w:t>
      </w:r>
      <w:r w:rsidRPr="000A00CB">
        <w:rPr>
          <w:rFonts w:cs="FrankRuehl"/>
          <w:sz w:val="20"/>
          <w:szCs w:val="22"/>
          <w:rtl/>
        </w:rPr>
        <w:t xml:space="preserve"> </w:t>
      </w:r>
      <w:r w:rsidRPr="000A00CB">
        <w:rPr>
          <w:rFonts w:cs="FrankRuehl" w:hint="cs"/>
          <w:sz w:val="20"/>
          <w:szCs w:val="22"/>
          <w:rtl/>
        </w:rPr>
        <w:t>וללא</w:t>
      </w:r>
      <w:r w:rsidRPr="000A00CB">
        <w:rPr>
          <w:rFonts w:cs="FrankRuehl"/>
          <w:sz w:val="20"/>
          <w:szCs w:val="22"/>
          <w:rtl/>
        </w:rPr>
        <w:t xml:space="preserve"> </w:t>
      </w:r>
      <w:r w:rsidRPr="000A00CB">
        <w:rPr>
          <w:rFonts w:cs="FrankRuehl" w:hint="cs"/>
          <w:sz w:val="20"/>
          <w:szCs w:val="22"/>
          <w:rtl/>
        </w:rPr>
        <w:t>האישורים</w:t>
      </w:r>
      <w:r w:rsidRPr="000A00CB">
        <w:rPr>
          <w:rFonts w:cs="FrankRuehl"/>
          <w:sz w:val="20"/>
          <w:szCs w:val="22"/>
          <w:rtl/>
        </w:rPr>
        <w:t xml:space="preserve"> </w:t>
      </w:r>
      <w:r w:rsidRPr="000A00CB">
        <w:rPr>
          <w:rFonts w:cs="FrankRuehl" w:hint="cs"/>
          <w:sz w:val="20"/>
          <w:szCs w:val="22"/>
          <w:rtl/>
        </w:rPr>
        <w:t>הנדרשים</w:t>
      </w:r>
      <w:r w:rsidRPr="000A00CB">
        <w:rPr>
          <w:rFonts w:cs="FrankRuehl"/>
          <w:sz w:val="20"/>
          <w:szCs w:val="22"/>
          <w:rtl/>
        </w:rPr>
        <w:t xml:space="preserve"> </w:t>
      </w:r>
      <w:r w:rsidRPr="000A00CB">
        <w:rPr>
          <w:rFonts w:cs="FrankRuehl" w:hint="cs"/>
          <w:sz w:val="20"/>
          <w:szCs w:val="22"/>
          <w:rtl/>
        </w:rPr>
        <w:t>כמתחייב</w:t>
      </w:r>
      <w:r w:rsidRPr="000A00CB">
        <w:rPr>
          <w:rFonts w:cs="FrankRuehl"/>
          <w:sz w:val="20"/>
          <w:szCs w:val="22"/>
          <w:rtl/>
        </w:rPr>
        <w:t xml:space="preserve"> </w:t>
      </w:r>
      <w:r w:rsidRPr="000A00CB">
        <w:rPr>
          <w:rFonts w:cs="FrankRuehl" w:hint="cs"/>
          <w:sz w:val="20"/>
          <w:szCs w:val="22"/>
          <w:rtl/>
        </w:rPr>
        <w:t>בחוק</w:t>
      </w:r>
      <w:r w:rsidRPr="000A00CB">
        <w:rPr>
          <w:rFonts w:cs="FrankRuehl"/>
          <w:sz w:val="20"/>
          <w:szCs w:val="22"/>
          <w:rtl/>
        </w:rPr>
        <w:t xml:space="preserve"> </w:t>
      </w:r>
      <w:r w:rsidRPr="000A00CB">
        <w:rPr>
          <w:rFonts w:cs="FrankRuehl" w:hint="cs"/>
          <w:sz w:val="20"/>
          <w:szCs w:val="22"/>
          <w:rtl/>
        </w:rPr>
        <w:t>העזר</w:t>
      </w:r>
      <w:r w:rsidRPr="000A00CB">
        <w:rPr>
          <w:rFonts w:cs="FrankRuehl"/>
          <w:sz w:val="20"/>
          <w:szCs w:val="22"/>
          <w:rtl/>
        </w:rPr>
        <w:t xml:space="preserve">. </w:t>
      </w:r>
      <w:r w:rsidRPr="000A00CB">
        <w:rPr>
          <w:rFonts w:cs="FrankRuehl" w:hint="cs"/>
          <w:sz w:val="20"/>
          <w:szCs w:val="22"/>
          <w:rtl/>
        </w:rPr>
        <w:t>הדברים</w:t>
      </w:r>
      <w:r w:rsidRPr="000A00CB">
        <w:rPr>
          <w:rFonts w:cs="FrankRuehl"/>
          <w:sz w:val="20"/>
          <w:szCs w:val="22"/>
          <w:rtl/>
        </w:rPr>
        <w:t xml:space="preserve"> </w:t>
      </w:r>
      <w:r w:rsidRPr="000A00CB">
        <w:rPr>
          <w:rFonts w:cs="FrankRuehl" w:hint="cs"/>
          <w:sz w:val="20"/>
          <w:szCs w:val="22"/>
          <w:rtl/>
        </w:rPr>
        <w:t>נכונים</w:t>
      </w:r>
      <w:r w:rsidRPr="000A00CB">
        <w:rPr>
          <w:rFonts w:cs="FrankRuehl"/>
          <w:sz w:val="20"/>
          <w:szCs w:val="22"/>
          <w:rtl/>
        </w:rPr>
        <w:t xml:space="preserve"> </w:t>
      </w:r>
      <w:r w:rsidRPr="000A00CB">
        <w:rPr>
          <w:rFonts w:cs="FrankRuehl" w:hint="cs"/>
          <w:sz w:val="20"/>
          <w:szCs w:val="22"/>
          <w:rtl/>
        </w:rPr>
        <w:t>גם</w:t>
      </w:r>
      <w:r w:rsidRPr="000A00CB">
        <w:rPr>
          <w:rFonts w:cs="FrankRuehl"/>
          <w:sz w:val="20"/>
          <w:szCs w:val="22"/>
          <w:rtl/>
        </w:rPr>
        <w:t xml:space="preserve"> </w:t>
      </w:r>
      <w:r w:rsidRPr="000A00CB">
        <w:rPr>
          <w:rFonts w:cs="FrankRuehl" w:hint="cs"/>
          <w:sz w:val="20"/>
          <w:szCs w:val="22"/>
          <w:rtl/>
        </w:rPr>
        <w:t>בנוגע</w:t>
      </w:r>
      <w:r w:rsidRPr="000A00CB">
        <w:rPr>
          <w:rFonts w:cs="FrankRuehl"/>
          <w:sz w:val="20"/>
          <w:szCs w:val="22"/>
          <w:rtl/>
        </w:rPr>
        <w:t xml:space="preserve"> </w:t>
      </w:r>
      <w:r w:rsidRPr="000A00CB">
        <w:rPr>
          <w:rFonts w:cs="FrankRuehl" w:hint="cs"/>
          <w:sz w:val="20"/>
          <w:szCs w:val="22"/>
          <w:rtl/>
        </w:rPr>
        <w:t>למתקני</w:t>
      </w:r>
      <w:r w:rsidRPr="000A00CB">
        <w:rPr>
          <w:rFonts w:cs="FrankRuehl"/>
          <w:sz w:val="20"/>
          <w:szCs w:val="22"/>
          <w:rtl/>
        </w:rPr>
        <w:t xml:space="preserve"> </w:t>
      </w:r>
      <w:r w:rsidRPr="000A00CB">
        <w:rPr>
          <w:rFonts w:cs="FrankRuehl" w:hint="cs"/>
          <w:sz w:val="20"/>
          <w:szCs w:val="22"/>
          <w:rtl/>
        </w:rPr>
        <w:t>שילוט</w:t>
      </w:r>
      <w:r w:rsidRPr="000A00CB">
        <w:rPr>
          <w:rFonts w:cs="FrankRuehl"/>
          <w:sz w:val="20"/>
          <w:szCs w:val="22"/>
          <w:rtl/>
        </w:rPr>
        <w:t xml:space="preserve"> </w:t>
      </w:r>
      <w:r w:rsidRPr="000A00CB">
        <w:rPr>
          <w:rFonts w:cs="FrankRuehl" w:hint="cs"/>
          <w:sz w:val="20"/>
          <w:szCs w:val="22"/>
          <w:rtl/>
        </w:rPr>
        <w:t>שהוצבו</w:t>
      </w:r>
      <w:r w:rsidRPr="000A00CB">
        <w:rPr>
          <w:rFonts w:cs="FrankRuehl"/>
          <w:sz w:val="20"/>
          <w:szCs w:val="22"/>
          <w:rtl/>
        </w:rPr>
        <w:t xml:space="preserve"> </w:t>
      </w:r>
      <w:r w:rsidRPr="000A00CB">
        <w:rPr>
          <w:rFonts w:cs="FrankRuehl" w:hint="cs"/>
          <w:sz w:val="20"/>
          <w:szCs w:val="22"/>
          <w:rtl/>
        </w:rPr>
        <w:t>בשטח</w:t>
      </w:r>
      <w:r w:rsidRPr="000A00CB">
        <w:rPr>
          <w:rFonts w:cs="FrankRuehl"/>
          <w:sz w:val="20"/>
          <w:szCs w:val="22"/>
          <w:rtl/>
        </w:rPr>
        <w:t xml:space="preserve"> </w:t>
      </w:r>
      <w:r w:rsidRPr="000A00CB">
        <w:rPr>
          <w:rFonts w:cs="FrankRuehl" w:hint="cs"/>
          <w:sz w:val="20"/>
          <w:szCs w:val="22"/>
          <w:rtl/>
        </w:rPr>
        <w:t>ציבורי</w:t>
      </w:r>
      <w:r w:rsidRPr="000A00CB">
        <w:rPr>
          <w:rFonts w:cs="FrankRuehl"/>
          <w:sz w:val="20"/>
          <w:szCs w:val="22"/>
          <w:rtl/>
        </w:rPr>
        <w:t xml:space="preserve"> </w:t>
      </w:r>
      <w:r w:rsidRPr="000A00CB">
        <w:rPr>
          <w:rFonts w:cs="FrankRuehl" w:hint="cs"/>
          <w:sz w:val="20"/>
          <w:szCs w:val="22"/>
          <w:rtl/>
        </w:rPr>
        <w:t>ובמתקנים</w:t>
      </w:r>
      <w:r w:rsidRPr="000A00CB">
        <w:rPr>
          <w:rFonts w:cs="FrankRuehl"/>
          <w:sz w:val="20"/>
          <w:szCs w:val="22"/>
          <w:rtl/>
        </w:rPr>
        <w:t xml:space="preserve"> </w:t>
      </w:r>
      <w:r w:rsidRPr="000A00CB">
        <w:rPr>
          <w:rFonts w:cs="FrankRuehl" w:hint="cs"/>
          <w:sz w:val="20"/>
          <w:szCs w:val="22"/>
          <w:rtl/>
        </w:rPr>
        <w:t>עירוניים</w:t>
      </w:r>
      <w:r w:rsidRPr="000A00CB">
        <w:rPr>
          <w:rFonts w:cs="FrankRuehl"/>
          <w:sz w:val="20"/>
          <w:szCs w:val="22"/>
          <w:rt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כאמור עיריית סח'נין כלולה במרחב התכנון של הוועדה המקומית לתכנון ולבנייה לב הגליל.</w:t>
      </w:r>
    </w:p>
    <w:p w:rsidR="00781130" w:rsidRPr="000A00CB" w:rsidP="00B262B1">
      <w:pPr>
        <w:spacing w:after="120" w:line="230" w:lineRule="exact"/>
        <w:jc w:val="both"/>
        <w:rPr>
          <w:rFonts w:cs="FrankRuehl"/>
          <w:sz w:val="20"/>
          <w:szCs w:val="22"/>
          <w:rtl/>
        </w:rPr>
      </w:pPr>
      <w:r w:rsidRPr="000A00CB">
        <w:rPr>
          <w:rFonts w:cs="FrankRuehl" w:hint="cs"/>
          <w:sz w:val="20"/>
          <w:szCs w:val="22"/>
          <w:rtl/>
        </w:rPr>
        <w:t>נמצא</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נקטה</w:t>
      </w:r>
      <w:r w:rsidRPr="000A00CB">
        <w:rPr>
          <w:rFonts w:cs="FrankRuehl"/>
          <w:sz w:val="20"/>
          <w:szCs w:val="22"/>
          <w:rtl/>
        </w:rPr>
        <w:t xml:space="preserve"> </w:t>
      </w:r>
      <w:r w:rsidRPr="000A00CB">
        <w:rPr>
          <w:rFonts w:cs="FrankRuehl" w:hint="cs"/>
          <w:sz w:val="20"/>
          <w:szCs w:val="22"/>
          <w:rtl/>
        </w:rPr>
        <w:t>צעדים</w:t>
      </w:r>
      <w:r w:rsidRPr="000A00CB">
        <w:rPr>
          <w:rFonts w:cs="FrankRuehl"/>
          <w:sz w:val="20"/>
          <w:szCs w:val="22"/>
          <w:rtl/>
        </w:rPr>
        <w:t xml:space="preserve"> </w:t>
      </w:r>
      <w:r w:rsidRPr="000A00CB">
        <w:rPr>
          <w:rFonts w:cs="FrankRuehl" w:hint="cs"/>
          <w:sz w:val="20"/>
          <w:szCs w:val="22"/>
          <w:rtl/>
        </w:rPr>
        <w:t>נגד</w:t>
      </w:r>
      <w:r w:rsidRPr="000A00CB">
        <w:rPr>
          <w:rFonts w:cs="FrankRuehl"/>
          <w:sz w:val="20"/>
          <w:szCs w:val="22"/>
          <w:rtl/>
        </w:rPr>
        <w:t xml:space="preserve"> </w:t>
      </w:r>
      <w:r w:rsidRPr="000A00CB">
        <w:rPr>
          <w:rFonts w:cs="FrankRuehl" w:hint="cs"/>
          <w:sz w:val="20"/>
          <w:szCs w:val="22"/>
          <w:rtl/>
        </w:rPr>
        <w:t>קבלני</w:t>
      </w:r>
      <w:r w:rsidRPr="000A00CB">
        <w:rPr>
          <w:rFonts w:cs="FrankRuehl"/>
          <w:sz w:val="20"/>
          <w:szCs w:val="22"/>
          <w:rtl/>
        </w:rPr>
        <w:t xml:space="preserve"> </w:t>
      </w:r>
      <w:r w:rsidRPr="000A00CB">
        <w:rPr>
          <w:rFonts w:cs="FrankRuehl" w:hint="cs"/>
          <w:sz w:val="20"/>
          <w:szCs w:val="22"/>
          <w:rtl/>
        </w:rPr>
        <w:t>שילוט</w:t>
      </w:r>
      <w:r w:rsidRPr="000A00CB">
        <w:rPr>
          <w:rFonts w:cs="FrankRuehl"/>
          <w:sz w:val="20"/>
          <w:szCs w:val="22"/>
          <w:rtl/>
        </w:rPr>
        <w:t xml:space="preserve"> </w:t>
      </w:r>
      <w:r w:rsidRPr="000A00CB">
        <w:rPr>
          <w:rFonts w:cs="FrankRuehl" w:hint="cs"/>
          <w:sz w:val="20"/>
          <w:szCs w:val="22"/>
          <w:rtl/>
        </w:rPr>
        <w:t>שהציבו</w:t>
      </w:r>
      <w:r w:rsidRPr="000A00CB">
        <w:rPr>
          <w:rFonts w:cs="FrankRuehl"/>
          <w:sz w:val="20"/>
          <w:szCs w:val="22"/>
          <w:rtl/>
        </w:rPr>
        <w:t xml:space="preserve"> </w:t>
      </w:r>
      <w:r w:rsidRPr="000A00CB">
        <w:rPr>
          <w:rFonts w:cs="FrankRuehl" w:hint="cs"/>
          <w:sz w:val="20"/>
          <w:szCs w:val="22"/>
          <w:rtl/>
        </w:rPr>
        <w:t>שלטים</w:t>
      </w:r>
      <w:r w:rsidRPr="000A00CB">
        <w:rPr>
          <w:rFonts w:cs="FrankRuehl"/>
          <w:sz w:val="20"/>
          <w:szCs w:val="22"/>
          <w:rtl/>
        </w:rPr>
        <w:t xml:space="preserve"> </w:t>
      </w:r>
      <w:r w:rsidRPr="000A00CB">
        <w:rPr>
          <w:rFonts w:cs="FrankRuehl" w:hint="cs"/>
          <w:sz w:val="20"/>
          <w:szCs w:val="22"/>
          <w:rtl/>
        </w:rPr>
        <w:t>מסוגים</w:t>
      </w:r>
      <w:r w:rsidRPr="000A00CB">
        <w:rPr>
          <w:rFonts w:cs="FrankRuehl"/>
          <w:sz w:val="20"/>
          <w:szCs w:val="22"/>
          <w:rtl/>
        </w:rPr>
        <w:t xml:space="preserve"> </w:t>
      </w:r>
      <w:r w:rsidRPr="000A00CB">
        <w:rPr>
          <w:rFonts w:cs="FrankRuehl" w:hint="cs"/>
          <w:sz w:val="20"/>
          <w:szCs w:val="22"/>
          <w:rtl/>
        </w:rPr>
        <w:t>ובגדלים</w:t>
      </w:r>
      <w:r w:rsidRPr="000A00CB">
        <w:rPr>
          <w:rFonts w:cs="FrankRuehl"/>
          <w:sz w:val="20"/>
          <w:szCs w:val="22"/>
          <w:rtl/>
        </w:rPr>
        <w:t xml:space="preserve"> </w:t>
      </w:r>
      <w:r w:rsidRPr="000A00CB">
        <w:rPr>
          <w:rFonts w:cs="FrankRuehl" w:hint="cs"/>
          <w:sz w:val="20"/>
          <w:szCs w:val="22"/>
          <w:rtl/>
        </w:rPr>
        <w:t>שונים</w:t>
      </w:r>
      <w:r w:rsidRPr="000A00CB">
        <w:rPr>
          <w:rFonts w:cs="FrankRuehl"/>
          <w:sz w:val="20"/>
          <w:szCs w:val="22"/>
          <w:rtl/>
        </w:rPr>
        <w:t xml:space="preserve">, </w:t>
      </w:r>
      <w:r w:rsidRPr="000A00CB">
        <w:rPr>
          <w:rFonts w:cs="FrankRuehl" w:hint="cs"/>
          <w:sz w:val="20"/>
          <w:szCs w:val="22"/>
          <w:rtl/>
        </w:rPr>
        <w:t>לרבות</w:t>
      </w:r>
      <w:r w:rsidRPr="000A00CB">
        <w:rPr>
          <w:rFonts w:cs="FrankRuehl"/>
          <w:sz w:val="20"/>
          <w:szCs w:val="22"/>
          <w:rtl/>
        </w:rPr>
        <w:t xml:space="preserve"> </w:t>
      </w:r>
      <w:r w:rsidRPr="000A00CB">
        <w:rPr>
          <w:rFonts w:cs="FrankRuehl" w:hint="cs"/>
          <w:sz w:val="20"/>
          <w:szCs w:val="22"/>
          <w:rtl/>
        </w:rPr>
        <w:t>שלטים</w:t>
      </w:r>
      <w:r w:rsidRPr="000A00CB">
        <w:rPr>
          <w:rFonts w:cs="FrankRuehl"/>
          <w:sz w:val="20"/>
          <w:szCs w:val="22"/>
          <w:rtl/>
        </w:rPr>
        <w:t xml:space="preserve"> </w:t>
      </w:r>
      <w:r w:rsidRPr="000A00CB">
        <w:rPr>
          <w:rFonts w:cs="FrankRuehl" w:hint="cs"/>
          <w:sz w:val="20"/>
          <w:szCs w:val="22"/>
          <w:rtl/>
        </w:rPr>
        <w:t>ששטחם</w:t>
      </w:r>
      <w:r w:rsidRPr="000A00CB">
        <w:rPr>
          <w:rFonts w:cs="FrankRuehl"/>
          <w:sz w:val="20"/>
          <w:szCs w:val="22"/>
          <w:rtl/>
        </w:rPr>
        <w:t xml:space="preserve"> </w:t>
      </w:r>
      <w:r w:rsidRPr="000A00CB">
        <w:rPr>
          <w:rFonts w:cs="FrankRuehl" w:hint="cs"/>
          <w:sz w:val="20"/>
          <w:szCs w:val="22"/>
          <w:rtl/>
        </w:rPr>
        <w:t>ומשקלם</w:t>
      </w:r>
      <w:r w:rsidRPr="000A00CB">
        <w:rPr>
          <w:rFonts w:cs="FrankRuehl"/>
          <w:sz w:val="20"/>
          <w:szCs w:val="22"/>
          <w:rtl/>
        </w:rPr>
        <w:t xml:space="preserve"> </w:t>
      </w:r>
      <w:r w:rsidRPr="000A00CB">
        <w:rPr>
          <w:rFonts w:cs="FrankRuehl" w:hint="cs"/>
          <w:sz w:val="20"/>
          <w:szCs w:val="22"/>
          <w:rtl/>
        </w:rPr>
        <w:t>חייבו</w:t>
      </w:r>
      <w:r w:rsidRPr="000A00CB">
        <w:rPr>
          <w:rFonts w:cs="FrankRuehl"/>
          <w:sz w:val="20"/>
          <w:szCs w:val="22"/>
          <w:rtl/>
        </w:rPr>
        <w:t xml:space="preserve"> </w:t>
      </w:r>
      <w:r w:rsidRPr="000A00CB">
        <w:rPr>
          <w:rFonts w:cs="FrankRuehl" w:hint="cs"/>
          <w:sz w:val="20"/>
          <w:szCs w:val="22"/>
          <w:rtl/>
        </w:rPr>
        <w:t>הוצאת</w:t>
      </w:r>
      <w:r w:rsidRPr="000A00CB">
        <w:rPr>
          <w:rFonts w:cs="FrankRuehl"/>
          <w:sz w:val="20"/>
          <w:szCs w:val="22"/>
          <w:rtl/>
        </w:rPr>
        <w:t xml:space="preserve"> </w:t>
      </w:r>
      <w:r w:rsidRPr="000A00CB">
        <w:rPr>
          <w:rFonts w:cs="FrankRuehl" w:hint="cs"/>
          <w:sz w:val="20"/>
          <w:szCs w:val="22"/>
          <w:rtl/>
        </w:rPr>
        <w:t>היתר</w:t>
      </w:r>
      <w:r w:rsidRPr="000A00CB">
        <w:rPr>
          <w:rFonts w:cs="FrankRuehl"/>
          <w:sz w:val="20"/>
          <w:szCs w:val="22"/>
          <w:rtl/>
        </w:rPr>
        <w:t xml:space="preserve"> </w:t>
      </w:r>
      <w:r w:rsidRPr="000A00CB">
        <w:rPr>
          <w:rFonts w:cs="FrankRuehl" w:hint="cs"/>
          <w:sz w:val="20"/>
          <w:szCs w:val="22"/>
          <w:rtl/>
        </w:rPr>
        <w:t>בנייה</w:t>
      </w:r>
      <w:r w:rsidRPr="000A00CB">
        <w:rPr>
          <w:rFonts w:cs="FrankRuehl"/>
          <w:sz w:val="20"/>
          <w:szCs w:val="22"/>
          <w:rtl/>
        </w:rPr>
        <w:t xml:space="preserve"> </w:t>
      </w:r>
      <w:r w:rsidRPr="000A00CB">
        <w:rPr>
          <w:rFonts w:cs="FrankRuehl" w:hint="cs"/>
          <w:sz w:val="20"/>
          <w:szCs w:val="22"/>
          <w:rtl/>
        </w:rPr>
        <w:t>לפי</w:t>
      </w:r>
      <w:r w:rsidRPr="000A00CB">
        <w:rPr>
          <w:rFonts w:cs="FrankRuehl"/>
          <w:sz w:val="20"/>
          <w:szCs w:val="22"/>
          <w:rtl/>
        </w:rPr>
        <w:t xml:space="preserve"> </w:t>
      </w:r>
      <w:r w:rsidRPr="000A00CB">
        <w:rPr>
          <w:rFonts w:cs="FrankRuehl" w:hint="cs"/>
          <w:sz w:val="20"/>
          <w:szCs w:val="22"/>
          <w:rtl/>
        </w:rPr>
        <w:t>תקנות</w:t>
      </w:r>
      <w:r w:rsidRPr="000A00CB">
        <w:rPr>
          <w:rFonts w:cs="FrankRuehl"/>
          <w:sz w:val="20"/>
          <w:szCs w:val="22"/>
          <w:rtl/>
        </w:rPr>
        <w:t xml:space="preserve"> </w:t>
      </w:r>
      <w:r w:rsidRPr="000A00CB">
        <w:rPr>
          <w:rFonts w:cs="FrankRuehl" w:hint="cs"/>
          <w:sz w:val="20"/>
          <w:szCs w:val="22"/>
          <w:rtl/>
        </w:rPr>
        <w:t>התכנון</w:t>
      </w:r>
      <w:r w:rsidRPr="000A00CB">
        <w:rPr>
          <w:rFonts w:cs="FrankRuehl"/>
          <w:sz w:val="20"/>
          <w:szCs w:val="22"/>
          <w:rtl/>
        </w:rPr>
        <w:t xml:space="preserve"> </w:t>
      </w:r>
      <w:r w:rsidRPr="000A00CB">
        <w:rPr>
          <w:rFonts w:cs="FrankRuehl" w:hint="cs"/>
          <w:sz w:val="20"/>
          <w:szCs w:val="22"/>
          <w:rtl/>
        </w:rPr>
        <w:t>והבנייה</w:t>
      </w:r>
      <w:r w:rsidRPr="000A00CB">
        <w:rPr>
          <w:rFonts w:cs="FrankRuehl"/>
          <w:sz w:val="20"/>
          <w:szCs w:val="22"/>
          <w:rtl/>
        </w:rPr>
        <w:t xml:space="preserve">. </w:t>
      </w:r>
      <w:r w:rsidRPr="000A00CB">
        <w:rPr>
          <w:rFonts w:cs="FrankRuehl" w:hint="cs"/>
          <w:sz w:val="20"/>
          <w:szCs w:val="22"/>
          <w:rtl/>
        </w:rPr>
        <w:t>עוד נמצא כי הוועדה</w:t>
      </w:r>
      <w:r w:rsidRPr="000A00CB">
        <w:rPr>
          <w:rFonts w:cs="FrankRuehl"/>
          <w:sz w:val="20"/>
          <w:szCs w:val="22"/>
          <w:rtl/>
        </w:rPr>
        <w:t xml:space="preserve"> </w:t>
      </w:r>
      <w:r w:rsidRPr="000A00CB">
        <w:rPr>
          <w:rFonts w:cs="FrankRuehl" w:hint="cs"/>
          <w:sz w:val="20"/>
          <w:szCs w:val="22"/>
          <w:rtl/>
        </w:rPr>
        <w:t>המקומית</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נקטה</w:t>
      </w:r>
      <w:r w:rsidRPr="000A00CB">
        <w:rPr>
          <w:rFonts w:cs="FrankRuehl"/>
          <w:sz w:val="20"/>
          <w:szCs w:val="22"/>
          <w:rtl/>
        </w:rPr>
        <w:t xml:space="preserve"> </w:t>
      </w:r>
      <w:r w:rsidRPr="000A00CB">
        <w:rPr>
          <w:rFonts w:cs="FrankRuehl" w:hint="cs"/>
          <w:sz w:val="20"/>
          <w:szCs w:val="22"/>
          <w:rtl/>
        </w:rPr>
        <w:t>פעולות</w:t>
      </w:r>
      <w:r w:rsidRPr="000A00CB">
        <w:rPr>
          <w:rFonts w:cs="FrankRuehl"/>
          <w:sz w:val="20"/>
          <w:szCs w:val="22"/>
          <w:rtl/>
        </w:rPr>
        <w:t xml:space="preserve"> </w:t>
      </w:r>
      <w:r w:rsidRPr="000A00CB">
        <w:rPr>
          <w:rFonts w:cs="FrankRuehl" w:hint="cs"/>
          <w:sz w:val="20"/>
          <w:szCs w:val="22"/>
          <w:rtl/>
        </w:rPr>
        <w:t>אכיפה</w:t>
      </w:r>
      <w:r w:rsidRPr="000A00CB">
        <w:rPr>
          <w:rFonts w:cs="FrankRuehl"/>
          <w:sz w:val="20"/>
          <w:szCs w:val="22"/>
          <w:rtl/>
        </w:rPr>
        <w:t xml:space="preserve"> </w:t>
      </w:r>
      <w:r w:rsidRPr="000A00CB">
        <w:rPr>
          <w:rFonts w:cs="FrankRuehl" w:hint="cs"/>
          <w:sz w:val="20"/>
          <w:szCs w:val="22"/>
          <w:rtl/>
        </w:rPr>
        <w:t>נגד</w:t>
      </w:r>
      <w:r w:rsidRPr="000A00CB">
        <w:rPr>
          <w:rFonts w:cs="FrankRuehl"/>
          <w:sz w:val="20"/>
          <w:szCs w:val="22"/>
          <w:rtl/>
        </w:rPr>
        <w:t xml:space="preserve"> </w:t>
      </w:r>
      <w:r w:rsidRPr="000A00CB">
        <w:rPr>
          <w:rFonts w:cs="FrankRuehl" w:hint="cs"/>
          <w:sz w:val="20"/>
          <w:szCs w:val="22"/>
          <w:rtl/>
        </w:rPr>
        <w:t>אותם</w:t>
      </w:r>
      <w:r w:rsidRPr="000A00CB">
        <w:rPr>
          <w:rFonts w:cs="FrankRuehl"/>
          <w:sz w:val="20"/>
          <w:szCs w:val="22"/>
          <w:rtl/>
        </w:rPr>
        <w:t xml:space="preserve"> </w:t>
      </w:r>
      <w:r w:rsidRPr="000A00CB">
        <w:rPr>
          <w:rFonts w:cs="FrankRuehl" w:hint="cs"/>
          <w:sz w:val="20"/>
          <w:szCs w:val="22"/>
          <w:rtl/>
        </w:rPr>
        <w:t>קבלנים למעט במקרים בודדים</w:t>
      </w:r>
      <w:r w:rsidRPr="000A00CB">
        <w:rPr>
          <w:rFonts w:cs="FrankRuehl"/>
          <w:sz w:val="20"/>
          <w:szCs w:val="22"/>
          <w:rtl/>
        </w:rPr>
        <w:t xml:space="preserve">. </w:t>
      </w:r>
      <w:r w:rsidRPr="000A00CB">
        <w:rPr>
          <w:rFonts w:cs="FrankRuehl" w:hint="cs"/>
          <w:sz w:val="20"/>
          <w:szCs w:val="22"/>
          <w:rtl/>
        </w:rPr>
        <w:t>להלן</w:t>
      </w:r>
      <w:r w:rsidRPr="000A00CB">
        <w:rPr>
          <w:rFonts w:cs="FrankRuehl"/>
          <w:sz w:val="20"/>
          <w:szCs w:val="22"/>
          <w:rtl/>
        </w:rPr>
        <w:t xml:space="preserve"> </w:t>
      </w:r>
      <w:r w:rsidRPr="000A00CB">
        <w:rPr>
          <w:rFonts w:cs="FrankRuehl" w:hint="cs"/>
          <w:sz w:val="20"/>
          <w:szCs w:val="22"/>
          <w:rtl/>
        </w:rPr>
        <w:t>תצלומים</w:t>
      </w:r>
      <w:r w:rsidRPr="000A00CB">
        <w:rPr>
          <w:rFonts w:cs="FrankRuehl"/>
          <w:sz w:val="20"/>
          <w:szCs w:val="22"/>
          <w:rtl/>
        </w:rPr>
        <w:t xml:space="preserve"> </w:t>
      </w:r>
      <w:r w:rsidRPr="000A00CB">
        <w:rPr>
          <w:rFonts w:cs="FrankRuehl" w:hint="cs"/>
          <w:sz w:val="20"/>
          <w:szCs w:val="22"/>
          <w:rtl/>
        </w:rPr>
        <w:t>להמחשה</w:t>
      </w:r>
      <w:r w:rsidRPr="000A00CB">
        <w:rPr>
          <w:rFonts w:cs="FrankRuehl"/>
          <w:sz w:val="20"/>
          <w:szCs w:val="22"/>
          <w:rtl/>
        </w:rPr>
        <w:t>:</w:t>
      </w:r>
    </w:p>
    <w:p w:rsidR="00781130" w:rsidRPr="000A00CB" w:rsidP="00B262B1">
      <w:pPr>
        <w:spacing w:after="120" w:line="230" w:lineRule="exact"/>
        <w:jc w:val="both"/>
        <w:rPr>
          <w:rFonts w:cs="FrankRuehl"/>
          <w:sz w:val="20"/>
          <w:szCs w:val="22"/>
          <w:rtl/>
        </w:rPr>
      </w:pPr>
    </w:p>
    <w:p w:rsidR="00781130" w:rsidRPr="000A00CB" w:rsidP="008E41C9">
      <w:pPr>
        <w:pStyle w:val="tab-name"/>
        <w:rPr>
          <w:rtl/>
        </w:rPr>
      </w:pPr>
      <w:r w:rsidRPr="000A00CB">
        <w:rPr>
          <w:rFonts w:hint="eastAsia"/>
          <w:rtl/>
        </w:rPr>
        <w:t>תצלומי</w:t>
      </w:r>
      <w:r w:rsidRPr="000A00CB">
        <w:rPr>
          <w:rtl/>
        </w:rPr>
        <w:t xml:space="preserve"> שלטים </w:t>
      </w:r>
      <w:r w:rsidRPr="000A00CB">
        <w:rPr>
          <w:rFonts w:hint="eastAsia"/>
          <w:rtl/>
        </w:rPr>
        <w:t>לאורך</w:t>
      </w:r>
      <w:r w:rsidRPr="000A00CB">
        <w:rPr>
          <w:rtl/>
        </w:rPr>
        <w:t xml:space="preserve"> </w:t>
      </w:r>
      <w:r w:rsidRPr="000A00CB">
        <w:rPr>
          <w:rFonts w:hint="eastAsia"/>
          <w:rtl/>
        </w:rPr>
        <w:t>הכביש</w:t>
      </w:r>
      <w:r w:rsidRPr="000A00CB">
        <w:rPr>
          <w:rtl/>
        </w:rPr>
        <w:t xml:space="preserve"> </w:t>
      </w:r>
      <w:r w:rsidRPr="000A00CB">
        <w:rPr>
          <w:rFonts w:hint="eastAsia"/>
          <w:rtl/>
        </w:rPr>
        <w:t>הראשי</w:t>
      </w:r>
      <w:r w:rsidRPr="000A00CB">
        <w:rPr>
          <w:rtl/>
        </w:rPr>
        <w:t xml:space="preserve"> </w:t>
      </w:r>
      <w:r w:rsidRPr="000A00CB">
        <w:rPr>
          <w:rFonts w:hint="eastAsia"/>
          <w:rtl/>
        </w:rPr>
        <w:t>בסח</w:t>
      </w:r>
      <w:r w:rsidRPr="000A00CB">
        <w:rPr>
          <w:rtl/>
        </w:rPr>
        <w:t>'נין</w:t>
      </w:r>
    </w:p>
    <w:p w:rsidR="00781130" w:rsidRPr="000A00CB" w:rsidP="00B262B1">
      <w:pPr>
        <w:spacing w:after="240" w:line="240" w:lineRule="atLeast"/>
        <w:jc w:val="center"/>
        <w:rPr>
          <w:rFonts w:cs="FrankRuehl"/>
          <w:sz w:val="20"/>
          <w:szCs w:val="22"/>
          <w:rtl/>
        </w:rPr>
      </w:pPr>
      <w:r>
        <w:rPr>
          <w:rFonts w:cs="FrankRuehl"/>
          <w:noProof/>
          <w:sz w:val="2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7" o:spid="_x0000_i1025" type="#_x0000_t75" style="width:323pt;height:243pt;mso-wrap-style:square;visibility:visible">
            <v:imagedata r:id="rId6" o:title=""/>
          </v:shape>
        </w:pict>
      </w:r>
    </w:p>
    <w:p w:rsidR="00781130" w:rsidRPr="000A00CB" w:rsidP="008E41C9">
      <w:pPr>
        <w:pStyle w:val="RESHET"/>
        <w:rPr>
          <w:rtl/>
        </w:rPr>
      </w:pPr>
      <w:r w:rsidRPr="000A00CB">
        <w:rPr>
          <w:rFonts w:hint="cs"/>
          <w:rtl/>
        </w:rPr>
        <w:t>משרד מבקר המדינה מעיר לעיריית סח'נין כי עליה לפקח על פעולות קבלני הפרסום בתחומה ולפעול לאכוף עליהם למלא אחר חוק העזר שהתקינה.</w:t>
      </w:r>
    </w:p>
    <w:p w:rsidR="00781130" w:rsidRPr="000A00CB" w:rsidP="008E41C9">
      <w:pPr>
        <w:spacing w:before="180" w:after="240" w:line="230" w:lineRule="exact"/>
        <w:jc w:val="both"/>
        <w:rPr>
          <w:rFonts w:cs="FrankRuehl"/>
          <w:sz w:val="20"/>
          <w:szCs w:val="22"/>
          <w:rtl/>
        </w:rPr>
      </w:pPr>
      <w:r w:rsidRPr="000A00CB">
        <w:rPr>
          <w:rFonts w:cs="FrankRuehl" w:hint="cs"/>
          <w:sz w:val="20"/>
          <w:szCs w:val="22"/>
          <w:rtl/>
        </w:rPr>
        <w:t>בתשובתה למשרד מבקר המדינה מיולי 2015 ציינה עיריית סח'נין כי היא פועלת לאחרונה להסרת השלטים המסחריים הנמצאים בשטחים הציבוריים ושלטי החוצות בכביש הראשי, במטרה לשמור על הערך הנופי ועל חזות פני העיר וכן לשם שמירה על בטיחות תושבי העיר והמבקרים בה. עוד ציינה העירייה כי היא מקבלת את המלצות הביקורת ותפעל ליישומן ללא דיחוי.</w:t>
      </w:r>
    </w:p>
    <w:p w:rsidR="00781130" w:rsidRPr="000A00CB" w:rsidP="008E41C9">
      <w:pPr>
        <w:pStyle w:val="RESHET"/>
        <w:rPr>
          <w:rtl/>
        </w:rPr>
      </w:pPr>
      <w:r w:rsidRPr="000A00CB">
        <w:rPr>
          <w:rFonts w:hint="cs"/>
          <w:rtl/>
        </w:rPr>
        <w:t>על</w:t>
      </w:r>
      <w:r w:rsidRPr="000A00CB">
        <w:rPr>
          <w:rtl/>
        </w:rPr>
        <w:t xml:space="preserve"> הוועדה המקומית</w:t>
      </w:r>
      <w:r w:rsidRPr="000A00CB">
        <w:rPr>
          <w:rFonts w:hint="cs"/>
          <w:rtl/>
        </w:rPr>
        <w:t xml:space="preserve"> לתכנון ולבנייה לב הגליל</w:t>
      </w:r>
      <w:r w:rsidRPr="000A00CB">
        <w:rPr>
          <w:rtl/>
        </w:rPr>
        <w:t xml:space="preserve"> לפעול</w:t>
      </w:r>
      <w:r w:rsidRPr="000A00CB">
        <w:rPr>
          <w:rFonts w:hint="cs"/>
          <w:rtl/>
        </w:rPr>
        <w:t xml:space="preserve"> בנחישות</w:t>
      </w:r>
      <w:r w:rsidRPr="000A00CB">
        <w:rPr>
          <w:rtl/>
        </w:rPr>
        <w:t xml:space="preserve"> נגד מתקיני השלטים שהתקינו שלטים ללא היתר בנייה כדין. צעד זה הכרחי כדי למנוע </w:t>
      </w:r>
      <w:r w:rsidRPr="000A00CB">
        <w:rPr>
          <w:rFonts w:hint="cs"/>
          <w:rtl/>
        </w:rPr>
        <w:t>סכנות</w:t>
      </w:r>
      <w:r w:rsidRPr="000A00CB">
        <w:rPr>
          <w:rtl/>
        </w:rPr>
        <w:t xml:space="preserve"> </w:t>
      </w:r>
      <w:r w:rsidRPr="000A00CB">
        <w:rPr>
          <w:rFonts w:hint="cs"/>
          <w:rtl/>
        </w:rPr>
        <w:t>בטיחותיות</w:t>
      </w:r>
      <w:r w:rsidRPr="000A00CB">
        <w:rPr>
          <w:rtl/>
        </w:rPr>
        <w:t xml:space="preserve"> </w:t>
      </w:r>
      <w:r w:rsidRPr="000A00CB">
        <w:rPr>
          <w:rFonts w:hint="cs"/>
          <w:rtl/>
        </w:rPr>
        <w:t>לשלום</w:t>
      </w:r>
      <w:r w:rsidRPr="000A00CB">
        <w:rPr>
          <w:rtl/>
        </w:rPr>
        <w:t xml:space="preserve"> </w:t>
      </w:r>
      <w:r w:rsidRPr="000A00CB">
        <w:rPr>
          <w:rFonts w:hint="cs"/>
          <w:rtl/>
        </w:rPr>
        <w:t>הציבור</w:t>
      </w:r>
      <w:r w:rsidRPr="000A00CB">
        <w:rPr>
          <w:rtl/>
        </w:rPr>
        <w:t>.</w:t>
      </w:r>
    </w:p>
    <w:p w:rsidR="00781130" w:rsidRPr="000A00CB" w:rsidP="008E41C9">
      <w:pPr>
        <w:spacing w:before="180" w:after="120" w:line="230" w:lineRule="exact"/>
        <w:jc w:val="both"/>
        <w:rPr>
          <w:rFonts w:cs="FrankRuehl"/>
          <w:sz w:val="20"/>
          <w:szCs w:val="22"/>
          <w:rtl/>
        </w:rPr>
      </w:pPr>
      <w:r w:rsidRPr="000A00CB">
        <w:rPr>
          <w:rFonts w:cs="FrankRuehl" w:hint="cs"/>
          <w:sz w:val="20"/>
          <w:szCs w:val="22"/>
          <w:rtl/>
        </w:rPr>
        <w:t>בתשובתה מיולי 2015 ציינה הוועדה המקומית לתכנון ולבנייה לב הגליל כי היא מקבלת את הערת משרד מבקר המדינה שיש להגביר את האכיפה נגד מתקיני</w:t>
      </w:r>
      <w:r w:rsidRPr="000A00CB">
        <w:rPr>
          <w:rFonts w:cs="FrankRuehl"/>
          <w:sz w:val="20"/>
          <w:szCs w:val="22"/>
          <w:rtl/>
        </w:rPr>
        <w:t xml:space="preserve"> </w:t>
      </w:r>
      <w:r w:rsidRPr="000A00CB">
        <w:rPr>
          <w:rFonts w:cs="FrankRuehl" w:hint="cs"/>
          <w:sz w:val="20"/>
          <w:szCs w:val="22"/>
          <w:rtl/>
        </w:rPr>
        <w:t>שלטים שלא כדין. בשישה מקרים היא נקטה פעולות אכיפה: בארבעה מתוכם בוצעו צווי הריסה ובשני המקרים האחרים נפתחו תיקי פיקוח. עוד ציינה כי "ששת המקרים שטופלו הם היוו סיכון גדול למשתמשי הדרך".</w:t>
      </w:r>
    </w:p>
    <w:p w:rsidR="00781130" w:rsidRPr="000A00CB" w:rsidP="00B262B1">
      <w:pPr>
        <w:spacing w:after="120" w:line="230" w:lineRule="exact"/>
        <w:jc w:val="both"/>
        <w:rPr>
          <w:rFonts w:cs="FrankRuehl"/>
          <w:sz w:val="20"/>
          <w:szCs w:val="22"/>
          <w:rtl/>
        </w:rPr>
      </w:pPr>
    </w:p>
    <w:p w:rsidR="00781130" w:rsidRPr="00A252A3" w:rsidP="00B262B1">
      <w:pPr>
        <w:pStyle w:val="KOT5"/>
        <w:rPr>
          <w:rtl/>
        </w:rPr>
      </w:pPr>
      <w:r>
        <w:rPr>
          <w:rtl/>
        </w:rPr>
        <w:br w:type="page"/>
      </w:r>
      <w:r w:rsidRPr="00A252A3">
        <w:rPr>
          <w:rFonts w:hint="eastAsia"/>
          <w:rtl/>
        </w:rPr>
        <w:t>המועצה</w:t>
      </w:r>
      <w:r w:rsidRPr="00A252A3">
        <w:rPr>
          <w:rtl/>
        </w:rPr>
        <w:t xml:space="preserve"> </w:t>
      </w:r>
      <w:r w:rsidRPr="00A252A3">
        <w:rPr>
          <w:rFonts w:hint="eastAsia"/>
          <w:rtl/>
        </w:rPr>
        <w:t>המקומית</w:t>
      </w:r>
      <w:r w:rsidRPr="00A252A3">
        <w:rPr>
          <w:rFonts w:hint="cs"/>
          <w:rtl/>
        </w:rPr>
        <w:t xml:space="preserve"> ירכא</w:t>
      </w:r>
    </w:p>
    <w:p w:rsidR="00781130" w:rsidRPr="000A00CB" w:rsidP="00B262B1">
      <w:pPr>
        <w:spacing w:after="120" w:line="230" w:lineRule="exact"/>
        <w:jc w:val="both"/>
        <w:rPr>
          <w:rFonts w:cs="FrankRuehl"/>
          <w:sz w:val="20"/>
          <w:szCs w:val="22"/>
          <w:rtl/>
        </w:rPr>
      </w:pPr>
      <w:r w:rsidRPr="000A00CB">
        <w:rPr>
          <w:rFonts w:cs="FrankRuehl" w:hint="cs"/>
          <w:sz w:val="20"/>
          <w:szCs w:val="22"/>
          <w:rtl/>
        </w:rPr>
        <w:t>כאמור</w:t>
      </w:r>
      <w:r w:rsidRPr="000A00CB">
        <w:rPr>
          <w:rFonts w:cs="FrankRuehl"/>
          <w:sz w:val="20"/>
          <w:szCs w:val="22"/>
          <w:rtl/>
        </w:rPr>
        <w:t>, המועצה המקומית ירכא כלולה במרחב התכנון של הוועדה המקומית לתכנון ולבנייה גליל מרכזי.</w:t>
      </w:r>
    </w:p>
    <w:p w:rsidR="00781130" w:rsidRPr="000A00CB" w:rsidP="00B262B1">
      <w:pPr>
        <w:spacing w:after="120" w:line="230" w:lineRule="exact"/>
        <w:jc w:val="both"/>
        <w:rPr>
          <w:rFonts w:cs="FrankRuehl"/>
          <w:sz w:val="20"/>
          <w:szCs w:val="22"/>
          <w:rtl/>
        </w:rPr>
      </w:pPr>
      <w:r w:rsidRPr="000A00CB">
        <w:rPr>
          <w:rFonts w:cs="FrankRuehl" w:hint="cs"/>
          <w:sz w:val="20"/>
          <w:szCs w:val="22"/>
          <w:rtl/>
        </w:rPr>
        <w:t>לפי</w:t>
      </w:r>
      <w:r w:rsidRPr="000A00CB">
        <w:rPr>
          <w:rFonts w:cs="FrankRuehl"/>
          <w:sz w:val="20"/>
          <w:szCs w:val="22"/>
          <w:rtl/>
        </w:rPr>
        <w:t xml:space="preserve"> </w:t>
      </w:r>
      <w:r w:rsidRPr="000A00CB">
        <w:rPr>
          <w:rFonts w:cs="FrankRuehl" w:hint="cs"/>
          <w:sz w:val="20"/>
          <w:szCs w:val="22"/>
          <w:rtl/>
        </w:rPr>
        <w:t>סעיף</w:t>
      </w:r>
      <w:r w:rsidRPr="000A00CB">
        <w:rPr>
          <w:rFonts w:cs="FrankRuehl"/>
          <w:sz w:val="20"/>
          <w:szCs w:val="22"/>
          <w:rtl/>
        </w:rPr>
        <w:t xml:space="preserve"> 4 </w:t>
      </w:r>
      <w:r w:rsidRPr="000A00CB">
        <w:rPr>
          <w:rFonts w:cs="FrankRuehl" w:hint="cs"/>
          <w:sz w:val="20"/>
          <w:szCs w:val="22"/>
          <w:rtl/>
        </w:rPr>
        <w:t>להסכם של מועצה מקומית ירכא עם</w:t>
      </w:r>
      <w:r w:rsidRPr="000A00CB">
        <w:rPr>
          <w:rFonts w:cs="FrankRuehl"/>
          <w:sz w:val="20"/>
          <w:szCs w:val="22"/>
          <w:rtl/>
        </w:rPr>
        <w:t xml:space="preserve"> היזם</w:t>
      </w:r>
      <w:r w:rsidRPr="000A00CB">
        <w:rPr>
          <w:rFonts w:cs="FrankRuehl" w:hint="cs"/>
          <w:sz w:val="20"/>
          <w:szCs w:val="22"/>
          <w:rtl/>
        </w:rPr>
        <w:t>, הוא</w:t>
      </w:r>
      <w:r w:rsidRPr="000A00CB">
        <w:rPr>
          <w:rFonts w:cs="FrankRuehl"/>
          <w:sz w:val="20"/>
          <w:szCs w:val="22"/>
          <w:rtl/>
        </w:rPr>
        <w:t xml:space="preserve"> </w:t>
      </w:r>
      <w:r w:rsidRPr="000A00CB">
        <w:rPr>
          <w:rFonts w:cs="FrankRuehl" w:hint="cs"/>
          <w:sz w:val="20"/>
          <w:szCs w:val="22"/>
          <w:rtl/>
        </w:rPr>
        <w:t>התחייב</w:t>
      </w:r>
      <w:r w:rsidRPr="000A00CB">
        <w:rPr>
          <w:rFonts w:cs="FrankRuehl"/>
          <w:sz w:val="20"/>
          <w:szCs w:val="22"/>
          <w:rtl/>
        </w:rPr>
        <w:t xml:space="preserve"> </w:t>
      </w:r>
      <w:r w:rsidRPr="000A00CB">
        <w:rPr>
          <w:rFonts w:cs="FrankRuehl" w:hint="cs"/>
          <w:sz w:val="20"/>
          <w:szCs w:val="22"/>
          <w:rtl/>
        </w:rPr>
        <w:t>לבנות</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כל</w:t>
      </w:r>
      <w:r w:rsidRPr="000A00CB">
        <w:rPr>
          <w:rFonts w:cs="FrankRuehl"/>
          <w:sz w:val="20"/>
          <w:szCs w:val="22"/>
          <w:rtl/>
        </w:rPr>
        <w:t xml:space="preserve"> </w:t>
      </w:r>
      <w:r w:rsidRPr="000A00CB">
        <w:rPr>
          <w:rFonts w:cs="FrankRuehl" w:hint="cs"/>
          <w:sz w:val="20"/>
          <w:szCs w:val="22"/>
          <w:rtl/>
        </w:rPr>
        <w:t>המתקנים</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שלטי</w:t>
      </w:r>
      <w:r w:rsidRPr="000A00CB">
        <w:rPr>
          <w:rFonts w:cs="FrankRuehl"/>
          <w:sz w:val="20"/>
          <w:szCs w:val="22"/>
          <w:rtl/>
        </w:rPr>
        <w:t xml:space="preserve"> </w:t>
      </w:r>
      <w:r w:rsidRPr="000A00CB">
        <w:rPr>
          <w:rFonts w:cs="FrankRuehl" w:hint="cs"/>
          <w:sz w:val="20"/>
          <w:szCs w:val="22"/>
          <w:rtl/>
        </w:rPr>
        <w:t>החסות</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חשבונו</w:t>
      </w:r>
      <w:r w:rsidRPr="000A00CB">
        <w:rPr>
          <w:rFonts w:cs="FrankRuehl"/>
          <w:sz w:val="20"/>
          <w:szCs w:val="22"/>
          <w:rtl/>
        </w:rPr>
        <w:t xml:space="preserve"> </w:t>
      </w:r>
      <w:r w:rsidRPr="000A00CB">
        <w:rPr>
          <w:rFonts w:cs="FrankRuehl" w:hint="cs"/>
          <w:sz w:val="20"/>
          <w:szCs w:val="22"/>
          <w:rtl/>
        </w:rPr>
        <w:t>בהתאם</w:t>
      </w:r>
      <w:r w:rsidRPr="000A00CB">
        <w:rPr>
          <w:rFonts w:cs="FrankRuehl"/>
          <w:sz w:val="20"/>
          <w:szCs w:val="22"/>
          <w:rtl/>
        </w:rPr>
        <w:t xml:space="preserve"> </w:t>
      </w:r>
      <w:r w:rsidRPr="000A00CB">
        <w:rPr>
          <w:rFonts w:cs="FrankRuehl" w:hint="cs"/>
          <w:sz w:val="20"/>
          <w:szCs w:val="22"/>
          <w:rtl/>
        </w:rPr>
        <w:t>לתקן</w:t>
      </w:r>
      <w:r w:rsidRPr="000A00CB">
        <w:rPr>
          <w:rFonts w:cs="FrankRuehl"/>
          <w:sz w:val="20"/>
          <w:szCs w:val="22"/>
          <w:rtl/>
        </w:rPr>
        <w:t xml:space="preserve"> </w:t>
      </w:r>
      <w:r w:rsidRPr="000A00CB">
        <w:rPr>
          <w:rFonts w:cs="FrankRuehl" w:hint="cs"/>
          <w:sz w:val="20"/>
          <w:szCs w:val="22"/>
          <w:rtl/>
        </w:rPr>
        <w:t>ולחוק, וכן</w:t>
      </w:r>
      <w:r w:rsidRPr="000A00CB">
        <w:rPr>
          <w:rFonts w:cs="FrankRuehl"/>
          <w:sz w:val="20"/>
          <w:szCs w:val="22"/>
          <w:rtl/>
        </w:rPr>
        <w:t xml:space="preserve"> </w:t>
      </w:r>
      <w:r w:rsidRPr="000A00CB">
        <w:rPr>
          <w:rFonts w:cs="FrankRuehl" w:hint="cs"/>
          <w:sz w:val="20"/>
          <w:szCs w:val="22"/>
          <w:rtl/>
        </w:rPr>
        <w:t>להקפיד לקבל</w:t>
      </w:r>
      <w:r w:rsidRPr="000A00CB">
        <w:rPr>
          <w:rFonts w:cs="FrankRuehl"/>
          <w:sz w:val="20"/>
          <w:szCs w:val="22"/>
          <w:rtl/>
        </w:rPr>
        <w:t xml:space="preserve"> </w:t>
      </w:r>
      <w:r w:rsidRPr="000A00CB">
        <w:rPr>
          <w:rFonts w:cs="FrankRuehl" w:hint="cs"/>
          <w:sz w:val="20"/>
          <w:szCs w:val="22"/>
          <w:rtl/>
        </w:rPr>
        <w:t>היתרים</w:t>
      </w:r>
      <w:r w:rsidRPr="000A00CB">
        <w:rPr>
          <w:rFonts w:cs="FrankRuehl"/>
          <w:sz w:val="20"/>
          <w:szCs w:val="22"/>
          <w:rtl/>
        </w:rPr>
        <w:t xml:space="preserve"> </w:t>
      </w:r>
      <w:r w:rsidRPr="000A00CB">
        <w:rPr>
          <w:rFonts w:cs="FrankRuehl" w:hint="cs"/>
          <w:sz w:val="20"/>
          <w:szCs w:val="22"/>
          <w:rtl/>
        </w:rPr>
        <w:t>לכך</w:t>
      </w:r>
      <w:r w:rsidRPr="000A00CB">
        <w:rPr>
          <w:rFonts w:cs="FrankRuehl"/>
          <w:sz w:val="20"/>
          <w:szCs w:val="22"/>
          <w:rtl/>
        </w:rPr>
        <w:t xml:space="preserve"> </w:t>
      </w:r>
      <w:r w:rsidRPr="000A00CB">
        <w:rPr>
          <w:rFonts w:cs="FrankRuehl" w:hint="cs"/>
          <w:sz w:val="20"/>
          <w:szCs w:val="22"/>
          <w:rtl/>
        </w:rPr>
        <w:t>מכל</w:t>
      </w:r>
      <w:r w:rsidRPr="000A00CB">
        <w:rPr>
          <w:rFonts w:cs="FrankRuehl"/>
          <w:sz w:val="20"/>
          <w:szCs w:val="22"/>
          <w:rtl/>
        </w:rPr>
        <w:t xml:space="preserve"> </w:t>
      </w:r>
      <w:r w:rsidRPr="000A00CB">
        <w:rPr>
          <w:rFonts w:cs="FrankRuehl" w:hint="cs"/>
          <w:sz w:val="20"/>
          <w:szCs w:val="22"/>
          <w:rtl/>
        </w:rPr>
        <w:t>הרשויות</w:t>
      </w:r>
      <w:r w:rsidRPr="000A00CB">
        <w:rPr>
          <w:rFonts w:cs="FrankRuehl"/>
          <w:sz w:val="20"/>
          <w:szCs w:val="22"/>
          <w:rtl/>
        </w:rPr>
        <w:t xml:space="preserve"> </w:t>
      </w:r>
      <w:r w:rsidRPr="000A00CB">
        <w:rPr>
          <w:rFonts w:cs="FrankRuehl" w:hint="cs"/>
          <w:sz w:val="20"/>
          <w:szCs w:val="22"/>
          <w:rtl/>
        </w:rPr>
        <w:t>המוסמכות</w:t>
      </w:r>
      <w:r w:rsidRPr="000A00CB">
        <w:rPr>
          <w:rFonts w:cs="FrankRuehl"/>
          <w:sz w:val="20"/>
          <w:szCs w:val="22"/>
          <w:rt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נמצא כי</w:t>
      </w:r>
      <w:r w:rsidRPr="000A00CB">
        <w:rPr>
          <w:rFonts w:cs="FrankRuehl"/>
          <w:sz w:val="20"/>
          <w:szCs w:val="22"/>
          <w:rtl/>
        </w:rPr>
        <w:t xml:space="preserve"> נוסף </w:t>
      </w:r>
      <w:r w:rsidRPr="000A00CB">
        <w:rPr>
          <w:rFonts w:cs="FrankRuehl" w:hint="cs"/>
          <w:sz w:val="20"/>
          <w:szCs w:val="22"/>
          <w:rtl/>
        </w:rPr>
        <w:t>ע</w:t>
      </w:r>
      <w:r w:rsidRPr="000A00CB">
        <w:rPr>
          <w:rFonts w:cs="FrankRuehl"/>
          <w:sz w:val="20"/>
          <w:szCs w:val="22"/>
          <w:rtl/>
        </w:rPr>
        <w:t>ל</w:t>
      </w:r>
      <w:r w:rsidRPr="000A00CB">
        <w:rPr>
          <w:rFonts w:cs="FrankRuehl" w:hint="cs"/>
          <w:sz w:val="20"/>
          <w:szCs w:val="22"/>
          <w:rtl/>
        </w:rPr>
        <w:t xml:space="preserve"> ה</w:t>
      </w:r>
      <w:r w:rsidRPr="000A00CB">
        <w:rPr>
          <w:rFonts w:cs="FrankRuehl"/>
          <w:sz w:val="20"/>
          <w:szCs w:val="22"/>
          <w:rtl/>
        </w:rPr>
        <w:t xml:space="preserve">שלטים שהציב היזם </w:t>
      </w:r>
      <w:r w:rsidRPr="000A00CB">
        <w:rPr>
          <w:rFonts w:cs="FrankRuehl" w:hint="cs"/>
          <w:sz w:val="20"/>
          <w:szCs w:val="22"/>
          <w:rtl/>
        </w:rPr>
        <w:t>בצדי</w:t>
      </w:r>
      <w:r w:rsidRPr="000A00CB">
        <w:rPr>
          <w:rFonts w:cs="FrankRuehl"/>
          <w:sz w:val="20"/>
          <w:szCs w:val="22"/>
          <w:rtl/>
        </w:rPr>
        <w:t xml:space="preserve"> הכביש הראשי המוביל ליישוב ירכא</w:t>
      </w:r>
      <w:r w:rsidRPr="000A00CB">
        <w:rPr>
          <w:rFonts w:cs="FrankRuehl" w:hint="cs"/>
          <w:sz w:val="20"/>
          <w:szCs w:val="22"/>
          <w:rtl/>
        </w:rPr>
        <w:t>,</w:t>
      </w:r>
      <w:r w:rsidRPr="000A00CB">
        <w:rPr>
          <w:rFonts w:cs="FrankRuehl"/>
          <w:sz w:val="20"/>
          <w:szCs w:val="22"/>
          <w:rtl/>
        </w:rPr>
        <w:t xml:space="preserve"> </w:t>
      </w:r>
      <w:r w:rsidRPr="000A00CB">
        <w:rPr>
          <w:rFonts w:cs="FrankRuehl" w:hint="cs"/>
          <w:sz w:val="20"/>
          <w:szCs w:val="22"/>
          <w:rtl/>
        </w:rPr>
        <w:t>קבלני שילוט</w:t>
      </w:r>
      <w:r w:rsidRPr="000A00CB">
        <w:rPr>
          <w:rFonts w:cs="FrankRuehl"/>
          <w:sz w:val="20"/>
          <w:szCs w:val="22"/>
          <w:rtl/>
        </w:rPr>
        <w:t xml:space="preserve"> רבים הציבו </w:t>
      </w:r>
      <w:r w:rsidRPr="000A00CB">
        <w:rPr>
          <w:rFonts w:cs="FrankRuehl" w:hint="cs"/>
          <w:sz w:val="20"/>
          <w:szCs w:val="22"/>
          <w:rtl/>
        </w:rPr>
        <w:t xml:space="preserve">שלטים </w:t>
      </w:r>
      <w:r w:rsidRPr="000A00CB">
        <w:rPr>
          <w:rFonts w:cs="FrankRuehl"/>
          <w:sz w:val="20"/>
          <w:szCs w:val="22"/>
          <w:rtl/>
        </w:rPr>
        <w:t>בכביש הראשי לאורכו של אזור התעשייה ובמקומות שונים בצמוד לעסקים בתחומי המועצה</w:t>
      </w:r>
      <w:r w:rsidRPr="000A00CB">
        <w:rPr>
          <w:rFonts w:cs="FrankRuehl" w:hint="cs"/>
          <w:sz w:val="20"/>
          <w:szCs w:val="22"/>
          <w:rtl/>
        </w:rPr>
        <w:t>,</w:t>
      </w:r>
      <w:r w:rsidRPr="000A00CB">
        <w:rPr>
          <w:rFonts w:cs="FrankRuehl"/>
          <w:sz w:val="20"/>
          <w:szCs w:val="22"/>
          <w:rtl/>
        </w:rPr>
        <w:t xml:space="preserve"> ללא ידיעת </w:t>
      </w:r>
      <w:r w:rsidRPr="000A00CB">
        <w:rPr>
          <w:rFonts w:cs="FrankRuehl" w:hint="cs"/>
          <w:sz w:val="20"/>
          <w:szCs w:val="22"/>
          <w:rtl/>
        </w:rPr>
        <w:t>ה</w:t>
      </w:r>
      <w:r w:rsidRPr="000A00CB">
        <w:rPr>
          <w:rFonts w:cs="FrankRuehl"/>
          <w:sz w:val="20"/>
          <w:szCs w:val="22"/>
          <w:rtl/>
        </w:rPr>
        <w:t>מועצ</w:t>
      </w:r>
      <w:r w:rsidRPr="000A00CB">
        <w:rPr>
          <w:rFonts w:cs="FrankRuehl" w:hint="cs"/>
          <w:sz w:val="20"/>
          <w:szCs w:val="22"/>
          <w:rtl/>
        </w:rPr>
        <w:t>ה.</w:t>
      </w:r>
    </w:p>
    <w:p w:rsidR="00781130" w:rsidRPr="000A00CB" w:rsidP="00B262B1">
      <w:pPr>
        <w:spacing w:after="120" w:line="230" w:lineRule="exact"/>
        <w:jc w:val="both"/>
        <w:rPr>
          <w:rFonts w:cs="FrankRuehl"/>
          <w:sz w:val="20"/>
          <w:szCs w:val="22"/>
          <w:rtl/>
        </w:rPr>
      </w:pPr>
      <w:r w:rsidRPr="000A00CB">
        <w:rPr>
          <w:rFonts w:cs="FrankRuehl" w:hint="cs"/>
          <w:sz w:val="20"/>
          <w:szCs w:val="22"/>
          <w:rtl/>
        </w:rPr>
        <w:t>עוד נמצא כי</w:t>
      </w:r>
      <w:r w:rsidRPr="000A00CB">
        <w:rPr>
          <w:rFonts w:cs="FrankRuehl"/>
          <w:sz w:val="20"/>
          <w:szCs w:val="22"/>
          <w:rtl/>
        </w:rPr>
        <w:t xml:space="preserve"> </w:t>
      </w:r>
      <w:r w:rsidRPr="000A00CB">
        <w:rPr>
          <w:rFonts w:cs="FrankRuehl" w:hint="cs"/>
          <w:sz w:val="20"/>
          <w:szCs w:val="22"/>
          <w:rtl/>
        </w:rPr>
        <w:t>במועצה</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נמצאו מסמכים המעידים על כך</w:t>
      </w:r>
      <w:r w:rsidRPr="000A00CB">
        <w:rPr>
          <w:rFonts w:cs="FrankRuehl"/>
          <w:sz w:val="20"/>
          <w:szCs w:val="22"/>
          <w:rtl/>
        </w:rPr>
        <w:t xml:space="preserve"> </w:t>
      </w:r>
      <w:r w:rsidRPr="000A00CB">
        <w:rPr>
          <w:rFonts w:cs="FrankRuehl" w:hint="cs"/>
          <w:sz w:val="20"/>
          <w:szCs w:val="22"/>
          <w:rtl/>
        </w:rPr>
        <w:t>שהיזם</w:t>
      </w:r>
      <w:r w:rsidRPr="000A00CB">
        <w:rPr>
          <w:rFonts w:cs="FrankRuehl"/>
          <w:sz w:val="20"/>
          <w:szCs w:val="22"/>
          <w:rtl/>
        </w:rPr>
        <w:t xml:space="preserve"> </w:t>
      </w:r>
      <w:r w:rsidRPr="000A00CB">
        <w:rPr>
          <w:rFonts w:cs="FrankRuehl" w:hint="cs"/>
          <w:sz w:val="20"/>
          <w:szCs w:val="22"/>
          <w:rtl/>
        </w:rPr>
        <w:t>אכן</w:t>
      </w:r>
      <w:r w:rsidRPr="000A00CB">
        <w:rPr>
          <w:rFonts w:cs="FrankRuehl"/>
          <w:sz w:val="20"/>
          <w:szCs w:val="22"/>
          <w:rtl/>
        </w:rPr>
        <w:t xml:space="preserve"> </w:t>
      </w:r>
      <w:r w:rsidRPr="000A00CB">
        <w:rPr>
          <w:rFonts w:cs="FrankRuehl" w:hint="cs"/>
          <w:sz w:val="20"/>
          <w:szCs w:val="22"/>
          <w:rtl/>
        </w:rPr>
        <w:t>בנה</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המתקנים</w:t>
      </w:r>
      <w:r w:rsidRPr="000A00CB">
        <w:rPr>
          <w:rFonts w:cs="FrankRuehl"/>
          <w:sz w:val="20"/>
          <w:szCs w:val="22"/>
          <w:rtl/>
        </w:rPr>
        <w:t xml:space="preserve"> </w:t>
      </w:r>
      <w:r w:rsidRPr="000A00CB">
        <w:rPr>
          <w:rFonts w:cs="FrankRuehl" w:hint="cs"/>
          <w:sz w:val="20"/>
          <w:szCs w:val="22"/>
          <w:rtl/>
        </w:rPr>
        <w:t>בתיאום</w:t>
      </w:r>
      <w:r w:rsidRPr="000A00CB">
        <w:rPr>
          <w:rFonts w:cs="FrankRuehl"/>
          <w:sz w:val="20"/>
          <w:szCs w:val="22"/>
          <w:rtl/>
        </w:rPr>
        <w:t xml:space="preserve"> </w:t>
      </w:r>
      <w:r w:rsidRPr="000A00CB">
        <w:rPr>
          <w:rFonts w:cs="FrankRuehl" w:hint="cs"/>
          <w:sz w:val="20"/>
          <w:szCs w:val="22"/>
          <w:rtl/>
        </w:rPr>
        <w:t>עם</w:t>
      </w:r>
      <w:r w:rsidRPr="000A00CB">
        <w:rPr>
          <w:rFonts w:cs="FrankRuehl"/>
          <w:sz w:val="20"/>
          <w:szCs w:val="22"/>
          <w:rtl/>
        </w:rPr>
        <w:t xml:space="preserve"> </w:t>
      </w:r>
      <w:r w:rsidRPr="000A00CB">
        <w:rPr>
          <w:rFonts w:cs="FrankRuehl" w:hint="cs"/>
          <w:sz w:val="20"/>
          <w:szCs w:val="22"/>
          <w:rtl/>
        </w:rPr>
        <w:t>המועצה,</w:t>
      </w:r>
      <w:r w:rsidRPr="000A00CB">
        <w:rPr>
          <w:rFonts w:cs="FrankRuehl"/>
          <w:sz w:val="20"/>
          <w:szCs w:val="22"/>
          <w:rtl/>
        </w:rPr>
        <w:t xml:space="preserve"> </w:t>
      </w:r>
      <w:r w:rsidRPr="000A00CB">
        <w:rPr>
          <w:rFonts w:cs="FrankRuehl" w:hint="cs"/>
          <w:sz w:val="20"/>
          <w:szCs w:val="22"/>
          <w:rtl/>
        </w:rPr>
        <w:t>ולא</w:t>
      </w:r>
      <w:r w:rsidRPr="000A00CB">
        <w:rPr>
          <w:rFonts w:cs="FrankRuehl"/>
          <w:sz w:val="20"/>
          <w:szCs w:val="22"/>
          <w:rtl/>
        </w:rPr>
        <w:t xml:space="preserve"> </w:t>
      </w:r>
      <w:r w:rsidRPr="000A00CB">
        <w:rPr>
          <w:rFonts w:cs="FrankRuehl" w:hint="cs"/>
          <w:sz w:val="20"/>
          <w:szCs w:val="22"/>
          <w:rtl/>
        </w:rPr>
        <w:t>קיבל</w:t>
      </w:r>
      <w:r w:rsidRPr="000A00CB">
        <w:rPr>
          <w:rFonts w:cs="FrankRuehl"/>
          <w:sz w:val="20"/>
          <w:szCs w:val="22"/>
          <w:rtl/>
        </w:rPr>
        <w:t xml:space="preserve"> </w:t>
      </w:r>
      <w:r w:rsidRPr="000A00CB">
        <w:rPr>
          <w:rFonts w:cs="FrankRuehl" w:hint="cs"/>
          <w:sz w:val="20"/>
          <w:szCs w:val="22"/>
          <w:rtl/>
        </w:rPr>
        <w:t>ממנה</w:t>
      </w:r>
      <w:r w:rsidRPr="000A00CB">
        <w:rPr>
          <w:rFonts w:cs="FrankRuehl"/>
          <w:sz w:val="20"/>
          <w:szCs w:val="22"/>
          <w:rtl/>
        </w:rPr>
        <w:t xml:space="preserve"> </w:t>
      </w:r>
      <w:r w:rsidRPr="000A00CB">
        <w:rPr>
          <w:rFonts w:cs="FrankRuehl" w:hint="cs"/>
          <w:sz w:val="20"/>
          <w:szCs w:val="22"/>
          <w:rtl/>
        </w:rPr>
        <w:t>אישורים</w:t>
      </w:r>
      <w:r w:rsidRPr="000A00CB">
        <w:rPr>
          <w:rFonts w:cs="FrankRuehl"/>
          <w:sz w:val="20"/>
          <w:szCs w:val="22"/>
          <w:rtl/>
        </w:rPr>
        <w:t xml:space="preserve"> </w:t>
      </w:r>
      <w:r w:rsidRPr="000A00CB">
        <w:rPr>
          <w:rFonts w:cs="FrankRuehl" w:hint="cs"/>
          <w:sz w:val="20"/>
          <w:szCs w:val="22"/>
          <w:rtl/>
        </w:rPr>
        <w:t>כלשהם</w:t>
      </w:r>
      <w:r w:rsidRPr="000A00CB">
        <w:rPr>
          <w:rFonts w:cs="FrankRuehl"/>
          <w:sz w:val="20"/>
          <w:szCs w:val="22"/>
          <w:rtl/>
        </w:rPr>
        <w:t xml:space="preserve">. </w:t>
      </w:r>
      <w:r w:rsidRPr="000A00CB">
        <w:rPr>
          <w:rFonts w:cs="FrankRuehl" w:hint="cs"/>
          <w:sz w:val="20"/>
          <w:szCs w:val="22"/>
          <w:rtl/>
        </w:rPr>
        <w:t>בדיקת</w:t>
      </w:r>
      <w:r w:rsidRPr="000A00CB">
        <w:rPr>
          <w:rFonts w:cs="FrankRuehl"/>
          <w:sz w:val="20"/>
          <w:szCs w:val="22"/>
          <w:rtl/>
        </w:rPr>
        <w:t xml:space="preserve"> </w:t>
      </w:r>
      <w:r w:rsidRPr="000A00CB">
        <w:rPr>
          <w:rFonts w:cs="FrankRuehl" w:hint="cs"/>
          <w:sz w:val="20"/>
          <w:szCs w:val="22"/>
          <w:rtl/>
        </w:rPr>
        <w:t>השלמה</w:t>
      </w:r>
      <w:r w:rsidRPr="000A00CB">
        <w:rPr>
          <w:rFonts w:cs="FrankRuehl"/>
          <w:sz w:val="20"/>
          <w:szCs w:val="22"/>
          <w:rtl/>
        </w:rPr>
        <w:t xml:space="preserve"> </w:t>
      </w:r>
      <w:r w:rsidRPr="000A00CB">
        <w:rPr>
          <w:rFonts w:cs="FrankRuehl" w:hint="cs"/>
          <w:sz w:val="20"/>
          <w:szCs w:val="22"/>
          <w:rtl/>
        </w:rPr>
        <w:t>בוועדה</w:t>
      </w:r>
      <w:r w:rsidRPr="000A00CB">
        <w:rPr>
          <w:rFonts w:cs="FrankRuehl"/>
          <w:sz w:val="20"/>
          <w:szCs w:val="22"/>
          <w:rtl/>
        </w:rPr>
        <w:t xml:space="preserve"> </w:t>
      </w:r>
      <w:r w:rsidRPr="000A00CB">
        <w:rPr>
          <w:rFonts w:cs="FrankRuehl" w:hint="cs"/>
          <w:sz w:val="20"/>
          <w:szCs w:val="22"/>
          <w:rtl/>
        </w:rPr>
        <w:t>המקומית</w:t>
      </w:r>
      <w:r w:rsidRPr="000A00CB">
        <w:rPr>
          <w:rFonts w:cs="FrankRuehl"/>
          <w:sz w:val="20"/>
          <w:szCs w:val="22"/>
          <w:rtl/>
        </w:rPr>
        <w:t xml:space="preserve"> </w:t>
      </w:r>
      <w:r w:rsidRPr="000A00CB">
        <w:rPr>
          <w:rFonts w:cs="FrankRuehl" w:hint="cs"/>
          <w:sz w:val="20"/>
          <w:szCs w:val="22"/>
          <w:rtl/>
        </w:rPr>
        <w:t>העלתה</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הוועדה המקומית לא נקטה פעולות אכיפה כלשהן נגד אותם קבלנים, אף שידעה שהם התקינו</w:t>
      </w:r>
      <w:r w:rsidRPr="000A00CB">
        <w:rPr>
          <w:rFonts w:cs="FrankRuehl"/>
          <w:sz w:val="20"/>
          <w:szCs w:val="22"/>
          <w:rtl/>
        </w:rPr>
        <w:t xml:space="preserve"> </w:t>
      </w:r>
      <w:r w:rsidRPr="000A00CB">
        <w:rPr>
          <w:rFonts w:cs="FrankRuehl" w:hint="cs"/>
          <w:sz w:val="20"/>
          <w:szCs w:val="22"/>
          <w:rtl/>
        </w:rPr>
        <w:t>מתקנים</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הכביש</w:t>
      </w:r>
      <w:r w:rsidRPr="000A00CB">
        <w:rPr>
          <w:rFonts w:cs="FrankRuehl"/>
          <w:sz w:val="20"/>
          <w:szCs w:val="22"/>
          <w:rtl/>
        </w:rPr>
        <w:t xml:space="preserve"> </w:t>
      </w:r>
      <w:r w:rsidRPr="000A00CB">
        <w:rPr>
          <w:rFonts w:cs="FrankRuehl" w:hint="cs"/>
          <w:sz w:val="20"/>
          <w:szCs w:val="22"/>
          <w:rtl/>
        </w:rPr>
        <w:t>הראשי</w:t>
      </w:r>
      <w:r w:rsidRPr="000A00CB">
        <w:rPr>
          <w:rFonts w:cs="FrankRuehl"/>
          <w:sz w:val="20"/>
          <w:szCs w:val="22"/>
          <w:rtl/>
        </w:rPr>
        <w:t xml:space="preserve"> </w:t>
      </w:r>
      <w:r w:rsidRPr="000A00CB">
        <w:rPr>
          <w:rFonts w:cs="FrankRuehl" w:hint="cs"/>
          <w:sz w:val="20"/>
          <w:szCs w:val="22"/>
          <w:rtl/>
        </w:rPr>
        <w:t>באזור</w:t>
      </w:r>
      <w:r w:rsidRPr="000A00CB">
        <w:rPr>
          <w:rFonts w:cs="FrankRuehl"/>
          <w:sz w:val="20"/>
          <w:szCs w:val="22"/>
          <w:rtl/>
        </w:rPr>
        <w:t xml:space="preserve"> </w:t>
      </w:r>
      <w:r w:rsidRPr="000A00CB">
        <w:rPr>
          <w:rFonts w:cs="FrankRuehl" w:hint="cs"/>
          <w:sz w:val="20"/>
          <w:szCs w:val="22"/>
          <w:rtl/>
        </w:rPr>
        <w:t>התעשייה,</w:t>
      </w:r>
      <w:r w:rsidRPr="000A00CB">
        <w:rPr>
          <w:rFonts w:cs="FrankRuehl"/>
          <w:sz w:val="20"/>
          <w:szCs w:val="22"/>
          <w:rtl/>
        </w:rPr>
        <w:t xml:space="preserve"> </w:t>
      </w:r>
      <w:r w:rsidRPr="000A00CB">
        <w:rPr>
          <w:rFonts w:cs="FrankRuehl" w:hint="cs"/>
          <w:sz w:val="20"/>
          <w:szCs w:val="22"/>
          <w:rtl/>
        </w:rPr>
        <w:t>שמשקלם</w:t>
      </w:r>
      <w:r w:rsidRPr="000A00CB">
        <w:rPr>
          <w:rFonts w:cs="FrankRuehl"/>
          <w:sz w:val="20"/>
          <w:szCs w:val="22"/>
          <w:rtl/>
        </w:rPr>
        <w:t xml:space="preserve"> </w:t>
      </w:r>
      <w:r w:rsidRPr="000A00CB">
        <w:rPr>
          <w:rFonts w:cs="FrankRuehl" w:hint="cs"/>
          <w:sz w:val="20"/>
          <w:szCs w:val="22"/>
          <w:rtl/>
        </w:rPr>
        <w:t>ושטחם</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פי</w:t>
      </w:r>
      <w:r w:rsidRPr="000A00CB">
        <w:rPr>
          <w:rFonts w:cs="FrankRuehl"/>
          <w:sz w:val="20"/>
          <w:szCs w:val="22"/>
          <w:rtl/>
        </w:rPr>
        <w:t xml:space="preserve"> </w:t>
      </w:r>
      <w:r w:rsidRPr="000A00CB">
        <w:rPr>
          <w:rFonts w:cs="FrankRuehl" w:hint="cs"/>
          <w:sz w:val="20"/>
          <w:szCs w:val="22"/>
          <w:rtl/>
        </w:rPr>
        <w:t>תקנות</w:t>
      </w:r>
      <w:r w:rsidRPr="000A00CB">
        <w:rPr>
          <w:rFonts w:cs="FrankRuehl"/>
          <w:sz w:val="20"/>
          <w:szCs w:val="22"/>
          <w:rtl/>
        </w:rPr>
        <w:t xml:space="preserve"> </w:t>
      </w:r>
      <w:r w:rsidRPr="000A00CB">
        <w:rPr>
          <w:rFonts w:cs="FrankRuehl" w:hint="cs"/>
          <w:sz w:val="20"/>
          <w:szCs w:val="22"/>
          <w:rtl/>
        </w:rPr>
        <w:t>התכנון</w:t>
      </w:r>
      <w:r w:rsidRPr="000A00CB">
        <w:rPr>
          <w:rFonts w:cs="FrankRuehl"/>
          <w:sz w:val="20"/>
          <w:szCs w:val="22"/>
          <w:rtl/>
        </w:rPr>
        <w:t xml:space="preserve"> </w:t>
      </w:r>
      <w:r w:rsidRPr="000A00CB">
        <w:rPr>
          <w:rFonts w:cs="FrankRuehl" w:hint="cs"/>
          <w:sz w:val="20"/>
          <w:szCs w:val="22"/>
          <w:rtl/>
        </w:rPr>
        <w:t>והבנייה</w:t>
      </w:r>
      <w:r w:rsidRPr="000A00CB">
        <w:rPr>
          <w:rFonts w:cs="FrankRuehl"/>
          <w:sz w:val="20"/>
          <w:szCs w:val="22"/>
          <w:rtl/>
        </w:rPr>
        <w:t xml:space="preserve"> </w:t>
      </w:r>
      <w:r w:rsidRPr="000A00CB">
        <w:rPr>
          <w:rFonts w:cs="FrankRuehl" w:hint="cs"/>
          <w:sz w:val="20"/>
          <w:szCs w:val="22"/>
          <w:rtl/>
        </w:rPr>
        <w:t>חייבו</w:t>
      </w:r>
      <w:r w:rsidRPr="000A00CB">
        <w:rPr>
          <w:rFonts w:cs="FrankRuehl"/>
          <w:sz w:val="20"/>
          <w:szCs w:val="22"/>
          <w:rtl/>
        </w:rPr>
        <w:t xml:space="preserve"> </w:t>
      </w:r>
      <w:r w:rsidRPr="000A00CB">
        <w:rPr>
          <w:rFonts w:cs="FrankRuehl" w:hint="cs"/>
          <w:sz w:val="20"/>
          <w:szCs w:val="22"/>
          <w:rtl/>
        </w:rPr>
        <w:t>הוצאת</w:t>
      </w:r>
      <w:r w:rsidRPr="000A00CB">
        <w:rPr>
          <w:rFonts w:cs="FrankRuehl"/>
          <w:sz w:val="20"/>
          <w:szCs w:val="22"/>
          <w:rtl/>
        </w:rPr>
        <w:t xml:space="preserve"> </w:t>
      </w:r>
      <w:r w:rsidRPr="000A00CB">
        <w:rPr>
          <w:rFonts w:cs="FrankRuehl" w:hint="cs"/>
          <w:sz w:val="20"/>
          <w:szCs w:val="22"/>
          <w:rtl/>
        </w:rPr>
        <w:t>היתר</w:t>
      </w:r>
      <w:r w:rsidRPr="000A00CB">
        <w:rPr>
          <w:rFonts w:cs="FrankRuehl"/>
          <w:sz w:val="20"/>
          <w:szCs w:val="22"/>
          <w:rtl/>
        </w:rPr>
        <w:t xml:space="preserve"> </w:t>
      </w:r>
      <w:r w:rsidRPr="000A00CB">
        <w:rPr>
          <w:rFonts w:cs="FrankRuehl" w:hint="cs"/>
          <w:sz w:val="20"/>
          <w:szCs w:val="22"/>
          <w:rtl/>
        </w:rPr>
        <w:t>בנייה,</w:t>
      </w:r>
      <w:r w:rsidRPr="000A00CB">
        <w:rPr>
          <w:rFonts w:cs="FrankRuehl"/>
          <w:sz w:val="20"/>
          <w:szCs w:val="22"/>
          <w:rtl/>
        </w:rPr>
        <w:t xml:space="preserve"> </w:t>
      </w:r>
      <w:r w:rsidRPr="000A00CB">
        <w:rPr>
          <w:rFonts w:cs="FrankRuehl" w:hint="cs"/>
          <w:sz w:val="20"/>
          <w:szCs w:val="22"/>
          <w:rtl/>
        </w:rPr>
        <w:t>ללא הגשת</w:t>
      </w:r>
      <w:r w:rsidRPr="000A00CB">
        <w:rPr>
          <w:rFonts w:cs="FrankRuehl"/>
          <w:sz w:val="20"/>
          <w:szCs w:val="22"/>
          <w:rtl/>
        </w:rPr>
        <w:t xml:space="preserve"> </w:t>
      </w:r>
      <w:r w:rsidRPr="000A00CB">
        <w:rPr>
          <w:rFonts w:cs="FrankRuehl" w:hint="cs"/>
          <w:sz w:val="20"/>
          <w:szCs w:val="22"/>
          <w:rtl/>
        </w:rPr>
        <w:t>בקשות</w:t>
      </w:r>
      <w:r w:rsidRPr="000A00CB">
        <w:rPr>
          <w:rFonts w:cs="FrankRuehl"/>
          <w:sz w:val="20"/>
          <w:szCs w:val="22"/>
          <w:rtl/>
        </w:rPr>
        <w:t xml:space="preserve"> </w:t>
      </w:r>
      <w:r w:rsidRPr="000A00CB">
        <w:rPr>
          <w:rFonts w:cs="FrankRuehl" w:hint="cs"/>
          <w:sz w:val="20"/>
          <w:szCs w:val="22"/>
          <w:rtl/>
        </w:rPr>
        <w:t>להיתר</w:t>
      </w:r>
      <w:r w:rsidRPr="000A00CB">
        <w:rPr>
          <w:rFonts w:cs="FrankRuehl"/>
          <w:sz w:val="20"/>
          <w:szCs w:val="22"/>
          <w:rtl/>
        </w:rPr>
        <w:t xml:space="preserve"> </w:t>
      </w:r>
      <w:r w:rsidRPr="000A00CB">
        <w:rPr>
          <w:rFonts w:cs="FrankRuehl" w:hint="cs"/>
          <w:sz w:val="20"/>
          <w:szCs w:val="22"/>
          <w:rtl/>
        </w:rPr>
        <w:t>כנדרש.</w:t>
      </w:r>
    </w:p>
    <w:p w:rsidR="00781130" w:rsidRPr="000A00CB" w:rsidP="00B262B1">
      <w:pPr>
        <w:spacing w:after="120" w:line="230" w:lineRule="exact"/>
        <w:jc w:val="both"/>
        <w:rPr>
          <w:rFonts w:cs="FrankRuehl"/>
          <w:sz w:val="20"/>
          <w:szCs w:val="22"/>
          <w:rtl/>
        </w:rPr>
      </w:pPr>
      <w:r w:rsidRPr="000A00CB">
        <w:rPr>
          <w:rFonts w:cs="FrankRuehl" w:hint="cs"/>
          <w:sz w:val="20"/>
          <w:szCs w:val="22"/>
          <w:rtl/>
        </w:rPr>
        <w:t>ביולי 2008</w:t>
      </w:r>
      <w:r w:rsidRPr="000A00CB">
        <w:rPr>
          <w:rFonts w:cs="FrankRuehl"/>
          <w:sz w:val="20"/>
          <w:szCs w:val="22"/>
          <w:rtl/>
        </w:rPr>
        <w:t xml:space="preserve"> </w:t>
      </w:r>
      <w:r w:rsidRPr="000A00CB">
        <w:rPr>
          <w:rFonts w:cs="FrankRuehl" w:hint="cs"/>
          <w:sz w:val="20"/>
          <w:szCs w:val="22"/>
          <w:rtl/>
        </w:rPr>
        <w:t>פנה</w:t>
      </w:r>
      <w:r w:rsidRPr="000A00CB">
        <w:rPr>
          <w:rFonts w:cs="FrankRuehl"/>
          <w:sz w:val="20"/>
          <w:szCs w:val="22"/>
          <w:rtl/>
        </w:rPr>
        <w:t xml:space="preserve"> </w:t>
      </w:r>
      <w:r w:rsidRPr="000A00CB">
        <w:rPr>
          <w:rFonts w:cs="FrankRuehl" w:hint="cs"/>
          <w:sz w:val="20"/>
          <w:szCs w:val="22"/>
          <w:rtl/>
        </w:rPr>
        <w:t>היזם</w:t>
      </w:r>
      <w:r w:rsidRPr="000A00CB">
        <w:rPr>
          <w:rFonts w:cs="FrankRuehl"/>
          <w:sz w:val="20"/>
          <w:szCs w:val="22"/>
          <w:rtl/>
        </w:rPr>
        <w:t xml:space="preserve"> </w:t>
      </w:r>
      <w:r w:rsidRPr="000A00CB">
        <w:rPr>
          <w:rFonts w:cs="FrankRuehl" w:hint="cs"/>
          <w:sz w:val="20"/>
          <w:szCs w:val="22"/>
          <w:rtl/>
        </w:rPr>
        <w:t>למועצה</w:t>
      </w:r>
      <w:r w:rsidRPr="000A00CB">
        <w:rPr>
          <w:rFonts w:cs="FrankRuehl"/>
          <w:sz w:val="20"/>
          <w:szCs w:val="22"/>
          <w:rtl/>
        </w:rPr>
        <w:t xml:space="preserve"> </w:t>
      </w:r>
      <w:r w:rsidRPr="000A00CB">
        <w:rPr>
          <w:rFonts w:cs="FrankRuehl" w:hint="cs"/>
          <w:sz w:val="20"/>
          <w:szCs w:val="22"/>
          <w:rtl/>
        </w:rPr>
        <w:t>וקיבל</w:t>
      </w:r>
      <w:r w:rsidRPr="000A00CB">
        <w:rPr>
          <w:rFonts w:cs="FrankRuehl"/>
          <w:sz w:val="20"/>
          <w:szCs w:val="22"/>
          <w:rtl/>
        </w:rPr>
        <w:t xml:space="preserve"> </w:t>
      </w:r>
      <w:r w:rsidRPr="000A00CB">
        <w:rPr>
          <w:rFonts w:cs="FrankRuehl" w:hint="cs"/>
          <w:sz w:val="20"/>
          <w:szCs w:val="22"/>
          <w:rtl/>
        </w:rPr>
        <w:t>את אישורה</w:t>
      </w:r>
      <w:r w:rsidRPr="000A00CB">
        <w:rPr>
          <w:rFonts w:cs="FrankRuehl"/>
          <w:sz w:val="20"/>
          <w:szCs w:val="22"/>
          <w:rtl/>
        </w:rPr>
        <w:t xml:space="preserve"> "לבצע </w:t>
      </w:r>
      <w:r w:rsidRPr="000A00CB">
        <w:rPr>
          <w:rFonts w:cs="FrankRuehl" w:hint="cs"/>
          <w:sz w:val="20"/>
          <w:szCs w:val="22"/>
          <w:rtl/>
        </w:rPr>
        <w:t>עבודת</w:t>
      </w:r>
      <w:r w:rsidRPr="000A00CB">
        <w:rPr>
          <w:rFonts w:cs="FrankRuehl"/>
          <w:sz w:val="20"/>
          <w:szCs w:val="22"/>
          <w:rtl/>
        </w:rPr>
        <w:t xml:space="preserve"> </w:t>
      </w:r>
      <w:r w:rsidRPr="000A00CB">
        <w:rPr>
          <w:rFonts w:cs="FrankRuehl" w:hint="cs"/>
          <w:sz w:val="20"/>
          <w:szCs w:val="22"/>
          <w:rtl/>
        </w:rPr>
        <w:t>ניקיון</w:t>
      </w:r>
      <w:r w:rsidRPr="000A00CB">
        <w:rPr>
          <w:rFonts w:cs="FrankRuehl"/>
          <w:sz w:val="20"/>
          <w:szCs w:val="22"/>
          <w:rtl/>
        </w:rPr>
        <w:t xml:space="preserve"> </w:t>
      </w:r>
      <w:r w:rsidRPr="000A00CB">
        <w:rPr>
          <w:rFonts w:cs="FrankRuehl" w:hint="cs"/>
          <w:sz w:val="20"/>
          <w:szCs w:val="22"/>
          <w:rtl/>
        </w:rPr>
        <w:t>בכביש</w:t>
      </w:r>
      <w:r w:rsidRPr="000A00CB">
        <w:rPr>
          <w:rFonts w:cs="FrankRuehl"/>
          <w:sz w:val="20"/>
          <w:szCs w:val="22"/>
          <w:rtl/>
        </w:rPr>
        <w:t xml:space="preserve"> </w:t>
      </w:r>
      <w:r w:rsidRPr="000A00CB">
        <w:rPr>
          <w:rFonts w:cs="FrankRuehl" w:hint="cs"/>
          <w:sz w:val="20"/>
          <w:szCs w:val="22"/>
          <w:rtl/>
        </w:rPr>
        <w:t>הראשי</w:t>
      </w:r>
      <w:r w:rsidRPr="000A00CB">
        <w:rPr>
          <w:rFonts w:cs="FrankRuehl"/>
          <w:sz w:val="20"/>
          <w:szCs w:val="22"/>
          <w:rtl/>
        </w:rPr>
        <w:t xml:space="preserve"> </w:t>
      </w:r>
      <w:r w:rsidRPr="000A00CB">
        <w:rPr>
          <w:rFonts w:cs="FrankRuehl" w:hint="cs"/>
          <w:sz w:val="20"/>
          <w:szCs w:val="22"/>
          <w:rtl/>
        </w:rPr>
        <w:t>לצורך</w:t>
      </w:r>
      <w:r w:rsidRPr="000A00CB">
        <w:rPr>
          <w:rFonts w:cs="FrankRuehl"/>
          <w:sz w:val="20"/>
          <w:szCs w:val="22"/>
          <w:rtl/>
        </w:rPr>
        <w:t xml:space="preserve"> </w:t>
      </w:r>
      <w:r w:rsidRPr="000A00CB">
        <w:rPr>
          <w:rFonts w:cs="FrankRuehl" w:hint="cs"/>
          <w:sz w:val="20"/>
          <w:szCs w:val="22"/>
          <w:rtl/>
        </w:rPr>
        <w:t>הכנת</w:t>
      </w:r>
      <w:r w:rsidRPr="000A00CB">
        <w:rPr>
          <w:rFonts w:cs="FrankRuehl"/>
          <w:sz w:val="20"/>
          <w:szCs w:val="22"/>
          <w:rtl/>
        </w:rPr>
        <w:t xml:space="preserve"> </w:t>
      </w:r>
      <w:r w:rsidRPr="000A00CB">
        <w:rPr>
          <w:rFonts w:cs="FrankRuehl" w:hint="cs"/>
          <w:sz w:val="20"/>
          <w:szCs w:val="22"/>
          <w:rtl/>
        </w:rPr>
        <w:t>האזור</w:t>
      </w:r>
      <w:r w:rsidRPr="000A00CB">
        <w:rPr>
          <w:rFonts w:cs="FrankRuehl"/>
          <w:sz w:val="20"/>
          <w:szCs w:val="22"/>
          <w:rtl/>
        </w:rPr>
        <w:t xml:space="preserve"> </w:t>
      </w:r>
      <w:r w:rsidRPr="000A00CB">
        <w:rPr>
          <w:rFonts w:cs="FrankRuehl" w:hint="cs"/>
          <w:sz w:val="20"/>
          <w:szCs w:val="22"/>
          <w:rtl/>
        </w:rPr>
        <w:t>לשילוט</w:t>
      </w:r>
      <w:r w:rsidRPr="000A00CB">
        <w:rPr>
          <w:rFonts w:cs="FrankRuehl"/>
          <w:sz w:val="20"/>
          <w:szCs w:val="22"/>
          <w:rtl/>
        </w:rPr>
        <w:t xml:space="preserve"> </w:t>
      </w:r>
      <w:r w:rsidRPr="000A00CB">
        <w:rPr>
          <w:rFonts w:cs="FrankRuehl" w:hint="cs"/>
          <w:sz w:val="20"/>
          <w:szCs w:val="22"/>
          <w:rtl/>
        </w:rPr>
        <w:t>ופרסום</w:t>
      </w:r>
      <w:r w:rsidRPr="000A00CB">
        <w:rPr>
          <w:rFonts w:cs="FrankRuehl"/>
          <w:sz w:val="20"/>
          <w:szCs w:val="22"/>
          <w:rtl/>
        </w:rPr>
        <w:t xml:space="preserve"> </w:t>
      </w:r>
      <w:r w:rsidRPr="000A00CB">
        <w:rPr>
          <w:rFonts w:cs="FrankRuehl" w:hint="cs"/>
          <w:sz w:val="20"/>
          <w:szCs w:val="22"/>
          <w:rtl/>
        </w:rPr>
        <w:t>עסקים</w:t>
      </w:r>
      <w:r w:rsidRPr="000A00CB">
        <w:rPr>
          <w:rFonts w:cs="FrankRuehl"/>
          <w:sz w:val="20"/>
          <w:szCs w:val="22"/>
          <w:rt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ביוני 2010 הוציא</w:t>
      </w:r>
      <w:r w:rsidRPr="000A00CB">
        <w:rPr>
          <w:rFonts w:cs="FrankRuehl"/>
          <w:sz w:val="20"/>
          <w:szCs w:val="22"/>
          <w:rtl/>
        </w:rPr>
        <w:t xml:space="preserve"> </w:t>
      </w:r>
      <w:r w:rsidRPr="000A00CB">
        <w:rPr>
          <w:rFonts w:cs="FrankRuehl" w:hint="cs"/>
          <w:sz w:val="20"/>
          <w:szCs w:val="22"/>
          <w:rtl/>
        </w:rPr>
        <w:t>קצין</w:t>
      </w:r>
      <w:r w:rsidRPr="000A00CB">
        <w:rPr>
          <w:rFonts w:cs="FrankRuehl"/>
          <w:sz w:val="20"/>
          <w:szCs w:val="22"/>
          <w:rtl/>
        </w:rPr>
        <w:t xml:space="preserve"> </w:t>
      </w:r>
      <w:r w:rsidRPr="000A00CB">
        <w:rPr>
          <w:rFonts w:cs="FrankRuehl" w:hint="cs"/>
          <w:sz w:val="20"/>
          <w:szCs w:val="22"/>
          <w:rtl/>
        </w:rPr>
        <w:t>הביטחון</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המועצה</w:t>
      </w:r>
      <w:r w:rsidRPr="000A00CB">
        <w:rPr>
          <w:rFonts w:cs="FrankRuehl"/>
          <w:sz w:val="20"/>
          <w:szCs w:val="22"/>
          <w:rtl/>
        </w:rPr>
        <w:t xml:space="preserve"> </w:t>
      </w:r>
      <w:r w:rsidRPr="000A00CB">
        <w:rPr>
          <w:rFonts w:cs="FrankRuehl" w:hint="cs"/>
          <w:sz w:val="20"/>
          <w:szCs w:val="22"/>
          <w:rtl/>
        </w:rPr>
        <w:t>מכתב</w:t>
      </w:r>
      <w:r w:rsidRPr="000A00CB">
        <w:rPr>
          <w:rFonts w:cs="FrankRuehl"/>
          <w:sz w:val="20"/>
          <w:szCs w:val="22"/>
          <w:rtl/>
        </w:rPr>
        <w:t xml:space="preserve"> </w:t>
      </w:r>
      <w:r w:rsidRPr="000A00CB">
        <w:rPr>
          <w:rFonts w:cs="FrankRuehl" w:hint="cs"/>
          <w:sz w:val="20"/>
          <w:szCs w:val="22"/>
          <w:rtl/>
        </w:rPr>
        <w:t>ליזם</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"הצבת </w:t>
      </w:r>
      <w:r w:rsidRPr="000A00CB">
        <w:rPr>
          <w:rFonts w:cs="FrankRuehl" w:hint="cs"/>
          <w:sz w:val="20"/>
          <w:szCs w:val="22"/>
          <w:rtl/>
        </w:rPr>
        <w:t>שלטים</w:t>
      </w:r>
      <w:r w:rsidRPr="000A00CB">
        <w:rPr>
          <w:rFonts w:cs="FrankRuehl"/>
          <w:sz w:val="20"/>
          <w:szCs w:val="22"/>
          <w:rtl/>
        </w:rPr>
        <w:t xml:space="preserve"> </w:t>
      </w:r>
      <w:r w:rsidRPr="000A00CB">
        <w:rPr>
          <w:rFonts w:cs="FrankRuehl" w:hint="cs"/>
          <w:sz w:val="20"/>
          <w:szCs w:val="22"/>
          <w:rtl/>
        </w:rPr>
        <w:t>במקומות</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מתאימים</w:t>
      </w:r>
      <w:r w:rsidRPr="000A00CB">
        <w:rPr>
          <w:rFonts w:cs="FrankRuehl"/>
          <w:sz w:val="20"/>
          <w:szCs w:val="22"/>
          <w:rtl/>
        </w:rPr>
        <w:t xml:space="preserve"> </w:t>
      </w:r>
      <w:r w:rsidRPr="000A00CB">
        <w:rPr>
          <w:rFonts w:cs="FrankRuehl" w:hint="cs"/>
          <w:sz w:val="20"/>
          <w:szCs w:val="22"/>
          <w:rtl/>
        </w:rPr>
        <w:t>באזור</w:t>
      </w:r>
      <w:r w:rsidRPr="000A00CB">
        <w:rPr>
          <w:rFonts w:cs="FrankRuehl"/>
          <w:sz w:val="20"/>
          <w:szCs w:val="22"/>
          <w:rtl/>
        </w:rPr>
        <w:t xml:space="preserve"> </w:t>
      </w:r>
      <w:r w:rsidRPr="000A00CB">
        <w:rPr>
          <w:rFonts w:cs="FrankRuehl" w:hint="cs"/>
          <w:sz w:val="20"/>
          <w:szCs w:val="22"/>
          <w:rtl/>
        </w:rPr>
        <w:t>התעשייה</w:t>
      </w:r>
      <w:r w:rsidRPr="000A00CB">
        <w:rPr>
          <w:rFonts w:cs="FrankRuehl"/>
          <w:sz w:val="20"/>
          <w:szCs w:val="22"/>
          <w:rtl/>
        </w:rPr>
        <w:t xml:space="preserve">, </w:t>
      </w:r>
      <w:r w:rsidRPr="000A00CB">
        <w:rPr>
          <w:rFonts w:cs="FrankRuehl" w:hint="cs"/>
          <w:sz w:val="20"/>
          <w:szCs w:val="22"/>
          <w:rtl/>
        </w:rPr>
        <w:t>כך</w:t>
      </w:r>
      <w:r w:rsidRPr="000A00CB">
        <w:rPr>
          <w:rFonts w:cs="FrankRuehl"/>
          <w:sz w:val="20"/>
          <w:szCs w:val="22"/>
          <w:rtl/>
        </w:rPr>
        <w:t xml:space="preserve"> </w:t>
      </w:r>
      <w:r w:rsidRPr="000A00CB">
        <w:rPr>
          <w:rFonts w:cs="FrankRuehl" w:hint="cs"/>
          <w:sz w:val="20"/>
          <w:szCs w:val="22"/>
          <w:rtl/>
        </w:rPr>
        <w:t>שהדבר</w:t>
      </w:r>
      <w:r w:rsidRPr="000A00CB">
        <w:rPr>
          <w:rFonts w:cs="FrankRuehl"/>
          <w:sz w:val="20"/>
          <w:szCs w:val="22"/>
          <w:rtl/>
        </w:rPr>
        <w:t xml:space="preserve"> </w:t>
      </w:r>
      <w:r w:rsidRPr="000A00CB">
        <w:rPr>
          <w:rFonts w:cs="FrankRuehl" w:hint="cs"/>
          <w:sz w:val="20"/>
          <w:szCs w:val="22"/>
          <w:rtl/>
        </w:rPr>
        <w:t>מסכן</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התנועה</w:t>
      </w:r>
      <w:r w:rsidRPr="000A00CB">
        <w:rPr>
          <w:rFonts w:cs="FrankRuehl"/>
          <w:sz w:val="20"/>
          <w:szCs w:val="22"/>
          <w:rtl/>
        </w:rPr>
        <w:t xml:space="preserve">, </w:t>
      </w:r>
      <w:r w:rsidRPr="000A00CB">
        <w:rPr>
          <w:rFonts w:cs="FrankRuehl" w:hint="cs"/>
          <w:sz w:val="20"/>
          <w:szCs w:val="22"/>
          <w:rtl/>
        </w:rPr>
        <w:t>עקב</w:t>
      </w:r>
      <w:r w:rsidRPr="000A00CB">
        <w:rPr>
          <w:rFonts w:cs="FrankRuehl"/>
          <w:sz w:val="20"/>
          <w:szCs w:val="22"/>
          <w:rtl/>
        </w:rPr>
        <w:t xml:space="preserve"> </w:t>
      </w:r>
      <w:r w:rsidRPr="000A00CB">
        <w:rPr>
          <w:rFonts w:cs="FrankRuehl" w:hint="cs"/>
          <w:sz w:val="20"/>
          <w:szCs w:val="22"/>
          <w:rtl/>
        </w:rPr>
        <w:t>הסתרת</w:t>
      </w:r>
      <w:r w:rsidRPr="000A00CB">
        <w:rPr>
          <w:rFonts w:cs="FrankRuehl"/>
          <w:sz w:val="20"/>
          <w:szCs w:val="22"/>
          <w:rtl/>
        </w:rPr>
        <w:t xml:space="preserve"> </w:t>
      </w:r>
      <w:r w:rsidRPr="000A00CB">
        <w:rPr>
          <w:rFonts w:cs="FrankRuehl" w:hint="cs"/>
          <w:sz w:val="20"/>
          <w:szCs w:val="22"/>
          <w:rtl/>
        </w:rPr>
        <w:t>שדה</w:t>
      </w:r>
      <w:r w:rsidRPr="000A00CB">
        <w:rPr>
          <w:rFonts w:cs="FrankRuehl"/>
          <w:sz w:val="20"/>
          <w:szCs w:val="22"/>
          <w:rtl/>
        </w:rPr>
        <w:t xml:space="preserve"> </w:t>
      </w:r>
      <w:r w:rsidRPr="000A00CB">
        <w:rPr>
          <w:rFonts w:cs="FrankRuehl" w:hint="cs"/>
          <w:sz w:val="20"/>
          <w:szCs w:val="22"/>
          <w:rtl/>
        </w:rPr>
        <w:t>הראייה</w:t>
      </w:r>
      <w:r w:rsidRPr="000A00CB">
        <w:rPr>
          <w:rFonts w:cs="FrankRuehl"/>
          <w:sz w:val="20"/>
          <w:szCs w:val="22"/>
          <w:rtl/>
        </w:rPr>
        <w:t xml:space="preserve"> </w:t>
      </w:r>
      <w:r w:rsidRPr="000A00CB">
        <w:rPr>
          <w:rFonts w:cs="FrankRuehl" w:hint="cs"/>
          <w:sz w:val="20"/>
          <w:szCs w:val="22"/>
          <w:rtl/>
        </w:rPr>
        <w:t>לנהגים</w:t>
      </w:r>
      <w:r w:rsidRPr="000A00CB">
        <w:rPr>
          <w:rFonts w:cs="FrankRuehl"/>
          <w:sz w:val="20"/>
          <w:szCs w:val="22"/>
          <w:rtl/>
        </w:rPr>
        <w:t xml:space="preserve">". </w:t>
      </w:r>
      <w:r w:rsidRPr="000A00CB">
        <w:rPr>
          <w:rFonts w:cs="FrankRuehl" w:hint="cs"/>
          <w:sz w:val="20"/>
          <w:szCs w:val="22"/>
          <w:rtl/>
        </w:rPr>
        <w:t>היזם</w:t>
      </w:r>
      <w:r w:rsidRPr="000A00CB">
        <w:rPr>
          <w:rFonts w:cs="FrankRuehl"/>
          <w:sz w:val="20"/>
          <w:szCs w:val="22"/>
          <w:rtl/>
        </w:rPr>
        <w:t xml:space="preserve"> </w:t>
      </w:r>
      <w:r w:rsidRPr="000A00CB">
        <w:rPr>
          <w:rFonts w:cs="FrankRuehl" w:hint="cs"/>
          <w:sz w:val="20"/>
          <w:szCs w:val="22"/>
          <w:rtl/>
        </w:rPr>
        <w:t>התבקש</w:t>
      </w:r>
      <w:r w:rsidRPr="000A00CB">
        <w:rPr>
          <w:rFonts w:cs="FrankRuehl"/>
          <w:sz w:val="20"/>
          <w:szCs w:val="22"/>
          <w:rtl/>
        </w:rPr>
        <w:t xml:space="preserve"> "להסיר </w:t>
      </w:r>
      <w:r w:rsidRPr="000A00CB">
        <w:rPr>
          <w:rFonts w:cs="FrankRuehl" w:hint="cs"/>
          <w:sz w:val="20"/>
          <w:szCs w:val="22"/>
          <w:rtl/>
        </w:rPr>
        <w:t>כל</w:t>
      </w:r>
      <w:r w:rsidRPr="000A00CB">
        <w:rPr>
          <w:rFonts w:cs="FrankRuehl"/>
          <w:sz w:val="20"/>
          <w:szCs w:val="22"/>
          <w:rtl/>
        </w:rPr>
        <w:t xml:space="preserve"> </w:t>
      </w:r>
      <w:r w:rsidRPr="000A00CB">
        <w:rPr>
          <w:rFonts w:cs="FrankRuehl" w:hint="cs"/>
          <w:sz w:val="20"/>
          <w:szCs w:val="22"/>
          <w:rtl/>
        </w:rPr>
        <w:t>שלט</w:t>
      </w:r>
      <w:r w:rsidRPr="000A00CB">
        <w:rPr>
          <w:rFonts w:cs="FrankRuehl"/>
          <w:sz w:val="20"/>
          <w:szCs w:val="22"/>
          <w:rtl/>
        </w:rPr>
        <w:t xml:space="preserve"> </w:t>
      </w:r>
      <w:r w:rsidRPr="000A00CB">
        <w:rPr>
          <w:rFonts w:cs="FrankRuehl" w:hint="cs"/>
          <w:sz w:val="20"/>
          <w:szCs w:val="22"/>
          <w:rtl/>
        </w:rPr>
        <w:t>שמהווה</w:t>
      </w:r>
      <w:r w:rsidRPr="000A00CB">
        <w:rPr>
          <w:rFonts w:cs="FrankRuehl"/>
          <w:sz w:val="20"/>
          <w:szCs w:val="22"/>
          <w:rtl/>
        </w:rPr>
        <w:t xml:space="preserve"> </w:t>
      </w:r>
      <w:r w:rsidRPr="000A00CB">
        <w:rPr>
          <w:rFonts w:cs="FrankRuehl" w:hint="cs"/>
          <w:sz w:val="20"/>
          <w:szCs w:val="22"/>
          <w:rtl/>
        </w:rPr>
        <w:t>מפגע</w:t>
      </w:r>
      <w:r w:rsidRPr="000A00CB">
        <w:rPr>
          <w:rFonts w:cs="FrankRuehl"/>
          <w:sz w:val="20"/>
          <w:szCs w:val="22"/>
          <w:rtl/>
        </w:rPr>
        <w:t xml:space="preserve"> </w:t>
      </w:r>
      <w:r w:rsidRPr="000A00CB">
        <w:rPr>
          <w:rFonts w:cs="FrankRuehl" w:hint="cs"/>
          <w:sz w:val="20"/>
          <w:szCs w:val="22"/>
          <w:rtl/>
        </w:rPr>
        <w:t>כלפי</w:t>
      </w:r>
      <w:r w:rsidRPr="000A00CB">
        <w:rPr>
          <w:rFonts w:cs="FrankRuehl"/>
          <w:sz w:val="20"/>
          <w:szCs w:val="22"/>
          <w:rtl/>
        </w:rPr>
        <w:t xml:space="preserve"> </w:t>
      </w:r>
      <w:r w:rsidRPr="000A00CB">
        <w:rPr>
          <w:rFonts w:cs="FrankRuehl" w:hint="cs"/>
          <w:sz w:val="20"/>
          <w:szCs w:val="22"/>
          <w:rtl/>
        </w:rPr>
        <w:t>הולכי</w:t>
      </w:r>
      <w:r w:rsidRPr="000A00CB">
        <w:rPr>
          <w:rFonts w:cs="FrankRuehl"/>
          <w:sz w:val="20"/>
          <w:szCs w:val="22"/>
          <w:rtl/>
        </w:rPr>
        <w:t xml:space="preserve"> </w:t>
      </w:r>
      <w:r w:rsidRPr="000A00CB">
        <w:rPr>
          <w:rFonts w:cs="FrankRuehl" w:hint="cs"/>
          <w:sz w:val="20"/>
          <w:szCs w:val="22"/>
          <w:rtl/>
        </w:rPr>
        <w:t>רגל</w:t>
      </w:r>
      <w:r w:rsidRPr="000A00CB">
        <w:rPr>
          <w:rFonts w:cs="FrankRuehl"/>
          <w:sz w:val="20"/>
          <w:szCs w:val="22"/>
          <w:rtl/>
        </w:rPr>
        <w:t xml:space="preserve"> </w:t>
      </w:r>
      <w:r w:rsidRPr="000A00CB">
        <w:rPr>
          <w:rFonts w:cs="FrankRuehl" w:hint="cs"/>
          <w:sz w:val="20"/>
          <w:szCs w:val="22"/>
          <w:rtl/>
        </w:rPr>
        <w:t>וכלפי</w:t>
      </w:r>
      <w:r w:rsidRPr="000A00CB">
        <w:rPr>
          <w:rFonts w:cs="FrankRuehl"/>
          <w:sz w:val="20"/>
          <w:szCs w:val="22"/>
          <w:rtl/>
        </w:rPr>
        <w:t xml:space="preserve"> </w:t>
      </w:r>
      <w:r w:rsidRPr="000A00CB">
        <w:rPr>
          <w:rFonts w:cs="FrankRuehl" w:hint="cs"/>
          <w:sz w:val="20"/>
          <w:szCs w:val="22"/>
          <w:rtl/>
        </w:rPr>
        <w:t>התנועה</w:t>
      </w:r>
      <w:r w:rsidRPr="000A00CB">
        <w:rPr>
          <w:rFonts w:cs="FrankRuehl"/>
          <w:sz w:val="20"/>
          <w:szCs w:val="22"/>
          <w:rt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הביקורת</w:t>
      </w:r>
      <w:r w:rsidRPr="000A00CB">
        <w:rPr>
          <w:rFonts w:cs="FrankRuehl"/>
          <w:sz w:val="20"/>
          <w:szCs w:val="22"/>
          <w:rtl/>
        </w:rPr>
        <w:t xml:space="preserve"> </w:t>
      </w:r>
      <w:r w:rsidRPr="000A00CB">
        <w:rPr>
          <w:rFonts w:cs="FrankRuehl" w:hint="cs"/>
          <w:sz w:val="20"/>
          <w:szCs w:val="22"/>
          <w:rtl/>
        </w:rPr>
        <w:t>העלתה</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במועצה</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היו</w:t>
      </w:r>
      <w:r w:rsidRPr="000A00CB">
        <w:rPr>
          <w:rFonts w:cs="FrankRuehl"/>
          <w:sz w:val="20"/>
          <w:szCs w:val="22"/>
          <w:rtl/>
        </w:rPr>
        <w:t xml:space="preserve"> </w:t>
      </w:r>
      <w:r w:rsidRPr="000A00CB">
        <w:rPr>
          <w:rFonts w:cs="FrankRuehl" w:hint="cs"/>
          <w:sz w:val="20"/>
          <w:szCs w:val="22"/>
          <w:rtl/>
        </w:rPr>
        <w:t>מסמכים</w:t>
      </w:r>
      <w:r w:rsidRPr="000A00CB">
        <w:rPr>
          <w:rFonts w:cs="FrankRuehl"/>
          <w:sz w:val="20"/>
          <w:szCs w:val="22"/>
          <w:rtl/>
        </w:rPr>
        <w:t xml:space="preserve"> </w:t>
      </w:r>
      <w:r w:rsidRPr="000A00CB">
        <w:rPr>
          <w:rFonts w:cs="FrankRuehl" w:hint="cs"/>
          <w:sz w:val="20"/>
          <w:szCs w:val="22"/>
          <w:rtl/>
        </w:rPr>
        <w:t>המעידים</w:t>
      </w:r>
      <w:r w:rsidRPr="000A00CB">
        <w:rPr>
          <w:rFonts w:cs="FrankRuehl"/>
          <w:sz w:val="20"/>
          <w:szCs w:val="22"/>
          <w:rtl/>
        </w:rPr>
        <w:t xml:space="preserve"> </w:t>
      </w:r>
      <w:r w:rsidRPr="000A00CB">
        <w:rPr>
          <w:rFonts w:cs="FrankRuehl" w:hint="cs"/>
          <w:sz w:val="20"/>
          <w:szCs w:val="22"/>
          <w:rtl/>
        </w:rPr>
        <w:t>שאכן</w:t>
      </w:r>
      <w:r w:rsidRPr="000A00CB">
        <w:rPr>
          <w:rFonts w:cs="FrankRuehl"/>
          <w:sz w:val="20"/>
          <w:szCs w:val="22"/>
          <w:rtl/>
        </w:rPr>
        <w:t xml:space="preserve"> </w:t>
      </w:r>
      <w:r w:rsidRPr="000A00CB">
        <w:rPr>
          <w:rFonts w:cs="FrankRuehl" w:hint="cs"/>
          <w:sz w:val="20"/>
          <w:szCs w:val="22"/>
          <w:rtl/>
        </w:rPr>
        <w:t>הוסרו</w:t>
      </w:r>
      <w:r w:rsidRPr="000A00CB">
        <w:rPr>
          <w:rFonts w:cs="FrankRuehl"/>
          <w:sz w:val="20"/>
          <w:szCs w:val="22"/>
          <w:rtl/>
        </w:rPr>
        <w:t xml:space="preserve"> </w:t>
      </w:r>
      <w:r w:rsidRPr="000A00CB">
        <w:rPr>
          <w:rFonts w:cs="FrankRuehl" w:hint="cs"/>
          <w:sz w:val="20"/>
          <w:szCs w:val="22"/>
          <w:rtl/>
        </w:rPr>
        <w:t>השלטים</w:t>
      </w:r>
      <w:r w:rsidRPr="000A00CB">
        <w:rPr>
          <w:rFonts w:cs="FrankRuehl"/>
          <w:sz w:val="20"/>
          <w:szCs w:val="22"/>
          <w:rtl/>
        </w:rPr>
        <w:t xml:space="preserve"> </w:t>
      </w:r>
      <w:r w:rsidRPr="000A00CB">
        <w:rPr>
          <w:rFonts w:cs="FrankRuehl" w:hint="cs"/>
          <w:sz w:val="20"/>
          <w:szCs w:val="22"/>
          <w:rtl/>
        </w:rPr>
        <w:t>האמורים,</w:t>
      </w:r>
      <w:r w:rsidRPr="000A00CB">
        <w:rPr>
          <w:rFonts w:cs="FrankRuehl"/>
          <w:sz w:val="20"/>
          <w:szCs w:val="22"/>
          <w:rtl/>
        </w:rPr>
        <w:t xml:space="preserve"> </w:t>
      </w:r>
      <w:r w:rsidRPr="000A00CB">
        <w:rPr>
          <w:rFonts w:cs="FrankRuehl" w:hint="cs"/>
          <w:sz w:val="20"/>
          <w:szCs w:val="22"/>
          <w:rtl/>
        </w:rPr>
        <w:t>ולא</w:t>
      </w:r>
      <w:r w:rsidRPr="000A00CB">
        <w:rPr>
          <w:rFonts w:cs="FrankRuehl"/>
          <w:sz w:val="20"/>
          <w:szCs w:val="22"/>
          <w:rtl/>
        </w:rPr>
        <w:t xml:space="preserve"> </w:t>
      </w:r>
      <w:r w:rsidRPr="000A00CB">
        <w:rPr>
          <w:rFonts w:cs="FrankRuehl" w:hint="cs"/>
          <w:sz w:val="20"/>
          <w:szCs w:val="22"/>
          <w:rtl/>
        </w:rPr>
        <w:t>היה</w:t>
      </w:r>
      <w:r w:rsidRPr="000A00CB">
        <w:rPr>
          <w:rFonts w:cs="FrankRuehl"/>
          <w:sz w:val="20"/>
          <w:szCs w:val="22"/>
          <w:rtl/>
        </w:rPr>
        <w:t xml:space="preserve"> </w:t>
      </w:r>
      <w:r w:rsidRPr="000A00CB">
        <w:rPr>
          <w:rFonts w:cs="FrankRuehl" w:hint="cs"/>
          <w:sz w:val="20"/>
          <w:szCs w:val="22"/>
          <w:rtl/>
        </w:rPr>
        <w:t>מידע</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פעולות</w:t>
      </w:r>
      <w:r w:rsidRPr="000A00CB">
        <w:rPr>
          <w:rFonts w:cs="FrankRuehl"/>
          <w:sz w:val="20"/>
          <w:szCs w:val="22"/>
          <w:rtl/>
        </w:rPr>
        <w:t xml:space="preserve"> </w:t>
      </w:r>
      <w:r w:rsidRPr="000A00CB">
        <w:rPr>
          <w:rFonts w:cs="FrankRuehl" w:hint="cs"/>
          <w:sz w:val="20"/>
          <w:szCs w:val="22"/>
          <w:rtl/>
        </w:rPr>
        <w:t>שעשתה המועצה</w:t>
      </w:r>
      <w:r w:rsidRPr="000A00CB">
        <w:rPr>
          <w:rFonts w:cs="FrankRuehl"/>
          <w:sz w:val="20"/>
          <w:szCs w:val="22"/>
          <w:rtl/>
        </w:rPr>
        <w:t xml:space="preserve"> </w:t>
      </w:r>
      <w:r w:rsidRPr="000A00CB">
        <w:rPr>
          <w:rFonts w:cs="FrankRuehl" w:hint="cs"/>
          <w:sz w:val="20"/>
          <w:szCs w:val="22"/>
          <w:rtl/>
        </w:rPr>
        <w:t>בעניין</w:t>
      </w:r>
      <w:r w:rsidRPr="000A00CB">
        <w:rPr>
          <w:rFonts w:cs="FrankRuehl"/>
          <w:sz w:val="20"/>
          <w:szCs w:val="22"/>
          <w:rtl/>
        </w:rPr>
        <w:t xml:space="preserve"> </w:t>
      </w:r>
      <w:r w:rsidRPr="000A00CB">
        <w:rPr>
          <w:rFonts w:cs="FrankRuehl" w:hint="cs"/>
          <w:sz w:val="20"/>
          <w:szCs w:val="22"/>
          <w:rtl/>
        </w:rPr>
        <w:t>זה</w:t>
      </w:r>
      <w:r w:rsidRPr="000A00CB">
        <w:rPr>
          <w:rFonts w:cs="FrankRuehl"/>
          <w:sz w:val="20"/>
          <w:szCs w:val="22"/>
          <w:rt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בסיור</w:t>
      </w:r>
      <w:r w:rsidRPr="000A00CB">
        <w:rPr>
          <w:rFonts w:cs="FrankRuehl"/>
          <w:sz w:val="20"/>
          <w:szCs w:val="22"/>
          <w:rtl/>
        </w:rPr>
        <w:t xml:space="preserve"> </w:t>
      </w:r>
      <w:r w:rsidRPr="000A00CB">
        <w:rPr>
          <w:rFonts w:cs="FrankRuehl" w:hint="cs"/>
          <w:sz w:val="20"/>
          <w:szCs w:val="22"/>
          <w:rtl/>
        </w:rPr>
        <w:t>שעשו</w:t>
      </w:r>
      <w:r w:rsidRPr="000A00CB">
        <w:rPr>
          <w:rFonts w:cs="FrankRuehl"/>
          <w:sz w:val="20"/>
          <w:szCs w:val="22"/>
          <w:rtl/>
        </w:rPr>
        <w:t xml:space="preserve"> </w:t>
      </w:r>
      <w:r w:rsidRPr="000A00CB">
        <w:rPr>
          <w:rFonts w:cs="FrankRuehl" w:hint="cs"/>
          <w:sz w:val="20"/>
          <w:szCs w:val="22"/>
          <w:rtl/>
        </w:rPr>
        <w:t>נציגי</w:t>
      </w:r>
      <w:r w:rsidRPr="000A00CB">
        <w:rPr>
          <w:rFonts w:cs="FrankRuehl"/>
          <w:sz w:val="20"/>
          <w:szCs w:val="22"/>
          <w:rtl/>
        </w:rPr>
        <w:t xml:space="preserve"> </w:t>
      </w:r>
      <w:r w:rsidRPr="000A00CB">
        <w:rPr>
          <w:rFonts w:cs="FrankRuehl" w:hint="cs"/>
          <w:sz w:val="20"/>
          <w:szCs w:val="22"/>
          <w:rtl/>
        </w:rPr>
        <w:t>משרד</w:t>
      </w:r>
      <w:r w:rsidRPr="000A00CB">
        <w:rPr>
          <w:rFonts w:cs="FrankRuehl"/>
          <w:sz w:val="20"/>
          <w:szCs w:val="22"/>
          <w:rtl/>
        </w:rPr>
        <w:t xml:space="preserve"> </w:t>
      </w:r>
      <w:r w:rsidRPr="000A00CB">
        <w:rPr>
          <w:rFonts w:cs="FrankRuehl" w:hint="cs"/>
          <w:sz w:val="20"/>
          <w:szCs w:val="22"/>
          <w:rtl/>
        </w:rPr>
        <w:t>מבקר</w:t>
      </w:r>
      <w:r w:rsidRPr="000A00CB">
        <w:rPr>
          <w:rFonts w:cs="FrankRuehl"/>
          <w:sz w:val="20"/>
          <w:szCs w:val="22"/>
          <w:rtl/>
        </w:rPr>
        <w:t xml:space="preserve"> </w:t>
      </w:r>
      <w:r w:rsidRPr="000A00CB">
        <w:rPr>
          <w:rFonts w:cs="FrankRuehl" w:hint="cs"/>
          <w:sz w:val="20"/>
          <w:szCs w:val="22"/>
          <w:rtl/>
        </w:rPr>
        <w:t>המדינה במאי 2015</w:t>
      </w:r>
      <w:r w:rsidRPr="000A00CB">
        <w:rPr>
          <w:rFonts w:cs="FrankRuehl"/>
          <w:sz w:val="20"/>
          <w:szCs w:val="22"/>
          <w:rtl/>
        </w:rPr>
        <w:t xml:space="preserve">, </w:t>
      </w:r>
      <w:r w:rsidRPr="000A00CB">
        <w:rPr>
          <w:rFonts w:cs="FrankRuehl" w:hint="cs"/>
          <w:sz w:val="20"/>
          <w:szCs w:val="22"/>
          <w:rtl/>
        </w:rPr>
        <w:t>נמצא</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בכביש</w:t>
      </w:r>
      <w:r w:rsidRPr="000A00CB">
        <w:rPr>
          <w:rFonts w:cs="FrankRuehl"/>
          <w:sz w:val="20"/>
          <w:szCs w:val="22"/>
          <w:rtl/>
        </w:rPr>
        <w:t xml:space="preserve"> </w:t>
      </w:r>
      <w:r w:rsidRPr="000A00CB">
        <w:rPr>
          <w:rFonts w:cs="FrankRuehl" w:hint="cs"/>
          <w:sz w:val="20"/>
          <w:szCs w:val="22"/>
          <w:rtl/>
        </w:rPr>
        <w:t>הראשי</w:t>
      </w:r>
      <w:r w:rsidRPr="000A00CB">
        <w:rPr>
          <w:rFonts w:cs="FrankRuehl"/>
          <w:sz w:val="20"/>
          <w:szCs w:val="22"/>
          <w:rtl/>
        </w:rPr>
        <w:t xml:space="preserve"> </w:t>
      </w:r>
      <w:r w:rsidRPr="000A00CB">
        <w:rPr>
          <w:rFonts w:cs="FrankRuehl" w:hint="cs"/>
          <w:sz w:val="20"/>
          <w:szCs w:val="22"/>
          <w:rtl/>
        </w:rPr>
        <w:t>באזור</w:t>
      </w:r>
      <w:r w:rsidRPr="000A00CB">
        <w:rPr>
          <w:rFonts w:cs="FrankRuehl"/>
          <w:sz w:val="20"/>
          <w:szCs w:val="22"/>
          <w:rtl/>
        </w:rPr>
        <w:t xml:space="preserve"> </w:t>
      </w:r>
      <w:r w:rsidRPr="000A00CB">
        <w:rPr>
          <w:rFonts w:cs="FrankRuehl" w:hint="cs"/>
          <w:sz w:val="20"/>
          <w:szCs w:val="22"/>
          <w:rtl/>
        </w:rPr>
        <w:t>התעשייה</w:t>
      </w:r>
      <w:r w:rsidRPr="000A00CB">
        <w:rPr>
          <w:rFonts w:cs="FrankRuehl"/>
          <w:sz w:val="20"/>
          <w:szCs w:val="22"/>
          <w:rtl/>
        </w:rPr>
        <w:t xml:space="preserve"> </w:t>
      </w:r>
      <w:r w:rsidRPr="000A00CB">
        <w:rPr>
          <w:rFonts w:cs="FrankRuehl" w:hint="cs"/>
          <w:sz w:val="20"/>
          <w:szCs w:val="22"/>
          <w:rtl/>
        </w:rPr>
        <w:t>ובתחומי</w:t>
      </w:r>
      <w:r w:rsidRPr="000A00CB">
        <w:rPr>
          <w:rFonts w:cs="FrankRuehl"/>
          <w:sz w:val="20"/>
          <w:szCs w:val="22"/>
          <w:rtl/>
        </w:rPr>
        <w:t xml:space="preserve"> </w:t>
      </w:r>
      <w:r w:rsidRPr="000A00CB">
        <w:rPr>
          <w:rFonts w:cs="FrankRuehl" w:hint="cs"/>
          <w:sz w:val="20"/>
          <w:szCs w:val="22"/>
          <w:rtl/>
        </w:rPr>
        <w:t>היישוב</w:t>
      </w:r>
      <w:r w:rsidRPr="000A00CB">
        <w:rPr>
          <w:rFonts w:cs="FrankRuehl"/>
          <w:sz w:val="20"/>
          <w:szCs w:val="22"/>
          <w:rtl/>
        </w:rPr>
        <w:t xml:space="preserve"> </w:t>
      </w:r>
      <w:r w:rsidRPr="000A00CB">
        <w:rPr>
          <w:rFonts w:cs="FrankRuehl" w:hint="cs"/>
          <w:sz w:val="20"/>
          <w:szCs w:val="22"/>
          <w:rtl/>
        </w:rPr>
        <w:t>הוצבו</w:t>
      </w:r>
      <w:r w:rsidRPr="000A00CB">
        <w:rPr>
          <w:rFonts w:cs="FrankRuehl"/>
          <w:sz w:val="20"/>
          <w:szCs w:val="22"/>
          <w:rtl/>
        </w:rPr>
        <w:t xml:space="preserve"> </w:t>
      </w:r>
      <w:r w:rsidRPr="000A00CB">
        <w:rPr>
          <w:rFonts w:cs="FrankRuehl" w:hint="cs"/>
          <w:sz w:val="20"/>
          <w:szCs w:val="22"/>
          <w:rtl/>
        </w:rPr>
        <w:t>שלטים</w:t>
      </w:r>
      <w:r w:rsidRPr="000A00CB">
        <w:rPr>
          <w:rFonts w:cs="FrankRuehl"/>
          <w:sz w:val="20"/>
          <w:szCs w:val="22"/>
          <w:rtl/>
        </w:rPr>
        <w:t xml:space="preserve"> </w:t>
      </w:r>
      <w:r w:rsidRPr="000A00CB">
        <w:rPr>
          <w:rFonts w:cs="FrankRuehl" w:hint="cs"/>
          <w:sz w:val="20"/>
          <w:szCs w:val="22"/>
          <w:rtl/>
        </w:rPr>
        <w:t>רבים</w:t>
      </w:r>
      <w:r w:rsidRPr="000A00CB">
        <w:rPr>
          <w:rFonts w:cs="FrankRuehl"/>
          <w:sz w:val="20"/>
          <w:szCs w:val="22"/>
          <w:rtl/>
        </w:rPr>
        <w:t xml:space="preserve"> </w:t>
      </w:r>
      <w:r w:rsidRPr="000A00CB">
        <w:rPr>
          <w:rFonts w:cs="FrankRuehl" w:hint="cs"/>
          <w:sz w:val="20"/>
          <w:szCs w:val="22"/>
          <w:rtl/>
        </w:rPr>
        <w:t>בגדלים</w:t>
      </w:r>
      <w:r w:rsidRPr="000A00CB">
        <w:rPr>
          <w:rFonts w:cs="FrankRuehl"/>
          <w:sz w:val="20"/>
          <w:szCs w:val="22"/>
          <w:rtl/>
        </w:rPr>
        <w:t xml:space="preserve"> </w:t>
      </w:r>
      <w:r w:rsidRPr="000A00CB">
        <w:rPr>
          <w:rFonts w:cs="FrankRuehl" w:hint="cs"/>
          <w:sz w:val="20"/>
          <w:szCs w:val="22"/>
          <w:rtl/>
        </w:rPr>
        <w:t>שונים</w:t>
      </w:r>
      <w:r w:rsidRPr="000A00CB">
        <w:rPr>
          <w:rFonts w:cs="FrankRuehl"/>
          <w:sz w:val="20"/>
          <w:szCs w:val="22"/>
          <w:rtl/>
        </w:rPr>
        <w:t xml:space="preserve">, </w:t>
      </w:r>
      <w:r w:rsidRPr="000A00CB">
        <w:rPr>
          <w:rFonts w:cs="FrankRuehl" w:hint="cs"/>
          <w:sz w:val="20"/>
          <w:szCs w:val="22"/>
          <w:rtl/>
        </w:rPr>
        <w:t>חלקם</w:t>
      </w:r>
      <w:r w:rsidRPr="000A00CB">
        <w:rPr>
          <w:rFonts w:cs="FrankRuehl"/>
          <w:sz w:val="20"/>
          <w:szCs w:val="22"/>
          <w:rtl/>
        </w:rPr>
        <w:t xml:space="preserve"> </w:t>
      </w:r>
      <w:r w:rsidRPr="000A00CB">
        <w:rPr>
          <w:rFonts w:cs="FrankRuehl" w:hint="cs"/>
          <w:sz w:val="20"/>
          <w:szCs w:val="22"/>
          <w:rtl/>
        </w:rPr>
        <w:t>מהווים</w:t>
      </w:r>
      <w:r w:rsidRPr="000A00CB">
        <w:rPr>
          <w:rFonts w:cs="FrankRuehl"/>
          <w:sz w:val="20"/>
          <w:szCs w:val="22"/>
          <w:rtl/>
        </w:rPr>
        <w:t xml:space="preserve"> </w:t>
      </w:r>
      <w:r w:rsidRPr="000A00CB">
        <w:rPr>
          <w:rFonts w:cs="FrankRuehl" w:hint="cs"/>
          <w:sz w:val="20"/>
          <w:szCs w:val="22"/>
          <w:rtl/>
        </w:rPr>
        <w:t>מפגע</w:t>
      </w:r>
      <w:r w:rsidRPr="000A00CB">
        <w:rPr>
          <w:rFonts w:cs="FrankRuehl"/>
          <w:sz w:val="20"/>
          <w:szCs w:val="22"/>
          <w:rtl/>
        </w:rPr>
        <w:t xml:space="preserve"> </w:t>
      </w:r>
      <w:r w:rsidRPr="000A00CB">
        <w:rPr>
          <w:rFonts w:cs="FrankRuehl" w:hint="cs"/>
          <w:sz w:val="20"/>
          <w:szCs w:val="22"/>
          <w:rtl/>
        </w:rPr>
        <w:t>בטיחותי</w:t>
      </w:r>
      <w:r w:rsidRPr="000A00CB">
        <w:rPr>
          <w:rFonts w:cs="FrankRuehl"/>
          <w:sz w:val="20"/>
          <w:szCs w:val="22"/>
          <w:rtl/>
        </w:rPr>
        <w:t xml:space="preserve">. </w:t>
      </w:r>
      <w:r w:rsidRPr="000A00CB">
        <w:rPr>
          <w:rFonts w:cs="FrankRuehl" w:hint="cs"/>
          <w:sz w:val="20"/>
          <w:szCs w:val="22"/>
          <w:rtl/>
        </w:rPr>
        <w:t>מתקני</w:t>
      </w:r>
      <w:r w:rsidRPr="000A00CB">
        <w:rPr>
          <w:rFonts w:cs="FrankRuehl"/>
          <w:sz w:val="20"/>
          <w:szCs w:val="22"/>
          <w:rtl/>
        </w:rPr>
        <w:t xml:space="preserve"> </w:t>
      </w:r>
      <w:r w:rsidRPr="000A00CB">
        <w:rPr>
          <w:rFonts w:cs="FrankRuehl" w:hint="cs"/>
          <w:sz w:val="20"/>
          <w:szCs w:val="22"/>
          <w:rtl/>
        </w:rPr>
        <w:t>שילוט</w:t>
      </w:r>
      <w:r w:rsidRPr="000A00CB">
        <w:rPr>
          <w:rFonts w:cs="FrankRuehl"/>
          <w:sz w:val="20"/>
          <w:szCs w:val="22"/>
          <w:rtl/>
        </w:rPr>
        <w:t xml:space="preserve"> </w:t>
      </w:r>
      <w:r w:rsidRPr="000A00CB">
        <w:rPr>
          <w:rFonts w:cs="FrankRuehl" w:hint="cs"/>
          <w:sz w:val="20"/>
          <w:szCs w:val="22"/>
          <w:rtl/>
        </w:rPr>
        <w:t>אלה</w:t>
      </w:r>
      <w:r w:rsidRPr="000A00CB">
        <w:rPr>
          <w:rFonts w:cs="FrankRuehl"/>
          <w:sz w:val="20"/>
          <w:szCs w:val="22"/>
          <w:rtl/>
        </w:rPr>
        <w:t xml:space="preserve"> </w:t>
      </w:r>
      <w:r w:rsidRPr="000A00CB">
        <w:rPr>
          <w:rFonts w:cs="FrankRuehl" w:hint="cs"/>
          <w:sz w:val="20"/>
          <w:szCs w:val="22"/>
          <w:rtl/>
        </w:rPr>
        <w:t>עלולים</w:t>
      </w:r>
      <w:r w:rsidRPr="000A00CB">
        <w:rPr>
          <w:rFonts w:cs="FrankRuehl"/>
          <w:sz w:val="20"/>
          <w:szCs w:val="22"/>
          <w:rtl/>
        </w:rPr>
        <w:t xml:space="preserve"> </w:t>
      </w:r>
      <w:r w:rsidRPr="000A00CB">
        <w:rPr>
          <w:rFonts w:cs="FrankRuehl" w:hint="cs"/>
          <w:sz w:val="20"/>
          <w:szCs w:val="22"/>
          <w:rtl/>
        </w:rPr>
        <w:t>ליפול</w:t>
      </w:r>
      <w:r w:rsidRPr="000A00CB">
        <w:rPr>
          <w:rFonts w:cs="FrankRuehl"/>
          <w:sz w:val="20"/>
          <w:szCs w:val="22"/>
          <w:rtl/>
        </w:rPr>
        <w:t xml:space="preserve"> </w:t>
      </w:r>
      <w:r w:rsidRPr="000A00CB">
        <w:rPr>
          <w:rFonts w:cs="FrankRuehl" w:hint="cs"/>
          <w:sz w:val="20"/>
          <w:szCs w:val="22"/>
          <w:rtl/>
        </w:rPr>
        <w:t>ולסכן</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הולכי</w:t>
      </w:r>
      <w:r w:rsidRPr="000A00CB">
        <w:rPr>
          <w:rFonts w:cs="FrankRuehl"/>
          <w:sz w:val="20"/>
          <w:szCs w:val="22"/>
          <w:rtl/>
        </w:rPr>
        <w:t xml:space="preserve"> </w:t>
      </w:r>
      <w:r w:rsidRPr="000A00CB">
        <w:rPr>
          <w:rFonts w:cs="FrankRuehl" w:hint="cs"/>
          <w:sz w:val="20"/>
          <w:szCs w:val="22"/>
          <w:rtl/>
        </w:rPr>
        <w:t>הרגל</w:t>
      </w:r>
      <w:r w:rsidRPr="000A00CB">
        <w:rPr>
          <w:rFonts w:cs="FrankRuehl"/>
          <w:sz w:val="20"/>
          <w:szCs w:val="22"/>
          <w:rtl/>
        </w:rPr>
        <w:t xml:space="preserve"> </w:t>
      </w:r>
      <w:r w:rsidRPr="000A00CB">
        <w:rPr>
          <w:rFonts w:cs="FrankRuehl" w:hint="cs"/>
          <w:sz w:val="20"/>
          <w:szCs w:val="22"/>
          <w:rtl/>
        </w:rPr>
        <w:t>והמכוניות</w:t>
      </w:r>
      <w:r w:rsidRPr="000A00CB">
        <w:rPr>
          <w:rFonts w:cs="FrankRuehl"/>
          <w:sz w:val="20"/>
          <w:szCs w:val="22"/>
          <w:rtl/>
        </w:rPr>
        <w:t xml:space="preserve"> </w:t>
      </w:r>
      <w:r w:rsidRPr="000A00CB">
        <w:rPr>
          <w:rFonts w:cs="FrankRuehl" w:hint="cs"/>
          <w:sz w:val="20"/>
          <w:szCs w:val="22"/>
          <w:rtl/>
        </w:rPr>
        <w:t>הנוסעות</w:t>
      </w:r>
      <w:r w:rsidRPr="000A00CB">
        <w:rPr>
          <w:rFonts w:cs="FrankRuehl"/>
          <w:sz w:val="20"/>
          <w:szCs w:val="22"/>
          <w:rtl/>
        </w:rPr>
        <w:t xml:space="preserve"> </w:t>
      </w:r>
      <w:r w:rsidRPr="000A00CB">
        <w:rPr>
          <w:rFonts w:cs="FrankRuehl" w:hint="cs"/>
          <w:sz w:val="20"/>
          <w:szCs w:val="22"/>
          <w:rtl/>
        </w:rPr>
        <w:t>ולהסתיר</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שדה</w:t>
      </w:r>
      <w:r w:rsidRPr="000A00CB">
        <w:rPr>
          <w:rFonts w:cs="FrankRuehl"/>
          <w:sz w:val="20"/>
          <w:szCs w:val="22"/>
          <w:rtl/>
        </w:rPr>
        <w:t xml:space="preserve"> </w:t>
      </w:r>
      <w:r w:rsidRPr="000A00CB">
        <w:rPr>
          <w:rFonts w:cs="FrankRuehl" w:hint="cs"/>
          <w:sz w:val="20"/>
          <w:szCs w:val="22"/>
          <w:rtl/>
        </w:rPr>
        <w:t>הראייה</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הנהגים</w:t>
      </w:r>
      <w:r w:rsidRPr="000A00CB">
        <w:rPr>
          <w:rFonts w:cs="FrankRuehl"/>
          <w:sz w:val="20"/>
          <w:szCs w:val="22"/>
          <w:rt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הביקורת</w:t>
      </w:r>
      <w:r w:rsidRPr="000A00CB">
        <w:rPr>
          <w:rFonts w:cs="FrankRuehl"/>
          <w:sz w:val="20"/>
          <w:szCs w:val="22"/>
          <w:rtl/>
        </w:rPr>
        <w:t xml:space="preserve"> </w:t>
      </w:r>
      <w:r w:rsidRPr="000A00CB">
        <w:rPr>
          <w:rFonts w:cs="FrankRuehl" w:hint="cs"/>
          <w:sz w:val="20"/>
          <w:szCs w:val="22"/>
          <w:rtl/>
        </w:rPr>
        <w:t>העלתה</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חרף</w:t>
      </w:r>
      <w:r w:rsidRPr="000A00CB">
        <w:rPr>
          <w:rFonts w:cs="FrankRuehl"/>
          <w:sz w:val="20"/>
          <w:szCs w:val="22"/>
          <w:rtl/>
        </w:rPr>
        <w:t xml:space="preserve"> </w:t>
      </w:r>
      <w:r w:rsidRPr="000A00CB">
        <w:rPr>
          <w:rFonts w:cs="FrankRuehl" w:hint="cs"/>
          <w:sz w:val="20"/>
          <w:szCs w:val="22"/>
          <w:rtl/>
        </w:rPr>
        <w:t>התופעה</w:t>
      </w:r>
      <w:r w:rsidRPr="000A00CB">
        <w:rPr>
          <w:rFonts w:cs="FrankRuehl"/>
          <w:sz w:val="20"/>
          <w:szCs w:val="22"/>
          <w:rtl/>
        </w:rPr>
        <w:t xml:space="preserve"> </w:t>
      </w:r>
      <w:r w:rsidRPr="000A00CB">
        <w:rPr>
          <w:rFonts w:cs="FrankRuehl" w:hint="cs"/>
          <w:sz w:val="20"/>
          <w:szCs w:val="22"/>
          <w:rtl/>
        </w:rPr>
        <w:t>החמורה</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התקנת</w:t>
      </w:r>
      <w:r w:rsidRPr="000A00CB">
        <w:rPr>
          <w:rFonts w:cs="FrankRuehl"/>
          <w:sz w:val="20"/>
          <w:szCs w:val="22"/>
          <w:rtl/>
        </w:rPr>
        <w:t xml:space="preserve"> </w:t>
      </w:r>
      <w:r w:rsidRPr="000A00CB">
        <w:rPr>
          <w:rFonts w:cs="FrankRuehl" w:hint="cs"/>
          <w:sz w:val="20"/>
          <w:szCs w:val="22"/>
          <w:rtl/>
        </w:rPr>
        <w:t>שלטים</w:t>
      </w:r>
      <w:r w:rsidRPr="000A00CB">
        <w:rPr>
          <w:rFonts w:cs="FrankRuehl"/>
          <w:sz w:val="20"/>
          <w:szCs w:val="22"/>
          <w:rtl/>
        </w:rPr>
        <w:t xml:space="preserve"> </w:t>
      </w:r>
      <w:r w:rsidRPr="000A00CB">
        <w:rPr>
          <w:rFonts w:cs="FrankRuehl" w:hint="cs"/>
          <w:sz w:val="20"/>
          <w:szCs w:val="22"/>
          <w:rtl/>
        </w:rPr>
        <w:t>ללא</w:t>
      </w:r>
      <w:r w:rsidRPr="000A00CB">
        <w:rPr>
          <w:rFonts w:cs="FrankRuehl"/>
          <w:sz w:val="20"/>
          <w:szCs w:val="22"/>
          <w:rtl/>
        </w:rPr>
        <w:t xml:space="preserve"> </w:t>
      </w:r>
      <w:r w:rsidRPr="000A00CB">
        <w:rPr>
          <w:rFonts w:cs="FrankRuehl" w:hint="cs"/>
          <w:sz w:val="20"/>
          <w:szCs w:val="22"/>
          <w:rtl/>
        </w:rPr>
        <w:t>היתר</w:t>
      </w:r>
      <w:r w:rsidRPr="000A00CB">
        <w:rPr>
          <w:rFonts w:cs="FrankRuehl"/>
          <w:sz w:val="20"/>
          <w:szCs w:val="22"/>
          <w:rtl/>
        </w:rPr>
        <w:t xml:space="preserve">, </w:t>
      </w:r>
      <w:r w:rsidRPr="000A00CB">
        <w:rPr>
          <w:rFonts w:cs="FrankRuehl" w:hint="cs"/>
          <w:sz w:val="20"/>
          <w:szCs w:val="22"/>
          <w:rtl/>
        </w:rPr>
        <w:t>המועצה</w:t>
      </w:r>
      <w:r w:rsidRPr="000A00CB">
        <w:rPr>
          <w:rFonts w:cs="FrankRuehl"/>
          <w:sz w:val="20"/>
          <w:szCs w:val="22"/>
          <w:rtl/>
        </w:rPr>
        <w:t xml:space="preserve"> </w:t>
      </w:r>
      <w:r w:rsidRPr="000A00CB">
        <w:rPr>
          <w:rFonts w:cs="FrankRuehl" w:hint="cs"/>
          <w:sz w:val="20"/>
          <w:szCs w:val="22"/>
          <w:rtl/>
        </w:rPr>
        <w:t>והוועדה בהתאם לסמכויותיהן</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נקטו</w:t>
      </w:r>
      <w:r w:rsidRPr="000A00CB">
        <w:rPr>
          <w:rFonts w:cs="FrankRuehl"/>
          <w:sz w:val="20"/>
          <w:szCs w:val="22"/>
          <w:rtl/>
        </w:rPr>
        <w:t xml:space="preserve"> </w:t>
      </w:r>
      <w:r w:rsidRPr="000A00CB">
        <w:rPr>
          <w:rFonts w:cs="FrankRuehl" w:hint="cs"/>
          <w:sz w:val="20"/>
          <w:szCs w:val="22"/>
          <w:rtl/>
        </w:rPr>
        <w:t>את האמצעים</w:t>
      </w:r>
      <w:r w:rsidRPr="000A00CB">
        <w:rPr>
          <w:rFonts w:cs="FrankRuehl"/>
          <w:sz w:val="20"/>
          <w:szCs w:val="22"/>
          <w:rtl/>
        </w:rPr>
        <w:t xml:space="preserve"> </w:t>
      </w:r>
      <w:r w:rsidRPr="000A00CB">
        <w:rPr>
          <w:rFonts w:cs="FrankRuehl" w:hint="cs"/>
          <w:sz w:val="20"/>
          <w:szCs w:val="22"/>
          <w:rtl/>
        </w:rPr>
        <w:t>העומדים</w:t>
      </w:r>
      <w:r w:rsidRPr="000A00CB">
        <w:rPr>
          <w:rFonts w:cs="FrankRuehl"/>
          <w:sz w:val="20"/>
          <w:szCs w:val="22"/>
          <w:rtl/>
        </w:rPr>
        <w:t xml:space="preserve"> </w:t>
      </w:r>
      <w:r w:rsidRPr="000A00CB">
        <w:rPr>
          <w:rFonts w:cs="FrankRuehl" w:hint="cs"/>
          <w:sz w:val="20"/>
          <w:szCs w:val="22"/>
          <w:rtl/>
        </w:rPr>
        <w:t>לרשותן</w:t>
      </w:r>
      <w:r w:rsidRPr="000A00CB">
        <w:rPr>
          <w:rFonts w:cs="FrankRuehl"/>
          <w:sz w:val="20"/>
          <w:szCs w:val="22"/>
          <w:rtl/>
        </w:rPr>
        <w:t xml:space="preserve"> </w:t>
      </w:r>
      <w:r w:rsidRPr="000A00CB">
        <w:rPr>
          <w:rFonts w:cs="FrankRuehl" w:hint="cs"/>
          <w:sz w:val="20"/>
          <w:szCs w:val="22"/>
          <w:rtl/>
        </w:rPr>
        <w:t>לפירוק</w:t>
      </w:r>
      <w:r w:rsidRPr="000A00CB">
        <w:rPr>
          <w:rFonts w:cs="FrankRuehl"/>
          <w:sz w:val="20"/>
          <w:szCs w:val="22"/>
          <w:rtl/>
        </w:rPr>
        <w:t xml:space="preserve"> </w:t>
      </w:r>
      <w:r w:rsidRPr="000A00CB">
        <w:rPr>
          <w:rFonts w:cs="FrankRuehl" w:hint="cs"/>
          <w:sz w:val="20"/>
          <w:szCs w:val="22"/>
          <w:rtl/>
        </w:rPr>
        <w:t>השלטים</w:t>
      </w:r>
      <w:r w:rsidRPr="000A00CB">
        <w:rPr>
          <w:rFonts w:cs="FrankRuehl"/>
          <w:sz w:val="20"/>
          <w:szCs w:val="22"/>
          <w:rtl/>
        </w:rPr>
        <w:t xml:space="preserve"> </w:t>
      </w:r>
      <w:r w:rsidRPr="000A00CB">
        <w:rPr>
          <w:rFonts w:cs="FrankRuehl" w:hint="cs"/>
          <w:sz w:val="20"/>
          <w:szCs w:val="22"/>
          <w:rtl/>
        </w:rPr>
        <w:t>שהוצבו</w:t>
      </w:r>
      <w:r w:rsidRPr="000A00CB">
        <w:rPr>
          <w:rFonts w:cs="FrankRuehl"/>
          <w:sz w:val="20"/>
          <w:szCs w:val="22"/>
          <w:rtl/>
        </w:rPr>
        <w:t xml:space="preserve"> </w:t>
      </w:r>
      <w:r w:rsidRPr="000A00CB">
        <w:rPr>
          <w:rFonts w:cs="FrankRuehl" w:hint="cs"/>
          <w:sz w:val="20"/>
          <w:szCs w:val="22"/>
          <w:rtl/>
        </w:rPr>
        <w:t>בניגוד</w:t>
      </w:r>
      <w:r w:rsidRPr="000A00CB">
        <w:rPr>
          <w:rFonts w:cs="FrankRuehl"/>
          <w:sz w:val="20"/>
          <w:szCs w:val="22"/>
          <w:rtl/>
        </w:rPr>
        <w:t xml:space="preserve"> </w:t>
      </w:r>
      <w:r w:rsidRPr="000A00CB">
        <w:rPr>
          <w:rFonts w:cs="FrankRuehl" w:hint="cs"/>
          <w:sz w:val="20"/>
          <w:szCs w:val="22"/>
          <w:rtl/>
        </w:rPr>
        <w:t>לדין</w:t>
      </w:r>
      <w:r w:rsidRPr="000A00CB">
        <w:rPr>
          <w:rFonts w:cs="FrankRuehl"/>
          <w:sz w:val="20"/>
          <w:szCs w:val="22"/>
          <w:rtl/>
        </w:rPr>
        <w:t xml:space="preserve"> </w:t>
      </w:r>
      <w:r w:rsidRPr="000A00CB">
        <w:rPr>
          <w:rFonts w:cs="FrankRuehl" w:hint="cs"/>
          <w:sz w:val="20"/>
          <w:szCs w:val="22"/>
          <w:rtl/>
        </w:rPr>
        <w:t>ולהסרת</w:t>
      </w:r>
      <w:r w:rsidRPr="000A00CB">
        <w:rPr>
          <w:rFonts w:cs="FrankRuehl"/>
          <w:sz w:val="20"/>
          <w:szCs w:val="22"/>
          <w:rtl/>
        </w:rPr>
        <w:t xml:space="preserve"> </w:t>
      </w:r>
      <w:r w:rsidRPr="000A00CB">
        <w:rPr>
          <w:rFonts w:cs="FrankRuehl" w:hint="cs"/>
          <w:sz w:val="20"/>
          <w:szCs w:val="22"/>
          <w:rtl/>
        </w:rPr>
        <w:t>המפגעים</w:t>
      </w:r>
      <w:r w:rsidRPr="000A00CB">
        <w:rPr>
          <w:rFonts w:cs="FrankRuehl"/>
          <w:sz w:val="20"/>
          <w:szCs w:val="22"/>
          <w:rtl/>
        </w:rPr>
        <w:t xml:space="preserve"> </w:t>
      </w:r>
      <w:r w:rsidRPr="000A00CB">
        <w:rPr>
          <w:rFonts w:cs="FrankRuehl" w:hint="cs"/>
          <w:sz w:val="20"/>
          <w:szCs w:val="22"/>
          <w:rtl/>
        </w:rPr>
        <w:t>האמורים</w:t>
      </w:r>
      <w:r w:rsidRPr="000A00CB">
        <w:rPr>
          <w:rFonts w:cs="FrankRuehl"/>
          <w:sz w:val="20"/>
          <w:szCs w:val="22"/>
          <w:rtl/>
        </w:rPr>
        <w:t xml:space="preserve">. </w:t>
      </w:r>
      <w:r w:rsidRPr="000A00CB">
        <w:rPr>
          <w:rFonts w:cs="FrankRuehl" w:hint="cs"/>
          <w:sz w:val="20"/>
          <w:szCs w:val="22"/>
          <w:rtl/>
        </w:rPr>
        <w:t>באחד המקרים נפל</w:t>
      </w:r>
      <w:r w:rsidRPr="000A00CB">
        <w:rPr>
          <w:rFonts w:cs="FrankRuehl"/>
          <w:sz w:val="20"/>
          <w:szCs w:val="22"/>
          <w:rtl/>
        </w:rPr>
        <w:t xml:space="preserve"> </w:t>
      </w:r>
      <w:r w:rsidRPr="000A00CB">
        <w:rPr>
          <w:rFonts w:cs="FrankRuehl" w:hint="cs"/>
          <w:sz w:val="20"/>
          <w:szCs w:val="22"/>
          <w:rtl/>
        </w:rPr>
        <w:t>מתקן</w:t>
      </w:r>
      <w:r w:rsidRPr="000A00CB">
        <w:rPr>
          <w:rFonts w:cs="FrankRuehl"/>
          <w:sz w:val="20"/>
          <w:szCs w:val="22"/>
          <w:rtl/>
        </w:rPr>
        <w:t xml:space="preserve"> </w:t>
      </w:r>
      <w:r w:rsidRPr="000A00CB">
        <w:rPr>
          <w:rFonts w:cs="FrankRuehl" w:hint="cs"/>
          <w:sz w:val="20"/>
          <w:szCs w:val="22"/>
          <w:rtl/>
        </w:rPr>
        <w:t>שילוט</w:t>
      </w:r>
      <w:r w:rsidRPr="000A00CB">
        <w:rPr>
          <w:rFonts w:cs="FrankRuehl"/>
          <w:sz w:val="20"/>
          <w:szCs w:val="22"/>
          <w:rtl/>
        </w:rPr>
        <w:t xml:space="preserve"> </w:t>
      </w:r>
      <w:r w:rsidRPr="000A00CB">
        <w:rPr>
          <w:rFonts w:cs="FrankRuehl" w:hint="cs"/>
          <w:sz w:val="20"/>
          <w:szCs w:val="22"/>
          <w:rtl/>
        </w:rPr>
        <w:t>גדול</w:t>
      </w:r>
      <w:r w:rsidRPr="000A00CB">
        <w:rPr>
          <w:rFonts w:cs="FrankRuehl"/>
          <w:sz w:val="20"/>
          <w:szCs w:val="22"/>
          <w:rtl/>
        </w:rPr>
        <w:t xml:space="preserve"> </w:t>
      </w:r>
      <w:r w:rsidRPr="000A00CB">
        <w:rPr>
          <w:rFonts w:cs="FrankRuehl" w:hint="cs"/>
          <w:sz w:val="20"/>
          <w:szCs w:val="22"/>
          <w:rtl/>
        </w:rPr>
        <w:t>שהוצב</w:t>
      </w:r>
      <w:r w:rsidRPr="000A00CB">
        <w:rPr>
          <w:rFonts w:cs="FrankRuehl"/>
          <w:sz w:val="20"/>
          <w:szCs w:val="22"/>
          <w:rtl/>
        </w:rPr>
        <w:t xml:space="preserve"> </w:t>
      </w:r>
      <w:r w:rsidRPr="000A00CB">
        <w:rPr>
          <w:rFonts w:cs="FrankRuehl" w:hint="cs"/>
          <w:sz w:val="20"/>
          <w:szCs w:val="22"/>
          <w:rtl/>
        </w:rPr>
        <w:t>בצומת</w:t>
      </w:r>
      <w:r w:rsidRPr="000A00CB">
        <w:rPr>
          <w:rFonts w:cs="FrankRuehl"/>
          <w:sz w:val="20"/>
          <w:szCs w:val="22"/>
          <w:rtl/>
        </w:rPr>
        <w:t xml:space="preserve"> </w:t>
      </w:r>
      <w:r w:rsidRPr="000A00CB">
        <w:rPr>
          <w:rFonts w:cs="FrankRuehl" w:hint="cs"/>
          <w:sz w:val="20"/>
          <w:szCs w:val="22"/>
          <w:rtl/>
        </w:rPr>
        <w:t>ירכא-ג</w:t>
      </w:r>
      <w:r w:rsidRPr="000A00CB">
        <w:rPr>
          <w:rFonts w:cs="FrankRuehl"/>
          <w:sz w:val="20"/>
          <w:szCs w:val="22"/>
          <w:rtl/>
        </w:rPr>
        <w:t>'וליס</w:t>
      </w:r>
      <w:r w:rsidRPr="000A00CB">
        <w:rPr>
          <w:rFonts w:cs="FrankRuehl" w:hint="cs"/>
          <w:sz w:val="20"/>
          <w:szCs w:val="22"/>
          <w:rtl/>
        </w:rPr>
        <w:t xml:space="preserve"> בצד</w:t>
      </w:r>
      <w:r w:rsidRPr="000A00CB">
        <w:rPr>
          <w:rFonts w:cs="FrankRuehl"/>
          <w:sz w:val="20"/>
          <w:szCs w:val="22"/>
          <w:rtl/>
        </w:rPr>
        <w:t xml:space="preserve"> </w:t>
      </w:r>
      <w:r w:rsidRPr="000A00CB">
        <w:rPr>
          <w:rFonts w:cs="FrankRuehl" w:hint="cs"/>
          <w:sz w:val="20"/>
          <w:szCs w:val="22"/>
          <w:rtl/>
        </w:rPr>
        <w:t>הכביש,</w:t>
      </w:r>
      <w:r w:rsidRPr="000A00CB">
        <w:rPr>
          <w:rFonts w:cs="FrankRuehl"/>
          <w:sz w:val="20"/>
          <w:szCs w:val="22"/>
          <w:rtl/>
        </w:rPr>
        <w:t xml:space="preserve"> </w:t>
      </w:r>
      <w:r w:rsidRPr="000A00CB">
        <w:rPr>
          <w:rFonts w:cs="FrankRuehl" w:hint="cs"/>
          <w:sz w:val="20"/>
          <w:szCs w:val="22"/>
          <w:rtl/>
        </w:rPr>
        <w:t>והיה</w:t>
      </w:r>
      <w:r w:rsidRPr="000A00CB">
        <w:rPr>
          <w:rFonts w:cs="FrankRuehl"/>
          <w:sz w:val="20"/>
          <w:szCs w:val="22"/>
          <w:rtl/>
        </w:rPr>
        <w:t xml:space="preserve"> </w:t>
      </w:r>
      <w:r w:rsidRPr="000A00CB">
        <w:rPr>
          <w:rFonts w:cs="FrankRuehl" w:hint="cs"/>
          <w:sz w:val="20"/>
          <w:szCs w:val="22"/>
          <w:rtl/>
        </w:rPr>
        <w:t>עלול</w:t>
      </w:r>
      <w:r w:rsidRPr="000A00CB">
        <w:rPr>
          <w:rFonts w:cs="FrankRuehl"/>
          <w:sz w:val="20"/>
          <w:szCs w:val="22"/>
          <w:rtl/>
        </w:rPr>
        <w:t xml:space="preserve"> </w:t>
      </w:r>
      <w:r w:rsidRPr="000A00CB">
        <w:rPr>
          <w:rFonts w:cs="FrankRuehl" w:hint="cs"/>
          <w:sz w:val="20"/>
          <w:szCs w:val="22"/>
          <w:rtl/>
        </w:rPr>
        <w:t>לסכן</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שלום</w:t>
      </w:r>
      <w:r w:rsidRPr="000A00CB">
        <w:rPr>
          <w:rFonts w:cs="FrankRuehl"/>
          <w:sz w:val="20"/>
          <w:szCs w:val="22"/>
          <w:rtl/>
        </w:rPr>
        <w:t xml:space="preserve"> </w:t>
      </w:r>
      <w:r w:rsidRPr="000A00CB">
        <w:rPr>
          <w:rFonts w:cs="FrankRuehl" w:hint="cs"/>
          <w:sz w:val="20"/>
          <w:szCs w:val="22"/>
          <w:rtl/>
        </w:rPr>
        <w:t>הציבור</w:t>
      </w:r>
      <w:r w:rsidRPr="000A00CB">
        <w:rPr>
          <w:rFonts w:cs="FrankRuehl"/>
          <w:sz w:val="20"/>
          <w:szCs w:val="22"/>
          <w:rtl/>
        </w:rPr>
        <w:t xml:space="preserve">. </w:t>
      </w:r>
      <w:r w:rsidRPr="000A00CB">
        <w:rPr>
          <w:rFonts w:cs="FrankRuehl" w:hint="cs"/>
          <w:sz w:val="20"/>
          <w:szCs w:val="22"/>
          <w:rtl/>
        </w:rPr>
        <w:t>להלן</w:t>
      </w:r>
      <w:r w:rsidRPr="000A00CB">
        <w:rPr>
          <w:rFonts w:cs="FrankRuehl"/>
          <w:sz w:val="20"/>
          <w:szCs w:val="22"/>
          <w:rtl/>
        </w:rPr>
        <w:t xml:space="preserve"> </w:t>
      </w:r>
      <w:r w:rsidRPr="000A00CB">
        <w:rPr>
          <w:rFonts w:cs="FrankRuehl" w:hint="cs"/>
          <w:sz w:val="20"/>
          <w:szCs w:val="22"/>
          <w:rtl/>
        </w:rPr>
        <w:t>תצלומים</w:t>
      </w:r>
      <w:r w:rsidRPr="000A00CB">
        <w:rPr>
          <w:rFonts w:cs="FrankRuehl"/>
          <w:sz w:val="20"/>
          <w:szCs w:val="22"/>
          <w:rtl/>
        </w:rPr>
        <w:t xml:space="preserve"> </w:t>
      </w:r>
      <w:r w:rsidRPr="000A00CB">
        <w:rPr>
          <w:rFonts w:cs="FrankRuehl" w:hint="cs"/>
          <w:sz w:val="20"/>
          <w:szCs w:val="22"/>
          <w:rtl/>
        </w:rPr>
        <w:t>להמחשה</w:t>
      </w:r>
      <w:r w:rsidRPr="000A00CB">
        <w:rPr>
          <w:rFonts w:cs="FrankRuehl"/>
          <w:sz w:val="20"/>
          <w:szCs w:val="22"/>
          <w:rtl/>
        </w:rPr>
        <w:t>:</w:t>
      </w:r>
    </w:p>
    <w:p w:rsidR="00781130" w:rsidRPr="000A00CB" w:rsidP="008E41C9">
      <w:pPr>
        <w:pStyle w:val="tab-name"/>
        <w:rPr>
          <w:rtl/>
        </w:rPr>
      </w:pPr>
      <w:r w:rsidRPr="000A00CB">
        <w:rPr>
          <w:rFonts w:hint="eastAsia"/>
          <w:rtl/>
        </w:rPr>
        <w:t>תצלומי</w:t>
      </w:r>
      <w:r w:rsidRPr="000A00CB">
        <w:rPr>
          <w:rtl/>
        </w:rPr>
        <w:t xml:space="preserve"> שלטים </w:t>
      </w:r>
      <w:r w:rsidRPr="000A00CB">
        <w:rPr>
          <w:rFonts w:hint="eastAsia"/>
          <w:rtl/>
        </w:rPr>
        <w:t>באזור</w:t>
      </w:r>
      <w:r w:rsidRPr="000A00CB">
        <w:rPr>
          <w:rtl/>
        </w:rPr>
        <w:t xml:space="preserve"> </w:t>
      </w:r>
      <w:r w:rsidRPr="000A00CB">
        <w:rPr>
          <w:rFonts w:hint="eastAsia"/>
          <w:rtl/>
        </w:rPr>
        <w:t>התעשייה</w:t>
      </w:r>
      <w:r w:rsidRPr="000A00CB">
        <w:rPr>
          <w:rtl/>
        </w:rPr>
        <w:t xml:space="preserve"> בירכא</w:t>
      </w:r>
    </w:p>
    <w:p w:rsidR="00781130" w:rsidRPr="000A00CB" w:rsidP="008E41C9">
      <w:pPr>
        <w:spacing w:after="240" w:line="240" w:lineRule="atLeast"/>
        <w:jc w:val="both"/>
        <w:rPr>
          <w:rFonts w:cs="FrankRuehl"/>
          <w:sz w:val="20"/>
          <w:szCs w:val="22"/>
          <w:rtl/>
        </w:rPr>
      </w:pPr>
      <w:r>
        <w:rPr>
          <w:rFonts w:cs="FrankRuehl"/>
          <w:noProof/>
          <w:sz w:val="20"/>
          <w:szCs w:val="22"/>
        </w:rPr>
        <w:pict>
          <v:shape id="תמונה 24" o:spid="_x0000_i1026" type="#_x0000_t75" style="width:334.5pt;height:221pt;mso-wrap-style:square;visibility:visible">
            <v:imagedata r:id="rId7" o:title=""/>
          </v:shape>
        </w:pict>
      </w:r>
    </w:p>
    <w:p w:rsidR="00781130" w:rsidRPr="000A00CB" w:rsidP="008E41C9">
      <w:pPr>
        <w:pStyle w:val="RESHET"/>
        <w:rPr>
          <w:rtl/>
        </w:rPr>
      </w:pPr>
      <w:r w:rsidRPr="000A00CB">
        <w:rPr>
          <w:rFonts w:hint="cs"/>
          <w:rtl/>
        </w:rPr>
        <w:t>משרד</w:t>
      </w:r>
      <w:r w:rsidRPr="000A00CB">
        <w:rPr>
          <w:rtl/>
        </w:rPr>
        <w:t xml:space="preserve"> מבקר המדינה מעיר למועצה</w:t>
      </w:r>
      <w:r w:rsidRPr="000A00CB">
        <w:rPr>
          <w:rFonts w:hint="cs"/>
          <w:rtl/>
        </w:rPr>
        <w:t xml:space="preserve"> המקומית ירכא</w:t>
      </w:r>
      <w:r w:rsidRPr="000A00CB">
        <w:rPr>
          <w:rtl/>
        </w:rPr>
        <w:t xml:space="preserve"> כי עליה לפעול למיצוי זכויותיה שנקבעו בהסכם, ול</w:t>
      </w:r>
      <w:r w:rsidRPr="000A00CB">
        <w:rPr>
          <w:rFonts w:hint="cs"/>
          <w:rtl/>
        </w:rPr>
        <w:t xml:space="preserve">חייב את קבלן הפרסום </w:t>
      </w:r>
      <w:r w:rsidRPr="000A00CB">
        <w:rPr>
          <w:rtl/>
        </w:rPr>
        <w:t>למלא אחר כל התחייבויותיו</w:t>
      </w:r>
      <w:r w:rsidRPr="000A00CB">
        <w:rPr>
          <w:rFonts w:hint="cs"/>
          <w:rtl/>
        </w:rPr>
        <w:t>.</w:t>
      </w:r>
      <w:r w:rsidRPr="000A00CB">
        <w:rPr>
          <w:rtl/>
        </w:rPr>
        <w:t xml:space="preserve"> </w:t>
      </w:r>
      <w:r w:rsidRPr="000A00CB">
        <w:rPr>
          <w:rFonts w:hint="cs"/>
          <w:rtl/>
        </w:rPr>
        <w:t>כמו כן עליה</w:t>
      </w:r>
      <w:r w:rsidRPr="000A00CB">
        <w:rPr>
          <w:rtl/>
        </w:rPr>
        <w:t xml:space="preserve"> לקיים הליך סדור של מעקב ובקרה </w:t>
      </w:r>
      <w:r w:rsidRPr="000A00CB">
        <w:rPr>
          <w:rFonts w:hint="cs"/>
          <w:rtl/>
        </w:rPr>
        <w:t>אחר</w:t>
      </w:r>
      <w:r w:rsidRPr="000A00CB">
        <w:rPr>
          <w:rtl/>
        </w:rPr>
        <w:t xml:space="preserve"> </w:t>
      </w:r>
      <w:r w:rsidRPr="000A00CB">
        <w:rPr>
          <w:rFonts w:hint="cs"/>
          <w:rtl/>
        </w:rPr>
        <w:t>הצבת</w:t>
      </w:r>
      <w:r w:rsidRPr="000A00CB">
        <w:rPr>
          <w:rtl/>
        </w:rPr>
        <w:t xml:space="preserve"> </w:t>
      </w:r>
      <w:r w:rsidRPr="000A00CB">
        <w:rPr>
          <w:rFonts w:hint="cs"/>
          <w:rtl/>
        </w:rPr>
        <w:t>השלטים</w:t>
      </w:r>
      <w:r w:rsidRPr="000A00CB">
        <w:rPr>
          <w:rtl/>
        </w:rPr>
        <w:t xml:space="preserve"> </w:t>
      </w:r>
      <w:r w:rsidRPr="000A00CB">
        <w:rPr>
          <w:rFonts w:hint="cs"/>
          <w:rtl/>
        </w:rPr>
        <w:t>המוצבים</w:t>
      </w:r>
      <w:r w:rsidRPr="000A00CB">
        <w:rPr>
          <w:rtl/>
        </w:rPr>
        <w:t xml:space="preserve"> </w:t>
      </w:r>
      <w:r w:rsidRPr="000A00CB">
        <w:rPr>
          <w:rFonts w:hint="cs"/>
          <w:rtl/>
        </w:rPr>
        <w:t>בתחומה</w:t>
      </w:r>
      <w:r w:rsidRPr="000A00CB">
        <w:rPr>
          <w:rtl/>
        </w:rPr>
        <w:t xml:space="preserve">, </w:t>
      </w:r>
      <w:r w:rsidRPr="000A00CB">
        <w:rPr>
          <w:rFonts w:hint="cs"/>
          <w:rtl/>
        </w:rPr>
        <w:t>בין</w:t>
      </w:r>
      <w:r w:rsidRPr="000A00CB">
        <w:rPr>
          <w:rtl/>
        </w:rPr>
        <w:t xml:space="preserve"> </w:t>
      </w:r>
      <w:r w:rsidRPr="000A00CB">
        <w:rPr>
          <w:rFonts w:hint="cs"/>
          <w:rtl/>
        </w:rPr>
        <w:t>של הקבלן המדובר</w:t>
      </w:r>
      <w:r w:rsidRPr="000A00CB">
        <w:rPr>
          <w:rtl/>
        </w:rPr>
        <w:t xml:space="preserve"> </w:t>
      </w:r>
      <w:r w:rsidRPr="000A00CB">
        <w:rPr>
          <w:rFonts w:hint="cs"/>
          <w:rtl/>
        </w:rPr>
        <w:t>ובין</w:t>
      </w:r>
      <w:r w:rsidRPr="000A00CB">
        <w:rPr>
          <w:rtl/>
        </w:rPr>
        <w:t xml:space="preserve"> </w:t>
      </w:r>
      <w:r w:rsidRPr="000A00CB">
        <w:rPr>
          <w:rFonts w:hint="cs"/>
          <w:rtl/>
        </w:rPr>
        <w:t>של</w:t>
      </w:r>
      <w:r w:rsidRPr="000A00CB">
        <w:rPr>
          <w:rtl/>
        </w:rPr>
        <w:t xml:space="preserve"> </w:t>
      </w:r>
      <w:r w:rsidRPr="000A00CB">
        <w:rPr>
          <w:rFonts w:hint="cs"/>
          <w:rtl/>
        </w:rPr>
        <w:t>קבלני שילוט</w:t>
      </w:r>
      <w:r w:rsidRPr="000A00CB">
        <w:rPr>
          <w:rtl/>
        </w:rPr>
        <w:t xml:space="preserve"> </w:t>
      </w:r>
      <w:r w:rsidRPr="000A00CB">
        <w:rPr>
          <w:rFonts w:hint="cs"/>
          <w:rtl/>
        </w:rPr>
        <w:t>אחרים</w:t>
      </w:r>
      <w:r w:rsidRPr="000A00CB">
        <w:rPr>
          <w:rtl/>
        </w:rPr>
        <w:t xml:space="preserve">, </w:t>
      </w:r>
      <w:r w:rsidRPr="000A00CB">
        <w:rPr>
          <w:rFonts w:hint="cs"/>
          <w:rtl/>
        </w:rPr>
        <w:t>במטרה</w:t>
      </w:r>
      <w:r w:rsidRPr="000A00CB">
        <w:rPr>
          <w:rtl/>
        </w:rPr>
        <w:t xml:space="preserve"> </w:t>
      </w:r>
      <w:r w:rsidRPr="000A00CB">
        <w:rPr>
          <w:rFonts w:hint="cs"/>
          <w:rtl/>
        </w:rPr>
        <w:t>לצמצם</w:t>
      </w:r>
      <w:r w:rsidRPr="000A00CB">
        <w:rPr>
          <w:rtl/>
        </w:rPr>
        <w:t xml:space="preserve"> </w:t>
      </w:r>
      <w:r w:rsidRPr="000A00CB">
        <w:rPr>
          <w:rFonts w:hint="cs"/>
          <w:rtl/>
        </w:rPr>
        <w:t>את הסכנות</w:t>
      </w:r>
      <w:r w:rsidRPr="000A00CB">
        <w:rPr>
          <w:rtl/>
        </w:rPr>
        <w:t xml:space="preserve"> </w:t>
      </w:r>
      <w:r w:rsidRPr="000A00CB">
        <w:rPr>
          <w:rFonts w:hint="cs"/>
          <w:rtl/>
        </w:rPr>
        <w:t>הבטיחותיות</w:t>
      </w:r>
      <w:r w:rsidRPr="000A00CB">
        <w:rPr>
          <w:rtl/>
        </w:rPr>
        <w:t xml:space="preserve"> </w:t>
      </w:r>
      <w:r w:rsidRPr="000A00CB">
        <w:rPr>
          <w:rFonts w:hint="cs"/>
          <w:rtl/>
        </w:rPr>
        <w:t>האורבות</w:t>
      </w:r>
      <w:r w:rsidRPr="000A00CB">
        <w:rPr>
          <w:rtl/>
        </w:rPr>
        <w:t xml:space="preserve"> </w:t>
      </w:r>
      <w:r w:rsidRPr="000A00CB">
        <w:rPr>
          <w:rFonts w:hint="cs"/>
          <w:rtl/>
        </w:rPr>
        <w:t>לשלום</w:t>
      </w:r>
      <w:r w:rsidRPr="000A00CB">
        <w:rPr>
          <w:rtl/>
        </w:rPr>
        <w:t xml:space="preserve"> </w:t>
      </w:r>
      <w:r w:rsidRPr="000A00CB">
        <w:rPr>
          <w:rFonts w:hint="cs"/>
          <w:rtl/>
        </w:rPr>
        <w:t>הציבור</w:t>
      </w:r>
      <w:r w:rsidRPr="000A00CB">
        <w:rPr>
          <w:rtl/>
        </w:rPr>
        <w:t>.</w:t>
      </w:r>
    </w:p>
    <w:p w:rsidR="00781130" w:rsidRPr="000A00CB" w:rsidP="008E41C9">
      <w:pPr>
        <w:pStyle w:val="RESHET"/>
        <w:rPr>
          <w:rtl/>
        </w:rPr>
      </w:pPr>
      <w:r w:rsidRPr="000A00CB">
        <w:rPr>
          <w:rFonts w:hint="cs"/>
          <w:rtl/>
        </w:rPr>
        <w:t>משרד</w:t>
      </w:r>
      <w:r w:rsidRPr="000A00CB">
        <w:rPr>
          <w:rtl/>
        </w:rPr>
        <w:t xml:space="preserve"> מבקר המדינה מעיר לוועדה המקומית גליל מרכזי כי עליה לפקח על הצבת מתקני השילוט במרחב התכנון שבאחריותה, ולפעול לאכיפה יעילה של החוק כדי להבטיח שיוצבו אך ורק מתקני שלטים בעלי היתר כדין. </w:t>
      </w:r>
    </w:p>
    <w:p w:rsidR="00781130" w:rsidRPr="000A00CB" w:rsidP="00B262B1">
      <w:pPr>
        <w:spacing w:after="120" w:line="230" w:lineRule="exact"/>
        <w:jc w:val="both"/>
        <w:rPr>
          <w:rFonts w:cs="FrankRuehl"/>
          <w:sz w:val="20"/>
          <w:szCs w:val="22"/>
          <w:rtl/>
        </w:rPr>
      </w:pPr>
    </w:p>
    <w:p w:rsidR="00781130" w:rsidRPr="00A252A3" w:rsidP="00B262B1">
      <w:pPr>
        <w:pStyle w:val="KOT5"/>
        <w:rPr>
          <w:rtl/>
        </w:rPr>
      </w:pPr>
      <w:r w:rsidRPr="00A252A3">
        <w:rPr>
          <w:rFonts w:hint="eastAsia"/>
          <w:rtl/>
        </w:rPr>
        <w:t>המועצה</w:t>
      </w:r>
      <w:r w:rsidRPr="00A252A3">
        <w:rPr>
          <w:rtl/>
        </w:rPr>
        <w:t xml:space="preserve"> </w:t>
      </w:r>
      <w:r w:rsidRPr="00A252A3">
        <w:rPr>
          <w:rFonts w:hint="eastAsia"/>
          <w:rtl/>
        </w:rPr>
        <w:t>המקומית</w:t>
      </w:r>
      <w:r w:rsidRPr="00A252A3">
        <w:rPr>
          <w:rFonts w:hint="cs"/>
          <w:rtl/>
        </w:rPr>
        <w:t xml:space="preserve"> כפר יסיף</w:t>
      </w:r>
    </w:p>
    <w:p w:rsidR="00781130" w:rsidRPr="000A00CB" w:rsidP="00B262B1">
      <w:pPr>
        <w:spacing w:after="120" w:line="230" w:lineRule="exact"/>
        <w:jc w:val="both"/>
        <w:rPr>
          <w:rFonts w:cs="FrankRuehl"/>
          <w:sz w:val="20"/>
          <w:szCs w:val="22"/>
          <w:rtl/>
        </w:rPr>
      </w:pPr>
      <w:r w:rsidRPr="000A00CB">
        <w:rPr>
          <w:rFonts w:cs="FrankRuehl"/>
          <w:sz w:val="20"/>
          <w:szCs w:val="22"/>
          <w:rtl/>
        </w:rPr>
        <w:t xml:space="preserve">המועצה המקומית כפר </w:t>
      </w:r>
      <w:r w:rsidRPr="000A00CB">
        <w:rPr>
          <w:rFonts w:cs="FrankRuehl" w:hint="cs"/>
          <w:sz w:val="20"/>
          <w:szCs w:val="22"/>
          <w:rtl/>
        </w:rPr>
        <w:t>יסיף</w:t>
      </w:r>
      <w:r w:rsidRPr="000A00CB">
        <w:rPr>
          <w:rFonts w:cs="FrankRuehl"/>
          <w:sz w:val="20"/>
          <w:szCs w:val="22"/>
          <w:rtl/>
        </w:rPr>
        <w:t xml:space="preserve"> כלולה במרחב התכנון של הוועדה המקומית לתכנון ולבנייה גליל מרכזי.</w:t>
      </w:r>
    </w:p>
    <w:p w:rsidR="00781130" w:rsidRPr="000A00CB" w:rsidP="00B262B1">
      <w:pPr>
        <w:spacing w:after="120" w:line="230" w:lineRule="exact"/>
        <w:jc w:val="both"/>
        <w:rPr>
          <w:rFonts w:cs="FrankRuehl"/>
          <w:sz w:val="20"/>
          <w:szCs w:val="22"/>
          <w:rtl/>
        </w:rPr>
      </w:pPr>
      <w:r w:rsidRPr="000A00CB">
        <w:rPr>
          <w:rFonts w:cs="FrankRuehl"/>
          <w:sz w:val="20"/>
          <w:szCs w:val="22"/>
          <w:rtl/>
        </w:rPr>
        <w:t xml:space="preserve">כביש 70 </w:t>
      </w:r>
      <w:r w:rsidRPr="000A00CB">
        <w:rPr>
          <w:rFonts w:cs="FrankRuehl" w:hint="cs"/>
          <w:sz w:val="20"/>
          <w:szCs w:val="22"/>
          <w:rtl/>
        </w:rPr>
        <w:t>הוא כביש ראשי ה</w:t>
      </w:r>
      <w:r w:rsidRPr="000A00CB">
        <w:rPr>
          <w:rFonts w:cs="FrankRuehl"/>
          <w:sz w:val="20"/>
          <w:szCs w:val="22"/>
          <w:rtl/>
        </w:rPr>
        <w:t xml:space="preserve">חוצה את כפר </w:t>
      </w:r>
      <w:r w:rsidRPr="000A00CB">
        <w:rPr>
          <w:rFonts w:cs="FrankRuehl" w:hint="cs"/>
          <w:sz w:val="20"/>
          <w:szCs w:val="22"/>
          <w:rtl/>
        </w:rPr>
        <w:t>יסיף,</w:t>
      </w:r>
      <w:r w:rsidRPr="000A00CB">
        <w:rPr>
          <w:rFonts w:cs="FrankRuehl"/>
          <w:sz w:val="20"/>
          <w:szCs w:val="22"/>
          <w:rtl/>
        </w:rPr>
        <w:t xml:space="preserve"> </w:t>
      </w:r>
      <w:r w:rsidRPr="000A00CB">
        <w:rPr>
          <w:rFonts w:cs="FrankRuehl" w:hint="cs"/>
          <w:sz w:val="20"/>
          <w:szCs w:val="22"/>
          <w:rtl/>
        </w:rPr>
        <w:t xml:space="preserve">וברובו נמצא </w:t>
      </w:r>
      <w:r w:rsidRPr="000A00CB">
        <w:rPr>
          <w:rFonts w:cs="FrankRuehl"/>
          <w:sz w:val="20"/>
          <w:szCs w:val="22"/>
          <w:rtl/>
        </w:rPr>
        <w:t>באחזקת נתיבי ישראל החברה הלאומית לתשתיות תחבורה בע"מ (להלן - חברת נתיבי ישראל)</w:t>
      </w:r>
      <w:r w:rsidRPr="000A00CB">
        <w:rPr>
          <w:rFonts w:cs="FrankRuehl" w:hint="cs"/>
          <w:sz w:val="20"/>
          <w:szCs w:val="22"/>
          <w:rtl/>
        </w:rPr>
        <w:t>, פרט לקטע של כ-2 ק"מ הנמצאים בתחום המועצה ומוגדרים כביש עירוני.</w:t>
      </w:r>
      <w:r w:rsidRPr="000A00CB">
        <w:rPr>
          <w:rFonts w:cs="FrankRuehl"/>
          <w:sz w:val="20"/>
          <w:szCs w:val="22"/>
          <w:rtl/>
        </w:rPr>
        <w:t xml:space="preserve"> לפי נתוני סקר השילוט</w:t>
      </w:r>
      <w:r w:rsidRPr="000A00CB">
        <w:rPr>
          <w:rFonts w:cs="FrankRuehl" w:hint="cs"/>
          <w:sz w:val="20"/>
          <w:szCs w:val="22"/>
          <w:rtl/>
        </w:rPr>
        <w:t xml:space="preserve"> של המועצה</w:t>
      </w:r>
      <w:r w:rsidRPr="000A00CB">
        <w:rPr>
          <w:rFonts w:cs="FrankRuehl"/>
          <w:sz w:val="20"/>
          <w:szCs w:val="22"/>
          <w:rtl/>
        </w:rPr>
        <w:t xml:space="preserve"> כ-650 שלטים מוצבים </w:t>
      </w:r>
      <w:r w:rsidRPr="000A00CB">
        <w:rPr>
          <w:rFonts w:cs="FrankRuehl" w:hint="cs"/>
          <w:sz w:val="20"/>
          <w:szCs w:val="22"/>
          <w:rtl/>
        </w:rPr>
        <w:t xml:space="preserve">בקטע </w:t>
      </w:r>
      <w:r w:rsidRPr="000A00CB">
        <w:rPr>
          <w:rFonts w:cs="FrankRuehl"/>
          <w:sz w:val="20"/>
          <w:szCs w:val="22"/>
          <w:rtl/>
        </w:rPr>
        <w:t>כביש זה (מתוך 1,480 שלטים</w:t>
      </w:r>
      <w:r w:rsidRPr="000A00CB">
        <w:rPr>
          <w:rFonts w:cs="FrankRuehl" w:hint="cs"/>
          <w:sz w:val="20"/>
          <w:szCs w:val="22"/>
          <w:rtl/>
        </w:rPr>
        <w:t xml:space="preserve"> שהוצבו בתחום המועצה</w:t>
      </w:r>
      <w:r w:rsidRPr="000A00CB">
        <w:rPr>
          <w:rFonts w:cs="FrankRuehl"/>
          <w:sz w:val="20"/>
          <w:szCs w:val="22"/>
          <w:rt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הביקורת</w:t>
      </w:r>
      <w:r w:rsidRPr="000A00CB">
        <w:rPr>
          <w:rFonts w:cs="FrankRuehl"/>
          <w:sz w:val="20"/>
          <w:szCs w:val="22"/>
          <w:rtl/>
        </w:rPr>
        <w:t xml:space="preserve"> העלתה כי השלטים המוצבים </w:t>
      </w:r>
      <w:r w:rsidRPr="000A00CB">
        <w:rPr>
          <w:rFonts w:cs="FrankRuehl" w:hint="cs"/>
          <w:sz w:val="20"/>
          <w:szCs w:val="22"/>
          <w:rtl/>
        </w:rPr>
        <w:t>בצדי</w:t>
      </w:r>
      <w:r w:rsidRPr="000A00CB">
        <w:rPr>
          <w:rFonts w:cs="FrankRuehl"/>
          <w:sz w:val="20"/>
          <w:szCs w:val="22"/>
          <w:rtl/>
        </w:rPr>
        <w:t xml:space="preserve"> הכביש האמור הוצבו על ידי </w:t>
      </w:r>
      <w:r w:rsidRPr="000A00CB">
        <w:rPr>
          <w:rFonts w:cs="FrankRuehl" w:hint="cs"/>
          <w:sz w:val="20"/>
          <w:szCs w:val="22"/>
          <w:rtl/>
        </w:rPr>
        <w:t>קבלני הפרסום</w:t>
      </w:r>
      <w:r w:rsidRPr="000A00CB">
        <w:rPr>
          <w:rFonts w:cs="FrankRuehl"/>
          <w:sz w:val="20"/>
          <w:szCs w:val="22"/>
          <w:rtl/>
        </w:rPr>
        <w:t xml:space="preserve"> בלי לקבל היתר לכך מהמועצה וללא אישור הוועדה המחוזית. המועצה כאמור לא חייבה</w:t>
      </w:r>
      <w:r w:rsidRPr="000A00CB">
        <w:rPr>
          <w:rFonts w:cs="FrankRuehl" w:hint="cs"/>
          <w:sz w:val="20"/>
          <w:szCs w:val="22"/>
          <w:rtl/>
        </w:rPr>
        <w:t>,</w:t>
      </w:r>
      <w:r w:rsidRPr="000A00CB">
        <w:rPr>
          <w:rFonts w:cs="FrankRuehl"/>
          <w:sz w:val="20"/>
          <w:szCs w:val="22"/>
          <w:rtl/>
        </w:rPr>
        <w:t xml:space="preserve"> וממילא לא גבתה</w:t>
      </w:r>
      <w:r w:rsidRPr="000A00CB">
        <w:rPr>
          <w:rFonts w:cs="FrankRuehl" w:hint="cs"/>
          <w:sz w:val="20"/>
          <w:szCs w:val="22"/>
          <w:rtl/>
        </w:rPr>
        <w:t>,</w:t>
      </w:r>
      <w:r w:rsidRPr="000A00CB">
        <w:rPr>
          <w:rFonts w:cs="FrankRuehl"/>
          <w:sz w:val="20"/>
          <w:szCs w:val="22"/>
          <w:rtl/>
        </w:rPr>
        <w:t xml:space="preserve"> אגרות שילוט מקבלני הפרסום</w:t>
      </w:r>
      <w:r w:rsidRPr="000A00CB">
        <w:rPr>
          <w:rFonts w:cs="FrankRuehl" w:hint="cs"/>
          <w:sz w:val="20"/>
          <w:szCs w:val="22"/>
          <w:rtl/>
        </w:rPr>
        <w:t xml:space="preserve"> בתחומה, לרבות בחלק העירוני</w:t>
      </w:r>
      <w:r w:rsidRPr="000A00CB">
        <w:rPr>
          <w:rFonts w:cs="FrankRuehl"/>
          <w:sz w:val="20"/>
          <w:szCs w:val="22"/>
          <w:rtl/>
        </w:rPr>
        <w:t xml:space="preserve"> בכביש 70.</w:t>
      </w:r>
    </w:p>
    <w:p w:rsidR="00781130" w:rsidRPr="000A00CB" w:rsidP="00B262B1">
      <w:pPr>
        <w:spacing w:after="120" w:line="230" w:lineRule="exact"/>
        <w:jc w:val="both"/>
        <w:rPr>
          <w:rFonts w:cs="FrankRuehl"/>
          <w:sz w:val="20"/>
          <w:szCs w:val="22"/>
          <w:rtl/>
        </w:rPr>
      </w:pPr>
      <w:r w:rsidRPr="000A00CB">
        <w:rPr>
          <w:rFonts w:cs="FrankRuehl" w:hint="cs"/>
          <w:sz w:val="20"/>
          <w:szCs w:val="22"/>
          <w:rtl/>
        </w:rPr>
        <w:t>במועצה</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נמצאו מסמכים המלמדים שקבלני הפרסום</w:t>
      </w:r>
      <w:r w:rsidRPr="000A00CB">
        <w:rPr>
          <w:rFonts w:cs="FrankRuehl"/>
          <w:sz w:val="20"/>
          <w:szCs w:val="22"/>
          <w:rtl/>
        </w:rPr>
        <w:t xml:space="preserve"> </w:t>
      </w:r>
      <w:r w:rsidRPr="000A00CB">
        <w:rPr>
          <w:rFonts w:cs="FrankRuehl" w:hint="cs"/>
          <w:sz w:val="20"/>
          <w:szCs w:val="22"/>
          <w:rtl/>
        </w:rPr>
        <w:t>אכן</w:t>
      </w:r>
      <w:r w:rsidRPr="000A00CB">
        <w:rPr>
          <w:rFonts w:cs="FrankRuehl"/>
          <w:sz w:val="20"/>
          <w:szCs w:val="22"/>
          <w:rtl/>
        </w:rPr>
        <w:t xml:space="preserve"> </w:t>
      </w:r>
      <w:r w:rsidRPr="000A00CB">
        <w:rPr>
          <w:rFonts w:cs="FrankRuehl" w:hint="cs"/>
          <w:sz w:val="20"/>
          <w:szCs w:val="22"/>
          <w:rtl/>
        </w:rPr>
        <w:t>בנו</w:t>
      </w:r>
      <w:r w:rsidRPr="000A00CB">
        <w:rPr>
          <w:rFonts w:cs="FrankRuehl"/>
          <w:sz w:val="20"/>
          <w:szCs w:val="22"/>
          <w:rtl/>
        </w:rPr>
        <w:t xml:space="preserve"> </w:t>
      </w:r>
      <w:r w:rsidRPr="000A00CB">
        <w:rPr>
          <w:rFonts w:cs="FrankRuehl" w:hint="cs"/>
          <w:sz w:val="20"/>
          <w:szCs w:val="22"/>
          <w:rtl/>
        </w:rPr>
        <w:t>או</w:t>
      </w:r>
      <w:r w:rsidRPr="000A00CB">
        <w:rPr>
          <w:rFonts w:cs="FrankRuehl"/>
          <w:sz w:val="20"/>
          <w:szCs w:val="22"/>
          <w:rtl/>
        </w:rPr>
        <w:t xml:space="preserve"> </w:t>
      </w:r>
      <w:r w:rsidRPr="000A00CB">
        <w:rPr>
          <w:rFonts w:cs="FrankRuehl" w:hint="cs"/>
          <w:sz w:val="20"/>
          <w:szCs w:val="22"/>
          <w:rtl/>
        </w:rPr>
        <w:t>הציבו</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המתקנים כנדרש</w:t>
      </w:r>
      <w:r w:rsidRPr="000A00CB">
        <w:rPr>
          <w:rFonts w:cs="FrankRuehl"/>
          <w:sz w:val="20"/>
          <w:szCs w:val="22"/>
          <w:rtl/>
        </w:rPr>
        <w:t xml:space="preserve"> </w:t>
      </w:r>
      <w:r w:rsidRPr="000A00CB">
        <w:rPr>
          <w:rFonts w:cs="FrankRuehl" w:hint="cs"/>
          <w:sz w:val="20"/>
          <w:szCs w:val="22"/>
          <w:rtl/>
        </w:rPr>
        <w:t>בתיאום</w:t>
      </w:r>
      <w:r w:rsidRPr="000A00CB">
        <w:rPr>
          <w:rFonts w:cs="FrankRuehl"/>
          <w:sz w:val="20"/>
          <w:szCs w:val="22"/>
          <w:rtl/>
        </w:rPr>
        <w:t xml:space="preserve"> </w:t>
      </w:r>
      <w:r w:rsidRPr="000A00CB">
        <w:rPr>
          <w:rFonts w:cs="FrankRuehl" w:hint="cs"/>
          <w:sz w:val="20"/>
          <w:szCs w:val="22"/>
          <w:rtl/>
        </w:rPr>
        <w:t>עם</w:t>
      </w:r>
      <w:r w:rsidRPr="000A00CB">
        <w:rPr>
          <w:rFonts w:cs="FrankRuehl"/>
          <w:sz w:val="20"/>
          <w:szCs w:val="22"/>
          <w:rtl/>
        </w:rPr>
        <w:t xml:space="preserve"> </w:t>
      </w:r>
      <w:r w:rsidRPr="000A00CB">
        <w:rPr>
          <w:rFonts w:cs="FrankRuehl" w:hint="cs"/>
          <w:sz w:val="20"/>
          <w:szCs w:val="22"/>
          <w:rtl/>
        </w:rPr>
        <w:t>המועצה,</w:t>
      </w:r>
      <w:r w:rsidRPr="000A00CB">
        <w:rPr>
          <w:rFonts w:cs="FrankRuehl"/>
          <w:sz w:val="20"/>
          <w:szCs w:val="22"/>
          <w:rtl/>
        </w:rPr>
        <w:t xml:space="preserve"> </w:t>
      </w:r>
      <w:r w:rsidRPr="000A00CB">
        <w:rPr>
          <w:rFonts w:cs="FrankRuehl" w:hint="cs"/>
          <w:sz w:val="20"/>
          <w:szCs w:val="22"/>
          <w:rtl/>
        </w:rPr>
        <w:t>וממילא</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קיבלו</w:t>
      </w:r>
      <w:r w:rsidRPr="000A00CB">
        <w:rPr>
          <w:rFonts w:cs="FrankRuehl"/>
          <w:sz w:val="20"/>
          <w:szCs w:val="22"/>
          <w:rtl/>
        </w:rPr>
        <w:t xml:space="preserve"> </w:t>
      </w:r>
      <w:r w:rsidRPr="000A00CB">
        <w:rPr>
          <w:rFonts w:cs="FrankRuehl" w:hint="cs"/>
          <w:sz w:val="20"/>
          <w:szCs w:val="22"/>
          <w:rtl/>
        </w:rPr>
        <w:t>ממנה</w:t>
      </w:r>
      <w:r w:rsidRPr="000A00CB">
        <w:rPr>
          <w:rFonts w:cs="FrankRuehl"/>
          <w:sz w:val="20"/>
          <w:szCs w:val="22"/>
          <w:rtl/>
        </w:rPr>
        <w:t xml:space="preserve"> </w:t>
      </w:r>
      <w:r w:rsidRPr="000A00CB">
        <w:rPr>
          <w:rFonts w:cs="FrankRuehl" w:hint="cs"/>
          <w:sz w:val="20"/>
          <w:szCs w:val="22"/>
          <w:rtl/>
        </w:rPr>
        <w:t>אישורים</w:t>
      </w:r>
      <w:r w:rsidRPr="000A00CB">
        <w:rPr>
          <w:rFonts w:cs="FrankRuehl"/>
          <w:sz w:val="20"/>
          <w:szCs w:val="22"/>
          <w:rtl/>
        </w:rPr>
        <w:t xml:space="preserve"> </w:t>
      </w:r>
      <w:r w:rsidRPr="000A00CB">
        <w:rPr>
          <w:rFonts w:cs="FrankRuehl" w:hint="cs"/>
          <w:sz w:val="20"/>
          <w:szCs w:val="22"/>
          <w:rtl/>
        </w:rPr>
        <w:t>כלשהם</w:t>
      </w:r>
      <w:r w:rsidRPr="000A00CB">
        <w:rPr>
          <w:rFonts w:cs="FrankRuehl"/>
          <w:sz w:val="20"/>
          <w:szCs w:val="22"/>
          <w:rtl/>
        </w:rPr>
        <w:t xml:space="preserve">. </w:t>
      </w:r>
      <w:r w:rsidRPr="000A00CB">
        <w:rPr>
          <w:rFonts w:cs="FrankRuehl" w:hint="cs"/>
          <w:sz w:val="20"/>
          <w:szCs w:val="22"/>
          <w:rtl/>
        </w:rPr>
        <w:t>בדיקת</w:t>
      </w:r>
      <w:r w:rsidRPr="000A00CB">
        <w:rPr>
          <w:rFonts w:cs="FrankRuehl"/>
          <w:sz w:val="20"/>
          <w:szCs w:val="22"/>
          <w:rtl/>
        </w:rPr>
        <w:t xml:space="preserve"> </w:t>
      </w:r>
      <w:r w:rsidRPr="000A00CB">
        <w:rPr>
          <w:rFonts w:cs="FrankRuehl" w:hint="cs"/>
          <w:sz w:val="20"/>
          <w:szCs w:val="22"/>
          <w:rtl/>
        </w:rPr>
        <w:t>השלמה בוועדה</w:t>
      </w:r>
      <w:r w:rsidRPr="000A00CB">
        <w:rPr>
          <w:rFonts w:cs="FrankRuehl"/>
          <w:sz w:val="20"/>
          <w:szCs w:val="22"/>
          <w:rtl/>
        </w:rPr>
        <w:t xml:space="preserve"> </w:t>
      </w:r>
      <w:r w:rsidRPr="000A00CB">
        <w:rPr>
          <w:rFonts w:cs="FrankRuehl" w:hint="cs"/>
          <w:sz w:val="20"/>
          <w:szCs w:val="22"/>
          <w:rtl/>
        </w:rPr>
        <w:t>המקומית</w:t>
      </w:r>
      <w:r w:rsidRPr="000A00CB">
        <w:rPr>
          <w:rFonts w:cs="FrankRuehl"/>
          <w:sz w:val="20"/>
          <w:szCs w:val="22"/>
          <w:rtl/>
        </w:rPr>
        <w:t xml:space="preserve"> </w:t>
      </w:r>
      <w:r w:rsidRPr="000A00CB">
        <w:rPr>
          <w:rFonts w:cs="FrankRuehl" w:hint="cs"/>
          <w:sz w:val="20"/>
          <w:szCs w:val="22"/>
          <w:rtl/>
        </w:rPr>
        <w:t>העלתה</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הקבלנים</w:t>
      </w:r>
      <w:r w:rsidRPr="000A00CB">
        <w:rPr>
          <w:rFonts w:cs="FrankRuehl"/>
          <w:sz w:val="20"/>
          <w:szCs w:val="22"/>
          <w:rtl/>
        </w:rPr>
        <w:t xml:space="preserve"> </w:t>
      </w:r>
      <w:r w:rsidRPr="000A00CB">
        <w:rPr>
          <w:rFonts w:cs="FrankRuehl" w:hint="cs"/>
          <w:sz w:val="20"/>
          <w:szCs w:val="22"/>
          <w:rtl/>
        </w:rPr>
        <w:t>שהתקינו</w:t>
      </w:r>
      <w:r w:rsidRPr="000A00CB">
        <w:rPr>
          <w:rFonts w:cs="FrankRuehl"/>
          <w:sz w:val="20"/>
          <w:szCs w:val="22"/>
          <w:rtl/>
        </w:rPr>
        <w:t xml:space="preserve"> </w:t>
      </w:r>
      <w:r w:rsidRPr="000A00CB">
        <w:rPr>
          <w:rFonts w:cs="FrankRuehl" w:hint="cs"/>
          <w:sz w:val="20"/>
          <w:szCs w:val="22"/>
          <w:rtl/>
        </w:rPr>
        <w:t>שלטים</w:t>
      </w:r>
      <w:r w:rsidRPr="000A00CB">
        <w:rPr>
          <w:rFonts w:cs="FrankRuehl"/>
          <w:sz w:val="20"/>
          <w:szCs w:val="22"/>
          <w:rtl/>
        </w:rPr>
        <w:t xml:space="preserve"> </w:t>
      </w:r>
      <w:r w:rsidRPr="000A00CB">
        <w:rPr>
          <w:rFonts w:cs="FrankRuehl" w:hint="cs"/>
          <w:sz w:val="20"/>
          <w:szCs w:val="22"/>
          <w:rtl/>
        </w:rPr>
        <w:t>אשר</w:t>
      </w:r>
      <w:r w:rsidRPr="000A00CB">
        <w:rPr>
          <w:rFonts w:cs="FrankRuehl"/>
          <w:sz w:val="20"/>
          <w:szCs w:val="22"/>
          <w:rtl/>
        </w:rPr>
        <w:t xml:space="preserve"> </w:t>
      </w:r>
      <w:r w:rsidRPr="000A00CB">
        <w:rPr>
          <w:rFonts w:cs="FrankRuehl" w:hint="cs"/>
          <w:sz w:val="20"/>
          <w:szCs w:val="22"/>
          <w:rtl/>
        </w:rPr>
        <w:t>שטחם</w:t>
      </w:r>
      <w:r w:rsidRPr="000A00CB">
        <w:rPr>
          <w:rFonts w:cs="FrankRuehl"/>
          <w:sz w:val="20"/>
          <w:szCs w:val="22"/>
          <w:rtl/>
        </w:rPr>
        <w:t xml:space="preserve"> </w:t>
      </w:r>
      <w:r w:rsidRPr="000A00CB">
        <w:rPr>
          <w:rFonts w:cs="FrankRuehl" w:hint="cs"/>
          <w:sz w:val="20"/>
          <w:szCs w:val="22"/>
          <w:rtl/>
        </w:rPr>
        <w:t>ומשקלם</w:t>
      </w:r>
      <w:r w:rsidRPr="000A00CB">
        <w:rPr>
          <w:rFonts w:cs="FrankRuehl"/>
          <w:sz w:val="20"/>
          <w:szCs w:val="22"/>
          <w:rtl/>
        </w:rPr>
        <w:t xml:space="preserve"> </w:t>
      </w:r>
      <w:r w:rsidRPr="000A00CB">
        <w:rPr>
          <w:rFonts w:cs="FrankRuehl" w:hint="cs"/>
          <w:sz w:val="20"/>
          <w:szCs w:val="22"/>
          <w:rtl/>
        </w:rPr>
        <w:t>חייבו</w:t>
      </w:r>
      <w:r w:rsidRPr="000A00CB">
        <w:rPr>
          <w:rFonts w:cs="FrankRuehl"/>
          <w:sz w:val="20"/>
          <w:szCs w:val="22"/>
          <w:rtl/>
        </w:rPr>
        <w:t xml:space="preserve"> </w:t>
      </w:r>
      <w:r w:rsidRPr="000A00CB">
        <w:rPr>
          <w:rFonts w:cs="FrankRuehl" w:hint="cs"/>
          <w:sz w:val="20"/>
          <w:szCs w:val="22"/>
          <w:rtl/>
        </w:rPr>
        <w:t>הוצאת</w:t>
      </w:r>
      <w:r w:rsidRPr="000A00CB">
        <w:rPr>
          <w:rFonts w:cs="FrankRuehl"/>
          <w:sz w:val="20"/>
          <w:szCs w:val="22"/>
          <w:rtl/>
        </w:rPr>
        <w:t xml:space="preserve"> </w:t>
      </w:r>
      <w:r w:rsidRPr="000A00CB">
        <w:rPr>
          <w:rFonts w:cs="FrankRuehl" w:hint="cs"/>
          <w:sz w:val="20"/>
          <w:szCs w:val="22"/>
          <w:rtl/>
        </w:rPr>
        <w:t>היתר</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הגישו לה</w:t>
      </w:r>
      <w:r w:rsidRPr="000A00CB">
        <w:rPr>
          <w:rFonts w:cs="FrankRuehl"/>
          <w:sz w:val="20"/>
          <w:szCs w:val="22"/>
          <w:rtl/>
        </w:rPr>
        <w:t xml:space="preserve"> </w:t>
      </w:r>
      <w:r w:rsidRPr="000A00CB">
        <w:rPr>
          <w:rFonts w:cs="FrankRuehl" w:hint="cs"/>
          <w:sz w:val="20"/>
          <w:szCs w:val="22"/>
          <w:rtl/>
        </w:rPr>
        <w:t>בקשה</w:t>
      </w:r>
      <w:r w:rsidRPr="000A00CB">
        <w:rPr>
          <w:rFonts w:cs="FrankRuehl"/>
          <w:sz w:val="20"/>
          <w:szCs w:val="22"/>
          <w:rtl/>
        </w:rPr>
        <w:t xml:space="preserve"> </w:t>
      </w:r>
      <w:r w:rsidRPr="000A00CB">
        <w:rPr>
          <w:rFonts w:cs="FrankRuehl" w:hint="cs"/>
          <w:sz w:val="20"/>
          <w:szCs w:val="22"/>
          <w:rtl/>
        </w:rPr>
        <w:t>להיתר</w:t>
      </w:r>
      <w:r w:rsidRPr="000A00CB">
        <w:rPr>
          <w:rFonts w:cs="FrankRuehl"/>
          <w:sz w:val="20"/>
          <w:szCs w:val="22"/>
          <w:rtl/>
        </w:rPr>
        <w:t xml:space="preserve"> </w:t>
      </w:r>
      <w:r w:rsidRPr="000A00CB">
        <w:rPr>
          <w:rFonts w:cs="FrankRuehl" w:hint="cs"/>
          <w:sz w:val="20"/>
          <w:szCs w:val="22"/>
          <w:rtl/>
        </w:rPr>
        <w:t>להצבת</w:t>
      </w:r>
      <w:r w:rsidRPr="000A00CB">
        <w:rPr>
          <w:rFonts w:cs="FrankRuehl"/>
          <w:sz w:val="20"/>
          <w:szCs w:val="22"/>
          <w:rtl/>
        </w:rPr>
        <w:t xml:space="preserve"> </w:t>
      </w:r>
      <w:r w:rsidRPr="000A00CB">
        <w:rPr>
          <w:rFonts w:cs="FrankRuehl" w:hint="cs"/>
          <w:sz w:val="20"/>
          <w:szCs w:val="22"/>
          <w:rtl/>
        </w:rPr>
        <w:t>מתקני</w:t>
      </w:r>
      <w:r w:rsidRPr="000A00CB">
        <w:rPr>
          <w:rFonts w:cs="FrankRuehl"/>
          <w:sz w:val="20"/>
          <w:szCs w:val="22"/>
          <w:rtl/>
        </w:rPr>
        <w:t xml:space="preserve"> </w:t>
      </w:r>
      <w:r w:rsidRPr="000A00CB">
        <w:rPr>
          <w:rFonts w:cs="FrankRuehl" w:hint="cs"/>
          <w:sz w:val="20"/>
          <w:szCs w:val="22"/>
          <w:rtl/>
        </w:rPr>
        <w:t>השילוט</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הכביש</w:t>
      </w:r>
      <w:r w:rsidRPr="000A00CB">
        <w:rPr>
          <w:rFonts w:cs="FrankRuehl"/>
          <w:sz w:val="20"/>
          <w:szCs w:val="22"/>
          <w:rtl/>
        </w:rPr>
        <w:t xml:space="preserve"> </w:t>
      </w:r>
      <w:r w:rsidRPr="000A00CB">
        <w:rPr>
          <w:rFonts w:cs="FrankRuehl" w:hint="cs"/>
          <w:sz w:val="20"/>
          <w:szCs w:val="22"/>
          <w:rtl/>
        </w:rPr>
        <w:t>הראשי</w:t>
      </w:r>
      <w:r w:rsidRPr="000A00CB">
        <w:rPr>
          <w:rFonts w:cs="FrankRuehl"/>
          <w:sz w:val="20"/>
          <w:szCs w:val="22"/>
          <w:rtl/>
        </w:rPr>
        <w:t xml:space="preserve"> </w:t>
      </w:r>
      <w:r w:rsidRPr="000A00CB">
        <w:rPr>
          <w:rFonts w:cs="FrankRuehl" w:hint="cs"/>
          <w:sz w:val="20"/>
          <w:szCs w:val="22"/>
          <w:rtl/>
        </w:rPr>
        <w:t>או</w:t>
      </w:r>
      <w:r w:rsidRPr="000A00CB">
        <w:rPr>
          <w:rFonts w:cs="FrankRuehl"/>
          <w:sz w:val="20"/>
          <w:szCs w:val="22"/>
          <w:rtl/>
        </w:rPr>
        <w:t xml:space="preserve"> </w:t>
      </w:r>
      <w:r w:rsidRPr="000A00CB">
        <w:rPr>
          <w:rFonts w:cs="FrankRuehl" w:hint="cs"/>
          <w:sz w:val="20"/>
          <w:szCs w:val="22"/>
          <w:rtl/>
        </w:rPr>
        <w:t>בתחום</w:t>
      </w:r>
      <w:r w:rsidRPr="000A00CB">
        <w:rPr>
          <w:rFonts w:cs="FrankRuehl"/>
          <w:sz w:val="20"/>
          <w:szCs w:val="22"/>
          <w:rtl/>
        </w:rPr>
        <w:t xml:space="preserve"> </w:t>
      </w:r>
      <w:r w:rsidRPr="000A00CB">
        <w:rPr>
          <w:rFonts w:cs="FrankRuehl" w:hint="cs"/>
          <w:sz w:val="20"/>
          <w:szCs w:val="22"/>
          <w:rtl/>
        </w:rPr>
        <w:t>המועצה.</w:t>
      </w:r>
      <w:r w:rsidRPr="000A00CB">
        <w:rPr>
          <w:rFonts w:cs="FrankRuehl"/>
          <w:sz w:val="20"/>
          <w:szCs w:val="22"/>
          <w:rtl/>
        </w:rPr>
        <w:t xml:space="preserve"> </w:t>
      </w:r>
      <w:r w:rsidRPr="000A00CB">
        <w:rPr>
          <w:rFonts w:cs="FrankRuehl" w:hint="cs"/>
          <w:sz w:val="20"/>
          <w:szCs w:val="22"/>
          <w:rtl/>
        </w:rPr>
        <w:t>הוועדה</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אכפה</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החובה</w:t>
      </w:r>
      <w:r w:rsidRPr="000A00CB">
        <w:rPr>
          <w:rFonts w:cs="FrankRuehl"/>
          <w:sz w:val="20"/>
          <w:szCs w:val="22"/>
          <w:rtl/>
        </w:rPr>
        <w:t xml:space="preserve"> </w:t>
      </w:r>
      <w:r w:rsidRPr="000A00CB">
        <w:rPr>
          <w:rFonts w:cs="FrankRuehl" w:hint="cs"/>
          <w:sz w:val="20"/>
          <w:szCs w:val="22"/>
          <w:rtl/>
        </w:rPr>
        <w:t>להוצאת</w:t>
      </w:r>
      <w:r w:rsidRPr="000A00CB">
        <w:rPr>
          <w:rFonts w:cs="FrankRuehl"/>
          <w:sz w:val="20"/>
          <w:szCs w:val="22"/>
          <w:rtl/>
        </w:rPr>
        <w:t xml:space="preserve"> </w:t>
      </w:r>
      <w:r w:rsidRPr="000A00CB">
        <w:rPr>
          <w:rFonts w:cs="FrankRuehl" w:hint="cs"/>
          <w:sz w:val="20"/>
          <w:szCs w:val="22"/>
          <w:rtl/>
        </w:rPr>
        <w:t>היתרי</w:t>
      </w:r>
      <w:r w:rsidRPr="000A00CB">
        <w:rPr>
          <w:rFonts w:cs="FrankRuehl"/>
          <w:sz w:val="20"/>
          <w:szCs w:val="22"/>
          <w:rtl/>
        </w:rPr>
        <w:t xml:space="preserve"> </w:t>
      </w:r>
      <w:r w:rsidRPr="000A00CB">
        <w:rPr>
          <w:rFonts w:cs="FrankRuehl" w:hint="cs"/>
          <w:sz w:val="20"/>
          <w:szCs w:val="22"/>
          <w:rtl/>
        </w:rPr>
        <w:t>בנייה</w:t>
      </w:r>
      <w:r w:rsidRPr="000A00CB">
        <w:rPr>
          <w:rFonts w:cs="FrankRuehl"/>
          <w:sz w:val="20"/>
          <w:szCs w:val="22"/>
          <w:rtl/>
        </w:rPr>
        <w:t xml:space="preserve"> </w:t>
      </w:r>
      <w:r w:rsidRPr="000A00CB">
        <w:rPr>
          <w:rFonts w:cs="FrankRuehl" w:hint="cs"/>
          <w:sz w:val="20"/>
          <w:szCs w:val="22"/>
          <w:rtl/>
        </w:rPr>
        <w:t>על קבלני הפרסום</w:t>
      </w:r>
      <w:r w:rsidRPr="000A00CB">
        <w:rPr>
          <w:rFonts w:cs="FrankRuehl"/>
          <w:sz w:val="20"/>
          <w:szCs w:val="22"/>
          <w:rtl/>
        </w:rPr>
        <w:t xml:space="preserve"> </w:t>
      </w:r>
      <w:r w:rsidRPr="000A00CB">
        <w:rPr>
          <w:rFonts w:cs="FrankRuehl" w:hint="cs"/>
          <w:sz w:val="20"/>
          <w:szCs w:val="22"/>
          <w:rtl/>
        </w:rPr>
        <w:t>ולא</w:t>
      </w:r>
      <w:r w:rsidRPr="000A00CB">
        <w:rPr>
          <w:rFonts w:cs="FrankRuehl"/>
          <w:sz w:val="20"/>
          <w:szCs w:val="22"/>
          <w:rtl/>
        </w:rPr>
        <w:t xml:space="preserve"> </w:t>
      </w:r>
      <w:r w:rsidRPr="000A00CB">
        <w:rPr>
          <w:rFonts w:cs="FrankRuehl" w:hint="cs"/>
          <w:sz w:val="20"/>
          <w:szCs w:val="22"/>
          <w:rtl/>
        </w:rPr>
        <w:t>נקטה</w:t>
      </w:r>
      <w:r w:rsidRPr="000A00CB">
        <w:rPr>
          <w:rFonts w:cs="FrankRuehl"/>
          <w:sz w:val="20"/>
          <w:szCs w:val="22"/>
          <w:rtl/>
        </w:rPr>
        <w:t xml:space="preserve"> </w:t>
      </w:r>
      <w:r w:rsidRPr="000A00CB">
        <w:rPr>
          <w:rFonts w:cs="FrankRuehl" w:hint="cs"/>
          <w:sz w:val="20"/>
          <w:szCs w:val="22"/>
          <w:rtl/>
        </w:rPr>
        <w:t>צעדים</w:t>
      </w:r>
      <w:r w:rsidRPr="000A00CB">
        <w:rPr>
          <w:rFonts w:cs="FrankRuehl"/>
          <w:sz w:val="20"/>
          <w:szCs w:val="22"/>
          <w:rtl/>
        </w:rPr>
        <w:t xml:space="preserve"> </w:t>
      </w:r>
      <w:r w:rsidRPr="000A00CB">
        <w:rPr>
          <w:rFonts w:cs="FrankRuehl" w:hint="cs"/>
          <w:sz w:val="20"/>
          <w:szCs w:val="22"/>
          <w:rtl/>
        </w:rPr>
        <w:t>כלשהם</w:t>
      </w:r>
      <w:r w:rsidRPr="000A00CB">
        <w:rPr>
          <w:rFonts w:cs="FrankRuehl"/>
          <w:sz w:val="20"/>
          <w:szCs w:val="22"/>
          <w:rtl/>
        </w:rPr>
        <w:t xml:space="preserve"> </w:t>
      </w:r>
      <w:r w:rsidRPr="000A00CB">
        <w:rPr>
          <w:rFonts w:cs="FrankRuehl" w:hint="cs"/>
          <w:sz w:val="20"/>
          <w:szCs w:val="22"/>
          <w:rtl/>
        </w:rPr>
        <w:t>נגדם אחרי שהפרו חובתם זו</w:t>
      </w:r>
      <w:r w:rsidRPr="000A00CB">
        <w:rPr>
          <w:rFonts w:cs="FrankRuehl"/>
          <w:sz w:val="20"/>
          <w:szCs w:val="22"/>
          <w:rt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בסיור</w:t>
      </w:r>
      <w:r w:rsidRPr="000A00CB">
        <w:rPr>
          <w:rFonts w:cs="FrankRuehl"/>
          <w:sz w:val="20"/>
          <w:szCs w:val="22"/>
          <w:rtl/>
        </w:rPr>
        <w:t xml:space="preserve"> </w:t>
      </w:r>
      <w:r w:rsidRPr="000A00CB">
        <w:rPr>
          <w:rFonts w:cs="FrankRuehl" w:hint="cs"/>
          <w:sz w:val="20"/>
          <w:szCs w:val="22"/>
          <w:rtl/>
        </w:rPr>
        <w:t>שעשו</w:t>
      </w:r>
      <w:r w:rsidRPr="000A00CB">
        <w:rPr>
          <w:rFonts w:cs="FrankRuehl"/>
          <w:sz w:val="20"/>
          <w:szCs w:val="22"/>
          <w:rtl/>
        </w:rPr>
        <w:t xml:space="preserve"> </w:t>
      </w:r>
      <w:r w:rsidRPr="000A00CB">
        <w:rPr>
          <w:rFonts w:cs="FrankRuehl" w:hint="cs"/>
          <w:sz w:val="20"/>
          <w:szCs w:val="22"/>
          <w:rtl/>
        </w:rPr>
        <w:t>נציגי</w:t>
      </w:r>
      <w:r w:rsidRPr="000A00CB">
        <w:rPr>
          <w:rFonts w:cs="FrankRuehl"/>
          <w:sz w:val="20"/>
          <w:szCs w:val="22"/>
          <w:rtl/>
        </w:rPr>
        <w:t xml:space="preserve"> </w:t>
      </w:r>
      <w:r w:rsidRPr="000A00CB">
        <w:rPr>
          <w:rFonts w:cs="FrankRuehl" w:hint="cs"/>
          <w:sz w:val="20"/>
          <w:szCs w:val="22"/>
          <w:rtl/>
        </w:rPr>
        <w:t>משרד</w:t>
      </w:r>
      <w:r w:rsidRPr="000A00CB">
        <w:rPr>
          <w:rFonts w:cs="FrankRuehl"/>
          <w:sz w:val="20"/>
          <w:szCs w:val="22"/>
          <w:rtl/>
        </w:rPr>
        <w:t xml:space="preserve"> </w:t>
      </w:r>
      <w:r w:rsidRPr="000A00CB">
        <w:rPr>
          <w:rFonts w:cs="FrankRuehl" w:hint="cs"/>
          <w:sz w:val="20"/>
          <w:szCs w:val="22"/>
          <w:rtl/>
        </w:rPr>
        <w:t>מבקר</w:t>
      </w:r>
      <w:r w:rsidRPr="000A00CB">
        <w:rPr>
          <w:rFonts w:cs="FrankRuehl"/>
          <w:sz w:val="20"/>
          <w:szCs w:val="22"/>
          <w:rtl/>
        </w:rPr>
        <w:t xml:space="preserve"> </w:t>
      </w:r>
      <w:r w:rsidRPr="000A00CB">
        <w:rPr>
          <w:rFonts w:cs="FrankRuehl" w:hint="cs"/>
          <w:sz w:val="20"/>
          <w:szCs w:val="22"/>
          <w:rtl/>
        </w:rPr>
        <w:t>המדינה, במאי 2015</w:t>
      </w:r>
      <w:r w:rsidRPr="000A00CB">
        <w:rPr>
          <w:rFonts w:cs="FrankRuehl"/>
          <w:sz w:val="20"/>
          <w:szCs w:val="22"/>
          <w:rtl/>
        </w:rPr>
        <w:t xml:space="preserve">, </w:t>
      </w:r>
      <w:r w:rsidRPr="000A00CB">
        <w:rPr>
          <w:rFonts w:cs="FrankRuehl" w:hint="cs"/>
          <w:sz w:val="20"/>
          <w:szCs w:val="22"/>
          <w:rtl/>
        </w:rPr>
        <w:t>נמצא</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לאורך כביש 70</w:t>
      </w:r>
      <w:r w:rsidRPr="000A00CB">
        <w:rPr>
          <w:rFonts w:cs="FrankRuehl"/>
          <w:sz w:val="20"/>
          <w:szCs w:val="22"/>
          <w:rtl/>
        </w:rPr>
        <w:t xml:space="preserve"> </w:t>
      </w:r>
      <w:r w:rsidRPr="000A00CB">
        <w:rPr>
          <w:rFonts w:cs="FrankRuehl" w:hint="cs"/>
          <w:sz w:val="20"/>
          <w:szCs w:val="22"/>
          <w:rtl/>
        </w:rPr>
        <w:t>ובמקומות</w:t>
      </w:r>
      <w:r w:rsidRPr="000A00CB">
        <w:rPr>
          <w:rFonts w:cs="FrankRuehl"/>
          <w:sz w:val="20"/>
          <w:szCs w:val="22"/>
          <w:rtl/>
        </w:rPr>
        <w:t xml:space="preserve"> </w:t>
      </w:r>
      <w:r w:rsidRPr="000A00CB">
        <w:rPr>
          <w:rFonts w:cs="FrankRuehl" w:hint="cs"/>
          <w:sz w:val="20"/>
          <w:szCs w:val="22"/>
          <w:rtl/>
        </w:rPr>
        <w:t>נוספים</w:t>
      </w:r>
      <w:r w:rsidRPr="000A00CB">
        <w:rPr>
          <w:rFonts w:cs="FrankRuehl"/>
          <w:sz w:val="20"/>
          <w:szCs w:val="22"/>
          <w:rtl/>
        </w:rPr>
        <w:t xml:space="preserve"> </w:t>
      </w:r>
      <w:r w:rsidRPr="000A00CB">
        <w:rPr>
          <w:rFonts w:cs="FrankRuehl" w:hint="cs"/>
          <w:sz w:val="20"/>
          <w:szCs w:val="22"/>
          <w:rtl/>
        </w:rPr>
        <w:t>בתחום</w:t>
      </w:r>
      <w:r w:rsidRPr="000A00CB">
        <w:rPr>
          <w:rFonts w:cs="FrankRuehl"/>
          <w:sz w:val="20"/>
          <w:szCs w:val="22"/>
          <w:rtl/>
        </w:rPr>
        <w:t xml:space="preserve"> </w:t>
      </w:r>
      <w:r w:rsidRPr="000A00CB">
        <w:rPr>
          <w:rFonts w:cs="FrankRuehl" w:hint="cs"/>
          <w:sz w:val="20"/>
          <w:szCs w:val="22"/>
          <w:rtl/>
        </w:rPr>
        <w:t>המועצה</w:t>
      </w:r>
      <w:r w:rsidRPr="000A00CB">
        <w:rPr>
          <w:rFonts w:cs="FrankRuehl"/>
          <w:sz w:val="20"/>
          <w:szCs w:val="22"/>
          <w:rtl/>
        </w:rPr>
        <w:t xml:space="preserve"> </w:t>
      </w:r>
      <w:r w:rsidRPr="000A00CB">
        <w:rPr>
          <w:rFonts w:cs="FrankRuehl" w:hint="cs"/>
          <w:sz w:val="20"/>
          <w:szCs w:val="22"/>
          <w:rtl/>
        </w:rPr>
        <w:t>הוצבו</w:t>
      </w:r>
      <w:r w:rsidRPr="000A00CB">
        <w:rPr>
          <w:rFonts w:cs="FrankRuehl"/>
          <w:sz w:val="20"/>
          <w:szCs w:val="22"/>
          <w:rtl/>
        </w:rPr>
        <w:t xml:space="preserve"> </w:t>
      </w:r>
      <w:r w:rsidRPr="000A00CB">
        <w:rPr>
          <w:rFonts w:cs="FrankRuehl" w:hint="cs"/>
          <w:sz w:val="20"/>
          <w:szCs w:val="22"/>
          <w:rtl/>
        </w:rPr>
        <w:t>שלטים</w:t>
      </w:r>
      <w:r w:rsidRPr="000A00CB">
        <w:rPr>
          <w:rFonts w:cs="FrankRuehl"/>
          <w:sz w:val="20"/>
          <w:szCs w:val="22"/>
          <w:rtl/>
        </w:rPr>
        <w:t xml:space="preserve"> </w:t>
      </w:r>
      <w:r w:rsidRPr="000A00CB">
        <w:rPr>
          <w:rFonts w:cs="FrankRuehl" w:hint="cs"/>
          <w:sz w:val="20"/>
          <w:szCs w:val="22"/>
          <w:rtl/>
        </w:rPr>
        <w:t>רבים</w:t>
      </w:r>
      <w:r w:rsidRPr="000A00CB">
        <w:rPr>
          <w:rFonts w:cs="FrankRuehl"/>
          <w:sz w:val="20"/>
          <w:szCs w:val="22"/>
          <w:rtl/>
        </w:rPr>
        <w:t xml:space="preserve"> </w:t>
      </w:r>
      <w:r w:rsidRPr="000A00CB">
        <w:rPr>
          <w:rFonts w:cs="FrankRuehl" w:hint="cs"/>
          <w:sz w:val="20"/>
          <w:szCs w:val="22"/>
          <w:rtl/>
        </w:rPr>
        <w:t>בגדלים</w:t>
      </w:r>
      <w:r w:rsidRPr="000A00CB">
        <w:rPr>
          <w:rFonts w:cs="FrankRuehl"/>
          <w:sz w:val="20"/>
          <w:szCs w:val="22"/>
          <w:rtl/>
        </w:rPr>
        <w:t xml:space="preserve"> </w:t>
      </w:r>
      <w:r w:rsidRPr="000A00CB">
        <w:rPr>
          <w:rFonts w:cs="FrankRuehl" w:hint="cs"/>
          <w:sz w:val="20"/>
          <w:szCs w:val="22"/>
          <w:rtl/>
        </w:rPr>
        <w:t>ומסוגים</w:t>
      </w:r>
      <w:r w:rsidRPr="000A00CB">
        <w:rPr>
          <w:rFonts w:cs="FrankRuehl"/>
          <w:sz w:val="20"/>
          <w:szCs w:val="22"/>
          <w:rtl/>
        </w:rPr>
        <w:t xml:space="preserve"> </w:t>
      </w:r>
      <w:r w:rsidRPr="000A00CB">
        <w:rPr>
          <w:rFonts w:cs="FrankRuehl" w:hint="cs"/>
          <w:sz w:val="20"/>
          <w:szCs w:val="22"/>
          <w:rtl/>
        </w:rPr>
        <w:t>שונים</w:t>
      </w:r>
      <w:r w:rsidRPr="000A00CB">
        <w:rPr>
          <w:rFonts w:cs="FrankRuehl"/>
          <w:sz w:val="20"/>
          <w:szCs w:val="22"/>
          <w:rtl/>
        </w:rPr>
        <w:t>,</w:t>
      </w:r>
      <w:r w:rsidRPr="000A00CB">
        <w:rPr>
          <w:rFonts w:cs="FrankRuehl" w:hint="cs"/>
          <w:sz w:val="20"/>
          <w:szCs w:val="22"/>
          <w:rtl/>
        </w:rPr>
        <w:t xml:space="preserve"> ללא אישור כדין ובצפיפות גבוהה,</w:t>
      </w:r>
      <w:r w:rsidRPr="000A00CB">
        <w:rPr>
          <w:rFonts w:cs="FrankRuehl"/>
          <w:sz w:val="20"/>
          <w:szCs w:val="22"/>
          <w:rtl/>
        </w:rPr>
        <w:t xml:space="preserve"> </w:t>
      </w:r>
      <w:r w:rsidRPr="000A00CB">
        <w:rPr>
          <w:rFonts w:cs="FrankRuehl" w:hint="cs"/>
          <w:sz w:val="20"/>
          <w:szCs w:val="22"/>
          <w:rtl/>
        </w:rPr>
        <w:t>וחלקם</w:t>
      </w:r>
      <w:r w:rsidRPr="000A00CB">
        <w:rPr>
          <w:rFonts w:cs="FrankRuehl"/>
          <w:sz w:val="20"/>
          <w:szCs w:val="22"/>
          <w:rtl/>
        </w:rPr>
        <w:t xml:space="preserve"> </w:t>
      </w:r>
      <w:r w:rsidRPr="000A00CB">
        <w:rPr>
          <w:rFonts w:cs="FrankRuehl" w:hint="cs"/>
          <w:sz w:val="20"/>
          <w:szCs w:val="22"/>
          <w:rtl/>
        </w:rPr>
        <w:t>אף</w:t>
      </w:r>
      <w:r w:rsidRPr="000A00CB">
        <w:rPr>
          <w:rFonts w:cs="FrankRuehl"/>
          <w:sz w:val="20"/>
          <w:szCs w:val="22"/>
          <w:rtl/>
        </w:rPr>
        <w:t xml:space="preserve"> </w:t>
      </w:r>
      <w:r w:rsidRPr="000A00CB">
        <w:rPr>
          <w:rFonts w:cs="FrankRuehl" w:hint="cs"/>
          <w:sz w:val="20"/>
          <w:szCs w:val="22"/>
          <w:rtl/>
        </w:rPr>
        <w:t>מהווים</w:t>
      </w:r>
      <w:r w:rsidRPr="000A00CB">
        <w:rPr>
          <w:rFonts w:cs="FrankRuehl"/>
          <w:sz w:val="20"/>
          <w:szCs w:val="22"/>
          <w:rtl/>
        </w:rPr>
        <w:t xml:space="preserve"> </w:t>
      </w:r>
      <w:r w:rsidRPr="000A00CB">
        <w:rPr>
          <w:rFonts w:cs="FrankRuehl" w:hint="cs"/>
          <w:sz w:val="20"/>
          <w:szCs w:val="22"/>
          <w:rtl/>
        </w:rPr>
        <w:t>מפגע</w:t>
      </w:r>
      <w:r w:rsidRPr="000A00CB">
        <w:rPr>
          <w:rFonts w:cs="FrankRuehl"/>
          <w:sz w:val="20"/>
          <w:szCs w:val="22"/>
          <w:rtl/>
        </w:rPr>
        <w:t xml:space="preserve"> </w:t>
      </w:r>
      <w:r w:rsidRPr="000A00CB">
        <w:rPr>
          <w:rFonts w:cs="FrankRuehl" w:hint="cs"/>
          <w:sz w:val="20"/>
          <w:szCs w:val="22"/>
          <w:rtl/>
        </w:rPr>
        <w:t>בטיחותי</w:t>
      </w:r>
      <w:r w:rsidRPr="000A00CB">
        <w:rPr>
          <w:rFonts w:cs="FrankRuehl"/>
          <w:sz w:val="20"/>
          <w:szCs w:val="22"/>
          <w:rtl/>
        </w:rPr>
        <w:t xml:space="preserve">. </w:t>
      </w:r>
      <w:r w:rsidRPr="000A00CB">
        <w:rPr>
          <w:rFonts w:cs="FrankRuehl" w:hint="cs"/>
          <w:sz w:val="20"/>
          <w:szCs w:val="22"/>
          <w:rtl/>
        </w:rPr>
        <w:t>מתקני</w:t>
      </w:r>
      <w:r w:rsidRPr="000A00CB">
        <w:rPr>
          <w:rFonts w:cs="FrankRuehl"/>
          <w:sz w:val="20"/>
          <w:szCs w:val="22"/>
          <w:rtl/>
        </w:rPr>
        <w:t xml:space="preserve"> </w:t>
      </w:r>
      <w:r w:rsidRPr="000A00CB">
        <w:rPr>
          <w:rFonts w:cs="FrankRuehl" w:hint="cs"/>
          <w:sz w:val="20"/>
          <w:szCs w:val="22"/>
          <w:rtl/>
        </w:rPr>
        <w:t>שילוט</w:t>
      </w:r>
      <w:r w:rsidRPr="000A00CB">
        <w:rPr>
          <w:rFonts w:cs="FrankRuehl"/>
          <w:sz w:val="20"/>
          <w:szCs w:val="22"/>
          <w:rtl/>
        </w:rPr>
        <w:t xml:space="preserve"> </w:t>
      </w:r>
      <w:r w:rsidRPr="000A00CB">
        <w:rPr>
          <w:rFonts w:cs="FrankRuehl" w:hint="cs"/>
          <w:sz w:val="20"/>
          <w:szCs w:val="22"/>
          <w:rtl/>
        </w:rPr>
        <w:t>אלה</w:t>
      </w:r>
      <w:r w:rsidRPr="000A00CB">
        <w:rPr>
          <w:rFonts w:cs="FrankRuehl"/>
          <w:sz w:val="20"/>
          <w:szCs w:val="22"/>
          <w:rtl/>
        </w:rPr>
        <w:t xml:space="preserve"> </w:t>
      </w:r>
      <w:r w:rsidRPr="000A00CB">
        <w:rPr>
          <w:rFonts w:cs="FrankRuehl" w:hint="cs"/>
          <w:sz w:val="20"/>
          <w:szCs w:val="22"/>
          <w:rtl/>
        </w:rPr>
        <w:t>שנפלו בצד הכביש וסיכנו</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שלומם</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הולכי</w:t>
      </w:r>
      <w:r w:rsidRPr="000A00CB">
        <w:rPr>
          <w:rFonts w:cs="FrankRuehl"/>
          <w:sz w:val="20"/>
          <w:szCs w:val="22"/>
          <w:rtl/>
        </w:rPr>
        <w:t xml:space="preserve"> </w:t>
      </w:r>
      <w:r w:rsidRPr="000A00CB">
        <w:rPr>
          <w:rFonts w:cs="FrankRuehl" w:hint="cs"/>
          <w:sz w:val="20"/>
          <w:szCs w:val="22"/>
          <w:rtl/>
        </w:rPr>
        <w:t>הרגל</w:t>
      </w:r>
      <w:r w:rsidRPr="000A00CB">
        <w:rPr>
          <w:rFonts w:cs="FrankRuehl"/>
          <w:sz w:val="20"/>
          <w:szCs w:val="22"/>
          <w:rtl/>
        </w:rPr>
        <w:t xml:space="preserve">, </w:t>
      </w:r>
      <w:r w:rsidRPr="000A00CB">
        <w:rPr>
          <w:rFonts w:cs="FrankRuehl" w:hint="cs"/>
          <w:sz w:val="20"/>
          <w:szCs w:val="22"/>
          <w:rtl/>
        </w:rPr>
        <w:t>הנהגים</w:t>
      </w:r>
      <w:r w:rsidRPr="000A00CB">
        <w:rPr>
          <w:rFonts w:cs="FrankRuehl"/>
          <w:sz w:val="20"/>
          <w:szCs w:val="22"/>
          <w:rtl/>
        </w:rPr>
        <w:t xml:space="preserve"> </w:t>
      </w:r>
      <w:r w:rsidRPr="000A00CB">
        <w:rPr>
          <w:rFonts w:cs="FrankRuehl" w:hint="cs"/>
          <w:sz w:val="20"/>
          <w:szCs w:val="22"/>
          <w:rtl/>
        </w:rPr>
        <w:t>והמשתמשים</w:t>
      </w:r>
      <w:r w:rsidRPr="000A00CB">
        <w:rPr>
          <w:rFonts w:cs="FrankRuehl"/>
          <w:sz w:val="20"/>
          <w:szCs w:val="22"/>
          <w:rtl/>
        </w:rPr>
        <w:t xml:space="preserve"> </w:t>
      </w:r>
      <w:r w:rsidRPr="000A00CB">
        <w:rPr>
          <w:rFonts w:cs="FrankRuehl" w:hint="cs"/>
          <w:sz w:val="20"/>
          <w:szCs w:val="22"/>
          <w:rtl/>
        </w:rPr>
        <w:t>בכביש</w:t>
      </w:r>
      <w:r w:rsidRPr="000A00CB">
        <w:rPr>
          <w:rFonts w:cs="FrankRuehl"/>
          <w:sz w:val="20"/>
          <w:szCs w:val="22"/>
          <w:rtl/>
        </w:rPr>
        <w:t xml:space="preserve">. </w:t>
      </w:r>
      <w:r w:rsidRPr="000A00CB">
        <w:rPr>
          <w:rFonts w:cs="FrankRuehl" w:hint="cs"/>
          <w:sz w:val="20"/>
          <w:szCs w:val="22"/>
          <w:rtl/>
        </w:rPr>
        <w:t>בשני</w:t>
      </w:r>
      <w:r w:rsidRPr="000A00CB">
        <w:rPr>
          <w:rFonts w:cs="FrankRuehl"/>
          <w:sz w:val="20"/>
          <w:szCs w:val="22"/>
          <w:rtl/>
        </w:rPr>
        <w:t xml:space="preserve"> </w:t>
      </w:r>
      <w:r w:rsidRPr="000A00CB">
        <w:rPr>
          <w:rFonts w:cs="FrankRuehl" w:hint="cs"/>
          <w:sz w:val="20"/>
          <w:szCs w:val="22"/>
          <w:rtl/>
        </w:rPr>
        <w:t>מקרים</w:t>
      </w:r>
      <w:r w:rsidRPr="000A00CB">
        <w:rPr>
          <w:rFonts w:cs="FrankRuehl"/>
          <w:sz w:val="20"/>
          <w:szCs w:val="22"/>
          <w:rtl/>
        </w:rPr>
        <w:t xml:space="preserve"> </w:t>
      </w:r>
      <w:r w:rsidRPr="000A00CB">
        <w:rPr>
          <w:rFonts w:cs="FrankRuehl" w:hint="cs"/>
          <w:sz w:val="20"/>
          <w:szCs w:val="22"/>
          <w:rtl/>
        </w:rPr>
        <w:t>שתיעדו</w:t>
      </w:r>
      <w:r w:rsidRPr="000A00CB">
        <w:rPr>
          <w:rFonts w:cs="FrankRuehl"/>
          <w:sz w:val="20"/>
          <w:szCs w:val="22"/>
          <w:rtl/>
        </w:rPr>
        <w:t xml:space="preserve"> </w:t>
      </w:r>
      <w:r w:rsidRPr="000A00CB">
        <w:rPr>
          <w:rFonts w:cs="FrankRuehl" w:hint="cs"/>
          <w:sz w:val="20"/>
          <w:szCs w:val="22"/>
          <w:rtl/>
        </w:rPr>
        <w:t>עובדי</w:t>
      </w:r>
      <w:r w:rsidRPr="000A00CB">
        <w:rPr>
          <w:rFonts w:cs="FrankRuehl"/>
          <w:sz w:val="20"/>
          <w:szCs w:val="22"/>
          <w:rtl/>
        </w:rPr>
        <w:t xml:space="preserve"> </w:t>
      </w:r>
      <w:r w:rsidRPr="000A00CB">
        <w:rPr>
          <w:rFonts w:cs="FrankRuehl" w:hint="cs"/>
          <w:sz w:val="20"/>
          <w:szCs w:val="22"/>
          <w:rtl/>
        </w:rPr>
        <w:t>משרד</w:t>
      </w:r>
      <w:r w:rsidRPr="000A00CB">
        <w:rPr>
          <w:rFonts w:cs="FrankRuehl"/>
          <w:sz w:val="20"/>
          <w:szCs w:val="22"/>
          <w:rtl/>
        </w:rPr>
        <w:t xml:space="preserve"> </w:t>
      </w:r>
      <w:r w:rsidRPr="000A00CB">
        <w:rPr>
          <w:rFonts w:cs="FrankRuehl" w:hint="cs"/>
          <w:sz w:val="20"/>
          <w:szCs w:val="22"/>
          <w:rtl/>
        </w:rPr>
        <w:t>מבקר</w:t>
      </w:r>
      <w:r w:rsidRPr="000A00CB">
        <w:rPr>
          <w:rFonts w:cs="FrankRuehl"/>
          <w:sz w:val="20"/>
          <w:szCs w:val="22"/>
          <w:rtl/>
        </w:rPr>
        <w:t xml:space="preserve"> </w:t>
      </w:r>
      <w:r w:rsidRPr="000A00CB">
        <w:rPr>
          <w:rFonts w:cs="FrankRuehl" w:hint="cs"/>
          <w:sz w:val="20"/>
          <w:szCs w:val="22"/>
          <w:rtl/>
        </w:rPr>
        <w:t>המדינה</w:t>
      </w:r>
      <w:r w:rsidRPr="000A00CB">
        <w:rPr>
          <w:rFonts w:cs="FrankRuehl"/>
          <w:sz w:val="20"/>
          <w:szCs w:val="22"/>
          <w:rtl/>
        </w:rPr>
        <w:t xml:space="preserve"> </w:t>
      </w:r>
      <w:r w:rsidRPr="000A00CB">
        <w:rPr>
          <w:rFonts w:cs="FrankRuehl" w:hint="cs"/>
          <w:sz w:val="20"/>
          <w:szCs w:val="22"/>
          <w:rtl/>
        </w:rPr>
        <w:t>נמצאו</w:t>
      </w:r>
      <w:r w:rsidRPr="000A00CB">
        <w:rPr>
          <w:rFonts w:cs="FrankRuehl"/>
          <w:sz w:val="20"/>
          <w:szCs w:val="22"/>
          <w:rtl/>
        </w:rPr>
        <w:t xml:space="preserve"> </w:t>
      </w:r>
      <w:r w:rsidRPr="000A00CB">
        <w:rPr>
          <w:rFonts w:cs="FrankRuehl" w:hint="cs"/>
          <w:sz w:val="20"/>
          <w:szCs w:val="22"/>
          <w:rtl/>
        </w:rPr>
        <w:t>שני</w:t>
      </w:r>
      <w:r w:rsidRPr="000A00CB">
        <w:rPr>
          <w:rFonts w:cs="FrankRuehl"/>
          <w:sz w:val="20"/>
          <w:szCs w:val="22"/>
          <w:rtl/>
        </w:rPr>
        <w:t xml:space="preserve"> </w:t>
      </w:r>
      <w:r w:rsidRPr="000A00CB">
        <w:rPr>
          <w:rFonts w:cs="FrankRuehl" w:hint="cs"/>
          <w:sz w:val="20"/>
          <w:szCs w:val="22"/>
          <w:rtl/>
        </w:rPr>
        <w:t>שלטים</w:t>
      </w:r>
      <w:r w:rsidRPr="000A00CB">
        <w:rPr>
          <w:rFonts w:cs="FrankRuehl"/>
          <w:sz w:val="20"/>
          <w:szCs w:val="22"/>
          <w:rtl/>
        </w:rPr>
        <w:t xml:space="preserve"> </w:t>
      </w:r>
      <w:r w:rsidRPr="000A00CB">
        <w:rPr>
          <w:rFonts w:cs="FrankRuehl" w:hint="cs"/>
          <w:sz w:val="20"/>
          <w:szCs w:val="22"/>
          <w:rtl/>
        </w:rPr>
        <w:t>גדולים</w:t>
      </w:r>
      <w:r w:rsidRPr="000A00CB">
        <w:rPr>
          <w:rFonts w:cs="FrankRuehl"/>
          <w:sz w:val="20"/>
          <w:szCs w:val="22"/>
          <w:rtl/>
        </w:rPr>
        <w:t xml:space="preserve"> </w:t>
      </w:r>
      <w:r w:rsidRPr="000A00CB">
        <w:rPr>
          <w:rFonts w:cs="FrankRuehl" w:hint="cs"/>
          <w:sz w:val="20"/>
          <w:szCs w:val="22"/>
          <w:rtl/>
        </w:rPr>
        <w:t>שנפלו</w:t>
      </w:r>
      <w:r w:rsidRPr="000A00CB">
        <w:rPr>
          <w:rFonts w:cs="FrankRuehl"/>
          <w:sz w:val="20"/>
          <w:szCs w:val="22"/>
          <w:rtl/>
        </w:rPr>
        <w:t xml:space="preserve"> </w:t>
      </w:r>
      <w:r w:rsidRPr="000A00CB">
        <w:rPr>
          <w:rFonts w:cs="FrankRuehl" w:hint="cs"/>
          <w:sz w:val="20"/>
          <w:szCs w:val="22"/>
          <w:rtl/>
        </w:rPr>
        <w:t>בצד</w:t>
      </w:r>
      <w:r w:rsidRPr="000A00CB">
        <w:rPr>
          <w:rFonts w:cs="FrankRuehl"/>
          <w:sz w:val="20"/>
          <w:szCs w:val="22"/>
          <w:rtl/>
        </w:rPr>
        <w:t xml:space="preserve"> </w:t>
      </w:r>
      <w:r w:rsidRPr="000A00CB">
        <w:rPr>
          <w:rFonts w:cs="FrankRuehl" w:hint="cs"/>
          <w:sz w:val="20"/>
          <w:szCs w:val="22"/>
          <w:rtl/>
        </w:rPr>
        <w:t>הכביש</w:t>
      </w:r>
      <w:r w:rsidRPr="000A00CB">
        <w:rPr>
          <w:rFonts w:cs="FrankRuehl"/>
          <w:sz w:val="20"/>
          <w:szCs w:val="22"/>
          <w:rtl/>
        </w:rPr>
        <w:t xml:space="preserve"> </w:t>
      </w:r>
      <w:r w:rsidRPr="000A00CB">
        <w:rPr>
          <w:rFonts w:cs="FrankRuehl" w:hint="cs"/>
          <w:sz w:val="20"/>
          <w:szCs w:val="22"/>
          <w:rtl/>
        </w:rPr>
        <w:t>הראשי</w:t>
      </w:r>
      <w:r w:rsidRPr="000A00CB">
        <w:rPr>
          <w:rFonts w:cs="FrankRuehl"/>
          <w:sz w:val="20"/>
          <w:szCs w:val="22"/>
          <w:rtl/>
        </w:rPr>
        <w:t xml:space="preserve"> </w:t>
      </w:r>
      <w:r w:rsidRPr="000A00CB">
        <w:rPr>
          <w:rFonts w:cs="FrankRuehl" w:hint="cs"/>
          <w:sz w:val="20"/>
          <w:szCs w:val="22"/>
          <w:rtl/>
        </w:rPr>
        <w:t>וסיכנו</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הציבור</w:t>
      </w:r>
      <w:r w:rsidRPr="000A00CB">
        <w:rPr>
          <w:rFonts w:cs="FrankRuehl"/>
          <w:sz w:val="20"/>
          <w:szCs w:val="22"/>
          <w:rtl/>
        </w:rPr>
        <w:t xml:space="preserve">. </w:t>
      </w:r>
      <w:r w:rsidRPr="000A00CB">
        <w:rPr>
          <w:rFonts w:cs="FrankRuehl" w:hint="cs"/>
          <w:sz w:val="20"/>
          <w:szCs w:val="22"/>
          <w:rtl/>
        </w:rPr>
        <w:t>להלן</w:t>
      </w:r>
      <w:r w:rsidRPr="000A00CB">
        <w:rPr>
          <w:rFonts w:cs="FrankRuehl"/>
          <w:sz w:val="20"/>
          <w:szCs w:val="22"/>
          <w:rtl/>
        </w:rPr>
        <w:t xml:space="preserve"> </w:t>
      </w:r>
      <w:r w:rsidRPr="000A00CB">
        <w:rPr>
          <w:rFonts w:cs="FrankRuehl" w:hint="cs"/>
          <w:sz w:val="20"/>
          <w:szCs w:val="22"/>
          <w:rtl/>
        </w:rPr>
        <w:t>תצלומים</w:t>
      </w:r>
      <w:r w:rsidRPr="000A00CB">
        <w:rPr>
          <w:rFonts w:cs="FrankRuehl"/>
          <w:sz w:val="20"/>
          <w:szCs w:val="22"/>
          <w:rtl/>
        </w:rPr>
        <w:t xml:space="preserve"> </w:t>
      </w:r>
      <w:r w:rsidRPr="000A00CB">
        <w:rPr>
          <w:rFonts w:cs="FrankRuehl" w:hint="cs"/>
          <w:sz w:val="20"/>
          <w:szCs w:val="22"/>
          <w:rtl/>
        </w:rPr>
        <w:t>להמחשה</w:t>
      </w:r>
      <w:r w:rsidRPr="000A00CB">
        <w:rPr>
          <w:rFonts w:cs="FrankRuehl"/>
          <w:sz w:val="20"/>
          <w:szCs w:val="22"/>
          <w:rtl/>
        </w:rPr>
        <w:t>:</w:t>
      </w:r>
    </w:p>
    <w:p w:rsidR="00781130" w:rsidRPr="000A00CB" w:rsidP="008E41C9">
      <w:pPr>
        <w:pStyle w:val="tab-name"/>
        <w:rPr>
          <w:rtl/>
        </w:rPr>
      </w:pPr>
      <w:r w:rsidRPr="000A00CB">
        <w:rPr>
          <w:rFonts w:hint="eastAsia"/>
          <w:rtl/>
        </w:rPr>
        <w:t>תצלומי</w:t>
      </w:r>
      <w:r w:rsidRPr="000A00CB">
        <w:rPr>
          <w:rtl/>
        </w:rPr>
        <w:t xml:space="preserve"> </w:t>
      </w:r>
      <w:r w:rsidRPr="000A00CB">
        <w:rPr>
          <w:rFonts w:hint="eastAsia"/>
          <w:rtl/>
        </w:rPr>
        <w:t>שלטים</w:t>
      </w:r>
      <w:r w:rsidRPr="000A00CB">
        <w:rPr>
          <w:rtl/>
        </w:rPr>
        <w:t xml:space="preserve"> </w:t>
      </w:r>
      <w:r w:rsidRPr="000A00CB">
        <w:rPr>
          <w:rFonts w:hint="eastAsia"/>
          <w:rtl/>
        </w:rPr>
        <w:t>בכביש</w:t>
      </w:r>
      <w:r w:rsidRPr="000A00CB">
        <w:rPr>
          <w:rtl/>
        </w:rPr>
        <w:t xml:space="preserve"> </w:t>
      </w:r>
      <w:r w:rsidRPr="000A00CB">
        <w:rPr>
          <w:rFonts w:hint="eastAsia"/>
          <w:rtl/>
        </w:rPr>
        <w:t>הראשי</w:t>
      </w:r>
      <w:r w:rsidRPr="000A00CB">
        <w:rPr>
          <w:rtl/>
        </w:rPr>
        <w:t xml:space="preserve"> </w:t>
      </w:r>
      <w:r w:rsidRPr="000A00CB">
        <w:rPr>
          <w:rFonts w:hint="eastAsia"/>
          <w:rtl/>
        </w:rPr>
        <w:t>בכפר</w:t>
      </w:r>
      <w:r w:rsidRPr="000A00CB">
        <w:rPr>
          <w:rtl/>
        </w:rPr>
        <w:t xml:space="preserve"> </w:t>
      </w:r>
      <w:r w:rsidRPr="000A00CB">
        <w:rPr>
          <w:rFonts w:hint="eastAsia"/>
          <w:rtl/>
        </w:rPr>
        <w:t>יסיף</w:t>
      </w:r>
    </w:p>
    <w:p w:rsidR="00781130" w:rsidRPr="000A00CB" w:rsidP="008E41C9">
      <w:pPr>
        <w:spacing w:after="240" w:line="240" w:lineRule="atLeast"/>
        <w:jc w:val="center"/>
        <w:rPr>
          <w:rFonts w:cs="FrankRuehl"/>
          <w:sz w:val="20"/>
          <w:szCs w:val="22"/>
          <w:rtl/>
        </w:rPr>
      </w:pPr>
      <w:r>
        <w:rPr>
          <w:rFonts w:cs="FrankRuehl"/>
          <w:noProof/>
          <w:sz w:val="20"/>
          <w:szCs w:val="22"/>
        </w:rPr>
        <w:pict>
          <v:shape id="תמונה 31" o:spid="_x0000_i1027" type="#_x0000_t75" style="width:334.5pt;height:255.5pt;mso-wrap-style:square;visibility:visible">
            <v:imagedata r:id="rId8" o:title=""/>
          </v:shape>
        </w:pict>
      </w:r>
    </w:p>
    <w:p w:rsidR="00781130" w:rsidRPr="000A00CB" w:rsidP="008E41C9">
      <w:pPr>
        <w:spacing w:after="240" w:line="230" w:lineRule="exact"/>
        <w:jc w:val="both"/>
        <w:rPr>
          <w:rFonts w:cs="FrankRuehl"/>
          <w:sz w:val="20"/>
          <w:szCs w:val="22"/>
          <w:rtl/>
        </w:rPr>
      </w:pPr>
      <w:r w:rsidRPr="000A00CB">
        <w:rPr>
          <w:rFonts w:cs="FrankRuehl" w:hint="cs"/>
          <w:sz w:val="20"/>
          <w:szCs w:val="22"/>
          <w:rtl/>
        </w:rPr>
        <w:t>עוד</w:t>
      </w:r>
      <w:r w:rsidRPr="000A00CB">
        <w:rPr>
          <w:rFonts w:cs="FrankRuehl"/>
          <w:sz w:val="20"/>
          <w:szCs w:val="22"/>
          <w:rtl/>
        </w:rPr>
        <w:t xml:space="preserve"> </w:t>
      </w:r>
      <w:r w:rsidRPr="000A00CB">
        <w:rPr>
          <w:rFonts w:cs="FrankRuehl" w:hint="cs"/>
          <w:sz w:val="20"/>
          <w:szCs w:val="22"/>
          <w:rtl/>
        </w:rPr>
        <w:t>נמצא</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חרף</w:t>
      </w:r>
      <w:r w:rsidRPr="000A00CB">
        <w:rPr>
          <w:rFonts w:cs="FrankRuehl"/>
          <w:sz w:val="20"/>
          <w:szCs w:val="22"/>
          <w:rtl/>
        </w:rPr>
        <w:t xml:space="preserve"> </w:t>
      </w:r>
      <w:r w:rsidRPr="000A00CB">
        <w:rPr>
          <w:rFonts w:cs="FrankRuehl" w:hint="cs"/>
          <w:sz w:val="20"/>
          <w:szCs w:val="22"/>
          <w:rtl/>
        </w:rPr>
        <w:t>התופעה</w:t>
      </w:r>
      <w:r w:rsidRPr="000A00CB">
        <w:rPr>
          <w:rFonts w:cs="FrankRuehl"/>
          <w:sz w:val="20"/>
          <w:szCs w:val="22"/>
          <w:rtl/>
        </w:rPr>
        <w:t xml:space="preserve"> </w:t>
      </w:r>
      <w:r w:rsidRPr="000A00CB">
        <w:rPr>
          <w:rFonts w:cs="FrankRuehl" w:hint="cs"/>
          <w:sz w:val="20"/>
          <w:szCs w:val="22"/>
          <w:rtl/>
        </w:rPr>
        <w:t>החמורה</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התקנת</w:t>
      </w:r>
      <w:r w:rsidRPr="000A00CB">
        <w:rPr>
          <w:rFonts w:cs="FrankRuehl"/>
          <w:sz w:val="20"/>
          <w:szCs w:val="22"/>
          <w:rtl/>
        </w:rPr>
        <w:t xml:space="preserve"> </w:t>
      </w:r>
      <w:r w:rsidRPr="000A00CB">
        <w:rPr>
          <w:rFonts w:cs="FrankRuehl" w:hint="cs"/>
          <w:sz w:val="20"/>
          <w:szCs w:val="22"/>
          <w:rtl/>
        </w:rPr>
        <w:t>שלטים רבים ובצפיפות גבוהה</w:t>
      </w:r>
      <w:r w:rsidRPr="000A00CB">
        <w:rPr>
          <w:rFonts w:cs="FrankRuehl"/>
          <w:sz w:val="20"/>
          <w:szCs w:val="22"/>
          <w:rtl/>
        </w:rPr>
        <w:t xml:space="preserve"> </w:t>
      </w:r>
      <w:r w:rsidRPr="000A00CB">
        <w:rPr>
          <w:rFonts w:cs="FrankRuehl" w:hint="cs"/>
          <w:sz w:val="20"/>
          <w:szCs w:val="22"/>
          <w:rtl/>
        </w:rPr>
        <w:t>ללא</w:t>
      </w:r>
      <w:r w:rsidRPr="000A00CB">
        <w:rPr>
          <w:rFonts w:cs="FrankRuehl"/>
          <w:sz w:val="20"/>
          <w:szCs w:val="22"/>
          <w:rtl/>
        </w:rPr>
        <w:t xml:space="preserve"> </w:t>
      </w:r>
      <w:r w:rsidRPr="000A00CB">
        <w:rPr>
          <w:rFonts w:cs="FrankRuehl" w:hint="cs"/>
          <w:sz w:val="20"/>
          <w:szCs w:val="22"/>
          <w:rtl/>
        </w:rPr>
        <w:t>היתר</w:t>
      </w:r>
      <w:r w:rsidRPr="000A00CB">
        <w:rPr>
          <w:rFonts w:cs="FrankRuehl"/>
          <w:sz w:val="20"/>
          <w:szCs w:val="22"/>
          <w:rtl/>
        </w:rPr>
        <w:t xml:space="preserve"> </w:t>
      </w:r>
      <w:r w:rsidRPr="000A00CB">
        <w:rPr>
          <w:rFonts w:cs="FrankRuehl" w:hint="cs"/>
          <w:sz w:val="20"/>
          <w:szCs w:val="22"/>
          <w:rtl/>
        </w:rPr>
        <w:t>כדין ותוך כדי סיכון הציבור</w:t>
      </w:r>
      <w:r w:rsidRPr="000A00CB">
        <w:rPr>
          <w:rFonts w:cs="FrankRuehl"/>
          <w:sz w:val="20"/>
          <w:szCs w:val="22"/>
          <w:rtl/>
        </w:rPr>
        <w:t xml:space="preserve">, </w:t>
      </w:r>
      <w:r w:rsidRPr="000A00CB">
        <w:rPr>
          <w:rFonts w:cs="FrankRuehl" w:hint="cs"/>
          <w:sz w:val="20"/>
          <w:szCs w:val="22"/>
          <w:rtl/>
        </w:rPr>
        <w:t>הוועדה</w:t>
      </w:r>
      <w:r w:rsidRPr="000A00CB">
        <w:rPr>
          <w:rFonts w:cs="FrankRuehl"/>
          <w:sz w:val="20"/>
          <w:szCs w:val="22"/>
          <w:rtl/>
        </w:rPr>
        <w:t xml:space="preserve"> </w:t>
      </w:r>
      <w:r w:rsidRPr="000A00CB">
        <w:rPr>
          <w:rFonts w:cs="FrankRuehl" w:hint="cs"/>
          <w:sz w:val="20"/>
          <w:szCs w:val="22"/>
          <w:rtl/>
        </w:rPr>
        <w:t>המקומית</w:t>
      </w:r>
      <w:r w:rsidRPr="000A00CB">
        <w:rPr>
          <w:rFonts w:cs="FrankRuehl"/>
          <w:sz w:val="20"/>
          <w:szCs w:val="22"/>
          <w:rtl/>
        </w:rPr>
        <w:t xml:space="preserve"> </w:t>
      </w:r>
      <w:r w:rsidRPr="000A00CB">
        <w:rPr>
          <w:rFonts w:cs="FrankRuehl" w:hint="cs"/>
          <w:sz w:val="20"/>
          <w:szCs w:val="22"/>
          <w:rtl/>
        </w:rPr>
        <w:t>והמועצה</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נקטו</w:t>
      </w:r>
      <w:r w:rsidRPr="000A00CB">
        <w:rPr>
          <w:rFonts w:cs="FrankRuehl"/>
          <w:sz w:val="20"/>
          <w:szCs w:val="22"/>
          <w:rtl/>
        </w:rPr>
        <w:t xml:space="preserve"> </w:t>
      </w:r>
      <w:r w:rsidRPr="000A00CB">
        <w:rPr>
          <w:rFonts w:cs="FrankRuehl" w:hint="cs"/>
          <w:sz w:val="20"/>
          <w:szCs w:val="22"/>
          <w:rtl/>
        </w:rPr>
        <w:t>את אמצעים</w:t>
      </w:r>
      <w:r w:rsidRPr="000A00CB">
        <w:rPr>
          <w:rFonts w:cs="FrankRuehl"/>
          <w:sz w:val="20"/>
          <w:szCs w:val="22"/>
          <w:rtl/>
        </w:rPr>
        <w:t xml:space="preserve"> </w:t>
      </w:r>
      <w:r w:rsidRPr="000A00CB">
        <w:rPr>
          <w:rFonts w:cs="FrankRuehl" w:hint="cs"/>
          <w:sz w:val="20"/>
          <w:szCs w:val="22"/>
          <w:rtl/>
        </w:rPr>
        <w:t>העומדים</w:t>
      </w:r>
      <w:r w:rsidRPr="000A00CB">
        <w:rPr>
          <w:rFonts w:cs="FrankRuehl"/>
          <w:sz w:val="20"/>
          <w:szCs w:val="22"/>
          <w:rtl/>
        </w:rPr>
        <w:t xml:space="preserve"> </w:t>
      </w:r>
      <w:r w:rsidRPr="000A00CB">
        <w:rPr>
          <w:rFonts w:cs="FrankRuehl" w:hint="cs"/>
          <w:sz w:val="20"/>
          <w:szCs w:val="22"/>
          <w:rtl/>
        </w:rPr>
        <w:t>לרשותן</w:t>
      </w:r>
      <w:r w:rsidRPr="000A00CB">
        <w:rPr>
          <w:rFonts w:cs="FrankRuehl"/>
          <w:sz w:val="20"/>
          <w:szCs w:val="22"/>
          <w:rtl/>
        </w:rPr>
        <w:t xml:space="preserve"> </w:t>
      </w:r>
      <w:r w:rsidRPr="000A00CB">
        <w:rPr>
          <w:rFonts w:cs="FrankRuehl" w:hint="cs"/>
          <w:sz w:val="20"/>
          <w:szCs w:val="22"/>
          <w:rtl/>
        </w:rPr>
        <w:t>לפירוק</w:t>
      </w:r>
      <w:r w:rsidRPr="000A00CB">
        <w:rPr>
          <w:rFonts w:cs="FrankRuehl"/>
          <w:sz w:val="20"/>
          <w:szCs w:val="22"/>
          <w:rtl/>
        </w:rPr>
        <w:t xml:space="preserve"> </w:t>
      </w:r>
      <w:r w:rsidRPr="000A00CB">
        <w:rPr>
          <w:rFonts w:cs="FrankRuehl" w:hint="cs"/>
          <w:sz w:val="20"/>
          <w:szCs w:val="22"/>
          <w:rtl/>
        </w:rPr>
        <w:t>השלטים</w:t>
      </w:r>
      <w:r w:rsidRPr="000A00CB">
        <w:rPr>
          <w:rFonts w:cs="FrankRuehl"/>
          <w:sz w:val="20"/>
          <w:szCs w:val="22"/>
          <w:rtl/>
        </w:rPr>
        <w:t xml:space="preserve"> </w:t>
      </w:r>
      <w:r w:rsidRPr="000A00CB">
        <w:rPr>
          <w:rFonts w:cs="FrankRuehl" w:hint="cs"/>
          <w:sz w:val="20"/>
          <w:szCs w:val="22"/>
          <w:rtl/>
        </w:rPr>
        <w:t>שהוצבו</w:t>
      </w:r>
      <w:r w:rsidRPr="000A00CB">
        <w:rPr>
          <w:rFonts w:cs="FrankRuehl"/>
          <w:sz w:val="20"/>
          <w:szCs w:val="22"/>
          <w:rtl/>
        </w:rPr>
        <w:t xml:space="preserve"> </w:t>
      </w:r>
      <w:r w:rsidRPr="000A00CB">
        <w:rPr>
          <w:rFonts w:cs="FrankRuehl" w:hint="cs"/>
          <w:sz w:val="20"/>
          <w:szCs w:val="22"/>
          <w:rtl/>
        </w:rPr>
        <w:t>בניגוד</w:t>
      </w:r>
      <w:r w:rsidRPr="000A00CB">
        <w:rPr>
          <w:rFonts w:cs="FrankRuehl"/>
          <w:sz w:val="20"/>
          <w:szCs w:val="22"/>
          <w:rtl/>
        </w:rPr>
        <w:t xml:space="preserve"> </w:t>
      </w:r>
      <w:r w:rsidRPr="000A00CB">
        <w:rPr>
          <w:rFonts w:cs="FrankRuehl" w:hint="cs"/>
          <w:sz w:val="20"/>
          <w:szCs w:val="22"/>
          <w:rtl/>
        </w:rPr>
        <w:t>לדין</w:t>
      </w:r>
      <w:r w:rsidRPr="000A00CB">
        <w:rPr>
          <w:rFonts w:cs="FrankRuehl"/>
          <w:sz w:val="20"/>
          <w:szCs w:val="22"/>
          <w:rtl/>
        </w:rPr>
        <w:t xml:space="preserve"> </w:t>
      </w:r>
      <w:r w:rsidRPr="000A00CB">
        <w:rPr>
          <w:rFonts w:cs="FrankRuehl" w:hint="cs"/>
          <w:sz w:val="20"/>
          <w:szCs w:val="22"/>
          <w:rtl/>
        </w:rPr>
        <w:t>ולהסרת</w:t>
      </w:r>
      <w:r w:rsidRPr="000A00CB">
        <w:rPr>
          <w:rFonts w:cs="FrankRuehl"/>
          <w:sz w:val="20"/>
          <w:szCs w:val="22"/>
          <w:rtl/>
        </w:rPr>
        <w:t xml:space="preserve"> </w:t>
      </w:r>
      <w:r w:rsidRPr="000A00CB">
        <w:rPr>
          <w:rFonts w:cs="FrankRuehl" w:hint="cs"/>
          <w:sz w:val="20"/>
          <w:szCs w:val="22"/>
          <w:rtl/>
        </w:rPr>
        <w:t>המפגעים</w:t>
      </w:r>
      <w:r w:rsidRPr="000A00CB">
        <w:rPr>
          <w:rFonts w:cs="FrankRuehl"/>
          <w:sz w:val="20"/>
          <w:szCs w:val="22"/>
          <w:rtl/>
        </w:rPr>
        <w:t xml:space="preserve"> </w:t>
      </w:r>
      <w:r w:rsidRPr="000A00CB">
        <w:rPr>
          <w:rFonts w:cs="FrankRuehl" w:hint="cs"/>
          <w:sz w:val="20"/>
          <w:szCs w:val="22"/>
          <w:rtl/>
        </w:rPr>
        <w:t>האמורים</w:t>
      </w:r>
      <w:r w:rsidRPr="000A00CB">
        <w:rPr>
          <w:rFonts w:cs="FrankRuehl"/>
          <w:sz w:val="20"/>
          <w:szCs w:val="22"/>
          <w:rtl/>
        </w:rPr>
        <w:t>.</w:t>
      </w:r>
    </w:p>
    <w:p w:rsidR="00781130" w:rsidRPr="000A00CB" w:rsidP="008E41C9">
      <w:pPr>
        <w:pStyle w:val="RESHET"/>
        <w:keepLines/>
        <w:rPr>
          <w:rtl/>
        </w:rPr>
      </w:pPr>
      <w:r w:rsidRPr="000A00CB">
        <w:rPr>
          <w:rFonts w:hint="cs"/>
          <w:rtl/>
        </w:rPr>
        <w:t>משרד</w:t>
      </w:r>
      <w:r w:rsidRPr="000A00CB">
        <w:rPr>
          <w:rtl/>
        </w:rPr>
        <w:t xml:space="preserve"> מבקר המדינה </w:t>
      </w:r>
      <w:r w:rsidRPr="000A00CB">
        <w:rPr>
          <w:rFonts w:hint="cs"/>
          <w:rtl/>
        </w:rPr>
        <w:t>ה</w:t>
      </w:r>
      <w:r w:rsidRPr="000A00CB">
        <w:rPr>
          <w:rtl/>
        </w:rPr>
        <w:t>עיר למועצה</w:t>
      </w:r>
      <w:r w:rsidRPr="000A00CB">
        <w:rPr>
          <w:rFonts w:hint="cs"/>
          <w:rtl/>
        </w:rPr>
        <w:t xml:space="preserve"> המקומית כפר יסיף</w:t>
      </w:r>
      <w:r w:rsidRPr="000A00CB">
        <w:rPr>
          <w:rtl/>
        </w:rPr>
        <w:t xml:space="preserve"> על שלא </w:t>
      </w:r>
      <w:r w:rsidRPr="000A00CB">
        <w:rPr>
          <w:rFonts w:hint="cs"/>
          <w:rtl/>
        </w:rPr>
        <w:t xml:space="preserve">אכפה </w:t>
      </w:r>
      <w:r w:rsidRPr="000A00CB">
        <w:rPr>
          <w:rtl/>
        </w:rPr>
        <w:t xml:space="preserve">על קבלני הפרסום בתחומה </w:t>
      </w:r>
      <w:r w:rsidRPr="000A00CB">
        <w:rPr>
          <w:rFonts w:hint="cs"/>
          <w:rtl/>
        </w:rPr>
        <w:t>ל</w:t>
      </w:r>
      <w:r w:rsidRPr="000A00CB">
        <w:rPr>
          <w:rtl/>
        </w:rPr>
        <w:t xml:space="preserve">מלא אחר דרישות חוקי העזר, </w:t>
      </w:r>
      <w:r w:rsidRPr="000A00CB">
        <w:rPr>
          <w:rFonts w:hint="cs"/>
          <w:rtl/>
        </w:rPr>
        <w:t>ועל</w:t>
      </w:r>
      <w:r w:rsidRPr="000A00CB">
        <w:rPr>
          <w:rtl/>
        </w:rPr>
        <w:t xml:space="preserve"> </w:t>
      </w:r>
      <w:r w:rsidRPr="000A00CB">
        <w:rPr>
          <w:rFonts w:hint="cs"/>
          <w:rtl/>
        </w:rPr>
        <w:t>ש</w:t>
      </w:r>
      <w:r w:rsidRPr="000A00CB">
        <w:rPr>
          <w:rtl/>
        </w:rPr>
        <w:t>לא פ</w:t>
      </w:r>
      <w:r w:rsidRPr="000A00CB">
        <w:rPr>
          <w:rFonts w:hint="cs"/>
          <w:rtl/>
        </w:rPr>
        <w:t>י</w:t>
      </w:r>
      <w:r w:rsidRPr="000A00CB">
        <w:rPr>
          <w:rtl/>
        </w:rPr>
        <w:t xml:space="preserve">קחה </w:t>
      </w:r>
      <w:r w:rsidRPr="000A00CB">
        <w:rPr>
          <w:rFonts w:hint="cs"/>
          <w:rtl/>
        </w:rPr>
        <w:t>על פעולות</w:t>
      </w:r>
      <w:r w:rsidRPr="000A00CB">
        <w:rPr>
          <w:rtl/>
        </w:rPr>
        <w:t xml:space="preserve"> </w:t>
      </w:r>
      <w:r w:rsidRPr="000A00CB">
        <w:rPr>
          <w:rFonts w:hint="cs"/>
          <w:rtl/>
        </w:rPr>
        <w:t xml:space="preserve">הקבלנים </w:t>
      </w:r>
      <w:r w:rsidRPr="000A00CB">
        <w:rPr>
          <w:rtl/>
        </w:rPr>
        <w:t xml:space="preserve">שהציבו שלטים בתחומה שלא כדין. </w:t>
      </w:r>
    </w:p>
    <w:p w:rsidR="00781130" w:rsidRPr="000A00CB" w:rsidP="008E41C9">
      <w:pPr>
        <w:pStyle w:val="RESHET"/>
        <w:keepLines/>
        <w:rPr>
          <w:rtl/>
        </w:rPr>
      </w:pPr>
      <w:r w:rsidRPr="000A00CB">
        <w:rPr>
          <w:rFonts w:hint="cs"/>
          <w:rtl/>
        </w:rPr>
        <w:t>על</w:t>
      </w:r>
      <w:r w:rsidRPr="000A00CB">
        <w:rPr>
          <w:rtl/>
        </w:rPr>
        <w:t xml:space="preserve"> המועצה</w:t>
      </w:r>
      <w:r w:rsidRPr="000A00CB">
        <w:rPr>
          <w:rFonts w:hint="cs"/>
          <w:rtl/>
        </w:rPr>
        <w:t xml:space="preserve"> המקומית כפר יסיף</w:t>
      </w:r>
      <w:r w:rsidRPr="000A00CB">
        <w:rPr>
          <w:rtl/>
        </w:rPr>
        <w:t xml:space="preserve"> לפעול </w:t>
      </w:r>
      <w:r w:rsidRPr="000A00CB">
        <w:rPr>
          <w:rFonts w:hint="cs"/>
          <w:rtl/>
        </w:rPr>
        <w:t xml:space="preserve">עם </w:t>
      </w:r>
      <w:r w:rsidRPr="000A00CB">
        <w:rPr>
          <w:rtl/>
        </w:rPr>
        <w:t>הוועדה המקומית, להסדרת הצבת השלטים בתחומה</w:t>
      </w:r>
      <w:r w:rsidRPr="000A00CB">
        <w:rPr>
          <w:rFonts w:hint="cs"/>
          <w:rtl/>
        </w:rPr>
        <w:t xml:space="preserve"> ובמידת הצורך בשיתוף פעולה </w:t>
      </w:r>
      <w:r w:rsidRPr="000A00CB">
        <w:rPr>
          <w:rtl/>
        </w:rPr>
        <w:t>עם חברת נתיבי ישראל</w:t>
      </w:r>
      <w:r w:rsidRPr="000A00CB">
        <w:rPr>
          <w:rFonts w:hint="cs"/>
          <w:rtl/>
        </w:rPr>
        <w:t>. עליה</w:t>
      </w:r>
      <w:r w:rsidRPr="000A00CB">
        <w:rPr>
          <w:rtl/>
        </w:rPr>
        <w:t xml:space="preserve"> לאכוף על </w:t>
      </w:r>
      <w:r w:rsidRPr="000A00CB">
        <w:rPr>
          <w:rFonts w:hint="cs"/>
          <w:rtl/>
        </w:rPr>
        <w:t>קבלני הפרסום</w:t>
      </w:r>
      <w:r w:rsidRPr="000A00CB">
        <w:rPr>
          <w:rtl/>
        </w:rPr>
        <w:t xml:space="preserve"> לקבל את כל ההיתרים הדרושים להצבת השלטים</w:t>
      </w:r>
      <w:r w:rsidRPr="000A00CB">
        <w:rPr>
          <w:rFonts w:hint="cs"/>
          <w:rtl/>
        </w:rPr>
        <w:t xml:space="preserve">. כמו כן </w:t>
      </w:r>
      <w:r w:rsidRPr="000A00CB">
        <w:rPr>
          <w:rtl/>
        </w:rPr>
        <w:t>על הוועדה המקומית ו</w:t>
      </w:r>
      <w:r w:rsidRPr="000A00CB">
        <w:rPr>
          <w:rFonts w:hint="cs"/>
          <w:rtl/>
        </w:rPr>
        <w:t xml:space="preserve">על </w:t>
      </w:r>
      <w:r w:rsidRPr="000A00CB">
        <w:rPr>
          <w:rtl/>
        </w:rPr>
        <w:t xml:space="preserve">המועצה לנקוט </w:t>
      </w:r>
      <w:r w:rsidRPr="000A00CB">
        <w:rPr>
          <w:rFonts w:hint="cs"/>
          <w:rtl/>
        </w:rPr>
        <w:t xml:space="preserve">את </w:t>
      </w:r>
      <w:r w:rsidRPr="000A00CB">
        <w:rPr>
          <w:rtl/>
        </w:rPr>
        <w:t xml:space="preserve">כל צעדי האכיפה העומדים לרשותן במטרה למנוע הצבת מתקני שילוט ללא היתר כדין. צעד זה הכרחי כדי למנוע </w:t>
      </w:r>
      <w:r w:rsidRPr="000A00CB">
        <w:rPr>
          <w:rFonts w:hint="cs"/>
          <w:rtl/>
        </w:rPr>
        <w:t>סכנות</w:t>
      </w:r>
      <w:r w:rsidRPr="000A00CB">
        <w:rPr>
          <w:rtl/>
        </w:rPr>
        <w:t xml:space="preserve"> </w:t>
      </w:r>
      <w:r w:rsidRPr="000A00CB">
        <w:rPr>
          <w:rFonts w:hint="cs"/>
          <w:rtl/>
        </w:rPr>
        <w:t>בטיחותיות</w:t>
      </w:r>
      <w:r w:rsidRPr="000A00CB">
        <w:rPr>
          <w:rtl/>
        </w:rPr>
        <w:t xml:space="preserve"> </w:t>
      </w:r>
      <w:r w:rsidRPr="000A00CB">
        <w:rPr>
          <w:rFonts w:hint="cs"/>
          <w:rtl/>
        </w:rPr>
        <w:t>לשלום</w:t>
      </w:r>
      <w:r w:rsidRPr="000A00CB">
        <w:rPr>
          <w:rtl/>
        </w:rPr>
        <w:t xml:space="preserve"> </w:t>
      </w:r>
      <w:r w:rsidRPr="000A00CB">
        <w:rPr>
          <w:rFonts w:hint="cs"/>
          <w:rtl/>
        </w:rPr>
        <w:t>הציבור</w:t>
      </w:r>
      <w:r w:rsidRPr="000A00CB">
        <w:rPr>
          <w:rtl/>
        </w:rPr>
        <w:t>.</w:t>
      </w:r>
    </w:p>
    <w:p w:rsidR="00781130" w:rsidRPr="008E41C9" w:rsidP="008E41C9">
      <w:pPr>
        <w:pStyle w:val="BodyText"/>
        <w:rPr>
          <w:sz w:val="20"/>
          <w:rtl/>
        </w:rPr>
      </w:pPr>
      <w:r w:rsidRPr="008E41C9">
        <w:rPr>
          <w:rFonts w:hint="cs"/>
          <w:sz w:val="20"/>
          <w:rtl/>
        </w:rPr>
        <w:t>מועצה מקומית כפר יסיף מסרה בתשובתה כי היא תפעל יחד עם הוועדה המקומית ועם החברה הלאומית לדרכים לשם תיקון המצב ונקיטת הליכים משפטיים נגד מפרי חוק כדי שלא יחזרו בהם מסורם ולא יתקנו את הטעון תיקון.</w:t>
      </w:r>
    </w:p>
    <w:p w:rsidR="00781130" w:rsidRPr="000A00CB" w:rsidP="00B262B1">
      <w:pPr>
        <w:spacing w:after="120" w:line="230" w:lineRule="exact"/>
        <w:jc w:val="both"/>
        <w:rPr>
          <w:rFonts w:cs="FrankRuehl"/>
          <w:sz w:val="20"/>
          <w:szCs w:val="22"/>
          <w:rtl/>
        </w:rPr>
      </w:pPr>
      <w:r w:rsidRPr="000A00CB">
        <w:rPr>
          <w:rFonts w:cs="FrankRuehl" w:hint="cs"/>
          <w:sz w:val="20"/>
          <w:szCs w:val="22"/>
          <w:rtl/>
        </w:rPr>
        <w:t xml:space="preserve">חברת נתיבי ישראל מסרה בתשובתה מיולי 2015 כי היא פועלת באופן שוטף להסרת שלטים שנתלו בניגוד לדין בכבישים שבאחזקתה, אולם "קטע הדרך הנ"ל הינו ע"פ הגדרה כביש </w:t>
      </w:r>
      <w:r w:rsidRPr="000A00CB">
        <w:rPr>
          <w:rFonts w:cs="FrankRuehl" w:hint="cs"/>
          <w:b/>
          <w:bCs/>
          <w:sz w:val="20"/>
          <w:szCs w:val="22"/>
          <w:rtl/>
        </w:rPr>
        <w:t>עירוני</w:t>
      </w:r>
      <w:r w:rsidRPr="000A00CB">
        <w:rPr>
          <w:rFonts w:cs="FrankRuehl" w:hint="cs"/>
          <w:sz w:val="20"/>
          <w:szCs w:val="22"/>
          <w:rtl/>
        </w:rPr>
        <w:t xml:space="preserve"> [ההדגשה במקור] אשר מצוי בבעלותה ובאחזקתה המלאה של המועצה המקומית".</w:t>
      </w:r>
    </w:p>
    <w:p w:rsidR="00781130" w:rsidRPr="000A00CB" w:rsidP="00B262B1">
      <w:pPr>
        <w:spacing w:after="120" w:line="230" w:lineRule="exact"/>
        <w:jc w:val="both"/>
        <w:rPr>
          <w:rFonts w:cs="FrankRuehl"/>
          <w:sz w:val="20"/>
          <w:szCs w:val="22"/>
          <w:rtl/>
        </w:rPr>
      </w:pPr>
      <w:r w:rsidRPr="000A00CB">
        <w:rPr>
          <w:rFonts w:cs="FrankRuehl" w:hint="cs"/>
          <w:sz w:val="20"/>
          <w:szCs w:val="22"/>
          <w:rtl/>
        </w:rPr>
        <w:t>הוועדה המקומית לתכנון ולבנייה גליל מרכזי ציינה בתשובתה מאוגוסט 2015 כי זיהתה את הסכנה הטמונה בהצבת שלטים שלא כדין, ולכן היא פעלה ופועלת בכמה תחומים: הסברה בקרב הרשויות המקומיות לחקיקת חוקי עזר ואכיפתם; פתיחת שישה תיקי פיקוח; עדכון נוהל אכיפה וקביעת סדרי עדיפות בנידון.</w:t>
      </w:r>
    </w:p>
    <w:p w:rsidR="00781130" w:rsidRPr="000A00CB" w:rsidP="00B262B1">
      <w:pPr>
        <w:spacing w:after="120" w:line="230" w:lineRule="exact"/>
        <w:jc w:val="both"/>
        <w:rPr>
          <w:rFonts w:cs="FrankRuehl"/>
          <w:sz w:val="20"/>
          <w:szCs w:val="22"/>
          <w:rtl/>
        </w:rPr>
      </w:pPr>
    </w:p>
    <w:p w:rsidR="00781130" w:rsidRPr="00A252A3" w:rsidP="00B262B1">
      <w:pPr>
        <w:pStyle w:val="KOT5"/>
        <w:rPr>
          <w:rtl/>
        </w:rPr>
      </w:pPr>
      <w:r w:rsidRPr="00A252A3">
        <w:rPr>
          <w:rFonts w:hint="cs"/>
          <w:rtl/>
        </w:rPr>
        <w:t>עיריית טבריה</w:t>
      </w:r>
    </w:p>
    <w:p w:rsidR="00781130" w:rsidRPr="007A692D" w:rsidP="00491950">
      <w:pPr>
        <w:pStyle w:val="ListParagraph"/>
        <w:numPr>
          <w:ilvl w:val="0"/>
          <w:numId w:val="8"/>
        </w:numPr>
        <w:spacing w:after="120" w:line="230" w:lineRule="exact"/>
        <w:contextualSpacing w:val="0"/>
        <w:jc w:val="both"/>
        <w:rPr>
          <w:rFonts w:ascii="Times New Roman" w:hAnsi="Times New Roman" w:cs="FrankRuehl"/>
          <w:sz w:val="20"/>
          <w:rtl/>
        </w:rPr>
      </w:pPr>
      <w:r w:rsidRPr="004536A0">
        <w:rPr>
          <w:rStyle w:val="Heading7Char"/>
          <w:rFonts w:ascii="Times New Roman" w:hAnsi="Times New Roman" w:cs="FrankRuehl" w:hint="cs"/>
          <w:b/>
          <w:bCs/>
          <w:spacing w:val="40"/>
          <w:sz w:val="20"/>
          <w:szCs w:val="22"/>
          <w:rtl/>
        </w:rPr>
        <w:t xml:space="preserve">שילוט על מכווני תנועה, עמודורים ומתקני מפה: </w:t>
      </w:r>
      <w:r w:rsidRPr="007A692D">
        <w:rPr>
          <w:rFonts w:ascii="Times New Roman" w:hAnsi="Times New Roman" w:cs="FrankRuehl" w:hint="cs"/>
          <w:sz w:val="20"/>
          <w:rtl/>
        </w:rPr>
        <w:t>בהסכם עם חברה ד' להקמה, לתפעול ולתחזוקה של מתקני פרסום חוצות ומתן זכויות פרסום על גביהם</w:t>
      </w:r>
      <w:r>
        <w:rPr>
          <w:rStyle w:val="FootnoteReference"/>
          <w:rFonts w:ascii="Times New Roman" w:hAnsi="Times New Roman" w:cs="FrankRuehl"/>
          <w:sz w:val="20"/>
          <w:rtl/>
        </w:rPr>
        <w:footnoteReference w:id="42"/>
      </w:r>
      <w:r w:rsidRPr="007A692D">
        <w:rPr>
          <w:rFonts w:ascii="Times New Roman" w:hAnsi="Times New Roman" w:cs="FrankRuehl" w:hint="cs"/>
          <w:sz w:val="20"/>
          <w:rtl/>
        </w:rPr>
        <w:t>, נקבע כי חברה ד' אחראית לקבל את כל ההיתרים, הרישיונות והאישורים הנדרשים. עוד נקבע בהסכם כי חברה ד' תעביר למפקח מטעם חכ</w:t>
      </w:r>
      <w:r w:rsidRPr="007A692D">
        <w:rPr>
          <w:rFonts w:ascii="Times New Roman" w:hAnsi="Times New Roman" w:cs="FrankRuehl"/>
          <w:sz w:val="20"/>
          <w:rtl/>
        </w:rPr>
        <w:t>"</w:t>
      </w:r>
      <w:r w:rsidRPr="007A692D">
        <w:rPr>
          <w:rFonts w:ascii="Times New Roman" w:hAnsi="Times New Roman" w:cs="FrankRuehl" w:hint="cs"/>
          <w:sz w:val="20"/>
          <w:rtl/>
        </w:rPr>
        <w:t>ל בראשית כל רבעון רשימה מעודכנת של מתקני הפרסום, כשהיא חתומה על ידיה, וכי לאחר ביצוע שינויים עלי</w:t>
      </w:r>
      <w:r w:rsidR="00491950">
        <w:rPr>
          <w:rFonts w:ascii="Times New Roman" w:hAnsi="Times New Roman" w:cs="FrankRuehl" w:hint="cs"/>
          <w:sz w:val="20"/>
          <w:rtl/>
        </w:rPr>
        <w:t>ה</w:t>
      </w:r>
      <w:r w:rsidRPr="007A692D">
        <w:rPr>
          <w:rFonts w:ascii="Times New Roman" w:hAnsi="Times New Roman" w:cs="FrankRuehl" w:hint="cs"/>
          <w:sz w:val="20"/>
          <w:rtl/>
        </w:rPr>
        <w:t xml:space="preserve"> לעדכן את רשימת המתקנים, כך שתשקף בכל עת, בתקופת החוזה, את מספר המתקנים הנכון ואת מיקומם המדויק לאחר ביצוע השינוי.</w:t>
      </w:r>
    </w:p>
    <w:p w:rsidR="00781130" w:rsidRPr="007A692D" w:rsidP="00B262B1">
      <w:pPr>
        <w:pStyle w:val="ListParagraph"/>
        <w:numPr>
          <w:ilvl w:val="1"/>
          <w:numId w:val="8"/>
        </w:numPr>
        <w:spacing w:after="120" w:line="230" w:lineRule="exact"/>
        <w:contextualSpacing w:val="0"/>
        <w:jc w:val="both"/>
        <w:rPr>
          <w:rFonts w:ascii="Times New Roman" w:hAnsi="Times New Roman" w:cs="FrankRuehl"/>
          <w:sz w:val="20"/>
          <w:rtl/>
        </w:rPr>
      </w:pPr>
      <w:r w:rsidRPr="007A692D">
        <w:rPr>
          <w:rFonts w:ascii="Times New Roman" w:hAnsi="Times New Roman" w:cs="FrankRuehl" w:hint="cs"/>
          <w:sz w:val="20"/>
          <w:rtl/>
        </w:rPr>
        <w:t xml:space="preserve">הביקורת העלתה כי חכ"ל </w:t>
      </w:r>
      <w:r w:rsidRPr="007A692D">
        <w:rPr>
          <w:rFonts w:ascii="Times New Roman" w:hAnsi="Times New Roman" w:cs="FrankRuehl"/>
          <w:sz w:val="20"/>
          <w:rtl/>
        </w:rPr>
        <w:t xml:space="preserve">והעירייה </w:t>
      </w:r>
      <w:r w:rsidRPr="007A692D">
        <w:rPr>
          <w:rFonts w:ascii="Times New Roman" w:hAnsi="Times New Roman" w:cs="FrankRuehl" w:hint="cs"/>
          <w:sz w:val="20"/>
          <w:rtl/>
        </w:rPr>
        <w:t>לא נקטו צעדים ממשיים נגד חברה ד' וגם לא פעלו להסרת השלטים, אף שהחברה התקינה בשטחים ציבוריים ברחבי טבריה מתקני פרסום, בלי שקיבלה את אישור חכ</w:t>
      </w:r>
      <w:r w:rsidRPr="007A692D">
        <w:rPr>
          <w:rFonts w:ascii="Times New Roman" w:hAnsi="Times New Roman" w:cs="FrankRuehl"/>
          <w:sz w:val="20"/>
          <w:rtl/>
        </w:rPr>
        <w:t>"</w:t>
      </w:r>
      <w:r w:rsidRPr="007A692D">
        <w:rPr>
          <w:rFonts w:ascii="Times New Roman" w:hAnsi="Times New Roman" w:cs="FrankRuehl" w:hint="cs"/>
          <w:sz w:val="20"/>
          <w:rtl/>
        </w:rPr>
        <w:t>ל להצבתם ובלי שקיבלה את האישורים הנדרשים מהעירייה, לרבות היתרים ממהנדס העיר.</w:t>
      </w:r>
    </w:p>
    <w:p w:rsidR="00781130" w:rsidRPr="007A692D" w:rsidP="00B262B1">
      <w:pPr>
        <w:pStyle w:val="ListParagraph"/>
        <w:numPr>
          <w:ilvl w:val="1"/>
          <w:numId w:val="8"/>
        </w:numPr>
        <w:spacing w:after="120" w:line="230" w:lineRule="exact"/>
        <w:contextualSpacing w:val="0"/>
        <w:jc w:val="both"/>
        <w:rPr>
          <w:rFonts w:ascii="Times New Roman" w:hAnsi="Times New Roman" w:cs="FrankRuehl"/>
          <w:sz w:val="20"/>
        </w:rPr>
      </w:pPr>
      <w:r w:rsidRPr="007A692D">
        <w:rPr>
          <w:rFonts w:ascii="Times New Roman" w:hAnsi="Times New Roman" w:cs="FrankRuehl" w:hint="cs"/>
          <w:sz w:val="20"/>
          <w:rtl/>
        </w:rPr>
        <w:t>הביקורת העלתה כי מהנדס העיר התריע בשנים 2014-2013 על כך שהמתקנים שהותקנו ללא היתר מהווים מפגע בטיחותי וחזותי, ועלולים לסכן את העוברים בדרך, הולכי רגל ונהגים כאחד. כך למשל התריע על מתקנים שהוצבו בכיכרות ברחבי העיר ללא אישור. דוגמה לכך היא דוא"ל שכתב מהנדס העיר לראש העירייה בשנת 2014: "בין השאר דובר על כך שהקוביות [עמודורים] שבוצעו לא תואמות למאושר במימדיהן ובמיקומן... עד היום לא הוסרו הקוביות. הקוביות מהוות מפגע ויזואלי ובטיחותי ויש להסירן בדחיפות". בדוא"ל למנכ"ל העירייה באותה שנה כתב המהנדס: "מזכיר לך לטפל בהסרת כל הקוביות היות והן חורגות מהגודל שהותר ומהוות מפגע בטיחותי".</w:t>
      </w:r>
    </w:p>
    <w:p w:rsidR="00781130" w:rsidRPr="000A00CB" w:rsidP="00B262B1">
      <w:pPr>
        <w:spacing w:after="120" w:line="230" w:lineRule="exact"/>
        <w:ind w:left="709"/>
        <w:jc w:val="both"/>
        <w:rPr>
          <w:rFonts w:cs="FrankRuehl"/>
          <w:sz w:val="20"/>
          <w:szCs w:val="22"/>
          <w:rtl/>
        </w:rPr>
      </w:pPr>
      <w:r w:rsidRPr="000A00CB">
        <w:rPr>
          <w:rFonts w:cs="FrankRuehl" w:hint="cs"/>
          <w:sz w:val="20"/>
          <w:szCs w:val="22"/>
          <w:rtl/>
        </w:rPr>
        <w:t>הביקורת העלתה כי רוב השלטים, שהוצבו שלא כדין וללא קבלת האישורים הנדרשים, לא הוסרו עד מועד סיום הביקורת.</w:t>
      </w:r>
    </w:p>
    <w:p w:rsidR="00781130" w:rsidRPr="007A692D" w:rsidP="00B262B1">
      <w:pPr>
        <w:pStyle w:val="ListParagraph"/>
        <w:numPr>
          <w:ilvl w:val="1"/>
          <w:numId w:val="8"/>
        </w:numPr>
        <w:spacing w:after="120" w:line="230" w:lineRule="exact"/>
        <w:contextualSpacing w:val="0"/>
        <w:jc w:val="both"/>
        <w:rPr>
          <w:rFonts w:ascii="Times New Roman" w:hAnsi="Times New Roman" w:cs="FrankRuehl"/>
          <w:sz w:val="20"/>
        </w:rPr>
      </w:pPr>
      <w:r w:rsidRPr="007A692D">
        <w:rPr>
          <w:rFonts w:ascii="Times New Roman" w:hAnsi="Times New Roman" w:cs="FrankRuehl" w:hint="cs"/>
          <w:sz w:val="20"/>
          <w:rtl/>
        </w:rPr>
        <w:t>הביקורת העלתה כי חרף התופעה החמורה של התקנת שלטים במרחב הציבורי ללא היתר, העירייה וחכ"ל לא נקטו את כל האמצעים העומדים לרשותן להסרת המפגעים.</w:t>
      </w:r>
    </w:p>
    <w:p w:rsidR="00781130" w:rsidRPr="007A692D" w:rsidP="00B262B1">
      <w:pPr>
        <w:pStyle w:val="ListParagraph"/>
        <w:numPr>
          <w:ilvl w:val="1"/>
          <w:numId w:val="8"/>
        </w:numPr>
        <w:spacing w:after="120" w:line="230" w:lineRule="exact"/>
        <w:contextualSpacing w:val="0"/>
        <w:jc w:val="both"/>
        <w:rPr>
          <w:rFonts w:ascii="Times New Roman" w:hAnsi="Times New Roman" w:cs="FrankRuehl"/>
          <w:sz w:val="20"/>
          <w:rtl/>
        </w:rPr>
      </w:pPr>
      <w:r w:rsidRPr="007A692D">
        <w:rPr>
          <w:rFonts w:ascii="Times New Roman" w:hAnsi="Times New Roman" w:cs="FrankRuehl" w:hint="cs"/>
          <w:sz w:val="20"/>
          <w:rtl/>
        </w:rPr>
        <w:t>עוד עלה כי חכ"ל לא עמדה על קבלת רשימה מעודכנת של המתקנים העירוניים פעם ברבעון כנדרש, ובשל כך לא היו ברשותה נתונים מלאים ומעודכנים בדבר המתקנים שהוצבו בעיר בכל עת, וששימשו את חברה ד' לפרסום מסחרי. היעדר רשימת מתקנים מעודכנת וזמינה פוגם ביכולת הפיקוח של חכ"ל על המתקנים בתחומי העיר ואף בהכנסותיה (ראו להלן בפרק "הניהול הכספי</w:t>
      </w:r>
      <w:r w:rsidR="00491950">
        <w:rPr>
          <w:rFonts w:ascii="Times New Roman" w:hAnsi="Times New Roman" w:cs="FrankRuehl" w:hint="cs"/>
          <w:sz w:val="20"/>
          <w:rtl/>
        </w:rPr>
        <w:t xml:space="preserve"> של ההתקשרויות</w:t>
      </w:r>
      <w:r w:rsidRPr="007A692D">
        <w:rPr>
          <w:rFonts w:ascii="Times New Roman" w:hAnsi="Times New Roman" w:cs="FrankRuehl" w:hint="cs"/>
          <w:sz w:val="20"/>
          <w:rtl/>
        </w:rPr>
        <w:t>").</w:t>
      </w:r>
    </w:p>
    <w:p w:rsidR="00781130" w:rsidRPr="000A00CB" w:rsidP="008E41C9">
      <w:pPr>
        <w:spacing w:after="240" w:line="230" w:lineRule="exact"/>
        <w:ind w:left="680"/>
        <w:jc w:val="both"/>
        <w:rPr>
          <w:rFonts w:cs="FrankRuehl"/>
          <w:sz w:val="20"/>
          <w:szCs w:val="22"/>
          <w:rtl/>
        </w:rPr>
      </w:pPr>
      <w:r w:rsidRPr="000A00CB">
        <w:rPr>
          <w:rFonts w:cs="FrankRuehl" w:hint="cs"/>
          <w:sz w:val="20"/>
          <w:szCs w:val="22"/>
          <w:rtl/>
        </w:rPr>
        <w:t>חברה ד' מסרה בתשובתה למשרד מבקר המדינה מיולי 2015 (להלן - תשובת חברה ד') כי מאז שפורסם המכרז ועד השנה האחרונה היא "לא זכתה לקבל את פני הפרסום המגיעים לה על פי הסכם ההתקשרות עמה, יחד עם זאת כמות פני הפרסום עולה מדי שנה"</w:t>
      </w:r>
      <w:r>
        <w:rPr>
          <w:rStyle w:val="FootnoteReference"/>
          <w:rFonts w:cs="FrankRuehl"/>
          <w:sz w:val="20"/>
          <w:szCs w:val="22"/>
          <w:rtl/>
        </w:rPr>
        <w:footnoteReference w:id="43"/>
      </w:r>
      <w:r w:rsidRPr="000A00CB">
        <w:rPr>
          <w:rFonts w:cs="FrankRuehl" w:hint="cs"/>
          <w:sz w:val="20"/>
          <w:szCs w:val="22"/>
          <w:rtl/>
        </w:rPr>
        <w:t>. עוד הוסיפה כי המתקנים הותקנו בהתאם למיקומים שסימנה המחלקה הטכנית על גבי מפת העיר. עוד מסרה חברה ד', כי הטענה שלפיה התקינה מתקנים "באופן פיראטי" או שלא בהתאם למפרט הטכני אינה נכונה.</w:t>
      </w:r>
    </w:p>
    <w:p w:rsidR="00781130" w:rsidRPr="000A00CB" w:rsidP="004E38CD">
      <w:pPr>
        <w:pStyle w:val="RESHET"/>
        <w:ind w:left="567"/>
        <w:rPr>
          <w:rtl/>
        </w:rPr>
      </w:pPr>
      <w:r w:rsidRPr="000A00CB">
        <w:rPr>
          <w:rFonts w:hint="cs"/>
          <w:rtl/>
        </w:rPr>
        <w:t>משרד מבקר המדינה מעיר לעיריית טבריה ולחכ"ל טבריה כי עליהן למַפות את כל המתקנים שלטענתן הוצבו בעיר על ידי חברה ד' ללא קבלת האישורים הנדרשים ותוך כדי סיכון המשתמשים בדרך. עליהן להכין רשימה מליאה ומפורטת של מתקנים אלה, להגישה לחברה ד', ולפעול לאלתר בכל האמצעים העומדים לרשותן להסדרת הנושא, לרבות הסרתם לאלתר של המתקנים המסוכנים.</w:t>
      </w:r>
    </w:p>
    <w:p w:rsidR="00781130" w:rsidRPr="007A692D" w:rsidP="008E41C9">
      <w:pPr>
        <w:pStyle w:val="ListParagraph"/>
        <w:numPr>
          <w:ilvl w:val="0"/>
          <w:numId w:val="8"/>
        </w:numPr>
        <w:spacing w:before="180" w:after="120" w:line="230" w:lineRule="exact"/>
        <w:contextualSpacing w:val="0"/>
        <w:jc w:val="both"/>
        <w:rPr>
          <w:rFonts w:ascii="Times New Roman" w:hAnsi="Times New Roman" w:cs="FrankRuehl"/>
          <w:sz w:val="20"/>
          <w:rtl/>
        </w:rPr>
      </w:pPr>
      <w:r w:rsidRPr="004536A0">
        <w:rPr>
          <w:rStyle w:val="Heading7Char"/>
          <w:rFonts w:ascii="Times New Roman" w:hAnsi="Times New Roman" w:cs="FrankRuehl"/>
          <w:b/>
          <w:bCs/>
          <w:spacing w:val="40"/>
          <w:sz w:val="20"/>
          <w:szCs w:val="22"/>
          <w:rtl/>
        </w:rPr>
        <w:t xml:space="preserve">שילוט על </w:t>
      </w:r>
      <w:r w:rsidRPr="004536A0">
        <w:rPr>
          <w:rStyle w:val="Heading7Char"/>
          <w:rFonts w:ascii="Times New Roman" w:hAnsi="Times New Roman" w:cs="FrankRuehl" w:hint="eastAsia"/>
          <w:b/>
          <w:bCs/>
          <w:spacing w:val="40"/>
          <w:sz w:val="20"/>
          <w:szCs w:val="22"/>
          <w:rtl/>
        </w:rPr>
        <w:t>שלטי</w:t>
      </w:r>
      <w:r w:rsidRPr="004536A0">
        <w:rPr>
          <w:rStyle w:val="Heading7Char"/>
          <w:rFonts w:ascii="Times New Roman" w:hAnsi="Times New Roman" w:cs="FrankRuehl"/>
          <w:b/>
          <w:bCs/>
          <w:spacing w:val="40"/>
          <w:sz w:val="20"/>
          <w:szCs w:val="22"/>
          <w:rtl/>
        </w:rPr>
        <w:t xml:space="preserve"> </w:t>
      </w:r>
      <w:r w:rsidRPr="004536A0">
        <w:rPr>
          <w:rStyle w:val="Heading7Char"/>
          <w:rFonts w:ascii="Times New Roman" w:hAnsi="Times New Roman" w:cs="FrankRuehl" w:hint="eastAsia"/>
          <w:b/>
          <w:bCs/>
          <w:spacing w:val="40"/>
          <w:sz w:val="20"/>
          <w:szCs w:val="22"/>
          <w:rtl/>
        </w:rPr>
        <w:t>דגל</w:t>
      </w:r>
      <w:r w:rsidRPr="004536A0">
        <w:rPr>
          <w:rStyle w:val="Heading7Char"/>
          <w:rFonts w:ascii="Times New Roman" w:hAnsi="Times New Roman" w:cs="FrankRuehl"/>
          <w:b/>
          <w:bCs/>
          <w:spacing w:val="40"/>
          <w:sz w:val="20"/>
          <w:szCs w:val="22"/>
          <w:rtl/>
        </w:rPr>
        <w:t>:</w:t>
      </w:r>
      <w:r w:rsidRPr="007A692D">
        <w:rPr>
          <w:rFonts w:ascii="Times New Roman" w:hAnsi="Times New Roman" w:cs="FrankRuehl"/>
          <w:sz w:val="20"/>
          <w:rtl/>
        </w:rPr>
        <w:t xml:space="preserve"> בשנת 2005 פרסמה </w:t>
      </w:r>
      <w:r w:rsidRPr="007A692D">
        <w:rPr>
          <w:rFonts w:ascii="Times New Roman" w:hAnsi="Times New Roman" w:cs="FrankRuehl" w:hint="cs"/>
          <w:sz w:val="20"/>
          <w:rtl/>
        </w:rPr>
        <w:t>חכ</w:t>
      </w:r>
      <w:r w:rsidRPr="007A692D">
        <w:rPr>
          <w:rFonts w:ascii="Times New Roman" w:hAnsi="Times New Roman" w:cs="FrankRuehl"/>
          <w:sz w:val="20"/>
          <w:rtl/>
        </w:rPr>
        <w:t>"</w:t>
      </w:r>
      <w:r w:rsidRPr="007A692D">
        <w:rPr>
          <w:rFonts w:ascii="Times New Roman" w:hAnsi="Times New Roman" w:cs="FrankRuehl" w:hint="cs"/>
          <w:sz w:val="20"/>
          <w:rtl/>
        </w:rPr>
        <w:t>ל</w:t>
      </w:r>
      <w:r w:rsidRPr="007A692D">
        <w:rPr>
          <w:rFonts w:ascii="Times New Roman" w:hAnsi="Times New Roman" w:cs="FrankRuehl"/>
          <w:sz w:val="20"/>
          <w:rtl/>
        </w:rPr>
        <w:t xml:space="preserve"> מכרז להקמה, </w:t>
      </w:r>
      <w:r w:rsidRPr="007A692D">
        <w:rPr>
          <w:rFonts w:ascii="Times New Roman" w:hAnsi="Times New Roman" w:cs="FrankRuehl" w:hint="cs"/>
          <w:sz w:val="20"/>
          <w:rtl/>
        </w:rPr>
        <w:t>להתקנה</w:t>
      </w:r>
      <w:r w:rsidRPr="007A692D">
        <w:rPr>
          <w:rFonts w:ascii="Times New Roman" w:hAnsi="Times New Roman" w:cs="FrankRuehl"/>
          <w:sz w:val="20"/>
          <w:rtl/>
        </w:rPr>
        <w:t xml:space="preserve"> </w:t>
      </w:r>
      <w:r w:rsidRPr="007A692D">
        <w:rPr>
          <w:rFonts w:ascii="Times New Roman" w:hAnsi="Times New Roman" w:cs="FrankRuehl" w:hint="cs"/>
          <w:sz w:val="20"/>
          <w:rtl/>
        </w:rPr>
        <w:t>ולאחזקה</w:t>
      </w:r>
      <w:r w:rsidRPr="007A692D">
        <w:rPr>
          <w:rFonts w:ascii="Times New Roman" w:hAnsi="Times New Roman" w:cs="FrankRuehl"/>
          <w:sz w:val="20"/>
          <w:rtl/>
        </w:rPr>
        <w:t xml:space="preserve"> </w:t>
      </w:r>
      <w:r w:rsidRPr="007A692D">
        <w:rPr>
          <w:rFonts w:ascii="Times New Roman" w:hAnsi="Times New Roman" w:cs="FrankRuehl" w:hint="cs"/>
          <w:sz w:val="20"/>
          <w:rtl/>
        </w:rPr>
        <w:t>של</w:t>
      </w:r>
      <w:r w:rsidRPr="007A692D">
        <w:rPr>
          <w:rFonts w:ascii="Times New Roman" w:hAnsi="Times New Roman" w:cs="FrankRuehl"/>
          <w:sz w:val="20"/>
          <w:rtl/>
        </w:rPr>
        <w:t xml:space="preserve"> </w:t>
      </w:r>
      <w:r w:rsidRPr="007A692D">
        <w:rPr>
          <w:rFonts w:ascii="Times New Roman" w:hAnsi="Times New Roman" w:cs="FrankRuehl" w:hint="cs"/>
          <w:sz w:val="20"/>
          <w:rtl/>
        </w:rPr>
        <w:t>שלטי</w:t>
      </w:r>
      <w:r w:rsidRPr="007A692D">
        <w:rPr>
          <w:rFonts w:ascii="Times New Roman" w:hAnsi="Times New Roman" w:cs="FrankRuehl"/>
          <w:sz w:val="20"/>
          <w:rtl/>
        </w:rPr>
        <w:t xml:space="preserve"> </w:t>
      </w:r>
      <w:r w:rsidRPr="007A692D">
        <w:rPr>
          <w:rFonts w:ascii="Times New Roman" w:hAnsi="Times New Roman" w:cs="FrankRuehl" w:hint="cs"/>
          <w:sz w:val="20"/>
          <w:rtl/>
        </w:rPr>
        <w:t>דגל</w:t>
      </w:r>
      <w:r w:rsidRPr="007A692D">
        <w:rPr>
          <w:rFonts w:ascii="Times New Roman" w:hAnsi="Times New Roman" w:cs="FrankRuehl"/>
          <w:sz w:val="20"/>
          <w:rtl/>
        </w:rPr>
        <w:t xml:space="preserve"> </w:t>
      </w:r>
      <w:r w:rsidRPr="007A692D">
        <w:rPr>
          <w:rFonts w:ascii="Times New Roman" w:hAnsi="Times New Roman" w:cs="FrankRuehl" w:hint="cs"/>
          <w:sz w:val="20"/>
          <w:rtl/>
        </w:rPr>
        <w:t>על</w:t>
      </w:r>
      <w:r w:rsidRPr="007A692D">
        <w:rPr>
          <w:rFonts w:ascii="Times New Roman" w:hAnsi="Times New Roman" w:cs="FrankRuehl"/>
          <w:sz w:val="20"/>
          <w:rtl/>
        </w:rPr>
        <w:t xml:space="preserve"> עמודי תאורה שבבעלותה של עיריית טבריה, </w:t>
      </w:r>
      <w:r w:rsidRPr="007A692D">
        <w:rPr>
          <w:rFonts w:ascii="Times New Roman" w:hAnsi="Times New Roman" w:cs="FrankRuehl" w:hint="cs"/>
          <w:sz w:val="20"/>
          <w:rtl/>
        </w:rPr>
        <w:t>שעליהם</w:t>
      </w:r>
      <w:r w:rsidRPr="007A692D">
        <w:rPr>
          <w:rFonts w:ascii="Times New Roman" w:hAnsi="Times New Roman" w:cs="FrankRuehl"/>
          <w:sz w:val="20"/>
          <w:rtl/>
        </w:rPr>
        <w:t xml:space="preserve"> </w:t>
      </w:r>
      <w:r w:rsidRPr="007A692D">
        <w:rPr>
          <w:rFonts w:ascii="Times New Roman" w:hAnsi="Times New Roman" w:cs="FrankRuehl" w:hint="cs"/>
          <w:sz w:val="20"/>
          <w:rtl/>
        </w:rPr>
        <w:t>יוצבו</w:t>
      </w:r>
      <w:r w:rsidRPr="007A692D">
        <w:rPr>
          <w:rFonts w:ascii="Times New Roman" w:hAnsi="Times New Roman" w:cs="FrankRuehl"/>
          <w:sz w:val="20"/>
          <w:rtl/>
        </w:rPr>
        <w:t xml:space="preserve"> </w:t>
      </w:r>
      <w:r w:rsidRPr="007A692D">
        <w:rPr>
          <w:rFonts w:ascii="Times New Roman" w:hAnsi="Times New Roman" w:cs="FrankRuehl" w:hint="cs"/>
          <w:sz w:val="20"/>
          <w:rtl/>
        </w:rPr>
        <w:t>הן</w:t>
      </w:r>
      <w:r w:rsidRPr="007A692D">
        <w:rPr>
          <w:rFonts w:ascii="Times New Roman" w:hAnsi="Times New Roman" w:cs="FrankRuehl"/>
          <w:sz w:val="20"/>
          <w:rtl/>
        </w:rPr>
        <w:t xml:space="preserve"> </w:t>
      </w:r>
      <w:r w:rsidRPr="007A692D">
        <w:rPr>
          <w:rFonts w:ascii="Times New Roman" w:hAnsi="Times New Roman" w:cs="FrankRuehl" w:hint="cs"/>
          <w:sz w:val="20"/>
          <w:rtl/>
        </w:rPr>
        <w:t>שלטי</w:t>
      </w:r>
      <w:r w:rsidRPr="007A692D">
        <w:rPr>
          <w:rFonts w:ascii="Times New Roman" w:hAnsi="Times New Roman" w:cs="FrankRuehl"/>
          <w:sz w:val="20"/>
          <w:rtl/>
        </w:rPr>
        <w:t xml:space="preserve"> </w:t>
      </w:r>
      <w:r w:rsidRPr="007A692D">
        <w:rPr>
          <w:rFonts w:ascii="Times New Roman" w:hAnsi="Times New Roman" w:cs="FrankRuehl" w:hint="cs"/>
          <w:sz w:val="20"/>
          <w:rtl/>
        </w:rPr>
        <w:t>פרסום</w:t>
      </w:r>
      <w:r w:rsidRPr="007A692D">
        <w:rPr>
          <w:rFonts w:ascii="Times New Roman" w:hAnsi="Times New Roman" w:cs="FrankRuehl"/>
          <w:sz w:val="20"/>
          <w:rtl/>
        </w:rPr>
        <w:t xml:space="preserve"> </w:t>
      </w:r>
      <w:r w:rsidRPr="007A692D">
        <w:rPr>
          <w:rFonts w:ascii="Times New Roman" w:hAnsi="Times New Roman" w:cs="FrankRuehl" w:hint="cs"/>
          <w:sz w:val="20"/>
          <w:rtl/>
        </w:rPr>
        <w:t>מסחרי</w:t>
      </w:r>
      <w:r w:rsidRPr="007A692D">
        <w:rPr>
          <w:rFonts w:ascii="Times New Roman" w:hAnsi="Times New Roman" w:cs="FrankRuehl"/>
          <w:sz w:val="20"/>
          <w:rtl/>
        </w:rPr>
        <w:t xml:space="preserve"> </w:t>
      </w:r>
      <w:r w:rsidRPr="007A692D">
        <w:rPr>
          <w:rFonts w:ascii="Times New Roman" w:hAnsi="Times New Roman" w:cs="FrankRuehl" w:hint="cs"/>
          <w:sz w:val="20"/>
          <w:rtl/>
        </w:rPr>
        <w:t>והן</w:t>
      </w:r>
      <w:r w:rsidRPr="007A692D">
        <w:rPr>
          <w:rFonts w:ascii="Times New Roman" w:hAnsi="Times New Roman" w:cs="FrankRuehl"/>
          <w:sz w:val="20"/>
          <w:rtl/>
        </w:rPr>
        <w:t xml:space="preserve"> שלטים להעברת </w:t>
      </w:r>
      <w:r w:rsidRPr="007A692D">
        <w:rPr>
          <w:rFonts w:ascii="Times New Roman" w:hAnsi="Times New Roman" w:cs="FrankRuehl" w:hint="cs"/>
          <w:sz w:val="20"/>
          <w:rtl/>
        </w:rPr>
        <w:t>מסרים</w:t>
      </w:r>
      <w:r w:rsidRPr="007A692D">
        <w:rPr>
          <w:rFonts w:ascii="Times New Roman" w:hAnsi="Times New Roman" w:cs="FrankRuehl"/>
          <w:sz w:val="20"/>
          <w:rtl/>
        </w:rPr>
        <w:t xml:space="preserve"> </w:t>
      </w:r>
      <w:r w:rsidRPr="007A692D">
        <w:rPr>
          <w:rFonts w:ascii="Times New Roman" w:hAnsi="Times New Roman" w:cs="FrankRuehl" w:hint="cs"/>
          <w:sz w:val="20"/>
          <w:rtl/>
        </w:rPr>
        <w:t>עירוניים</w:t>
      </w:r>
      <w:r>
        <w:rPr>
          <w:rStyle w:val="FootnoteReference"/>
          <w:rFonts w:ascii="Times New Roman" w:hAnsi="Times New Roman" w:cs="FrankRuehl"/>
          <w:sz w:val="20"/>
          <w:rtl/>
        </w:rPr>
        <w:footnoteReference w:id="44"/>
      </w:r>
      <w:r w:rsidRPr="007A692D">
        <w:rPr>
          <w:rFonts w:ascii="Times New Roman" w:hAnsi="Times New Roman" w:cs="FrankRuehl" w:hint="cs"/>
          <w:sz w:val="20"/>
          <w:rtl/>
        </w:rPr>
        <w:t>. בינואר 2006 חתמה חכ</w:t>
      </w:r>
      <w:r w:rsidRPr="007A692D">
        <w:rPr>
          <w:rFonts w:ascii="Times New Roman" w:hAnsi="Times New Roman" w:cs="FrankRuehl"/>
          <w:sz w:val="20"/>
          <w:rtl/>
        </w:rPr>
        <w:t>"</w:t>
      </w:r>
      <w:r w:rsidRPr="007A692D">
        <w:rPr>
          <w:rFonts w:ascii="Times New Roman" w:hAnsi="Times New Roman" w:cs="FrankRuehl" w:hint="cs"/>
          <w:sz w:val="20"/>
          <w:rtl/>
        </w:rPr>
        <w:t>ל הסכם עם הזוכה במכרז, אשר העביר את זכויותיו לעניין שלטי הדגל (להלן - קבלן שלטי הדגל). בהסכם נקבע כי על הקבלן להכין ולהרכיב 100 שלטי דגל ולהציבם על עמודי תאורה בעיר, וכי 35 שלטים מתוכם יוקצו לשימושן של חכ</w:t>
      </w:r>
      <w:r w:rsidRPr="007A692D">
        <w:rPr>
          <w:rFonts w:ascii="Times New Roman" w:hAnsi="Times New Roman" w:cs="FrankRuehl"/>
          <w:sz w:val="20"/>
          <w:rtl/>
        </w:rPr>
        <w:t>"</w:t>
      </w:r>
      <w:r w:rsidRPr="007A692D">
        <w:rPr>
          <w:rFonts w:ascii="Times New Roman" w:hAnsi="Times New Roman" w:cs="FrankRuehl" w:hint="cs"/>
          <w:sz w:val="20"/>
          <w:rtl/>
        </w:rPr>
        <w:t>ל או של עיריית טבריה, ו-65 שלטים יוקצו לטובת פרסום מסחרי מטעם הקבלן. בסעיף 22 נקבע כי "למען הסר ספק, הקבלן לא יהיה רשאי, בשום נסיבות, להתקין זרועות דגל ו/או שלטי דגל נוספים מעבר לכמות הנקובה בחוזה זה, למעט במקרה בו דרשה זאת המזמינה [חכ"ל] בכתב".</w:t>
      </w:r>
    </w:p>
    <w:p w:rsidR="00781130" w:rsidRPr="000A00CB" w:rsidP="00B262B1">
      <w:pPr>
        <w:spacing w:after="120" w:line="230" w:lineRule="exact"/>
        <w:ind w:left="340"/>
        <w:jc w:val="both"/>
        <w:rPr>
          <w:rFonts w:cs="FrankRuehl"/>
          <w:sz w:val="20"/>
          <w:szCs w:val="22"/>
          <w:rtl/>
        </w:rPr>
      </w:pPr>
      <w:r w:rsidRPr="000A00CB">
        <w:rPr>
          <w:rFonts w:cs="FrankRuehl" w:hint="cs"/>
          <w:sz w:val="20"/>
          <w:szCs w:val="22"/>
          <w:rtl/>
        </w:rPr>
        <w:t xml:space="preserve">הביקורת העלתה כי חכ"ל לא מנעה מקבלן הפרסום להציב בעיר שלטי דגל נוספים, אף שאלה הוצבו ללא כל דרישה מצדה ובלי קבלת אישורים מתאימים. </w:t>
      </w:r>
    </w:p>
    <w:p w:rsidR="00781130" w:rsidRPr="000A00CB" w:rsidP="00B262B1">
      <w:pPr>
        <w:spacing w:after="120" w:line="230" w:lineRule="exact"/>
        <w:ind w:left="340"/>
        <w:jc w:val="both"/>
        <w:rPr>
          <w:rFonts w:cs="FrankRuehl"/>
          <w:sz w:val="20"/>
          <w:szCs w:val="22"/>
          <w:rtl/>
        </w:rPr>
      </w:pPr>
      <w:r w:rsidRPr="000A00CB">
        <w:rPr>
          <w:rFonts w:cs="FrankRuehl" w:hint="cs"/>
          <w:sz w:val="20"/>
          <w:szCs w:val="22"/>
          <w:rtl/>
        </w:rPr>
        <w:t>נוסף על כך, חכ"ל לא עמדה על קבלת דיווח שיטתי על המתקנים שהציב קבלן הפרסום. במצב זה לא היה בידיה מידע מלא ומעודכן על שלטי הדגל בתחומה בכל עת.</w:t>
      </w:r>
    </w:p>
    <w:p w:rsidR="00781130" w:rsidRPr="000A00CB" w:rsidP="00421B67">
      <w:pPr>
        <w:spacing w:after="240" w:line="230" w:lineRule="exact"/>
        <w:ind w:left="340"/>
        <w:jc w:val="both"/>
        <w:rPr>
          <w:rFonts w:cs="FrankRuehl"/>
          <w:sz w:val="20"/>
          <w:szCs w:val="22"/>
          <w:rtl/>
        </w:rPr>
      </w:pPr>
      <w:r w:rsidRPr="000A00CB">
        <w:rPr>
          <w:rFonts w:cs="FrankRuehl" w:hint="cs"/>
          <w:sz w:val="20"/>
          <w:szCs w:val="22"/>
          <w:rtl/>
        </w:rPr>
        <w:t xml:space="preserve">נמצא כי חכ"ל ספרה את שלטי הדגל בעיר ותיעדה ברשימה את ממצאיה, ומהם עלה כי בתקופות מסוימות היו ברחבי העיר למעלה מ-100 שלטי דגל. כך לדוגמה באוקטובר 2009 על פי רישומי חכ"ל נספרו 141 שלטי דגל; באפריל 2010 נספרו 134 שלטי דגל; ביוני 2010 נספרו 138 שלטי דגל; ביולי 2010 נספרו 157 שלטי דגל; באוקטובר 2011 נספרו 126 שלטי </w:t>
      </w:r>
      <w:r w:rsidRPr="000A00CB">
        <w:rPr>
          <w:rFonts w:cs="FrankRuehl" w:hint="cs"/>
          <w:sz w:val="20"/>
          <w:szCs w:val="22"/>
          <w:rtl/>
        </w:rPr>
        <w:t>דגל. עוד עולה כי העירייה וחכ"ל לא ידעו במשך תקופות ממושכות אחרות על מספר שלטי הדגל המוצבים בתחום העיר ועל מיקומם.</w:t>
      </w:r>
    </w:p>
    <w:p w:rsidR="00781130" w:rsidRPr="000A00CB" w:rsidP="003B5979">
      <w:pPr>
        <w:pStyle w:val="RESHET"/>
        <w:rPr>
          <w:rtl/>
        </w:rPr>
      </w:pPr>
      <w:r w:rsidRPr="000A00CB">
        <w:rPr>
          <w:rFonts w:hint="cs"/>
          <w:rtl/>
        </w:rPr>
        <w:t>משרד מבקר המדינה העיר לחכ"ל ולעירייה כי לניהול מאגר נתונים מלא ונכון של מתקני השילוט העירוניים חשיבות רבה, בין היתר כדי לעקוב אחר הצבתם בהתאם לדין, אחר תחזוקתם ואחר גביית תשלומים ואגרות בגינם.</w:t>
      </w:r>
    </w:p>
    <w:p w:rsidR="00781130" w:rsidRPr="003B5979" w:rsidP="003B5979">
      <w:pPr>
        <w:pStyle w:val="BodyText"/>
        <w:spacing w:after="240"/>
        <w:rPr>
          <w:sz w:val="20"/>
          <w:rtl/>
        </w:rPr>
      </w:pPr>
      <w:r w:rsidRPr="003B5979">
        <w:rPr>
          <w:rFonts w:hint="cs"/>
          <w:sz w:val="20"/>
          <w:rtl/>
        </w:rPr>
        <w:t>חכ"ל טבריה מסרה בתשובתה למשרד מבקר המדינה מיוני 2015 (להלן - תשובת חכ"ל) כי היא פנתה לחברה ד' פעמים מספר, בכתב ובעל פה, באמצעות בא כוחה בבקשה להסיר את המתקנים שהוצבו בצורה לא בטיחותית.</w:t>
      </w:r>
    </w:p>
    <w:p w:rsidR="00781130" w:rsidRPr="000A00CB" w:rsidP="00421B67">
      <w:pPr>
        <w:pStyle w:val="RESHET"/>
        <w:rPr>
          <w:rtl/>
        </w:rPr>
      </w:pPr>
      <w:r w:rsidRPr="000A00CB">
        <w:rPr>
          <w:rFonts w:hint="cs"/>
          <w:rtl/>
        </w:rPr>
        <w:t>משרד מבקר המדינה העיר לעירייה ולחכ</w:t>
      </w:r>
      <w:r w:rsidRPr="000A00CB">
        <w:rPr>
          <w:rtl/>
        </w:rPr>
        <w:t>"</w:t>
      </w:r>
      <w:r w:rsidRPr="000A00CB">
        <w:rPr>
          <w:rFonts w:hint="cs"/>
          <w:rtl/>
        </w:rPr>
        <w:t>ל על התנהלותן מול שני קבלני הפרסום, ומעיר כי היה עליהן לנקוט את כל האמצעים העומדים לרשותן לאיתור שלטי הדגל המוצבים על עמודי החשמל, להגביר את הפיקוח על פעולות קבלן הפרסום ולאכוף את ההסכם שחתם עם חכ"ל.</w:t>
      </w:r>
    </w:p>
    <w:p w:rsidR="00781130" w:rsidRPr="000A00CB" w:rsidP="00B262B1">
      <w:pPr>
        <w:spacing w:after="120" w:line="230" w:lineRule="exact"/>
        <w:jc w:val="both"/>
        <w:rPr>
          <w:rFonts w:cs="FrankRuehl"/>
          <w:sz w:val="20"/>
          <w:szCs w:val="22"/>
          <w:rtl/>
        </w:rPr>
      </w:pPr>
    </w:p>
    <w:p w:rsidR="00781130" w:rsidRPr="000A00CB" w:rsidP="00B262B1">
      <w:pPr>
        <w:spacing w:after="120" w:line="230" w:lineRule="exact"/>
        <w:jc w:val="both"/>
        <w:rPr>
          <w:rFonts w:cs="FrankRuehl"/>
          <w:sz w:val="20"/>
          <w:szCs w:val="22"/>
          <w:rtl/>
        </w:rPr>
      </w:pPr>
    </w:p>
    <w:p w:rsidR="00781130" w:rsidRPr="00A252A3" w:rsidP="00421B67">
      <w:pPr>
        <w:pStyle w:val="KOT2"/>
        <w:rPr>
          <w:rtl/>
        </w:rPr>
      </w:pPr>
      <w:r w:rsidRPr="00A252A3">
        <w:rPr>
          <w:rFonts w:hint="cs"/>
          <w:rtl/>
        </w:rPr>
        <w:t>הניהול הכספי של ההתקשרויות</w:t>
      </w:r>
    </w:p>
    <w:p w:rsidR="00781130" w:rsidRPr="000A00CB" w:rsidP="00421B67">
      <w:pPr>
        <w:pStyle w:val="RESHET"/>
        <w:rPr>
          <w:rtl/>
        </w:rPr>
      </w:pPr>
      <w:r w:rsidRPr="000A00CB">
        <w:rPr>
          <w:rFonts w:hint="eastAsia"/>
          <w:rtl/>
        </w:rPr>
        <w:t>ה</w:t>
      </w:r>
      <w:r w:rsidRPr="000A00CB">
        <w:rPr>
          <w:rFonts w:hint="cs"/>
          <w:rtl/>
        </w:rPr>
        <w:t>ביקורת העלתה</w:t>
      </w:r>
      <w:r w:rsidRPr="000A00CB">
        <w:rPr>
          <w:rtl/>
        </w:rPr>
        <w:t xml:space="preserve"> </w:t>
      </w:r>
      <w:r w:rsidRPr="000A00CB">
        <w:rPr>
          <w:rFonts w:hint="eastAsia"/>
          <w:rtl/>
        </w:rPr>
        <w:t>כי</w:t>
      </w:r>
      <w:r w:rsidRPr="000A00CB">
        <w:rPr>
          <w:rtl/>
        </w:rPr>
        <w:t xml:space="preserve"> </w:t>
      </w:r>
      <w:r w:rsidRPr="000A00CB">
        <w:rPr>
          <w:rFonts w:hint="eastAsia"/>
          <w:rtl/>
        </w:rPr>
        <w:t>הרשויות</w:t>
      </w:r>
      <w:r w:rsidRPr="000A00CB">
        <w:rPr>
          <w:rtl/>
        </w:rPr>
        <w:t xml:space="preserve"> </w:t>
      </w:r>
      <w:r w:rsidRPr="000A00CB">
        <w:rPr>
          <w:rFonts w:hint="eastAsia"/>
          <w:rtl/>
        </w:rPr>
        <w:t>המקומיות</w:t>
      </w:r>
      <w:r w:rsidRPr="000A00CB">
        <w:rPr>
          <w:rtl/>
        </w:rPr>
        <w:t xml:space="preserve"> </w:t>
      </w:r>
      <w:r w:rsidRPr="000A00CB">
        <w:rPr>
          <w:rFonts w:hint="eastAsia"/>
          <w:rtl/>
        </w:rPr>
        <w:t>שנבדקו</w:t>
      </w:r>
      <w:r w:rsidRPr="000A00CB">
        <w:rPr>
          <w:rtl/>
        </w:rPr>
        <w:t xml:space="preserve"> </w:t>
      </w:r>
      <w:r w:rsidRPr="000A00CB">
        <w:rPr>
          <w:rFonts w:hint="eastAsia"/>
          <w:rtl/>
        </w:rPr>
        <w:t>לא</w:t>
      </w:r>
      <w:r w:rsidRPr="000A00CB">
        <w:rPr>
          <w:rtl/>
        </w:rPr>
        <w:t xml:space="preserve"> </w:t>
      </w:r>
      <w:r w:rsidRPr="000A00CB">
        <w:rPr>
          <w:rFonts w:hint="eastAsia"/>
          <w:rtl/>
        </w:rPr>
        <w:t>הקפידו</w:t>
      </w:r>
      <w:r w:rsidRPr="000A00CB">
        <w:rPr>
          <w:rtl/>
        </w:rPr>
        <w:t xml:space="preserve"> </w:t>
      </w:r>
      <w:r w:rsidRPr="000A00CB">
        <w:rPr>
          <w:rFonts w:hint="eastAsia"/>
          <w:rtl/>
        </w:rPr>
        <w:t>על</w:t>
      </w:r>
      <w:r w:rsidRPr="000A00CB">
        <w:rPr>
          <w:rFonts w:hint="cs"/>
          <w:rtl/>
        </w:rPr>
        <w:t xml:space="preserve"> גביית אגרות שילוט ועל חיוב כספי בגין הצבת שלטים ושימוש במתקני הפרסום שבתחומן, בהתאם להסכמים שחתמו ולחוקי העזר שלהן. בכלל זאת, אף לא חייבו את קבלני הפרסום בתשלום הוצאות החשמל, במקרים שבהם שלטי הפרסום חוברו לרשת החשמל העירונית. במצב זה ויתרו הרשויות המקומיות שנבדקו על כספים המגיעים להם כדין והמסתכמים במיליוני ש"ח.</w:t>
      </w:r>
    </w:p>
    <w:p w:rsidR="00781130" w:rsidP="00B262B1">
      <w:pPr>
        <w:spacing w:after="120" w:line="230" w:lineRule="exact"/>
        <w:jc w:val="both"/>
        <w:rPr>
          <w:rFonts w:cs="FrankRuehl"/>
          <w:sz w:val="20"/>
          <w:szCs w:val="22"/>
        </w:rPr>
      </w:pPr>
    </w:p>
    <w:p w:rsidR="00421B67" w:rsidRPr="000A00CB" w:rsidP="00B262B1">
      <w:pPr>
        <w:spacing w:after="120" w:line="230" w:lineRule="exact"/>
        <w:jc w:val="both"/>
        <w:rPr>
          <w:rFonts w:cs="FrankRuehl"/>
          <w:sz w:val="20"/>
          <w:szCs w:val="22"/>
          <w:rtl/>
        </w:rPr>
      </w:pPr>
    </w:p>
    <w:p w:rsidR="00781130" w:rsidRPr="00A252A3" w:rsidP="00B262B1">
      <w:pPr>
        <w:pStyle w:val="KOT4"/>
        <w:rPr>
          <w:rtl/>
        </w:rPr>
      </w:pPr>
      <w:r w:rsidRPr="00A252A3">
        <w:rPr>
          <w:rFonts w:hint="eastAsia"/>
          <w:rtl/>
        </w:rPr>
        <w:t>חיוב</w:t>
      </w:r>
      <w:r w:rsidRPr="00A252A3">
        <w:rPr>
          <w:rtl/>
        </w:rPr>
        <w:t xml:space="preserve"> </w:t>
      </w:r>
      <w:r w:rsidRPr="00A252A3">
        <w:rPr>
          <w:rFonts w:hint="eastAsia"/>
          <w:rtl/>
        </w:rPr>
        <w:t>באגרות</w:t>
      </w:r>
      <w:r w:rsidRPr="00A252A3">
        <w:rPr>
          <w:rtl/>
        </w:rPr>
        <w:t xml:space="preserve"> </w:t>
      </w:r>
      <w:r w:rsidRPr="00A252A3">
        <w:rPr>
          <w:rFonts w:hint="eastAsia"/>
          <w:rtl/>
        </w:rPr>
        <w:t>שילוט</w:t>
      </w:r>
      <w:r w:rsidRPr="00A252A3">
        <w:rPr>
          <w:rtl/>
        </w:rPr>
        <w:t xml:space="preserve"> וגביית</w:t>
      </w:r>
      <w:r w:rsidRPr="00A252A3">
        <w:rPr>
          <w:rFonts w:hint="eastAsia"/>
          <w:rtl/>
        </w:rPr>
        <w:t>ן</w:t>
      </w:r>
    </w:p>
    <w:p w:rsidR="00781130" w:rsidRPr="000A00CB" w:rsidP="00B262B1">
      <w:pPr>
        <w:spacing w:after="120" w:line="230" w:lineRule="exact"/>
        <w:jc w:val="both"/>
        <w:rPr>
          <w:rFonts w:cs="FrankRuehl"/>
          <w:sz w:val="20"/>
          <w:szCs w:val="22"/>
          <w:rtl/>
        </w:rPr>
      </w:pPr>
      <w:r w:rsidRPr="000A00CB">
        <w:rPr>
          <w:rFonts w:cs="FrankRuehl" w:hint="cs"/>
          <w:sz w:val="20"/>
          <w:szCs w:val="22"/>
          <w:rtl/>
        </w:rPr>
        <w:t>בחוקי העזר של הרשויות שנבדקו נקבע כי לא יציג אדם, לא ירשה לאחר ולא יגרום להצגה של שלט, אלא לפי רישיון מאת ראש הרשות ולפי הוראות חוק עזר ובהתאם לתנאי הרישיון, וכי בעד מתן רישיון לשלט או חידושו ישלם בעל הרישיון לרשות אגרה (להלן - אגרת שילוט או אגרת פרסום) בשיעורים הנקובים בחוק העזר. עוד נקבע כי שטחו של השלט יחושב לפי מידותיו, וכי שטח שלט הנושא פרסום משני צדדיו או שטח שלט רב-צדדי, יחושב כאילו היה כל צד שלט נפרד.</w:t>
      </w:r>
    </w:p>
    <w:p w:rsidR="00781130" w:rsidRPr="000A00CB" w:rsidP="00B262B1">
      <w:pPr>
        <w:spacing w:after="120" w:line="230" w:lineRule="exact"/>
        <w:jc w:val="both"/>
        <w:rPr>
          <w:rFonts w:cs="FrankRuehl"/>
          <w:sz w:val="20"/>
          <w:szCs w:val="22"/>
          <w:rtl/>
        </w:rPr>
      </w:pPr>
      <w:r w:rsidRPr="000A00CB">
        <w:rPr>
          <w:rFonts w:cs="FrankRuehl" w:hint="cs"/>
          <w:sz w:val="20"/>
          <w:szCs w:val="22"/>
          <w:rtl/>
        </w:rPr>
        <w:t>עוד</w:t>
      </w:r>
      <w:r w:rsidRPr="000A00CB">
        <w:rPr>
          <w:rFonts w:cs="FrankRuehl"/>
          <w:sz w:val="20"/>
          <w:szCs w:val="22"/>
          <w:rtl/>
        </w:rPr>
        <w:t xml:space="preserve"> </w:t>
      </w:r>
      <w:r w:rsidRPr="000A00CB">
        <w:rPr>
          <w:rFonts w:cs="FrankRuehl" w:hint="cs"/>
          <w:sz w:val="20"/>
          <w:szCs w:val="22"/>
          <w:rtl/>
        </w:rPr>
        <w:t>נקבע</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בעד</w:t>
      </w:r>
      <w:r w:rsidRPr="000A00CB">
        <w:rPr>
          <w:rFonts w:cs="FrankRuehl"/>
          <w:sz w:val="20"/>
          <w:szCs w:val="22"/>
          <w:rtl/>
        </w:rPr>
        <w:t xml:space="preserve"> </w:t>
      </w:r>
      <w:r w:rsidRPr="000A00CB">
        <w:rPr>
          <w:rFonts w:cs="FrankRuehl" w:hint="cs"/>
          <w:sz w:val="20"/>
          <w:szCs w:val="22"/>
          <w:rtl/>
        </w:rPr>
        <w:t>מודעה</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פרסום</w:t>
      </w:r>
      <w:r w:rsidRPr="000A00CB">
        <w:rPr>
          <w:rFonts w:cs="FrankRuehl"/>
          <w:sz w:val="20"/>
          <w:szCs w:val="22"/>
          <w:rtl/>
        </w:rPr>
        <w:t xml:space="preserve"> </w:t>
      </w:r>
      <w:r w:rsidRPr="000A00CB">
        <w:rPr>
          <w:rFonts w:cs="FrankRuehl" w:hint="cs"/>
          <w:sz w:val="20"/>
          <w:szCs w:val="22"/>
          <w:rtl/>
        </w:rPr>
        <w:t>חוצות</w:t>
      </w:r>
      <w:r w:rsidRPr="000A00CB">
        <w:rPr>
          <w:rFonts w:cs="FrankRuehl"/>
          <w:sz w:val="20"/>
          <w:szCs w:val="22"/>
          <w:rtl/>
        </w:rPr>
        <w:t xml:space="preserve"> </w:t>
      </w:r>
      <w:r w:rsidRPr="000A00CB">
        <w:rPr>
          <w:rFonts w:cs="FrankRuehl" w:hint="cs"/>
          <w:sz w:val="20"/>
          <w:szCs w:val="22"/>
          <w:rtl/>
        </w:rPr>
        <w:t>המתפרסמת</w:t>
      </w:r>
      <w:r w:rsidRPr="000A00CB">
        <w:rPr>
          <w:rFonts w:cs="FrankRuehl"/>
          <w:sz w:val="20"/>
          <w:szCs w:val="22"/>
          <w:rtl/>
        </w:rPr>
        <w:t xml:space="preserve"> </w:t>
      </w:r>
      <w:r w:rsidRPr="000A00CB">
        <w:rPr>
          <w:rFonts w:cs="FrankRuehl" w:hint="cs"/>
          <w:sz w:val="20"/>
          <w:szCs w:val="22"/>
          <w:rtl/>
        </w:rPr>
        <w:t>בשטח</w:t>
      </w:r>
      <w:r w:rsidRPr="000A00CB">
        <w:rPr>
          <w:rFonts w:cs="FrankRuehl"/>
          <w:sz w:val="20"/>
          <w:szCs w:val="22"/>
          <w:rtl/>
        </w:rPr>
        <w:t xml:space="preserve"> </w:t>
      </w:r>
      <w:r w:rsidRPr="000A00CB">
        <w:rPr>
          <w:rFonts w:cs="FrankRuehl" w:hint="cs"/>
          <w:sz w:val="20"/>
          <w:szCs w:val="22"/>
          <w:rtl/>
        </w:rPr>
        <w:t>ציבורי</w:t>
      </w:r>
      <w:r w:rsidRPr="000A00CB">
        <w:rPr>
          <w:rFonts w:cs="FrankRuehl"/>
          <w:sz w:val="20"/>
          <w:szCs w:val="22"/>
          <w:rtl/>
        </w:rPr>
        <w:t xml:space="preserve"> </w:t>
      </w:r>
      <w:r w:rsidRPr="000A00CB">
        <w:rPr>
          <w:rFonts w:cs="FrankRuehl" w:hint="cs"/>
          <w:sz w:val="20"/>
          <w:szCs w:val="22"/>
          <w:rtl/>
        </w:rPr>
        <w:t>או</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גבי</w:t>
      </w:r>
      <w:r w:rsidRPr="000A00CB">
        <w:rPr>
          <w:rFonts w:cs="FrankRuehl"/>
          <w:sz w:val="20"/>
          <w:szCs w:val="22"/>
          <w:rtl/>
        </w:rPr>
        <w:t xml:space="preserve"> </w:t>
      </w:r>
      <w:r w:rsidRPr="000A00CB">
        <w:rPr>
          <w:rFonts w:cs="FrankRuehl" w:hint="cs"/>
          <w:sz w:val="20"/>
          <w:szCs w:val="22"/>
          <w:rtl/>
        </w:rPr>
        <w:t>מִתקן</w:t>
      </w:r>
      <w:r w:rsidRPr="000A00CB">
        <w:rPr>
          <w:rFonts w:cs="FrankRuehl"/>
          <w:sz w:val="20"/>
          <w:szCs w:val="22"/>
          <w:rtl/>
        </w:rPr>
        <w:t xml:space="preserve"> </w:t>
      </w:r>
      <w:r w:rsidRPr="000A00CB">
        <w:rPr>
          <w:rFonts w:cs="FrankRuehl" w:hint="cs"/>
          <w:sz w:val="20"/>
          <w:szCs w:val="22"/>
          <w:rtl/>
        </w:rPr>
        <w:t>פרסום</w:t>
      </w:r>
      <w:r w:rsidRPr="000A00CB">
        <w:rPr>
          <w:rFonts w:cs="FrankRuehl"/>
          <w:sz w:val="20"/>
          <w:szCs w:val="22"/>
          <w:rtl/>
        </w:rPr>
        <w:t xml:space="preserve"> </w:t>
      </w:r>
      <w:r w:rsidRPr="000A00CB">
        <w:rPr>
          <w:rFonts w:cs="FrankRuehl" w:hint="cs"/>
          <w:sz w:val="20"/>
          <w:szCs w:val="22"/>
          <w:rtl/>
        </w:rPr>
        <w:t>עירוני</w:t>
      </w:r>
      <w:r w:rsidRPr="000A00CB">
        <w:rPr>
          <w:rFonts w:cs="FrankRuehl"/>
          <w:sz w:val="20"/>
          <w:szCs w:val="22"/>
          <w:rtl/>
        </w:rPr>
        <w:t xml:space="preserve">, </w:t>
      </w:r>
      <w:r w:rsidRPr="000A00CB">
        <w:rPr>
          <w:rFonts w:cs="FrankRuehl" w:hint="cs"/>
          <w:sz w:val="20"/>
          <w:szCs w:val="22"/>
          <w:rtl/>
        </w:rPr>
        <w:t>ישולמו</w:t>
      </w:r>
      <w:r w:rsidRPr="000A00CB">
        <w:rPr>
          <w:rFonts w:cs="FrankRuehl"/>
          <w:sz w:val="20"/>
          <w:szCs w:val="22"/>
          <w:rtl/>
        </w:rPr>
        <w:t xml:space="preserve"> </w:t>
      </w:r>
      <w:r w:rsidRPr="000A00CB">
        <w:rPr>
          <w:rFonts w:cs="FrankRuehl" w:hint="cs"/>
          <w:sz w:val="20"/>
          <w:szCs w:val="22"/>
          <w:rtl/>
        </w:rPr>
        <w:t>לעירייה</w:t>
      </w:r>
      <w:r w:rsidRPr="000A00CB">
        <w:rPr>
          <w:rFonts w:cs="FrankRuehl"/>
          <w:sz w:val="20"/>
          <w:szCs w:val="22"/>
          <w:rtl/>
        </w:rPr>
        <w:t xml:space="preserve"> </w:t>
      </w:r>
      <w:r w:rsidRPr="000A00CB">
        <w:rPr>
          <w:rFonts w:cs="FrankRuehl" w:hint="cs"/>
          <w:sz w:val="20"/>
          <w:szCs w:val="22"/>
          <w:rtl/>
        </w:rPr>
        <w:t>נוסף</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האגרה</w:t>
      </w:r>
      <w:r w:rsidRPr="000A00CB">
        <w:rPr>
          <w:rFonts w:cs="FrankRuehl"/>
          <w:sz w:val="20"/>
          <w:szCs w:val="22"/>
          <w:rtl/>
        </w:rPr>
        <w:t xml:space="preserve">, </w:t>
      </w:r>
      <w:r w:rsidRPr="000A00CB">
        <w:rPr>
          <w:rFonts w:cs="FrankRuehl" w:hint="cs"/>
          <w:sz w:val="20"/>
          <w:szCs w:val="22"/>
          <w:rtl/>
        </w:rPr>
        <w:t>דמי</w:t>
      </w:r>
      <w:r w:rsidRPr="000A00CB">
        <w:rPr>
          <w:rFonts w:cs="FrankRuehl"/>
          <w:sz w:val="20"/>
          <w:szCs w:val="22"/>
          <w:rtl/>
        </w:rPr>
        <w:t xml:space="preserve"> </w:t>
      </w:r>
      <w:r w:rsidRPr="000A00CB">
        <w:rPr>
          <w:rFonts w:cs="FrankRuehl" w:hint="cs"/>
          <w:sz w:val="20"/>
          <w:szCs w:val="22"/>
          <w:rtl/>
        </w:rPr>
        <w:t>שימוש</w:t>
      </w:r>
      <w:r w:rsidRPr="000A00CB">
        <w:rPr>
          <w:rFonts w:cs="FrankRuehl"/>
          <w:sz w:val="20"/>
          <w:szCs w:val="22"/>
          <w:rtl/>
        </w:rPr>
        <w:t xml:space="preserve"> </w:t>
      </w:r>
      <w:r w:rsidRPr="000A00CB">
        <w:rPr>
          <w:rFonts w:cs="FrankRuehl" w:hint="cs"/>
          <w:sz w:val="20"/>
          <w:szCs w:val="22"/>
          <w:rtl/>
        </w:rPr>
        <w:t>בשיעור</w:t>
      </w:r>
      <w:r w:rsidRPr="000A00CB">
        <w:rPr>
          <w:rFonts w:cs="FrankRuehl"/>
          <w:sz w:val="20"/>
          <w:szCs w:val="22"/>
          <w:rtl/>
        </w:rPr>
        <w:t xml:space="preserve"> </w:t>
      </w:r>
      <w:r w:rsidRPr="000A00CB">
        <w:rPr>
          <w:rFonts w:cs="FrankRuehl" w:hint="cs"/>
          <w:sz w:val="20"/>
          <w:szCs w:val="22"/>
          <w:rtl/>
        </w:rPr>
        <w:t>שייקבע</w:t>
      </w:r>
      <w:r w:rsidRPr="000A00CB">
        <w:rPr>
          <w:rFonts w:cs="FrankRuehl"/>
          <w:sz w:val="20"/>
          <w:szCs w:val="22"/>
          <w:rtl/>
        </w:rPr>
        <w:t>.</w:t>
      </w:r>
    </w:p>
    <w:p w:rsidR="00781130" w:rsidRPr="000A00CB" w:rsidP="00B262B1">
      <w:pPr>
        <w:spacing w:after="120" w:line="230" w:lineRule="exact"/>
        <w:jc w:val="both"/>
        <w:rPr>
          <w:rFonts w:cs="FrankRuehl"/>
          <w:sz w:val="20"/>
          <w:szCs w:val="22"/>
          <w:rtl/>
        </w:rPr>
      </w:pPr>
    </w:p>
    <w:p w:rsidR="00781130" w:rsidRPr="00A252A3" w:rsidP="00B262B1">
      <w:pPr>
        <w:pStyle w:val="KOT5"/>
        <w:rPr>
          <w:rtl/>
        </w:rPr>
      </w:pPr>
      <w:r w:rsidRPr="00A252A3">
        <w:rPr>
          <w:rFonts w:hint="cs"/>
          <w:rtl/>
        </w:rPr>
        <w:t>עיריית סח'נין</w:t>
      </w:r>
    </w:p>
    <w:p w:rsidR="00781130" w:rsidRPr="000A00CB" w:rsidP="00B262B1">
      <w:pPr>
        <w:spacing w:after="120" w:line="230" w:lineRule="exact"/>
        <w:jc w:val="both"/>
        <w:rPr>
          <w:rFonts w:cs="FrankRuehl"/>
          <w:sz w:val="20"/>
          <w:szCs w:val="22"/>
          <w:rtl/>
        </w:rPr>
      </w:pPr>
      <w:r w:rsidRPr="000A00CB">
        <w:rPr>
          <w:rFonts w:cs="FrankRuehl" w:hint="cs"/>
          <w:sz w:val="20"/>
          <w:szCs w:val="22"/>
          <w:rtl/>
        </w:rPr>
        <w:t>כאמור</w:t>
      </w:r>
      <w:r w:rsidRPr="000A00CB">
        <w:rPr>
          <w:rFonts w:cs="FrankRuehl"/>
          <w:sz w:val="20"/>
          <w:szCs w:val="22"/>
          <w:rtl/>
        </w:rPr>
        <w:t xml:space="preserve"> </w:t>
      </w:r>
      <w:r w:rsidRPr="000A00CB">
        <w:rPr>
          <w:rFonts w:cs="FrankRuehl" w:hint="cs"/>
          <w:sz w:val="20"/>
          <w:szCs w:val="22"/>
          <w:rtl/>
        </w:rPr>
        <w:t>בחוק</w:t>
      </w:r>
      <w:r w:rsidRPr="000A00CB">
        <w:rPr>
          <w:rFonts w:cs="FrankRuehl"/>
          <w:sz w:val="20"/>
          <w:szCs w:val="22"/>
          <w:rtl/>
        </w:rPr>
        <w:t xml:space="preserve"> </w:t>
      </w:r>
      <w:r w:rsidRPr="000A00CB">
        <w:rPr>
          <w:rFonts w:cs="FrankRuehl" w:hint="cs"/>
          <w:sz w:val="20"/>
          <w:szCs w:val="22"/>
          <w:rtl/>
        </w:rPr>
        <w:t>העזר</w:t>
      </w:r>
      <w:r w:rsidRPr="000A00CB">
        <w:rPr>
          <w:rFonts w:cs="FrankRuehl"/>
          <w:sz w:val="20"/>
          <w:szCs w:val="22"/>
          <w:rtl/>
        </w:rPr>
        <w:t xml:space="preserve"> </w:t>
      </w:r>
      <w:r w:rsidRPr="000A00CB">
        <w:rPr>
          <w:rFonts w:cs="FrankRuehl" w:hint="cs"/>
          <w:sz w:val="20"/>
          <w:szCs w:val="22"/>
          <w:rtl/>
        </w:rPr>
        <w:t>של עיריית סח'נין נקבע</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יפרסם</w:t>
      </w:r>
      <w:r w:rsidRPr="000A00CB">
        <w:rPr>
          <w:rFonts w:cs="FrankRuehl"/>
          <w:sz w:val="20"/>
          <w:szCs w:val="22"/>
          <w:rtl/>
        </w:rPr>
        <w:t xml:space="preserve"> </w:t>
      </w:r>
      <w:r w:rsidRPr="000A00CB">
        <w:rPr>
          <w:rFonts w:cs="FrankRuehl" w:hint="cs"/>
          <w:sz w:val="20"/>
          <w:szCs w:val="22"/>
          <w:rtl/>
        </w:rPr>
        <w:t>אדם</w:t>
      </w:r>
      <w:r w:rsidRPr="000A00CB">
        <w:rPr>
          <w:rFonts w:cs="FrankRuehl"/>
          <w:sz w:val="20"/>
          <w:szCs w:val="22"/>
          <w:rtl/>
        </w:rPr>
        <w:t xml:space="preserve"> </w:t>
      </w:r>
      <w:r w:rsidRPr="000A00CB">
        <w:rPr>
          <w:rFonts w:cs="FrankRuehl" w:hint="cs"/>
          <w:sz w:val="20"/>
          <w:szCs w:val="22"/>
          <w:rtl/>
        </w:rPr>
        <w:t>שילוט</w:t>
      </w:r>
      <w:r w:rsidRPr="000A00CB">
        <w:rPr>
          <w:rFonts w:cs="FrankRuehl"/>
          <w:sz w:val="20"/>
          <w:szCs w:val="22"/>
          <w:rtl/>
        </w:rPr>
        <w:t xml:space="preserve">, </w:t>
      </w:r>
      <w:r w:rsidRPr="000A00CB">
        <w:rPr>
          <w:rFonts w:cs="FrankRuehl" w:hint="cs"/>
          <w:sz w:val="20"/>
          <w:szCs w:val="22"/>
          <w:rtl/>
        </w:rPr>
        <w:t>ולא</w:t>
      </w:r>
      <w:r w:rsidRPr="000A00CB">
        <w:rPr>
          <w:rFonts w:cs="FrankRuehl"/>
          <w:sz w:val="20"/>
          <w:szCs w:val="22"/>
          <w:rtl/>
        </w:rPr>
        <w:t xml:space="preserve"> </w:t>
      </w:r>
      <w:r w:rsidRPr="000A00CB">
        <w:rPr>
          <w:rFonts w:cs="FrankRuehl" w:hint="cs"/>
          <w:sz w:val="20"/>
          <w:szCs w:val="22"/>
          <w:rtl/>
        </w:rPr>
        <w:t>ירשה</w:t>
      </w:r>
      <w:r w:rsidRPr="000A00CB">
        <w:rPr>
          <w:rFonts w:cs="FrankRuehl"/>
          <w:sz w:val="20"/>
          <w:szCs w:val="22"/>
          <w:rtl/>
        </w:rPr>
        <w:t xml:space="preserve"> </w:t>
      </w:r>
      <w:r w:rsidRPr="000A00CB">
        <w:rPr>
          <w:rFonts w:cs="FrankRuehl" w:hint="cs"/>
          <w:sz w:val="20"/>
          <w:szCs w:val="22"/>
          <w:rtl/>
        </w:rPr>
        <w:t>למי</w:t>
      </w:r>
      <w:r w:rsidRPr="000A00CB">
        <w:rPr>
          <w:rFonts w:cs="FrankRuehl"/>
          <w:sz w:val="20"/>
          <w:szCs w:val="22"/>
          <w:rtl/>
        </w:rPr>
        <w:t xml:space="preserve"> </w:t>
      </w:r>
      <w:r w:rsidRPr="000A00CB">
        <w:rPr>
          <w:rFonts w:cs="FrankRuehl" w:hint="cs"/>
          <w:sz w:val="20"/>
          <w:szCs w:val="22"/>
          <w:rtl/>
        </w:rPr>
        <w:t>שפועל</w:t>
      </w:r>
      <w:r w:rsidRPr="000A00CB">
        <w:rPr>
          <w:rFonts w:cs="FrankRuehl"/>
          <w:sz w:val="20"/>
          <w:szCs w:val="22"/>
          <w:rtl/>
        </w:rPr>
        <w:t xml:space="preserve"> </w:t>
      </w:r>
      <w:r w:rsidRPr="000A00CB">
        <w:rPr>
          <w:rFonts w:cs="FrankRuehl" w:hint="cs"/>
          <w:sz w:val="20"/>
          <w:szCs w:val="22"/>
          <w:rtl/>
        </w:rPr>
        <w:t>מטעמו</w:t>
      </w:r>
      <w:r w:rsidRPr="000A00CB">
        <w:rPr>
          <w:rFonts w:cs="FrankRuehl"/>
          <w:sz w:val="20"/>
          <w:szCs w:val="22"/>
          <w:rtl/>
        </w:rPr>
        <w:t xml:space="preserve"> </w:t>
      </w:r>
      <w:r w:rsidRPr="000A00CB">
        <w:rPr>
          <w:rFonts w:cs="FrankRuehl" w:hint="cs"/>
          <w:sz w:val="20"/>
          <w:szCs w:val="22"/>
          <w:rtl/>
        </w:rPr>
        <w:t>לפרסמו</w:t>
      </w:r>
      <w:r w:rsidRPr="000A00CB">
        <w:rPr>
          <w:rFonts w:cs="FrankRuehl"/>
          <w:sz w:val="20"/>
          <w:szCs w:val="22"/>
          <w:rtl/>
        </w:rPr>
        <w:t xml:space="preserve">, </w:t>
      </w:r>
      <w:r w:rsidRPr="000A00CB">
        <w:rPr>
          <w:rFonts w:cs="FrankRuehl" w:hint="cs"/>
          <w:sz w:val="20"/>
          <w:szCs w:val="22"/>
          <w:rtl/>
        </w:rPr>
        <w:t>אלא</w:t>
      </w:r>
      <w:r w:rsidRPr="000A00CB">
        <w:rPr>
          <w:rFonts w:cs="FrankRuehl"/>
          <w:sz w:val="20"/>
          <w:szCs w:val="22"/>
          <w:rtl/>
        </w:rPr>
        <w:t xml:space="preserve"> </w:t>
      </w:r>
      <w:r w:rsidRPr="000A00CB">
        <w:rPr>
          <w:rFonts w:cs="FrankRuehl" w:hint="cs"/>
          <w:sz w:val="20"/>
          <w:szCs w:val="22"/>
          <w:rtl/>
        </w:rPr>
        <w:t>לאחר</w:t>
      </w:r>
      <w:r w:rsidRPr="000A00CB">
        <w:rPr>
          <w:rFonts w:cs="FrankRuehl"/>
          <w:sz w:val="20"/>
          <w:szCs w:val="22"/>
          <w:rtl/>
        </w:rPr>
        <w:t xml:space="preserve"> </w:t>
      </w:r>
      <w:r w:rsidRPr="000A00CB">
        <w:rPr>
          <w:rFonts w:cs="FrankRuehl" w:hint="cs"/>
          <w:sz w:val="20"/>
          <w:szCs w:val="22"/>
          <w:rtl/>
        </w:rPr>
        <w:t>קבלת</w:t>
      </w:r>
      <w:r w:rsidRPr="000A00CB">
        <w:rPr>
          <w:rFonts w:cs="FrankRuehl"/>
          <w:sz w:val="20"/>
          <w:szCs w:val="22"/>
          <w:rtl/>
        </w:rPr>
        <w:t xml:space="preserve"> </w:t>
      </w:r>
      <w:r w:rsidRPr="000A00CB">
        <w:rPr>
          <w:rFonts w:cs="FrankRuehl" w:hint="cs"/>
          <w:sz w:val="20"/>
          <w:szCs w:val="22"/>
          <w:rtl/>
        </w:rPr>
        <w:t>רישיון</w:t>
      </w:r>
      <w:r w:rsidRPr="000A00CB">
        <w:rPr>
          <w:rFonts w:cs="FrankRuehl"/>
          <w:sz w:val="20"/>
          <w:szCs w:val="22"/>
          <w:rtl/>
        </w:rPr>
        <w:t xml:space="preserve"> </w:t>
      </w:r>
      <w:r w:rsidRPr="000A00CB">
        <w:rPr>
          <w:rFonts w:cs="FrankRuehl" w:hint="cs"/>
          <w:sz w:val="20"/>
          <w:szCs w:val="22"/>
          <w:rtl/>
        </w:rPr>
        <w:t>מראש</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ותשלום</w:t>
      </w:r>
      <w:r w:rsidRPr="000A00CB">
        <w:rPr>
          <w:rFonts w:cs="FrankRuehl"/>
          <w:sz w:val="20"/>
          <w:szCs w:val="22"/>
          <w:rtl/>
        </w:rPr>
        <w:t xml:space="preserve"> </w:t>
      </w:r>
      <w:r w:rsidRPr="000A00CB">
        <w:rPr>
          <w:rFonts w:cs="FrankRuehl" w:hint="cs"/>
          <w:sz w:val="20"/>
          <w:szCs w:val="22"/>
          <w:rtl/>
        </w:rPr>
        <w:t>האגרה</w:t>
      </w:r>
      <w:r w:rsidRPr="000A00CB">
        <w:rPr>
          <w:rFonts w:cs="FrankRuehl"/>
          <w:sz w:val="20"/>
          <w:szCs w:val="22"/>
          <w:rtl/>
        </w:rPr>
        <w:t xml:space="preserve"> </w:t>
      </w:r>
      <w:r w:rsidRPr="000A00CB">
        <w:rPr>
          <w:rFonts w:cs="FrankRuehl" w:hint="cs"/>
          <w:sz w:val="20"/>
          <w:szCs w:val="22"/>
          <w:rtl/>
        </w:rPr>
        <w:t>המתחייבת</w:t>
      </w:r>
      <w:r w:rsidRPr="000A00CB">
        <w:rPr>
          <w:rFonts w:cs="FrankRuehl"/>
          <w:sz w:val="20"/>
          <w:szCs w:val="22"/>
          <w:rtl/>
        </w:rPr>
        <w:t>.</w:t>
      </w:r>
      <w:r w:rsidRPr="000A00CB">
        <w:rPr>
          <w:rFonts w:cs="FrankRuehl" w:hint="cs"/>
          <w:sz w:val="20"/>
          <w:szCs w:val="22"/>
          <w:rtl/>
        </w:rPr>
        <w:t xml:space="preserve"> </w:t>
      </w:r>
      <w:r w:rsidRPr="000A00CB">
        <w:rPr>
          <w:rFonts w:cs="FrankRuehl"/>
          <w:sz w:val="20"/>
          <w:szCs w:val="22"/>
          <w:rtl/>
        </w:rPr>
        <w:t>בתוספת לחוק העזר נקבעו שיעורי אגרת שלטים. תעריפי האגרה נקבעו, בין היתר, בהתחשב במקום השלט, בבתי עסק, באתרי בנייה, בשטח ציבורי או על גבי מתקן פרסום עירוני.</w:t>
      </w:r>
    </w:p>
    <w:p w:rsidR="00781130" w:rsidRPr="000A00CB" w:rsidP="00B262B1">
      <w:pPr>
        <w:spacing w:after="120" w:line="230" w:lineRule="exact"/>
        <w:jc w:val="both"/>
        <w:rPr>
          <w:rFonts w:cs="FrankRuehl"/>
          <w:sz w:val="20"/>
          <w:szCs w:val="22"/>
          <w:rtl/>
        </w:rPr>
      </w:pPr>
      <w:r w:rsidRPr="000A00CB">
        <w:rPr>
          <w:rFonts w:cs="FrankRuehl" w:hint="cs"/>
          <w:sz w:val="20"/>
          <w:szCs w:val="22"/>
          <w:rtl/>
        </w:rPr>
        <w:t>נמצא</w:t>
      </w:r>
      <w:r w:rsidRPr="000A00CB">
        <w:rPr>
          <w:rFonts w:cs="FrankRuehl"/>
          <w:sz w:val="20"/>
          <w:szCs w:val="22"/>
          <w:rtl/>
        </w:rPr>
        <w:t xml:space="preserve"> כי עיריית </w:t>
      </w:r>
      <w:r w:rsidRPr="000A00CB">
        <w:rPr>
          <w:rFonts w:cs="FrankRuehl" w:hint="cs"/>
          <w:sz w:val="20"/>
          <w:szCs w:val="22"/>
          <w:rtl/>
        </w:rPr>
        <w:t>סח</w:t>
      </w:r>
      <w:r w:rsidRPr="000A00CB">
        <w:rPr>
          <w:rFonts w:cs="FrankRuehl"/>
          <w:sz w:val="20"/>
          <w:szCs w:val="22"/>
          <w:rtl/>
        </w:rPr>
        <w:t>'נין לא גבתה מהמפרסמים בתחומה אגרות שילוט כנדרש</w:t>
      </w:r>
      <w:r w:rsidRPr="000A00CB">
        <w:rPr>
          <w:rFonts w:cs="FrankRuehl" w:hint="cs"/>
          <w:sz w:val="20"/>
          <w:szCs w:val="22"/>
          <w:rtl/>
        </w:rPr>
        <w:t xml:space="preserve"> בחוק העזר שלה</w:t>
      </w:r>
      <w:r w:rsidRPr="000A00CB">
        <w:rPr>
          <w:rFonts w:cs="FrankRuehl"/>
          <w:sz w:val="20"/>
          <w:szCs w:val="22"/>
          <w:rtl/>
        </w:rPr>
        <w:t>. לפי רישומי העירייה, במועד סיום הביקורת הסתכמו חובותיהם של המפרסמים בגין אגרות שילוט בסכום כולל של כ-1.4 מיליון ש"ח.</w:t>
      </w:r>
    </w:p>
    <w:p w:rsidR="00781130" w:rsidRPr="000A00CB" w:rsidP="00B262B1">
      <w:pPr>
        <w:spacing w:after="120" w:line="230" w:lineRule="exact"/>
        <w:jc w:val="both"/>
        <w:rPr>
          <w:rFonts w:cs="FrankRuehl"/>
          <w:sz w:val="20"/>
          <w:szCs w:val="22"/>
          <w:rtl/>
        </w:rPr>
      </w:pPr>
      <w:r w:rsidRPr="003B5979">
        <w:rPr>
          <w:rFonts w:cs="FrankRuehl" w:hint="cs"/>
          <w:sz w:val="20"/>
          <w:szCs w:val="22"/>
          <w:rtl/>
        </w:rPr>
        <w:t>בלוח</w:t>
      </w:r>
      <w:r w:rsidRPr="003B5979">
        <w:rPr>
          <w:rFonts w:cs="FrankRuehl"/>
          <w:sz w:val="20"/>
          <w:szCs w:val="22"/>
          <w:rtl/>
        </w:rPr>
        <w:t xml:space="preserve"> </w:t>
      </w:r>
      <w:r w:rsidRPr="003B5979">
        <w:rPr>
          <w:rFonts w:cs="FrankRuehl" w:hint="cs"/>
          <w:sz w:val="20"/>
          <w:szCs w:val="22"/>
          <w:rtl/>
        </w:rPr>
        <w:t>להלן</w:t>
      </w:r>
      <w:r w:rsidRPr="003B5979">
        <w:rPr>
          <w:rFonts w:cs="FrankRuehl"/>
          <w:sz w:val="20"/>
          <w:szCs w:val="22"/>
          <w:rtl/>
        </w:rPr>
        <w:t xml:space="preserve"> </w:t>
      </w:r>
      <w:r w:rsidRPr="003B5979">
        <w:rPr>
          <w:rFonts w:cs="FrankRuehl" w:hint="cs"/>
          <w:sz w:val="20"/>
          <w:szCs w:val="22"/>
          <w:rtl/>
        </w:rPr>
        <w:t>נתונים</w:t>
      </w:r>
      <w:r w:rsidRPr="003B5979">
        <w:rPr>
          <w:rFonts w:cs="FrankRuehl"/>
          <w:sz w:val="20"/>
          <w:szCs w:val="22"/>
          <w:rtl/>
        </w:rPr>
        <w:t xml:space="preserve"> </w:t>
      </w:r>
      <w:r w:rsidRPr="003B5979">
        <w:rPr>
          <w:rFonts w:cs="FrankRuehl" w:hint="cs"/>
          <w:sz w:val="20"/>
          <w:szCs w:val="22"/>
          <w:rtl/>
        </w:rPr>
        <w:t>על</w:t>
      </w:r>
      <w:r w:rsidRPr="003B5979">
        <w:rPr>
          <w:rFonts w:cs="FrankRuehl"/>
          <w:sz w:val="20"/>
          <w:szCs w:val="22"/>
          <w:rtl/>
        </w:rPr>
        <w:t xml:space="preserve"> </w:t>
      </w:r>
      <w:r w:rsidRPr="003B5979">
        <w:rPr>
          <w:rFonts w:cs="FrankRuehl" w:hint="cs"/>
          <w:sz w:val="20"/>
          <w:szCs w:val="22"/>
          <w:rtl/>
        </w:rPr>
        <w:t>שיעורי</w:t>
      </w:r>
      <w:r w:rsidRPr="003B5979">
        <w:rPr>
          <w:rFonts w:cs="FrankRuehl"/>
          <w:sz w:val="20"/>
          <w:szCs w:val="22"/>
          <w:rtl/>
        </w:rPr>
        <w:t xml:space="preserve"> </w:t>
      </w:r>
      <w:r w:rsidRPr="003B5979">
        <w:rPr>
          <w:rFonts w:cs="FrankRuehl" w:hint="cs"/>
          <w:sz w:val="20"/>
          <w:szCs w:val="22"/>
          <w:rtl/>
        </w:rPr>
        <w:t>החיובים</w:t>
      </w:r>
      <w:r w:rsidRPr="003B5979">
        <w:rPr>
          <w:rFonts w:cs="FrankRuehl"/>
          <w:sz w:val="20"/>
          <w:szCs w:val="22"/>
          <w:rtl/>
        </w:rPr>
        <w:t xml:space="preserve"> </w:t>
      </w:r>
      <w:r w:rsidRPr="003B5979">
        <w:rPr>
          <w:rFonts w:cs="FrankRuehl" w:hint="cs"/>
          <w:sz w:val="20"/>
          <w:szCs w:val="22"/>
          <w:rtl/>
        </w:rPr>
        <w:t>והגבייה</w:t>
      </w:r>
      <w:r w:rsidRPr="003B5979">
        <w:rPr>
          <w:rFonts w:cs="FrankRuehl"/>
          <w:sz w:val="20"/>
          <w:szCs w:val="22"/>
          <w:rtl/>
        </w:rPr>
        <w:t xml:space="preserve"> </w:t>
      </w:r>
      <w:r w:rsidRPr="003B5979">
        <w:rPr>
          <w:rFonts w:cs="FrankRuehl" w:hint="cs"/>
          <w:sz w:val="20"/>
          <w:szCs w:val="22"/>
          <w:rtl/>
        </w:rPr>
        <w:t>באגרת</w:t>
      </w:r>
      <w:r w:rsidRPr="003B5979">
        <w:rPr>
          <w:rFonts w:cs="FrankRuehl"/>
          <w:sz w:val="20"/>
          <w:szCs w:val="22"/>
          <w:rtl/>
        </w:rPr>
        <w:t xml:space="preserve"> </w:t>
      </w:r>
      <w:r w:rsidRPr="003B5979">
        <w:rPr>
          <w:rFonts w:cs="FrankRuehl" w:hint="cs"/>
          <w:sz w:val="20"/>
          <w:szCs w:val="22"/>
          <w:rtl/>
        </w:rPr>
        <w:t>שלטים</w:t>
      </w:r>
      <w:r w:rsidRPr="003B5979">
        <w:rPr>
          <w:rFonts w:cs="FrankRuehl"/>
          <w:sz w:val="20"/>
          <w:szCs w:val="22"/>
          <w:rtl/>
        </w:rPr>
        <w:t xml:space="preserve"> </w:t>
      </w:r>
      <w:r w:rsidRPr="003B5979">
        <w:rPr>
          <w:rFonts w:cs="FrankRuehl" w:hint="cs"/>
          <w:sz w:val="20"/>
          <w:szCs w:val="22"/>
          <w:rtl/>
        </w:rPr>
        <w:t>בשנים</w:t>
      </w:r>
      <w:r w:rsidRPr="003B5979">
        <w:rPr>
          <w:rFonts w:cs="FrankRuehl"/>
          <w:sz w:val="20"/>
          <w:szCs w:val="22"/>
          <w:rtl/>
        </w:rPr>
        <w:t xml:space="preserve"> 2013-2009:</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
      <w:tblGrid>
        <w:gridCol w:w="1030"/>
        <w:gridCol w:w="1887"/>
        <w:gridCol w:w="1887"/>
        <w:gridCol w:w="1887"/>
      </w:tblGrid>
      <w:tr w:rsidTr="00421B67">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Ex>
        <w:trPr>
          <w:tblHeader/>
          <w:jc w:val="center"/>
        </w:trPr>
        <w:tc>
          <w:tcPr>
            <w:tcW w:w="770" w:type="pct"/>
            <w:tcBorders>
              <w:top w:val="single" w:sz="12" w:space="0" w:color="auto"/>
              <w:bottom w:val="single" w:sz="12" w:space="0" w:color="auto"/>
            </w:tcBorders>
            <w:shd w:val="pct10" w:color="auto" w:fill="auto"/>
            <w:vAlign w:val="bottom"/>
          </w:tcPr>
          <w:p w:rsidR="00781130" w:rsidRPr="00421B67" w:rsidP="00421B67">
            <w:pPr>
              <w:spacing w:before="40" w:after="40" w:line="220" w:lineRule="exact"/>
              <w:jc w:val="center"/>
              <w:rPr>
                <w:rFonts w:eastAsia="Calibri"/>
                <w:b/>
                <w:bCs/>
                <w:sz w:val="20"/>
                <w:szCs w:val="20"/>
                <w:rtl/>
              </w:rPr>
            </w:pPr>
            <w:r w:rsidRPr="00421B67">
              <w:rPr>
                <w:rFonts w:eastAsia="Calibri" w:cs="FrankRuehl" w:hint="cs"/>
                <w:b/>
                <w:bCs/>
                <w:sz w:val="20"/>
                <w:szCs w:val="20"/>
                <w:rtl/>
              </w:rPr>
              <w:t>שנה</w:t>
            </w:r>
          </w:p>
        </w:tc>
        <w:tc>
          <w:tcPr>
            <w:tcW w:w="1410" w:type="pct"/>
            <w:tcBorders>
              <w:top w:val="single" w:sz="12" w:space="0" w:color="auto"/>
              <w:bottom w:val="single" w:sz="12" w:space="0" w:color="auto"/>
            </w:tcBorders>
            <w:shd w:val="pct10" w:color="auto" w:fill="auto"/>
            <w:vAlign w:val="bottom"/>
          </w:tcPr>
          <w:p w:rsidR="00781130" w:rsidRPr="00421B67" w:rsidP="00421B67">
            <w:pPr>
              <w:spacing w:before="40" w:after="40" w:line="220" w:lineRule="exact"/>
              <w:jc w:val="center"/>
              <w:rPr>
                <w:rFonts w:eastAsia="Calibri"/>
                <w:b/>
                <w:bCs/>
                <w:sz w:val="20"/>
                <w:szCs w:val="20"/>
                <w:rtl/>
              </w:rPr>
            </w:pPr>
            <w:r w:rsidRPr="00421B67">
              <w:rPr>
                <w:rFonts w:eastAsia="Calibri" w:cs="FrankRuehl" w:hint="cs"/>
                <w:b/>
                <w:bCs/>
                <w:sz w:val="20"/>
                <w:szCs w:val="20"/>
                <w:rtl/>
              </w:rPr>
              <w:t>דמי החיוב (בש"ח)</w:t>
            </w:r>
          </w:p>
        </w:tc>
        <w:tc>
          <w:tcPr>
            <w:tcW w:w="1410" w:type="pct"/>
            <w:tcBorders>
              <w:top w:val="single" w:sz="12" w:space="0" w:color="auto"/>
              <w:bottom w:val="single" w:sz="12" w:space="0" w:color="auto"/>
            </w:tcBorders>
            <w:shd w:val="pct10" w:color="auto" w:fill="auto"/>
            <w:vAlign w:val="bottom"/>
          </w:tcPr>
          <w:p w:rsidR="00781130" w:rsidRPr="00421B67" w:rsidP="00421B67">
            <w:pPr>
              <w:spacing w:before="40" w:after="40" w:line="220" w:lineRule="exact"/>
              <w:jc w:val="center"/>
              <w:rPr>
                <w:rFonts w:eastAsia="Calibri"/>
                <w:b/>
                <w:bCs/>
                <w:sz w:val="20"/>
                <w:szCs w:val="20"/>
                <w:rtl/>
              </w:rPr>
            </w:pPr>
            <w:r w:rsidRPr="00421B67">
              <w:rPr>
                <w:rFonts w:eastAsia="Calibri" w:cs="FrankRuehl" w:hint="cs"/>
                <w:b/>
                <w:bCs/>
                <w:sz w:val="20"/>
                <w:szCs w:val="20"/>
                <w:rtl/>
              </w:rPr>
              <w:t>גבייה (בש"ח)</w:t>
            </w:r>
          </w:p>
        </w:tc>
        <w:tc>
          <w:tcPr>
            <w:tcW w:w="1410" w:type="pct"/>
            <w:tcBorders>
              <w:top w:val="single" w:sz="12" w:space="0" w:color="auto"/>
              <w:bottom w:val="single" w:sz="12" w:space="0" w:color="auto"/>
            </w:tcBorders>
            <w:shd w:val="pct10" w:color="auto" w:fill="auto"/>
            <w:vAlign w:val="bottom"/>
          </w:tcPr>
          <w:p w:rsidR="00781130" w:rsidRPr="00421B67" w:rsidP="00421B67">
            <w:pPr>
              <w:spacing w:before="40" w:after="40" w:line="220" w:lineRule="exact"/>
              <w:jc w:val="center"/>
              <w:rPr>
                <w:rFonts w:eastAsia="Calibri"/>
                <w:b/>
                <w:bCs/>
                <w:sz w:val="20"/>
                <w:szCs w:val="20"/>
                <w:rtl/>
              </w:rPr>
            </w:pPr>
            <w:r w:rsidRPr="00421B67">
              <w:rPr>
                <w:rFonts w:eastAsia="Calibri" w:cs="FrankRuehl" w:hint="cs"/>
                <w:b/>
                <w:bCs/>
                <w:sz w:val="20"/>
                <w:szCs w:val="20"/>
                <w:rtl/>
              </w:rPr>
              <w:t>גבייה</w:t>
            </w:r>
          </w:p>
        </w:tc>
      </w:tr>
      <w:tr w:rsidTr="00421B67">
        <w:tblPrEx>
          <w:tblW w:w="6691" w:type="dxa"/>
          <w:jc w:val="center"/>
          <w:tblLook w:val="04A0"/>
        </w:tblPrEx>
        <w:trPr>
          <w:jc w:val="center"/>
        </w:trPr>
        <w:tc>
          <w:tcPr>
            <w:tcW w:w="770" w:type="pct"/>
            <w:tcBorders>
              <w:top w:val="single" w:sz="12" w:space="0" w:color="auto"/>
            </w:tcBorders>
            <w:shd w:val="clear" w:color="auto" w:fill="auto"/>
            <w:vAlign w:val="bottom"/>
          </w:tcPr>
          <w:p w:rsidR="00781130" w:rsidRPr="00421B67" w:rsidP="00421B67">
            <w:pPr>
              <w:spacing w:before="40" w:after="40" w:line="220" w:lineRule="exact"/>
              <w:jc w:val="both"/>
              <w:rPr>
                <w:rFonts w:eastAsia="Calibri"/>
                <w:sz w:val="20"/>
                <w:szCs w:val="20"/>
                <w:rtl/>
              </w:rPr>
            </w:pPr>
            <w:r w:rsidRPr="00421B67">
              <w:rPr>
                <w:rFonts w:eastAsia="Calibri" w:cs="FrankRuehl"/>
                <w:sz w:val="20"/>
                <w:szCs w:val="20"/>
                <w:rtl/>
              </w:rPr>
              <w:t>2009</w:t>
            </w:r>
          </w:p>
        </w:tc>
        <w:tc>
          <w:tcPr>
            <w:tcW w:w="1410" w:type="pct"/>
            <w:tcBorders>
              <w:top w:val="single" w:sz="12" w:space="0" w:color="auto"/>
            </w:tcBorders>
            <w:shd w:val="clear" w:color="auto" w:fill="auto"/>
            <w:vAlign w:val="bottom"/>
          </w:tcPr>
          <w:p w:rsidR="00781130" w:rsidRPr="00421B67" w:rsidP="00421B67">
            <w:pPr>
              <w:spacing w:before="40" w:after="40" w:line="220" w:lineRule="exact"/>
              <w:ind w:left="397"/>
              <w:jc w:val="both"/>
              <w:rPr>
                <w:rFonts w:eastAsia="Calibri"/>
                <w:sz w:val="20"/>
                <w:szCs w:val="20"/>
                <w:rtl/>
              </w:rPr>
            </w:pPr>
            <w:r w:rsidRPr="00421B67">
              <w:rPr>
                <w:rFonts w:eastAsia="Calibri" w:cs="FrankRuehl"/>
                <w:sz w:val="20"/>
                <w:szCs w:val="20"/>
                <w:rtl/>
              </w:rPr>
              <w:t>552,010</w:t>
            </w:r>
          </w:p>
        </w:tc>
        <w:tc>
          <w:tcPr>
            <w:tcW w:w="1410" w:type="pct"/>
            <w:tcBorders>
              <w:top w:val="single" w:sz="12" w:space="0" w:color="auto"/>
            </w:tcBorders>
            <w:shd w:val="clear" w:color="auto" w:fill="auto"/>
            <w:vAlign w:val="bottom"/>
          </w:tcPr>
          <w:p w:rsidR="00781130" w:rsidRPr="00421B67" w:rsidP="00421B67">
            <w:pPr>
              <w:spacing w:before="40" w:after="40" w:line="220" w:lineRule="exact"/>
              <w:ind w:left="397"/>
              <w:jc w:val="both"/>
              <w:rPr>
                <w:rFonts w:eastAsia="Calibri"/>
                <w:sz w:val="20"/>
                <w:szCs w:val="20"/>
                <w:rtl/>
              </w:rPr>
            </w:pPr>
            <w:r w:rsidRPr="00421B67">
              <w:rPr>
                <w:rFonts w:eastAsia="Calibri" w:cs="FrankRuehl"/>
                <w:sz w:val="20"/>
                <w:szCs w:val="20"/>
                <w:rtl/>
              </w:rPr>
              <w:t>49,080</w:t>
            </w:r>
          </w:p>
        </w:tc>
        <w:tc>
          <w:tcPr>
            <w:tcW w:w="1410" w:type="pct"/>
            <w:tcBorders>
              <w:top w:val="single" w:sz="12" w:space="0" w:color="auto"/>
            </w:tcBorders>
            <w:shd w:val="clear" w:color="auto" w:fill="auto"/>
            <w:vAlign w:val="bottom"/>
          </w:tcPr>
          <w:p w:rsidR="00781130" w:rsidRPr="00421B67" w:rsidP="00421B67">
            <w:pPr>
              <w:spacing w:before="40" w:after="40" w:line="220" w:lineRule="exact"/>
              <w:ind w:left="397"/>
              <w:jc w:val="both"/>
              <w:rPr>
                <w:rFonts w:eastAsia="Calibri"/>
                <w:sz w:val="20"/>
                <w:szCs w:val="20"/>
                <w:rtl/>
              </w:rPr>
            </w:pPr>
            <w:r w:rsidRPr="00421B67">
              <w:rPr>
                <w:rFonts w:eastAsia="Calibri" w:cs="FrankRuehl" w:hint="cs"/>
                <w:sz w:val="20"/>
                <w:szCs w:val="20"/>
                <w:rtl/>
              </w:rPr>
              <w:t>כ</w:t>
            </w:r>
            <w:r w:rsidRPr="00421B67">
              <w:rPr>
                <w:rFonts w:eastAsia="Calibri" w:cs="FrankRuehl"/>
                <w:sz w:val="20"/>
                <w:szCs w:val="20"/>
                <w:rtl/>
              </w:rPr>
              <w:t>-9%</w:t>
            </w:r>
          </w:p>
        </w:tc>
      </w:tr>
      <w:tr w:rsidTr="00421B67">
        <w:tblPrEx>
          <w:tblW w:w="6691" w:type="dxa"/>
          <w:jc w:val="center"/>
          <w:tblLook w:val="04A0"/>
        </w:tblPrEx>
        <w:trPr>
          <w:jc w:val="center"/>
        </w:trPr>
        <w:tc>
          <w:tcPr>
            <w:tcW w:w="770" w:type="pct"/>
            <w:shd w:val="clear" w:color="auto" w:fill="auto"/>
            <w:vAlign w:val="bottom"/>
          </w:tcPr>
          <w:p w:rsidR="00781130" w:rsidRPr="00421B67" w:rsidP="00421B67">
            <w:pPr>
              <w:spacing w:before="40" w:after="40" w:line="220" w:lineRule="exact"/>
              <w:jc w:val="both"/>
              <w:rPr>
                <w:rFonts w:eastAsia="Calibri"/>
                <w:sz w:val="20"/>
                <w:szCs w:val="20"/>
                <w:rtl/>
              </w:rPr>
            </w:pPr>
            <w:r w:rsidRPr="00421B67">
              <w:rPr>
                <w:rFonts w:eastAsia="Calibri" w:cs="FrankRuehl"/>
                <w:sz w:val="20"/>
                <w:szCs w:val="20"/>
                <w:rtl/>
              </w:rPr>
              <w:t>2010</w:t>
            </w:r>
          </w:p>
        </w:tc>
        <w:tc>
          <w:tcPr>
            <w:tcW w:w="1410" w:type="pct"/>
            <w:shd w:val="clear" w:color="auto" w:fill="auto"/>
            <w:vAlign w:val="bottom"/>
          </w:tcPr>
          <w:p w:rsidR="00781130" w:rsidRPr="00421B67" w:rsidP="00421B67">
            <w:pPr>
              <w:spacing w:before="40" w:after="40" w:line="220" w:lineRule="exact"/>
              <w:ind w:left="397"/>
              <w:jc w:val="both"/>
              <w:rPr>
                <w:rFonts w:eastAsia="Calibri"/>
                <w:sz w:val="20"/>
                <w:szCs w:val="20"/>
                <w:rtl/>
              </w:rPr>
            </w:pPr>
            <w:r w:rsidRPr="00421B67">
              <w:rPr>
                <w:rFonts w:eastAsia="Calibri" w:cs="FrankRuehl"/>
                <w:sz w:val="20"/>
                <w:szCs w:val="20"/>
                <w:rtl/>
              </w:rPr>
              <w:t>302,896</w:t>
            </w:r>
          </w:p>
        </w:tc>
        <w:tc>
          <w:tcPr>
            <w:tcW w:w="1410" w:type="pct"/>
            <w:shd w:val="clear" w:color="auto" w:fill="auto"/>
            <w:vAlign w:val="bottom"/>
          </w:tcPr>
          <w:p w:rsidR="00781130" w:rsidRPr="00421B67" w:rsidP="00421B67">
            <w:pPr>
              <w:spacing w:before="40" w:after="40" w:line="220" w:lineRule="exact"/>
              <w:ind w:left="397"/>
              <w:jc w:val="both"/>
              <w:rPr>
                <w:rFonts w:eastAsia="Calibri"/>
                <w:sz w:val="20"/>
                <w:szCs w:val="20"/>
                <w:rtl/>
              </w:rPr>
            </w:pPr>
            <w:r w:rsidRPr="00421B67">
              <w:rPr>
                <w:rFonts w:eastAsia="Calibri" w:cs="FrankRuehl"/>
                <w:sz w:val="20"/>
                <w:szCs w:val="20"/>
                <w:rtl/>
              </w:rPr>
              <w:t>27,984</w:t>
            </w:r>
          </w:p>
        </w:tc>
        <w:tc>
          <w:tcPr>
            <w:tcW w:w="1410" w:type="pct"/>
            <w:shd w:val="clear" w:color="auto" w:fill="auto"/>
            <w:vAlign w:val="bottom"/>
          </w:tcPr>
          <w:p w:rsidR="00781130" w:rsidRPr="00421B67" w:rsidP="00421B67">
            <w:pPr>
              <w:spacing w:before="40" w:after="40" w:line="220" w:lineRule="exact"/>
              <w:ind w:left="397"/>
              <w:jc w:val="both"/>
              <w:rPr>
                <w:rFonts w:eastAsia="Calibri"/>
                <w:sz w:val="20"/>
                <w:szCs w:val="20"/>
                <w:rtl/>
              </w:rPr>
            </w:pPr>
            <w:r w:rsidRPr="00421B67">
              <w:rPr>
                <w:rFonts w:eastAsia="Calibri" w:cs="FrankRuehl" w:hint="cs"/>
                <w:sz w:val="20"/>
                <w:szCs w:val="20"/>
                <w:rtl/>
              </w:rPr>
              <w:t>כ</w:t>
            </w:r>
            <w:r w:rsidRPr="00421B67">
              <w:rPr>
                <w:rFonts w:eastAsia="Calibri" w:cs="FrankRuehl"/>
                <w:sz w:val="20"/>
                <w:szCs w:val="20"/>
                <w:rtl/>
              </w:rPr>
              <w:t>-9.25%</w:t>
            </w:r>
          </w:p>
        </w:tc>
      </w:tr>
      <w:tr w:rsidTr="00421B67">
        <w:tblPrEx>
          <w:tblW w:w="6691" w:type="dxa"/>
          <w:jc w:val="center"/>
          <w:tblLook w:val="04A0"/>
        </w:tblPrEx>
        <w:trPr>
          <w:jc w:val="center"/>
        </w:trPr>
        <w:tc>
          <w:tcPr>
            <w:tcW w:w="770" w:type="pct"/>
            <w:shd w:val="clear" w:color="auto" w:fill="auto"/>
            <w:vAlign w:val="bottom"/>
          </w:tcPr>
          <w:p w:rsidR="00781130" w:rsidRPr="00421B67" w:rsidP="00421B67">
            <w:pPr>
              <w:spacing w:before="40" w:after="40" w:line="220" w:lineRule="exact"/>
              <w:jc w:val="both"/>
              <w:rPr>
                <w:rFonts w:eastAsia="Calibri"/>
                <w:sz w:val="20"/>
                <w:szCs w:val="20"/>
                <w:rtl/>
              </w:rPr>
            </w:pPr>
            <w:r w:rsidRPr="00421B67">
              <w:rPr>
                <w:rFonts w:eastAsia="Calibri" w:cs="FrankRuehl"/>
                <w:sz w:val="20"/>
                <w:szCs w:val="20"/>
                <w:rtl/>
              </w:rPr>
              <w:t>2011</w:t>
            </w:r>
          </w:p>
        </w:tc>
        <w:tc>
          <w:tcPr>
            <w:tcW w:w="1410" w:type="pct"/>
            <w:shd w:val="clear" w:color="auto" w:fill="auto"/>
            <w:vAlign w:val="bottom"/>
          </w:tcPr>
          <w:p w:rsidR="00781130" w:rsidRPr="00421B67" w:rsidP="00421B67">
            <w:pPr>
              <w:spacing w:before="40" w:after="40" w:line="220" w:lineRule="exact"/>
              <w:ind w:left="397"/>
              <w:jc w:val="both"/>
              <w:rPr>
                <w:rFonts w:eastAsia="Calibri"/>
                <w:sz w:val="20"/>
                <w:szCs w:val="20"/>
                <w:rtl/>
              </w:rPr>
            </w:pPr>
            <w:r w:rsidRPr="00421B67">
              <w:rPr>
                <w:rFonts w:eastAsia="Calibri" w:cs="FrankRuehl"/>
                <w:sz w:val="20"/>
                <w:szCs w:val="20"/>
                <w:rtl/>
              </w:rPr>
              <w:t>301,017</w:t>
            </w:r>
          </w:p>
        </w:tc>
        <w:tc>
          <w:tcPr>
            <w:tcW w:w="1410" w:type="pct"/>
            <w:shd w:val="clear" w:color="auto" w:fill="auto"/>
            <w:vAlign w:val="bottom"/>
          </w:tcPr>
          <w:p w:rsidR="00781130" w:rsidRPr="00421B67" w:rsidP="00421B67">
            <w:pPr>
              <w:spacing w:before="40" w:after="40" w:line="220" w:lineRule="exact"/>
              <w:ind w:left="397"/>
              <w:jc w:val="both"/>
              <w:rPr>
                <w:rFonts w:eastAsia="Calibri"/>
                <w:sz w:val="20"/>
                <w:szCs w:val="20"/>
                <w:rtl/>
              </w:rPr>
            </w:pPr>
            <w:r w:rsidRPr="00421B67">
              <w:rPr>
                <w:rFonts w:eastAsia="Calibri" w:cs="FrankRuehl"/>
                <w:sz w:val="20"/>
                <w:szCs w:val="20"/>
                <w:rtl/>
              </w:rPr>
              <w:t>27,242</w:t>
            </w:r>
          </w:p>
        </w:tc>
        <w:tc>
          <w:tcPr>
            <w:tcW w:w="1410" w:type="pct"/>
            <w:shd w:val="clear" w:color="auto" w:fill="auto"/>
            <w:vAlign w:val="bottom"/>
          </w:tcPr>
          <w:p w:rsidR="00781130" w:rsidRPr="00421B67" w:rsidP="00421B67">
            <w:pPr>
              <w:spacing w:before="40" w:after="40" w:line="220" w:lineRule="exact"/>
              <w:ind w:left="397"/>
              <w:jc w:val="both"/>
              <w:rPr>
                <w:rFonts w:eastAsia="Calibri"/>
                <w:sz w:val="20"/>
                <w:szCs w:val="20"/>
                <w:rtl/>
              </w:rPr>
            </w:pPr>
            <w:r w:rsidRPr="00421B67">
              <w:rPr>
                <w:rFonts w:eastAsia="Calibri" w:cs="FrankRuehl"/>
                <w:sz w:val="20"/>
                <w:szCs w:val="20"/>
                <w:rtl/>
              </w:rPr>
              <w:t>9%</w:t>
            </w:r>
          </w:p>
        </w:tc>
      </w:tr>
      <w:tr w:rsidTr="00421B67">
        <w:tblPrEx>
          <w:tblW w:w="6691" w:type="dxa"/>
          <w:jc w:val="center"/>
          <w:tblLook w:val="04A0"/>
        </w:tblPrEx>
        <w:trPr>
          <w:jc w:val="center"/>
        </w:trPr>
        <w:tc>
          <w:tcPr>
            <w:tcW w:w="770" w:type="pct"/>
            <w:shd w:val="clear" w:color="auto" w:fill="auto"/>
            <w:vAlign w:val="bottom"/>
          </w:tcPr>
          <w:p w:rsidR="00781130" w:rsidRPr="00421B67" w:rsidP="00421B67">
            <w:pPr>
              <w:spacing w:before="40" w:after="40" w:line="220" w:lineRule="exact"/>
              <w:jc w:val="both"/>
              <w:rPr>
                <w:rFonts w:eastAsia="Calibri"/>
                <w:sz w:val="20"/>
                <w:szCs w:val="20"/>
                <w:rtl/>
              </w:rPr>
            </w:pPr>
            <w:r w:rsidRPr="00421B67">
              <w:rPr>
                <w:rFonts w:eastAsia="Calibri" w:cs="FrankRuehl"/>
                <w:sz w:val="20"/>
                <w:szCs w:val="20"/>
                <w:rtl/>
              </w:rPr>
              <w:t>2012</w:t>
            </w:r>
          </w:p>
        </w:tc>
        <w:tc>
          <w:tcPr>
            <w:tcW w:w="1410" w:type="pct"/>
            <w:shd w:val="clear" w:color="auto" w:fill="auto"/>
            <w:vAlign w:val="bottom"/>
          </w:tcPr>
          <w:p w:rsidR="00781130" w:rsidRPr="00421B67" w:rsidP="00421B67">
            <w:pPr>
              <w:spacing w:before="40" w:after="40" w:line="220" w:lineRule="exact"/>
              <w:ind w:left="397"/>
              <w:jc w:val="both"/>
              <w:rPr>
                <w:rFonts w:eastAsia="Calibri"/>
                <w:sz w:val="20"/>
                <w:szCs w:val="20"/>
                <w:rtl/>
              </w:rPr>
            </w:pPr>
            <w:r w:rsidRPr="00421B67">
              <w:rPr>
                <w:rFonts w:eastAsia="Calibri" w:cs="FrankRuehl"/>
                <w:sz w:val="20"/>
                <w:szCs w:val="20"/>
                <w:rtl/>
              </w:rPr>
              <w:t>304,127</w:t>
            </w:r>
          </w:p>
        </w:tc>
        <w:tc>
          <w:tcPr>
            <w:tcW w:w="1410" w:type="pct"/>
            <w:shd w:val="clear" w:color="auto" w:fill="auto"/>
            <w:vAlign w:val="bottom"/>
          </w:tcPr>
          <w:p w:rsidR="00781130" w:rsidRPr="00421B67" w:rsidP="00421B67">
            <w:pPr>
              <w:spacing w:before="40" w:after="40" w:line="220" w:lineRule="exact"/>
              <w:ind w:left="397"/>
              <w:jc w:val="both"/>
              <w:rPr>
                <w:rFonts w:eastAsia="Calibri"/>
                <w:sz w:val="20"/>
                <w:szCs w:val="20"/>
                <w:rtl/>
              </w:rPr>
            </w:pPr>
            <w:r w:rsidRPr="00421B67">
              <w:rPr>
                <w:rFonts w:eastAsia="Calibri" w:cs="FrankRuehl"/>
                <w:sz w:val="20"/>
                <w:szCs w:val="20"/>
                <w:rtl/>
              </w:rPr>
              <w:t>32,691</w:t>
            </w:r>
          </w:p>
        </w:tc>
        <w:tc>
          <w:tcPr>
            <w:tcW w:w="1410" w:type="pct"/>
            <w:shd w:val="clear" w:color="auto" w:fill="auto"/>
            <w:vAlign w:val="bottom"/>
          </w:tcPr>
          <w:p w:rsidR="00781130" w:rsidRPr="00421B67" w:rsidP="00421B67">
            <w:pPr>
              <w:spacing w:before="40" w:after="40" w:line="220" w:lineRule="exact"/>
              <w:ind w:left="397"/>
              <w:jc w:val="both"/>
              <w:rPr>
                <w:rFonts w:eastAsia="Calibri"/>
                <w:sz w:val="20"/>
                <w:szCs w:val="20"/>
                <w:rtl/>
              </w:rPr>
            </w:pPr>
            <w:r w:rsidRPr="00421B67">
              <w:rPr>
                <w:rFonts w:eastAsia="Calibri" w:cs="FrankRuehl"/>
                <w:sz w:val="20"/>
                <w:szCs w:val="20"/>
                <w:rtl/>
              </w:rPr>
              <w:t>10.75%</w:t>
            </w:r>
          </w:p>
        </w:tc>
      </w:tr>
      <w:tr w:rsidTr="00421B67">
        <w:tblPrEx>
          <w:tblW w:w="6691" w:type="dxa"/>
          <w:jc w:val="center"/>
          <w:tblLook w:val="04A0"/>
        </w:tblPrEx>
        <w:trPr>
          <w:jc w:val="center"/>
        </w:trPr>
        <w:tc>
          <w:tcPr>
            <w:tcW w:w="770" w:type="pct"/>
            <w:shd w:val="clear" w:color="auto" w:fill="auto"/>
            <w:vAlign w:val="bottom"/>
          </w:tcPr>
          <w:p w:rsidR="00781130" w:rsidRPr="00421B67" w:rsidP="00421B67">
            <w:pPr>
              <w:spacing w:before="40" w:after="40" w:line="220" w:lineRule="exact"/>
              <w:jc w:val="both"/>
              <w:rPr>
                <w:rFonts w:eastAsia="Calibri"/>
                <w:sz w:val="20"/>
                <w:szCs w:val="20"/>
                <w:rtl/>
              </w:rPr>
            </w:pPr>
            <w:r w:rsidRPr="00421B67">
              <w:rPr>
                <w:rFonts w:eastAsia="Calibri" w:cs="FrankRuehl"/>
                <w:sz w:val="20"/>
                <w:szCs w:val="20"/>
                <w:rtl/>
              </w:rPr>
              <w:t>2013</w:t>
            </w:r>
          </w:p>
        </w:tc>
        <w:tc>
          <w:tcPr>
            <w:tcW w:w="1410" w:type="pct"/>
            <w:shd w:val="clear" w:color="auto" w:fill="auto"/>
            <w:vAlign w:val="bottom"/>
          </w:tcPr>
          <w:p w:rsidR="00781130" w:rsidRPr="00421B67" w:rsidP="00421B67">
            <w:pPr>
              <w:spacing w:before="40" w:after="40" w:line="220" w:lineRule="exact"/>
              <w:ind w:left="397"/>
              <w:jc w:val="both"/>
              <w:rPr>
                <w:rFonts w:eastAsia="Calibri"/>
                <w:sz w:val="20"/>
                <w:szCs w:val="20"/>
                <w:rtl/>
              </w:rPr>
            </w:pPr>
            <w:r w:rsidRPr="00421B67">
              <w:rPr>
                <w:rFonts w:eastAsia="Calibri" w:cs="FrankRuehl"/>
                <w:sz w:val="20"/>
                <w:szCs w:val="20"/>
                <w:rtl/>
              </w:rPr>
              <w:t>119,454</w:t>
            </w:r>
          </w:p>
        </w:tc>
        <w:tc>
          <w:tcPr>
            <w:tcW w:w="1410" w:type="pct"/>
            <w:shd w:val="clear" w:color="auto" w:fill="auto"/>
            <w:vAlign w:val="bottom"/>
          </w:tcPr>
          <w:p w:rsidR="00781130" w:rsidRPr="00421B67" w:rsidP="00421B67">
            <w:pPr>
              <w:spacing w:before="40" w:after="40" w:line="220" w:lineRule="exact"/>
              <w:ind w:left="397"/>
              <w:jc w:val="both"/>
              <w:rPr>
                <w:rFonts w:eastAsia="Calibri"/>
                <w:sz w:val="20"/>
                <w:szCs w:val="20"/>
                <w:rtl/>
              </w:rPr>
            </w:pPr>
            <w:r w:rsidRPr="00421B67">
              <w:rPr>
                <w:rFonts w:eastAsia="Calibri" w:cs="FrankRuehl"/>
                <w:sz w:val="20"/>
                <w:szCs w:val="20"/>
                <w:rtl/>
              </w:rPr>
              <w:t>12,617</w:t>
            </w:r>
          </w:p>
        </w:tc>
        <w:tc>
          <w:tcPr>
            <w:tcW w:w="1410" w:type="pct"/>
            <w:shd w:val="clear" w:color="auto" w:fill="auto"/>
            <w:vAlign w:val="bottom"/>
          </w:tcPr>
          <w:p w:rsidR="00781130" w:rsidRPr="00421B67" w:rsidP="00421B67">
            <w:pPr>
              <w:spacing w:before="40" w:after="40" w:line="220" w:lineRule="exact"/>
              <w:ind w:left="397"/>
              <w:jc w:val="both"/>
              <w:rPr>
                <w:rFonts w:eastAsia="Calibri" w:cs="FrankRuehl"/>
                <w:sz w:val="20"/>
                <w:szCs w:val="20"/>
                <w:rtl/>
              </w:rPr>
            </w:pPr>
            <w:r w:rsidRPr="00421B67">
              <w:rPr>
                <w:rFonts w:eastAsia="Calibri" w:cs="FrankRuehl"/>
                <w:sz w:val="20"/>
                <w:szCs w:val="20"/>
                <w:rtl/>
              </w:rPr>
              <w:t>4%</w:t>
            </w:r>
          </w:p>
        </w:tc>
      </w:tr>
    </w:tbl>
    <w:p w:rsidR="00781130" w:rsidRPr="000A00CB" w:rsidP="00421B67">
      <w:pPr>
        <w:spacing w:before="180" w:after="240" w:line="230" w:lineRule="exact"/>
        <w:jc w:val="both"/>
        <w:rPr>
          <w:rFonts w:cs="FrankRuehl"/>
          <w:sz w:val="20"/>
          <w:szCs w:val="22"/>
          <w:rtl/>
        </w:rPr>
      </w:pPr>
      <w:r w:rsidRPr="000A00CB">
        <w:rPr>
          <w:rFonts w:cs="FrankRuehl" w:hint="cs"/>
          <w:sz w:val="20"/>
          <w:szCs w:val="22"/>
          <w:rtl/>
        </w:rPr>
        <w:t>נתוני</w:t>
      </w:r>
      <w:r w:rsidRPr="000A00CB">
        <w:rPr>
          <w:rFonts w:cs="FrankRuehl"/>
          <w:sz w:val="20"/>
          <w:szCs w:val="22"/>
          <w:rtl/>
        </w:rPr>
        <w:t xml:space="preserve"> </w:t>
      </w:r>
      <w:r w:rsidRPr="003B5979" w:rsidR="00421B67">
        <w:rPr>
          <w:rFonts w:cs="FrankRuehl" w:hint="cs"/>
          <w:sz w:val="20"/>
          <w:szCs w:val="22"/>
          <w:rtl/>
        </w:rPr>
        <w:t>הלוח</w:t>
      </w:r>
      <w:r w:rsidRPr="000A00CB">
        <w:rPr>
          <w:rFonts w:cs="FrankRuehl"/>
          <w:sz w:val="20"/>
          <w:szCs w:val="22"/>
          <w:rtl/>
        </w:rPr>
        <w:t xml:space="preserve"> </w:t>
      </w:r>
      <w:r w:rsidRPr="000A00CB">
        <w:rPr>
          <w:rFonts w:cs="FrankRuehl" w:hint="cs"/>
          <w:sz w:val="20"/>
          <w:szCs w:val="22"/>
          <w:rtl/>
        </w:rPr>
        <w:t>מצביעים</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ירידה</w:t>
      </w:r>
      <w:r w:rsidRPr="000A00CB">
        <w:rPr>
          <w:rFonts w:cs="FrankRuehl"/>
          <w:sz w:val="20"/>
          <w:szCs w:val="22"/>
          <w:rtl/>
        </w:rPr>
        <w:t xml:space="preserve"> </w:t>
      </w:r>
      <w:r w:rsidRPr="000A00CB">
        <w:rPr>
          <w:rFonts w:cs="FrankRuehl" w:hint="cs"/>
          <w:sz w:val="20"/>
          <w:szCs w:val="22"/>
          <w:rtl/>
        </w:rPr>
        <w:t>ניכרת בדמי החיוב</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בגין</w:t>
      </w:r>
      <w:r w:rsidRPr="000A00CB">
        <w:rPr>
          <w:rFonts w:cs="FrankRuehl"/>
          <w:sz w:val="20"/>
          <w:szCs w:val="22"/>
          <w:rtl/>
        </w:rPr>
        <w:t xml:space="preserve"> </w:t>
      </w:r>
      <w:r w:rsidRPr="000A00CB">
        <w:rPr>
          <w:rFonts w:cs="FrankRuehl" w:hint="cs"/>
          <w:sz w:val="20"/>
          <w:szCs w:val="22"/>
          <w:rtl/>
        </w:rPr>
        <w:t>אגרת</w:t>
      </w:r>
      <w:r w:rsidRPr="000A00CB">
        <w:rPr>
          <w:rFonts w:cs="FrankRuehl"/>
          <w:sz w:val="20"/>
          <w:szCs w:val="22"/>
          <w:rtl/>
        </w:rPr>
        <w:t xml:space="preserve"> </w:t>
      </w:r>
      <w:r w:rsidRPr="000A00CB">
        <w:rPr>
          <w:rFonts w:cs="FrankRuehl" w:hint="cs"/>
          <w:sz w:val="20"/>
          <w:szCs w:val="22"/>
          <w:rtl/>
        </w:rPr>
        <w:t>שלטים</w:t>
      </w:r>
      <w:r w:rsidRPr="000A00CB">
        <w:rPr>
          <w:rFonts w:cs="FrankRuehl"/>
          <w:sz w:val="20"/>
          <w:szCs w:val="22"/>
          <w:rtl/>
        </w:rPr>
        <w:t xml:space="preserve"> </w:t>
      </w:r>
      <w:r w:rsidRPr="000A00CB">
        <w:rPr>
          <w:rFonts w:cs="FrankRuehl" w:hint="cs"/>
          <w:sz w:val="20"/>
          <w:szCs w:val="22"/>
          <w:rtl/>
        </w:rPr>
        <w:t>בשנים</w:t>
      </w:r>
      <w:r w:rsidRPr="000A00CB">
        <w:rPr>
          <w:rFonts w:cs="FrankRuehl"/>
          <w:sz w:val="20"/>
          <w:szCs w:val="22"/>
          <w:rtl/>
        </w:rPr>
        <w:br/>
        <w:t xml:space="preserve">2013-2009, </w:t>
      </w:r>
      <w:r w:rsidRPr="000A00CB">
        <w:rPr>
          <w:rFonts w:cs="FrankRuehl" w:hint="cs"/>
          <w:sz w:val="20"/>
          <w:szCs w:val="22"/>
          <w:rtl/>
        </w:rPr>
        <w:t>ועל</w:t>
      </w:r>
      <w:r w:rsidRPr="000A00CB">
        <w:rPr>
          <w:rFonts w:cs="FrankRuehl"/>
          <w:sz w:val="20"/>
          <w:szCs w:val="22"/>
          <w:rtl/>
        </w:rPr>
        <w:t xml:space="preserve"> </w:t>
      </w:r>
      <w:r w:rsidRPr="000A00CB">
        <w:rPr>
          <w:rFonts w:cs="FrankRuehl" w:hint="cs"/>
          <w:sz w:val="20"/>
          <w:szCs w:val="22"/>
          <w:rtl/>
        </w:rPr>
        <w:t>ירידה,</w:t>
      </w:r>
      <w:r w:rsidRPr="000A00CB">
        <w:rPr>
          <w:rFonts w:cs="FrankRuehl"/>
          <w:sz w:val="20"/>
          <w:szCs w:val="22"/>
          <w:rtl/>
        </w:rPr>
        <w:t xml:space="preserve"> </w:t>
      </w:r>
      <w:r w:rsidRPr="000A00CB">
        <w:rPr>
          <w:rFonts w:cs="FrankRuehl" w:hint="cs"/>
          <w:sz w:val="20"/>
          <w:szCs w:val="22"/>
          <w:rtl/>
        </w:rPr>
        <w:t>בשיעור</w:t>
      </w:r>
      <w:r w:rsidRPr="000A00CB">
        <w:rPr>
          <w:rFonts w:cs="FrankRuehl"/>
          <w:sz w:val="20"/>
          <w:szCs w:val="22"/>
          <w:rtl/>
        </w:rPr>
        <w:t xml:space="preserve"> </w:t>
      </w:r>
      <w:r w:rsidRPr="000A00CB">
        <w:rPr>
          <w:rFonts w:cs="FrankRuehl" w:hint="cs"/>
          <w:sz w:val="20"/>
          <w:szCs w:val="22"/>
          <w:rtl/>
        </w:rPr>
        <w:t>הגבייה. בשנת</w:t>
      </w:r>
      <w:r w:rsidRPr="000A00CB">
        <w:rPr>
          <w:rFonts w:cs="FrankRuehl"/>
          <w:sz w:val="20"/>
          <w:szCs w:val="22"/>
          <w:rtl/>
        </w:rPr>
        <w:t xml:space="preserve"> 2013 </w:t>
      </w:r>
      <w:r w:rsidRPr="000A00CB">
        <w:rPr>
          <w:rFonts w:cs="FrankRuehl" w:hint="cs"/>
          <w:sz w:val="20"/>
          <w:szCs w:val="22"/>
          <w:rtl/>
        </w:rPr>
        <w:t xml:space="preserve">היה שיעור הגבייה נמוך ביותר והסתכם </w:t>
      </w:r>
      <w:r w:rsidR="00421B67">
        <w:rPr>
          <w:rFonts w:cs="FrankRuehl"/>
          <w:sz w:val="20"/>
          <w:szCs w:val="22"/>
          <w:rtl/>
        </w:rPr>
        <w:br/>
      </w:r>
      <w:r w:rsidRPr="000A00CB">
        <w:rPr>
          <w:rFonts w:cs="FrankRuehl" w:hint="cs"/>
          <w:sz w:val="20"/>
          <w:szCs w:val="22"/>
          <w:rtl/>
        </w:rPr>
        <w:t>בכ</w:t>
      </w:r>
      <w:r w:rsidRPr="000A00CB">
        <w:rPr>
          <w:rFonts w:cs="FrankRuehl"/>
          <w:sz w:val="20"/>
          <w:szCs w:val="22"/>
          <w:rtl/>
        </w:rPr>
        <w:t xml:space="preserve">-4% </w:t>
      </w:r>
      <w:r w:rsidRPr="000A00CB">
        <w:rPr>
          <w:rFonts w:cs="FrankRuehl" w:hint="cs"/>
          <w:sz w:val="20"/>
          <w:szCs w:val="22"/>
          <w:rtl/>
        </w:rPr>
        <w:t>לעומת</w:t>
      </w:r>
      <w:r w:rsidRPr="000A00CB">
        <w:rPr>
          <w:rFonts w:cs="FrankRuehl"/>
          <w:sz w:val="20"/>
          <w:szCs w:val="22"/>
          <w:rtl/>
        </w:rPr>
        <w:t xml:space="preserve"> </w:t>
      </w:r>
      <w:r w:rsidRPr="000A00CB">
        <w:rPr>
          <w:rFonts w:cs="FrankRuehl" w:hint="cs"/>
          <w:sz w:val="20"/>
          <w:szCs w:val="22"/>
          <w:rtl/>
        </w:rPr>
        <w:t>כ</w:t>
      </w:r>
      <w:r w:rsidRPr="000A00CB">
        <w:rPr>
          <w:rFonts w:cs="FrankRuehl"/>
          <w:sz w:val="20"/>
          <w:szCs w:val="22"/>
          <w:rtl/>
        </w:rPr>
        <w:t xml:space="preserve">-10% </w:t>
      </w:r>
      <w:r w:rsidRPr="000A00CB">
        <w:rPr>
          <w:rFonts w:cs="FrankRuehl" w:hint="cs"/>
          <w:sz w:val="20"/>
          <w:szCs w:val="22"/>
          <w:rtl/>
        </w:rPr>
        <w:t>בשנים</w:t>
      </w:r>
      <w:r w:rsidRPr="000A00CB">
        <w:rPr>
          <w:rFonts w:cs="FrankRuehl"/>
          <w:sz w:val="20"/>
          <w:szCs w:val="22"/>
          <w:rtl/>
        </w:rPr>
        <w:t xml:space="preserve"> </w:t>
      </w:r>
      <w:r w:rsidRPr="000A00CB">
        <w:rPr>
          <w:rFonts w:cs="FrankRuehl" w:hint="cs"/>
          <w:sz w:val="20"/>
          <w:szCs w:val="22"/>
          <w:rtl/>
        </w:rPr>
        <w:t>הקודמות</w:t>
      </w:r>
      <w:r w:rsidRPr="000A00CB">
        <w:rPr>
          <w:rFonts w:cs="FrankRuehl"/>
          <w:sz w:val="20"/>
          <w:szCs w:val="22"/>
          <w:rtl/>
        </w:rPr>
        <w:t>.</w:t>
      </w:r>
    </w:p>
    <w:p w:rsidR="00781130" w:rsidRPr="000A00CB" w:rsidP="00421B67">
      <w:pPr>
        <w:pStyle w:val="RESHET"/>
        <w:rPr>
          <w:rtl/>
        </w:rPr>
      </w:pPr>
      <w:r w:rsidRPr="000A00CB">
        <w:rPr>
          <w:rFonts w:hint="cs"/>
          <w:rtl/>
        </w:rPr>
        <w:t>משרד</w:t>
      </w:r>
      <w:r w:rsidRPr="000A00CB">
        <w:rPr>
          <w:rtl/>
        </w:rPr>
        <w:t xml:space="preserve"> מבקר המדינה מעיר לעיריית </w:t>
      </w:r>
      <w:r w:rsidRPr="000A00CB">
        <w:rPr>
          <w:rFonts w:hint="cs"/>
          <w:rtl/>
        </w:rPr>
        <w:t>סח</w:t>
      </w:r>
      <w:r w:rsidRPr="000A00CB">
        <w:rPr>
          <w:rtl/>
        </w:rPr>
        <w:t>'נין שעליה לתת את הדעת לירידה בשיעור</w:t>
      </w:r>
      <w:r w:rsidRPr="000A00CB">
        <w:rPr>
          <w:rFonts w:hint="cs"/>
          <w:rtl/>
        </w:rPr>
        <w:t xml:space="preserve"> דמי</w:t>
      </w:r>
      <w:r w:rsidRPr="000A00CB">
        <w:rPr>
          <w:rtl/>
        </w:rPr>
        <w:t xml:space="preserve"> החיוב בגין אגרת שילוט</w:t>
      </w:r>
      <w:r w:rsidRPr="000A00CB">
        <w:rPr>
          <w:rFonts w:hint="cs"/>
          <w:rtl/>
        </w:rPr>
        <w:t>, על אף</w:t>
      </w:r>
      <w:r w:rsidRPr="000A00CB">
        <w:rPr>
          <w:rtl/>
        </w:rPr>
        <w:t xml:space="preserve"> </w:t>
      </w:r>
      <w:r w:rsidRPr="000A00CB">
        <w:rPr>
          <w:rFonts w:hint="cs"/>
          <w:rtl/>
        </w:rPr>
        <w:t>ה</w:t>
      </w:r>
      <w:r w:rsidRPr="000A00CB">
        <w:rPr>
          <w:rtl/>
        </w:rPr>
        <w:t xml:space="preserve">גידול </w:t>
      </w:r>
      <w:r w:rsidRPr="000A00CB">
        <w:rPr>
          <w:rFonts w:hint="cs"/>
          <w:rtl/>
        </w:rPr>
        <w:t>ה</w:t>
      </w:r>
      <w:r w:rsidRPr="000A00CB">
        <w:rPr>
          <w:rtl/>
        </w:rPr>
        <w:t>מתמיד במספרי השלטים המותקנים בתחומה,</w:t>
      </w:r>
      <w:r w:rsidRPr="000A00CB">
        <w:rPr>
          <w:rFonts w:hint="cs"/>
          <w:rtl/>
        </w:rPr>
        <w:t xml:space="preserve"> שחלקם הוצבו שלא כדין; במיוחד עליה לתת את הדעת</w:t>
      </w:r>
      <w:r w:rsidRPr="000A00CB">
        <w:rPr>
          <w:rtl/>
        </w:rPr>
        <w:t xml:space="preserve"> </w:t>
      </w:r>
      <w:r w:rsidRPr="000A00CB">
        <w:rPr>
          <w:rFonts w:hint="cs"/>
          <w:rtl/>
        </w:rPr>
        <w:t>לשיעורי</w:t>
      </w:r>
      <w:r w:rsidRPr="000A00CB">
        <w:rPr>
          <w:rtl/>
        </w:rPr>
        <w:t xml:space="preserve"> הגבייה הנמוכים מאוד</w:t>
      </w:r>
      <w:r w:rsidRPr="000A00CB">
        <w:rPr>
          <w:rFonts w:hint="cs"/>
          <w:rtl/>
        </w:rPr>
        <w:t xml:space="preserve">. </w:t>
      </w:r>
      <w:r w:rsidRPr="000A00CB">
        <w:rPr>
          <w:rtl/>
        </w:rPr>
        <w:t>על העירייה לפעול בכל האמצעים העומדים לרשותה כדי לחייב את כל בעלי השלטים בתחום העיר ולגבות מהם את אגרות השילוט שנקבעו בחוק העזר. אזלת ידה של העירייה בטיפול בתחום השילוט בתחומה מסבה לה הפסדים כספ</w:t>
      </w:r>
      <w:r w:rsidRPr="000A00CB">
        <w:rPr>
          <w:rFonts w:hint="cs"/>
          <w:rtl/>
        </w:rPr>
        <w:t>י</w:t>
      </w:r>
      <w:r w:rsidRPr="000A00CB">
        <w:rPr>
          <w:rtl/>
        </w:rPr>
        <w:t xml:space="preserve">ים כבדים שיכלו לשמש לרווחת התושבים. על העיריה לפעול להסדרת מערך הפרסום והשילוט בתחומה בנמרצות וללא </w:t>
      </w:r>
      <w:r w:rsidRPr="000A00CB">
        <w:rPr>
          <w:rFonts w:hint="cs"/>
          <w:rtl/>
        </w:rPr>
        <w:t>שום</w:t>
      </w:r>
      <w:r w:rsidRPr="000A00CB">
        <w:rPr>
          <w:rtl/>
        </w:rPr>
        <w:t xml:space="preserve"> דיחוי.</w:t>
      </w:r>
    </w:p>
    <w:p w:rsidR="00781130" w:rsidRPr="000A00CB" w:rsidP="00B262B1">
      <w:pPr>
        <w:spacing w:after="120" w:line="230" w:lineRule="exact"/>
        <w:jc w:val="both"/>
        <w:rPr>
          <w:rFonts w:cs="FrankRuehl"/>
          <w:sz w:val="20"/>
          <w:szCs w:val="22"/>
          <w:rtl/>
        </w:rPr>
      </w:pPr>
    </w:p>
    <w:p w:rsidR="00781130" w:rsidRPr="00A252A3" w:rsidP="00B262B1">
      <w:pPr>
        <w:pStyle w:val="KOT5"/>
        <w:rPr>
          <w:rtl/>
        </w:rPr>
      </w:pPr>
      <w:r w:rsidRPr="00A252A3">
        <w:rPr>
          <w:rFonts w:hint="eastAsia"/>
          <w:rtl/>
        </w:rPr>
        <w:t>המועצה</w:t>
      </w:r>
      <w:r w:rsidRPr="00A252A3">
        <w:rPr>
          <w:rtl/>
        </w:rPr>
        <w:t xml:space="preserve"> </w:t>
      </w:r>
      <w:r w:rsidRPr="00A252A3">
        <w:rPr>
          <w:rFonts w:hint="eastAsia"/>
          <w:rtl/>
        </w:rPr>
        <w:t>המקומית</w:t>
      </w:r>
      <w:r w:rsidRPr="00A252A3">
        <w:rPr>
          <w:rtl/>
        </w:rPr>
        <w:t xml:space="preserve"> </w:t>
      </w:r>
      <w:r w:rsidRPr="00A252A3">
        <w:rPr>
          <w:rFonts w:hint="eastAsia"/>
          <w:rtl/>
        </w:rPr>
        <w:t>ירכא</w:t>
      </w:r>
    </w:p>
    <w:p w:rsidR="00781130" w:rsidRPr="000A00CB" w:rsidP="00B262B1">
      <w:pPr>
        <w:spacing w:after="120" w:line="230" w:lineRule="exact"/>
        <w:jc w:val="both"/>
        <w:rPr>
          <w:rFonts w:cs="FrankRuehl"/>
          <w:sz w:val="20"/>
          <w:szCs w:val="22"/>
          <w:rtl/>
        </w:rPr>
      </w:pPr>
      <w:r w:rsidRPr="000A00CB">
        <w:rPr>
          <w:rFonts w:cs="FrankRuehl" w:hint="cs"/>
          <w:sz w:val="20"/>
          <w:szCs w:val="22"/>
          <w:rtl/>
        </w:rPr>
        <w:t>כאמור</w:t>
      </w:r>
      <w:r w:rsidRPr="000A00CB">
        <w:rPr>
          <w:rFonts w:cs="FrankRuehl"/>
          <w:sz w:val="20"/>
          <w:szCs w:val="22"/>
          <w:rtl/>
        </w:rPr>
        <w:t xml:space="preserve"> </w:t>
      </w:r>
      <w:r w:rsidRPr="000A00CB">
        <w:rPr>
          <w:rFonts w:cs="FrankRuehl" w:hint="cs"/>
          <w:sz w:val="20"/>
          <w:szCs w:val="22"/>
          <w:rtl/>
        </w:rPr>
        <w:t>בהסכם בין היזם והמועצה</w:t>
      </w:r>
      <w:r w:rsidRPr="000A00CB">
        <w:rPr>
          <w:rFonts w:cs="FrankRuehl"/>
          <w:sz w:val="20"/>
          <w:szCs w:val="22"/>
          <w:rtl/>
        </w:rPr>
        <w:t xml:space="preserve"> </w:t>
      </w:r>
      <w:r w:rsidRPr="000A00CB">
        <w:rPr>
          <w:rFonts w:cs="FrankRuehl" w:hint="cs"/>
          <w:sz w:val="20"/>
          <w:szCs w:val="22"/>
          <w:rtl/>
        </w:rPr>
        <w:t>נקבע</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היזם ישלם</w:t>
      </w:r>
      <w:r w:rsidRPr="000A00CB">
        <w:rPr>
          <w:rFonts w:cs="FrankRuehl"/>
          <w:sz w:val="20"/>
          <w:szCs w:val="22"/>
          <w:rtl/>
        </w:rPr>
        <w:t xml:space="preserve"> </w:t>
      </w:r>
      <w:r w:rsidRPr="000A00CB">
        <w:rPr>
          <w:rFonts w:cs="FrankRuehl" w:hint="cs"/>
          <w:sz w:val="20"/>
          <w:szCs w:val="22"/>
          <w:rtl/>
        </w:rPr>
        <w:t>למועצה</w:t>
      </w:r>
      <w:r w:rsidRPr="000A00CB">
        <w:rPr>
          <w:rFonts w:cs="FrankRuehl"/>
          <w:sz w:val="20"/>
          <w:szCs w:val="22"/>
          <w:rtl/>
        </w:rPr>
        <w:t xml:space="preserve"> </w:t>
      </w:r>
      <w:r w:rsidRPr="000A00CB">
        <w:rPr>
          <w:rFonts w:cs="FrankRuehl" w:hint="cs"/>
          <w:sz w:val="20"/>
          <w:szCs w:val="22"/>
          <w:rtl/>
        </w:rPr>
        <w:t>מסי</w:t>
      </w:r>
      <w:r w:rsidRPr="000A00CB">
        <w:rPr>
          <w:rFonts w:cs="FrankRuehl"/>
          <w:sz w:val="20"/>
          <w:szCs w:val="22"/>
          <w:rtl/>
        </w:rPr>
        <w:t xml:space="preserve"> </w:t>
      </w:r>
      <w:r w:rsidRPr="000A00CB">
        <w:rPr>
          <w:rFonts w:cs="FrankRuehl" w:hint="cs"/>
          <w:sz w:val="20"/>
          <w:szCs w:val="22"/>
          <w:rtl/>
        </w:rPr>
        <w:t>ארנונה</w:t>
      </w:r>
      <w:r w:rsidRPr="000A00CB">
        <w:rPr>
          <w:rFonts w:cs="FrankRuehl"/>
          <w:sz w:val="20"/>
          <w:szCs w:val="22"/>
          <w:rtl/>
        </w:rPr>
        <w:t xml:space="preserve"> </w:t>
      </w:r>
      <w:r w:rsidRPr="000A00CB">
        <w:rPr>
          <w:rFonts w:cs="FrankRuehl" w:hint="cs"/>
          <w:sz w:val="20"/>
          <w:szCs w:val="22"/>
          <w:rtl/>
        </w:rPr>
        <w:t>כדין (במקום אגרת פרסום),</w:t>
      </w:r>
      <w:r w:rsidRPr="000A00CB">
        <w:rPr>
          <w:rFonts w:cs="FrankRuehl"/>
          <w:sz w:val="20"/>
          <w:szCs w:val="22"/>
          <w:rtl/>
        </w:rPr>
        <w:t xml:space="preserve"> </w:t>
      </w:r>
      <w:r w:rsidRPr="000A00CB">
        <w:rPr>
          <w:rFonts w:cs="FrankRuehl" w:hint="cs"/>
          <w:sz w:val="20"/>
          <w:szCs w:val="22"/>
          <w:rtl/>
        </w:rPr>
        <w:t>בהתאם</w:t>
      </w:r>
      <w:r w:rsidRPr="000A00CB">
        <w:rPr>
          <w:rFonts w:cs="FrankRuehl"/>
          <w:sz w:val="20"/>
          <w:szCs w:val="22"/>
          <w:rtl/>
        </w:rPr>
        <w:t xml:space="preserve"> </w:t>
      </w:r>
      <w:r w:rsidRPr="000A00CB">
        <w:rPr>
          <w:rFonts w:cs="FrankRuehl" w:hint="cs"/>
          <w:sz w:val="20"/>
          <w:szCs w:val="22"/>
          <w:rtl/>
        </w:rPr>
        <w:t>לדרישות</w:t>
      </w:r>
      <w:r w:rsidRPr="000A00CB">
        <w:rPr>
          <w:rFonts w:cs="FrankRuehl"/>
          <w:sz w:val="20"/>
          <w:szCs w:val="22"/>
          <w:rtl/>
        </w:rPr>
        <w:t xml:space="preserve"> </w:t>
      </w:r>
      <w:r w:rsidRPr="000A00CB">
        <w:rPr>
          <w:rFonts w:cs="FrankRuehl" w:hint="cs"/>
          <w:sz w:val="20"/>
          <w:szCs w:val="22"/>
          <w:rtl/>
        </w:rPr>
        <w:t>תשלום</w:t>
      </w:r>
      <w:r w:rsidRPr="000A00CB">
        <w:rPr>
          <w:rFonts w:cs="FrankRuehl"/>
          <w:sz w:val="20"/>
          <w:szCs w:val="22"/>
          <w:rtl/>
        </w:rPr>
        <w:t xml:space="preserve"> </w:t>
      </w:r>
      <w:r w:rsidRPr="000A00CB">
        <w:rPr>
          <w:rFonts w:cs="FrankRuehl" w:hint="cs"/>
          <w:sz w:val="20"/>
          <w:szCs w:val="22"/>
          <w:rtl/>
        </w:rPr>
        <w:t>שתנפיק</w:t>
      </w:r>
      <w:r w:rsidRPr="000A00CB">
        <w:rPr>
          <w:rFonts w:cs="FrankRuehl"/>
          <w:sz w:val="20"/>
          <w:szCs w:val="22"/>
          <w:rtl/>
        </w:rPr>
        <w:t xml:space="preserve"> </w:t>
      </w:r>
      <w:r w:rsidRPr="000A00CB">
        <w:rPr>
          <w:rFonts w:cs="FrankRuehl" w:hint="cs"/>
          <w:sz w:val="20"/>
          <w:szCs w:val="22"/>
          <w:rtl/>
        </w:rPr>
        <w:t>לו</w:t>
      </w:r>
      <w:r w:rsidRPr="000A00CB">
        <w:rPr>
          <w:rFonts w:cs="FrankRuehl"/>
          <w:sz w:val="20"/>
          <w:szCs w:val="22"/>
          <w:rtl/>
        </w:rPr>
        <w:t xml:space="preserve"> </w:t>
      </w:r>
      <w:r w:rsidRPr="000A00CB">
        <w:rPr>
          <w:rFonts w:cs="FrankRuehl" w:hint="cs"/>
          <w:sz w:val="20"/>
          <w:szCs w:val="22"/>
          <w:rtl/>
        </w:rPr>
        <w:t>המועצה</w:t>
      </w:r>
      <w:r w:rsidRPr="000A00CB">
        <w:rPr>
          <w:rFonts w:cs="FrankRuehl"/>
          <w:sz w:val="20"/>
          <w:szCs w:val="22"/>
          <w:rt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הביקורת</w:t>
      </w:r>
      <w:r w:rsidRPr="000A00CB">
        <w:rPr>
          <w:rFonts w:cs="FrankRuehl"/>
          <w:sz w:val="20"/>
          <w:szCs w:val="22"/>
          <w:rtl/>
        </w:rPr>
        <w:t xml:space="preserve"> </w:t>
      </w:r>
      <w:r w:rsidRPr="000A00CB">
        <w:rPr>
          <w:rFonts w:cs="FrankRuehl" w:hint="cs"/>
          <w:sz w:val="20"/>
          <w:szCs w:val="22"/>
          <w:rtl/>
        </w:rPr>
        <w:t>העלתה</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בהסכם</w:t>
      </w:r>
      <w:r w:rsidRPr="000A00CB">
        <w:rPr>
          <w:rFonts w:cs="FrankRuehl"/>
          <w:sz w:val="20"/>
          <w:szCs w:val="22"/>
          <w:rtl/>
        </w:rPr>
        <w:t xml:space="preserve"> </w:t>
      </w:r>
      <w:r w:rsidRPr="000A00CB">
        <w:rPr>
          <w:rFonts w:cs="FrankRuehl" w:hint="cs"/>
          <w:sz w:val="20"/>
          <w:szCs w:val="22"/>
          <w:rtl/>
        </w:rPr>
        <w:t>משנת</w:t>
      </w:r>
      <w:r w:rsidRPr="000A00CB">
        <w:rPr>
          <w:rFonts w:cs="FrankRuehl"/>
          <w:sz w:val="20"/>
          <w:szCs w:val="22"/>
          <w:rtl/>
        </w:rPr>
        <w:t xml:space="preserve"> 2005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נקבעה</w:t>
      </w:r>
      <w:r w:rsidRPr="000A00CB">
        <w:rPr>
          <w:rFonts w:cs="FrankRuehl"/>
          <w:sz w:val="20"/>
          <w:szCs w:val="22"/>
          <w:rtl/>
        </w:rPr>
        <w:t xml:space="preserve"> </w:t>
      </w:r>
      <w:r w:rsidRPr="000A00CB">
        <w:rPr>
          <w:rFonts w:cs="FrankRuehl" w:hint="cs"/>
          <w:sz w:val="20"/>
          <w:szCs w:val="22"/>
          <w:rtl/>
        </w:rPr>
        <w:t>השיטה</w:t>
      </w:r>
      <w:r w:rsidRPr="000A00CB">
        <w:rPr>
          <w:rFonts w:cs="FrankRuehl"/>
          <w:sz w:val="20"/>
          <w:szCs w:val="22"/>
          <w:rtl/>
        </w:rPr>
        <w:t xml:space="preserve"> </w:t>
      </w:r>
      <w:r w:rsidRPr="000A00CB">
        <w:rPr>
          <w:rFonts w:cs="FrankRuehl" w:hint="cs"/>
          <w:sz w:val="20"/>
          <w:szCs w:val="22"/>
          <w:rtl/>
        </w:rPr>
        <w:t>לחישוב</w:t>
      </w:r>
      <w:r w:rsidRPr="000A00CB">
        <w:rPr>
          <w:rFonts w:cs="FrankRuehl"/>
          <w:sz w:val="20"/>
          <w:szCs w:val="22"/>
          <w:rtl/>
        </w:rPr>
        <w:t xml:space="preserve"> </w:t>
      </w:r>
      <w:r w:rsidRPr="000A00CB">
        <w:rPr>
          <w:rFonts w:cs="FrankRuehl" w:hint="cs"/>
          <w:sz w:val="20"/>
          <w:szCs w:val="22"/>
          <w:rtl/>
        </w:rPr>
        <w:t>גובה</w:t>
      </w:r>
      <w:r w:rsidRPr="000A00CB">
        <w:rPr>
          <w:rFonts w:cs="FrankRuehl"/>
          <w:sz w:val="20"/>
          <w:szCs w:val="22"/>
          <w:rtl/>
        </w:rPr>
        <w:t xml:space="preserve"> </w:t>
      </w:r>
      <w:r w:rsidRPr="000A00CB">
        <w:rPr>
          <w:rFonts w:cs="FrankRuehl" w:hint="cs"/>
          <w:sz w:val="20"/>
          <w:szCs w:val="22"/>
          <w:rtl/>
        </w:rPr>
        <w:t>הארנונה</w:t>
      </w:r>
      <w:r w:rsidRPr="000A00CB">
        <w:rPr>
          <w:rFonts w:cs="FrankRuehl"/>
          <w:sz w:val="20"/>
          <w:szCs w:val="22"/>
          <w:rtl/>
        </w:rPr>
        <w:t xml:space="preserve"> </w:t>
      </w:r>
      <w:r w:rsidRPr="000A00CB">
        <w:rPr>
          <w:rFonts w:cs="FrankRuehl" w:hint="cs"/>
          <w:sz w:val="20"/>
          <w:szCs w:val="22"/>
          <w:rtl/>
        </w:rPr>
        <w:t>שבה</w:t>
      </w:r>
      <w:r w:rsidRPr="000A00CB">
        <w:rPr>
          <w:rFonts w:cs="FrankRuehl"/>
          <w:sz w:val="20"/>
          <w:szCs w:val="22"/>
          <w:rtl/>
        </w:rPr>
        <w:t xml:space="preserve"> </w:t>
      </w:r>
      <w:r w:rsidRPr="000A00CB">
        <w:rPr>
          <w:rFonts w:cs="FrankRuehl" w:hint="cs"/>
          <w:sz w:val="20"/>
          <w:szCs w:val="22"/>
          <w:rtl/>
        </w:rPr>
        <w:t>יחויב</w:t>
      </w:r>
      <w:r w:rsidRPr="000A00CB">
        <w:rPr>
          <w:rFonts w:cs="FrankRuehl"/>
          <w:sz w:val="20"/>
          <w:szCs w:val="22"/>
          <w:rtl/>
        </w:rPr>
        <w:t xml:space="preserve"> </w:t>
      </w:r>
      <w:r w:rsidRPr="000A00CB">
        <w:rPr>
          <w:rFonts w:cs="FrankRuehl" w:hint="cs"/>
          <w:sz w:val="20"/>
          <w:szCs w:val="22"/>
          <w:rtl/>
        </w:rPr>
        <w:t>היזם בגין</w:t>
      </w:r>
      <w:r w:rsidRPr="000A00CB">
        <w:rPr>
          <w:rFonts w:cs="FrankRuehl"/>
          <w:sz w:val="20"/>
          <w:szCs w:val="22"/>
          <w:rtl/>
        </w:rPr>
        <w:t xml:space="preserve"> </w:t>
      </w:r>
      <w:r w:rsidRPr="000A00CB">
        <w:rPr>
          <w:rFonts w:cs="FrankRuehl" w:hint="cs"/>
          <w:sz w:val="20"/>
          <w:szCs w:val="22"/>
          <w:rtl/>
        </w:rPr>
        <w:t>פרסום</w:t>
      </w:r>
      <w:r w:rsidRPr="000A00CB">
        <w:rPr>
          <w:rFonts w:cs="FrankRuehl"/>
          <w:sz w:val="20"/>
          <w:szCs w:val="22"/>
          <w:rtl/>
        </w:rPr>
        <w:t xml:space="preserve"> </w:t>
      </w:r>
      <w:r w:rsidRPr="000A00CB">
        <w:rPr>
          <w:rFonts w:cs="FrankRuehl" w:hint="cs"/>
          <w:sz w:val="20"/>
          <w:szCs w:val="22"/>
          <w:rtl/>
        </w:rPr>
        <w:t>חוצות</w:t>
      </w:r>
      <w:r w:rsidRPr="000A00CB">
        <w:rPr>
          <w:rFonts w:cs="FrankRuehl"/>
          <w:sz w:val="20"/>
          <w:szCs w:val="22"/>
          <w:rtl/>
        </w:rPr>
        <w:t xml:space="preserve">. </w:t>
      </w:r>
      <w:r w:rsidRPr="000A00CB">
        <w:rPr>
          <w:rFonts w:cs="FrankRuehl" w:hint="cs"/>
          <w:sz w:val="20"/>
          <w:szCs w:val="22"/>
          <w:rtl/>
        </w:rPr>
        <w:t>המועצה</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הוציאה</w:t>
      </w:r>
      <w:r w:rsidRPr="000A00CB">
        <w:rPr>
          <w:rFonts w:cs="FrankRuehl"/>
          <w:sz w:val="20"/>
          <w:szCs w:val="22"/>
          <w:rtl/>
        </w:rPr>
        <w:t xml:space="preserve"> </w:t>
      </w:r>
      <w:r w:rsidRPr="000A00CB">
        <w:rPr>
          <w:rFonts w:cs="FrankRuehl" w:hint="cs"/>
          <w:sz w:val="20"/>
          <w:szCs w:val="22"/>
          <w:rtl/>
        </w:rPr>
        <w:t>דרישות</w:t>
      </w:r>
      <w:r w:rsidRPr="000A00CB">
        <w:rPr>
          <w:rFonts w:cs="FrankRuehl"/>
          <w:sz w:val="20"/>
          <w:szCs w:val="22"/>
          <w:rtl/>
        </w:rPr>
        <w:t xml:space="preserve"> </w:t>
      </w:r>
      <w:r w:rsidRPr="000A00CB">
        <w:rPr>
          <w:rFonts w:cs="FrankRuehl" w:hint="cs"/>
          <w:sz w:val="20"/>
          <w:szCs w:val="22"/>
          <w:rtl/>
        </w:rPr>
        <w:t>תשלום</w:t>
      </w:r>
      <w:r w:rsidRPr="000A00CB">
        <w:rPr>
          <w:rFonts w:cs="FrankRuehl"/>
          <w:sz w:val="20"/>
          <w:szCs w:val="22"/>
          <w:rtl/>
        </w:rPr>
        <w:t xml:space="preserve"> </w:t>
      </w:r>
      <w:r w:rsidRPr="000A00CB">
        <w:rPr>
          <w:rFonts w:cs="FrankRuehl" w:hint="cs"/>
          <w:sz w:val="20"/>
          <w:szCs w:val="22"/>
          <w:rtl/>
        </w:rPr>
        <w:t>ליזם</w:t>
      </w:r>
      <w:r w:rsidRPr="000A00CB">
        <w:rPr>
          <w:rFonts w:cs="FrankRuehl"/>
          <w:sz w:val="20"/>
          <w:szCs w:val="22"/>
          <w:rtl/>
        </w:rPr>
        <w:t xml:space="preserve"> </w:t>
      </w:r>
      <w:r w:rsidRPr="000A00CB">
        <w:rPr>
          <w:rFonts w:cs="FrankRuehl" w:hint="cs"/>
          <w:sz w:val="20"/>
          <w:szCs w:val="22"/>
          <w:rtl/>
        </w:rPr>
        <w:t>ולא</w:t>
      </w:r>
      <w:r w:rsidRPr="000A00CB">
        <w:rPr>
          <w:rFonts w:cs="FrankRuehl"/>
          <w:sz w:val="20"/>
          <w:szCs w:val="22"/>
          <w:rtl/>
        </w:rPr>
        <w:t xml:space="preserve"> </w:t>
      </w:r>
      <w:r w:rsidRPr="000A00CB">
        <w:rPr>
          <w:rFonts w:cs="FrankRuehl" w:hint="cs"/>
          <w:sz w:val="20"/>
          <w:szCs w:val="22"/>
          <w:rtl/>
        </w:rPr>
        <w:t>חייבה</w:t>
      </w:r>
      <w:r w:rsidRPr="000A00CB">
        <w:rPr>
          <w:rFonts w:cs="FrankRuehl"/>
          <w:sz w:val="20"/>
          <w:szCs w:val="22"/>
          <w:rtl/>
        </w:rPr>
        <w:t xml:space="preserve"> </w:t>
      </w:r>
      <w:r w:rsidRPr="000A00CB">
        <w:rPr>
          <w:rFonts w:cs="FrankRuehl" w:hint="cs"/>
          <w:sz w:val="20"/>
          <w:szCs w:val="22"/>
          <w:rtl/>
        </w:rPr>
        <w:t>אותו</w:t>
      </w:r>
      <w:r w:rsidRPr="000A00CB">
        <w:rPr>
          <w:rFonts w:cs="FrankRuehl"/>
          <w:sz w:val="20"/>
          <w:szCs w:val="22"/>
          <w:rtl/>
        </w:rPr>
        <w:t xml:space="preserve"> </w:t>
      </w:r>
      <w:r w:rsidRPr="000A00CB">
        <w:rPr>
          <w:rFonts w:cs="FrankRuehl" w:hint="cs"/>
          <w:sz w:val="20"/>
          <w:szCs w:val="22"/>
          <w:rtl/>
        </w:rPr>
        <w:t>בתשלום</w:t>
      </w:r>
      <w:r w:rsidRPr="000A00CB">
        <w:rPr>
          <w:rFonts w:cs="FrankRuehl"/>
          <w:sz w:val="20"/>
          <w:szCs w:val="22"/>
          <w:rtl/>
        </w:rPr>
        <w:t xml:space="preserve"> </w:t>
      </w:r>
      <w:r w:rsidRPr="000A00CB">
        <w:rPr>
          <w:rFonts w:cs="FrankRuehl" w:hint="cs"/>
          <w:sz w:val="20"/>
          <w:szCs w:val="22"/>
          <w:rtl/>
        </w:rPr>
        <w:t>ארנונה</w:t>
      </w:r>
      <w:r w:rsidRPr="000A00CB">
        <w:rPr>
          <w:rFonts w:cs="FrankRuehl"/>
          <w:sz w:val="20"/>
          <w:szCs w:val="22"/>
          <w:rtl/>
        </w:rPr>
        <w:t xml:space="preserve"> </w:t>
      </w:r>
      <w:r w:rsidRPr="000A00CB">
        <w:rPr>
          <w:rFonts w:cs="FrankRuehl" w:hint="cs"/>
          <w:sz w:val="20"/>
          <w:szCs w:val="22"/>
          <w:rtl/>
        </w:rPr>
        <w:t>או</w:t>
      </w:r>
      <w:r w:rsidRPr="000A00CB">
        <w:rPr>
          <w:rFonts w:cs="FrankRuehl"/>
          <w:sz w:val="20"/>
          <w:szCs w:val="22"/>
          <w:rtl/>
        </w:rPr>
        <w:t xml:space="preserve"> </w:t>
      </w:r>
      <w:r w:rsidRPr="000A00CB">
        <w:rPr>
          <w:rFonts w:cs="FrankRuehl" w:hint="cs"/>
          <w:sz w:val="20"/>
          <w:szCs w:val="22"/>
          <w:rtl/>
        </w:rPr>
        <w:t>בדמי</w:t>
      </w:r>
      <w:r w:rsidRPr="000A00CB">
        <w:rPr>
          <w:rFonts w:cs="FrankRuehl"/>
          <w:sz w:val="20"/>
          <w:szCs w:val="22"/>
          <w:rtl/>
        </w:rPr>
        <w:t xml:space="preserve"> </w:t>
      </w:r>
      <w:r w:rsidRPr="000A00CB">
        <w:rPr>
          <w:rFonts w:cs="FrankRuehl" w:hint="cs"/>
          <w:sz w:val="20"/>
          <w:szCs w:val="22"/>
          <w:rtl/>
        </w:rPr>
        <w:t>שימוש</w:t>
      </w:r>
      <w:r w:rsidRPr="000A00CB">
        <w:rPr>
          <w:rFonts w:cs="FrankRuehl"/>
          <w:sz w:val="20"/>
          <w:szCs w:val="22"/>
          <w:rtl/>
        </w:rPr>
        <w:t xml:space="preserve"> </w:t>
      </w:r>
      <w:r w:rsidRPr="000A00CB">
        <w:rPr>
          <w:rFonts w:cs="FrankRuehl" w:hint="cs"/>
          <w:sz w:val="20"/>
          <w:szCs w:val="22"/>
          <w:rtl/>
        </w:rPr>
        <w:t>כלשהם</w:t>
      </w:r>
      <w:r w:rsidRPr="000A00CB">
        <w:rPr>
          <w:rFonts w:cs="FrankRuehl"/>
          <w:sz w:val="20"/>
          <w:szCs w:val="22"/>
          <w:rtl/>
        </w:rPr>
        <w:t xml:space="preserve">, </w:t>
      </w:r>
      <w:r w:rsidRPr="000A00CB">
        <w:rPr>
          <w:rFonts w:cs="FrankRuehl" w:hint="cs"/>
          <w:sz w:val="20"/>
          <w:szCs w:val="22"/>
          <w:rtl/>
        </w:rPr>
        <w:t>בגין</w:t>
      </w:r>
      <w:r w:rsidRPr="000A00CB">
        <w:rPr>
          <w:rFonts w:cs="FrankRuehl"/>
          <w:sz w:val="20"/>
          <w:szCs w:val="22"/>
          <w:rtl/>
        </w:rPr>
        <w:t xml:space="preserve"> </w:t>
      </w:r>
      <w:r w:rsidRPr="000A00CB">
        <w:rPr>
          <w:rFonts w:cs="FrankRuehl" w:hint="cs"/>
          <w:sz w:val="20"/>
          <w:szCs w:val="22"/>
          <w:rtl/>
        </w:rPr>
        <w:t>הצבת</w:t>
      </w:r>
      <w:r w:rsidRPr="000A00CB">
        <w:rPr>
          <w:rFonts w:cs="FrankRuehl"/>
          <w:sz w:val="20"/>
          <w:szCs w:val="22"/>
          <w:rtl/>
        </w:rPr>
        <w:t xml:space="preserve"> </w:t>
      </w:r>
      <w:r w:rsidRPr="000A00CB">
        <w:rPr>
          <w:rFonts w:cs="FrankRuehl" w:hint="cs"/>
          <w:sz w:val="20"/>
          <w:szCs w:val="22"/>
          <w:rtl/>
        </w:rPr>
        <w:t>השלטים</w:t>
      </w:r>
      <w:r w:rsidRPr="000A00CB">
        <w:rPr>
          <w:rFonts w:cs="FrankRuehl"/>
          <w:sz w:val="20"/>
          <w:szCs w:val="22"/>
          <w:rtl/>
        </w:rPr>
        <w:t xml:space="preserve"> </w:t>
      </w:r>
      <w:r w:rsidRPr="000A00CB">
        <w:rPr>
          <w:rFonts w:cs="FrankRuehl" w:hint="cs"/>
          <w:sz w:val="20"/>
          <w:szCs w:val="22"/>
          <w:rtl/>
        </w:rPr>
        <w:t>בתחומה.</w:t>
      </w:r>
      <w:r w:rsidRPr="000A00CB">
        <w:rPr>
          <w:rFonts w:cs="FrankRuehl"/>
          <w:sz w:val="20"/>
          <w:szCs w:val="22"/>
          <w:rtl/>
        </w:rPr>
        <w:t xml:space="preserve"> </w:t>
      </w:r>
      <w:r w:rsidRPr="000A00CB">
        <w:rPr>
          <w:rFonts w:cs="FrankRuehl" w:hint="cs"/>
          <w:sz w:val="20"/>
          <w:szCs w:val="22"/>
          <w:rtl/>
        </w:rPr>
        <w:t>ממילא</w:t>
      </w:r>
      <w:r w:rsidRPr="000A00CB">
        <w:rPr>
          <w:rFonts w:cs="FrankRuehl"/>
          <w:sz w:val="20"/>
          <w:szCs w:val="22"/>
          <w:rtl/>
        </w:rPr>
        <w:t xml:space="preserve"> </w:t>
      </w:r>
      <w:r w:rsidRPr="000A00CB">
        <w:rPr>
          <w:rFonts w:cs="FrankRuehl" w:hint="cs"/>
          <w:sz w:val="20"/>
          <w:szCs w:val="22"/>
          <w:rtl/>
        </w:rPr>
        <w:t>לא שילם היזם סכום</w:t>
      </w:r>
      <w:r w:rsidRPr="000A00CB">
        <w:rPr>
          <w:rFonts w:cs="FrankRuehl"/>
          <w:sz w:val="20"/>
          <w:szCs w:val="22"/>
          <w:rtl/>
        </w:rPr>
        <w:t xml:space="preserve"> </w:t>
      </w:r>
      <w:r w:rsidRPr="000A00CB">
        <w:rPr>
          <w:rFonts w:cs="FrankRuehl" w:hint="cs"/>
          <w:sz w:val="20"/>
          <w:szCs w:val="22"/>
          <w:rtl/>
        </w:rPr>
        <w:t>כלשהו</w:t>
      </w:r>
      <w:r w:rsidRPr="000A00CB">
        <w:rPr>
          <w:rFonts w:cs="FrankRuehl"/>
          <w:sz w:val="20"/>
          <w:szCs w:val="22"/>
          <w:rtl/>
        </w:rPr>
        <w:t xml:space="preserve"> </w:t>
      </w:r>
      <w:r w:rsidRPr="000A00CB">
        <w:rPr>
          <w:rFonts w:cs="FrankRuehl" w:hint="cs"/>
          <w:sz w:val="20"/>
          <w:szCs w:val="22"/>
          <w:rtl/>
        </w:rPr>
        <w:t>במשך</w:t>
      </w:r>
      <w:r w:rsidRPr="000A00CB">
        <w:rPr>
          <w:rFonts w:cs="FrankRuehl"/>
          <w:sz w:val="20"/>
          <w:szCs w:val="22"/>
          <w:rtl/>
        </w:rPr>
        <w:t xml:space="preserve"> </w:t>
      </w:r>
      <w:r w:rsidRPr="000A00CB">
        <w:rPr>
          <w:rFonts w:cs="FrankRuehl" w:hint="cs"/>
          <w:sz w:val="20"/>
          <w:szCs w:val="22"/>
          <w:rtl/>
        </w:rPr>
        <w:t>תקופה</w:t>
      </w:r>
      <w:r w:rsidRPr="000A00CB">
        <w:rPr>
          <w:rFonts w:cs="FrankRuehl"/>
          <w:sz w:val="20"/>
          <w:szCs w:val="22"/>
          <w:rtl/>
        </w:rPr>
        <w:t xml:space="preserve"> </w:t>
      </w:r>
      <w:r w:rsidRPr="000A00CB">
        <w:rPr>
          <w:rFonts w:cs="FrankRuehl" w:hint="cs"/>
          <w:sz w:val="20"/>
          <w:szCs w:val="22"/>
          <w:rtl/>
        </w:rPr>
        <w:t>ארוכה</w:t>
      </w:r>
      <w:r w:rsidRPr="000A00CB">
        <w:rPr>
          <w:rFonts w:cs="FrankRuehl"/>
          <w:sz w:val="20"/>
          <w:szCs w:val="22"/>
          <w:rtl/>
        </w:rPr>
        <w:t xml:space="preserve"> </w:t>
      </w:r>
      <w:r w:rsidRPr="000A00CB">
        <w:rPr>
          <w:rFonts w:cs="FrankRuehl" w:hint="cs"/>
          <w:sz w:val="20"/>
          <w:szCs w:val="22"/>
          <w:rtl/>
        </w:rPr>
        <w:t>כפי</w:t>
      </w:r>
      <w:r w:rsidRPr="000A00CB">
        <w:rPr>
          <w:rFonts w:cs="FrankRuehl"/>
          <w:sz w:val="20"/>
          <w:szCs w:val="22"/>
          <w:rtl/>
        </w:rPr>
        <w:t xml:space="preserve"> </w:t>
      </w:r>
      <w:r w:rsidRPr="000A00CB">
        <w:rPr>
          <w:rFonts w:cs="FrankRuehl" w:hint="cs"/>
          <w:sz w:val="20"/>
          <w:szCs w:val="22"/>
          <w:rtl/>
        </w:rPr>
        <w:t>שיובהר</w:t>
      </w:r>
      <w:r w:rsidRPr="000A00CB">
        <w:rPr>
          <w:rFonts w:cs="FrankRuehl"/>
          <w:sz w:val="20"/>
          <w:szCs w:val="22"/>
          <w:rtl/>
        </w:rPr>
        <w:t xml:space="preserve"> </w:t>
      </w:r>
      <w:r w:rsidRPr="000A00CB">
        <w:rPr>
          <w:rFonts w:cs="FrankRuehl" w:hint="cs"/>
          <w:sz w:val="20"/>
          <w:szCs w:val="22"/>
          <w:rtl/>
        </w:rPr>
        <w:t>להלן</w:t>
      </w:r>
      <w:r w:rsidRPr="000A00CB">
        <w:rPr>
          <w:rFonts w:cs="FrankRuehl"/>
          <w:sz w:val="20"/>
          <w:szCs w:val="22"/>
          <w:rtl/>
        </w:rPr>
        <w:t>.</w:t>
      </w:r>
    </w:p>
    <w:p w:rsidR="00781130" w:rsidRPr="000A00CB" w:rsidP="00B262B1">
      <w:pPr>
        <w:spacing w:after="120" w:line="230" w:lineRule="exact"/>
        <w:jc w:val="both"/>
        <w:rPr>
          <w:rFonts w:cs="FrankRuehl"/>
          <w:sz w:val="20"/>
          <w:szCs w:val="22"/>
          <w:rtl/>
        </w:rPr>
      </w:pPr>
      <w:r w:rsidRPr="000A00CB">
        <w:rPr>
          <w:rFonts w:cs="FrankRuehl" w:hint="cs"/>
          <w:sz w:val="20"/>
          <w:szCs w:val="22"/>
          <w:rtl/>
        </w:rPr>
        <w:t>בינואר 2012</w:t>
      </w:r>
      <w:r w:rsidRPr="000A00CB">
        <w:rPr>
          <w:rFonts w:cs="FrankRuehl"/>
          <w:sz w:val="20"/>
          <w:szCs w:val="22"/>
          <w:rtl/>
        </w:rPr>
        <w:t xml:space="preserve"> </w:t>
      </w:r>
      <w:r w:rsidRPr="000A00CB">
        <w:rPr>
          <w:rFonts w:cs="FrankRuehl" w:hint="cs"/>
          <w:sz w:val="20"/>
          <w:szCs w:val="22"/>
          <w:rtl/>
        </w:rPr>
        <w:t>הנחה</w:t>
      </w:r>
      <w:r w:rsidRPr="000A00CB">
        <w:rPr>
          <w:rFonts w:cs="FrankRuehl"/>
          <w:sz w:val="20"/>
          <w:szCs w:val="22"/>
          <w:rtl/>
        </w:rPr>
        <w:t xml:space="preserve"> </w:t>
      </w:r>
      <w:r w:rsidRPr="000A00CB">
        <w:rPr>
          <w:rFonts w:cs="FrankRuehl" w:hint="cs"/>
          <w:sz w:val="20"/>
          <w:szCs w:val="22"/>
          <w:rtl/>
        </w:rPr>
        <w:t>ראש</w:t>
      </w:r>
      <w:r w:rsidRPr="000A00CB">
        <w:rPr>
          <w:rFonts w:cs="FrankRuehl"/>
          <w:sz w:val="20"/>
          <w:szCs w:val="22"/>
          <w:rtl/>
        </w:rPr>
        <w:t xml:space="preserve"> </w:t>
      </w:r>
      <w:r w:rsidRPr="000A00CB">
        <w:rPr>
          <w:rFonts w:cs="FrankRuehl" w:hint="cs"/>
          <w:sz w:val="20"/>
          <w:szCs w:val="22"/>
          <w:rtl/>
        </w:rPr>
        <w:t>המועצה</w:t>
      </w:r>
      <w:r w:rsidRPr="000A00CB">
        <w:rPr>
          <w:rFonts w:cs="FrankRuehl"/>
          <w:sz w:val="20"/>
          <w:szCs w:val="22"/>
          <w:rtl/>
        </w:rPr>
        <w:t xml:space="preserve"> </w:t>
      </w:r>
      <w:r w:rsidRPr="000A00CB">
        <w:rPr>
          <w:rFonts w:cs="FrankRuehl" w:hint="cs"/>
          <w:sz w:val="20"/>
          <w:szCs w:val="22"/>
          <w:rtl/>
        </w:rPr>
        <w:t>הממונה</w:t>
      </w:r>
      <w:r w:rsidRPr="000A00CB">
        <w:rPr>
          <w:rFonts w:cs="FrankRuehl"/>
          <w:sz w:val="20"/>
          <w:szCs w:val="22"/>
          <w:rtl/>
        </w:rPr>
        <w:t xml:space="preserve"> </w:t>
      </w:r>
      <w:r w:rsidRPr="000A00CB">
        <w:rPr>
          <w:rFonts w:cs="FrankRuehl" w:hint="cs"/>
          <w:sz w:val="20"/>
          <w:szCs w:val="22"/>
          <w:rtl/>
        </w:rPr>
        <w:t>בכתב</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מנהל</w:t>
      </w:r>
      <w:r w:rsidRPr="000A00CB">
        <w:rPr>
          <w:rFonts w:cs="FrankRuehl"/>
          <w:sz w:val="20"/>
          <w:szCs w:val="22"/>
          <w:rtl/>
        </w:rPr>
        <w:t xml:space="preserve"> </w:t>
      </w:r>
      <w:r w:rsidRPr="000A00CB">
        <w:rPr>
          <w:rFonts w:cs="FrankRuehl" w:hint="cs"/>
          <w:sz w:val="20"/>
          <w:szCs w:val="22"/>
          <w:rtl/>
        </w:rPr>
        <w:t>הארנונה</w:t>
      </w:r>
      <w:r w:rsidRPr="000A00CB">
        <w:rPr>
          <w:rFonts w:cs="FrankRuehl"/>
          <w:sz w:val="20"/>
          <w:szCs w:val="22"/>
          <w:rtl/>
        </w:rPr>
        <w:t xml:space="preserve"> </w:t>
      </w:r>
      <w:r w:rsidRPr="000A00CB">
        <w:rPr>
          <w:rFonts w:cs="FrankRuehl" w:hint="cs"/>
          <w:sz w:val="20"/>
          <w:szCs w:val="22"/>
          <w:rtl/>
        </w:rPr>
        <w:t>במועצה</w:t>
      </w:r>
      <w:r w:rsidRPr="000A00CB">
        <w:rPr>
          <w:rFonts w:cs="FrankRuehl"/>
          <w:sz w:val="20"/>
          <w:szCs w:val="22"/>
          <w:rtl/>
        </w:rPr>
        <w:t xml:space="preserve"> "לפתוח </w:t>
      </w:r>
      <w:r w:rsidRPr="000A00CB">
        <w:rPr>
          <w:rFonts w:cs="FrankRuehl" w:hint="cs"/>
          <w:sz w:val="20"/>
          <w:szCs w:val="22"/>
          <w:rtl/>
        </w:rPr>
        <w:t>כרטיס</w:t>
      </w:r>
      <w:r w:rsidRPr="000A00CB">
        <w:rPr>
          <w:rFonts w:cs="FrankRuehl"/>
          <w:sz w:val="20"/>
          <w:szCs w:val="22"/>
          <w:rtl/>
        </w:rPr>
        <w:t xml:space="preserve"> </w:t>
      </w:r>
      <w:r w:rsidRPr="000A00CB">
        <w:rPr>
          <w:rFonts w:cs="FrankRuehl" w:hint="cs"/>
          <w:sz w:val="20"/>
          <w:szCs w:val="22"/>
          <w:rtl/>
        </w:rPr>
        <w:t>בגין</w:t>
      </w:r>
      <w:r w:rsidRPr="000A00CB">
        <w:rPr>
          <w:rFonts w:cs="FrankRuehl"/>
          <w:sz w:val="20"/>
          <w:szCs w:val="22"/>
          <w:rtl/>
        </w:rPr>
        <w:t xml:space="preserve"> </w:t>
      </w:r>
      <w:r w:rsidRPr="000A00CB">
        <w:rPr>
          <w:rFonts w:cs="FrankRuehl" w:hint="cs"/>
          <w:sz w:val="20"/>
          <w:szCs w:val="22"/>
          <w:rtl/>
        </w:rPr>
        <w:t>היטלי</w:t>
      </w:r>
      <w:r w:rsidRPr="000A00CB">
        <w:rPr>
          <w:rFonts w:cs="FrankRuehl"/>
          <w:sz w:val="20"/>
          <w:szCs w:val="22"/>
          <w:rtl/>
        </w:rPr>
        <w:t xml:space="preserve"> </w:t>
      </w:r>
      <w:r w:rsidRPr="000A00CB">
        <w:rPr>
          <w:rFonts w:cs="FrankRuehl" w:hint="cs"/>
          <w:sz w:val="20"/>
          <w:szCs w:val="22"/>
          <w:rtl/>
        </w:rPr>
        <w:t>שילוט</w:t>
      </w:r>
      <w:r w:rsidRPr="000A00CB">
        <w:rPr>
          <w:rFonts w:cs="FrankRuehl"/>
          <w:sz w:val="20"/>
          <w:szCs w:val="22"/>
          <w:rtl/>
        </w:rPr>
        <w:t xml:space="preserve">... </w:t>
      </w:r>
      <w:r w:rsidRPr="000A00CB">
        <w:rPr>
          <w:rFonts w:cs="FrankRuehl" w:hint="cs"/>
          <w:sz w:val="20"/>
          <w:szCs w:val="22"/>
          <w:rtl/>
        </w:rPr>
        <w:t>לגבות</w:t>
      </w:r>
      <w:r w:rsidRPr="000A00CB">
        <w:rPr>
          <w:rFonts w:cs="FrankRuehl"/>
          <w:sz w:val="20"/>
          <w:szCs w:val="22"/>
          <w:rtl/>
        </w:rPr>
        <w:t xml:space="preserve"> </w:t>
      </w:r>
      <w:r w:rsidRPr="000A00CB">
        <w:rPr>
          <w:rFonts w:cs="FrankRuehl" w:hint="cs"/>
          <w:sz w:val="20"/>
          <w:szCs w:val="22"/>
          <w:rtl/>
        </w:rPr>
        <w:t>היטל ארנונה</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חשבון</w:t>
      </w:r>
      <w:r w:rsidRPr="000A00CB">
        <w:rPr>
          <w:rFonts w:cs="FrankRuehl"/>
          <w:sz w:val="20"/>
          <w:szCs w:val="22"/>
          <w:rtl/>
        </w:rPr>
        <w:t xml:space="preserve">, </w:t>
      </w:r>
      <w:r w:rsidRPr="000A00CB">
        <w:rPr>
          <w:rFonts w:cs="FrankRuehl" w:hint="cs"/>
          <w:sz w:val="20"/>
          <w:szCs w:val="22"/>
          <w:rtl/>
        </w:rPr>
        <w:t>עד</w:t>
      </w:r>
      <w:r w:rsidRPr="000A00CB">
        <w:rPr>
          <w:rFonts w:cs="FrankRuehl"/>
          <w:sz w:val="20"/>
          <w:szCs w:val="22"/>
          <w:rtl/>
        </w:rPr>
        <w:t xml:space="preserve"> </w:t>
      </w:r>
      <w:r w:rsidRPr="000A00CB">
        <w:rPr>
          <w:rFonts w:cs="FrankRuehl" w:hint="cs"/>
          <w:sz w:val="20"/>
          <w:szCs w:val="22"/>
          <w:rtl/>
        </w:rPr>
        <w:t>פרסום</w:t>
      </w:r>
      <w:r w:rsidRPr="000A00CB">
        <w:rPr>
          <w:rFonts w:cs="FrankRuehl"/>
          <w:sz w:val="20"/>
          <w:szCs w:val="22"/>
          <w:rtl/>
        </w:rPr>
        <w:t xml:space="preserve"> </w:t>
      </w:r>
      <w:r w:rsidRPr="000A00CB">
        <w:rPr>
          <w:rFonts w:cs="FrankRuehl" w:hint="cs"/>
          <w:sz w:val="20"/>
          <w:szCs w:val="22"/>
          <w:rtl/>
        </w:rPr>
        <w:t>התעריפים</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חוק</w:t>
      </w:r>
      <w:r w:rsidRPr="000A00CB">
        <w:rPr>
          <w:rFonts w:cs="FrankRuehl"/>
          <w:sz w:val="20"/>
          <w:szCs w:val="22"/>
          <w:rtl/>
        </w:rPr>
        <w:t xml:space="preserve"> </w:t>
      </w:r>
      <w:r w:rsidRPr="000A00CB">
        <w:rPr>
          <w:rFonts w:cs="FrankRuehl" w:hint="cs"/>
          <w:sz w:val="20"/>
          <w:szCs w:val="22"/>
          <w:rtl/>
        </w:rPr>
        <w:t>העזר</w:t>
      </w:r>
      <w:r w:rsidRPr="000A00CB">
        <w:rPr>
          <w:rFonts w:cs="FrankRuehl"/>
          <w:sz w:val="20"/>
          <w:szCs w:val="22"/>
          <w:rtl/>
        </w:rPr>
        <w:t>".</w:t>
      </w:r>
    </w:p>
    <w:p w:rsidR="00781130" w:rsidRPr="000A00CB" w:rsidP="00421B67">
      <w:pPr>
        <w:spacing w:after="240" w:line="230" w:lineRule="exact"/>
        <w:jc w:val="both"/>
        <w:rPr>
          <w:rFonts w:cs="FrankRuehl"/>
          <w:sz w:val="20"/>
          <w:szCs w:val="22"/>
          <w:rtl/>
        </w:rPr>
      </w:pPr>
      <w:r w:rsidRPr="000A00CB">
        <w:rPr>
          <w:rFonts w:cs="FrankRuehl" w:hint="cs"/>
          <w:sz w:val="20"/>
          <w:szCs w:val="22"/>
          <w:rtl/>
        </w:rPr>
        <w:t>בעקבות</w:t>
      </w:r>
      <w:r w:rsidRPr="000A00CB">
        <w:rPr>
          <w:rFonts w:cs="FrankRuehl"/>
          <w:sz w:val="20"/>
          <w:szCs w:val="22"/>
          <w:rtl/>
        </w:rPr>
        <w:t xml:space="preserve"> </w:t>
      </w:r>
      <w:r w:rsidRPr="000A00CB">
        <w:rPr>
          <w:rFonts w:cs="FrankRuehl" w:hint="cs"/>
          <w:sz w:val="20"/>
          <w:szCs w:val="22"/>
          <w:rtl/>
        </w:rPr>
        <w:t>המכתב</w:t>
      </w:r>
      <w:r w:rsidRPr="000A00CB">
        <w:rPr>
          <w:rFonts w:cs="FrankRuehl"/>
          <w:sz w:val="20"/>
          <w:szCs w:val="22"/>
          <w:rtl/>
        </w:rPr>
        <w:t xml:space="preserve"> </w:t>
      </w:r>
      <w:r w:rsidRPr="000A00CB">
        <w:rPr>
          <w:rFonts w:cs="FrankRuehl" w:hint="cs"/>
          <w:sz w:val="20"/>
          <w:szCs w:val="22"/>
          <w:rtl/>
        </w:rPr>
        <w:t>האמור</w:t>
      </w:r>
      <w:r w:rsidRPr="000A00CB">
        <w:rPr>
          <w:rFonts w:cs="FrankRuehl"/>
          <w:sz w:val="20"/>
          <w:szCs w:val="22"/>
          <w:rtl/>
        </w:rPr>
        <w:t xml:space="preserve"> </w:t>
      </w:r>
      <w:r w:rsidRPr="000A00CB">
        <w:rPr>
          <w:rFonts w:cs="FrankRuehl" w:hint="cs"/>
          <w:sz w:val="20"/>
          <w:szCs w:val="22"/>
          <w:rtl/>
        </w:rPr>
        <w:t>חויב</w:t>
      </w:r>
      <w:r w:rsidRPr="000A00CB">
        <w:rPr>
          <w:rFonts w:cs="FrankRuehl"/>
          <w:sz w:val="20"/>
          <w:szCs w:val="22"/>
          <w:rtl/>
        </w:rPr>
        <w:t xml:space="preserve"> </w:t>
      </w:r>
      <w:r w:rsidRPr="000A00CB">
        <w:rPr>
          <w:rFonts w:cs="FrankRuehl" w:hint="cs"/>
          <w:sz w:val="20"/>
          <w:szCs w:val="22"/>
          <w:rtl/>
        </w:rPr>
        <w:t>היזם</w:t>
      </w:r>
      <w:r w:rsidRPr="000A00CB">
        <w:rPr>
          <w:rFonts w:cs="FrankRuehl"/>
          <w:sz w:val="20"/>
          <w:szCs w:val="22"/>
          <w:rtl/>
        </w:rPr>
        <w:t xml:space="preserve"> </w:t>
      </w:r>
      <w:r w:rsidRPr="000A00CB">
        <w:rPr>
          <w:rFonts w:cs="FrankRuehl" w:hint="cs"/>
          <w:sz w:val="20"/>
          <w:szCs w:val="22"/>
          <w:rtl/>
        </w:rPr>
        <w:t>בשנת</w:t>
      </w:r>
      <w:r w:rsidRPr="000A00CB">
        <w:rPr>
          <w:rFonts w:cs="FrankRuehl"/>
          <w:sz w:val="20"/>
          <w:szCs w:val="22"/>
          <w:rtl/>
        </w:rPr>
        <w:t xml:space="preserve"> 2012 </w:t>
      </w:r>
      <w:r w:rsidRPr="000A00CB">
        <w:rPr>
          <w:rFonts w:cs="FrankRuehl" w:hint="cs"/>
          <w:sz w:val="20"/>
          <w:szCs w:val="22"/>
          <w:rtl/>
        </w:rPr>
        <w:t>ב</w:t>
      </w:r>
      <w:r w:rsidRPr="000A00CB">
        <w:rPr>
          <w:rFonts w:cs="FrankRuehl"/>
          <w:sz w:val="20"/>
          <w:szCs w:val="22"/>
          <w:rtl/>
        </w:rPr>
        <w:t xml:space="preserve">-10,000 </w:t>
      </w:r>
      <w:r w:rsidRPr="000A00CB">
        <w:rPr>
          <w:rFonts w:cs="FrankRuehl" w:hint="cs"/>
          <w:sz w:val="20"/>
          <w:szCs w:val="22"/>
          <w:rtl/>
        </w:rPr>
        <w:t>ש</w:t>
      </w:r>
      <w:r w:rsidRPr="000A00CB">
        <w:rPr>
          <w:rFonts w:cs="FrankRuehl"/>
          <w:sz w:val="20"/>
          <w:szCs w:val="22"/>
          <w:rtl/>
        </w:rPr>
        <w:t>"ח</w:t>
      </w:r>
      <w:r w:rsidRPr="000A00CB">
        <w:rPr>
          <w:rFonts w:cs="FrankRuehl" w:hint="cs"/>
          <w:sz w:val="20"/>
          <w:szCs w:val="22"/>
          <w:rtl/>
        </w:rPr>
        <w:t>,</w:t>
      </w:r>
      <w:r w:rsidRPr="000A00CB">
        <w:rPr>
          <w:rFonts w:cs="FrankRuehl"/>
          <w:sz w:val="20"/>
          <w:szCs w:val="22"/>
          <w:rtl/>
        </w:rPr>
        <w:t xml:space="preserve"> </w:t>
      </w:r>
      <w:r w:rsidRPr="000A00CB">
        <w:rPr>
          <w:rFonts w:cs="FrankRuehl" w:hint="cs"/>
          <w:sz w:val="20"/>
          <w:szCs w:val="22"/>
          <w:rtl/>
        </w:rPr>
        <w:t>ששילם</w:t>
      </w:r>
      <w:r w:rsidRPr="000A00CB">
        <w:rPr>
          <w:rFonts w:cs="FrankRuehl"/>
          <w:sz w:val="20"/>
          <w:szCs w:val="22"/>
          <w:rtl/>
        </w:rPr>
        <w:t xml:space="preserve"> </w:t>
      </w:r>
      <w:r w:rsidRPr="000A00CB">
        <w:rPr>
          <w:rFonts w:cs="FrankRuehl" w:hint="cs"/>
          <w:sz w:val="20"/>
          <w:szCs w:val="22"/>
          <w:rtl/>
        </w:rPr>
        <w:t>בעשרה</w:t>
      </w:r>
      <w:r w:rsidRPr="000A00CB">
        <w:rPr>
          <w:rFonts w:cs="FrankRuehl"/>
          <w:sz w:val="20"/>
          <w:szCs w:val="22"/>
          <w:rtl/>
        </w:rPr>
        <w:t xml:space="preserve"> </w:t>
      </w:r>
      <w:r w:rsidRPr="000A00CB">
        <w:rPr>
          <w:rFonts w:cs="FrankRuehl" w:hint="cs"/>
          <w:sz w:val="20"/>
          <w:szCs w:val="22"/>
          <w:rtl/>
        </w:rPr>
        <w:t>תשלומים</w:t>
      </w:r>
      <w:r w:rsidRPr="000A00CB">
        <w:rPr>
          <w:rFonts w:cs="FrankRuehl"/>
          <w:sz w:val="20"/>
          <w:szCs w:val="22"/>
          <w:rtl/>
        </w:rPr>
        <w:t xml:space="preserve"> </w:t>
      </w:r>
      <w:r w:rsidRPr="000A00CB">
        <w:rPr>
          <w:rFonts w:cs="FrankRuehl" w:hint="cs"/>
          <w:sz w:val="20"/>
          <w:szCs w:val="22"/>
          <w:rtl/>
        </w:rPr>
        <w:t>שווים</w:t>
      </w:r>
      <w:r w:rsidRPr="000A00CB">
        <w:rPr>
          <w:rFonts w:cs="FrankRuehl"/>
          <w:sz w:val="20"/>
          <w:szCs w:val="22"/>
          <w:rtl/>
        </w:rPr>
        <w:t xml:space="preserve"> (</w:t>
      </w:r>
      <w:r w:rsidRPr="000A00CB">
        <w:rPr>
          <w:rFonts w:cs="FrankRuehl" w:hint="cs"/>
          <w:sz w:val="20"/>
          <w:szCs w:val="22"/>
          <w:rtl/>
        </w:rPr>
        <w:t>מינואר</w:t>
      </w:r>
      <w:r w:rsidRPr="000A00CB">
        <w:rPr>
          <w:rFonts w:cs="FrankRuehl"/>
          <w:sz w:val="20"/>
          <w:szCs w:val="22"/>
          <w:rtl/>
        </w:rPr>
        <w:t xml:space="preserve"> </w:t>
      </w:r>
      <w:r w:rsidRPr="000A00CB">
        <w:rPr>
          <w:rFonts w:cs="FrankRuehl" w:hint="cs"/>
          <w:sz w:val="20"/>
          <w:szCs w:val="22"/>
          <w:rtl/>
        </w:rPr>
        <w:t>עד</w:t>
      </w:r>
      <w:r w:rsidRPr="000A00CB">
        <w:rPr>
          <w:rFonts w:cs="FrankRuehl"/>
          <w:sz w:val="20"/>
          <w:szCs w:val="22"/>
          <w:rtl/>
        </w:rPr>
        <w:t xml:space="preserve"> </w:t>
      </w:r>
      <w:r w:rsidRPr="000A00CB">
        <w:rPr>
          <w:rFonts w:cs="FrankRuehl" w:hint="cs"/>
          <w:sz w:val="20"/>
          <w:szCs w:val="22"/>
          <w:rtl/>
        </w:rPr>
        <w:t>אוקטובר</w:t>
      </w:r>
      <w:r w:rsidRPr="000A00CB">
        <w:rPr>
          <w:rFonts w:cs="FrankRuehl"/>
          <w:sz w:val="20"/>
          <w:szCs w:val="22"/>
          <w:rtl/>
        </w:rPr>
        <w:t xml:space="preserve">). </w:t>
      </w:r>
      <w:r w:rsidRPr="000A00CB">
        <w:rPr>
          <w:rFonts w:cs="FrankRuehl" w:hint="cs"/>
          <w:sz w:val="20"/>
          <w:szCs w:val="22"/>
          <w:rtl/>
        </w:rPr>
        <w:t>במועצה</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נמצאו</w:t>
      </w:r>
      <w:r w:rsidRPr="000A00CB">
        <w:rPr>
          <w:rFonts w:cs="FrankRuehl"/>
          <w:sz w:val="20"/>
          <w:szCs w:val="22"/>
          <w:rtl/>
        </w:rPr>
        <w:t xml:space="preserve"> </w:t>
      </w:r>
      <w:r w:rsidRPr="000A00CB">
        <w:rPr>
          <w:rFonts w:cs="FrankRuehl" w:hint="cs"/>
          <w:sz w:val="20"/>
          <w:szCs w:val="22"/>
          <w:rtl/>
        </w:rPr>
        <w:t>תחשיב</w:t>
      </w:r>
      <w:r w:rsidRPr="000A00CB">
        <w:rPr>
          <w:rFonts w:cs="FrankRuehl"/>
          <w:sz w:val="20"/>
          <w:szCs w:val="22"/>
          <w:rtl/>
        </w:rPr>
        <w:t xml:space="preserve"> </w:t>
      </w:r>
      <w:r w:rsidRPr="000A00CB">
        <w:rPr>
          <w:rFonts w:cs="FrankRuehl" w:hint="cs"/>
          <w:sz w:val="20"/>
          <w:szCs w:val="22"/>
          <w:rtl/>
        </w:rPr>
        <w:t>או</w:t>
      </w:r>
      <w:r w:rsidRPr="000A00CB">
        <w:rPr>
          <w:rFonts w:cs="FrankRuehl"/>
          <w:sz w:val="20"/>
          <w:szCs w:val="22"/>
          <w:rtl/>
        </w:rPr>
        <w:t xml:space="preserve"> </w:t>
      </w:r>
      <w:r w:rsidRPr="000A00CB">
        <w:rPr>
          <w:rFonts w:cs="FrankRuehl" w:hint="cs"/>
          <w:sz w:val="20"/>
          <w:szCs w:val="22"/>
          <w:rtl/>
        </w:rPr>
        <w:t>נימוקים</w:t>
      </w:r>
      <w:r w:rsidRPr="000A00CB">
        <w:rPr>
          <w:rFonts w:cs="FrankRuehl"/>
          <w:sz w:val="20"/>
          <w:szCs w:val="22"/>
          <w:rtl/>
        </w:rPr>
        <w:t xml:space="preserve"> </w:t>
      </w:r>
      <w:r w:rsidRPr="000A00CB">
        <w:rPr>
          <w:rFonts w:cs="FrankRuehl" w:hint="cs"/>
          <w:sz w:val="20"/>
          <w:szCs w:val="22"/>
          <w:rtl/>
        </w:rPr>
        <w:t>לחיובו</w:t>
      </w:r>
      <w:r w:rsidRPr="000A00CB">
        <w:rPr>
          <w:rFonts w:cs="FrankRuehl"/>
          <w:sz w:val="20"/>
          <w:szCs w:val="22"/>
          <w:rtl/>
        </w:rPr>
        <w:t xml:space="preserve"> </w:t>
      </w:r>
      <w:r w:rsidRPr="000A00CB">
        <w:rPr>
          <w:rFonts w:cs="FrankRuehl" w:hint="cs"/>
          <w:sz w:val="20"/>
          <w:szCs w:val="22"/>
          <w:rtl/>
        </w:rPr>
        <w:t>בסכום</w:t>
      </w:r>
      <w:r w:rsidRPr="000A00CB">
        <w:rPr>
          <w:rFonts w:cs="FrankRuehl"/>
          <w:sz w:val="20"/>
          <w:szCs w:val="22"/>
          <w:rtl/>
        </w:rPr>
        <w:t xml:space="preserve"> </w:t>
      </w:r>
      <w:r w:rsidRPr="000A00CB">
        <w:rPr>
          <w:rFonts w:cs="FrankRuehl" w:hint="cs"/>
          <w:sz w:val="20"/>
          <w:szCs w:val="22"/>
          <w:rtl/>
        </w:rPr>
        <w:t>האמור</w:t>
      </w:r>
      <w:r w:rsidRPr="000A00CB">
        <w:rPr>
          <w:rFonts w:cs="FrankRuehl"/>
          <w:sz w:val="20"/>
          <w:szCs w:val="22"/>
          <w:rtl/>
        </w:rPr>
        <w:t xml:space="preserve">. </w:t>
      </w:r>
      <w:r w:rsidRPr="000A00CB">
        <w:rPr>
          <w:rFonts w:cs="FrankRuehl" w:hint="cs"/>
          <w:sz w:val="20"/>
          <w:szCs w:val="22"/>
          <w:rtl/>
        </w:rPr>
        <w:t>המועצה</w:t>
      </w:r>
      <w:r w:rsidRPr="000A00CB">
        <w:rPr>
          <w:rFonts w:cs="FrankRuehl"/>
          <w:sz w:val="20"/>
          <w:szCs w:val="22"/>
          <w:rtl/>
        </w:rPr>
        <w:t xml:space="preserve"> </w:t>
      </w:r>
      <w:r w:rsidRPr="000A00CB">
        <w:rPr>
          <w:rFonts w:cs="FrankRuehl" w:hint="cs"/>
          <w:sz w:val="20"/>
          <w:szCs w:val="22"/>
          <w:rtl/>
        </w:rPr>
        <w:t>גם</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חייבה</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היזם</w:t>
      </w:r>
      <w:r w:rsidRPr="000A00CB">
        <w:rPr>
          <w:rFonts w:cs="FrankRuehl"/>
          <w:sz w:val="20"/>
          <w:szCs w:val="22"/>
          <w:rtl/>
        </w:rPr>
        <w:t xml:space="preserve"> </w:t>
      </w:r>
      <w:r w:rsidRPr="000A00CB">
        <w:rPr>
          <w:rFonts w:cs="FrankRuehl" w:hint="cs"/>
          <w:sz w:val="20"/>
          <w:szCs w:val="22"/>
          <w:rtl/>
        </w:rPr>
        <w:t>בגין</w:t>
      </w:r>
      <w:r w:rsidRPr="000A00CB">
        <w:rPr>
          <w:rFonts w:cs="FrankRuehl"/>
          <w:sz w:val="20"/>
          <w:szCs w:val="22"/>
          <w:rtl/>
        </w:rPr>
        <w:t xml:space="preserve"> </w:t>
      </w:r>
      <w:r w:rsidRPr="000A00CB">
        <w:rPr>
          <w:rFonts w:cs="FrankRuehl" w:hint="cs"/>
          <w:sz w:val="20"/>
          <w:szCs w:val="22"/>
          <w:rtl/>
        </w:rPr>
        <w:t>הצבת</w:t>
      </w:r>
      <w:r w:rsidRPr="000A00CB">
        <w:rPr>
          <w:rFonts w:cs="FrankRuehl"/>
          <w:sz w:val="20"/>
          <w:szCs w:val="22"/>
          <w:rtl/>
        </w:rPr>
        <w:t xml:space="preserve"> </w:t>
      </w:r>
      <w:r w:rsidRPr="000A00CB">
        <w:rPr>
          <w:rFonts w:cs="FrankRuehl" w:hint="cs"/>
          <w:sz w:val="20"/>
          <w:szCs w:val="22"/>
          <w:rtl/>
        </w:rPr>
        <w:t>השילוט</w:t>
      </w:r>
      <w:r w:rsidRPr="000A00CB">
        <w:rPr>
          <w:rFonts w:cs="FrankRuehl"/>
          <w:sz w:val="20"/>
          <w:szCs w:val="22"/>
          <w:rtl/>
        </w:rPr>
        <w:t xml:space="preserve"> </w:t>
      </w:r>
      <w:r w:rsidRPr="000A00CB">
        <w:rPr>
          <w:rFonts w:cs="FrankRuehl" w:hint="cs"/>
          <w:sz w:val="20"/>
          <w:szCs w:val="22"/>
          <w:rtl/>
        </w:rPr>
        <w:t>והפרסום</w:t>
      </w:r>
      <w:r w:rsidRPr="000A00CB">
        <w:rPr>
          <w:rFonts w:cs="FrankRuehl"/>
          <w:sz w:val="20"/>
          <w:szCs w:val="22"/>
          <w:rtl/>
        </w:rPr>
        <w:t xml:space="preserve"> </w:t>
      </w:r>
      <w:r w:rsidRPr="000A00CB">
        <w:rPr>
          <w:rFonts w:cs="FrankRuehl" w:hint="cs"/>
          <w:sz w:val="20"/>
          <w:szCs w:val="22"/>
          <w:rtl/>
        </w:rPr>
        <w:t>בתחומה</w:t>
      </w:r>
      <w:r w:rsidRPr="000A00CB">
        <w:rPr>
          <w:rFonts w:cs="FrankRuehl"/>
          <w:sz w:val="20"/>
          <w:szCs w:val="22"/>
          <w:rtl/>
        </w:rPr>
        <w:t xml:space="preserve"> </w:t>
      </w:r>
      <w:r w:rsidRPr="000A00CB">
        <w:rPr>
          <w:rFonts w:cs="FrankRuehl" w:hint="cs"/>
          <w:sz w:val="20"/>
          <w:szCs w:val="22"/>
          <w:rtl/>
        </w:rPr>
        <w:t>לשנים</w:t>
      </w:r>
      <w:r w:rsidRPr="000A00CB">
        <w:rPr>
          <w:rFonts w:cs="FrankRuehl"/>
          <w:sz w:val="20"/>
          <w:szCs w:val="22"/>
          <w:rtl/>
        </w:rPr>
        <w:t xml:space="preserve"> 20</w:t>
      </w:r>
      <w:r w:rsidRPr="000A00CB">
        <w:rPr>
          <w:rFonts w:cs="FrankRuehl" w:hint="cs"/>
          <w:sz w:val="20"/>
          <w:szCs w:val="22"/>
          <w:rtl/>
        </w:rPr>
        <w:t>11-</w:t>
      </w:r>
      <w:r w:rsidRPr="000A00CB">
        <w:rPr>
          <w:rFonts w:cs="FrankRuehl"/>
          <w:sz w:val="20"/>
          <w:szCs w:val="22"/>
          <w:rtl/>
        </w:rPr>
        <w:t>20</w:t>
      </w:r>
      <w:r w:rsidRPr="000A00CB">
        <w:rPr>
          <w:rFonts w:cs="FrankRuehl" w:hint="cs"/>
          <w:sz w:val="20"/>
          <w:szCs w:val="22"/>
          <w:rtl/>
        </w:rPr>
        <w:t>05</w:t>
      </w:r>
      <w:r w:rsidR="00421B67">
        <w:rPr>
          <w:rFonts w:cs="FrankRuehl"/>
          <w:sz w:val="20"/>
          <w:szCs w:val="22"/>
          <w:rtl/>
        </w:rPr>
        <w:t xml:space="preserve"> </w:t>
      </w:r>
      <w:r w:rsidRPr="000A00CB">
        <w:rPr>
          <w:rFonts w:cs="FrankRuehl" w:hint="cs"/>
          <w:sz w:val="20"/>
          <w:szCs w:val="22"/>
          <w:rtl/>
        </w:rPr>
        <w:t>ולשנים</w:t>
      </w:r>
      <w:r w:rsidRPr="000A00CB">
        <w:rPr>
          <w:rFonts w:cs="FrankRuehl"/>
          <w:sz w:val="20"/>
          <w:szCs w:val="22"/>
          <w:rtl/>
        </w:rPr>
        <w:t xml:space="preserve"> </w:t>
      </w:r>
      <w:r w:rsidRPr="000A00CB">
        <w:rPr>
          <w:rFonts w:cs="FrankRuehl" w:hint="cs"/>
          <w:sz w:val="20"/>
          <w:szCs w:val="22"/>
          <w:rtl/>
        </w:rPr>
        <w:t>2015-2013.</w:t>
      </w:r>
    </w:p>
    <w:p w:rsidR="00781130" w:rsidRPr="000A00CB" w:rsidP="00421B67">
      <w:pPr>
        <w:pStyle w:val="RESHET"/>
        <w:rPr>
          <w:rtl/>
        </w:rPr>
      </w:pPr>
      <w:r w:rsidRPr="000A00CB">
        <w:rPr>
          <w:rFonts w:hint="cs"/>
          <w:rtl/>
        </w:rPr>
        <w:t>משרד</w:t>
      </w:r>
      <w:r w:rsidRPr="000A00CB">
        <w:rPr>
          <w:rtl/>
        </w:rPr>
        <w:t xml:space="preserve"> מבקר המדינה מעיר למועצה כי היה עליה</w:t>
      </w:r>
      <w:r w:rsidRPr="000A00CB">
        <w:rPr>
          <w:rFonts w:hint="cs"/>
          <w:rtl/>
        </w:rPr>
        <w:t>, בהיעדר חוק עזר לשילוט וכפי שנקבע בהסכם,</w:t>
      </w:r>
      <w:r w:rsidRPr="000A00CB">
        <w:rPr>
          <w:rtl/>
        </w:rPr>
        <w:t xml:space="preserve"> לחייב את היזם בתשלום</w:t>
      </w:r>
      <w:r w:rsidRPr="000A00CB">
        <w:rPr>
          <w:rFonts w:hint="cs"/>
          <w:rtl/>
        </w:rPr>
        <w:t xml:space="preserve"> ארנונה </w:t>
      </w:r>
      <w:r w:rsidRPr="000A00CB">
        <w:rPr>
          <w:rtl/>
        </w:rPr>
        <w:t>בגין הצבת השילוט והפרסום בתחומה</w:t>
      </w:r>
      <w:r w:rsidRPr="000A00CB">
        <w:rPr>
          <w:rFonts w:hint="cs"/>
          <w:rtl/>
        </w:rPr>
        <w:t>.</w:t>
      </w:r>
      <w:r w:rsidRPr="000A00CB">
        <w:rPr>
          <w:rtl/>
        </w:rPr>
        <w:t xml:space="preserve"> כמו כן היה עליה לקבוע מראש את מנגנון החיוב וגובה התמורה המגיעה למועצה בגין כך ולעגן זאת בהסכם, דבר שלא נעשה במשך שנים. </w:t>
      </w:r>
      <w:r w:rsidRPr="000A00CB">
        <w:rPr>
          <w:rFonts w:hint="cs"/>
          <w:rtl/>
        </w:rPr>
        <w:t>ב</w:t>
      </w:r>
      <w:r w:rsidRPr="000A00CB">
        <w:rPr>
          <w:rtl/>
        </w:rPr>
        <w:t>כך ויתרה המועצה ליזם ול</w:t>
      </w:r>
      <w:r w:rsidRPr="000A00CB">
        <w:rPr>
          <w:rFonts w:hint="cs"/>
          <w:rtl/>
        </w:rPr>
        <w:t>קבלני הפרסום האחרים</w:t>
      </w:r>
      <w:r w:rsidRPr="000A00CB">
        <w:rPr>
          <w:rtl/>
        </w:rPr>
        <w:t xml:space="preserve"> על הכנסות שנתיות שהגיעו לה כדין</w:t>
      </w:r>
      <w:r w:rsidRPr="000A00CB">
        <w:rPr>
          <w:rFonts w:hint="cs"/>
          <w:rtl/>
        </w:rPr>
        <w:t>,</w:t>
      </w:r>
      <w:r w:rsidRPr="000A00CB">
        <w:rPr>
          <w:rtl/>
        </w:rPr>
        <w:t xml:space="preserve"> בסכומים ניכרים המסתכמים במאות אלפי ש"ח בכל שנה. בכך פגעה המועצה בהכנסותיה</w:t>
      </w:r>
      <w:r w:rsidRPr="000A00CB">
        <w:rPr>
          <w:rFonts w:hint="cs"/>
          <w:rtl/>
        </w:rPr>
        <w:t>,</w:t>
      </w:r>
      <w:r w:rsidRPr="000A00CB">
        <w:rPr>
          <w:rtl/>
        </w:rPr>
        <w:t xml:space="preserve"> והפרה את חובתה כ</w:t>
      </w:r>
      <w:r w:rsidRPr="000A00CB">
        <w:rPr>
          <w:rFonts w:hint="cs"/>
          <w:rtl/>
        </w:rPr>
        <w:t>רשות</w:t>
      </w:r>
      <w:r w:rsidRPr="000A00CB">
        <w:rPr>
          <w:rtl/>
        </w:rPr>
        <w:t xml:space="preserve"> ציבורי</w:t>
      </w:r>
      <w:r w:rsidRPr="000A00CB">
        <w:rPr>
          <w:rFonts w:hint="cs"/>
          <w:rtl/>
        </w:rPr>
        <w:t>ת</w:t>
      </w:r>
      <w:r w:rsidRPr="000A00CB">
        <w:rPr>
          <w:rtl/>
        </w:rPr>
        <w:t xml:space="preserve"> לפעול </w:t>
      </w:r>
      <w:r w:rsidRPr="000A00CB">
        <w:rPr>
          <w:rFonts w:hint="cs"/>
          <w:rtl/>
        </w:rPr>
        <w:t>מתוך</w:t>
      </w:r>
      <w:r w:rsidRPr="000A00CB">
        <w:rPr>
          <w:rtl/>
        </w:rPr>
        <w:t xml:space="preserve"> </w:t>
      </w:r>
      <w:r w:rsidRPr="000A00CB">
        <w:rPr>
          <w:rFonts w:hint="cs"/>
          <w:rtl/>
        </w:rPr>
        <w:t>דאגה</w:t>
      </w:r>
      <w:r w:rsidRPr="000A00CB">
        <w:rPr>
          <w:rtl/>
        </w:rPr>
        <w:t xml:space="preserve"> </w:t>
      </w:r>
      <w:r w:rsidRPr="000A00CB">
        <w:rPr>
          <w:rFonts w:hint="cs"/>
          <w:rtl/>
        </w:rPr>
        <w:t>לאינטרס</w:t>
      </w:r>
      <w:r w:rsidRPr="000A00CB">
        <w:rPr>
          <w:rtl/>
        </w:rPr>
        <w:t xml:space="preserve"> </w:t>
      </w:r>
      <w:r w:rsidRPr="000A00CB">
        <w:rPr>
          <w:rFonts w:hint="cs"/>
          <w:rtl/>
        </w:rPr>
        <w:t>הציבורי</w:t>
      </w:r>
      <w:r w:rsidRPr="000A00CB">
        <w:rPr>
          <w:rtl/>
        </w:rPr>
        <w:t>.</w:t>
      </w:r>
    </w:p>
    <w:p w:rsidR="00781130" w:rsidRPr="000A00CB" w:rsidP="00421B67">
      <w:pPr>
        <w:spacing w:before="180" w:after="120" w:line="230" w:lineRule="exact"/>
        <w:jc w:val="both"/>
        <w:rPr>
          <w:rFonts w:cs="FrankRuehl"/>
          <w:sz w:val="20"/>
          <w:szCs w:val="22"/>
          <w:rtl/>
        </w:rPr>
      </w:pPr>
      <w:r w:rsidRPr="000A00CB">
        <w:rPr>
          <w:rFonts w:cs="FrankRuehl" w:hint="cs"/>
          <w:sz w:val="20"/>
          <w:szCs w:val="22"/>
          <w:rtl/>
        </w:rPr>
        <w:t>כאמור,</w:t>
      </w:r>
      <w:r w:rsidRPr="000A00CB">
        <w:rPr>
          <w:rFonts w:cs="FrankRuehl"/>
          <w:sz w:val="20"/>
          <w:szCs w:val="22"/>
          <w:rtl/>
        </w:rPr>
        <w:t xml:space="preserve"> </w:t>
      </w:r>
      <w:r w:rsidRPr="000A00CB">
        <w:rPr>
          <w:rFonts w:cs="FrankRuehl" w:hint="cs"/>
          <w:sz w:val="20"/>
          <w:szCs w:val="22"/>
          <w:rtl/>
        </w:rPr>
        <w:t>המועצה</w:t>
      </w:r>
      <w:r w:rsidRPr="000A00CB">
        <w:rPr>
          <w:rFonts w:cs="FrankRuehl"/>
          <w:sz w:val="20"/>
          <w:szCs w:val="22"/>
          <w:rtl/>
        </w:rPr>
        <w:t xml:space="preserve"> </w:t>
      </w:r>
      <w:r w:rsidRPr="000A00CB">
        <w:rPr>
          <w:rFonts w:cs="FrankRuehl" w:hint="cs"/>
          <w:sz w:val="20"/>
          <w:szCs w:val="22"/>
          <w:rtl/>
        </w:rPr>
        <w:t>התקינה</w:t>
      </w:r>
      <w:r w:rsidRPr="000A00CB">
        <w:rPr>
          <w:rFonts w:cs="FrankRuehl"/>
          <w:sz w:val="20"/>
          <w:szCs w:val="22"/>
          <w:rtl/>
        </w:rPr>
        <w:t xml:space="preserve"> </w:t>
      </w:r>
      <w:r w:rsidRPr="000A00CB">
        <w:rPr>
          <w:rFonts w:cs="FrankRuehl" w:hint="cs"/>
          <w:sz w:val="20"/>
          <w:szCs w:val="22"/>
          <w:rtl/>
        </w:rPr>
        <w:t>בשנת</w:t>
      </w:r>
      <w:r w:rsidRPr="000A00CB">
        <w:rPr>
          <w:rFonts w:cs="FrankRuehl"/>
          <w:sz w:val="20"/>
          <w:szCs w:val="22"/>
          <w:rtl/>
        </w:rPr>
        <w:t xml:space="preserve"> 2013 </w:t>
      </w:r>
      <w:r w:rsidRPr="000A00CB">
        <w:rPr>
          <w:rFonts w:cs="FrankRuehl" w:hint="cs"/>
          <w:sz w:val="20"/>
          <w:szCs w:val="22"/>
          <w:rtl/>
        </w:rPr>
        <w:t>חוק</w:t>
      </w:r>
      <w:r w:rsidRPr="000A00CB">
        <w:rPr>
          <w:rFonts w:cs="FrankRuehl"/>
          <w:sz w:val="20"/>
          <w:szCs w:val="22"/>
          <w:rtl/>
        </w:rPr>
        <w:t xml:space="preserve"> </w:t>
      </w:r>
      <w:r w:rsidRPr="000A00CB">
        <w:rPr>
          <w:rFonts w:cs="FrankRuehl" w:hint="cs"/>
          <w:sz w:val="20"/>
          <w:szCs w:val="22"/>
          <w:rtl/>
        </w:rPr>
        <w:t>עזר</w:t>
      </w:r>
      <w:r w:rsidRPr="000A00CB">
        <w:rPr>
          <w:rFonts w:cs="FrankRuehl"/>
          <w:sz w:val="20"/>
          <w:szCs w:val="22"/>
          <w:rtl/>
        </w:rPr>
        <w:t xml:space="preserve"> </w:t>
      </w:r>
      <w:r w:rsidRPr="000A00CB">
        <w:rPr>
          <w:rFonts w:cs="FrankRuehl" w:hint="cs"/>
          <w:sz w:val="20"/>
          <w:szCs w:val="22"/>
          <w:rtl/>
        </w:rPr>
        <w:t>לשילוט</w:t>
      </w:r>
      <w:r w:rsidRPr="000A00CB">
        <w:rPr>
          <w:rFonts w:cs="FrankRuehl"/>
          <w:sz w:val="20"/>
          <w:szCs w:val="22"/>
          <w:rtl/>
        </w:rPr>
        <w:t xml:space="preserve">. </w:t>
      </w:r>
      <w:r w:rsidRPr="000A00CB">
        <w:rPr>
          <w:rFonts w:cs="FrankRuehl" w:hint="cs"/>
          <w:sz w:val="20"/>
          <w:szCs w:val="22"/>
          <w:rtl/>
        </w:rPr>
        <w:t>בחוק</w:t>
      </w:r>
      <w:r w:rsidRPr="000A00CB">
        <w:rPr>
          <w:rFonts w:cs="FrankRuehl"/>
          <w:sz w:val="20"/>
          <w:szCs w:val="22"/>
          <w:rtl/>
        </w:rPr>
        <w:t xml:space="preserve"> </w:t>
      </w:r>
      <w:r w:rsidRPr="000A00CB">
        <w:rPr>
          <w:rFonts w:cs="FrankRuehl" w:hint="cs"/>
          <w:sz w:val="20"/>
          <w:szCs w:val="22"/>
          <w:rtl/>
        </w:rPr>
        <w:t>העזר</w:t>
      </w:r>
      <w:r w:rsidRPr="000A00CB">
        <w:rPr>
          <w:rFonts w:cs="FrankRuehl"/>
          <w:sz w:val="20"/>
          <w:szCs w:val="22"/>
          <w:rtl/>
        </w:rPr>
        <w:t xml:space="preserve"> </w:t>
      </w:r>
      <w:r w:rsidRPr="000A00CB">
        <w:rPr>
          <w:rFonts w:cs="FrankRuehl" w:hint="cs"/>
          <w:sz w:val="20"/>
          <w:szCs w:val="22"/>
          <w:rtl/>
        </w:rPr>
        <w:t>נקבעו</w:t>
      </w:r>
      <w:r w:rsidRPr="000A00CB">
        <w:rPr>
          <w:rFonts w:cs="FrankRuehl"/>
          <w:sz w:val="20"/>
          <w:szCs w:val="22"/>
          <w:rtl/>
        </w:rPr>
        <w:t xml:space="preserve"> </w:t>
      </w:r>
      <w:r w:rsidRPr="000A00CB">
        <w:rPr>
          <w:rFonts w:cs="FrankRuehl" w:hint="cs"/>
          <w:sz w:val="20"/>
          <w:szCs w:val="22"/>
          <w:rtl/>
        </w:rPr>
        <w:t>התעריפים</w:t>
      </w:r>
      <w:r w:rsidRPr="000A00CB">
        <w:rPr>
          <w:rFonts w:cs="FrankRuehl"/>
          <w:sz w:val="20"/>
          <w:szCs w:val="22"/>
          <w:rtl/>
        </w:rPr>
        <w:t xml:space="preserve"> </w:t>
      </w:r>
      <w:r w:rsidRPr="000A00CB">
        <w:rPr>
          <w:rFonts w:cs="FrankRuehl" w:hint="cs"/>
          <w:sz w:val="20"/>
          <w:szCs w:val="22"/>
          <w:rtl/>
        </w:rPr>
        <w:t>והאגרות</w:t>
      </w:r>
      <w:r w:rsidRPr="000A00CB">
        <w:rPr>
          <w:rFonts w:cs="FrankRuehl"/>
          <w:sz w:val="20"/>
          <w:szCs w:val="22"/>
          <w:rtl/>
        </w:rPr>
        <w:t xml:space="preserve"> </w:t>
      </w:r>
      <w:r w:rsidRPr="000A00CB">
        <w:rPr>
          <w:rFonts w:cs="FrankRuehl" w:hint="cs"/>
          <w:sz w:val="20"/>
          <w:szCs w:val="22"/>
          <w:rtl/>
        </w:rPr>
        <w:t>בגין</w:t>
      </w:r>
      <w:r w:rsidRPr="000A00CB">
        <w:rPr>
          <w:rFonts w:cs="FrankRuehl"/>
          <w:sz w:val="20"/>
          <w:szCs w:val="22"/>
          <w:rtl/>
        </w:rPr>
        <w:t xml:space="preserve"> </w:t>
      </w:r>
      <w:r w:rsidRPr="000A00CB">
        <w:rPr>
          <w:rFonts w:cs="FrankRuehl" w:hint="cs"/>
          <w:sz w:val="20"/>
          <w:szCs w:val="22"/>
          <w:rtl/>
        </w:rPr>
        <w:t>הצבת</w:t>
      </w:r>
      <w:r w:rsidRPr="000A00CB">
        <w:rPr>
          <w:rFonts w:cs="FrankRuehl"/>
          <w:sz w:val="20"/>
          <w:szCs w:val="22"/>
          <w:rtl/>
        </w:rPr>
        <w:t xml:space="preserve"> </w:t>
      </w:r>
      <w:r w:rsidRPr="000A00CB">
        <w:rPr>
          <w:rFonts w:cs="FrankRuehl" w:hint="cs"/>
          <w:sz w:val="20"/>
          <w:szCs w:val="22"/>
          <w:rtl/>
        </w:rPr>
        <w:t>שלטים</w:t>
      </w:r>
      <w:r w:rsidRPr="000A00CB">
        <w:rPr>
          <w:rFonts w:cs="FrankRuehl"/>
          <w:sz w:val="20"/>
          <w:szCs w:val="22"/>
          <w:rtl/>
        </w:rPr>
        <w:t xml:space="preserve"> </w:t>
      </w:r>
      <w:r w:rsidRPr="000A00CB">
        <w:rPr>
          <w:rFonts w:cs="FrankRuehl" w:hint="cs"/>
          <w:sz w:val="20"/>
          <w:szCs w:val="22"/>
          <w:rtl/>
        </w:rPr>
        <w:t>ופרסום</w:t>
      </w:r>
      <w:r w:rsidRPr="000A00CB">
        <w:rPr>
          <w:rFonts w:cs="FrankRuehl"/>
          <w:sz w:val="20"/>
          <w:szCs w:val="22"/>
          <w:rtl/>
        </w:rPr>
        <w:t xml:space="preserve"> </w:t>
      </w:r>
      <w:r w:rsidRPr="000A00CB">
        <w:rPr>
          <w:rFonts w:cs="FrankRuehl" w:hint="cs"/>
          <w:sz w:val="20"/>
          <w:szCs w:val="22"/>
          <w:rtl/>
        </w:rPr>
        <w:t>בתחומה</w:t>
      </w:r>
      <w:r w:rsidRPr="000A00CB">
        <w:rPr>
          <w:rFonts w:cs="FrankRuehl"/>
          <w:sz w:val="20"/>
          <w:szCs w:val="22"/>
          <w:rtl/>
        </w:rPr>
        <w:t>.</w:t>
      </w:r>
    </w:p>
    <w:p w:rsidR="00781130" w:rsidRPr="000A00CB" w:rsidP="00421B67">
      <w:pPr>
        <w:spacing w:after="240" w:line="230" w:lineRule="exact"/>
        <w:jc w:val="both"/>
        <w:rPr>
          <w:rFonts w:cs="FrankRuehl"/>
          <w:sz w:val="20"/>
          <w:szCs w:val="22"/>
          <w:rtl/>
        </w:rPr>
      </w:pPr>
      <w:r w:rsidRPr="000A00CB">
        <w:rPr>
          <w:rFonts w:cs="FrankRuehl" w:hint="cs"/>
          <w:sz w:val="20"/>
          <w:szCs w:val="22"/>
          <w:rtl/>
        </w:rPr>
        <w:t>הביקורת העלתה כי</w:t>
      </w:r>
      <w:r w:rsidRPr="000A00CB">
        <w:rPr>
          <w:rFonts w:cs="FrankRuehl"/>
          <w:sz w:val="20"/>
          <w:szCs w:val="22"/>
          <w:rtl/>
        </w:rPr>
        <w:t xml:space="preserve"> </w:t>
      </w:r>
      <w:r w:rsidRPr="000A00CB">
        <w:rPr>
          <w:rFonts w:cs="FrankRuehl" w:hint="cs"/>
          <w:sz w:val="20"/>
          <w:szCs w:val="22"/>
          <w:rtl/>
        </w:rPr>
        <w:t>עד</w:t>
      </w:r>
      <w:r w:rsidRPr="000A00CB">
        <w:rPr>
          <w:rFonts w:cs="FrankRuehl"/>
          <w:sz w:val="20"/>
          <w:szCs w:val="22"/>
          <w:rtl/>
        </w:rPr>
        <w:t xml:space="preserve"> </w:t>
      </w:r>
      <w:r w:rsidRPr="000A00CB">
        <w:rPr>
          <w:rFonts w:cs="FrankRuehl" w:hint="cs"/>
          <w:sz w:val="20"/>
          <w:szCs w:val="22"/>
          <w:rtl/>
        </w:rPr>
        <w:t>מועד סיום הביקורת, בפברואר 2015, לא פעלה המועצה</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פי</w:t>
      </w:r>
      <w:r w:rsidRPr="000A00CB">
        <w:rPr>
          <w:rFonts w:cs="FrankRuehl"/>
          <w:sz w:val="20"/>
          <w:szCs w:val="22"/>
          <w:rtl/>
        </w:rPr>
        <w:t xml:space="preserve"> </w:t>
      </w:r>
      <w:r w:rsidRPr="000A00CB">
        <w:rPr>
          <w:rFonts w:cs="FrankRuehl" w:hint="cs"/>
          <w:sz w:val="20"/>
          <w:szCs w:val="22"/>
          <w:rtl/>
        </w:rPr>
        <w:t>חוק</w:t>
      </w:r>
      <w:r w:rsidRPr="000A00CB">
        <w:rPr>
          <w:rFonts w:cs="FrankRuehl"/>
          <w:sz w:val="20"/>
          <w:szCs w:val="22"/>
          <w:rtl/>
        </w:rPr>
        <w:t xml:space="preserve"> </w:t>
      </w:r>
      <w:r w:rsidRPr="000A00CB">
        <w:rPr>
          <w:rFonts w:cs="FrankRuehl" w:hint="cs"/>
          <w:sz w:val="20"/>
          <w:szCs w:val="22"/>
          <w:rtl/>
        </w:rPr>
        <w:t>העזר</w:t>
      </w:r>
      <w:r w:rsidRPr="000A00CB">
        <w:rPr>
          <w:rFonts w:cs="FrankRuehl"/>
          <w:sz w:val="20"/>
          <w:szCs w:val="22"/>
          <w:rtl/>
        </w:rPr>
        <w:t xml:space="preserve"> </w:t>
      </w:r>
      <w:r w:rsidRPr="000A00CB">
        <w:rPr>
          <w:rFonts w:cs="FrankRuehl" w:hint="cs"/>
          <w:sz w:val="20"/>
          <w:szCs w:val="22"/>
          <w:rtl/>
        </w:rPr>
        <w:t>ולא</w:t>
      </w:r>
      <w:r w:rsidRPr="000A00CB">
        <w:rPr>
          <w:rFonts w:cs="FrankRuehl"/>
          <w:sz w:val="20"/>
          <w:szCs w:val="22"/>
          <w:rtl/>
        </w:rPr>
        <w:t xml:space="preserve"> </w:t>
      </w:r>
      <w:r w:rsidRPr="000A00CB">
        <w:rPr>
          <w:rFonts w:cs="FrankRuehl" w:hint="cs"/>
          <w:sz w:val="20"/>
          <w:szCs w:val="22"/>
          <w:rtl/>
        </w:rPr>
        <w:t>גבתה אגרות</w:t>
      </w:r>
      <w:r w:rsidRPr="000A00CB">
        <w:rPr>
          <w:rFonts w:cs="FrankRuehl"/>
          <w:sz w:val="20"/>
          <w:szCs w:val="22"/>
          <w:rtl/>
        </w:rPr>
        <w:t xml:space="preserve"> </w:t>
      </w:r>
      <w:r w:rsidRPr="000A00CB">
        <w:rPr>
          <w:rFonts w:cs="FrankRuehl" w:hint="cs"/>
          <w:sz w:val="20"/>
          <w:szCs w:val="22"/>
          <w:rtl/>
        </w:rPr>
        <w:t>שילוט</w:t>
      </w:r>
      <w:r w:rsidRPr="000A00CB">
        <w:rPr>
          <w:rFonts w:cs="FrankRuehl"/>
          <w:sz w:val="20"/>
          <w:szCs w:val="22"/>
          <w:rtl/>
        </w:rPr>
        <w:t xml:space="preserve"> </w:t>
      </w:r>
      <w:r w:rsidRPr="000A00CB">
        <w:rPr>
          <w:rFonts w:cs="FrankRuehl" w:hint="cs"/>
          <w:sz w:val="20"/>
          <w:szCs w:val="22"/>
          <w:rtl/>
        </w:rPr>
        <w:t>מהמפרסמים</w:t>
      </w:r>
      <w:r w:rsidRPr="000A00CB">
        <w:rPr>
          <w:rFonts w:cs="FrankRuehl"/>
          <w:sz w:val="20"/>
          <w:szCs w:val="22"/>
          <w:rtl/>
        </w:rPr>
        <w:t xml:space="preserve"> </w:t>
      </w:r>
      <w:r w:rsidRPr="000A00CB">
        <w:rPr>
          <w:rFonts w:cs="FrankRuehl" w:hint="cs"/>
          <w:sz w:val="20"/>
          <w:szCs w:val="22"/>
          <w:rtl/>
        </w:rPr>
        <w:t>בתחומה</w:t>
      </w:r>
      <w:r w:rsidRPr="000A00CB">
        <w:rPr>
          <w:rFonts w:cs="FrankRuehl"/>
          <w:sz w:val="20"/>
          <w:szCs w:val="22"/>
          <w:rtl/>
        </w:rPr>
        <w:t>.</w:t>
      </w:r>
    </w:p>
    <w:p w:rsidR="00781130" w:rsidRPr="000A00CB" w:rsidP="00421B67">
      <w:pPr>
        <w:pStyle w:val="RESHET"/>
        <w:rPr>
          <w:rtl/>
        </w:rPr>
      </w:pPr>
      <w:r w:rsidRPr="000A00CB">
        <w:rPr>
          <w:rFonts w:hint="cs"/>
          <w:rtl/>
        </w:rPr>
        <w:t>על</w:t>
      </w:r>
      <w:r w:rsidRPr="000A00CB">
        <w:rPr>
          <w:rtl/>
        </w:rPr>
        <w:t xml:space="preserve"> </w:t>
      </w:r>
      <w:r w:rsidRPr="000A00CB">
        <w:rPr>
          <w:rFonts w:hint="cs"/>
          <w:rtl/>
        </w:rPr>
        <w:t>המועצה</w:t>
      </w:r>
      <w:r w:rsidRPr="000A00CB">
        <w:rPr>
          <w:rtl/>
        </w:rPr>
        <w:t xml:space="preserve"> </w:t>
      </w:r>
      <w:r w:rsidRPr="000A00CB">
        <w:rPr>
          <w:rFonts w:hint="cs"/>
          <w:rtl/>
        </w:rPr>
        <w:t>לפעול</w:t>
      </w:r>
      <w:r w:rsidRPr="000A00CB">
        <w:rPr>
          <w:rtl/>
        </w:rPr>
        <w:t xml:space="preserve"> </w:t>
      </w:r>
      <w:r w:rsidRPr="000A00CB">
        <w:rPr>
          <w:rFonts w:hint="cs"/>
          <w:rtl/>
        </w:rPr>
        <w:t>לפי</w:t>
      </w:r>
      <w:r w:rsidRPr="000A00CB">
        <w:rPr>
          <w:rtl/>
        </w:rPr>
        <w:t xml:space="preserve"> </w:t>
      </w:r>
      <w:r w:rsidRPr="000A00CB">
        <w:rPr>
          <w:rFonts w:hint="cs"/>
          <w:rtl/>
        </w:rPr>
        <w:t>חוק</w:t>
      </w:r>
      <w:r w:rsidRPr="000A00CB">
        <w:rPr>
          <w:rtl/>
        </w:rPr>
        <w:t xml:space="preserve"> </w:t>
      </w:r>
      <w:r w:rsidRPr="000A00CB">
        <w:rPr>
          <w:rFonts w:hint="cs"/>
          <w:rtl/>
        </w:rPr>
        <w:t>העזר</w:t>
      </w:r>
      <w:r w:rsidRPr="000A00CB">
        <w:rPr>
          <w:rtl/>
        </w:rPr>
        <w:t xml:space="preserve"> </w:t>
      </w:r>
      <w:r w:rsidRPr="000A00CB">
        <w:rPr>
          <w:rFonts w:hint="cs"/>
          <w:rtl/>
        </w:rPr>
        <w:t>לשילוט</w:t>
      </w:r>
      <w:r w:rsidRPr="000A00CB">
        <w:rPr>
          <w:rtl/>
        </w:rPr>
        <w:t xml:space="preserve"> </w:t>
      </w:r>
      <w:r w:rsidRPr="000A00CB">
        <w:rPr>
          <w:rFonts w:hint="cs"/>
          <w:rtl/>
        </w:rPr>
        <w:t>שהתקינה</w:t>
      </w:r>
      <w:r w:rsidRPr="000A00CB">
        <w:rPr>
          <w:rtl/>
        </w:rPr>
        <w:t>,</w:t>
      </w:r>
      <w:r w:rsidRPr="000A00CB">
        <w:rPr>
          <w:rFonts w:hint="cs"/>
          <w:rtl/>
        </w:rPr>
        <w:t xml:space="preserve"> למדוד את גודל</w:t>
      </w:r>
      <w:r w:rsidRPr="000A00CB">
        <w:rPr>
          <w:rtl/>
        </w:rPr>
        <w:t xml:space="preserve"> </w:t>
      </w:r>
      <w:r w:rsidRPr="000A00CB">
        <w:rPr>
          <w:rFonts w:hint="cs"/>
          <w:rtl/>
        </w:rPr>
        <w:t>כל</w:t>
      </w:r>
      <w:r w:rsidRPr="000A00CB">
        <w:rPr>
          <w:rtl/>
        </w:rPr>
        <w:t xml:space="preserve"> </w:t>
      </w:r>
      <w:r w:rsidRPr="000A00CB">
        <w:rPr>
          <w:rFonts w:hint="cs"/>
          <w:rtl/>
        </w:rPr>
        <w:t>השלטים</w:t>
      </w:r>
      <w:r w:rsidRPr="000A00CB">
        <w:rPr>
          <w:rtl/>
        </w:rPr>
        <w:t xml:space="preserve"> </w:t>
      </w:r>
      <w:r w:rsidRPr="000A00CB">
        <w:rPr>
          <w:rFonts w:hint="cs"/>
          <w:rtl/>
        </w:rPr>
        <w:t>בתחומה</w:t>
      </w:r>
      <w:r w:rsidRPr="000A00CB">
        <w:rPr>
          <w:rtl/>
        </w:rPr>
        <w:t xml:space="preserve">, </w:t>
      </w:r>
      <w:r w:rsidRPr="000A00CB">
        <w:rPr>
          <w:rFonts w:hint="cs"/>
          <w:rtl/>
        </w:rPr>
        <w:t>לחייב</w:t>
      </w:r>
      <w:r w:rsidRPr="000A00CB">
        <w:rPr>
          <w:rtl/>
        </w:rPr>
        <w:t xml:space="preserve"> </w:t>
      </w:r>
      <w:r w:rsidRPr="000A00CB">
        <w:rPr>
          <w:rFonts w:hint="cs"/>
          <w:rtl/>
        </w:rPr>
        <w:t>את</w:t>
      </w:r>
      <w:r w:rsidRPr="000A00CB">
        <w:rPr>
          <w:rtl/>
        </w:rPr>
        <w:t xml:space="preserve"> </w:t>
      </w:r>
      <w:r w:rsidRPr="000A00CB">
        <w:rPr>
          <w:rFonts w:hint="cs"/>
          <w:rtl/>
        </w:rPr>
        <w:t>המפרסמים</w:t>
      </w:r>
      <w:r w:rsidRPr="000A00CB">
        <w:rPr>
          <w:rtl/>
        </w:rPr>
        <w:t xml:space="preserve"> </w:t>
      </w:r>
      <w:r w:rsidRPr="000A00CB">
        <w:rPr>
          <w:rFonts w:hint="cs"/>
          <w:rtl/>
        </w:rPr>
        <w:t>בתעריפי</w:t>
      </w:r>
      <w:r w:rsidRPr="000A00CB">
        <w:rPr>
          <w:rtl/>
        </w:rPr>
        <w:t xml:space="preserve"> </w:t>
      </w:r>
      <w:r w:rsidRPr="000A00CB">
        <w:rPr>
          <w:rFonts w:hint="cs"/>
          <w:rtl/>
        </w:rPr>
        <w:t>האגרה ובדמי שימוש</w:t>
      </w:r>
      <w:r w:rsidRPr="000A00CB">
        <w:rPr>
          <w:rtl/>
        </w:rPr>
        <w:t xml:space="preserve"> </w:t>
      </w:r>
      <w:r w:rsidRPr="000A00CB">
        <w:rPr>
          <w:rFonts w:hint="cs"/>
          <w:rtl/>
        </w:rPr>
        <w:t>שנקבעו</w:t>
      </w:r>
      <w:r w:rsidRPr="000A00CB">
        <w:rPr>
          <w:rtl/>
        </w:rPr>
        <w:t xml:space="preserve"> </w:t>
      </w:r>
      <w:r w:rsidRPr="000A00CB">
        <w:rPr>
          <w:rFonts w:hint="cs"/>
          <w:rtl/>
        </w:rPr>
        <w:t>בתוספת</w:t>
      </w:r>
      <w:r w:rsidRPr="000A00CB">
        <w:rPr>
          <w:rtl/>
        </w:rPr>
        <w:t xml:space="preserve"> </w:t>
      </w:r>
      <w:r w:rsidRPr="000A00CB">
        <w:rPr>
          <w:rFonts w:hint="cs"/>
          <w:rtl/>
        </w:rPr>
        <w:t>לחוק</w:t>
      </w:r>
      <w:r w:rsidRPr="000A00CB">
        <w:rPr>
          <w:rtl/>
        </w:rPr>
        <w:t xml:space="preserve"> </w:t>
      </w:r>
      <w:r w:rsidRPr="000A00CB">
        <w:rPr>
          <w:rFonts w:hint="cs"/>
          <w:rtl/>
        </w:rPr>
        <w:t>העזר</w:t>
      </w:r>
      <w:r w:rsidRPr="000A00CB">
        <w:rPr>
          <w:rtl/>
        </w:rPr>
        <w:t xml:space="preserve"> </w:t>
      </w:r>
      <w:r w:rsidRPr="000A00CB">
        <w:rPr>
          <w:rFonts w:hint="cs"/>
          <w:rtl/>
        </w:rPr>
        <w:t>ולפעול לגבייתם</w:t>
      </w:r>
      <w:r w:rsidRPr="000A00CB">
        <w:rPr>
          <w:rtl/>
        </w:rPr>
        <w:t>.</w:t>
      </w:r>
    </w:p>
    <w:p w:rsidR="00781130" w:rsidRPr="000A00CB" w:rsidP="00B262B1">
      <w:pPr>
        <w:spacing w:after="120" w:line="230" w:lineRule="exact"/>
        <w:jc w:val="both"/>
        <w:rPr>
          <w:rFonts w:cs="FrankRuehl"/>
          <w:sz w:val="20"/>
          <w:szCs w:val="22"/>
          <w:rtl/>
        </w:rPr>
      </w:pPr>
    </w:p>
    <w:p w:rsidR="00781130" w:rsidRPr="00A252A3" w:rsidP="00B262B1">
      <w:pPr>
        <w:pStyle w:val="KOT5"/>
        <w:rPr>
          <w:rtl/>
        </w:rPr>
      </w:pPr>
      <w:r w:rsidRPr="00A252A3">
        <w:rPr>
          <w:rFonts w:hint="eastAsia"/>
          <w:rtl/>
        </w:rPr>
        <w:t>המועצה</w:t>
      </w:r>
      <w:r w:rsidRPr="00A252A3">
        <w:rPr>
          <w:rtl/>
        </w:rPr>
        <w:t xml:space="preserve"> </w:t>
      </w:r>
      <w:r w:rsidRPr="00A252A3">
        <w:rPr>
          <w:rFonts w:hint="eastAsia"/>
          <w:rtl/>
        </w:rPr>
        <w:t>המקומית</w:t>
      </w:r>
      <w:r w:rsidRPr="00A252A3">
        <w:rPr>
          <w:rFonts w:hint="cs"/>
          <w:rtl/>
        </w:rPr>
        <w:t xml:space="preserve"> כפר יסיף</w:t>
      </w:r>
    </w:p>
    <w:p w:rsidR="00781130" w:rsidRPr="000A00CB" w:rsidP="009A3FAC">
      <w:pPr>
        <w:spacing w:after="240" w:line="230" w:lineRule="exact"/>
        <w:jc w:val="both"/>
        <w:rPr>
          <w:rFonts w:cs="FrankRuehl"/>
          <w:sz w:val="20"/>
          <w:szCs w:val="22"/>
          <w:rtl/>
        </w:rPr>
      </w:pPr>
      <w:r w:rsidRPr="000A00CB">
        <w:rPr>
          <w:rFonts w:cs="FrankRuehl" w:hint="cs"/>
          <w:sz w:val="20"/>
          <w:szCs w:val="22"/>
          <w:rtl/>
        </w:rPr>
        <w:t>נמצא</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המועצה</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חייבה</w:t>
      </w:r>
      <w:r w:rsidRPr="000A00CB">
        <w:rPr>
          <w:rFonts w:cs="FrankRuehl"/>
          <w:sz w:val="20"/>
          <w:szCs w:val="22"/>
          <w:rtl/>
        </w:rPr>
        <w:t xml:space="preserve"> </w:t>
      </w:r>
      <w:r w:rsidRPr="000A00CB">
        <w:rPr>
          <w:rFonts w:cs="FrankRuehl" w:hint="cs"/>
          <w:sz w:val="20"/>
          <w:szCs w:val="22"/>
          <w:rtl/>
        </w:rPr>
        <w:t>את קבלני הפרסום באגרת</w:t>
      </w:r>
      <w:r w:rsidRPr="000A00CB">
        <w:rPr>
          <w:rFonts w:cs="FrankRuehl"/>
          <w:sz w:val="20"/>
          <w:szCs w:val="22"/>
          <w:rtl/>
        </w:rPr>
        <w:t xml:space="preserve"> </w:t>
      </w:r>
      <w:r w:rsidRPr="000A00CB">
        <w:rPr>
          <w:rFonts w:cs="FrankRuehl" w:hint="cs"/>
          <w:sz w:val="20"/>
          <w:szCs w:val="22"/>
          <w:rtl/>
        </w:rPr>
        <w:t>שילוט ודמי</w:t>
      </w:r>
      <w:r w:rsidRPr="000A00CB">
        <w:rPr>
          <w:rFonts w:cs="FrankRuehl"/>
          <w:sz w:val="20"/>
          <w:szCs w:val="22"/>
          <w:rtl/>
        </w:rPr>
        <w:t xml:space="preserve"> </w:t>
      </w:r>
      <w:r w:rsidRPr="000A00CB">
        <w:rPr>
          <w:rFonts w:cs="FrankRuehl" w:hint="cs"/>
          <w:sz w:val="20"/>
          <w:szCs w:val="22"/>
          <w:rtl/>
        </w:rPr>
        <w:t>שימוש</w:t>
      </w:r>
      <w:r w:rsidRPr="000A00CB">
        <w:rPr>
          <w:rFonts w:cs="FrankRuehl"/>
          <w:sz w:val="20"/>
          <w:szCs w:val="22"/>
          <w:rtl/>
        </w:rPr>
        <w:t xml:space="preserve"> </w:t>
      </w:r>
      <w:r w:rsidRPr="000A00CB">
        <w:rPr>
          <w:rFonts w:cs="FrankRuehl" w:hint="cs"/>
          <w:sz w:val="20"/>
          <w:szCs w:val="22"/>
          <w:rtl/>
        </w:rPr>
        <w:t>בתחומה</w:t>
      </w:r>
      <w:r w:rsidRPr="000A00CB">
        <w:rPr>
          <w:rFonts w:cs="FrankRuehl"/>
          <w:sz w:val="20"/>
          <w:szCs w:val="22"/>
          <w:rtl/>
        </w:rPr>
        <w:t xml:space="preserve"> </w:t>
      </w:r>
      <w:r w:rsidRPr="000A00CB">
        <w:rPr>
          <w:rFonts w:cs="FrankRuehl" w:hint="cs"/>
          <w:sz w:val="20"/>
          <w:szCs w:val="22"/>
          <w:rtl/>
        </w:rPr>
        <w:t>במשך</w:t>
      </w:r>
      <w:r w:rsidRPr="000A00CB">
        <w:rPr>
          <w:rFonts w:cs="FrankRuehl"/>
          <w:sz w:val="20"/>
          <w:szCs w:val="22"/>
          <w:rtl/>
        </w:rPr>
        <w:t xml:space="preserve"> </w:t>
      </w:r>
      <w:r w:rsidRPr="000A00CB">
        <w:rPr>
          <w:rFonts w:cs="FrankRuehl" w:hint="cs"/>
          <w:sz w:val="20"/>
          <w:szCs w:val="22"/>
          <w:rtl/>
        </w:rPr>
        <w:t>כ-27 שנה, דהיינו החל בשנת 1988 מיום אישורו של חוק העזר לשילוט</w:t>
      </w:r>
      <w:r w:rsidRPr="000A00CB">
        <w:rPr>
          <w:rFonts w:cs="FrankRuehl"/>
          <w:sz w:val="20"/>
          <w:szCs w:val="22"/>
          <w:rtl/>
        </w:rPr>
        <w:t xml:space="preserve">. </w:t>
      </w:r>
      <w:r w:rsidRPr="000A00CB">
        <w:rPr>
          <w:rFonts w:cs="FrankRuehl" w:hint="cs"/>
          <w:sz w:val="20"/>
          <w:szCs w:val="22"/>
          <w:rtl/>
        </w:rPr>
        <w:t>יצוין</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גם</w:t>
      </w:r>
      <w:r w:rsidRPr="000A00CB">
        <w:rPr>
          <w:rFonts w:cs="FrankRuehl"/>
          <w:sz w:val="20"/>
          <w:szCs w:val="22"/>
          <w:rtl/>
        </w:rPr>
        <w:t xml:space="preserve"> </w:t>
      </w:r>
      <w:r w:rsidRPr="000A00CB">
        <w:rPr>
          <w:rFonts w:cs="FrankRuehl" w:hint="cs"/>
          <w:sz w:val="20"/>
          <w:szCs w:val="22"/>
          <w:rtl/>
        </w:rPr>
        <w:t>לאחר</w:t>
      </w:r>
      <w:r w:rsidRPr="000A00CB">
        <w:rPr>
          <w:rFonts w:cs="FrankRuehl"/>
          <w:sz w:val="20"/>
          <w:szCs w:val="22"/>
          <w:rtl/>
        </w:rPr>
        <w:t xml:space="preserve"> </w:t>
      </w:r>
      <w:r w:rsidRPr="000A00CB">
        <w:rPr>
          <w:rFonts w:cs="FrankRuehl" w:hint="cs"/>
          <w:sz w:val="20"/>
          <w:szCs w:val="22"/>
          <w:rtl/>
        </w:rPr>
        <w:t>הגשת</w:t>
      </w:r>
      <w:r w:rsidRPr="000A00CB">
        <w:rPr>
          <w:rFonts w:cs="FrankRuehl"/>
          <w:sz w:val="20"/>
          <w:szCs w:val="22"/>
          <w:rtl/>
        </w:rPr>
        <w:t xml:space="preserve"> </w:t>
      </w:r>
      <w:r w:rsidRPr="000A00CB">
        <w:rPr>
          <w:rFonts w:cs="FrankRuehl" w:hint="cs"/>
          <w:sz w:val="20"/>
          <w:szCs w:val="22"/>
          <w:rtl/>
        </w:rPr>
        <w:t>נתוני</w:t>
      </w:r>
      <w:r w:rsidRPr="000A00CB">
        <w:rPr>
          <w:rFonts w:cs="FrankRuehl"/>
          <w:sz w:val="20"/>
          <w:szCs w:val="22"/>
          <w:rtl/>
        </w:rPr>
        <w:t xml:space="preserve"> </w:t>
      </w:r>
      <w:r w:rsidRPr="000A00CB">
        <w:rPr>
          <w:rFonts w:cs="FrankRuehl" w:hint="cs"/>
          <w:sz w:val="20"/>
          <w:szCs w:val="22"/>
          <w:rtl/>
        </w:rPr>
        <w:t>סקר</w:t>
      </w:r>
      <w:r w:rsidRPr="000A00CB">
        <w:rPr>
          <w:rFonts w:cs="FrankRuehl"/>
          <w:sz w:val="20"/>
          <w:szCs w:val="22"/>
          <w:rtl/>
        </w:rPr>
        <w:t xml:space="preserve"> </w:t>
      </w:r>
      <w:r w:rsidRPr="000A00CB">
        <w:rPr>
          <w:rFonts w:cs="FrankRuehl" w:hint="cs"/>
          <w:sz w:val="20"/>
          <w:szCs w:val="22"/>
          <w:rtl/>
        </w:rPr>
        <w:t>השילוט</w:t>
      </w:r>
      <w:r w:rsidRPr="000A00CB">
        <w:rPr>
          <w:rFonts w:cs="FrankRuehl"/>
          <w:sz w:val="20"/>
          <w:szCs w:val="22"/>
          <w:rtl/>
        </w:rPr>
        <w:t xml:space="preserve"> </w:t>
      </w:r>
      <w:r w:rsidRPr="000A00CB">
        <w:rPr>
          <w:rFonts w:cs="FrankRuehl" w:hint="cs"/>
          <w:sz w:val="20"/>
          <w:szCs w:val="22"/>
          <w:rtl/>
        </w:rPr>
        <w:t>הראשוני,</w:t>
      </w:r>
      <w:r w:rsidRPr="000A00CB">
        <w:rPr>
          <w:rFonts w:cs="FrankRuehl"/>
          <w:sz w:val="20"/>
          <w:szCs w:val="22"/>
          <w:rtl/>
        </w:rPr>
        <w:t xml:space="preserve"> </w:t>
      </w:r>
      <w:r w:rsidRPr="000A00CB">
        <w:rPr>
          <w:rFonts w:cs="FrankRuehl" w:hint="cs"/>
          <w:sz w:val="20"/>
          <w:szCs w:val="22"/>
          <w:rtl/>
        </w:rPr>
        <w:t>טרם</w:t>
      </w:r>
      <w:r w:rsidRPr="000A00CB">
        <w:rPr>
          <w:rFonts w:cs="FrankRuehl"/>
          <w:sz w:val="20"/>
          <w:szCs w:val="22"/>
          <w:rtl/>
        </w:rPr>
        <w:t xml:space="preserve"> </w:t>
      </w:r>
      <w:r w:rsidRPr="000A00CB">
        <w:rPr>
          <w:rFonts w:cs="FrankRuehl" w:hint="cs"/>
          <w:sz w:val="20"/>
          <w:szCs w:val="22"/>
          <w:rtl/>
        </w:rPr>
        <w:t>חייבה</w:t>
      </w:r>
      <w:r w:rsidRPr="000A00CB">
        <w:rPr>
          <w:rFonts w:cs="FrankRuehl"/>
          <w:sz w:val="20"/>
          <w:szCs w:val="22"/>
          <w:rtl/>
        </w:rPr>
        <w:t xml:space="preserve"> </w:t>
      </w:r>
      <w:r w:rsidRPr="000A00CB">
        <w:rPr>
          <w:rFonts w:cs="FrankRuehl" w:hint="cs"/>
          <w:sz w:val="20"/>
          <w:szCs w:val="22"/>
          <w:rtl/>
        </w:rPr>
        <w:t>המועצה את הקבלן</w:t>
      </w:r>
      <w:r w:rsidRPr="000A00CB">
        <w:rPr>
          <w:rFonts w:cs="FrankRuehl"/>
          <w:sz w:val="20"/>
          <w:szCs w:val="22"/>
          <w:rtl/>
        </w:rPr>
        <w:t xml:space="preserve"> </w:t>
      </w:r>
      <w:r w:rsidRPr="000A00CB">
        <w:rPr>
          <w:rFonts w:cs="FrankRuehl" w:hint="cs"/>
          <w:sz w:val="20"/>
          <w:szCs w:val="22"/>
          <w:rtl/>
        </w:rPr>
        <w:t>בגין</w:t>
      </w:r>
      <w:r w:rsidRPr="000A00CB">
        <w:rPr>
          <w:rFonts w:cs="FrankRuehl"/>
          <w:sz w:val="20"/>
          <w:szCs w:val="22"/>
          <w:rtl/>
        </w:rPr>
        <w:t xml:space="preserve"> </w:t>
      </w:r>
      <w:r w:rsidRPr="000A00CB">
        <w:rPr>
          <w:rFonts w:cs="FrankRuehl" w:hint="cs"/>
          <w:sz w:val="20"/>
          <w:szCs w:val="22"/>
          <w:rtl/>
        </w:rPr>
        <w:t>אגרות</w:t>
      </w:r>
      <w:r w:rsidRPr="000A00CB">
        <w:rPr>
          <w:rFonts w:cs="FrankRuehl"/>
          <w:sz w:val="20"/>
          <w:szCs w:val="22"/>
          <w:rtl/>
        </w:rPr>
        <w:t xml:space="preserve"> </w:t>
      </w:r>
      <w:r w:rsidRPr="000A00CB">
        <w:rPr>
          <w:rFonts w:cs="FrankRuehl" w:hint="cs"/>
          <w:sz w:val="20"/>
          <w:szCs w:val="22"/>
          <w:rtl/>
        </w:rPr>
        <w:t>שילוט</w:t>
      </w:r>
      <w:r w:rsidRPr="000A00CB">
        <w:rPr>
          <w:rFonts w:cs="FrankRuehl"/>
          <w:sz w:val="20"/>
          <w:szCs w:val="22"/>
          <w:rtl/>
        </w:rPr>
        <w:t xml:space="preserve"> </w:t>
      </w:r>
      <w:r w:rsidRPr="000A00CB">
        <w:rPr>
          <w:rFonts w:cs="FrankRuehl" w:hint="cs"/>
          <w:sz w:val="20"/>
          <w:szCs w:val="22"/>
          <w:rtl/>
        </w:rPr>
        <w:t>כמתחייב</w:t>
      </w:r>
      <w:r w:rsidRPr="000A00CB">
        <w:rPr>
          <w:rFonts w:cs="FrankRuehl"/>
          <w:sz w:val="20"/>
          <w:szCs w:val="22"/>
          <w:rtl/>
        </w:rPr>
        <w:t xml:space="preserve"> </w:t>
      </w:r>
      <w:r w:rsidRPr="000A00CB">
        <w:rPr>
          <w:rFonts w:cs="FrankRuehl" w:hint="cs"/>
          <w:sz w:val="20"/>
          <w:szCs w:val="22"/>
          <w:rtl/>
        </w:rPr>
        <w:t>מחוק</w:t>
      </w:r>
      <w:r w:rsidRPr="000A00CB">
        <w:rPr>
          <w:rFonts w:cs="FrankRuehl"/>
          <w:sz w:val="20"/>
          <w:szCs w:val="22"/>
          <w:rtl/>
        </w:rPr>
        <w:t xml:space="preserve"> </w:t>
      </w:r>
      <w:r w:rsidRPr="000A00CB">
        <w:rPr>
          <w:rFonts w:cs="FrankRuehl" w:hint="cs"/>
          <w:sz w:val="20"/>
          <w:szCs w:val="22"/>
          <w:rtl/>
        </w:rPr>
        <w:t>העזר</w:t>
      </w:r>
      <w:r w:rsidRPr="000A00CB">
        <w:rPr>
          <w:rFonts w:cs="FrankRuehl"/>
          <w:sz w:val="20"/>
          <w:szCs w:val="22"/>
          <w:rtl/>
        </w:rPr>
        <w:t>.</w:t>
      </w:r>
    </w:p>
    <w:p w:rsidR="00781130" w:rsidRPr="000A00CB" w:rsidP="009A3FAC">
      <w:pPr>
        <w:pStyle w:val="RESHET"/>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מעיר</w:t>
      </w:r>
      <w:r w:rsidRPr="000A00CB">
        <w:rPr>
          <w:rtl/>
        </w:rPr>
        <w:t xml:space="preserve"> </w:t>
      </w:r>
      <w:r w:rsidRPr="000A00CB">
        <w:rPr>
          <w:rFonts w:hint="cs"/>
          <w:rtl/>
        </w:rPr>
        <w:t>בחומרה</w:t>
      </w:r>
      <w:r w:rsidRPr="000A00CB">
        <w:rPr>
          <w:rtl/>
        </w:rPr>
        <w:t xml:space="preserve"> </w:t>
      </w:r>
      <w:r w:rsidRPr="000A00CB">
        <w:rPr>
          <w:rFonts w:hint="cs"/>
          <w:rtl/>
        </w:rPr>
        <w:t>למועצה</w:t>
      </w:r>
      <w:r w:rsidRPr="000A00CB">
        <w:rPr>
          <w:rtl/>
        </w:rPr>
        <w:t xml:space="preserve"> </w:t>
      </w:r>
      <w:r w:rsidRPr="000A00CB">
        <w:rPr>
          <w:rFonts w:hint="cs"/>
          <w:rtl/>
        </w:rPr>
        <w:t>כי</w:t>
      </w:r>
      <w:r w:rsidRPr="000A00CB">
        <w:rPr>
          <w:rtl/>
        </w:rPr>
        <w:t xml:space="preserve"> </w:t>
      </w:r>
      <w:r w:rsidRPr="000A00CB">
        <w:rPr>
          <w:rFonts w:hint="cs"/>
          <w:rtl/>
        </w:rPr>
        <w:t>היה</w:t>
      </w:r>
      <w:r w:rsidRPr="000A00CB">
        <w:rPr>
          <w:rtl/>
        </w:rPr>
        <w:t xml:space="preserve"> </w:t>
      </w:r>
      <w:r w:rsidRPr="000A00CB">
        <w:rPr>
          <w:rFonts w:hint="cs"/>
          <w:rtl/>
        </w:rPr>
        <w:t>עליה</w:t>
      </w:r>
      <w:r w:rsidRPr="000A00CB">
        <w:rPr>
          <w:rtl/>
        </w:rPr>
        <w:t xml:space="preserve"> </w:t>
      </w:r>
      <w:r w:rsidRPr="000A00CB">
        <w:rPr>
          <w:rFonts w:hint="cs"/>
          <w:rtl/>
        </w:rPr>
        <w:t>לחייב</w:t>
      </w:r>
      <w:r w:rsidRPr="000A00CB">
        <w:rPr>
          <w:rtl/>
        </w:rPr>
        <w:t xml:space="preserve"> </w:t>
      </w:r>
      <w:r w:rsidRPr="000A00CB">
        <w:rPr>
          <w:rFonts w:hint="cs"/>
          <w:rtl/>
        </w:rPr>
        <w:t>את</w:t>
      </w:r>
      <w:r w:rsidRPr="000A00CB">
        <w:rPr>
          <w:rtl/>
        </w:rPr>
        <w:t xml:space="preserve"> </w:t>
      </w:r>
      <w:r w:rsidRPr="000A00CB">
        <w:rPr>
          <w:rFonts w:hint="cs"/>
          <w:rtl/>
        </w:rPr>
        <w:t>קבלני הפרסום</w:t>
      </w:r>
      <w:r w:rsidRPr="000A00CB">
        <w:rPr>
          <w:rtl/>
        </w:rPr>
        <w:t xml:space="preserve"> </w:t>
      </w:r>
      <w:r w:rsidRPr="000A00CB">
        <w:rPr>
          <w:rFonts w:hint="cs"/>
          <w:rtl/>
        </w:rPr>
        <w:t>בתחומה</w:t>
      </w:r>
      <w:r w:rsidRPr="000A00CB">
        <w:rPr>
          <w:rtl/>
        </w:rPr>
        <w:t xml:space="preserve"> </w:t>
      </w:r>
      <w:r w:rsidRPr="000A00CB">
        <w:rPr>
          <w:rFonts w:hint="cs"/>
          <w:rtl/>
        </w:rPr>
        <w:t>בהתאם</w:t>
      </w:r>
      <w:r w:rsidRPr="000A00CB">
        <w:rPr>
          <w:rtl/>
        </w:rPr>
        <w:t xml:space="preserve"> </w:t>
      </w:r>
      <w:r w:rsidRPr="000A00CB">
        <w:rPr>
          <w:rFonts w:hint="cs"/>
          <w:rtl/>
        </w:rPr>
        <w:t>להוראות</w:t>
      </w:r>
      <w:r w:rsidRPr="000A00CB">
        <w:rPr>
          <w:rtl/>
        </w:rPr>
        <w:t xml:space="preserve"> </w:t>
      </w:r>
      <w:r w:rsidRPr="000A00CB">
        <w:rPr>
          <w:rFonts w:hint="cs"/>
          <w:rtl/>
        </w:rPr>
        <w:t>חוקי</w:t>
      </w:r>
      <w:r w:rsidRPr="000A00CB">
        <w:rPr>
          <w:rtl/>
        </w:rPr>
        <w:t xml:space="preserve"> </w:t>
      </w:r>
      <w:r w:rsidRPr="000A00CB">
        <w:rPr>
          <w:rFonts w:hint="cs"/>
          <w:rtl/>
        </w:rPr>
        <w:t>העזר</w:t>
      </w:r>
      <w:r w:rsidRPr="000A00CB">
        <w:rPr>
          <w:rtl/>
        </w:rPr>
        <w:t xml:space="preserve">, </w:t>
      </w:r>
      <w:r w:rsidRPr="000A00CB">
        <w:rPr>
          <w:rFonts w:hint="cs"/>
          <w:rtl/>
        </w:rPr>
        <w:t>דבר</w:t>
      </w:r>
      <w:r w:rsidRPr="000A00CB">
        <w:rPr>
          <w:rtl/>
        </w:rPr>
        <w:t xml:space="preserve"> </w:t>
      </w:r>
      <w:r w:rsidRPr="000A00CB">
        <w:rPr>
          <w:rFonts w:hint="cs"/>
          <w:rtl/>
        </w:rPr>
        <w:t>שלא</w:t>
      </w:r>
      <w:r w:rsidRPr="000A00CB">
        <w:rPr>
          <w:rtl/>
        </w:rPr>
        <w:t xml:space="preserve"> </w:t>
      </w:r>
      <w:r w:rsidRPr="000A00CB">
        <w:rPr>
          <w:rFonts w:hint="cs"/>
          <w:rtl/>
        </w:rPr>
        <w:t>נעשה</w:t>
      </w:r>
      <w:r w:rsidRPr="000A00CB">
        <w:rPr>
          <w:rtl/>
        </w:rPr>
        <w:t xml:space="preserve"> </w:t>
      </w:r>
      <w:r w:rsidRPr="000A00CB">
        <w:rPr>
          <w:rFonts w:hint="cs"/>
          <w:rtl/>
        </w:rPr>
        <w:t>במשך</w:t>
      </w:r>
      <w:r w:rsidRPr="000A00CB">
        <w:rPr>
          <w:rtl/>
        </w:rPr>
        <w:t xml:space="preserve"> </w:t>
      </w:r>
      <w:r w:rsidRPr="000A00CB">
        <w:rPr>
          <w:rFonts w:hint="cs"/>
          <w:rtl/>
        </w:rPr>
        <w:t>כ</w:t>
      </w:r>
      <w:r w:rsidRPr="000A00CB">
        <w:rPr>
          <w:rtl/>
        </w:rPr>
        <w:t>-</w:t>
      </w:r>
      <w:r w:rsidRPr="000A00CB">
        <w:rPr>
          <w:rFonts w:hint="cs"/>
          <w:rtl/>
        </w:rPr>
        <w:t>27</w:t>
      </w:r>
      <w:r w:rsidRPr="000A00CB">
        <w:rPr>
          <w:rtl/>
        </w:rPr>
        <w:t xml:space="preserve"> </w:t>
      </w:r>
      <w:r w:rsidRPr="000A00CB">
        <w:rPr>
          <w:rFonts w:hint="cs"/>
          <w:rtl/>
        </w:rPr>
        <w:t>שנים</w:t>
      </w:r>
      <w:r w:rsidRPr="000A00CB">
        <w:rPr>
          <w:rtl/>
        </w:rPr>
        <w:t xml:space="preserve">. </w:t>
      </w:r>
      <w:r w:rsidRPr="000A00CB">
        <w:rPr>
          <w:rFonts w:hint="cs"/>
          <w:rtl/>
        </w:rPr>
        <w:t>בכך</w:t>
      </w:r>
      <w:r w:rsidRPr="000A00CB">
        <w:rPr>
          <w:rtl/>
        </w:rPr>
        <w:t xml:space="preserve"> </w:t>
      </w:r>
      <w:r w:rsidRPr="000A00CB">
        <w:rPr>
          <w:rFonts w:hint="cs"/>
          <w:rtl/>
        </w:rPr>
        <w:t>ויתרה</w:t>
      </w:r>
      <w:r w:rsidRPr="000A00CB">
        <w:rPr>
          <w:rtl/>
        </w:rPr>
        <w:t xml:space="preserve"> </w:t>
      </w:r>
      <w:r w:rsidRPr="000A00CB">
        <w:rPr>
          <w:rFonts w:hint="cs"/>
          <w:rtl/>
        </w:rPr>
        <w:t>המועצה</w:t>
      </w:r>
      <w:r w:rsidRPr="000A00CB">
        <w:rPr>
          <w:rtl/>
        </w:rPr>
        <w:t xml:space="preserve"> </w:t>
      </w:r>
      <w:r w:rsidRPr="000A00CB">
        <w:rPr>
          <w:rFonts w:hint="cs"/>
          <w:rtl/>
        </w:rPr>
        <w:t>על</w:t>
      </w:r>
      <w:r w:rsidRPr="000A00CB">
        <w:rPr>
          <w:rtl/>
        </w:rPr>
        <w:t xml:space="preserve"> </w:t>
      </w:r>
      <w:r w:rsidRPr="000A00CB">
        <w:rPr>
          <w:rFonts w:hint="cs"/>
          <w:rtl/>
        </w:rPr>
        <w:t>סכומים</w:t>
      </w:r>
      <w:r w:rsidRPr="000A00CB">
        <w:rPr>
          <w:rtl/>
        </w:rPr>
        <w:t xml:space="preserve"> </w:t>
      </w:r>
      <w:r w:rsidRPr="000A00CB">
        <w:rPr>
          <w:rFonts w:hint="cs"/>
          <w:rtl/>
        </w:rPr>
        <w:t>ניכרים</w:t>
      </w:r>
      <w:r w:rsidRPr="000A00CB">
        <w:rPr>
          <w:rtl/>
        </w:rPr>
        <w:t xml:space="preserve"> </w:t>
      </w:r>
      <w:r w:rsidRPr="000A00CB">
        <w:rPr>
          <w:rFonts w:hint="cs"/>
          <w:rtl/>
        </w:rPr>
        <w:t>שהגיעו</w:t>
      </w:r>
      <w:r w:rsidRPr="000A00CB">
        <w:rPr>
          <w:rtl/>
        </w:rPr>
        <w:t xml:space="preserve"> </w:t>
      </w:r>
      <w:r w:rsidRPr="000A00CB">
        <w:rPr>
          <w:rFonts w:hint="cs"/>
          <w:rtl/>
        </w:rPr>
        <w:t>לה</w:t>
      </w:r>
      <w:r w:rsidRPr="000A00CB">
        <w:rPr>
          <w:rtl/>
        </w:rPr>
        <w:t xml:space="preserve"> </w:t>
      </w:r>
      <w:r w:rsidRPr="000A00CB">
        <w:rPr>
          <w:rFonts w:hint="cs"/>
          <w:rtl/>
        </w:rPr>
        <w:t>כדין,</w:t>
      </w:r>
      <w:r w:rsidRPr="000A00CB">
        <w:rPr>
          <w:rtl/>
        </w:rPr>
        <w:t xml:space="preserve"> </w:t>
      </w:r>
      <w:r w:rsidRPr="000A00CB">
        <w:rPr>
          <w:rFonts w:hint="cs"/>
          <w:rtl/>
        </w:rPr>
        <w:t>ואשר</w:t>
      </w:r>
      <w:r w:rsidRPr="000A00CB">
        <w:rPr>
          <w:rtl/>
        </w:rPr>
        <w:t xml:space="preserve"> </w:t>
      </w:r>
      <w:r w:rsidRPr="000A00CB">
        <w:rPr>
          <w:rFonts w:hint="cs"/>
          <w:rtl/>
        </w:rPr>
        <w:t>יכלו</w:t>
      </w:r>
      <w:r w:rsidRPr="000A00CB">
        <w:rPr>
          <w:rtl/>
        </w:rPr>
        <w:t xml:space="preserve"> </w:t>
      </w:r>
      <w:r w:rsidRPr="000A00CB">
        <w:rPr>
          <w:rFonts w:hint="cs"/>
          <w:rtl/>
        </w:rPr>
        <w:t>לשמש</w:t>
      </w:r>
      <w:r w:rsidRPr="000A00CB">
        <w:rPr>
          <w:rtl/>
        </w:rPr>
        <w:t xml:space="preserve"> </w:t>
      </w:r>
      <w:r w:rsidRPr="000A00CB">
        <w:rPr>
          <w:rFonts w:hint="cs"/>
          <w:rtl/>
        </w:rPr>
        <w:t>לרווחת</w:t>
      </w:r>
      <w:r w:rsidRPr="000A00CB">
        <w:rPr>
          <w:rtl/>
        </w:rPr>
        <w:t xml:space="preserve"> </w:t>
      </w:r>
      <w:r w:rsidRPr="000A00CB">
        <w:rPr>
          <w:rFonts w:hint="cs"/>
          <w:rtl/>
        </w:rPr>
        <w:t>התושבים</w:t>
      </w:r>
      <w:r w:rsidRPr="000A00CB">
        <w:rPr>
          <w:rtl/>
        </w:rPr>
        <w:t>.</w:t>
      </w:r>
    </w:p>
    <w:p w:rsidR="00781130" w:rsidRPr="000A00CB" w:rsidP="009A3FAC">
      <w:pPr>
        <w:spacing w:before="180" w:after="120" w:line="230" w:lineRule="exact"/>
        <w:jc w:val="both"/>
        <w:rPr>
          <w:rFonts w:cs="FrankRuehl"/>
          <w:sz w:val="20"/>
          <w:szCs w:val="22"/>
          <w:rtl/>
        </w:rPr>
      </w:pPr>
      <w:r w:rsidRPr="000A00CB">
        <w:rPr>
          <w:rFonts w:cs="FrankRuehl" w:hint="cs"/>
          <w:sz w:val="20"/>
          <w:szCs w:val="22"/>
          <w:rtl/>
        </w:rPr>
        <w:t>בתשובתה ציינה המועצה המקומית כפר יסיף כי בתקופה הקרובה אמורות להישלח לקבלני הפרסום הודעות חיוב לגבי השלטים שדווחו בסקר השילוט הראשוני ושאין לגביהם מחלוקת.</w:t>
      </w:r>
    </w:p>
    <w:p w:rsidR="00781130" w:rsidRPr="000A00CB" w:rsidP="00B262B1">
      <w:pPr>
        <w:spacing w:after="120" w:line="230" w:lineRule="exact"/>
        <w:jc w:val="both"/>
        <w:rPr>
          <w:rFonts w:cs="FrankRuehl"/>
          <w:sz w:val="20"/>
          <w:szCs w:val="22"/>
          <w:rtl/>
        </w:rPr>
      </w:pPr>
    </w:p>
    <w:p w:rsidR="00781130" w:rsidRPr="00A252A3" w:rsidP="00B262B1">
      <w:pPr>
        <w:pStyle w:val="KOT5"/>
        <w:rPr>
          <w:rtl/>
        </w:rPr>
      </w:pPr>
      <w:r w:rsidRPr="00A252A3">
        <w:rPr>
          <w:rFonts w:hint="cs"/>
          <w:rtl/>
        </w:rPr>
        <w:t>עיריית טבריה</w:t>
      </w:r>
    </w:p>
    <w:p w:rsidR="00781130" w:rsidRPr="004536A0" w:rsidP="004536A0">
      <w:pPr>
        <w:pStyle w:val="BodyText"/>
        <w:spacing w:before="0"/>
        <w:rPr>
          <w:sz w:val="20"/>
          <w:rtl/>
        </w:rPr>
      </w:pPr>
      <w:r w:rsidRPr="004536A0">
        <w:rPr>
          <w:rFonts w:hint="cs"/>
          <w:sz w:val="20"/>
          <w:rtl/>
        </w:rPr>
        <w:t>נמצא כי עיריית טבריה שלחה לקבלני הפרסום דרישה לתשלום אגרות שילוט, אך לא גבתה מהם את הסכומים המגיעים לה. לפי רישומי העירייה, במועד סיום הביקורת הסתכמו חובות קבלני הפרסום בגין אגרות שילוט בסכום של כ-925,000 ש"ח. להלן הפרטים:</w:t>
      </w:r>
    </w:p>
    <w:p w:rsidR="00781130" w:rsidRPr="000A00CB" w:rsidP="00B262B1">
      <w:pPr>
        <w:spacing w:after="120" w:line="230" w:lineRule="exact"/>
        <w:jc w:val="both"/>
        <w:rPr>
          <w:rFonts w:cs="FrankRuehl"/>
          <w:sz w:val="20"/>
          <w:szCs w:val="22"/>
          <w:rtl/>
        </w:rPr>
      </w:pPr>
      <w:r w:rsidRPr="004536A0">
        <w:rPr>
          <w:rStyle w:val="Heading7Char"/>
          <w:rFonts w:cs="FrankRuehl" w:hint="cs"/>
          <w:b/>
          <w:bCs/>
          <w:spacing w:val="40"/>
          <w:sz w:val="20"/>
          <w:szCs w:val="22"/>
          <w:rtl/>
        </w:rPr>
        <w:t>בילבורדים:</w:t>
      </w:r>
      <w:r w:rsidRPr="000A00CB">
        <w:rPr>
          <w:rFonts w:cs="FrankRuehl" w:hint="cs"/>
          <w:sz w:val="20"/>
          <w:szCs w:val="22"/>
          <w:rtl/>
        </w:rPr>
        <w:t xml:space="preserve"> הביקורת העלתה כי במועד סיום הביקורת לא שילמה חברה ב</w:t>
      </w:r>
      <w:r w:rsidRPr="000A00CB">
        <w:rPr>
          <w:rFonts w:cs="FrankRuehl"/>
          <w:sz w:val="20"/>
          <w:szCs w:val="22"/>
          <w:rtl/>
        </w:rPr>
        <w:t>'</w:t>
      </w:r>
      <w:r w:rsidRPr="000A00CB">
        <w:rPr>
          <w:rFonts w:cs="FrankRuehl" w:hint="cs"/>
          <w:sz w:val="20"/>
          <w:szCs w:val="22"/>
          <w:rtl/>
        </w:rPr>
        <w:t xml:space="preserve"> את כל אגרות השילוט שהוטלו עליה בגין הפרסום על שלטי הבילבורדים, ועד סוף שנת 2014 נותרו לה חובות בסך של כ-240,000 ש"ח. הביקורת העלתה כי חברת גבייה הפועלת מטעם העירייה הסתפקה </w:t>
      </w:r>
      <w:r w:rsidRPr="000A00CB">
        <w:rPr>
          <w:rFonts w:cs="FrankRuehl" w:hint="cs"/>
          <w:sz w:val="20"/>
          <w:szCs w:val="22"/>
          <w:rtl/>
        </w:rPr>
        <w:t>במשלוח הודעות התראה מדי פעם לחברה בגין החוב האמור, אך לא נקטה צעדי אכיפה כלשהם נגדה.</w:t>
      </w:r>
    </w:p>
    <w:p w:rsidR="00781130" w:rsidRPr="000A00CB" w:rsidP="00B262B1">
      <w:pPr>
        <w:spacing w:after="120" w:line="230" w:lineRule="exact"/>
        <w:jc w:val="both"/>
        <w:rPr>
          <w:rFonts w:cs="FrankRuehl"/>
          <w:sz w:val="20"/>
          <w:szCs w:val="22"/>
          <w:rtl/>
        </w:rPr>
      </w:pPr>
      <w:r w:rsidRPr="004536A0">
        <w:rPr>
          <w:rStyle w:val="Heading7Char"/>
          <w:rFonts w:cs="FrankRuehl" w:hint="cs"/>
          <w:b/>
          <w:bCs/>
          <w:spacing w:val="40"/>
          <w:sz w:val="20"/>
          <w:szCs w:val="22"/>
          <w:rtl/>
        </w:rPr>
        <w:t>שלטי דגל:</w:t>
      </w:r>
      <w:r w:rsidRPr="000A00CB">
        <w:rPr>
          <w:rFonts w:cs="FrankRuehl" w:hint="cs"/>
          <w:sz w:val="20"/>
          <w:szCs w:val="22"/>
          <w:rtl/>
        </w:rPr>
        <w:t xml:space="preserve"> הביקורת העלתה כי במועד סיום הביקורת הסתכמו החובות בגין אגרות שילוט שלא שולמו עבור שלטי הדגל בסך של כ-490,000 ש"ח.</w:t>
      </w:r>
    </w:p>
    <w:p w:rsidR="00781130" w:rsidRPr="000A00CB" w:rsidP="009A3FAC">
      <w:pPr>
        <w:spacing w:after="240" w:line="230" w:lineRule="exact"/>
        <w:jc w:val="both"/>
        <w:rPr>
          <w:rFonts w:cs="FrankRuehl"/>
          <w:sz w:val="20"/>
          <w:szCs w:val="22"/>
          <w:rtl/>
        </w:rPr>
      </w:pPr>
      <w:r w:rsidRPr="004536A0">
        <w:rPr>
          <w:rStyle w:val="Heading7Char"/>
          <w:rFonts w:cs="FrankRuehl" w:hint="cs"/>
          <w:b/>
          <w:bCs/>
          <w:spacing w:val="40"/>
          <w:sz w:val="20"/>
          <w:szCs w:val="22"/>
          <w:rtl/>
        </w:rPr>
        <w:t>מכווני תנועה, עמודורים ומתקני מפה:</w:t>
      </w:r>
      <w:r w:rsidRPr="000A00CB">
        <w:rPr>
          <w:rFonts w:cs="FrankRuehl" w:hint="cs"/>
          <w:sz w:val="20"/>
          <w:szCs w:val="22"/>
          <w:rtl/>
        </w:rPr>
        <w:t xml:space="preserve"> הביקורת העלתה כי במועד סיום הביקורת הסתכמו החובות של חברה ד' עבור אגרות שילוט במתקני המפה, במכוונים ובעמודורים בכ-195,000 ש"ח. </w:t>
      </w:r>
    </w:p>
    <w:p w:rsidR="00781130" w:rsidRPr="000A00CB" w:rsidP="00E0386C">
      <w:pPr>
        <w:pStyle w:val="RESHET"/>
        <w:rPr>
          <w:rtl/>
        </w:rPr>
      </w:pPr>
      <w:r w:rsidRPr="000A00CB">
        <w:rPr>
          <w:rFonts w:hint="cs"/>
          <w:rtl/>
        </w:rPr>
        <w:t>משרד מבקר המדינה מעיר לעיריית טבריה על היעדר האכיפה של העירייה ועל אזלת יד</w:t>
      </w:r>
      <w:r w:rsidR="00E0386C">
        <w:rPr>
          <w:rFonts w:hint="cs"/>
          <w:rtl/>
        </w:rPr>
        <w:t>ה</w:t>
      </w:r>
      <w:r w:rsidRPr="000A00CB">
        <w:rPr>
          <w:rFonts w:hint="cs"/>
          <w:rtl/>
        </w:rPr>
        <w:t xml:space="preserve"> בגביית החובות המגיעים לעירייה כדין מקבלני הפרסום עבור אגרות שילוט. על העירייה לפעול בכל האמצעים העומדים לרשותה כדי לגבות מקבלני הפרסום את אגרות השילוט שנקבעו בחוק העזר.</w:t>
      </w:r>
    </w:p>
    <w:p w:rsidR="00781130" w:rsidRPr="000A00CB" w:rsidP="00B262B1">
      <w:pPr>
        <w:spacing w:after="120" w:line="230" w:lineRule="exact"/>
        <w:jc w:val="both"/>
        <w:rPr>
          <w:rFonts w:cs="FrankRuehl"/>
          <w:sz w:val="20"/>
          <w:szCs w:val="22"/>
          <w:rtl/>
        </w:rPr>
      </w:pPr>
    </w:p>
    <w:p w:rsidR="00781130" w:rsidP="00B262B1">
      <w:pPr>
        <w:pStyle w:val="KOT5"/>
        <w:rPr>
          <w:rtl/>
        </w:rPr>
      </w:pPr>
      <w:r w:rsidRPr="00A252A3">
        <w:rPr>
          <w:rFonts w:hint="cs"/>
          <w:rtl/>
        </w:rPr>
        <w:t xml:space="preserve">עיריית כרמיאל </w:t>
      </w:r>
    </w:p>
    <w:p w:rsidR="00781130" w:rsidP="009A3FAC">
      <w:pPr>
        <w:pStyle w:val="KOT6"/>
        <w:rPr>
          <w:rtl/>
        </w:rPr>
      </w:pPr>
      <w:r w:rsidRPr="00A252A3">
        <w:rPr>
          <w:rtl/>
        </w:rPr>
        <w:t xml:space="preserve">פרסום על מכווני תנועה, </w:t>
      </w:r>
      <w:r w:rsidRPr="00A252A3">
        <w:rPr>
          <w:rFonts w:hint="eastAsia"/>
          <w:rtl/>
        </w:rPr>
        <w:t>עמודורים</w:t>
      </w:r>
      <w:r w:rsidRPr="00A252A3">
        <w:rPr>
          <w:rtl/>
        </w:rPr>
        <w:t xml:space="preserve"> ומתקני מפה</w:t>
      </w:r>
    </w:p>
    <w:p w:rsidR="00781130" w:rsidRPr="000A00CB" w:rsidP="00B262B1">
      <w:pPr>
        <w:spacing w:after="120" w:line="230" w:lineRule="exact"/>
        <w:jc w:val="both"/>
        <w:rPr>
          <w:rFonts w:cs="FrankRuehl"/>
          <w:sz w:val="20"/>
          <w:szCs w:val="22"/>
        </w:rPr>
      </w:pPr>
      <w:r w:rsidRPr="000A00CB">
        <w:rPr>
          <w:rFonts w:cs="FrankRuehl" w:hint="cs"/>
          <w:sz w:val="20"/>
          <w:szCs w:val="22"/>
          <w:rtl/>
        </w:rPr>
        <w:t>הביקורת</w:t>
      </w:r>
      <w:r w:rsidRPr="000A00CB">
        <w:rPr>
          <w:rFonts w:cs="FrankRuehl"/>
          <w:sz w:val="20"/>
          <w:szCs w:val="22"/>
          <w:rtl/>
        </w:rPr>
        <w:t xml:space="preserve"> </w:t>
      </w:r>
      <w:r w:rsidRPr="000A00CB">
        <w:rPr>
          <w:rFonts w:cs="FrankRuehl" w:hint="cs"/>
          <w:sz w:val="20"/>
          <w:szCs w:val="22"/>
          <w:rtl/>
        </w:rPr>
        <w:t>העלתה</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במשך</w:t>
      </w:r>
      <w:r w:rsidRPr="000A00CB">
        <w:rPr>
          <w:rFonts w:cs="FrankRuehl"/>
          <w:sz w:val="20"/>
          <w:szCs w:val="22"/>
          <w:rtl/>
        </w:rPr>
        <w:t xml:space="preserve"> </w:t>
      </w:r>
      <w:r w:rsidRPr="000A00CB">
        <w:rPr>
          <w:rFonts w:cs="FrankRuehl" w:hint="cs"/>
          <w:sz w:val="20"/>
          <w:szCs w:val="22"/>
          <w:rtl/>
        </w:rPr>
        <w:t>שנים</w:t>
      </w:r>
      <w:r w:rsidRPr="000A00CB">
        <w:rPr>
          <w:rFonts w:cs="FrankRuehl"/>
          <w:sz w:val="20"/>
          <w:szCs w:val="22"/>
          <w:rtl/>
        </w:rPr>
        <w:t xml:space="preserve">, </w:t>
      </w:r>
      <w:r w:rsidRPr="000A00CB">
        <w:rPr>
          <w:rFonts w:cs="FrankRuehl" w:hint="cs"/>
          <w:sz w:val="20"/>
          <w:szCs w:val="22"/>
          <w:rtl/>
        </w:rPr>
        <w:t>משנת</w:t>
      </w:r>
      <w:r w:rsidRPr="000A00CB">
        <w:rPr>
          <w:rFonts w:cs="FrankRuehl"/>
          <w:sz w:val="20"/>
          <w:szCs w:val="22"/>
          <w:rtl/>
        </w:rPr>
        <w:t xml:space="preserve"> 1996 </w:t>
      </w:r>
      <w:r w:rsidRPr="000A00CB">
        <w:rPr>
          <w:rFonts w:cs="FrankRuehl" w:hint="cs"/>
          <w:sz w:val="20"/>
          <w:szCs w:val="22"/>
          <w:rtl/>
        </w:rPr>
        <w:t>ועד</w:t>
      </w:r>
      <w:r w:rsidRPr="000A00CB">
        <w:rPr>
          <w:rFonts w:cs="FrankRuehl"/>
          <w:sz w:val="20"/>
          <w:szCs w:val="22"/>
          <w:rtl/>
        </w:rPr>
        <w:t xml:space="preserve"> </w:t>
      </w:r>
      <w:r w:rsidRPr="000A00CB">
        <w:rPr>
          <w:rFonts w:cs="FrankRuehl" w:hint="cs"/>
          <w:sz w:val="20"/>
          <w:szCs w:val="22"/>
          <w:rtl/>
        </w:rPr>
        <w:t>שנת</w:t>
      </w:r>
      <w:r w:rsidRPr="000A00CB">
        <w:rPr>
          <w:rFonts w:cs="FrankRuehl"/>
          <w:sz w:val="20"/>
          <w:szCs w:val="22"/>
          <w:rtl/>
        </w:rPr>
        <w:t xml:space="preserve"> 2012</w:t>
      </w:r>
      <w:r w:rsidRPr="000A00CB">
        <w:rPr>
          <w:rFonts w:cs="FrankRuehl" w:hint="cs"/>
          <w:sz w:val="20"/>
          <w:szCs w:val="22"/>
          <w:rtl/>
        </w:rPr>
        <w:t>,</w:t>
      </w:r>
      <w:r w:rsidRPr="000A00CB">
        <w:rPr>
          <w:rFonts w:cs="FrankRuehl"/>
          <w:sz w:val="20"/>
          <w:szCs w:val="22"/>
          <w:rtl/>
        </w:rPr>
        <w:t xml:space="preserve"> </w:t>
      </w:r>
      <w:r w:rsidRPr="000A00CB">
        <w:rPr>
          <w:rFonts w:cs="FrankRuehl" w:hint="cs"/>
          <w:sz w:val="20"/>
          <w:szCs w:val="22"/>
          <w:rtl/>
        </w:rPr>
        <w:t>וכן</w:t>
      </w:r>
      <w:r w:rsidRPr="000A00CB">
        <w:rPr>
          <w:rFonts w:cs="FrankRuehl"/>
          <w:sz w:val="20"/>
          <w:szCs w:val="22"/>
          <w:rtl/>
        </w:rPr>
        <w:t xml:space="preserve"> </w:t>
      </w:r>
      <w:r w:rsidRPr="000A00CB">
        <w:rPr>
          <w:rFonts w:cs="FrankRuehl" w:hint="cs"/>
          <w:sz w:val="20"/>
          <w:szCs w:val="22"/>
          <w:rtl/>
        </w:rPr>
        <w:t>בשנים</w:t>
      </w:r>
      <w:r w:rsidRPr="000A00CB">
        <w:rPr>
          <w:rFonts w:cs="FrankRuehl"/>
          <w:sz w:val="20"/>
          <w:szCs w:val="22"/>
          <w:rtl/>
        </w:rPr>
        <w:t xml:space="preserve"> 2015-2014,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חייבה</w:t>
      </w:r>
      <w:r w:rsidRPr="000A00CB">
        <w:rPr>
          <w:rFonts w:cs="FrankRuehl"/>
          <w:sz w:val="20"/>
          <w:szCs w:val="22"/>
          <w:rtl/>
        </w:rPr>
        <w:t xml:space="preserve"> </w:t>
      </w:r>
      <w:r w:rsidRPr="000A00CB">
        <w:rPr>
          <w:rFonts w:cs="FrankRuehl" w:hint="cs"/>
          <w:sz w:val="20"/>
          <w:szCs w:val="22"/>
          <w:rtl/>
        </w:rPr>
        <w:t>עיריית כרמיאל</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חברה א</w:t>
      </w:r>
      <w:r w:rsidRPr="000A00CB">
        <w:rPr>
          <w:rFonts w:cs="FrankRuehl"/>
          <w:sz w:val="20"/>
          <w:szCs w:val="22"/>
          <w:rtl/>
        </w:rPr>
        <w:t xml:space="preserve">' </w:t>
      </w:r>
      <w:r w:rsidRPr="000A00CB">
        <w:rPr>
          <w:rFonts w:cs="FrankRuehl" w:hint="cs"/>
          <w:sz w:val="20"/>
          <w:szCs w:val="22"/>
          <w:rtl/>
        </w:rPr>
        <w:t>באגרות</w:t>
      </w:r>
      <w:r w:rsidRPr="000A00CB">
        <w:rPr>
          <w:rFonts w:cs="FrankRuehl"/>
          <w:sz w:val="20"/>
          <w:szCs w:val="22"/>
          <w:rtl/>
        </w:rPr>
        <w:t xml:space="preserve"> </w:t>
      </w:r>
      <w:r w:rsidRPr="000A00CB">
        <w:rPr>
          <w:rFonts w:cs="FrankRuehl" w:hint="cs"/>
          <w:sz w:val="20"/>
          <w:szCs w:val="22"/>
          <w:rtl/>
        </w:rPr>
        <w:t>שילוט</w:t>
      </w:r>
      <w:r w:rsidRPr="000A00CB">
        <w:rPr>
          <w:rFonts w:cs="FrankRuehl"/>
          <w:sz w:val="20"/>
          <w:szCs w:val="22"/>
          <w:rtl/>
        </w:rPr>
        <w:t xml:space="preserve">, וממילא לא שילמה החברה את </w:t>
      </w:r>
      <w:r w:rsidRPr="000A00CB">
        <w:rPr>
          <w:rFonts w:cs="FrankRuehl" w:hint="cs"/>
          <w:sz w:val="20"/>
          <w:szCs w:val="22"/>
          <w:rtl/>
        </w:rPr>
        <w:t>ה</w:t>
      </w:r>
      <w:r w:rsidRPr="000A00CB">
        <w:rPr>
          <w:rFonts w:cs="FrankRuehl"/>
          <w:sz w:val="20"/>
          <w:szCs w:val="22"/>
          <w:rtl/>
        </w:rPr>
        <w:t>אגרות לעיריי</w:t>
      </w:r>
      <w:r w:rsidRPr="000A00CB">
        <w:rPr>
          <w:rFonts w:cs="FrankRuehl" w:hint="cs"/>
          <w:sz w:val="20"/>
          <w:szCs w:val="22"/>
          <w:rtl/>
        </w:rPr>
        <w:t>ה. כל זאת</w:t>
      </w:r>
      <w:r w:rsidRPr="000A00CB">
        <w:rPr>
          <w:rFonts w:cs="FrankRuehl"/>
          <w:sz w:val="20"/>
          <w:szCs w:val="22"/>
          <w:rtl/>
        </w:rPr>
        <w:t xml:space="preserve"> </w:t>
      </w:r>
      <w:r w:rsidRPr="000A00CB">
        <w:rPr>
          <w:rFonts w:cs="FrankRuehl" w:hint="cs"/>
          <w:sz w:val="20"/>
          <w:szCs w:val="22"/>
          <w:rtl/>
        </w:rPr>
        <w:t>אף שבהסכם עם חברה א</w:t>
      </w:r>
      <w:r w:rsidRPr="000A00CB">
        <w:rPr>
          <w:rFonts w:cs="FrankRuehl"/>
          <w:sz w:val="20"/>
          <w:szCs w:val="22"/>
          <w:rtl/>
        </w:rPr>
        <w:t>'</w:t>
      </w:r>
      <w:r w:rsidRPr="000A00CB">
        <w:rPr>
          <w:rFonts w:cs="FrankRuehl" w:hint="cs"/>
          <w:sz w:val="20"/>
          <w:szCs w:val="22"/>
          <w:rtl/>
        </w:rPr>
        <w:t xml:space="preserve"> נקבע כי עליה לשאת בתשלום האגרות המוטלות על פי דין.</w:t>
      </w:r>
    </w:p>
    <w:p w:rsidR="00781130" w:rsidRPr="000A00CB" w:rsidP="00B262B1">
      <w:pPr>
        <w:spacing w:after="120" w:line="230" w:lineRule="exact"/>
        <w:jc w:val="both"/>
        <w:rPr>
          <w:rFonts w:cs="FrankRuehl"/>
          <w:sz w:val="20"/>
          <w:szCs w:val="22"/>
          <w:rtl/>
        </w:rPr>
      </w:pPr>
      <w:r w:rsidRPr="000A00CB">
        <w:rPr>
          <w:rFonts w:cs="FrankRuehl" w:hint="cs"/>
          <w:sz w:val="20"/>
          <w:szCs w:val="22"/>
          <w:rtl/>
        </w:rPr>
        <w:t>נמצא</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בעקבות בדיקה נקודתית שעשה משרד מבקר המדינה בעירייה בנושא פרסום חוצות בשלהי שנת 2013, הטילה</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לראשונה</w:t>
      </w:r>
      <w:r w:rsidRPr="000A00CB">
        <w:rPr>
          <w:rFonts w:cs="FrankRuehl"/>
          <w:sz w:val="20"/>
          <w:szCs w:val="22"/>
          <w:rtl/>
        </w:rPr>
        <w:t xml:space="preserve">, </w:t>
      </w:r>
      <w:r w:rsidRPr="000A00CB">
        <w:rPr>
          <w:rFonts w:cs="FrankRuehl" w:hint="cs"/>
          <w:sz w:val="20"/>
          <w:szCs w:val="22"/>
          <w:rtl/>
        </w:rPr>
        <w:t>במרץ</w:t>
      </w:r>
      <w:r w:rsidRPr="000A00CB">
        <w:rPr>
          <w:rFonts w:cs="FrankRuehl"/>
          <w:sz w:val="20"/>
          <w:szCs w:val="22"/>
          <w:rtl/>
        </w:rPr>
        <w:t xml:space="preserve"> 2014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חברה א</w:t>
      </w:r>
      <w:r w:rsidRPr="000A00CB">
        <w:rPr>
          <w:rFonts w:cs="FrankRuehl"/>
          <w:sz w:val="20"/>
          <w:szCs w:val="22"/>
          <w:rtl/>
        </w:rPr>
        <w:t xml:space="preserve">' </w:t>
      </w:r>
      <w:r w:rsidRPr="000A00CB">
        <w:rPr>
          <w:rFonts w:cs="FrankRuehl" w:hint="cs"/>
          <w:sz w:val="20"/>
          <w:szCs w:val="22"/>
          <w:rtl/>
        </w:rPr>
        <w:t>חיוב</w:t>
      </w:r>
      <w:r w:rsidRPr="000A00CB">
        <w:rPr>
          <w:rFonts w:cs="FrankRuehl"/>
          <w:sz w:val="20"/>
          <w:szCs w:val="22"/>
          <w:rtl/>
        </w:rPr>
        <w:t xml:space="preserve"> </w:t>
      </w:r>
      <w:r w:rsidRPr="000A00CB">
        <w:rPr>
          <w:rFonts w:cs="FrankRuehl" w:hint="cs"/>
          <w:sz w:val="20"/>
          <w:szCs w:val="22"/>
          <w:rtl/>
        </w:rPr>
        <w:t>לתשלום</w:t>
      </w:r>
      <w:r w:rsidRPr="000A00CB">
        <w:rPr>
          <w:rFonts w:cs="FrankRuehl"/>
          <w:sz w:val="20"/>
          <w:szCs w:val="22"/>
          <w:rtl/>
        </w:rPr>
        <w:t xml:space="preserve"> </w:t>
      </w:r>
      <w:r w:rsidRPr="000A00CB">
        <w:rPr>
          <w:rFonts w:cs="FrankRuehl" w:hint="cs"/>
          <w:sz w:val="20"/>
          <w:szCs w:val="22"/>
          <w:rtl/>
        </w:rPr>
        <w:t>בגין</w:t>
      </w:r>
      <w:r w:rsidRPr="000A00CB">
        <w:rPr>
          <w:rFonts w:cs="FrankRuehl"/>
          <w:sz w:val="20"/>
          <w:szCs w:val="22"/>
          <w:rtl/>
        </w:rPr>
        <w:t xml:space="preserve"> </w:t>
      </w:r>
      <w:r w:rsidRPr="000A00CB">
        <w:rPr>
          <w:rFonts w:cs="FrankRuehl" w:hint="cs"/>
          <w:sz w:val="20"/>
          <w:szCs w:val="22"/>
          <w:rtl/>
        </w:rPr>
        <w:t>אגרת</w:t>
      </w:r>
      <w:r w:rsidRPr="000A00CB">
        <w:rPr>
          <w:rFonts w:cs="FrankRuehl"/>
          <w:sz w:val="20"/>
          <w:szCs w:val="22"/>
          <w:rtl/>
        </w:rPr>
        <w:t xml:space="preserve"> </w:t>
      </w:r>
      <w:r w:rsidRPr="000A00CB">
        <w:rPr>
          <w:rFonts w:cs="FrankRuehl" w:hint="cs"/>
          <w:sz w:val="20"/>
          <w:szCs w:val="22"/>
          <w:rtl/>
        </w:rPr>
        <w:t>שילוט</w:t>
      </w:r>
      <w:r w:rsidRPr="000A00CB">
        <w:rPr>
          <w:rFonts w:cs="FrankRuehl"/>
          <w:sz w:val="20"/>
          <w:szCs w:val="22"/>
          <w:rtl/>
        </w:rPr>
        <w:t xml:space="preserve"> </w:t>
      </w:r>
      <w:r w:rsidRPr="000A00CB">
        <w:rPr>
          <w:rFonts w:cs="FrankRuehl" w:hint="cs"/>
          <w:sz w:val="20"/>
          <w:szCs w:val="22"/>
          <w:rtl/>
        </w:rPr>
        <w:t>לשנת</w:t>
      </w:r>
      <w:r w:rsidRPr="000A00CB">
        <w:rPr>
          <w:rFonts w:cs="FrankRuehl"/>
          <w:sz w:val="20"/>
          <w:szCs w:val="22"/>
          <w:rtl/>
        </w:rPr>
        <w:t xml:space="preserve"> 2013</w:t>
      </w:r>
      <w:r>
        <w:rPr>
          <w:rStyle w:val="FootnoteReference"/>
          <w:rFonts w:cs="FrankRuehl"/>
          <w:sz w:val="20"/>
          <w:szCs w:val="22"/>
          <w:rtl/>
        </w:rPr>
        <w:footnoteReference w:id="45"/>
      </w:r>
      <w:r w:rsidRPr="000A00CB">
        <w:rPr>
          <w:rFonts w:cs="FrankRuehl" w:hint="cs"/>
          <w:sz w:val="20"/>
          <w:szCs w:val="22"/>
          <w:rtl/>
        </w:rPr>
        <w:t>.</w:t>
      </w:r>
    </w:p>
    <w:p w:rsidR="00781130" w:rsidRPr="000A00CB" w:rsidP="009A3FAC">
      <w:pPr>
        <w:spacing w:after="240" w:line="230" w:lineRule="exact"/>
        <w:jc w:val="both"/>
        <w:rPr>
          <w:rFonts w:cs="FrankRuehl"/>
          <w:sz w:val="20"/>
          <w:szCs w:val="22"/>
          <w:rtl/>
        </w:rPr>
      </w:pPr>
      <w:r w:rsidRPr="000A00CB">
        <w:rPr>
          <w:rFonts w:cs="FrankRuehl" w:hint="cs"/>
          <w:sz w:val="20"/>
          <w:szCs w:val="22"/>
          <w:rtl/>
        </w:rPr>
        <w:t>מחישובי</w:t>
      </w:r>
      <w:r w:rsidRPr="000A00CB">
        <w:rPr>
          <w:rFonts w:cs="FrankRuehl"/>
          <w:sz w:val="20"/>
          <w:szCs w:val="22"/>
          <w:rtl/>
        </w:rPr>
        <w:t xml:space="preserve"> </w:t>
      </w:r>
      <w:r w:rsidRPr="000A00CB">
        <w:rPr>
          <w:rFonts w:cs="FrankRuehl" w:hint="cs"/>
          <w:sz w:val="20"/>
          <w:szCs w:val="22"/>
          <w:rtl/>
        </w:rPr>
        <w:t>הביקורת</w:t>
      </w:r>
      <w:r w:rsidRPr="000A00CB">
        <w:rPr>
          <w:rFonts w:cs="FrankRuehl"/>
          <w:sz w:val="20"/>
          <w:szCs w:val="22"/>
          <w:rtl/>
        </w:rPr>
        <w:t xml:space="preserve"> </w:t>
      </w:r>
      <w:r w:rsidRPr="000A00CB">
        <w:rPr>
          <w:rFonts w:cs="FrankRuehl" w:hint="cs"/>
          <w:sz w:val="20"/>
          <w:szCs w:val="22"/>
          <w:rtl/>
        </w:rPr>
        <w:t>עולה</w:t>
      </w:r>
      <w:r w:rsidRPr="000A00CB">
        <w:rPr>
          <w:rFonts w:cs="FrankRuehl"/>
          <w:sz w:val="20"/>
          <w:szCs w:val="22"/>
          <w:rtl/>
        </w:rPr>
        <w:t xml:space="preserve"> </w:t>
      </w:r>
      <w:r w:rsidRPr="000A00CB">
        <w:rPr>
          <w:rFonts w:cs="FrankRuehl" w:hint="cs"/>
          <w:sz w:val="20"/>
          <w:szCs w:val="22"/>
          <w:rtl/>
        </w:rPr>
        <w:t>שבמשך</w:t>
      </w:r>
      <w:r w:rsidRPr="000A00CB">
        <w:rPr>
          <w:rFonts w:cs="FrankRuehl"/>
          <w:sz w:val="20"/>
          <w:szCs w:val="22"/>
          <w:rtl/>
        </w:rPr>
        <w:t xml:space="preserve"> 19 </w:t>
      </w:r>
      <w:r w:rsidRPr="000A00CB">
        <w:rPr>
          <w:rFonts w:cs="FrankRuehl" w:hint="cs"/>
          <w:sz w:val="20"/>
          <w:szCs w:val="22"/>
          <w:rtl/>
        </w:rPr>
        <w:t>השנים</w:t>
      </w:r>
      <w:r w:rsidRPr="000A00CB">
        <w:rPr>
          <w:rFonts w:cs="FrankRuehl"/>
          <w:sz w:val="20"/>
          <w:szCs w:val="22"/>
          <w:rtl/>
        </w:rPr>
        <w:t xml:space="preserve"> </w:t>
      </w:r>
      <w:r w:rsidRPr="000A00CB">
        <w:rPr>
          <w:rFonts w:cs="FrankRuehl" w:hint="cs"/>
          <w:sz w:val="20"/>
          <w:szCs w:val="22"/>
          <w:rtl/>
        </w:rPr>
        <w:t>האמורות,</w:t>
      </w:r>
      <w:r w:rsidRPr="000A00CB">
        <w:rPr>
          <w:rFonts w:cs="FrankRuehl"/>
          <w:sz w:val="20"/>
          <w:szCs w:val="22"/>
          <w:rtl/>
        </w:rPr>
        <w:t xml:space="preserve"> </w:t>
      </w:r>
      <w:r w:rsidRPr="000A00CB">
        <w:rPr>
          <w:rFonts w:cs="FrankRuehl" w:hint="cs"/>
          <w:sz w:val="20"/>
          <w:szCs w:val="22"/>
          <w:rtl/>
        </w:rPr>
        <w:t>שבמהלכן</w:t>
      </w:r>
      <w:r w:rsidRPr="000A00CB">
        <w:rPr>
          <w:rFonts w:cs="FrankRuehl"/>
          <w:sz w:val="20"/>
          <w:szCs w:val="22"/>
          <w:rtl/>
        </w:rPr>
        <w:t xml:space="preserve"> </w:t>
      </w:r>
      <w:r w:rsidRPr="000A00CB">
        <w:rPr>
          <w:rFonts w:cs="FrankRuehl" w:hint="cs"/>
          <w:sz w:val="20"/>
          <w:szCs w:val="22"/>
          <w:rtl/>
        </w:rPr>
        <w:t>מפרסמת</w:t>
      </w:r>
      <w:r w:rsidRPr="000A00CB">
        <w:rPr>
          <w:rFonts w:cs="FrankRuehl"/>
          <w:sz w:val="20"/>
          <w:szCs w:val="22"/>
          <w:rtl/>
        </w:rPr>
        <w:t xml:space="preserve"> </w:t>
      </w:r>
      <w:r w:rsidRPr="000A00CB">
        <w:rPr>
          <w:rFonts w:cs="FrankRuehl" w:hint="cs"/>
          <w:sz w:val="20"/>
          <w:szCs w:val="22"/>
          <w:rtl/>
        </w:rPr>
        <w:t>חברה א</w:t>
      </w:r>
      <w:r w:rsidRPr="000A00CB">
        <w:rPr>
          <w:rFonts w:cs="FrankRuehl"/>
          <w:sz w:val="20"/>
          <w:szCs w:val="22"/>
          <w:rtl/>
        </w:rPr>
        <w:t xml:space="preserve">' </w:t>
      </w:r>
      <w:r w:rsidRPr="000A00CB">
        <w:rPr>
          <w:rFonts w:cs="FrankRuehl" w:hint="cs"/>
          <w:sz w:val="20"/>
          <w:szCs w:val="22"/>
          <w:rtl/>
        </w:rPr>
        <w:t>ברחבי</w:t>
      </w:r>
      <w:r w:rsidRPr="000A00CB">
        <w:rPr>
          <w:rFonts w:cs="FrankRuehl"/>
          <w:sz w:val="20"/>
          <w:szCs w:val="22"/>
          <w:rtl/>
        </w:rPr>
        <w:t xml:space="preserve"> </w:t>
      </w:r>
      <w:r w:rsidRPr="000A00CB">
        <w:rPr>
          <w:rFonts w:cs="FrankRuehl" w:hint="cs"/>
          <w:sz w:val="20"/>
          <w:szCs w:val="22"/>
          <w:rtl/>
        </w:rPr>
        <w:t>העיר</w:t>
      </w:r>
      <w:r w:rsidRPr="000A00CB">
        <w:rPr>
          <w:rFonts w:cs="FrankRuehl"/>
          <w:sz w:val="20"/>
          <w:szCs w:val="22"/>
          <w:rtl/>
        </w:rPr>
        <w:t xml:space="preserve"> </w:t>
      </w:r>
      <w:r w:rsidRPr="000A00CB">
        <w:rPr>
          <w:rFonts w:cs="FrankRuehl" w:hint="cs"/>
          <w:sz w:val="20"/>
          <w:szCs w:val="22"/>
          <w:rtl/>
        </w:rPr>
        <w:t>כרמיאל</w:t>
      </w:r>
      <w:r w:rsidRPr="000A00CB">
        <w:rPr>
          <w:rFonts w:cs="FrankRuehl"/>
          <w:sz w:val="20"/>
          <w:szCs w:val="22"/>
          <w:rtl/>
        </w:rPr>
        <w:t xml:space="preserve">, </w:t>
      </w:r>
      <w:r w:rsidRPr="000A00CB">
        <w:rPr>
          <w:rFonts w:cs="FrankRuehl" w:hint="cs"/>
          <w:sz w:val="20"/>
          <w:szCs w:val="22"/>
          <w:rtl/>
        </w:rPr>
        <w:t>ויתרה</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הכנסות</w:t>
      </w:r>
      <w:r w:rsidRPr="000A00CB">
        <w:rPr>
          <w:rFonts w:cs="FrankRuehl"/>
          <w:sz w:val="20"/>
          <w:szCs w:val="22"/>
          <w:rtl/>
        </w:rPr>
        <w:t xml:space="preserve"> </w:t>
      </w:r>
      <w:r w:rsidRPr="000A00CB">
        <w:rPr>
          <w:rFonts w:cs="FrankRuehl" w:hint="cs"/>
          <w:sz w:val="20"/>
          <w:szCs w:val="22"/>
          <w:rtl/>
        </w:rPr>
        <w:t>מאגרת</w:t>
      </w:r>
      <w:r w:rsidRPr="000A00CB">
        <w:rPr>
          <w:rFonts w:cs="FrankRuehl"/>
          <w:sz w:val="20"/>
          <w:szCs w:val="22"/>
          <w:rtl/>
        </w:rPr>
        <w:t xml:space="preserve"> </w:t>
      </w:r>
      <w:r w:rsidRPr="000A00CB">
        <w:rPr>
          <w:rFonts w:cs="FrankRuehl" w:hint="cs"/>
          <w:sz w:val="20"/>
          <w:szCs w:val="22"/>
          <w:rtl/>
        </w:rPr>
        <w:t>שילוט</w:t>
      </w:r>
      <w:r w:rsidRPr="000A00CB">
        <w:rPr>
          <w:rFonts w:cs="FrankRuehl"/>
          <w:sz w:val="20"/>
          <w:szCs w:val="22"/>
          <w:rtl/>
        </w:rPr>
        <w:t xml:space="preserve"> </w:t>
      </w:r>
      <w:r w:rsidRPr="000A00CB">
        <w:rPr>
          <w:rFonts w:cs="FrankRuehl" w:hint="cs"/>
          <w:sz w:val="20"/>
          <w:szCs w:val="22"/>
          <w:rtl/>
        </w:rPr>
        <w:t>בסכומים</w:t>
      </w:r>
      <w:r w:rsidRPr="000A00CB">
        <w:rPr>
          <w:rFonts w:cs="FrankRuehl"/>
          <w:sz w:val="20"/>
          <w:szCs w:val="22"/>
          <w:rtl/>
        </w:rPr>
        <w:t xml:space="preserve"> </w:t>
      </w:r>
      <w:r w:rsidRPr="000A00CB">
        <w:rPr>
          <w:rFonts w:cs="FrankRuehl" w:hint="cs"/>
          <w:sz w:val="20"/>
          <w:szCs w:val="22"/>
          <w:rtl/>
        </w:rPr>
        <w:t>הנאמדים</w:t>
      </w:r>
      <w:r w:rsidRPr="000A00CB">
        <w:rPr>
          <w:rFonts w:cs="FrankRuehl"/>
          <w:sz w:val="20"/>
          <w:szCs w:val="22"/>
          <w:rtl/>
        </w:rPr>
        <w:t xml:space="preserve"> </w:t>
      </w:r>
      <w:r w:rsidRPr="000A00CB">
        <w:rPr>
          <w:rFonts w:cs="FrankRuehl" w:hint="cs"/>
          <w:sz w:val="20"/>
          <w:szCs w:val="22"/>
          <w:rtl/>
        </w:rPr>
        <w:t>במאות</w:t>
      </w:r>
      <w:r w:rsidRPr="000A00CB">
        <w:rPr>
          <w:rFonts w:cs="FrankRuehl"/>
          <w:sz w:val="20"/>
          <w:szCs w:val="22"/>
          <w:rtl/>
        </w:rPr>
        <w:t xml:space="preserve"> </w:t>
      </w:r>
      <w:r w:rsidRPr="000A00CB">
        <w:rPr>
          <w:rFonts w:cs="FrankRuehl" w:hint="cs"/>
          <w:sz w:val="20"/>
          <w:szCs w:val="22"/>
          <w:rtl/>
        </w:rPr>
        <w:t>אלפי</w:t>
      </w:r>
      <w:r w:rsidRPr="000A00CB">
        <w:rPr>
          <w:rFonts w:cs="FrankRuehl"/>
          <w:sz w:val="20"/>
          <w:szCs w:val="22"/>
          <w:rtl/>
        </w:rPr>
        <w:t xml:space="preserve"> </w:t>
      </w:r>
      <w:r w:rsidRPr="000A00CB">
        <w:rPr>
          <w:rFonts w:cs="FrankRuehl" w:hint="cs"/>
          <w:sz w:val="20"/>
          <w:szCs w:val="22"/>
          <w:rtl/>
        </w:rPr>
        <w:t>ש</w:t>
      </w:r>
      <w:r w:rsidRPr="000A00CB">
        <w:rPr>
          <w:rFonts w:cs="FrankRuehl"/>
          <w:sz w:val="20"/>
          <w:szCs w:val="22"/>
          <w:rtl/>
        </w:rPr>
        <w:t>"ח</w:t>
      </w:r>
      <w:r>
        <w:rPr>
          <w:rStyle w:val="FootnoteReference"/>
          <w:rFonts w:cs="FrankRuehl"/>
          <w:sz w:val="20"/>
          <w:szCs w:val="22"/>
          <w:rtl/>
        </w:rPr>
        <w:footnoteReference w:id="46"/>
      </w:r>
      <w:r w:rsidRPr="000A00CB">
        <w:rPr>
          <w:rFonts w:cs="FrankRuehl"/>
          <w:sz w:val="20"/>
          <w:szCs w:val="22"/>
          <w:rtl/>
        </w:rPr>
        <w:t>.</w:t>
      </w:r>
    </w:p>
    <w:p w:rsidR="00781130" w:rsidRPr="000A00CB" w:rsidP="009A3FAC">
      <w:pPr>
        <w:pStyle w:val="RESHET"/>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העיר</w:t>
      </w:r>
      <w:r w:rsidRPr="000A00CB">
        <w:rPr>
          <w:rtl/>
        </w:rPr>
        <w:t xml:space="preserve"> </w:t>
      </w:r>
      <w:r w:rsidRPr="000A00CB">
        <w:rPr>
          <w:rFonts w:hint="cs"/>
          <w:rtl/>
        </w:rPr>
        <w:t>לעיריית כרמיאל</w:t>
      </w:r>
      <w:r w:rsidRPr="000A00CB">
        <w:rPr>
          <w:rtl/>
        </w:rPr>
        <w:t xml:space="preserve"> </w:t>
      </w:r>
      <w:r w:rsidRPr="000A00CB">
        <w:rPr>
          <w:rFonts w:hint="cs"/>
          <w:rtl/>
        </w:rPr>
        <w:t>על</w:t>
      </w:r>
      <w:r w:rsidRPr="000A00CB">
        <w:rPr>
          <w:rtl/>
        </w:rPr>
        <w:t xml:space="preserve"> </w:t>
      </w:r>
      <w:r w:rsidRPr="000A00CB">
        <w:rPr>
          <w:rFonts w:hint="cs"/>
          <w:rtl/>
        </w:rPr>
        <w:t>שוויתרה</w:t>
      </w:r>
      <w:r w:rsidRPr="000A00CB">
        <w:rPr>
          <w:rtl/>
        </w:rPr>
        <w:t xml:space="preserve"> </w:t>
      </w:r>
      <w:r w:rsidRPr="000A00CB">
        <w:rPr>
          <w:rFonts w:hint="cs"/>
          <w:rtl/>
        </w:rPr>
        <w:t>על</w:t>
      </w:r>
      <w:r w:rsidRPr="000A00CB">
        <w:rPr>
          <w:rtl/>
        </w:rPr>
        <w:t xml:space="preserve"> </w:t>
      </w:r>
      <w:r w:rsidRPr="000A00CB">
        <w:rPr>
          <w:rFonts w:hint="cs"/>
          <w:rtl/>
        </w:rPr>
        <w:t>התשלומים</w:t>
      </w:r>
      <w:r w:rsidRPr="000A00CB">
        <w:rPr>
          <w:rtl/>
        </w:rPr>
        <w:t xml:space="preserve"> </w:t>
      </w:r>
      <w:r w:rsidRPr="000A00CB">
        <w:rPr>
          <w:rFonts w:hint="cs"/>
          <w:rtl/>
        </w:rPr>
        <w:t>המגיעים</w:t>
      </w:r>
      <w:r w:rsidRPr="000A00CB">
        <w:rPr>
          <w:rtl/>
        </w:rPr>
        <w:t xml:space="preserve"> </w:t>
      </w:r>
      <w:r w:rsidRPr="000A00CB">
        <w:rPr>
          <w:rFonts w:hint="cs"/>
          <w:rtl/>
        </w:rPr>
        <w:t>לה</w:t>
      </w:r>
      <w:r w:rsidRPr="000A00CB">
        <w:rPr>
          <w:rtl/>
        </w:rPr>
        <w:t xml:space="preserve"> </w:t>
      </w:r>
      <w:r w:rsidRPr="000A00CB">
        <w:rPr>
          <w:rFonts w:hint="cs"/>
          <w:rtl/>
        </w:rPr>
        <w:t>כדין</w:t>
      </w:r>
      <w:r w:rsidRPr="000A00CB">
        <w:rPr>
          <w:rtl/>
        </w:rPr>
        <w:t xml:space="preserve"> </w:t>
      </w:r>
      <w:r w:rsidRPr="000A00CB">
        <w:rPr>
          <w:rFonts w:hint="cs"/>
          <w:rtl/>
        </w:rPr>
        <w:t>בגין</w:t>
      </w:r>
      <w:r w:rsidRPr="000A00CB">
        <w:rPr>
          <w:rtl/>
        </w:rPr>
        <w:t xml:space="preserve"> </w:t>
      </w:r>
      <w:r w:rsidRPr="000A00CB">
        <w:rPr>
          <w:rFonts w:hint="cs"/>
          <w:rtl/>
        </w:rPr>
        <w:t>אגרת</w:t>
      </w:r>
      <w:r w:rsidRPr="000A00CB">
        <w:rPr>
          <w:rtl/>
        </w:rPr>
        <w:t xml:space="preserve"> </w:t>
      </w:r>
      <w:r w:rsidRPr="000A00CB">
        <w:rPr>
          <w:rFonts w:hint="cs"/>
          <w:rtl/>
        </w:rPr>
        <w:t>שילוט</w:t>
      </w:r>
      <w:r w:rsidRPr="000A00CB">
        <w:rPr>
          <w:rtl/>
        </w:rPr>
        <w:t xml:space="preserve">, </w:t>
      </w:r>
      <w:r w:rsidRPr="000A00CB">
        <w:rPr>
          <w:rFonts w:hint="cs"/>
          <w:rtl/>
        </w:rPr>
        <w:t>על</w:t>
      </w:r>
      <w:r w:rsidRPr="000A00CB">
        <w:rPr>
          <w:rtl/>
        </w:rPr>
        <w:t xml:space="preserve"> </w:t>
      </w:r>
      <w:r w:rsidRPr="000A00CB">
        <w:rPr>
          <w:rFonts w:hint="cs"/>
          <w:rtl/>
        </w:rPr>
        <w:t>אף</w:t>
      </w:r>
      <w:r w:rsidRPr="000A00CB">
        <w:rPr>
          <w:rtl/>
        </w:rPr>
        <w:t xml:space="preserve"> </w:t>
      </w:r>
      <w:r w:rsidRPr="000A00CB">
        <w:rPr>
          <w:rFonts w:hint="cs"/>
          <w:rtl/>
        </w:rPr>
        <w:t>היותה</w:t>
      </w:r>
      <w:r w:rsidRPr="000A00CB">
        <w:rPr>
          <w:rtl/>
        </w:rPr>
        <w:t xml:space="preserve"> </w:t>
      </w:r>
      <w:r w:rsidRPr="000A00CB">
        <w:rPr>
          <w:rFonts w:hint="cs"/>
          <w:rtl/>
        </w:rPr>
        <w:t>נאמן</w:t>
      </w:r>
      <w:r w:rsidRPr="000A00CB">
        <w:rPr>
          <w:rtl/>
        </w:rPr>
        <w:t xml:space="preserve"> </w:t>
      </w:r>
      <w:r w:rsidRPr="000A00CB">
        <w:rPr>
          <w:rFonts w:hint="cs"/>
          <w:rtl/>
        </w:rPr>
        <w:t>ציבור</w:t>
      </w:r>
      <w:r w:rsidRPr="000A00CB">
        <w:rPr>
          <w:rtl/>
        </w:rPr>
        <w:t xml:space="preserve"> </w:t>
      </w:r>
      <w:r w:rsidRPr="000A00CB">
        <w:rPr>
          <w:rFonts w:hint="cs"/>
          <w:rtl/>
        </w:rPr>
        <w:t>האחראי</w:t>
      </w:r>
      <w:r w:rsidRPr="000A00CB">
        <w:rPr>
          <w:rtl/>
        </w:rPr>
        <w:t xml:space="preserve"> </w:t>
      </w:r>
      <w:r w:rsidRPr="000A00CB">
        <w:rPr>
          <w:rFonts w:hint="cs"/>
          <w:rtl/>
        </w:rPr>
        <w:t>לקופה</w:t>
      </w:r>
      <w:r w:rsidRPr="000A00CB">
        <w:rPr>
          <w:rtl/>
        </w:rPr>
        <w:t xml:space="preserve"> </w:t>
      </w:r>
      <w:r w:rsidRPr="000A00CB">
        <w:rPr>
          <w:rFonts w:hint="cs"/>
          <w:rtl/>
        </w:rPr>
        <w:t>הציבורית</w:t>
      </w:r>
      <w:r w:rsidRPr="000A00CB">
        <w:rPr>
          <w:rtl/>
        </w:rPr>
        <w:t xml:space="preserve"> </w:t>
      </w:r>
      <w:r w:rsidRPr="000A00CB">
        <w:rPr>
          <w:rFonts w:hint="cs"/>
          <w:rtl/>
        </w:rPr>
        <w:t>ומחויב</w:t>
      </w:r>
      <w:r w:rsidRPr="000A00CB">
        <w:rPr>
          <w:rtl/>
        </w:rPr>
        <w:t xml:space="preserve"> </w:t>
      </w:r>
      <w:r w:rsidRPr="000A00CB">
        <w:rPr>
          <w:rFonts w:hint="cs"/>
          <w:rtl/>
        </w:rPr>
        <w:t>לפעול</w:t>
      </w:r>
      <w:r w:rsidRPr="000A00CB">
        <w:rPr>
          <w:rtl/>
        </w:rPr>
        <w:t xml:space="preserve"> </w:t>
      </w:r>
      <w:r w:rsidRPr="000A00CB">
        <w:rPr>
          <w:rFonts w:hint="cs"/>
          <w:rtl/>
        </w:rPr>
        <w:t>מתוך</w:t>
      </w:r>
      <w:r w:rsidRPr="000A00CB">
        <w:rPr>
          <w:rtl/>
        </w:rPr>
        <w:t xml:space="preserve"> </w:t>
      </w:r>
      <w:r w:rsidRPr="000A00CB">
        <w:rPr>
          <w:rFonts w:hint="cs"/>
          <w:rtl/>
        </w:rPr>
        <w:t>דאגה</w:t>
      </w:r>
      <w:r w:rsidRPr="000A00CB">
        <w:rPr>
          <w:rtl/>
        </w:rPr>
        <w:t xml:space="preserve"> </w:t>
      </w:r>
      <w:r w:rsidRPr="000A00CB">
        <w:rPr>
          <w:rFonts w:hint="cs"/>
          <w:rtl/>
        </w:rPr>
        <w:t>לאינטרס</w:t>
      </w:r>
      <w:r w:rsidRPr="000A00CB">
        <w:rPr>
          <w:rtl/>
        </w:rPr>
        <w:t xml:space="preserve"> </w:t>
      </w:r>
      <w:r w:rsidRPr="000A00CB">
        <w:rPr>
          <w:rFonts w:hint="cs"/>
          <w:rtl/>
        </w:rPr>
        <w:t>הציבורי</w:t>
      </w:r>
      <w:r w:rsidRPr="000A00CB">
        <w:rPr>
          <w:rtl/>
        </w:rPr>
        <w:t>.</w:t>
      </w:r>
    </w:p>
    <w:p w:rsidR="00781130" w:rsidRPr="000A00CB" w:rsidP="009A3FAC">
      <w:pPr>
        <w:pStyle w:val="RESHET"/>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העיר</w:t>
      </w:r>
      <w:r w:rsidRPr="000A00CB">
        <w:rPr>
          <w:rtl/>
        </w:rPr>
        <w:t xml:space="preserve"> </w:t>
      </w:r>
      <w:r w:rsidRPr="000A00CB">
        <w:rPr>
          <w:rFonts w:hint="cs"/>
          <w:rtl/>
        </w:rPr>
        <w:t>לעירייה</w:t>
      </w:r>
      <w:r w:rsidRPr="000A00CB">
        <w:rPr>
          <w:rtl/>
        </w:rPr>
        <w:t xml:space="preserve"> </w:t>
      </w:r>
      <w:r w:rsidRPr="000A00CB">
        <w:rPr>
          <w:rFonts w:hint="cs"/>
          <w:rtl/>
        </w:rPr>
        <w:t>כי</w:t>
      </w:r>
      <w:r w:rsidRPr="000A00CB">
        <w:rPr>
          <w:rtl/>
        </w:rPr>
        <w:t xml:space="preserve"> </w:t>
      </w:r>
      <w:r w:rsidRPr="000A00CB">
        <w:rPr>
          <w:rFonts w:hint="cs"/>
          <w:rtl/>
        </w:rPr>
        <w:t>עליה</w:t>
      </w:r>
      <w:r w:rsidRPr="000A00CB">
        <w:rPr>
          <w:rtl/>
        </w:rPr>
        <w:t xml:space="preserve"> </w:t>
      </w:r>
      <w:r w:rsidRPr="000A00CB">
        <w:rPr>
          <w:rFonts w:hint="cs"/>
          <w:rtl/>
        </w:rPr>
        <w:t>לפעול</w:t>
      </w:r>
      <w:r w:rsidRPr="000A00CB">
        <w:rPr>
          <w:rtl/>
        </w:rPr>
        <w:t xml:space="preserve"> </w:t>
      </w:r>
      <w:r w:rsidRPr="000A00CB">
        <w:rPr>
          <w:rFonts w:hint="cs"/>
          <w:rtl/>
        </w:rPr>
        <w:t>לגביית</w:t>
      </w:r>
      <w:r w:rsidRPr="000A00CB">
        <w:rPr>
          <w:rtl/>
        </w:rPr>
        <w:t xml:space="preserve"> </w:t>
      </w:r>
      <w:r w:rsidRPr="000A00CB">
        <w:rPr>
          <w:rFonts w:hint="cs"/>
          <w:rtl/>
        </w:rPr>
        <w:t>אגרות</w:t>
      </w:r>
      <w:r w:rsidRPr="000A00CB">
        <w:rPr>
          <w:rtl/>
        </w:rPr>
        <w:t xml:space="preserve"> </w:t>
      </w:r>
      <w:r w:rsidRPr="000A00CB">
        <w:rPr>
          <w:rFonts w:hint="cs"/>
          <w:rtl/>
        </w:rPr>
        <w:t>שילוט</w:t>
      </w:r>
      <w:r w:rsidRPr="000A00CB">
        <w:rPr>
          <w:rtl/>
        </w:rPr>
        <w:t xml:space="preserve"> </w:t>
      </w:r>
      <w:r w:rsidRPr="000A00CB">
        <w:rPr>
          <w:rFonts w:hint="cs"/>
          <w:rtl/>
        </w:rPr>
        <w:t>מחברה א</w:t>
      </w:r>
      <w:r w:rsidRPr="000A00CB">
        <w:rPr>
          <w:rtl/>
        </w:rPr>
        <w:t xml:space="preserve">', </w:t>
      </w:r>
      <w:r w:rsidRPr="000A00CB">
        <w:rPr>
          <w:rFonts w:hint="cs"/>
          <w:rtl/>
        </w:rPr>
        <w:t>ולמצות</w:t>
      </w:r>
      <w:r w:rsidRPr="000A00CB">
        <w:rPr>
          <w:rtl/>
        </w:rPr>
        <w:t xml:space="preserve"> </w:t>
      </w:r>
      <w:r w:rsidRPr="000A00CB">
        <w:rPr>
          <w:rFonts w:hint="cs"/>
          <w:rtl/>
        </w:rPr>
        <w:t>את זכויותיה</w:t>
      </w:r>
      <w:r w:rsidRPr="000A00CB">
        <w:rPr>
          <w:rtl/>
        </w:rPr>
        <w:t xml:space="preserve"> </w:t>
      </w:r>
      <w:r w:rsidRPr="000A00CB">
        <w:rPr>
          <w:rFonts w:hint="cs"/>
          <w:rtl/>
        </w:rPr>
        <w:t>בעניין</w:t>
      </w:r>
      <w:r w:rsidRPr="000A00CB">
        <w:rPr>
          <w:rtl/>
        </w:rPr>
        <w:t xml:space="preserve"> </w:t>
      </w:r>
      <w:r w:rsidRPr="000A00CB">
        <w:rPr>
          <w:rFonts w:hint="cs"/>
          <w:rtl/>
        </w:rPr>
        <w:t>זה</w:t>
      </w:r>
      <w:r w:rsidRPr="000A00CB">
        <w:rPr>
          <w:rtl/>
        </w:rPr>
        <w:t xml:space="preserve"> </w:t>
      </w:r>
      <w:r w:rsidRPr="000A00CB">
        <w:rPr>
          <w:rFonts w:hint="cs"/>
          <w:rtl/>
        </w:rPr>
        <w:t>בהתאם</w:t>
      </w:r>
      <w:r w:rsidRPr="000A00CB">
        <w:rPr>
          <w:rtl/>
        </w:rPr>
        <w:t xml:space="preserve"> </w:t>
      </w:r>
      <w:r w:rsidRPr="000A00CB">
        <w:rPr>
          <w:rFonts w:hint="cs"/>
          <w:rtl/>
        </w:rPr>
        <w:t>לחוק</w:t>
      </w:r>
      <w:r w:rsidRPr="000A00CB">
        <w:rPr>
          <w:rtl/>
        </w:rPr>
        <w:t xml:space="preserve"> </w:t>
      </w:r>
      <w:r w:rsidRPr="000A00CB">
        <w:rPr>
          <w:rFonts w:hint="cs"/>
          <w:rtl/>
        </w:rPr>
        <w:t>העזר</w:t>
      </w:r>
      <w:r w:rsidRPr="000A00CB">
        <w:rPr>
          <w:rtl/>
        </w:rPr>
        <w:t>.</w:t>
      </w:r>
    </w:p>
    <w:p w:rsidR="00781130" w:rsidRPr="000A00CB" w:rsidP="009A3FAC">
      <w:pPr>
        <w:spacing w:before="180" w:after="240" w:line="230" w:lineRule="exact"/>
        <w:jc w:val="both"/>
        <w:rPr>
          <w:rFonts w:cs="FrankRuehl"/>
          <w:sz w:val="20"/>
          <w:szCs w:val="22"/>
          <w:rtl/>
        </w:rPr>
      </w:pPr>
      <w:r w:rsidRPr="000A00CB">
        <w:rPr>
          <w:rFonts w:cs="FrankRuehl" w:hint="cs"/>
          <w:sz w:val="20"/>
          <w:szCs w:val="22"/>
          <w:rtl/>
        </w:rPr>
        <w:t>עיריית</w:t>
      </w:r>
      <w:r w:rsidRPr="000A00CB">
        <w:rPr>
          <w:rFonts w:cs="FrankRuehl"/>
          <w:sz w:val="20"/>
          <w:szCs w:val="22"/>
          <w:rtl/>
        </w:rPr>
        <w:t xml:space="preserve"> כרמיאל מסרה בתשובתה כי על פי ההסכם שנחתם עם חברת הפרסום, משהותקנו השלטים הם רכוש העירייה</w:t>
      </w:r>
      <w:r w:rsidRPr="000A00CB">
        <w:rPr>
          <w:rFonts w:cs="FrankRuehl" w:hint="cs"/>
          <w:sz w:val="20"/>
          <w:szCs w:val="22"/>
          <w:rtl/>
        </w:rPr>
        <w:t>,</w:t>
      </w:r>
      <w:r w:rsidRPr="000A00CB">
        <w:rPr>
          <w:rFonts w:cs="FrankRuehl"/>
          <w:sz w:val="20"/>
          <w:szCs w:val="22"/>
          <w:rtl/>
        </w:rPr>
        <w:t xml:space="preserve"> ועל כן </w:t>
      </w:r>
      <w:r w:rsidRPr="000A00CB">
        <w:rPr>
          <w:rFonts w:cs="FrankRuehl" w:hint="cs"/>
          <w:sz w:val="20"/>
          <w:szCs w:val="22"/>
          <w:rtl/>
        </w:rPr>
        <w:t>אי-אפשר</w:t>
      </w:r>
      <w:r w:rsidRPr="000A00CB">
        <w:rPr>
          <w:rFonts w:cs="FrankRuehl"/>
          <w:sz w:val="20"/>
          <w:szCs w:val="22"/>
          <w:rtl/>
        </w:rPr>
        <w:t xml:space="preserve"> לחייב באגרת שילוט</w:t>
      </w:r>
      <w:r w:rsidRPr="000A00CB">
        <w:rPr>
          <w:rFonts w:cs="FrankRuehl" w:hint="cs"/>
          <w:sz w:val="20"/>
          <w:szCs w:val="22"/>
          <w:rtl/>
        </w:rPr>
        <w:t>,</w:t>
      </w:r>
      <w:r w:rsidRPr="000A00CB">
        <w:rPr>
          <w:rFonts w:cs="FrankRuehl"/>
          <w:sz w:val="20"/>
          <w:szCs w:val="22"/>
          <w:rtl/>
        </w:rPr>
        <w:t xml:space="preserve"> כשם שהעירייה אינה מחייבת בארנונה ו</w:t>
      </w:r>
      <w:r w:rsidRPr="000A00CB">
        <w:rPr>
          <w:rFonts w:cs="FrankRuehl" w:hint="cs"/>
          <w:sz w:val="20"/>
          <w:szCs w:val="22"/>
          <w:rtl/>
        </w:rPr>
        <w:t>ב</w:t>
      </w:r>
      <w:r w:rsidRPr="000A00CB">
        <w:rPr>
          <w:rFonts w:cs="FrankRuehl"/>
          <w:sz w:val="20"/>
          <w:szCs w:val="22"/>
          <w:rtl/>
        </w:rPr>
        <w:t>אגרת שילוט על נכסיה.</w:t>
      </w:r>
      <w:r w:rsidRPr="000A00CB">
        <w:rPr>
          <w:rFonts w:cs="FrankRuehl" w:hint="cs"/>
          <w:sz w:val="20"/>
          <w:szCs w:val="22"/>
          <w:rtl/>
        </w:rPr>
        <w:t xml:space="preserve"> עוד</w:t>
      </w:r>
      <w:r w:rsidRPr="000A00CB">
        <w:rPr>
          <w:rFonts w:cs="FrankRuehl"/>
          <w:sz w:val="20"/>
          <w:szCs w:val="22"/>
          <w:rtl/>
        </w:rPr>
        <w:t xml:space="preserve"> מסרה העירייה בתשובתה כי היא </w:t>
      </w:r>
      <w:r w:rsidRPr="000A00CB">
        <w:rPr>
          <w:rFonts w:cs="FrankRuehl" w:hint="cs"/>
          <w:sz w:val="20"/>
          <w:szCs w:val="22"/>
          <w:rtl/>
        </w:rPr>
        <w:t>חייבה את חברה א</w:t>
      </w:r>
      <w:r w:rsidRPr="000A00CB">
        <w:rPr>
          <w:rFonts w:cs="FrankRuehl"/>
          <w:sz w:val="20"/>
          <w:szCs w:val="22"/>
          <w:rtl/>
        </w:rPr>
        <w:t>'</w:t>
      </w:r>
      <w:r w:rsidRPr="000A00CB">
        <w:rPr>
          <w:rFonts w:cs="FrankRuehl" w:hint="cs"/>
          <w:sz w:val="20"/>
          <w:szCs w:val="22"/>
          <w:rtl/>
        </w:rPr>
        <w:t xml:space="preserve"> בתשלום </w:t>
      </w:r>
      <w:r w:rsidRPr="000A00CB">
        <w:rPr>
          <w:rFonts w:cs="FrankRuehl"/>
          <w:sz w:val="20"/>
          <w:szCs w:val="22"/>
          <w:rtl/>
        </w:rPr>
        <w:t xml:space="preserve">לשנת 2013, </w:t>
      </w:r>
      <w:r w:rsidRPr="000A00CB">
        <w:rPr>
          <w:rFonts w:cs="FrankRuehl" w:hint="cs"/>
          <w:sz w:val="20"/>
          <w:szCs w:val="22"/>
          <w:rtl/>
        </w:rPr>
        <w:t>והעניין</w:t>
      </w:r>
      <w:r w:rsidRPr="000A00CB">
        <w:rPr>
          <w:rFonts w:cs="FrankRuehl"/>
          <w:sz w:val="20"/>
          <w:szCs w:val="22"/>
          <w:rtl/>
        </w:rPr>
        <w:t xml:space="preserve"> נמצא בבדיקת היועץ המשפטי לגבי קטגוריית החיוב, בהמשך לערעור החברה</w:t>
      </w:r>
      <w:r w:rsidRPr="000A00CB">
        <w:rPr>
          <w:rFonts w:cs="FrankRuehl" w:hint="cs"/>
          <w:sz w:val="20"/>
          <w:szCs w:val="22"/>
          <w:rtl/>
        </w:rPr>
        <w:t>;</w:t>
      </w:r>
      <w:r w:rsidRPr="000A00CB">
        <w:rPr>
          <w:rFonts w:cs="FrankRuehl"/>
          <w:sz w:val="20"/>
          <w:szCs w:val="22"/>
          <w:rtl/>
        </w:rPr>
        <w:t xml:space="preserve"> ביולי </w:t>
      </w:r>
      <w:r w:rsidRPr="000A00CB">
        <w:rPr>
          <w:rFonts w:cs="FrankRuehl"/>
          <w:sz w:val="20"/>
          <w:szCs w:val="22"/>
          <w:rtl/>
        </w:rPr>
        <w:t>2015, בעקבות הביקורת, שלחה</w:t>
      </w:r>
      <w:r w:rsidRPr="000A00CB">
        <w:rPr>
          <w:rFonts w:cs="FrankRuehl" w:hint="cs"/>
          <w:sz w:val="20"/>
          <w:szCs w:val="22"/>
          <w:rtl/>
        </w:rPr>
        <w:t xml:space="preserve"> העירייה</w:t>
      </w:r>
      <w:r w:rsidRPr="000A00CB">
        <w:rPr>
          <w:rFonts w:cs="FrankRuehl"/>
          <w:sz w:val="20"/>
          <w:szCs w:val="22"/>
          <w:rtl/>
        </w:rPr>
        <w:t xml:space="preserve"> לחברה א' מכתב ב</w:t>
      </w:r>
      <w:r w:rsidRPr="000A00CB">
        <w:rPr>
          <w:rFonts w:cs="FrankRuehl" w:hint="cs"/>
          <w:sz w:val="20"/>
          <w:szCs w:val="22"/>
          <w:rtl/>
        </w:rPr>
        <w:t>דבר</w:t>
      </w:r>
      <w:r w:rsidRPr="000A00CB">
        <w:rPr>
          <w:rFonts w:cs="FrankRuehl"/>
          <w:sz w:val="20"/>
          <w:szCs w:val="22"/>
          <w:rtl/>
        </w:rPr>
        <w:t xml:space="preserve"> חוב לשנ</w:t>
      </w:r>
      <w:r w:rsidRPr="000A00CB">
        <w:rPr>
          <w:rFonts w:cs="FrankRuehl" w:hint="cs"/>
          <w:sz w:val="20"/>
          <w:szCs w:val="22"/>
          <w:rtl/>
        </w:rPr>
        <w:t>ים</w:t>
      </w:r>
      <w:r w:rsidRPr="000A00CB">
        <w:rPr>
          <w:rFonts w:cs="FrankRuehl"/>
          <w:sz w:val="20"/>
          <w:szCs w:val="22"/>
          <w:rtl/>
        </w:rPr>
        <w:t xml:space="preserve"> 2013 ו-2014</w:t>
      </w:r>
      <w:r w:rsidRPr="000A00CB">
        <w:rPr>
          <w:rFonts w:cs="FrankRuehl" w:hint="cs"/>
          <w:sz w:val="20"/>
          <w:szCs w:val="22"/>
          <w:rtl/>
        </w:rPr>
        <w:t>;</w:t>
      </w:r>
      <w:r w:rsidRPr="000A00CB">
        <w:rPr>
          <w:rFonts w:cs="FrankRuehl"/>
          <w:sz w:val="20"/>
          <w:szCs w:val="22"/>
          <w:rtl/>
        </w:rPr>
        <w:t xml:space="preserve"> ב</w:t>
      </w:r>
      <w:r w:rsidRPr="000A00CB">
        <w:rPr>
          <w:rFonts w:cs="FrankRuehl" w:hint="cs"/>
          <w:sz w:val="20"/>
          <w:szCs w:val="22"/>
          <w:rtl/>
        </w:rPr>
        <w:t>ראשית</w:t>
      </w:r>
      <w:r w:rsidRPr="000A00CB">
        <w:rPr>
          <w:rFonts w:cs="FrankRuehl"/>
          <w:sz w:val="20"/>
          <w:szCs w:val="22"/>
          <w:rtl/>
        </w:rPr>
        <w:t xml:space="preserve"> שנת 2016 יישלח חיוב לשנת 2015, </w:t>
      </w:r>
      <w:r w:rsidRPr="000A00CB">
        <w:rPr>
          <w:rFonts w:cs="FrankRuehl" w:hint="cs"/>
          <w:sz w:val="20"/>
          <w:szCs w:val="22"/>
          <w:rtl/>
        </w:rPr>
        <w:t>ו</w:t>
      </w:r>
      <w:r w:rsidRPr="000A00CB">
        <w:rPr>
          <w:rFonts w:cs="FrankRuehl"/>
          <w:sz w:val="20"/>
          <w:szCs w:val="22"/>
          <w:rtl/>
        </w:rPr>
        <w:t xml:space="preserve">העירייה תעקוב אחר ביצוע התשלום במועד. </w:t>
      </w:r>
    </w:p>
    <w:p w:rsidR="00781130" w:rsidRPr="000A00CB" w:rsidP="009A3FAC">
      <w:pPr>
        <w:pStyle w:val="RESHET"/>
        <w:rPr>
          <w:rtl/>
        </w:rPr>
      </w:pPr>
      <w:r w:rsidRPr="000A00CB">
        <w:rPr>
          <w:rFonts w:hint="cs"/>
          <w:rtl/>
        </w:rPr>
        <w:t>משרד</w:t>
      </w:r>
      <w:r w:rsidRPr="000A00CB">
        <w:rPr>
          <w:rtl/>
        </w:rPr>
        <w:t xml:space="preserve"> מבקר המדינה מעיר לעירייה כי </w:t>
      </w:r>
      <w:r w:rsidRPr="000A00CB">
        <w:rPr>
          <w:rFonts w:hint="cs"/>
          <w:rtl/>
        </w:rPr>
        <w:t>טענתה כי מתקני השלטים הם רכוש העירייה, אינה עילה לפטור את חברה א</w:t>
      </w:r>
      <w:r w:rsidRPr="000A00CB">
        <w:rPr>
          <w:rtl/>
        </w:rPr>
        <w:t>'</w:t>
      </w:r>
      <w:r w:rsidRPr="000A00CB">
        <w:rPr>
          <w:rFonts w:hint="cs"/>
          <w:rtl/>
        </w:rPr>
        <w:t xml:space="preserve"> מאגרת שילוט שעה שזכות השימוש בשלטים הוענקה לחברה לצורך פרסום מסחרי בהם, ויש לחייב בגין הצגת הפרסום באגרת שילוט כפי שנקבע בחוק העזר ובהסכם של העירייה עם החברה, וכפי שעשתה העירייה בשנת 2013. על העירייה לחייב באגרת שילוט בגין כל השלטים שבשימושה של חברה א', כפי שעשתה בשנת 2013, ולוודא את גביית התמורה ממנה במועדים שנקבעו בהסכם עמה.</w:t>
      </w:r>
    </w:p>
    <w:p w:rsidR="00781130" w:rsidRPr="000A00CB" w:rsidP="00B262B1">
      <w:pPr>
        <w:spacing w:after="120" w:line="230" w:lineRule="exact"/>
        <w:jc w:val="both"/>
        <w:rPr>
          <w:rFonts w:cs="FrankRuehl"/>
          <w:sz w:val="20"/>
          <w:szCs w:val="22"/>
          <w:rtl/>
        </w:rPr>
      </w:pPr>
    </w:p>
    <w:p w:rsidR="00781130" w:rsidRPr="00A252A3" w:rsidP="009A3FAC">
      <w:pPr>
        <w:pStyle w:val="KOT6"/>
        <w:rPr>
          <w:rtl/>
        </w:rPr>
      </w:pPr>
      <w:r w:rsidRPr="00A252A3">
        <w:rPr>
          <w:rtl/>
        </w:rPr>
        <w:t xml:space="preserve">פרסום על מתקני </w:t>
      </w:r>
      <w:r w:rsidRPr="00A252A3">
        <w:rPr>
          <w:rFonts w:hint="eastAsia"/>
          <w:rtl/>
        </w:rPr>
        <w:t>בילבורדים</w:t>
      </w:r>
    </w:p>
    <w:p w:rsidR="00781130" w:rsidRPr="007A692D" w:rsidP="009A3FAC">
      <w:pPr>
        <w:pStyle w:val="ListParagraph"/>
        <w:numPr>
          <w:ilvl w:val="0"/>
          <w:numId w:val="6"/>
        </w:numPr>
        <w:spacing w:after="240" w:line="230" w:lineRule="exact"/>
        <w:contextualSpacing w:val="0"/>
        <w:jc w:val="both"/>
        <w:rPr>
          <w:rFonts w:ascii="Times New Roman" w:hAnsi="Times New Roman" w:cs="FrankRuehl"/>
          <w:sz w:val="20"/>
        </w:rPr>
      </w:pPr>
      <w:r w:rsidRPr="007A692D">
        <w:rPr>
          <w:rFonts w:ascii="Times New Roman" w:hAnsi="Times New Roman" w:cs="FrankRuehl" w:hint="cs"/>
          <w:sz w:val="20"/>
          <w:rtl/>
        </w:rPr>
        <w:t>הביקורת</w:t>
      </w:r>
      <w:r w:rsidRPr="007A692D">
        <w:rPr>
          <w:rFonts w:ascii="Times New Roman" w:hAnsi="Times New Roman" w:cs="FrankRuehl"/>
          <w:sz w:val="20"/>
          <w:rtl/>
        </w:rPr>
        <w:t xml:space="preserve"> העלתה כי בשנים 2012-2006 ובשנים 2015-2014 לא חייבה עיריית כרמיאל את חברה א' בתשלום אגרות שילוט על שלטי </w:t>
      </w:r>
      <w:r w:rsidRPr="007A692D">
        <w:rPr>
          <w:rFonts w:ascii="Times New Roman" w:hAnsi="Times New Roman" w:cs="FrankRuehl" w:hint="cs"/>
          <w:sz w:val="20"/>
          <w:rtl/>
        </w:rPr>
        <w:t>הבילבורדים</w:t>
      </w:r>
      <w:r w:rsidRPr="007A692D">
        <w:rPr>
          <w:rFonts w:ascii="Times New Roman" w:hAnsi="Times New Roman" w:cs="FrankRuehl"/>
          <w:sz w:val="20"/>
          <w:rtl/>
        </w:rPr>
        <w:t xml:space="preserve">, </w:t>
      </w:r>
      <w:r w:rsidRPr="007A692D">
        <w:rPr>
          <w:rFonts w:ascii="Times New Roman" w:hAnsi="Times New Roman" w:cs="FrankRuehl" w:hint="cs"/>
          <w:sz w:val="20"/>
          <w:rtl/>
        </w:rPr>
        <w:t>אף</w:t>
      </w:r>
      <w:r w:rsidRPr="007A692D">
        <w:rPr>
          <w:rFonts w:ascii="Times New Roman" w:hAnsi="Times New Roman" w:cs="FrankRuehl"/>
          <w:sz w:val="20"/>
          <w:rtl/>
        </w:rPr>
        <w:t xml:space="preserve"> </w:t>
      </w:r>
      <w:r w:rsidRPr="007A692D">
        <w:rPr>
          <w:rFonts w:ascii="Times New Roman" w:hAnsi="Times New Roman" w:cs="FrankRuehl" w:hint="cs"/>
          <w:sz w:val="20"/>
          <w:rtl/>
        </w:rPr>
        <w:t>שהיה</w:t>
      </w:r>
      <w:r w:rsidRPr="007A692D">
        <w:rPr>
          <w:rFonts w:ascii="Times New Roman" w:hAnsi="Times New Roman" w:cs="FrankRuehl"/>
          <w:sz w:val="20"/>
          <w:rtl/>
        </w:rPr>
        <w:t xml:space="preserve"> </w:t>
      </w:r>
      <w:r w:rsidRPr="007A692D">
        <w:rPr>
          <w:rFonts w:ascii="Times New Roman" w:hAnsi="Times New Roman" w:cs="FrankRuehl" w:hint="cs"/>
          <w:sz w:val="20"/>
          <w:rtl/>
        </w:rPr>
        <w:t>עליה</w:t>
      </w:r>
      <w:r w:rsidRPr="007A692D">
        <w:rPr>
          <w:rFonts w:ascii="Times New Roman" w:hAnsi="Times New Roman" w:cs="FrankRuehl"/>
          <w:sz w:val="20"/>
          <w:rtl/>
        </w:rPr>
        <w:t xml:space="preserve"> </w:t>
      </w:r>
      <w:r w:rsidRPr="007A692D">
        <w:rPr>
          <w:rFonts w:ascii="Times New Roman" w:hAnsi="Times New Roman" w:cs="FrankRuehl" w:hint="cs"/>
          <w:sz w:val="20"/>
          <w:rtl/>
        </w:rPr>
        <w:t>לעשות</w:t>
      </w:r>
      <w:r w:rsidRPr="007A692D">
        <w:rPr>
          <w:rFonts w:ascii="Times New Roman" w:hAnsi="Times New Roman" w:cs="FrankRuehl"/>
          <w:sz w:val="20"/>
          <w:rtl/>
        </w:rPr>
        <w:t xml:space="preserve"> </w:t>
      </w:r>
      <w:r w:rsidRPr="007A692D">
        <w:rPr>
          <w:rFonts w:ascii="Times New Roman" w:hAnsi="Times New Roman" w:cs="FrankRuehl" w:hint="cs"/>
          <w:sz w:val="20"/>
          <w:rtl/>
        </w:rPr>
        <w:t>כן</w:t>
      </w:r>
      <w:r w:rsidRPr="007A692D">
        <w:rPr>
          <w:rFonts w:ascii="Times New Roman" w:hAnsi="Times New Roman" w:cs="FrankRuehl"/>
          <w:sz w:val="20"/>
          <w:rtl/>
        </w:rPr>
        <w:t xml:space="preserve"> </w:t>
      </w:r>
      <w:r w:rsidRPr="007A692D">
        <w:rPr>
          <w:rFonts w:ascii="Times New Roman" w:hAnsi="Times New Roman" w:cs="FrankRuehl" w:hint="cs"/>
          <w:sz w:val="20"/>
          <w:rtl/>
        </w:rPr>
        <w:t>בהתאם</w:t>
      </w:r>
      <w:r w:rsidRPr="007A692D">
        <w:rPr>
          <w:rFonts w:ascii="Times New Roman" w:hAnsi="Times New Roman" w:cs="FrankRuehl"/>
          <w:sz w:val="20"/>
          <w:rtl/>
        </w:rPr>
        <w:t xml:space="preserve"> </w:t>
      </w:r>
      <w:r w:rsidRPr="007A692D">
        <w:rPr>
          <w:rFonts w:ascii="Times New Roman" w:hAnsi="Times New Roman" w:cs="FrankRuehl" w:hint="cs"/>
          <w:sz w:val="20"/>
          <w:rtl/>
        </w:rPr>
        <w:t>להוראות</w:t>
      </w:r>
      <w:r w:rsidRPr="007A692D">
        <w:rPr>
          <w:rFonts w:ascii="Times New Roman" w:hAnsi="Times New Roman" w:cs="FrankRuehl"/>
          <w:sz w:val="20"/>
          <w:rtl/>
        </w:rPr>
        <w:t xml:space="preserve"> </w:t>
      </w:r>
      <w:r w:rsidRPr="007A692D">
        <w:rPr>
          <w:rFonts w:ascii="Times New Roman" w:hAnsi="Times New Roman" w:cs="FrankRuehl" w:hint="cs"/>
          <w:sz w:val="20"/>
          <w:rtl/>
        </w:rPr>
        <w:t>חוקי</w:t>
      </w:r>
      <w:r w:rsidRPr="007A692D">
        <w:rPr>
          <w:rFonts w:ascii="Times New Roman" w:hAnsi="Times New Roman" w:cs="FrankRuehl"/>
          <w:sz w:val="20"/>
          <w:rtl/>
        </w:rPr>
        <w:t xml:space="preserve"> </w:t>
      </w:r>
      <w:r w:rsidRPr="007A692D">
        <w:rPr>
          <w:rFonts w:ascii="Times New Roman" w:hAnsi="Times New Roman" w:cs="FrankRuehl" w:hint="cs"/>
          <w:sz w:val="20"/>
          <w:rtl/>
        </w:rPr>
        <w:t>העזר</w:t>
      </w:r>
      <w:r w:rsidRPr="007A692D">
        <w:rPr>
          <w:rFonts w:ascii="Times New Roman" w:hAnsi="Times New Roman" w:cs="FrankRuehl"/>
          <w:sz w:val="20"/>
          <w:rtl/>
        </w:rPr>
        <w:t>.</w:t>
      </w:r>
    </w:p>
    <w:p w:rsidR="00781130" w:rsidRPr="000A00CB" w:rsidP="009A3FAC">
      <w:pPr>
        <w:pStyle w:val="RESHET"/>
        <w:ind w:left="567"/>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מעיר</w:t>
      </w:r>
      <w:r w:rsidRPr="000A00CB">
        <w:rPr>
          <w:rtl/>
        </w:rPr>
        <w:t xml:space="preserve"> </w:t>
      </w:r>
      <w:r w:rsidRPr="000A00CB">
        <w:rPr>
          <w:rFonts w:hint="cs"/>
          <w:rtl/>
        </w:rPr>
        <w:t>לעיריית</w:t>
      </w:r>
      <w:r w:rsidRPr="000A00CB">
        <w:rPr>
          <w:rtl/>
        </w:rPr>
        <w:t xml:space="preserve"> </w:t>
      </w:r>
      <w:r w:rsidRPr="000A00CB">
        <w:rPr>
          <w:rFonts w:hint="cs"/>
          <w:rtl/>
        </w:rPr>
        <w:t>כרמיאל</w:t>
      </w:r>
      <w:r w:rsidRPr="000A00CB">
        <w:rPr>
          <w:rtl/>
        </w:rPr>
        <w:t xml:space="preserve"> </w:t>
      </w:r>
      <w:r w:rsidRPr="000A00CB">
        <w:rPr>
          <w:rFonts w:hint="cs"/>
          <w:rtl/>
        </w:rPr>
        <w:t>כי</w:t>
      </w:r>
      <w:r w:rsidRPr="000A00CB">
        <w:rPr>
          <w:rtl/>
        </w:rPr>
        <w:t xml:space="preserve"> </w:t>
      </w:r>
      <w:r w:rsidRPr="000A00CB">
        <w:rPr>
          <w:rFonts w:hint="cs"/>
          <w:rtl/>
        </w:rPr>
        <w:t>עליה</w:t>
      </w:r>
      <w:r w:rsidRPr="000A00CB">
        <w:rPr>
          <w:rtl/>
        </w:rPr>
        <w:t xml:space="preserve"> </w:t>
      </w:r>
      <w:r w:rsidRPr="000A00CB">
        <w:rPr>
          <w:rFonts w:hint="cs"/>
          <w:rtl/>
        </w:rPr>
        <w:t>לחייב</w:t>
      </w:r>
      <w:r w:rsidRPr="000A00CB">
        <w:rPr>
          <w:rtl/>
        </w:rPr>
        <w:t xml:space="preserve"> את </w:t>
      </w:r>
      <w:r w:rsidRPr="000A00CB">
        <w:rPr>
          <w:rFonts w:hint="cs"/>
          <w:rtl/>
        </w:rPr>
        <w:t>חברה א</w:t>
      </w:r>
      <w:r w:rsidRPr="000A00CB">
        <w:rPr>
          <w:rtl/>
        </w:rPr>
        <w:t xml:space="preserve">' בתשלום אגרות שילוט בגין הפרסום על שלטי </w:t>
      </w:r>
      <w:r w:rsidRPr="000A00CB">
        <w:rPr>
          <w:rFonts w:hint="cs"/>
          <w:rtl/>
        </w:rPr>
        <w:t>הבילבורדים</w:t>
      </w:r>
      <w:r w:rsidRPr="000A00CB">
        <w:rPr>
          <w:rtl/>
        </w:rPr>
        <w:t xml:space="preserve"> בתחומ</w:t>
      </w:r>
      <w:r w:rsidRPr="000A00CB">
        <w:rPr>
          <w:rFonts w:hint="cs"/>
          <w:rtl/>
        </w:rPr>
        <w:t>ה</w:t>
      </w:r>
      <w:r w:rsidRPr="000A00CB">
        <w:rPr>
          <w:rtl/>
        </w:rPr>
        <w:t xml:space="preserve">, </w:t>
      </w:r>
      <w:r w:rsidRPr="000A00CB">
        <w:rPr>
          <w:rFonts w:hint="cs"/>
          <w:rtl/>
        </w:rPr>
        <w:t>ובהתאם</w:t>
      </w:r>
      <w:r w:rsidRPr="000A00CB">
        <w:rPr>
          <w:rtl/>
        </w:rPr>
        <w:t xml:space="preserve"> </w:t>
      </w:r>
      <w:r w:rsidRPr="000A00CB">
        <w:rPr>
          <w:rFonts w:hint="cs"/>
          <w:rtl/>
        </w:rPr>
        <w:t>להוראות</w:t>
      </w:r>
      <w:r w:rsidRPr="000A00CB">
        <w:rPr>
          <w:rtl/>
        </w:rPr>
        <w:t xml:space="preserve"> </w:t>
      </w:r>
      <w:r w:rsidRPr="000A00CB">
        <w:rPr>
          <w:rFonts w:hint="cs"/>
          <w:rtl/>
        </w:rPr>
        <w:t>חוקי</w:t>
      </w:r>
      <w:r w:rsidRPr="000A00CB">
        <w:rPr>
          <w:rtl/>
        </w:rPr>
        <w:t xml:space="preserve"> </w:t>
      </w:r>
      <w:r w:rsidRPr="000A00CB">
        <w:rPr>
          <w:rFonts w:hint="cs"/>
          <w:rtl/>
        </w:rPr>
        <w:t>העזר</w:t>
      </w:r>
      <w:r w:rsidRPr="000A00CB">
        <w:rPr>
          <w:rtl/>
        </w:rPr>
        <w:t xml:space="preserve"> </w:t>
      </w:r>
      <w:r w:rsidRPr="000A00CB">
        <w:rPr>
          <w:rFonts w:hint="cs"/>
          <w:rtl/>
        </w:rPr>
        <w:t>שלה</w:t>
      </w:r>
      <w:r w:rsidRPr="000A00CB">
        <w:rPr>
          <w:rtl/>
        </w:rPr>
        <w:t xml:space="preserve"> - </w:t>
      </w:r>
      <w:r w:rsidRPr="000A00CB">
        <w:rPr>
          <w:rFonts w:hint="cs"/>
          <w:rtl/>
        </w:rPr>
        <w:t>דבר</w:t>
      </w:r>
      <w:r w:rsidRPr="000A00CB">
        <w:rPr>
          <w:rtl/>
        </w:rPr>
        <w:t xml:space="preserve"> </w:t>
      </w:r>
      <w:r w:rsidRPr="000A00CB">
        <w:rPr>
          <w:rFonts w:hint="cs"/>
          <w:rtl/>
        </w:rPr>
        <w:t>שלא</w:t>
      </w:r>
      <w:r w:rsidRPr="000A00CB">
        <w:rPr>
          <w:rtl/>
        </w:rPr>
        <w:t xml:space="preserve"> </w:t>
      </w:r>
      <w:r w:rsidRPr="000A00CB">
        <w:rPr>
          <w:rFonts w:hint="cs"/>
          <w:rtl/>
        </w:rPr>
        <w:t>נעשה</w:t>
      </w:r>
      <w:r w:rsidRPr="000A00CB">
        <w:rPr>
          <w:rtl/>
        </w:rPr>
        <w:t xml:space="preserve"> במשך </w:t>
      </w:r>
      <w:r w:rsidRPr="000A00CB">
        <w:rPr>
          <w:rFonts w:hint="cs"/>
          <w:rtl/>
        </w:rPr>
        <w:t>תשע</w:t>
      </w:r>
      <w:r w:rsidRPr="000A00CB">
        <w:rPr>
          <w:rtl/>
        </w:rPr>
        <w:t xml:space="preserve"> שנים.</w:t>
      </w:r>
    </w:p>
    <w:p w:rsidR="00781130" w:rsidRPr="000A00CB" w:rsidP="009A3FAC">
      <w:pPr>
        <w:pStyle w:val="RESHET"/>
        <w:ind w:left="567"/>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מעיר</w:t>
      </w:r>
      <w:r w:rsidRPr="000A00CB">
        <w:rPr>
          <w:rtl/>
        </w:rPr>
        <w:t xml:space="preserve"> </w:t>
      </w:r>
      <w:r w:rsidRPr="000A00CB">
        <w:rPr>
          <w:rFonts w:hint="cs"/>
          <w:rtl/>
        </w:rPr>
        <w:t>לעירייה</w:t>
      </w:r>
      <w:r w:rsidRPr="000A00CB">
        <w:rPr>
          <w:rtl/>
        </w:rPr>
        <w:t xml:space="preserve"> </w:t>
      </w:r>
      <w:r w:rsidRPr="000A00CB">
        <w:rPr>
          <w:rFonts w:hint="cs"/>
          <w:rtl/>
        </w:rPr>
        <w:t>על</w:t>
      </w:r>
      <w:r w:rsidRPr="000A00CB">
        <w:rPr>
          <w:rtl/>
        </w:rPr>
        <w:t xml:space="preserve"> </w:t>
      </w:r>
      <w:r w:rsidRPr="000A00CB">
        <w:rPr>
          <w:rFonts w:hint="cs"/>
          <w:rtl/>
        </w:rPr>
        <w:t>כך</w:t>
      </w:r>
      <w:r w:rsidRPr="000A00CB">
        <w:rPr>
          <w:rtl/>
        </w:rPr>
        <w:t xml:space="preserve"> </w:t>
      </w:r>
      <w:r w:rsidRPr="000A00CB">
        <w:rPr>
          <w:rFonts w:hint="cs"/>
          <w:rtl/>
        </w:rPr>
        <w:t>שלא</w:t>
      </w:r>
      <w:r w:rsidRPr="000A00CB">
        <w:rPr>
          <w:rtl/>
        </w:rPr>
        <w:t xml:space="preserve"> </w:t>
      </w:r>
      <w:r w:rsidRPr="000A00CB">
        <w:rPr>
          <w:rFonts w:hint="cs"/>
          <w:rtl/>
        </w:rPr>
        <w:t>די</w:t>
      </w:r>
      <w:r w:rsidRPr="000A00CB">
        <w:rPr>
          <w:rtl/>
        </w:rPr>
        <w:t xml:space="preserve"> שפטרה את חברה א' מתשלום דמי זיכיון בגין השימוש </w:t>
      </w:r>
      <w:r w:rsidRPr="000A00CB">
        <w:rPr>
          <w:rFonts w:hint="cs"/>
          <w:rtl/>
        </w:rPr>
        <w:t xml:space="preserve">בבילבורדים </w:t>
      </w:r>
      <w:r w:rsidRPr="000A00CB">
        <w:rPr>
          <w:rtl/>
        </w:rPr>
        <w:t xml:space="preserve">והפרסום עליהם, </w:t>
      </w:r>
      <w:r w:rsidRPr="000A00CB">
        <w:rPr>
          <w:rFonts w:hint="cs"/>
          <w:rtl/>
        </w:rPr>
        <w:t>אלא</w:t>
      </w:r>
      <w:r w:rsidRPr="000A00CB">
        <w:rPr>
          <w:rtl/>
        </w:rPr>
        <w:t xml:space="preserve"> </w:t>
      </w:r>
      <w:r w:rsidRPr="000A00CB">
        <w:rPr>
          <w:rFonts w:hint="cs"/>
          <w:rtl/>
        </w:rPr>
        <w:t>אף</w:t>
      </w:r>
      <w:r w:rsidRPr="000A00CB">
        <w:rPr>
          <w:rtl/>
        </w:rPr>
        <w:t xml:space="preserve"> </w:t>
      </w:r>
      <w:r w:rsidRPr="000A00CB">
        <w:rPr>
          <w:rFonts w:hint="cs"/>
          <w:rtl/>
        </w:rPr>
        <w:t>לא</w:t>
      </w:r>
      <w:r w:rsidRPr="000A00CB">
        <w:rPr>
          <w:rtl/>
        </w:rPr>
        <w:t xml:space="preserve"> </w:t>
      </w:r>
      <w:r w:rsidRPr="000A00CB">
        <w:rPr>
          <w:rFonts w:hint="cs"/>
          <w:rtl/>
        </w:rPr>
        <w:t>חייבה</w:t>
      </w:r>
      <w:r w:rsidRPr="000A00CB">
        <w:rPr>
          <w:rtl/>
        </w:rPr>
        <w:t xml:space="preserve"> </w:t>
      </w:r>
      <w:r w:rsidRPr="000A00CB">
        <w:rPr>
          <w:rFonts w:hint="cs"/>
          <w:rtl/>
        </w:rPr>
        <w:t>את</w:t>
      </w:r>
      <w:r w:rsidRPr="000A00CB">
        <w:rPr>
          <w:rtl/>
        </w:rPr>
        <w:t xml:space="preserve"> </w:t>
      </w:r>
      <w:r w:rsidRPr="000A00CB">
        <w:rPr>
          <w:rFonts w:hint="cs"/>
          <w:rtl/>
        </w:rPr>
        <w:t>ה</w:t>
      </w:r>
      <w:r w:rsidRPr="000A00CB">
        <w:rPr>
          <w:rtl/>
        </w:rPr>
        <w:t>חבר</w:t>
      </w:r>
      <w:r w:rsidRPr="000A00CB">
        <w:rPr>
          <w:rFonts w:hint="cs"/>
          <w:rtl/>
        </w:rPr>
        <w:t>ה</w:t>
      </w:r>
      <w:r w:rsidRPr="000A00CB">
        <w:rPr>
          <w:rtl/>
        </w:rPr>
        <w:t xml:space="preserve"> </w:t>
      </w:r>
      <w:r w:rsidRPr="000A00CB">
        <w:rPr>
          <w:rFonts w:hint="cs"/>
          <w:rtl/>
        </w:rPr>
        <w:t>באגרות</w:t>
      </w:r>
      <w:r w:rsidRPr="000A00CB">
        <w:rPr>
          <w:rtl/>
        </w:rPr>
        <w:t xml:space="preserve"> שילוט על שלטי </w:t>
      </w:r>
      <w:r w:rsidRPr="000A00CB">
        <w:rPr>
          <w:rFonts w:hint="cs"/>
          <w:rtl/>
        </w:rPr>
        <w:t>הבילבורדים</w:t>
      </w:r>
      <w:r w:rsidRPr="000A00CB">
        <w:rPr>
          <w:rtl/>
        </w:rPr>
        <w:t xml:space="preserve">. בכך פגעה העירייה בהכנסותיה וכן בעקרון השוויון, </w:t>
      </w:r>
      <w:r w:rsidRPr="000A00CB">
        <w:rPr>
          <w:rFonts w:hint="cs"/>
          <w:rtl/>
        </w:rPr>
        <w:t>ש</w:t>
      </w:r>
      <w:r w:rsidRPr="000A00CB">
        <w:rPr>
          <w:rtl/>
        </w:rPr>
        <w:t>לפיו היה עליה לגבות אגרות שי</w:t>
      </w:r>
      <w:r w:rsidRPr="000A00CB">
        <w:rPr>
          <w:rFonts w:hint="cs"/>
          <w:rtl/>
        </w:rPr>
        <w:t>לוט</w:t>
      </w:r>
      <w:r w:rsidRPr="000A00CB">
        <w:rPr>
          <w:rtl/>
        </w:rPr>
        <w:t xml:space="preserve"> </w:t>
      </w:r>
      <w:r w:rsidRPr="000A00CB">
        <w:rPr>
          <w:rFonts w:hint="cs"/>
          <w:rtl/>
        </w:rPr>
        <w:t>מכל</w:t>
      </w:r>
      <w:r w:rsidRPr="000A00CB">
        <w:rPr>
          <w:rtl/>
        </w:rPr>
        <w:t xml:space="preserve"> </w:t>
      </w:r>
      <w:r w:rsidRPr="000A00CB">
        <w:rPr>
          <w:rFonts w:hint="cs"/>
          <w:rtl/>
        </w:rPr>
        <w:t>המציבים</w:t>
      </w:r>
      <w:r w:rsidRPr="000A00CB">
        <w:rPr>
          <w:rtl/>
        </w:rPr>
        <w:t xml:space="preserve"> </w:t>
      </w:r>
      <w:r w:rsidRPr="000A00CB">
        <w:rPr>
          <w:rFonts w:hint="cs"/>
          <w:rtl/>
        </w:rPr>
        <w:t>שלטים</w:t>
      </w:r>
      <w:r w:rsidRPr="000A00CB">
        <w:rPr>
          <w:rtl/>
        </w:rPr>
        <w:t xml:space="preserve"> </w:t>
      </w:r>
      <w:r w:rsidRPr="000A00CB">
        <w:rPr>
          <w:rFonts w:hint="cs"/>
          <w:rtl/>
        </w:rPr>
        <w:t>בתחומה</w:t>
      </w:r>
      <w:r w:rsidRPr="000A00CB">
        <w:rPr>
          <w:rtl/>
        </w:rPr>
        <w:t xml:space="preserve">. בהתנהלותה זו </w:t>
      </w:r>
      <w:r w:rsidRPr="000A00CB">
        <w:rPr>
          <w:rFonts w:hint="cs"/>
          <w:rtl/>
        </w:rPr>
        <w:t>ויתרה</w:t>
      </w:r>
      <w:r w:rsidRPr="000A00CB">
        <w:rPr>
          <w:rtl/>
        </w:rPr>
        <w:t xml:space="preserve"> </w:t>
      </w:r>
      <w:r w:rsidRPr="000A00CB">
        <w:rPr>
          <w:rFonts w:hint="cs"/>
          <w:rtl/>
        </w:rPr>
        <w:t>העירייה</w:t>
      </w:r>
      <w:r w:rsidRPr="000A00CB">
        <w:rPr>
          <w:rtl/>
        </w:rPr>
        <w:t xml:space="preserve"> </w:t>
      </w:r>
      <w:r w:rsidRPr="000A00CB">
        <w:rPr>
          <w:rFonts w:hint="cs"/>
          <w:rtl/>
        </w:rPr>
        <w:t>על</w:t>
      </w:r>
      <w:r w:rsidRPr="000A00CB">
        <w:rPr>
          <w:rtl/>
        </w:rPr>
        <w:t xml:space="preserve"> </w:t>
      </w:r>
      <w:r w:rsidRPr="000A00CB">
        <w:rPr>
          <w:rFonts w:hint="cs"/>
          <w:rtl/>
        </w:rPr>
        <w:t>הכנסות</w:t>
      </w:r>
      <w:r w:rsidRPr="000A00CB">
        <w:rPr>
          <w:rtl/>
        </w:rPr>
        <w:t xml:space="preserve"> </w:t>
      </w:r>
      <w:r w:rsidRPr="000A00CB">
        <w:rPr>
          <w:rFonts w:hint="cs"/>
          <w:rtl/>
        </w:rPr>
        <w:t>ניכרות</w:t>
      </w:r>
      <w:r w:rsidRPr="000A00CB">
        <w:rPr>
          <w:rtl/>
        </w:rPr>
        <w:t xml:space="preserve"> </w:t>
      </w:r>
      <w:r w:rsidRPr="000A00CB">
        <w:rPr>
          <w:rFonts w:hint="cs"/>
          <w:rtl/>
        </w:rPr>
        <w:t>מאגרות</w:t>
      </w:r>
      <w:r w:rsidRPr="000A00CB">
        <w:rPr>
          <w:rtl/>
        </w:rPr>
        <w:t xml:space="preserve"> שילוט.</w:t>
      </w:r>
    </w:p>
    <w:p w:rsidR="00781130" w:rsidRPr="000A00CB" w:rsidP="009A3FAC">
      <w:pPr>
        <w:spacing w:before="180" w:after="120" w:line="230" w:lineRule="exact"/>
        <w:ind w:left="340"/>
        <w:jc w:val="both"/>
        <w:rPr>
          <w:rFonts w:cs="FrankRuehl"/>
          <w:sz w:val="20"/>
          <w:szCs w:val="22"/>
          <w:rtl/>
        </w:rPr>
      </w:pPr>
      <w:r w:rsidRPr="000A00CB">
        <w:rPr>
          <w:rFonts w:cs="FrankRuehl" w:hint="cs"/>
          <w:sz w:val="20"/>
          <w:szCs w:val="22"/>
          <w:rtl/>
        </w:rPr>
        <w:t>עיריית</w:t>
      </w:r>
      <w:r w:rsidRPr="000A00CB">
        <w:rPr>
          <w:rFonts w:cs="FrankRuehl"/>
          <w:sz w:val="20"/>
          <w:szCs w:val="22"/>
          <w:rtl/>
        </w:rPr>
        <w:t xml:space="preserve"> כרמיאל מסרה בתשובתה כי היא תפעל ב</w:t>
      </w:r>
      <w:r w:rsidRPr="000A00CB">
        <w:rPr>
          <w:rFonts w:cs="FrankRuehl" w:hint="cs"/>
          <w:sz w:val="20"/>
          <w:szCs w:val="22"/>
          <w:rtl/>
        </w:rPr>
        <w:t>ראשית</w:t>
      </w:r>
      <w:r w:rsidRPr="000A00CB">
        <w:rPr>
          <w:rFonts w:cs="FrankRuehl"/>
          <w:sz w:val="20"/>
          <w:szCs w:val="22"/>
          <w:rtl/>
        </w:rPr>
        <w:t xml:space="preserve"> </w:t>
      </w:r>
      <w:r w:rsidRPr="000A00CB">
        <w:rPr>
          <w:rFonts w:cs="FrankRuehl" w:hint="cs"/>
          <w:sz w:val="20"/>
          <w:szCs w:val="22"/>
          <w:rtl/>
        </w:rPr>
        <w:t>ה</w:t>
      </w:r>
      <w:r w:rsidRPr="000A00CB">
        <w:rPr>
          <w:rFonts w:cs="FrankRuehl"/>
          <w:sz w:val="20"/>
          <w:szCs w:val="22"/>
          <w:rtl/>
        </w:rPr>
        <w:t xml:space="preserve">שנה הבאה, לאחר סיום תקופת הזיכיון ופרסום מכרז חדש, לגבות אגרות כחוק מכל </w:t>
      </w:r>
      <w:r w:rsidRPr="000A00CB">
        <w:rPr>
          <w:rFonts w:cs="FrankRuehl" w:hint="cs"/>
          <w:sz w:val="20"/>
          <w:szCs w:val="22"/>
          <w:rtl/>
        </w:rPr>
        <w:t>קבלן פרסום</w:t>
      </w:r>
      <w:r w:rsidRPr="000A00CB">
        <w:rPr>
          <w:rFonts w:cs="FrankRuehl"/>
          <w:sz w:val="20"/>
          <w:szCs w:val="22"/>
          <w:rtl/>
        </w:rPr>
        <w:t xml:space="preserve"> שיזכה במכרז זה. </w:t>
      </w:r>
    </w:p>
    <w:p w:rsidR="00781130" w:rsidRPr="007A692D" w:rsidP="00B262B1">
      <w:pPr>
        <w:pStyle w:val="ListParagraph"/>
        <w:numPr>
          <w:ilvl w:val="0"/>
          <w:numId w:val="6"/>
        </w:numPr>
        <w:spacing w:after="120" w:line="230" w:lineRule="exact"/>
        <w:contextualSpacing w:val="0"/>
        <w:jc w:val="both"/>
        <w:rPr>
          <w:rFonts w:ascii="Times New Roman" w:hAnsi="Times New Roman" w:cs="FrankRuehl"/>
          <w:sz w:val="20"/>
        </w:rPr>
      </w:pPr>
      <w:r w:rsidRPr="007A692D">
        <w:rPr>
          <w:rFonts w:ascii="Times New Roman" w:hAnsi="Times New Roman" w:cs="FrankRuehl" w:hint="cs"/>
          <w:sz w:val="20"/>
          <w:rtl/>
        </w:rPr>
        <w:t>בחוק</w:t>
      </w:r>
      <w:r w:rsidRPr="007A692D">
        <w:rPr>
          <w:rFonts w:ascii="Times New Roman" w:hAnsi="Times New Roman" w:cs="FrankRuehl"/>
          <w:sz w:val="20"/>
          <w:rtl/>
        </w:rPr>
        <w:t xml:space="preserve"> </w:t>
      </w:r>
      <w:r w:rsidRPr="007A692D">
        <w:rPr>
          <w:rFonts w:ascii="Times New Roman" w:hAnsi="Times New Roman" w:cs="FrankRuehl" w:hint="cs"/>
          <w:sz w:val="20"/>
          <w:rtl/>
        </w:rPr>
        <w:t>העזר</w:t>
      </w:r>
      <w:r w:rsidRPr="007A692D">
        <w:rPr>
          <w:rFonts w:ascii="Times New Roman" w:hAnsi="Times New Roman" w:cs="FrankRuehl"/>
          <w:sz w:val="20"/>
          <w:rtl/>
        </w:rPr>
        <w:t xml:space="preserve"> </w:t>
      </w:r>
      <w:r w:rsidRPr="007A692D">
        <w:rPr>
          <w:rFonts w:ascii="Times New Roman" w:hAnsi="Times New Roman" w:cs="FrankRuehl" w:hint="cs"/>
          <w:sz w:val="20"/>
          <w:rtl/>
        </w:rPr>
        <w:t>נקבע</w:t>
      </w:r>
      <w:r>
        <w:rPr>
          <w:rStyle w:val="FootnoteReference"/>
          <w:rFonts w:ascii="Times New Roman" w:hAnsi="Times New Roman" w:cs="FrankRuehl"/>
          <w:sz w:val="20"/>
          <w:rtl/>
        </w:rPr>
        <w:footnoteReference w:id="47"/>
      </w:r>
      <w:r w:rsidRPr="007A692D">
        <w:rPr>
          <w:rFonts w:ascii="Times New Roman" w:hAnsi="Times New Roman" w:cs="FrankRuehl"/>
          <w:sz w:val="20"/>
          <w:rtl/>
        </w:rPr>
        <w:t xml:space="preserve"> כי "שילוט במקום העסק וכן שילוט על סוכך או חלון ראווה שגודלם יעלה על 4 מ"ר יחויבו באגרה בעד 4 מ"ר בלבד".</w:t>
      </w:r>
    </w:p>
    <w:p w:rsidR="00781130" w:rsidRPr="000A00CB" w:rsidP="009A3FAC">
      <w:pPr>
        <w:spacing w:after="240" w:line="230" w:lineRule="exact"/>
        <w:ind w:left="340"/>
        <w:jc w:val="both"/>
        <w:rPr>
          <w:rFonts w:cs="FrankRuehl"/>
          <w:sz w:val="20"/>
          <w:szCs w:val="22"/>
          <w:rtl/>
        </w:rPr>
      </w:pPr>
      <w:r w:rsidRPr="000A00CB">
        <w:rPr>
          <w:rFonts w:cs="FrankRuehl" w:hint="cs"/>
          <w:sz w:val="20"/>
          <w:szCs w:val="22"/>
          <w:rtl/>
        </w:rPr>
        <w:t>הביקורת</w:t>
      </w:r>
      <w:r w:rsidRPr="000A00CB">
        <w:rPr>
          <w:rFonts w:cs="FrankRuehl"/>
          <w:sz w:val="20"/>
          <w:szCs w:val="22"/>
          <w:rtl/>
        </w:rPr>
        <w:t xml:space="preserve"> העלתה כי בעקבות בדיקה נקודתית שעשה משרד מבקר המדינה בעירייה בנושא </w:t>
      </w:r>
      <w:r w:rsidRPr="000A00CB">
        <w:rPr>
          <w:rFonts w:cs="FrankRuehl" w:hint="cs"/>
          <w:sz w:val="20"/>
          <w:szCs w:val="22"/>
          <w:rtl/>
        </w:rPr>
        <w:t xml:space="preserve">פרסום </w:t>
      </w:r>
      <w:r w:rsidRPr="000A00CB">
        <w:rPr>
          <w:rFonts w:cs="FrankRuehl"/>
          <w:sz w:val="20"/>
          <w:szCs w:val="22"/>
          <w:rtl/>
        </w:rPr>
        <w:t xml:space="preserve">חוצות בשנת 2013, חייבה העירייה את חברה א' באגרת שילוט לשנת 2013 עבור הפרסום על מתקני </w:t>
      </w:r>
      <w:r w:rsidRPr="000A00CB">
        <w:rPr>
          <w:rFonts w:cs="FrankRuehl" w:hint="cs"/>
          <w:sz w:val="20"/>
          <w:szCs w:val="22"/>
          <w:rtl/>
        </w:rPr>
        <w:t>הבילבורדים, אך</w:t>
      </w:r>
      <w:r w:rsidRPr="000A00CB">
        <w:rPr>
          <w:rFonts w:cs="FrankRuehl"/>
          <w:sz w:val="20"/>
          <w:szCs w:val="22"/>
          <w:rtl/>
        </w:rPr>
        <w:t xml:space="preserve"> לפי שטח פרסום של 4 מ"ר בלבד, </w:t>
      </w:r>
      <w:r w:rsidRPr="000A00CB">
        <w:rPr>
          <w:rFonts w:cs="FrankRuehl" w:hint="cs"/>
          <w:sz w:val="20"/>
          <w:szCs w:val="22"/>
          <w:rtl/>
        </w:rPr>
        <w:t xml:space="preserve">בשעה </w:t>
      </w:r>
      <w:r w:rsidRPr="000A00CB">
        <w:rPr>
          <w:rFonts w:cs="FrankRuehl"/>
          <w:sz w:val="20"/>
          <w:szCs w:val="22"/>
          <w:rtl/>
        </w:rPr>
        <w:t>ששטח כל פרסום הוא 12 מ"ר.</w:t>
      </w:r>
    </w:p>
    <w:p w:rsidR="00781130" w:rsidRPr="009A3FAC" w:rsidP="009A3FAC">
      <w:pPr>
        <w:pStyle w:val="RESHET"/>
        <w:ind w:left="567"/>
        <w:rPr>
          <w:rtl/>
        </w:rPr>
      </w:pPr>
      <w:r w:rsidRPr="000A00CB">
        <w:rPr>
          <w:rFonts w:hint="cs"/>
          <w:rtl/>
        </w:rPr>
        <w:t>משרד</w:t>
      </w:r>
      <w:r w:rsidRPr="000A00CB">
        <w:rPr>
          <w:rtl/>
        </w:rPr>
        <w:t xml:space="preserve"> מבקר המדינה מעיר לעירייה כי ההוראה בחוק העזר המתירה להטיל אגרה עד 4 מ"ר מתייחסת לשילוט במקום העסק ולשילוט על סוכך או בחלון ראווה, ואינה חלה על </w:t>
      </w:r>
      <w:r w:rsidRPr="000A00CB">
        <w:rPr>
          <w:rFonts w:hint="cs"/>
          <w:rtl/>
        </w:rPr>
        <w:t>פרסום</w:t>
      </w:r>
      <w:r w:rsidRPr="000A00CB">
        <w:rPr>
          <w:rtl/>
        </w:rPr>
        <w:t xml:space="preserve"> חוצות בכלל ועל שילוט </w:t>
      </w:r>
      <w:r w:rsidRPr="000A00CB">
        <w:rPr>
          <w:rFonts w:hint="cs"/>
          <w:rtl/>
        </w:rPr>
        <w:t>בילבורדים</w:t>
      </w:r>
      <w:r w:rsidRPr="000A00CB">
        <w:rPr>
          <w:rtl/>
        </w:rPr>
        <w:t xml:space="preserve"> בפרט.</w:t>
      </w:r>
    </w:p>
    <w:p w:rsidR="00781130" w:rsidRPr="000A00CB" w:rsidP="009A3FAC">
      <w:pPr>
        <w:spacing w:before="180" w:after="120" w:line="230" w:lineRule="exact"/>
        <w:ind w:left="340"/>
        <w:jc w:val="both"/>
        <w:rPr>
          <w:rFonts w:cs="FrankRuehl"/>
          <w:sz w:val="20"/>
          <w:szCs w:val="22"/>
          <w:rtl/>
        </w:rPr>
      </w:pPr>
      <w:r w:rsidRPr="000A00CB">
        <w:rPr>
          <w:rFonts w:cs="FrankRuehl" w:hint="cs"/>
          <w:sz w:val="20"/>
          <w:szCs w:val="22"/>
          <w:rtl/>
        </w:rPr>
        <w:t>עיריית</w:t>
      </w:r>
      <w:r w:rsidRPr="000A00CB">
        <w:rPr>
          <w:rFonts w:cs="FrankRuehl"/>
          <w:sz w:val="20"/>
          <w:szCs w:val="22"/>
          <w:rtl/>
        </w:rPr>
        <w:t xml:space="preserve"> כרמיאל מסרה בתשובתה כי היא תפעל </w:t>
      </w:r>
      <w:r w:rsidRPr="000A00CB">
        <w:rPr>
          <w:rFonts w:cs="FrankRuehl" w:hint="cs"/>
          <w:sz w:val="20"/>
          <w:szCs w:val="22"/>
          <w:rtl/>
        </w:rPr>
        <w:t>להנפיק הודעת חיוב מתוקנת</w:t>
      </w:r>
      <w:r w:rsidRPr="000A00CB">
        <w:rPr>
          <w:rFonts w:cs="FrankRuehl"/>
          <w:sz w:val="20"/>
          <w:szCs w:val="22"/>
          <w:rtl/>
        </w:rPr>
        <w:t xml:space="preserve"> לפי השטח בפועל של השלט. חיוב זה יהיה תקף גם ל-2014 ול-2015.</w:t>
      </w:r>
    </w:p>
    <w:p w:rsidR="00781130" w:rsidRPr="000A00CB" w:rsidP="00B262B1">
      <w:pPr>
        <w:spacing w:after="120" w:line="230" w:lineRule="exact"/>
        <w:jc w:val="both"/>
        <w:rPr>
          <w:rFonts w:cs="FrankRuehl"/>
          <w:sz w:val="20"/>
          <w:szCs w:val="22"/>
          <w:rtl/>
        </w:rPr>
      </w:pPr>
    </w:p>
    <w:p w:rsidR="00781130" w:rsidRPr="00A252A3" w:rsidP="009A3FAC">
      <w:pPr>
        <w:pStyle w:val="KOT6"/>
        <w:rPr>
          <w:rtl/>
        </w:rPr>
      </w:pPr>
      <w:r w:rsidRPr="00A252A3">
        <w:rPr>
          <w:rFonts w:hint="eastAsia"/>
          <w:rtl/>
        </w:rPr>
        <w:t>אגרות</w:t>
      </w:r>
      <w:r w:rsidRPr="00A252A3">
        <w:rPr>
          <w:rtl/>
        </w:rPr>
        <w:t xml:space="preserve"> </w:t>
      </w:r>
      <w:r w:rsidRPr="00A252A3">
        <w:rPr>
          <w:rFonts w:hint="eastAsia"/>
          <w:rtl/>
        </w:rPr>
        <w:t>שילוט</w:t>
      </w:r>
      <w:r w:rsidRPr="00A252A3">
        <w:rPr>
          <w:rFonts w:hint="cs"/>
          <w:rtl/>
        </w:rPr>
        <w:t xml:space="preserve"> ותשלומים</w:t>
      </w:r>
      <w:r w:rsidRPr="00A252A3">
        <w:rPr>
          <w:rtl/>
        </w:rPr>
        <w:t xml:space="preserve"> </w:t>
      </w:r>
      <w:r w:rsidRPr="00A252A3">
        <w:rPr>
          <w:rFonts w:hint="eastAsia"/>
          <w:rtl/>
        </w:rPr>
        <w:t>בגין</w:t>
      </w:r>
      <w:r w:rsidRPr="00A252A3">
        <w:rPr>
          <w:rtl/>
        </w:rPr>
        <w:t xml:space="preserve"> </w:t>
      </w:r>
      <w:r w:rsidRPr="00A252A3">
        <w:rPr>
          <w:rFonts w:hint="eastAsia"/>
          <w:rtl/>
        </w:rPr>
        <w:t>פרסום</w:t>
      </w:r>
      <w:r w:rsidRPr="00A252A3">
        <w:rPr>
          <w:rtl/>
        </w:rPr>
        <w:t xml:space="preserve"> </w:t>
      </w:r>
      <w:r w:rsidRPr="00A252A3">
        <w:rPr>
          <w:rFonts w:hint="eastAsia"/>
          <w:rtl/>
        </w:rPr>
        <w:t>על</w:t>
      </w:r>
      <w:r w:rsidRPr="00A252A3">
        <w:rPr>
          <w:rtl/>
        </w:rPr>
        <w:t xml:space="preserve"> </w:t>
      </w:r>
      <w:r w:rsidRPr="00A252A3">
        <w:rPr>
          <w:rFonts w:hint="eastAsia"/>
          <w:rtl/>
        </w:rPr>
        <w:t>עמודי</w:t>
      </w:r>
      <w:r w:rsidRPr="00A252A3">
        <w:rPr>
          <w:rtl/>
        </w:rPr>
        <w:t xml:space="preserve"> </w:t>
      </w:r>
      <w:r w:rsidRPr="00A252A3">
        <w:rPr>
          <w:rFonts w:hint="eastAsia"/>
          <w:rtl/>
        </w:rPr>
        <w:t>תאורה</w:t>
      </w:r>
    </w:p>
    <w:p w:rsidR="00781130" w:rsidRPr="007A692D" w:rsidP="009A3FAC">
      <w:pPr>
        <w:pStyle w:val="ListParagraph"/>
        <w:numPr>
          <w:ilvl w:val="0"/>
          <w:numId w:val="15"/>
        </w:numPr>
        <w:spacing w:after="240" w:line="230" w:lineRule="exact"/>
        <w:contextualSpacing w:val="0"/>
        <w:jc w:val="both"/>
        <w:rPr>
          <w:rFonts w:ascii="Times New Roman" w:hAnsi="Times New Roman" w:cs="FrankRuehl"/>
          <w:sz w:val="20"/>
        </w:rPr>
      </w:pPr>
      <w:r w:rsidRPr="007A692D">
        <w:rPr>
          <w:rFonts w:ascii="Times New Roman" w:hAnsi="Times New Roman" w:cs="FrankRuehl" w:hint="cs"/>
          <w:sz w:val="20"/>
          <w:rtl/>
        </w:rPr>
        <w:t>הביקורת</w:t>
      </w:r>
      <w:r w:rsidRPr="007A692D">
        <w:rPr>
          <w:rFonts w:ascii="Times New Roman" w:hAnsi="Times New Roman" w:cs="FrankRuehl"/>
          <w:sz w:val="20"/>
          <w:rtl/>
        </w:rPr>
        <w:t xml:space="preserve"> </w:t>
      </w:r>
      <w:r w:rsidRPr="007A692D">
        <w:rPr>
          <w:rFonts w:ascii="Times New Roman" w:hAnsi="Times New Roman" w:cs="FrankRuehl" w:hint="cs"/>
          <w:sz w:val="20"/>
          <w:rtl/>
        </w:rPr>
        <w:t>העלתה</w:t>
      </w:r>
      <w:r w:rsidRPr="007A692D">
        <w:rPr>
          <w:rFonts w:ascii="Times New Roman" w:hAnsi="Times New Roman" w:cs="FrankRuehl"/>
          <w:sz w:val="20"/>
          <w:rtl/>
        </w:rPr>
        <w:t xml:space="preserve"> </w:t>
      </w:r>
      <w:r w:rsidRPr="007A692D">
        <w:rPr>
          <w:rFonts w:ascii="Times New Roman" w:hAnsi="Times New Roman" w:cs="FrankRuehl" w:hint="cs"/>
          <w:sz w:val="20"/>
          <w:rtl/>
        </w:rPr>
        <w:t>כי</w:t>
      </w:r>
      <w:r w:rsidRPr="007A692D">
        <w:rPr>
          <w:rFonts w:ascii="Times New Roman" w:hAnsi="Times New Roman" w:cs="FrankRuehl"/>
          <w:sz w:val="20"/>
          <w:rtl/>
        </w:rPr>
        <w:t xml:space="preserve"> </w:t>
      </w:r>
      <w:r w:rsidRPr="007A692D">
        <w:rPr>
          <w:rFonts w:ascii="Times New Roman" w:hAnsi="Times New Roman" w:cs="FrankRuehl" w:hint="cs"/>
          <w:sz w:val="20"/>
          <w:rtl/>
        </w:rPr>
        <w:t>העירייה</w:t>
      </w:r>
      <w:r w:rsidRPr="007A692D">
        <w:rPr>
          <w:rFonts w:ascii="Times New Roman" w:hAnsi="Times New Roman" w:cs="FrankRuehl"/>
          <w:sz w:val="20"/>
          <w:rtl/>
        </w:rPr>
        <w:t xml:space="preserve"> </w:t>
      </w:r>
      <w:r w:rsidRPr="007A692D">
        <w:rPr>
          <w:rFonts w:ascii="Times New Roman" w:hAnsi="Times New Roman" w:cs="FrankRuehl" w:hint="cs"/>
          <w:sz w:val="20"/>
          <w:rtl/>
        </w:rPr>
        <w:t>אינה</w:t>
      </w:r>
      <w:r w:rsidRPr="007A692D">
        <w:rPr>
          <w:rFonts w:ascii="Times New Roman" w:hAnsi="Times New Roman" w:cs="FrankRuehl"/>
          <w:sz w:val="20"/>
          <w:rtl/>
        </w:rPr>
        <w:t xml:space="preserve"> </w:t>
      </w:r>
      <w:r w:rsidRPr="007A692D">
        <w:rPr>
          <w:rFonts w:ascii="Times New Roman" w:hAnsi="Times New Roman" w:cs="FrankRuehl" w:hint="cs"/>
          <w:sz w:val="20"/>
          <w:rtl/>
        </w:rPr>
        <w:t>מחייבת</w:t>
      </w:r>
      <w:r w:rsidRPr="007A692D">
        <w:rPr>
          <w:rFonts w:ascii="Times New Roman" w:hAnsi="Times New Roman" w:cs="FrankRuehl"/>
          <w:sz w:val="20"/>
          <w:rtl/>
        </w:rPr>
        <w:t xml:space="preserve"> </w:t>
      </w:r>
      <w:r w:rsidRPr="007A692D">
        <w:rPr>
          <w:rFonts w:ascii="Times New Roman" w:hAnsi="Times New Roman" w:cs="FrankRuehl" w:hint="cs"/>
          <w:sz w:val="20"/>
          <w:rtl/>
        </w:rPr>
        <w:t>את</w:t>
      </w:r>
      <w:r w:rsidRPr="007A692D">
        <w:rPr>
          <w:rFonts w:ascii="Times New Roman" w:hAnsi="Times New Roman" w:cs="FrankRuehl"/>
          <w:sz w:val="20"/>
          <w:rtl/>
        </w:rPr>
        <w:t xml:space="preserve"> </w:t>
      </w:r>
      <w:r w:rsidRPr="007A692D">
        <w:rPr>
          <w:rFonts w:ascii="Times New Roman" w:hAnsi="Times New Roman" w:cs="FrankRuehl" w:hint="cs"/>
          <w:sz w:val="20"/>
          <w:rtl/>
        </w:rPr>
        <w:t>המפרסמים</w:t>
      </w:r>
      <w:r w:rsidRPr="007A692D">
        <w:rPr>
          <w:rFonts w:ascii="Times New Roman" w:hAnsi="Times New Roman" w:cs="FrankRuehl"/>
          <w:sz w:val="20"/>
          <w:rtl/>
        </w:rPr>
        <w:t xml:space="preserve"> </w:t>
      </w:r>
      <w:r w:rsidRPr="007A692D">
        <w:rPr>
          <w:rFonts w:ascii="Times New Roman" w:hAnsi="Times New Roman" w:cs="FrankRuehl" w:hint="cs"/>
          <w:sz w:val="20"/>
          <w:rtl/>
        </w:rPr>
        <w:t>על</w:t>
      </w:r>
      <w:r w:rsidRPr="007A692D">
        <w:rPr>
          <w:rFonts w:ascii="Times New Roman" w:hAnsi="Times New Roman" w:cs="FrankRuehl"/>
          <w:sz w:val="20"/>
          <w:rtl/>
        </w:rPr>
        <w:t xml:space="preserve"> </w:t>
      </w:r>
      <w:r w:rsidRPr="007A692D">
        <w:rPr>
          <w:rFonts w:ascii="Times New Roman" w:hAnsi="Times New Roman" w:cs="FrankRuehl" w:hint="cs"/>
          <w:sz w:val="20"/>
          <w:rtl/>
        </w:rPr>
        <w:t>עמודי</w:t>
      </w:r>
      <w:r w:rsidRPr="007A692D">
        <w:rPr>
          <w:rFonts w:ascii="Times New Roman" w:hAnsi="Times New Roman" w:cs="FrankRuehl"/>
          <w:sz w:val="20"/>
          <w:rtl/>
        </w:rPr>
        <w:t xml:space="preserve"> </w:t>
      </w:r>
      <w:r w:rsidRPr="007A692D">
        <w:rPr>
          <w:rFonts w:ascii="Times New Roman" w:hAnsi="Times New Roman" w:cs="FrankRuehl" w:hint="cs"/>
          <w:sz w:val="20"/>
          <w:rtl/>
        </w:rPr>
        <w:t>התאורה</w:t>
      </w:r>
      <w:r w:rsidRPr="007A692D">
        <w:rPr>
          <w:rFonts w:ascii="Times New Roman" w:hAnsi="Times New Roman" w:cs="FrankRuehl"/>
          <w:sz w:val="20"/>
          <w:rtl/>
        </w:rPr>
        <w:t xml:space="preserve"> </w:t>
      </w:r>
      <w:r w:rsidRPr="007A692D">
        <w:rPr>
          <w:rFonts w:ascii="Times New Roman" w:hAnsi="Times New Roman" w:cs="FrankRuehl" w:hint="cs"/>
          <w:sz w:val="20"/>
          <w:rtl/>
        </w:rPr>
        <w:t>בעיר</w:t>
      </w:r>
      <w:r w:rsidRPr="007A692D">
        <w:rPr>
          <w:rFonts w:ascii="Times New Roman" w:hAnsi="Times New Roman" w:cs="FrankRuehl"/>
          <w:sz w:val="20"/>
          <w:rtl/>
        </w:rPr>
        <w:t xml:space="preserve"> </w:t>
      </w:r>
      <w:r w:rsidRPr="007A692D">
        <w:rPr>
          <w:rFonts w:ascii="Times New Roman" w:hAnsi="Times New Roman" w:cs="FrankRuehl" w:hint="cs"/>
          <w:sz w:val="20"/>
          <w:rtl/>
        </w:rPr>
        <w:t>באגרות</w:t>
      </w:r>
      <w:r w:rsidRPr="007A692D">
        <w:rPr>
          <w:rFonts w:ascii="Times New Roman" w:hAnsi="Times New Roman" w:cs="FrankRuehl"/>
          <w:sz w:val="20"/>
          <w:rtl/>
        </w:rPr>
        <w:t xml:space="preserve"> </w:t>
      </w:r>
      <w:r w:rsidRPr="007A692D">
        <w:rPr>
          <w:rFonts w:ascii="Times New Roman" w:hAnsi="Times New Roman" w:cs="FrankRuehl" w:hint="cs"/>
          <w:sz w:val="20"/>
          <w:rtl/>
        </w:rPr>
        <w:t>שילוט</w:t>
      </w:r>
      <w:r w:rsidRPr="007A692D">
        <w:rPr>
          <w:rFonts w:ascii="Times New Roman" w:hAnsi="Times New Roman" w:cs="FrankRuehl"/>
          <w:sz w:val="20"/>
          <w:rtl/>
        </w:rPr>
        <w:t xml:space="preserve">, </w:t>
      </w:r>
      <w:r w:rsidRPr="007A692D">
        <w:rPr>
          <w:rFonts w:ascii="Times New Roman" w:hAnsi="Times New Roman" w:cs="FrankRuehl" w:hint="cs"/>
          <w:sz w:val="20"/>
          <w:rtl/>
        </w:rPr>
        <w:t>כמתחייב</w:t>
      </w:r>
      <w:r w:rsidRPr="007A692D">
        <w:rPr>
          <w:rFonts w:ascii="Times New Roman" w:hAnsi="Times New Roman" w:cs="FrankRuehl"/>
          <w:sz w:val="20"/>
          <w:rtl/>
        </w:rPr>
        <w:t xml:space="preserve"> </w:t>
      </w:r>
      <w:r w:rsidRPr="007A692D">
        <w:rPr>
          <w:rFonts w:ascii="Times New Roman" w:hAnsi="Times New Roman" w:cs="FrankRuehl" w:hint="cs"/>
          <w:sz w:val="20"/>
          <w:rtl/>
        </w:rPr>
        <w:t>בחוקי</w:t>
      </w:r>
      <w:r w:rsidRPr="007A692D">
        <w:rPr>
          <w:rFonts w:ascii="Times New Roman" w:hAnsi="Times New Roman" w:cs="FrankRuehl"/>
          <w:sz w:val="20"/>
          <w:rtl/>
        </w:rPr>
        <w:t xml:space="preserve"> </w:t>
      </w:r>
      <w:r w:rsidRPr="007A692D">
        <w:rPr>
          <w:rFonts w:ascii="Times New Roman" w:hAnsi="Times New Roman" w:cs="FrankRuehl" w:hint="cs"/>
          <w:sz w:val="20"/>
          <w:rtl/>
        </w:rPr>
        <w:t>העזר</w:t>
      </w:r>
      <w:r w:rsidRPr="007A692D">
        <w:rPr>
          <w:rFonts w:ascii="Times New Roman" w:hAnsi="Times New Roman" w:cs="FrankRuehl"/>
          <w:sz w:val="20"/>
          <w:rtl/>
        </w:rPr>
        <w:t xml:space="preserve"> </w:t>
      </w:r>
      <w:r w:rsidRPr="007A692D">
        <w:rPr>
          <w:rFonts w:ascii="Times New Roman" w:hAnsi="Times New Roman" w:cs="FrankRuehl" w:hint="cs"/>
          <w:sz w:val="20"/>
          <w:rtl/>
        </w:rPr>
        <w:t>של</w:t>
      </w:r>
      <w:r w:rsidRPr="007A692D">
        <w:rPr>
          <w:rFonts w:ascii="Times New Roman" w:hAnsi="Times New Roman" w:cs="FrankRuehl"/>
          <w:sz w:val="20"/>
          <w:rtl/>
        </w:rPr>
        <w:t xml:space="preserve"> </w:t>
      </w:r>
      <w:r w:rsidRPr="007A692D">
        <w:rPr>
          <w:rFonts w:ascii="Times New Roman" w:hAnsi="Times New Roman" w:cs="FrankRuehl" w:hint="cs"/>
          <w:sz w:val="20"/>
          <w:rtl/>
        </w:rPr>
        <w:t>העירייה</w:t>
      </w:r>
      <w:r w:rsidRPr="007A692D">
        <w:rPr>
          <w:rFonts w:ascii="Times New Roman" w:hAnsi="Times New Roman" w:cs="FrankRuehl"/>
          <w:sz w:val="20"/>
          <w:rtl/>
        </w:rPr>
        <w:t>.</w:t>
      </w:r>
    </w:p>
    <w:p w:rsidR="00781130" w:rsidRPr="000A00CB" w:rsidP="009A3FAC">
      <w:pPr>
        <w:pStyle w:val="RESHET"/>
        <w:ind w:left="567"/>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מעיר</w:t>
      </w:r>
      <w:r w:rsidRPr="000A00CB">
        <w:rPr>
          <w:rtl/>
        </w:rPr>
        <w:t xml:space="preserve"> </w:t>
      </w:r>
      <w:r w:rsidRPr="000A00CB">
        <w:rPr>
          <w:rFonts w:hint="cs"/>
          <w:rtl/>
        </w:rPr>
        <w:t>לעירייה</w:t>
      </w:r>
      <w:r w:rsidRPr="000A00CB">
        <w:rPr>
          <w:rtl/>
        </w:rPr>
        <w:t xml:space="preserve"> </w:t>
      </w:r>
      <w:r w:rsidRPr="000A00CB">
        <w:rPr>
          <w:rFonts w:hint="cs"/>
          <w:rtl/>
        </w:rPr>
        <w:t>כי</w:t>
      </w:r>
      <w:r w:rsidRPr="000A00CB">
        <w:rPr>
          <w:rtl/>
        </w:rPr>
        <w:t xml:space="preserve"> </w:t>
      </w:r>
      <w:r w:rsidRPr="000A00CB">
        <w:rPr>
          <w:rFonts w:hint="cs"/>
          <w:rtl/>
        </w:rPr>
        <w:t>מחובתה</w:t>
      </w:r>
      <w:r w:rsidRPr="000A00CB">
        <w:rPr>
          <w:rtl/>
        </w:rPr>
        <w:t xml:space="preserve"> </w:t>
      </w:r>
      <w:r w:rsidRPr="000A00CB">
        <w:rPr>
          <w:rFonts w:hint="cs"/>
          <w:rtl/>
        </w:rPr>
        <w:t>לחייב</w:t>
      </w:r>
      <w:r w:rsidRPr="000A00CB">
        <w:rPr>
          <w:rtl/>
        </w:rPr>
        <w:t xml:space="preserve"> </w:t>
      </w:r>
      <w:r w:rsidRPr="000A00CB">
        <w:rPr>
          <w:rFonts w:hint="cs"/>
          <w:rtl/>
        </w:rPr>
        <w:t>באגרות</w:t>
      </w:r>
      <w:r w:rsidRPr="000A00CB">
        <w:rPr>
          <w:rtl/>
        </w:rPr>
        <w:t xml:space="preserve"> </w:t>
      </w:r>
      <w:r w:rsidRPr="000A00CB">
        <w:rPr>
          <w:rFonts w:hint="cs"/>
          <w:rtl/>
        </w:rPr>
        <w:t>שילוט</w:t>
      </w:r>
      <w:r w:rsidRPr="000A00CB">
        <w:rPr>
          <w:rtl/>
        </w:rPr>
        <w:t xml:space="preserve"> </w:t>
      </w:r>
      <w:r w:rsidRPr="000A00CB">
        <w:rPr>
          <w:rFonts w:hint="cs"/>
          <w:rtl/>
        </w:rPr>
        <w:t>עבור</w:t>
      </w:r>
      <w:r w:rsidRPr="000A00CB">
        <w:rPr>
          <w:rtl/>
        </w:rPr>
        <w:t xml:space="preserve"> </w:t>
      </w:r>
      <w:r w:rsidRPr="000A00CB">
        <w:rPr>
          <w:rFonts w:hint="cs"/>
          <w:rtl/>
        </w:rPr>
        <w:t>הפרסום</w:t>
      </w:r>
      <w:r w:rsidRPr="000A00CB">
        <w:rPr>
          <w:rtl/>
        </w:rPr>
        <w:t xml:space="preserve"> </w:t>
      </w:r>
      <w:r w:rsidRPr="000A00CB">
        <w:rPr>
          <w:rFonts w:hint="cs"/>
          <w:rtl/>
        </w:rPr>
        <w:t>על</w:t>
      </w:r>
      <w:r w:rsidRPr="000A00CB">
        <w:rPr>
          <w:rtl/>
        </w:rPr>
        <w:t xml:space="preserve"> </w:t>
      </w:r>
      <w:r w:rsidRPr="000A00CB">
        <w:rPr>
          <w:rFonts w:hint="cs"/>
          <w:rtl/>
        </w:rPr>
        <w:t>עמודי</w:t>
      </w:r>
      <w:r w:rsidRPr="000A00CB">
        <w:rPr>
          <w:rtl/>
        </w:rPr>
        <w:t xml:space="preserve"> </w:t>
      </w:r>
      <w:r w:rsidRPr="000A00CB">
        <w:rPr>
          <w:rFonts w:hint="cs"/>
          <w:rtl/>
        </w:rPr>
        <w:t>תאורה, כמתחייב בחוקי</w:t>
      </w:r>
      <w:r w:rsidRPr="000A00CB">
        <w:rPr>
          <w:rtl/>
        </w:rPr>
        <w:t xml:space="preserve"> </w:t>
      </w:r>
      <w:r w:rsidRPr="000A00CB">
        <w:rPr>
          <w:rFonts w:hint="cs"/>
          <w:rtl/>
        </w:rPr>
        <w:t>העזר</w:t>
      </w:r>
      <w:r w:rsidRPr="000A00CB">
        <w:rPr>
          <w:rtl/>
        </w:rPr>
        <w:t xml:space="preserve"> </w:t>
      </w:r>
      <w:r w:rsidRPr="000A00CB">
        <w:rPr>
          <w:rFonts w:hint="cs"/>
          <w:rtl/>
        </w:rPr>
        <w:t>שלה</w:t>
      </w:r>
      <w:r w:rsidRPr="000A00CB">
        <w:rPr>
          <w:rtl/>
        </w:rPr>
        <w:t>.</w:t>
      </w:r>
    </w:p>
    <w:p w:rsidR="00781130" w:rsidRPr="000A00CB" w:rsidP="009A3FAC">
      <w:pPr>
        <w:spacing w:before="180" w:after="120" w:line="230" w:lineRule="exact"/>
        <w:ind w:left="340"/>
        <w:jc w:val="both"/>
        <w:rPr>
          <w:rFonts w:cs="FrankRuehl"/>
          <w:sz w:val="20"/>
          <w:szCs w:val="22"/>
          <w:rtl/>
        </w:rPr>
      </w:pPr>
      <w:r w:rsidRPr="000A00CB">
        <w:rPr>
          <w:rFonts w:cs="FrankRuehl" w:hint="cs"/>
          <w:sz w:val="20"/>
          <w:szCs w:val="22"/>
          <w:rtl/>
        </w:rPr>
        <w:t>עיריית</w:t>
      </w:r>
      <w:r w:rsidRPr="000A00CB">
        <w:rPr>
          <w:rFonts w:cs="FrankRuehl"/>
          <w:sz w:val="20"/>
          <w:szCs w:val="22"/>
          <w:rtl/>
        </w:rPr>
        <w:t xml:space="preserve"> </w:t>
      </w:r>
      <w:r w:rsidRPr="000A00CB">
        <w:rPr>
          <w:rFonts w:cs="FrankRuehl" w:hint="cs"/>
          <w:sz w:val="20"/>
          <w:szCs w:val="22"/>
          <w:rtl/>
        </w:rPr>
        <w:t>כרמיאל</w:t>
      </w:r>
      <w:r w:rsidRPr="000A00CB">
        <w:rPr>
          <w:rFonts w:cs="FrankRuehl"/>
          <w:sz w:val="20"/>
          <w:szCs w:val="22"/>
          <w:rtl/>
        </w:rPr>
        <w:t xml:space="preserve"> </w:t>
      </w:r>
      <w:r w:rsidRPr="000A00CB">
        <w:rPr>
          <w:rFonts w:cs="FrankRuehl" w:hint="cs"/>
          <w:sz w:val="20"/>
          <w:szCs w:val="22"/>
          <w:rtl/>
        </w:rPr>
        <w:t>מסרה</w:t>
      </w:r>
      <w:r w:rsidRPr="000A00CB">
        <w:rPr>
          <w:rFonts w:cs="FrankRuehl"/>
          <w:sz w:val="20"/>
          <w:szCs w:val="22"/>
          <w:rtl/>
        </w:rPr>
        <w:t xml:space="preserve"> </w:t>
      </w:r>
      <w:r w:rsidRPr="000A00CB">
        <w:rPr>
          <w:rFonts w:cs="FrankRuehl" w:hint="cs"/>
          <w:sz w:val="20"/>
          <w:szCs w:val="22"/>
          <w:rtl/>
        </w:rPr>
        <w:t>בתשובתה</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היא</w:t>
      </w:r>
      <w:r w:rsidRPr="000A00CB">
        <w:rPr>
          <w:rFonts w:cs="FrankRuehl"/>
          <w:sz w:val="20"/>
          <w:szCs w:val="22"/>
          <w:rtl/>
        </w:rPr>
        <w:t xml:space="preserve"> </w:t>
      </w:r>
      <w:r w:rsidRPr="000A00CB">
        <w:rPr>
          <w:rFonts w:cs="FrankRuehl" w:hint="cs"/>
          <w:sz w:val="20"/>
          <w:szCs w:val="22"/>
          <w:rtl/>
        </w:rPr>
        <w:t>תפעל</w:t>
      </w:r>
      <w:r w:rsidRPr="000A00CB">
        <w:rPr>
          <w:rFonts w:cs="FrankRuehl"/>
          <w:sz w:val="20"/>
          <w:szCs w:val="22"/>
          <w:rtl/>
        </w:rPr>
        <w:t xml:space="preserve"> </w:t>
      </w:r>
      <w:r w:rsidRPr="000A00CB">
        <w:rPr>
          <w:rFonts w:cs="FrankRuehl" w:hint="cs"/>
          <w:sz w:val="20"/>
          <w:szCs w:val="22"/>
          <w:rtl/>
        </w:rPr>
        <w:t>לגבות</w:t>
      </w:r>
      <w:r w:rsidRPr="000A00CB">
        <w:rPr>
          <w:rFonts w:cs="FrankRuehl"/>
          <w:sz w:val="20"/>
          <w:szCs w:val="22"/>
          <w:rtl/>
        </w:rPr>
        <w:t xml:space="preserve"> </w:t>
      </w:r>
      <w:r w:rsidRPr="000A00CB">
        <w:rPr>
          <w:rFonts w:cs="FrankRuehl" w:hint="cs"/>
          <w:sz w:val="20"/>
          <w:szCs w:val="22"/>
          <w:rtl/>
        </w:rPr>
        <w:t>אגרות</w:t>
      </w:r>
      <w:r w:rsidRPr="000A00CB">
        <w:rPr>
          <w:rFonts w:cs="FrankRuehl"/>
          <w:sz w:val="20"/>
          <w:szCs w:val="22"/>
          <w:rtl/>
        </w:rPr>
        <w:t xml:space="preserve"> </w:t>
      </w:r>
      <w:r w:rsidRPr="000A00CB">
        <w:rPr>
          <w:rFonts w:cs="FrankRuehl" w:hint="cs"/>
          <w:sz w:val="20"/>
          <w:szCs w:val="22"/>
          <w:rtl/>
        </w:rPr>
        <w:t>שילוט</w:t>
      </w:r>
      <w:r w:rsidRPr="000A00CB">
        <w:rPr>
          <w:rFonts w:cs="FrankRuehl"/>
          <w:sz w:val="20"/>
          <w:szCs w:val="22"/>
          <w:rtl/>
        </w:rPr>
        <w:t xml:space="preserve"> </w:t>
      </w:r>
      <w:r w:rsidRPr="000A00CB">
        <w:rPr>
          <w:rFonts w:cs="FrankRuehl" w:hint="cs"/>
          <w:sz w:val="20"/>
          <w:szCs w:val="22"/>
          <w:rtl/>
        </w:rPr>
        <w:t>מפרסומי</w:t>
      </w:r>
      <w:r w:rsidRPr="000A00CB">
        <w:rPr>
          <w:rFonts w:cs="FrankRuehl"/>
          <w:sz w:val="20"/>
          <w:szCs w:val="22"/>
          <w:rtl/>
        </w:rPr>
        <w:t xml:space="preserve"> </w:t>
      </w:r>
      <w:r w:rsidRPr="000A00CB">
        <w:rPr>
          <w:rFonts w:cs="FrankRuehl" w:hint="cs"/>
          <w:sz w:val="20"/>
          <w:szCs w:val="22"/>
          <w:rtl/>
        </w:rPr>
        <w:t>העמותה</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גבי</w:t>
      </w:r>
      <w:r w:rsidRPr="000A00CB">
        <w:rPr>
          <w:rFonts w:cs="FrankRuehl"/>
          <w:sz w:val="20"/>
          <w:szCs w:val="22"/>
          <w:rtl/>
        </w:rPr>
        <w:t xml:space="preserve"> </w:t>
      </w:r>
      <w:r w:rsidRPr="000A00CB">
        <w:rPr>
          <w:rFonts w:cs="FrankRuehl" w:hint="cs"/>
          <w:sz w:val="20"/>
          <w:szCs w:val="22"/>
          <w:rtl/>
        </w:rPr>
        <w:t>הפרסומים</w:t>
      </w:r>
      <w:r w:rsidRPr="000A00CB">
        <w:rPr>
          <w:rFonts w:cs="FrankRuehl"/>
          <w:sz w:val="20"/>
          <w:szCs w:val="22"/>
          <w:rtl/>
        </w:rPr>
        <w:t xml:space="preserve"> </w:t>
      </w:r>
      <w:r w:rsidRPr="000A00CB">
        <w:rPr>
          <w:rFonts w:cs="FrankRuehl" w:hint="cs"/>
          <w:sz w:val="20"/>
          <w:szCs w:val="22"/>
          <w:rtl/>
        </w:rPr>
        <w:t>העגולים שעל עמודי התאורה.</w:t>
      </w:r>
    </w:p>
    <w:p w:rsidR="00781130" w:rsidRPr="007A692D" w:rsidP="009A3FAC">
      <w:pPr>
        <w:pStyle w:val="ListParagraph"/>
        <w:numPr>
          <w:ilvl w:val="0"/>
          <w:numId w:val="15"/>
        </w:numPr>
        <w:spacing w:after="240" w:line="230" w:lineRule="exact"/>
        <w:contextualSpacing w:val="0"/>
        <w:jc w:val="both"/>
        <w:rPr>
          <w:rFonts w:ascii="Times New Roman" w:hAnsi="Times New Roman" w:cs="FrankRuehl"/>
          <w:sz w:val="20"/>
        </w:rPr>
      </w:pPr>
      <w:r w:rsidRPr="007A692D">
        <w:rPr>
          <w:rFonts w:ascii="Times New Roman" w:hAnsi="Times New Roman" w:cs="FrankRuehl" w:hint="cs"/>
          <w:sz w:val="20"/>
          <w:rtl/>
        </w:rPr>
        <w:t>נמצא כי עמותת הפסטיבל מחייבת את קבלני הפרסום עבור הפרסום על עמודי התאורה בעיר. בבדיקה</w:t>
      </w:r>
      <w:r w:rsidRPr="007A692D">
        <w:rPr>
          <w:rFonts w:ascii="Times New Roman" w:hAnsi="Times New Roman" w:cs="FrankRuehl"/>
          <w:sz w:val="20"/>
          <w:rtl/>
        </w:rPr>
        <w:t xml:space="preserve"> </w:t>
      </w:r>
      <w:r w:rsidRPr="007A692D">
        <w:rPr>
          <w:rFonts w:ascii="Times New Roman" w:hAnsi="Times New Roman" w:cs="FrankRuehl" w:hint="cs"/>
          <w:sz w:val="20"/>
          <w:rtl/>
        </w:rPr>
        <w:t>בעירייה</w:t>
      </w:r>
      <w:r w:rsidRPr="007A692D">
        <w:rPr>
          <w:rFonts w:ascii="Times New Roman" w:hAnsi="Times New Roman" w:cs="FrankRuehl"/>
          <w:sz w:val="20"/>
          <w:rtl/>
        </w:rPr>
        <w:t xml:space="preserve"> </w:t>
      </w:r>
      <w:r w:rsidRPr="007A692D">
        <w:rPr>
          <w:rFonts w:ascii="Times New Roman" w:hAnsi="Times New Roman" w:cs="FrankRuehl" w:hint="cs"/>
          <w:sz w:val="20"/>
          <w:rtl/>
        </w:rPr>
        <w:t>ובעמותת הפסטיבל לא</w:t>
      </w:r>
      <w:r w:rsidRPr="007A692D">
        <w:rPr>
          <w:rFonts w:ascii="Times New Roman" w:hAnsi="Times New Roman" w:cs="FrankRuehl"/>
          <w:sz w:val="20"/>
          <w:rtl/>
        </w:rPr>
        <w:t xml:space="preserve"> </w:t>
      </w:r>
      <w:r w:rsidRPr="007A692D">
        <w:rPr>
          <w:rFonts w:ascii="Times New Roman" w:hAnsi="Times New Roman" w:cs="FrankRuehl" w:hint="cs"/>
          <w:sz w:val="20"/>
          <w:rtl/>
        </w:rPr>
        <w:t>נמצאו</w:t>
      </w:r>
      <w:r w:rsidRPr="007A692D">
        <w:rPr>
          <w:rFonts w:ascii="Times New Roman" w:hAnsi="Times New Roman" w:cs="FrankRuehl"/>
          <w:sz w:val="20"/>
          <w:rtl/>
        </w:rPr>
        <w:t xml:space="preserve"> </w:t>
      </w:r>
      <w:r w:rsidRPr="007A692D">
        <w:rPr>
          <w:rFonts w:ascii="Times New Roman" w:hAnsi="Times New Roman" w:cs="FrankRuehl" w:hint="cs"/>
          <w:sz w:val="20"/>
          <w:rtl/>
        </w:rPr>
        <w:t>מסמכים</w:t>
      </w:r>
      <w:r w:rsidRPr="007A692D">
        <w:rPr>
          <w:rFonts w:ascii="Times New Roman" w:hAnsi="Times New Roman" w:cs="FrankRuehl"/>
          <w:sz w:val="20"/>
          <w:rtl/>
        </w:rPr>
        <w:t xml:space="preserve"> </w:t>
      </w:r>
      <w:r w:rsidRPr="007A692D">
        <w:rPr>
          <w:rFonts w:ascii="Times New Roman" w:hAnsi="Times New Roman" w:cs="FrankRuehl" w:hint="cs"/>
          <w:sz w:val="20"/>
          <w:rtl/>
        </w:rPr>
        <w:t>המתעדים</w:t>
      </w:r>
      <w:r w:rsidRPr="007A692D">
        <w:rPr>
          <w:rFonts w:ascii="Times New Roman" w:hAnsi="Times New Roman" w:cs="FrankRuehl"/>
          <w:sz w:val="20"/>
          <w:rtl/>
        </w:rPr>
        <w:t xml:space="preserve"> </w:t>
      </w:r>
      <w:r w:rsidRPr="007A692D">
        <w:rPr>
          <w:rFonts w:ascii="Times New Roman" w:hAnsi="Times New Roman" w:cs="FrankRuehl" w:hint="cs"/>
          <w:sz w:val="20"/>
          <w:rtl/>
        </w:rPr>
        <w:t>את</w:t>
      </w:r>
      <w:r w:rsidRPr="007A692D">
        <w:rPr>
          <w:rFonts w:ascii="Times New Roman" w:hAnsi="Times New Roman" w:cs="FrankRuehl"/>
          <w:sz w:val="20"/>
          <w:rtl/>
        </w:rPr>
        <w:t xml:space="preserve"> </w:t>
      </w:r>
      <w:r w:rsidRPr="007A692D">
        <w:rPr>
          <w:rFonts w:ascii="Times New Roman" w:hAnsi="Times New Roman" w:cs="FrankRuehl" w:hint="cs"/>
          <w:sz w:val="20"/>
          <w:rtl/>
        </w:rPr>
        <w:t>אופן</w:t>
      </w:r>
      <w:r w:rsidRPr="007A692D">
        <w:rPr>
          <w:rFonts w:ascii="Times New Roman" w:hAnsi="Times New Roman" w:cs="FrankRuehl"/>
          <w:sz w:val="20"/>
          <w:rtl/>
        </w:rPr>
        <w:t xml:space="preserve"> </w:t>
      </w:r>
      <w:r w:rsidRPr="007A692D">
        <w:rPr>
          <w:rFonts w:ascii="Times New Roman" w:hAnsi="Times New Roman" w:cs="FrankRuehl" w:hint="cs"/>
          <w:sz w:val="20"/>
          <w:rtl/>
        </w:rPr>
        <w:t>קביעת</w:t>
      </w:r>
      <w:r w:rsidRPr="007A692D">
        <w:rPr>
          <w:rFonts w:ascii="Times New Roman" w:hAnsi="Times New Roman" w:cs="FrankRuehl"/>
          <w:sz w:val="20"/>
          <w:rtl/>
        </w:rPr>
        <w:t xml:space="preserve"> </w:t>
      </w:r>
      <w:r w:rsidRPr="007A692D">
        <w:rPr>
          <w:rFonts w:ascii="Times New Roman" w:hAnsi="Times New Roman" w:cs="FrankRuehl" w:hint="cs"/>
          <w:sz w:val="20"/>
          <w:rtl/>
        </w:rPr>
        <w:t>גובה</w:t>
      </w:r>
      <w:r w:rsidRPr="007A692D">
        <w:rPr>
          <w:rFonts w:ascii="Times New Roman" w:hAnsi="Times New Roman" w:cs="FrankRuehl"/>
          <w:sz w:val="20"/>
          <w:rtl/>
        </w:rPr>
        <w:t xml:space="preserve"> </w:t>
      </w:r>
      <w:r w:rsidRPr="007A692D">
        <w:rPr>
          <w:rFonts w:ascii="Times New Roman" w:hAnsi="Times New Roman" w:cs="FrankRuehl" w:hint="cs"/>
          <w:sz w:val="20"/>
          <w:rtl/>
        </w:rPr>
        <w:t>התעריפים שבהם מחייבת העמותה את המפרסמים על עמודי התאורה בעיר, את התעריפים השונים שנקבעו בהתאם להיקף הפרסום ומיקומו, ובכלל</w:t>
      </w:r>
      <w:r w:rsidRPr="007A692D">
        <w:rPr>
          <w:rFonts w:ascii="Times New Roman" w:hAnsi="Times New Roman" w:cs="FrankRuehl"/>
          <w:sz w:val="20"/>
          <w:rtl/>
        </w:rPr>
        <w:t xml:space="preserve"> </w:t>
      </w:r>
      <w:r w:rsidRPr="007A692D">
        <w:rPr>
          <w:rFonts w:ascii="Times New Roman" w:hAnsi="Times New Roman" w:cs="FrankRuehl" w:hint="cs"/>
          <w:sz w:val="20"/>
          <w:rtl/>
        </w:rPr>
        <w:t>זאת</w:t>
      </w:r>
      <w:r w:rsidRPr="007A692D">
        <w:rPr>
          <w:rFonts w:ascii="Times New Roman" w:hAnsi="Times New Roman" w:cs="FrankRuehl"/>
          <w:sz w:val="20"/>
          <w:rtl/>
        </w:rPr>
        <w:t xml:space="preserve"> </w:t>
      </w:r>
      <w:r w:rsidRPr="007A692D">
        <w:rPr>
          <w:rFonts w:ascii="Times New Roman" w:hAnsi="Times New Roman" w:cs="FrankRuehl" w:hint="cs"/>
          <w:sz w:val="20"/>
          <w:rtl/>
        </w:rPr>
        <w:t>לא</w:t>
      </w:r>
      <w:r w:rsidRPr="007A692D">
        <w:rPr>
          <w:rFonts w:ascii="Times New Roman" w:hAnsi="Times New Roman" w:cs="FrankRuehl"/>
          <w:sz w:val="20"/>
          <w:rtl/>
        </w:rPr>
        <w:t xml:space="preserve"> </w:t>
      </w:r>
      <w:r w:rsidRPr="007A692D">
        <w:rPr>
          <w:rFonts w:ascii="Times New Roman" w:hAnsi="Times New Roman" w:cs="FrankRuehl" w:hint="cs"/>
          <w:sz w:val="20"/>
          <w:rtl/>
        </w:rPr>
        <w:t>צוין</w:t>
      </w:r>
      <w:r w:rsidRPr="007A692D">
        <w:rPr>
          <w:rFonts w:ascii="Times New Roman" w:hAnsi="Times New Roman" w:cs="FrankRuehl"/>
          <w:sz w:val="20"/>
          <w:rtl/>
        </w:rPr>
        <w:t xml:space="preserve"> </w:t>
      </w:r>
      <w:r w:rsidRPr="007A692D">
        <w:rPr>
          <w:rFonts w:ascii="Times New Roman" w:hAnsi="Times New Roman" w:cs="FrankRuehl" w:hint="cs"/>
          <w:sz w:val="20"/>
          <w:rtl/>
        </w:rPr>
        <w:t>על</w:t>
      </w:r>
      <w:r w:rsidRPr="007A692D">
        <w:rPr>
          <w:rFonts w:ascii="Times New Roman" w:hAnsi="Times New Roman" w:cs="FrankRuehl"/>
          <w:sz w:val="20"/>
          <w:rtl/>
        </w:rPr>
        <w:t xml:space="preserve"> </w:t>
      </w:r>
      <w:r w:rsidRPr="007A692D">
        <w:rPr>
          <w:rFonts w:ascii="Times New Roman" w:hAnsi="Times New Roman" w:cs="FrankRuehl" w:hint="cs"/>
          <w:sz w:val="20"/>
          <w:rtl/>
        </w:rPr>
        <w:t>ידי</w:t>
      </w:r>
      <w:r w:rsidRPr="007A692D">
        <w:rPr>
          <w:rFonts w:ascii="Times New Roman" w:hAnsi="Times New Roman" w:cs="FrankRuehl"/>
          <w:sz w:val="20"/>
          <w:rtl/>
        </w:rPr>
        <w:t xml:space="preserve"> מי </w:t>
      </w:r>
      <w:r w:rsidRPr="007A692D">
        <w:rPr>
          <w:rFonts w:ascii="Times New Roman" w:hAnsi="Times New Roman" w:cs="FrankRuehl" w:hint="cs"/>
          <w:sz w:val="20"/>
          <w:rtl/>
        </w:rPr>
        <w:t>הם נקבעו.</w:t>
      </w:r>
      <w:r w:rsidRPr="007A692D">
        <w:rPr>
          <w:rFonts w:ascii="Times New Roman" w:hAnsi="Times New Roman" w:cs="FrankRuehl"/>
          <w:sz w:val="20"/>
          <w:rtl/>
        </w:rPr>
        <w:t xml:space="preserve"> </w:t>
      </w:r>
      <w:r w:rsidRPr="007A692D">
        <w:rPr>
          <w:rFonts w:ascii="Times New Roman" w:hAnsi="Times New Roman" w:cs="FrankRuehl" w:hint="cs"/>
          <w:sz w:val="20"/>
          <w:rtl/>
        </w:rPr>
        <w:t>במצב</w:t>
      </w:r>
      <w:r w:rsidRPr="007A692D">
        <w:rPr>
          <w:rFonts w:ascii="Times New Roman" w:hAnsi="Times New Roman" w:cs="FrankRuehl"/>
          <w:sz w:val="20"/>
          <w:rtl/>
        </w:rPr>
        <w:t xml:space="preserve"> </w:t>
      </w:r>
      <w:r w:rsidRPr="007A692D">
        <w:rPr>
          <w:rFonts w:ascii="Times New Roman" w:hAnsi="Times New Roman" w:cs="FrankRuehl" w:hint="cs"/>
          <w:sz w:val="20"/>
          <w:rtl/>
        </w:rPr>
        <w:t>זה</w:t>
      </w:r>
      <w:r w:rsidRPr="007A692D">
        <w:rPr>
          <w:rFonts w:ascii="Times New Roman" w:hAnsi="Times New Roman" w:cs="FrankRuehl"/>
          <w:sz w:val="20"/>
          <w:rtl/>
        </w:rPr>
        <w:t xml:space="preserve"> </w:t>
      </w:r>
      <w:r w:rsidRPr="007A692D">
        <w:rPr>
          <w:rFonts w:ascii="Times New Roman" w:hAnsi="Times New Roman" w:cs="FrankRuehl" w:hint="cs"/>
          <w:sz w:val="20"/>
          <w:rtl/>
        </w:rPr>
        <w:t>לא</w:t>
      </w:r>
      <w:r w:rsidRPr="007A692D">
        <w:rPr>
          <w:rFonts w:ascii="Times New Roman" w:hAnsi="Times New Roman" w:cs="FrankRuehl"/>
          <w:sz w:val="20"/>
          <w:rtl/>
        </w:rPr>
        <w:t xml:space="preserve"> </w:t>
      </w:r>
      <w:r w:rsidRPr="007A692D">
        <w:rPr>
          <w:rFonts w:ascii="Times New Roman" w:hAnsi="Times New Roman" w:cs="FrankRuehl" w:hint="cs"/>
          <w:sz w:val="20"/>
          <w:rtl/>
        </w:rPr>
        <w:t>ברור</w:t>
      </w:r>
      <w:r w:rsidRPr="007A692D">
        <w:rPr>
          <w:rFonts w:ascii="Times New Roman" w:hAnsi="Times New Roman" w:cs="FrankRuehl"/>
          <w:sz w:val="20"/>
          <w:rtl/>
        </w:rPr>
        <w:t xml:space="preserve"> </w:t>
      </w:r>
      <w:r w:rsidRPr="007A692D">
        <w:rPr>
          <w:rFonts w:ascii="Times New Roman" w:hAnsi="Times New Roman" w:cs="FrankRuehl" w:hint="cs"/>
          <w:sz w:val="20"/>
          <w:rtl/>
        </w:rPr>
        <w:t>אם</w:t>
      </w:r>
      <w:r w:rsidRPr="007A692D">
        <w:rPr>
          <w:rFonts w:ascii="Times New Roman" w:hAnsi="Times New Roman" w:cs="FrankRuehl"/>
          <w:sz w:val="20"/>
          <w:rtl/>
        </w:rPr>
        <w:t xml:space="preserve"> </w:t>
      </w:r>
      <w:r w:rsidRPr="007A692D">
        <w:rPr>
          <w:rFonts w:ascii="Times New Roman" w:hAnsi="Times New Roman" w:cs="FrankRuehl" w:hint="cs"/>
          <w:sz w:val="20"/>
          <w:rtl/>
        </w:rPr>
        <w:t>בחנה העמותה</w:t>
      </w:r>
      <w:r w:rsidRPr="007A692D">
        <w:rPr>
          <w:rFonts w:ascii="Times New Roman" w:hAnsi="Times New Roman" w:cs="FrankRuehl"/>
          <w:sz w:val="20"/>
          <w:rtl/>
        </w:rPr>
        <w:t xml:space="preserve"> </w:t>
      </w:r>
      <w:r w:rsidRPr="007A692D">
        <w:rPr>
          <w:rFonts w:ascii="Times New Roman" w:hAnsi="Times New Roman" w:cs="FrankRuehl" w:hint="cs"/>
          <w:sz w:val="20"/>
          <w:rtl/>
        </w:rPr>
        <w:t>את</w:t>
      </w:r>
      <w:r w:rsidRPr="007A692D">
        <w:rPr>
          <w:rFonts w:ascii="Times New Roman" w:hAnsi="Times New Roman" w:cs="FrankRuehl"/>
          <w:sz w:val="20"/>
          <w:rtl/>
        </w:rPr>
        <w:t xml:space="preserve"> </w:t>
      </w:r>
      <w:r w:rsidRPr="007A692D">
        <w:rPr>
          <w:rFonts w:ascii="Times New Roman" w:hAnsi="Times New Roman" w:cs="FrankRuehl" w:hint="cs"/>
          <w:sz w:val="20"/>
          <w:rtl/>
        </w:rPr>
        <w:t>עלויות</w:t>
      </w:r>
      <w:r w:rsidRPr="007A692D">
        <w:rPr>
          <w:rFonts w:ascii="Times New Roman" w:hAnsi="Times New Roman" w:cs="FrankRuehl"/>
          <w:sz w:val="20"/>
          <w:rtl/>
        </w:rPr>
        <w:t xml:space="preserve"> </w:t>
      </w:r>
      <w:r w:rsidRPr="007A692D">
        <w:rPr>
          <w:rFonts w:ascii="Times New Roman" w:hAnsi="Times New Roman" w:cs="FrankRuehl" w:hint="cs"/>
          <w:sz w:val="20"/>
          <w:rtl/>
        </w:rPr>
        <w:t>הפרסום</w:t>
      </w:r>
      <w:r w:rsidRPr="007A692D">
        <w:rPr>
          <w:rFonts w:ascii="Times New Roman" w:hAnsi="Times New Roman" w:cs="FrankRuehl"/>
          <w:sz w:val="20"/>
          <w:rtl/>
        </w:rPr>
        <w:t xml:space="preserve"> </w:t>
      </w:r>
      <w:r w:rsidRPr="007A692D">
        <w:rPr>
          <w:rFonts w:ascii="Times New Roman" w:hAnsi="Times New Roman" w:cs="FrankRuehl" w:hint="cs"/>
          <w:sz w:val="20"/>
          <w:rtl/>
        </w:rPr>
        <w:t>ומי</w:t>
      </w:r>
      <w:r w:rsidRPr="007A692D">
        <w:rPr>
          <w:rFonts w:ascii="Times New Roman" w:hAnsi="Times New Roman" w:cs="FrankRuehl"/>
          <w:sz w:val="20"/>
          <w:rtl/>
        </w:rPr>
        <w:t xml:space="preserve"> </w:t>
      </w:r>
      <w:r w:rsidRPr="007A692D">
        <w:rPr>
          <w:rFonts w:ascii="Times New Roman" w:hAnsi="Times New Roman" w:cs="FrankRuehl" w:hint="cs"/>
          <w:sz w:val="20"/>
          <w:rtl/>
        </w:rPr>
        <w:t>אישר</w:t>
      </w:r>
      <w:r w:rsidRPr="007A692D">
        <w:rPr>
          <w:rFonts w:ascii="Times New Roman" w:hAnsi="Times New Roman" w:cs="FrankRuehl"/>
          <w:sz w:val="20"/>
          <w:rtl/>
        </w:rPr>
        <w:t xml:space="preserve"> </w:t>
      </w:r>
      <w:r w:rsidRPr="007A692D">
        <w:rPr>
          <w:rFonts w:ascii="Times New Roman" w:hAnsi="Times New Roman" w:cs="FrankRuehl" w:hint="cs"/>
          <w:sz w:val="20"/>
          <w:rtl/>
        </w:rPr>
        <w:t>את</w:t>
      </w:r>
      <w:r w:rsidRPr="007A692D">
        <w:rPr>
          <w:rFonts w:ascii="Times New Roman" w:hAnsi="Times New Roman" w:cs="FrankRuehl"/>
          <w:sz w:val="20"/>
          <w:rtl/>
        </w:rPr>
        <w:t xml:space="preserve"> </w:t>
      </w:r>
      <w:r w:rsidRPr="007A692D">
        <w:rPr>
          <w:rFonts w:ascii="Times New Roman" w:hAnsi="Times New Roman" w:cs="FrankRuehl" w:hint="cs"/>
          <w:sz w:val="20"/>
          <w:rtl/>
        </w:rPr>
        <w:t>התעריפים</w:t>
      </w:r>
      <w:r w:rsidRPr="007A692D">
        <w:rPr>
          <w:rFonts w:ascii="Times New Roman" w:hAnsi="Times New Roman" w:cs="FrankRuehl"/>
          <w:sz w:val="20"/>
          <w:rtl/>
        </w:rPr>
        <w:t xml:space="preserve"> </w:t>
      </w:r>
      <w:r w:rsidRPr="007A692D">
        <w:rPr>
          <w:rFonts w:ascii="Times New Roman" w:hAnsi="Times New Roman" w:cs="FrankRuehl" w:hint="cs"/>
          <w:sz w:val="20"/>
          <w:rtl/>
        </w:rPr>
        <w:t>שנקבעו</w:t>
      </w:r>
      <w:r w:rsidRPr="007A692D">
        <w:rPr>
          <w:rFonts w:ascii="Times New Roman" w:hAnsi="Times New Roman" w:cs="FrankRuehl"/>
          <w:sz w:val="20"/>
          <w:rtl/>
        </w:rPr>
        <w:t>.</w:t>
      </w:r>
      <w:r w:rsidRPr="007A692D">
        <w:rPr>
          <w:rFonts w:ascii="Times New Roman" w:hAnsi="Times New Roman" w:cs="FrankRuehl" w:hint="cs"/>
          <w:sz w:val="20"/>
          <w:rtl/>
        </w:rPr>
        <w:t xml:space="preserve"> עוד עלה כי תעריפים אלו אינם מצוינים בחוק העזר של העירייה.</w:t>
      </w:r>
    </w:p>
    <w:p w:rsidR="00781130" w:rsidRPr="009A3FAC" w:rsidP="009A3FAC">
      <w:pPr>
        <w:pStyle w:val="RESHET"/>
        <w:ind w:left="567"/>
        <w:rPr>
          <w:rtl/>
        </w:rPr>
      </w:pPr>
      <w:r w:rsidRPr="000A00CB">
        <w:rPr>
          <w:rFonts w:hint="cs"/>
          <w:rtl/>
        </w:rPr>
        <w:t>משרד</w:t>
      </w:r>
      <w:r w:rsidRPr="000A00CB">
        <w:rPr>
          <w:rtl/>
        </w:rPr>
        <w:t xml:space="preserve"> </w:t>
      </w:r>
      <w:r w:rsidRPr="000A00CB">
        <w:rPr>
          <w:rFonts w:hint="cs"/>
          <w:rtl/>
        </w:rPr>
        <w:t>מבקר</w:t>
      </w:r>
      <w:r w:rsidRPr="000A00CB">
        <w:rPr>
          <w:rtl/>
        </w:rPr>
        <w:t xml:space="preserve"> </w:t>
      </w:r>
      <w:r w:rsidRPr="000A00CB">
        <w:rPr>
          <w:rFonts w:hint="cs"/>
          <w:rtl/>
        </w:rPr>
        <w:t>המדינה</w:t>
      </w:r>
      <w:r w:rsidRPr="000A00CB">
        <w:rPr>
          <w:rtl/>
        </w:rPr>
        <w:t xml:space="preserve"> </w:t>
      </w:r>
      <w:r w:rsidRPr="000A00CB">
        <w:rPr>
          <w:rFonts w:hint="cs"/>
          <w:rtl/>
        </w:rPr>
        <w:t>מעיר</w:t>
      </w:r>
      <w:r w:rsidRPr="000A00CB">
        <w:rPr>
          <w:rtl/>
        </w:rPr>
        <w:t xml:space="preserve"> </w:t>
      </w:r>
      <w:r w:rsidRPr="000A00CB">
        <w:rPr>
          <w:rFonts w:hint="cs"/>
          <w:rtl/>
        </w:rPr>
        <w:t>לעמותה</w:t>
      </w:r>
      <w:r w:rsidRPr="000A00CB">
        <w:rPr>
          <w:rtl/>
        </w:rPr>
        <w:t xml:space="preserve"> </w:t>
      </w:r>
      <w:r w:rsidRPr="000A00CB">
        <w:rPr>
          <w:rFonts w:hint="cs"/>
          <w:rtl/>
        </w:rPr>
        <w:t>כי</w:t>
      </w:r>
      <w:r w:rsidRPr="000A00CB">
        <w:rPr>
          <w:rtl/>
        </w:rPr>
        <w:t xml:space="preserve"> </w:t>
      </w:r>
      <w:r w:rsidRPr="000A00CB">
        <w:rPr>
          <w:rFonts w:hint="cs"/>
          <w:rtl/>
        </w:rPr>
        <w:t>עליה</w:t>
      </w:r>
      <w:r w:rsidRPr="000A00CB">
        <w:rPr>
          <w:rtl/>
        </w:rPr>
        <w:t xml:space="preserve"> </w:t>
      </w:r>
      <w:r w:rsidRPr="000A00CB">
        <w:rPr>
          <w:rFonts w:hint="cs"/>
          <w:rtl/>
        </w:rPr>
        <w:t>לכלכל</w:t>
      </w:r>
      <w:r w:rsidRPr="000A00CB">
        <w:rPr>
          <w:rtl/>
        </w:rPr>
        <w:t xml:space="preserve"> </w:t>
      </w:r>
      <w:r w:rsidRPr="000A00CB">
        <w:rPr>
          <w:rFonts w:hint="cs"/>
          <w:rtl/>
        </w:rPr>
        <w:t>את</w:t>
      </w:r>
      <w:r w:rsidRPr="000A00CB">
        <w:rPr>
          <w:rtl/>
        </w:rPr>
        <w:t xml:space="preserve"> </w:t>
      </w:r>
      <w:r w:rsidRPr="000A00CB">
        <w:rPr>
          <w:rFonts w:hint="cs"/>
          <w:rtl/>
        </w:rPr>
        <w:t>ענייניה</w:t>
      </w:r>
      <w:r w:rsidRPr="000A00CB">
        <w:rPr>
          <w:rtl/>
        </w:rPr>
        <w:t xml:space="preserve"> </w:t>
      </w:r>
      <w:r w:rsidRPr="000A00CB">
        <w:rPr>
          <w:rFonts w:hint="cs"/>
          <w:rtl/>
        </w:rPr>
        <w:t>כפי</w:t>
      </w:r>
      <w:r w:rsidRPr="000A00CB">
        <w:rPr>
          <w:rtl/>
        </w:rPr>
        <w:t xml:space="preserve"> </w:t>
      </w:r>
      <w:r w:rsidRPr="000A00CB">
        <w:rPr>
          <w:rFonts w:hint="cs"/>
          <w:rtl/>
        </w:rPr>
        <w:t>שמצופה</w:t>
      </w:r>
      <w:r w:rsidRPr="000A00CB">
        <w:rPr>
          <w:rtl/>
        </w:rPr>
        <w:t xml:space="preserve"> </w:t>
      </w:r>
      <w:r w:rsidRPr="000A00CB">
        <w:rPr>
          <w:rFonts w:hint="cs"/>
          <w:rtl/>
        </w:rPr>
        <w:t>מגוף</w:t>
      </w:r>
      <w:r w:rsidRPr="000A00CB">
        <w:rPr>
          <w:rtl/>
        </w:rPr>
        <w:t xml:space="preserve"> </w:t>
      </w:r>
      <w:r w:rsidRPr="000A00CB">
        <w:rPr>
          <w:rFonts w:hint="cs"/>
          <w:rtl/>
        </w:rPr>
        <w:t>בעל מאפיינים ציבוריים ולקבוע</w:t>
      </w:r>
      <w:r w:rsidRPr="000A00CB">
        <w:rPr>
          <w:rtl/>
        </w:rPr>
        <w:t xml:space="preserve"> </w:t>
      </w:r>
      <w:r w:rsidRPr="000A00CB">
        <w:rPr>
          <w:rFonts w:hint="cs"/>
          <w:rtl/>
        </w:rPr>
        <w:t>את</w:t>
      </w:r>
      <w:r w:rsidRPr="000A00CB">
        <w:rPr>
          <w:rtl/>
        </w:rPr>
        <w:t xml:space="preserve"> </w:t>
      </w:r>
      <w:r w:rsidRPr="000A00CB">
        <w:rPr>
          <w:rFonts w:hint="cs"/>
          <w:rtl/>
        </w:rPr>
        <w:t>התעריפים</w:t>
      </w:r>
      <w:r w:rsidRPr="000A00CB">
        <w:rPr>
          <w:rtl/>
        </w:rPr>
        <w:t xml:space="preserve"> </w:t>
      </w:r>
      <w:r w:rsidRPr="000A00CB">
        <w:rPr>
          <w:rFonts w:hint="cs"/>
          <w:rtl/>
        </w:rPr>
        <w:t>על</w:t>
      </w:r>
      <w:r w:rsidRPr="000A00CB">
        <w:rPr>
          <w:rtl/>
        </w:rPr>
        <w:t xml:space="preserve"> </w:t>
      </w:r>
      <w:r w:rsidRPr="000A00CB">
        <w:rPr>
          <w:rFonts w:hint="cs"/>
          <w:rtl/>
        </w:rPr>
        <w:t>בסיס</w:t>
      </w:r>
      <w:r w:rsidRPr="000A00CB">
        <w:rPr>
          <w:rtl/>
        </w:rPr>
        <w:t xml:space="preserve"> </w:t>
      </w:r>
      <w:r w:rsidRPr="000A00CB">
        <w:rPr>
          <w:rFonts w:hint="cs"/>
          <w:rtl/>
        </w:rPr>
        <w:t>תהליך</w:t>
      </w:r>
      <w:r w:rsidRPr="000A00CB">
        <w:rPr>
          <w:rtl/>
        </w:rPr>
        <w:t xml:space="preserve"> </w:t>
      </w:r>
      <w:r w:rsidRPr="000A00CB">
        <w:rPr>
          <w:rFonts w:hint="cs"/>
          <w:rtl/>
        </w:rPr>
        <w:t>מובנה</w:t>
      </w:r>
      <w:r w:rsidRPr="000A00CB">
        <w:rPr>
          <w:rtl/>
        </w:rPr>
        <w:t xml:space="preserve"> </w:t>
      </w:r>
      <w:r w:rsidRPr="000A00CB">
        <w:rPr>
          <w:rFonts w:hint="cs"/>
          <w:rtl/>
        </w:rPr>
        <w:t>וסדור</w:t>
      </w:r>
      <w:r w:rsidRPr="000A00CB">
        <w:rPr>
          <w:rtl/>
        </w:rPr>
        <w:t xml:space="preserve"> </w:t>
      </w:r>
      <w:r w:rsidRPr="000A00CB">
        <w:rPr>
          <w:rFonts w:hint="cs"/>
          <w:rtl/>
        </w:rPr>
        <w:t>ועל</w:t>
      </w:r>
      <w:r w:rsidRPr="000A00CB">
        <w:rPr>
          <w:rtl/>
        </w:rPr>
        <w:t xml:space="preserve"> </w:t>
      </w:r>
      <w:r w:rsidRPr="000A00CB">
        <w:rPr>
          <w:rFonts w:hint="cs"/>
          <w:rtl/>
        </w:rPr>
        <w:t>פי</w:t>
      </w:r>
      <w:r w:rsidRPr="000A00CB">
        <w:rPr>
          <w:rtl/>
        </w:rPr>
        <w:t xml:space="preserve"> </w:t>
      </w:r>
      <w:r w:rsidRPr="000A00CB">
        <w:rPr>
          <w:rFonts w:hint="cs"/>
          <w:rtl/>
        </w:rPr>
        <w:t>תבחינים</w:t>
      </w:r>
      <w:r w:rsidRPr="000A00CB">
        <w:rPr>
          <w:rtl/>
        </w:rPr>
        <w:t xml:space="preserve"> </w:t>
      </w:r>
      <w:r w:rsidRPr="000A00CB">
        <w:rPr>
          <w:rFonts w:hint="cs"/>
          <w:rtl/>
        </w:rPr>
        <w:t>שייקבעו</w:t>
      </w:r>
      <w:r w:rsidRPr="000A00CB">
        <w:rPr>
          <w:rtl/>
        </w:rPr>
        <w:t xml:space="preserve"> </w:t>
      </w:r>
      <w:r w:rsidRPr="000A00CB">
        <w:rPr>
          <w:rFonts w:hint="cs"/>
          <w:rtl/>
        </w:rPr>
        <w:t>מראש, ולפרסמם ברבים.</w:t>
      </w:r>
      <w:r w:rsidRPr="000A00CB">
        <w:rPr>
          <w:rtl/>
        </w:rPr>
        <w:t xml:space="preserve"> </w:t>
      </w:r>
      <w:r w:rsidRPr="000A00CB">
        <w:rPr>
          <w:rFonts w:hint="cs"/>
          <w:rtl/>
        </w:rPr>
        <w:t>כך</w:t>
      </w:r>
      <w:r w:rsidRPr="000A00CB">
        <w:rPr>
          <w:rtl/>
        </w:rPr>
        <w:t xml:space="preserve"> </w:t>
      </w:r>
      <w:r w:rsidRPr="000A00CB">
        <w:rPr>
          <w:rFonts w:hint="cs"/>
          <w:rtl/>
        </w:rPr>
        <w:t>יתאפשרו</w:t>
      </w:r>
      <w:r w:rsidRPr="000A00CB">
        <w:rPr>
          <w:rtl/>
        </w:rPr>
        <w:t xml:space="preserve"> </w:t>
      </w:r>
      <w:r w:rsidRPr="000A00CB">
        <w:rPr>
          <w:rFonts w:hint="cs"/>
          <w:rtl/>
        </w:rPr>
        <w:t>שקיפות</w:t>
      </w:r>
      <w:r w:rsidRPr="000A00CB">
        <w:rPr>
          <w:rtl/>
        </w:rPr>
        <w:t xml:space="preserve">, </w:t>
      </w:r>
      <w:r w:rsidRPr="000A00CB">
        <w:rPr>
          <w:rFonts w:hint="cs"/>
          <w:rtl/>
        </w:rPr>
        <w:t>ניהול</w:t>
      </w:r>
      <w:r w:rsidRPr="000A00CB">
        <w:rPr>
          <w:rtl/>
        </w:rPr>
        <w:t xml:space="preserve"> </w:t>
      </w:r>
      <w:r w:rsidRPr="000A00CB">
        <w:rPr>
          <w:rFonts w:hint="cs"/>
          <w:rtl/>
        </w:rPr>
        <w:t>וביצוע</w:t>
      </w:r>
      <w:r w:rsidRPr="000A00CB">
        <w:rPr>
          <w:rtl/>
        </w:rPr>
        <w:t xml:space="preserve"> </w:t>
      </w:r>
      <w:r w:rsidRPr="000A00CB">
        <w:rPr>
          <w:rFonts w:hint="cs"/>
          <w:rtl/>
        </w:rPr>
        <w:t>תקינים</w:t>
      </w:r>
      <w:r w:rsidRPr="000A00CB">
        <w:rPr>
          <w:rtl/>
        </w:rPr>
        <w:t xml:space="preserve">, </w:t>
      </w:r>
      <w:r w:rsidRPr="000A00CB">
        <w:rPr>
          <w:rFonts w:hint="cs"/>
          <w:rtl/>
        </w:rPr>
        <w:t>פיקוח</w:t>
      </w:r>
      <w:r w:rsidRPr="000A00CB">
        <w:rPr>
          <w:rtl/>
        </w:rPr>
        <w:t xml:space="preserve"> </w:t>
      </w:r>
      <w:r w:rsidRPr="000A00CB">
        <w:rPr>
          <w:rFonts w:hint="cs"/>
          <w:rtl/>
        </w:rPr>
        <w:t>ומעקב</w:t>
      </w:r>
      <w:r w:rsidRPr="000A00CB">
        <w:rPr>
          <w:rtl/>
        </w:rPr>
        <w:t>.</w:t>
      </w:r>
    </w:p>
    <w:p w:rsidR="00781130" w:rsidRPr="000A00CB" w:rsidP="009A3FAC">
      <w:pPr>
        <w:spacing w:before="180" w:after="240" w:line="230" w:lineRule="exact"/>
        <w:ind w:left="340"/>
        <w:jc w:val="both"/>
        <w:rPr>
          <w:rFonts w:cs="FrankRuehl"/>
          <w:sz w:val="20"/>
          <w:szCs w:val="22"/>
          <w:rtl/>
        </w:rPr>
      </w:pPr>
      <w:r w:rsidRPr="000A00CB">
        <w:rPr>
          <w:rFonts w:cs="FrankRuehl" w:hint="cs"/>
          <w:sz w:val="20"/>
          <w:szCs w:val="22"/>
          <w:rtl/>
        </w:rPr>
        <w:t>עמותת</w:t>
      </w:r>
      <w:r w:rsidRPr="000A00CB">
        <w:rPr>
          <w:rFonts w:cs="FrankRuehl"/>
          <w:sz w:val="20"/>
          <w:szCs w:val="22"/>
          <w:rtl/>
        </w:rPr>
        <w:t xml:space="preserve"> הפסטיבל מסרה בתשובתה כי ברשותה מחירון, אך יש בסיס מחיר קבוע שמשתנה עקב גורמים</w:t>
      </w:r>
      <w:r w:rsidRPr="000A00CB">
        <w:rPr>
          <w:rFonts w:cs="FrankRuehl" w:hint="cs"/>
          <w:sz w:val="20"/>
          <w:szCs w:val="22"/>
          <w:rtl/>
        </w:rPr>
        <w:t xml:space="preserve"> רבים</w:t>
      </w:r>
      <w:r w:rsidRPr="000A00CB">
        <w:rPr>
          <w:rFonts w:cs="FrankRuehl"/>
          <w:sz w:val="20"/>
          <w:szCs w:val="22"/>
          <w:rtl/>
        </w:rPr>
        <w:t>: כמות השלטים, מיקום השלטים, משך זמן הפרסום, עונת השנה, סמיכות לחגים ועוד. רוב המחירים נקבעים במשא ומתן שבדרך כלל מצליח למקסם את ההכנסה.</w:t>
      </w:r>
    </w:p>
    <w:p w:rsidR="00781130" w:rsidRPr="000A00CB" w:rsidP="003B5979">
      <w:pPr>
        <w:pStyle w:val="RESHET"/>
        <w:ind w:left="567"/>
        <w:rPr>
          <w:rtl/>
        </w:rPr>
      </w:pPr>
      <w:r w:rsidRPr="000A00CB">
        <w:rPr>
          <w:rFonts w:hint="cs"/>
          <w:rtl/>
        </w:rPr>
        <w:t>משרד מבקר המדינה מעיר לעמותת הפסטיבל כי בהיותה גוף בעל מאפיינים ציבוריים, מן הראוי שתפעל ברוח העקרונות המחייבים גופים ציבוריים. לפיכך יש מקום שהסכומים שהיא גובה מקבלני הפרסום יהיו קבועים ובהתאם לתחשיבים שנקבעו מראש ופורסמו לציבור</w:t>
      </w:r>
      <w:r w:rsidRPr="000A00CB">
        <w:rPr>
          <w:rtl/>
        </w:rPr>
        <w:t>.</w:t>
      </w:r>
      <w:r w:rsidRPr="000A00CB">
        <w:rPr>
          <w:rFonts w:hint="cs"/>
          <w:rtl/>
        </w:rPr>
        <w:t xml:space="preserve"> לחלופין</w:t>
      </w:r>
      <w:r w:rsidRPr="000A00CB">
        <w:rPr>
          <w:rtl/>
        </w:rPr>
        <w:t xml:space="preserve">, </w:t>
      </w:r>
      <w:r w:rsidRPr="000A00CB">
        <w:rPr>
          <w:rFonts w:hint="cs"/>
          <w:rtl/>
        </w:rPr>
        <w:t>אם</w:t>
      </w:r>
      <w:r w:rsidRPr="000A00CB">
        <w:rPr>
          <w:rtl/>
        </w:rPr>
        <w:t xml:space="preserve"> </w:t>
      </w:r>
      <w:r w:rsidRPr="000A00CB">
        <w:rPr>
          <w:rFonts w:hint="cs"/>
          <w:rtl/>
        </w:rPr>
        <w:t>העמותה</w:t>
      </w:r>
      <w:r w:rsidRPr="000A00CB">
        <w:rPr>
          <w:rtl/>
        </w:rPr>
        <w:t xml:space="preserve"> </w:t>
      </w:r>
      <w:r w:rsidRPr="000A00CB">
        <w:rPr>
          <w:rFonts w:hint="cs"/>
          <w:rtl/>
        </w:rPr>
        <w:t>בוחרת</w:t>
      </w:r>
      <w:r w:rsidRPr="000A00CB">
        <w:rPr>
          <w:rtl/>
        </w:rPr>
        <w:t xml:space="preserve"> </w:t>
      </w:r>
      <w:r w:rsidRPr="000A00CB">
        <w:rPr>
          <w:rFonts w:hint="cs"/>
          <w:rtl/>
        </w:rPr>
        <w:t>לנקוט</w:t>
      </w:r>
      <w:r w:rsidRPr="000A00CB">
        <w:rPr>
          <w:rtl/>
        </w:rPr>
        <w:t xml:space="preserve"> </w:t>
      </w:r>
      <w:r w:rsidRPr="000A00CB">
        <w:rPr>
          <w:rFonts w:hint="cs"/>
          <w:rtl/>
        </w:rPr>
        <w:t>את</w:t>
      </w:r>
      <w:r w:rsidRPr="000A00CB">
        <w:rPr>
          <w:rtl/>
        </w:rPr>
        <w:t xml:space="preserve"> </w:t>
      </w:r>
      <w:r w:rsidRPr="000A00CB">
        <w:rPr>
          <w:rFonts w:hint="cs"/>
          <w:rtl/>
        </w:rPr>
        <w:t>שיטת</w:t>
      </w:r>
      <w:r w:rsidRPr="000A00CB">
        <w:rPr>
          <w:rtl/>
        </w:rPr>
        <w:t xml:space="preserve"> </w:t>
      </w:r>
      <w:r w:rsidRPr="000A00CB">
        <w:rPr>
          <w:rFonts w:hint="cs"/>
          <w:rtl/>
        </w:rPr>
        <w:t>ההתמחרות</w:t>
      </w:r>
      <w:r w:rsidRPr="000A00CB">
        <w:rPr>
          <w:rtl/>
        </w:rPr>
        <w:t xml:space="preserve"> </w:t>
      </w:r>
      <w:r w:rsidRPr="000A00CB">
        <w:rPr>
          <w:rFonts w:hint="cs"/>
          <w:rtl/>
        </w:rPr>
        <w:t>לצורך</w:t>
      </w:r>
      <w:r w:rsidRPr="000A00CB">
        <w:rPr>
          <w:rtl/>
        </w:rPr>
        <w:t xml:space="preserve"> </w:t>
      </w:r>
      <w:r w:rsidRPr="000A00CB">
        <w:rPr>
          <w:rFonts w:hint="cs"/>
          <w:rtl/>
        </w:rPr>
        <w:t>מקסום</w:t>
      </w:r>
      <w:r w:rsidRPr="000A00CB">
        <w:rPr>
          <w:rtl/>
        </w:rPr>
        <w:t xml:space="preserve"> </w:t>
      </w:r>
      <w:r w:rsidRPr="000A00CB">
        <w:rPr>
          <w:rFonts w:hint="cs"/>
          <w:rtl/>
        </w:rPr>
        <w:t>ההכנסות</w:t>
      </w:r>
      <w:r w:rsidRPr="000A00CB">
        <w:rPr>
          <w:rtl/>
        </w:rPr>
        <w:t xml:space="preserve">, </w:t>
      </w:r>
      <w:r w:rsidRPr="000A00CB">
        <w:rPr>
          <w:rFonts w:hint="cs"/>
          <w:rtl/>
        </w:rPr>
        <w:t>הרי</w:t>
      </w:r>
      <w:r w:rsidRPr="000A00CB">
        <w:rPr>
          <w:rtl/>
        </w:rPr>
        <w:t xml:space="preserve"> </w:t>
      </w:r>
      <w:r w:rsidRPr="000A00CB">
        <w:rPr>
          <w:rFonts w:hint="cs"/>
          <w:rtl/>
        </w:rPr>
        <w:t>שעליה</w:t>
      </w:r>
      <w:r w:rsidRPr="000A00CB">
        <w:rPr>
          <w:rtl/>
        </w:rPr>
        <w:t xml:space="preserve"> </w:t>
      </w:r>
      <w:r w:rsidRPr="000A00CB">
        <w:rPr>
          <w:rFonts w:hint="cs"/>
          <w:rtl/>
        </w:rPr>
        <w:t>לפעול</w:t>
      </w:r>
      <w:r w:rsidRPr="000A00CB">
        <w:rPr>
          <w:rtl/>
        </w:rPr>
        <w:t xml:space="preserve"> </w:t>
      </w:r>
      <w:r w:rsidRPr="000A00CB">
        <w:rPr>
          <w:rFonts w:hint="cs"/>
          <w:rtl/>
        </w:rPr>
        <w:t>לביצוע</w:t>
      </w:r>
      <w:r w:rsidRPr="000A00CB">
        <w:rPr>
          <w:rtl/>
        </w:rPr>
        <w:t xml:space="preserve"> </w:t>
      </w:r>
      <w:r w:rsidRPr="000A00CB">
        <w:rPr>
          <w:rFonts w:hint="cs"/>
          <w:rtl/>
        </w:rPr>
        <w:t>תיחור</w:t>
      </w:r>
      <w:r w:rsidRPr="000A00CB">
        <w:rPr>
          <w:rtl/>
        </w:rPr>
        <w:t xml:space="preserve"> </w:t>
      </w:r>
      <w:r w:rsidRPr="000A00CB">
        <w:rPr>
          <w:rFonts w:hint="cs"/>
          <w:rtl/>
        </w:rPr>
        <w:t>על</w:t>
      </w:r>
      <w:r w:rsidRPr="000A00CB">
        <w:rPr>
          <w:rtl/>
        </w:rPr>
        <w:t xml:space="preserve"> </w:t>
      </w:r>
      <w:r w:rsidRPr="000A00CB">
        <w:rPr>
          <w:rFonts w:hint="cs"/>
          <w:rtl/>
        </w:rPr>
        <w:t>פי</w:t>
      </w:r>
      <w:r w:rsidRPr="000A00CB">
        <w:rPr>
          <w:rtl/>
        </w:rPr>
        <w:t xml:space="preserve"> </w:t>
      </w:r>
      <w:r w:rsidRPr="000A00CB">
        <w:rPr>
          <w:rFonts w:hint="cs"/>
          <w:rtl/>
        </w:rPr>
        <w:t>עקרונות</w:t>
      </w:r>
      <w:r w:rsidRPr="000A00CB">
        <w:rPr>
          <w:rtl/>
        </w:rPr>
        <w:t xml:space="preserve"> </w:t>
      </w:r>
      <w:r w:rsidRPr="000A00CB">
        <w:rPr>
          <w:rFonts w:hint="cs"/>
          <w:rtl/>
        </w:rPr>
        <w:t>השקיפות</w:t>
      </w:r>
      <w:r w:rsidRPr="000A00CB">
        <w:rPr>
          <w:rtl/>
        </w:rPr>
        <w:t xml:space="preserve"> </w:t>
      </w:r>
      <w:r w:rsidRPr="000A00CB">
        <w:rPr>
          <w:rFonts w:hint="cs"/>
          <w:rtl/>
        </w:rPr>
        <w:t>והשוויוניות</w:t>
      </w:r>
      <w:r w:rsidRPr="000A00CB">
        <w:rPr>
          <w:rtl/>
        </w:rPr>
        <w:t xml:space="preserve"> </w:t>
      </w:r>
      <w:r w:rsidRPr="000A00CB">
        <w:rPr>
          <w:rFonts w:hint="cs"/>
          <w:rtl/>
        </w:rPr>
        <w:t>החלים</w:t>
      </w:r>
      <w:r w:rsidRPr="000A00CB">
        <w:rPr>
          <w:rtl/>
        </w:rPr>
        <w:t xml:space="preserve"> </w:t>
      </w:r>
      <w:r w:rsidRPr="000A00CB">
        <w:rPr>
          <w:rFonts w:hint="cs"/>
          <w:rtl/>
        </w:rPr>
        <w:t>על</w:t>
      </w:r>
      <w:r w:rsidRPr="000A00CB">
        <w:rPr>
          <w:rtl/>
        </w:rPr>
        <w:t xml:space="preserve"> </w:t>
      </w:r>
      <w:r w:rsidRPr="000A00CB">
        <w:rPr>
          <w:rFonts w:hint="cs"/>
          <w:rtl/>
        </w:rPr>
        <w:t>גופים</w:t>
      </w:r>
      <w:r w:rsidRPr="000A00CB">
        <w:rPr>
          <w:rtl/>
        </w:rPr>
        <w:t xml:space="preserve"> </w:t>
      </w:r>
      <w:r w:rsidRPr="000A00CB">
        <w:rPr>
          <w:rFonts w:hint="cs"/>
          <w:rtl/>
        </w:rPr>
        <w:t>ציבוריים</w:t>
      </w:r>
      <w:r w:rsidRPr="000A00CB">
        <w:rPr>
          <w:rtl/>
        </w:rPr>
        <w:t>.</w:t>
      </w:r>
    </w:p>
    <w:p w:rsidR="00781130" w:rsidP="00B262B1">
      <w:pPr>
        <w:spacing w:after="120" w:line="230" w:lineRule="exact"/>
        <w:jc w:val="both"/>
        <w:rPr>
          <w:rFonts w:cs="FrankRuehl"/>
          <w:sz w:val="20"/>
          <w:szCs w:val="22"/>
          <w:rtl/>
        </w:rPr>
      </w:pPr>
    </w:p>
    <w:p w:rsidR="009A3FAC" w:rsidRPr="000A00CB" w:rsidP="00B262B1">
      <w:pPr>
        <w:spacing w:after="120" w:line="230" w:lineRule="exact"/>
        <w:jc w:val="both"/>
        <w:rPr>
          <w:rFonts w:cs="FrankRuehl"/>
          <w:sz w:val="20"/>
          <w:szCs w:val="22"/>
          <w:rtl/>
        </w:rPr>
      </w:pPr>
    </w:p>
    <w:p w:rsidR="00781130" w:rsidRPr="00A252A3" w:rsidP="00B262B1">
      <w:pPr>
        <w:pStyle w:val="KOT4"/>
        <w:rPr>
          <w:rtl/>
        </w:rPr>
      </w:pPr>
      <w:r w:rsidRPr="00A252A3">
        <w:rPr>
          <w:rFonts w:hint="eastAsia"/>
          <w:rtl/>
        </w:rPr>
        <w:t>חיוב</w:t>
      </w:r>
      <w:r w:rsidRPr="00A252A3">
        <w:rPr>
          <w:rtl/>
        </w:rPr>
        <w:t xml:space="preserve"> בדמי שימוש ו</w:t>
      </w:r>
      <w:r w:rsidRPr="00A252A3">
        <w:rPr>
          <w:rFonts w:hint="eastAsia"/>
          <w:rtl/>
        </w:rPr>
        <w:t>גבייתם</w:t>
      </w:r>
    </w:p>
    <w:p w:rsidR="00781130" w:rsidRPr="000A00CB" w:rsidP="00B262B1">
      <w:pPr>
        <w:spacing w:after="120" w:line="230" w:lineRule="exact"/>
        <w:jc w:val="both"/>
        <w:rPr>
          <w:rFonts w:cs="FrankRuehl"/>
          <w:sz w:val="20"/>
          <w:szCs w:val="22"/>
          <w:rtl/>
        </w:rPr>
      </w:pPr>
      <w:r w:rsidRPr="000A00CB">
        <w:rPr>
          <w:rFonts w:cs="FrankRuehl" w:hint="cs"/>
          <w:sz w:val="20"/>
          <w:szCs w:val="22"/>
          <w:rtl/>
        </w:rPr>
        <w:t>בחוזר מנכ"ל משרד הפנים</w:t>
      </w:r>
      <w:r>
        <w:rPr>
          <w:rStyle w:val="FootnoteReference"/>
          <w:rFonts w:cs="FrankRuehl"/>
          <w:sz w:val="20"/>
          <w:szCs w:val="22"/>
          <w:rtl/>
        </w:rPr>
        <w:footnoteReference w:id="48"/>
      </w:r>
      <w:r w:rsidRPr="000A00CB">
        <w:rPr>
          <w:rFonts w:cs="FrankRuehl" w:hint="cs"/>
          <w:sz w:val="20"/>
          <w:szCs w:val="22"/>
          <w:rtl/>
        </w:rPr>
        <w:t xml:space="preserve"> נקבע כי "עבור שלט המוצב בשטח עירוני רשאית הרשות המקומית לחייב את בעל השלט בדמי שכירות השטח או תמורה שוות ערך אחרת, מעבר לאגרת השילוט" (להלן - דמי שימוש או דמי זיכיון). הביקורת העלתה כי הרשויות המקומיות לעתים לא חייבו את קבלני הפרסום בדמי שימוש, או לא חייבו בהתאם לסכומים שנקבעו בהסכמים עמם, ולעתים לא גבו את הסכומים כנדרש. להלן הפרטים:</w:t>
      </w:r>
    </w:p>
    <w:p w:rsidR="00781130" w:rsidRPr="000A00CB" w:rsidP="00B262B1">
      <w:pPr>
        <w:spacing w:after="120" w:line="230" w:lineRule="exact"/>
        <w:jc w:val="both"/>
        <w:rPr>
          <w:rFonts w:cs="FrankRuehl"/>
          <w:sz w:val="20"/>
          <w:szCs w:val="22"/>
          <w:rtl/>
        </w:rPr>
      </w:pPr>
    </w:p>
    <w:p w:rsidR="00781130" w:rsidRPr="00A252A3" w:rsidP="00B262B1">
      <w:pPr>
        <w:pStyle w:val="KOT5"/>
        <w:rPr>
          <w:rtl/>
        </w:rPr>
      </w:pPr>
      <w:r w:rsidRPr="00A252A3">
        <w:rPr>
          <w:rFonts w:hint="cs"/>
          <w:rtl/>
        </w:rPr>
        <w:t>עיריית טבריה</w:t>
      </w:r>
    </w:p>
    <w:p w:rsidR="00781130" w:rsidRPr="000A00CB" w:rsidP="00B262B1">
      <w:pPr>
        <w:spacing w:after="120" w:line="230" w:lineRule="exact"/>
        <w:jc w:val="both"/>
        <w:rPr>
          <w:rFonts w:cs="FrankRuehl"/>
          <w:sz w:val="20"/>
          <w:szCs w:val="22"/>
          <w:rtl/>
        </w:rPr>
      </w:pPr>
      <w:r w:rsidRPr="000A00CB">
        <w:rPr>
          <w:rFonts w:cs="FrankRuehl" w:hint="cs"/>
          <w:sz w:val="20"/>
          <w:szCs w:val="22"/>
          <w:rtl/>
        </w:rPr>
        <w:t xml:space="preserve">בחוק העזר של העירייה נקבע בסעיף 6(4) לתוספת הרביעית כי "בעד מודעה של פרסום חוצות המתפרסמת בשטח ציבורי או על גבי מיתקן פרסום עירוני, שלא שולמו בעדו דמי שימוש לעירייה - (א) ישולמו, נוסף לאגרה, דמי שימוש בשיעור שייקבע במכרז". בהסכמים שחתמה עיריית טבריה עם קבלני הפרסום נקבעו, בין היתר, דמי השימוש שעליהם לשלם ומועדי התשלום. נמצא כי חכ"ל לא גבתה את דמי השימוש מקבלני הפרסום בהתאם לסכומים ולמועדים שנקבעו בהסכמים עמם, ובמועד סיום הביקורת נצברו חובות שלא שולמו. להלן הפרטים: </w:t>
      </w:r>
    </w:p>
    <w:p w:rsidR="00781130" w:rsidRPr="000A00CB" w:rsidP="00B262B1">
      <w:pPr>
        <w:spacing w:after="120" w:line="230" w:lineRule="exact"/>
        <w:jc w:val="both"/>
        <w:rPr>
          <w:rFonts w:cs="FrankRuehl"/>
          <w:sz w:val="20"/>
          <w:szCs w:val="22"/>
          <w:rtl/>
        </w:rPr>
      </w:pPr>
      <w:r w:rsidRPr="004536A0">
        <w:rPr>
          <w:rStyle w:val="Heading7Char"/>
          <w:rFonts w:cs="FrankRuehl" w:hint="cs"/>
          <w:b/>
          <w:bCs/>
          <w:spacing w:val="40"/>
          <w:sz w:val="20"/>
          <w:szCs w:val="22"/>
          <w:rtl/>
        </w:rPr>
        <w:t>בילבורדים:</w:t>
      </w:r>
      <w:r w:rsidRPr="000A00CB">
        <w:rPr>
          <w:rFonts w:cs="FrankRuehl" w:hint="cs"/>
          <w:sz w:val="20"/>
          <w:szCs w:val="22"/>
          <w:rtl/>
        </w:rPr>
        <w:t xml:space="preserve"> בהסכם עם חברה ב</w:t>
      </w:r>
      <w:r w:rsidRPr="000A00CB">
        <w:rPr>
          <w:rFonts w:cs="FrankRuehl"/>
          <w:sz w:val="20"/>
          <w:szCs w:val="22"/>
          <w:rtl/>
        </w:rPr>
        <w:t>'</w:t>
      </w:r>
      <w:r w:rsidRPr="000A00CB">
        <w:rPr>
          <w:rFonts w:cs="FrankRuehl" w:hint="cs"/>
          <w:sz w:val="20"/>
          <w:szCs w:val="22"/>
          <w:rtl/>
        </w:rPr>
        <w:t xml:space="preserve"> נקבעה רשימת שלטי הבילבורדים שיוצבו בעיר: סך הכול 7 מתקנים, בשטח פרסום כולל של 168 מ"ר. בהסכם נקבע כי </w:t>
      </w:r>
      <w:r w:rsidRPr="000A00CB">
        <w:rPr>
          <w:rFonts w:cs="FrankRuehl"/>
          <w:sz w:val="20"/>
          <w:szCs w:val="22"/>
          <w:rtl/>
        </w:rPr>
        <w:t>קבלן</w:t>
      </w:r>
      <w:r w:rsidRPr="000A00CB">
        <w:rPr>
          <w:rFonts w:cs="FrankRuehl" w:hint="cs"/>
          <w:sz w:val="20"/>
          <w:szCs w:val="22"/>
          <w:rtl/>
        </w:rPr>
        <w:t xml:space="preserve"> הפרסום</w:t>
      </w:r>
      <w:r w:rsidRPr="000A00CB">
        <w:rPr>
          <w:rFonts w:cs="FrankRuehl"/>
          <w:sz w:val="20"/>
          <w:szCs w:val="22"/>
          <w:rtl/>
        </w:rPr>
        <w:t xml:space="preserve"> מתחייב לשלם לעירייה דמי זיכיון</w:t>
      </w:r>
      <w:r w:rsidRPr="000A00CB">
        <w:rPr>
          <w:rFonts w:cs="FrankRuehl" w:hint="cs"/>
          <w:sz w:val="20"/>
          <w:szCs w:val="22"/>
          <w:rtl/>
        </w:rPr>
        <w:t xml:space="preserve"> שנתיים</w:t>
      </w:r>
      <w:r w:rsidRPr="000A00CB">
        <w:rPr>
          <w:rFonts w:cs="FrankRuehl"/>
          <w:sz w:val="20"/>
          <w:szCs w:val="22"/>
          <w:rtl/>
        </w:rPr>
        <w:t xml:space="preserve"> בסך של 1</w:t>
      </w:r>
      <w:r w:rsidRPr="000A00CB">
        <w:rPr>
          <w:rFonts w:cs="FrankRuehl" w:hint="cs"/>
          <w:sz w:val="20"/>
          <w:szCs w:val="22"/>
          <w:rtl/>
        </w:rPr>
        <w:t>,</w:t>
      </w:r>
      <w:r w:rsidRPr="000A00CB">
        <w:rPr>
          <w:rFonts w:cs="FrankRuehl"/>
          <w:sz w:val="20"/>
          <w:szCs w:val="22"/>
          <w:rtl/>
        </w:rPr>
        <w:t xml:space="preserve">236 </w:t>
      </w:r>
      <w:r w:rsidRPr="000A00CB">
        <w:rPr>
          <w:rFonts w:cs="FrankRuehl" w:hint="cs"/>
          <w:sz w:val="20"/>
          <w:szCs w:val="22"/>
          <w:rtl/>
        </w:rPr>
        <w:t xml:space="preserve">ש"ח </w:t>
      </w:r>
      <w:r w:rsidRPr="000A00CB">
        <w:rPr>
          <w:rFonts w:cs="FrankRuehl"/>
          <w:sz w:val="20"/>
          <w:szCs w:val="22"/>
          <w:rtl/>
        </w:rPr>
        <w:t>למ"ר</w:t>
      </w:r>
      <w:r w:rsidRPr="000A00CB">
        <w:rPr>
          <w:rFonts w:cs="FrankRuehl" w:hint="cs"/>
          <w:sz w:val="20"/>
          <w:szCs w:val="22"/>
          <w:rtl/>
        </w:rPr>
        <w:t>;</w:t>
      </w:r>
      <w:r w:rsidRPr="000A00CB">
        <w:rPr>
          <w:rFonts w:cs="FrankRuehl"/>
          <w:sz w:val="20"/>
          <w:szCs w:val="22"/>
          <w:rtl/>
        </w:rPr>
        <w:t xml:space="preserve"> דמי הזיכיון ישולמו לעירייה מדי שנה בשנה מראש</w:t>
      </w:r>
      <w:r w:rsidRPr="000A00CB">
        <w:rPr>
          <w:rFonts w:cs="FrankRuehl" w:hint="cs"/>
          <w:sz w:val="20"/>
          <w:szCs w:val="22"/>
          <w:rtl/>
        </w:rPr>
        <w:t>,</w:t>
      </w:r>
      <w:r w:rsidRPr="000A00CB">
        <w:rPr>
          <w:rFonts w:cs="FrankRuehl"/>
          <w:sz w:val="20"/>
          <w:szCs w:val="22"/>
          <w:rtl/>
        </w:rPr>
        <w:t xml:space="preserve"> ב-15 </w:t>
      </w:r>
      <w:r w:rsidRPr="000A00CB">
        <w:rPr>
          <w:rFonts w:cs="FrankRuehl" w:hint="cs"/>
          <w:sz w:val="20"/>
          <w:szCs w:val="22"/>
          <w:rtl/>
        </w:rPr>
        <w:t>ב</w:t>
      </w:r>
      <w:r w:rsidRPr="000A00CB">
        <w:rPr>
          <w:rFonts w:cs="FrankRuehl"/>
          <w:sz w:val="20"/>
          <w:szCs w:val="22"/>
          <w:rtl/>
        </w:rPr>
        <w:t>ינואר לכל השנה צמודים למדד</w:t>
      </w:r>
      <w:r w:rsidRPr="000A00CB">
        <w:rPr>
          <w:rFonts w:cs="FrankRuehl" w:hint="cs"/>
          <w:sz w:val="20"/>
          <w:szCs w:val="22"/>
          <w:rtl/>
        </w:rPr>
        <w:t xml:space="preserve"> </w:t>
      </w:r>
      <w:r w:rsidRPr="000A00CB">
        <w:rPr>
          <w:rFonts w:cs="FrankRuehl"/>
          <w:sz w:val="20"/>
          <w:szCs w:val="22"/>
          <w:rtl/>
        </w:rPr>
        <w:t xml:space="preserve">במשך כל תקופת ההתקשרות, בין </w:t>
      </w:r>
      <w:r w:rsidRPr="000A00CB">
        <w:rPr>
          <w:rFonts w:cs="FrankRuehl" w:hint="cs"/>
          <w:sz w:val="20"/>
          <w:szCs w:val="22"/>
          <w:rtl/>
        </w:rPr>
        <w:t>שי</w:t>
      </w:r>
      <w:r w:rsidRPr="000A00CB">
        <w:rPr>
          <w:rFonts w:cs="FrankRuehl"/>
          <w:sz w:val="20"/>
          <w:szCs w:val="22"/>
          <w:rtl/>
        </w:rPr>
        <w:t>ש</w:t>
      </w:r>
      <w:r w:rsidRPr="000A00CB">
        <w:rPr>
          <w:rFonts w:cs="FrankRuehl" w:hint="cs"/>
          <w:sz w:val="20"/>
          <w:szCs w:val="22"/>
          <w:rtl/>
        </w:rPr>
        <w:t>ת</w:t>
      </w:r>
      <w:r w:rsidRPr="000A00CB">
        <w:rPr>
          <w:rFonts w:cs="FrankRuehl"/>
          <w:sz w:val="20"/>
          <w:szCs w:val="22"/>
          <w:rtl/>
        </w:rPr>
        <w:t xml:space="preserve">מש במתקני השילוט ובין </w:t>
      </w:r>
      <w:r w:rsidRPr="000A00CB">
        <w:rPr>
          <w:rFonts w:cs="FrankRuehl" w:hint="cs"/>
          <w:sz w:val="20"/>
          <w:szCs w:val="22"/>
          <w:rtl/>
        </w:rPr>
        <w:t>ש</w:t>
      </w:r>
      <w:r w:rsidRPr="000A00CB">
        <w:rPr>
          <w:rFonts w:cs="FrankRuehl"/>
          <w:sz w:val="20"/>
          <w:szCs w:val="22"/>
          <w:rtl/>
        </w:rPr>
        <w:t>לאו</w:t>
      </w:r>
      <w:r w:rsidRPr="000A00CB">
        <w:rPr>
          <w:rFonts w:cs="FrankRuehl" w:hint="cs"/>
          <w:sz w:val="20"/>
          <w:szCs w:val="22"/>
          <w:rtl/>
        </w:rPr>
        <w:t xml:space="preserve">; </w:t>
      </w:r>
      <w:r w:rsidRPr="000A00CB">
        <w:rPr>
          <w:rFonts w:cs="FrankRuehl"/>
          <w:sz w:val="20"/>
          <w:szCs w:val="22"/>
          <w:rtl/>
        </w:rPr>
        <w:t>אם איחר הקבלן בתשלום דמי הזיכיון לעירייה, כולם או חלקם, תתווסף לסכום שבפיגור ריבית פיגורים של החשב הכללי באוצר.</w:t>
      </w:r>
      <w:r w:rsidRPr="000A00CB">
        <w:rPr>
          <w:rFonts w:cs="FrankRuehl" w:hint="cs"/>
          <w:sz w:val="20"/>
          <w:szCs w:val="22"/>
          <w:rtl/>
        </w:rPr>
        <w:t xml:space="preserve"> </w:t>
      </w:r>
    </w:p>
    <w:p w:rsidR="00781130" w:rsidRPr="000A00CB" w:rsidP="00B262B1">
      <w:pPr>
        <w:spacing w:after="120" w:line="230" w:lineRule="exact"/>
        <w:jc w:val="both"/>
        <w:rPr>
          <w:rFonts w:cs="FrankRuehl"/>
          <w:sz w:val="20"/>
          <w:szCs w:val="22"/>
          <w:rtl/>
        </w:rPr>
      </w:pPr>
      <w:r w:rsidRPr="000A00CB">
        <w:rPr>
          <w:rFonts w:cs="FrankRuehl" w:hint="cs"/>
          <w:sz w:val="20"/>
          <w:szCs w:val="22"/>
          <w:rtl/>
        </w:rPr>
        <w:t>יוצא אפוא כי חברה ב</w:t>
      </w:r>
      <w:r w:rsidRPr="000A00CB">
        <w:rPr>
          <w:rFonts w:cs="FrankRuehl"/>
          <w:sz w:val="20"/>
          <w:szCs w:val="22"/>
          <w:rtl/>
        </w:rPr>
        <w:t>'</w:t>
      </w:r>
      <w:r w:rsidRPr="000A00CB">
        <w:rPr>
          <w:rFonts w:cs="FrankRuehl" w:hint="cs"/>
          <w:sz w:val="20"/>
          <w:szCs w:val="22"/>
          <w:rtl/>
        </w:rPr>
        <w:t xml:space="preserve"> הייתה אמורה לשלם לחכ"ל טבריה, בהתאם להסכם, דמי זיכיון שנתיים עבור הפרסום על שלטי הבילבורדים, בשיעורי הקרן שנקבעו בחוזה סך של כ-208,000 ש"ח</w:t>
      </w:r>
      <w:r>
        <w:rPr>
          <w:rStyle w:val="FootnoteReference"/>
          <w:rFonts w:cs="FrankRuehl"/>
          <w:sz w:val="20"/>
          <w:szCs w:val="22"/>
          <w:rtl/>
        </w:rPr>
        <w:footnoteReference w:id="49"/>
      </w:r>
      <w:r w:rsidRPr="000A00CB">
        <w:rPr>
          <w:rFonts w:cs="FrankRuehl" w:hint="cs"/>
          <w:sz w:val="20"/>
          <w:szCs w:val="22"/>
          <w:rtl/>
        </w:rPr>
        <w:t xml:space="preserve"> בתוספת מע"ם, עד 15 בינואר בכל השנה. לשנת 2014, דמי הזיכיון בתוספת מע"ם והצמדה למדד מסתכמים ב-1,761 ש"ח למ"ר, ולפיכך היה על הקבלן לשלם בעבור שנה זו סך של כ-295,000 ש"ח.</w:t>
      </w:r>
    </w:p>
    <w:p w:rsidR="00781130" w:rsidRPr="000A00CB" w:rsidP="00B262B1">
      <w:pPr>
        <w:spacing w:after="120" w:line="230" w:lineRule="exact"/>
        <w:jc w:val="both"/>
        <w:rPr>
          <w:rFonts w:cs="FrankRuehl"/>
          <w:sz w:val="20"/>
          <w:szCs w:val="22"/>
          <w:rtl/>
        </w:rPr>
      </w:pPr>
      <w:r w:rsidRPr="000A00CB">
        <w:rPr>
          <w:rFonts w:cs="FrankRuehl" w:hint="cs"/>
          <w:sz w:val="20"/>
          <w:szCs w:val="22"/>
          <w:rtl/>
        </w:rPr>
        <w:t>בבדיקת החיובים והתשלומים שהתקבלו בחכ"ל, מיום שהועברו אליה הזכויות בהסכם עם חברה ב</w:t>
      </w:r>
      <w:r w:rsidRPr="000A00CB">
        <w:rPr>
          <w:rFonts w:cs="FrankRuehl"/>
          <w:sz w:val="20"/>
          <w:szCs w:val="22"/>
          <w:rtl/>
        </w:rPr>
        <w:t>'</w:t>
      </w:r>
      <w:r w:rsidRPr="000A00CB">
        <w:rPr>
          <w:rFonts w:cs="FrankRuehl" w:hint="cs"/>
          <w:sz w:val="20"/>
          <w:szCs w:val="22"/>
          <w:rtl/>
        </w:rPr>
        <w:t>, בשנת 2012 עלו הליקויים האלה:</w:t>
      </w:r>
    </w:p>
    <w:p w:rsidR="00781130" w:rsidRPr="007A692D" w:rsidP="009A3FAC">
      <w:pPr>
        <w:pStyle w:val="ListParagraph"/>
        <w:numPr>
          <w:ilvl w:val="0"/>
          <w:numId w:val="14"/>
        </w:numPr>
        <w:spacing w:after="240" w:line="230" w:lineRule="exact"/>
        <w:contextualSpacing w:val="0"/>
        <w:jc w:val="both"/>
        <w:rPr>
          <w:rFonts w:ascii="Times New Roman" w:hAnsi="Times New Roman" w:cs="FrankRuehl"/>
          <w:sz w:val="20"/>
        </w:rPr>
      </w:pPr>
      <w:r w:rsidRPr="007A692D">
        <w:rPr>
          <w:rFonts w:ascii="Times New Roman" w:hAnsi="Times New Roman" w:cs="FrankRuehl" w:hint="cs"/>
          <w:sz w:val="20"/>
          <w:rtl/>
        </w:rPr>
        <w:t>הביקורת העלתה כי חכ"ל אינה מחייבת את חברה ב</w:t>
      </w:r>
      <w:r w:rsidRPr="007A692D">
        <w:rPr>
          <w:rFonts w:ascii="Times New Roman" w:hAnsi="Times New Roman" w:cs="FrankRuehl"/>
          <w:sz w:val="20"/>
          <w:rtl/>
        </w:rPr>
        <w:t>'</w:t>
      </w:r>
      <w:r w:rsidRPr="007A692D">
        <w:rPr>
          <w:rFonts w:ascii="Times New Roman" w:hAnsi="Times New Roman" w:cs="FrankRuehl" w:hint="cs"/>
          <w:sz w:val="20"/>
          <w:rtl/>
        </w:rPr>
        <w:t xml:space="preserve"> בגין דמי הזיכיון השנתיים בתחילת כל שנה כפי שנקבע בהסכם, וחכ"ל אינה רושמת באופן שוטף, בכרטסת הנהלת החשבונות שהיא מנהלת לחברה ב</w:t>
      </w:r>
      <w:r w:rsidRPr="007A692D">
        <w:rPr>
          <w:rFonts w:ascii="Times New Roman" w:hAnsi="Times New Roman" w:cs="FrankRuehl"/>
          <w:sz w:val="20"/>
          <w:rtl/>
        </w:rPr>
        <w:t>'</w:t>
      </w:r>
      <w:r w:rsidRPr="007A692D">
        <w:rPr>
          <w:rFonts w:ascii="Times New Roman" w:hAnsi="Times New Roman" w:cs="FrankRuehl" w:hint="cs"/>
          <w:sz w:val="20"/>
          <w:rtl/>
        </w:rPr>
        <w:t>, את היתרות והסכומים המגיעים לה ממנה בגין דמי הזיכיון. הרישום במערכת הנהלת החשבונות נעשה בדיעבד ורק אחרי שחברה ב</w:t>
      </w:r>
      <w:r w:rsidRPr="007A692D">
        <w:rPr>
          <w:rFonts w:ascii="Times New Roman" w:hAnsi="Times New Roman" w:cs="FrankRuehl"/>
          <w:sz w:val="20"/>
          <w:rtl/>
        </w:rPr>
        <w:t>'</w:t>
      </w:r>
      <w:r w:rsidRPr="007A692D">
        <w:rPr>
          <w:rFonts w:ascii="Times New Roman" w:hAnsi="Times New Roman" w:cs="FrankRuehl" w:hint="cs"/>
          <w:sz w:val="20"/>
          <w:rtl/>
        </w:rPr>
        <w:t xml:space="preserve"> משלמת לחכ"ל, ולכן החשבון של חברה ב</w:t>
      </w:r>
      <w:r w:rsidRPr="007A692D">
        <w:rPr>
          <w:rFonts w:ascii="Times New Roman" w:hAnsi="Times New Roman" w:cs="FrankRuehl"/>
          <w:sz w:val="20"/>
          <w:rtl/>
        </w:rPr>
        <w:t>'</w:t>
      </w:r>
      <w:r w:rsidRPr="007A692D">
        <w:rPr>
          <w:rFonts w:ascii="Times New Roman" w:hAnsi="Times New Roman" w:cs="FrankRuehl" w:hint="cs"/>
          <w:sz w:val="20"/>
          <w:rtl/>
        </w:rPr>
        <w:t xml:space="preserve"> במערכת הנהלת חשבונות אינו משקף את היתרה האמתית בכל עת. כך לדוגמה, מבדיקת כרטסת הנהלת חשבונות של חברה ב</w:t>
      </w:r>
      <w:r w:rsidRPr="007A692D">
        <w:rPr>
          <w:rFonts w:ascii="Times New Roman" w:hAnsi="Times New Roman" w:cs="FrankRuehl"/>
          <w:sz w:val="20"/>
          <w:rtl/>
        </w:rPr>
        <w:t>'</w:t>
      </w:r>
      <w:r w:rsidRPr="007A692D">
        <w:rPr>
          <w:rFonts w:ascii="Times New Roman" w:hAnsi="Times New Roman" w:cs="FrankRuehl" w:hint="cs"/>
          <w:sz w:val="20"/>
          <w:rtl/>
        </w:rPr>
        <w:t xml:space="preserve"> לנובמבר 2014, עולה כי היתרה לתשלום היא 0 ש"ח, אף שבשלב זה טרם שולמו דמי הזיכיון לשנת 2014, שאותם היה עליה לשלם בראשית השנה.</w:t>
      </w:r>
    </w:p>
    <w:p w:rsidR="00781130" w:rsidRPr="000A00CB" w:rsidP="009A3FAC">
      <w:pPr>
        <w:pStyle w:val="RESHET"/>
        <w:ind w:left="567"/>
        <w:rPr>
          <w:rtl/>
        </w:rPr>
      </w:pPr>
      <w:r w:rsidRPr="000A00CB">
        <w:rPr>
          <w:rFonts w:hint="cs"/>
          <w:rtl/>
        </w:rPr>
        <w:t>משרד מבקר המדינה מעיר לחכ"ל כי עליה לשקף במערכת הנהלת החשבונות שלה את היתרות האמתיות של חברה ב</w:t>
      </w:r>
      <w:r w:rsidRPr="000A00CB">
        <w:rPr>
          <w:rtl/>
        </w:rPr>
        <w:t>'</w:t>
      </w:r>
      <w:r w:rsidRPr="000A00CB">
        <w:rPr>
          <w:rFonts w:hint="cs"/>
          <w:rtl/>
        </w:rPr>
        <w:t xml:space="preserve"> ולרשום את התחייבויותיה באופן שוטף ובמועדים שנוצרו. כך בכל רגע נתון יהיה לה מידע מדויק ומהימן על מצב חשבונותיה של החברה.</w:t>
      </w:r>
    </w:p>
    <w:p w:rsidR="00781130" w:rsidRPr="007A692D" w:rsidP="009A3FAC">
      <w:pPr>
        <w:pStyle w:val="ListParagraph"/>
        <w:numPr>
          <w:ilvl w:val="0"/>
          <w:numId w:val="14"/>
        </w:numPr>
        <w:spacing w:before="180" w:after="120" w:line="230" w:lineRule="exact"/>
        <w:contextualSpacing w:val="0"/>
        <w:jc w:val="both"/>
        <w:rPr>
          <w:rFonts w:ascii="Times New Roman" w:hAnsi="Times New Roman" w:cs="FrankRuehl"/>
          <w:sz w:val="20"/>
          <w:rtl/>
        </w:rPr>
      </w:pPr>
      <w:r w:rsidRPr="007A692D">
        <w:rPr>
          <w:rFonts w:ascii="Times New Roman" w:hAnsi="Times New Roman" w:cs="FrankRuehl" w:hint="cs"/>
          <w:sz w:val="20"/>
          <w:rtl/>
        </w:rPr>
        <w:t>הביקורת העלתה כי בשנים 2014-2012 שילמה חברה ב</w:t>
      </w:r>
      <w:r w:rsidRPr="007A692D">
        <w:rPr>
          <w:rFonts w:ascii="Times New Roman" w:hAnsi="Times New Roman" w:cs="FrankRuehl"/>
          <w:sz w:val="20"/>
          <w:rtl/>
        </w:rPr>
        <w:t>'</w:t>
      </w:r>
      <w:r w:rsidRPr="007A692D">
        <w:rPr>
          <w:rFonts w:ascii="Times New Roman" w:hAnsi="Times New Roman" w:cs="FrankRuehl" w:hint="cs"/>
          <w:sz w:val="20"/>
          <w:rtl/>
        </w:rPr>
        <w:t xml:space="preserve"> לחכ"ל סך של 488,566 ש"ח כולל מע"ם, סכום הנמוך בכ-400,000 ש"ח מסך דמי הזיכיון שחכ"ל הייתה אמורה לקבל מחברה ב</w:t>
      </w:r>
      <w:r w:rsidRPr="007A692D">
        <w:rPr>
          <w:rFonts w:ascii="Times New Roman" w:hAnsi="Times New Roman" w:cs="FrankRuehl"/>
          <w:sz w:val="20"/>
          <w:rtl/>
        </w:rPr>
        <w:t>'</w:t>
      </w:r>
      <w:r w:rsidRPr="007A692D">
        <w:rPr>
          <w:rFonts w:ascii="Times New Roman" w:hAnsi="Times New Roman" w:cs="FrankRuehl" w:hint="cs"/>
          <w:sz w:val="20"/>
          <w:rtl/>
        </w:rPr>
        <w:t xml:space="preserve"> בגין אותן שנים, בהתאם להסכם שנחתם עמה.</w:t>
      </w:r>
    </w:p>
    <w:p w:rsidR="00781130" w:rsidRPr="000A00CB" w:rsidP="00B262B1">
      <w:pPr>
        <w:spacing w:after="120" w:line="230" w:lineRule="exact"/>
        <w:ind w:left="340"/>
        <w:jc w:val="both"/>
        <w:rPr>
          <w:rFonts w:cs="FrankRuehl"/>
          <w:sz w:val="20"/>
          <w:szCs w:val="22"/>
          <w:rtl/>
        </w:rPr>
      </w:pPr>
      <w:r w:rsidRPr="000A00CB">
        <w:rPr>
          <w:rFonts w:cs="FrankRuehl" w:hint="cs"/>
          <w:sz w:val="20"/>
          <w:szCs w:val="22"/>
          <w:rtl/>
        </w:rPr>
        <w:t>לא נמצא הסבר בכתב לפערים הגדולים בין הסכומים שהיה על חכ"ל לקבל על פי ההסכם לבין הסכומים שהתקבלו בפועל.</w:t>
      </w:r>
    </w:p>
    <w:p w:rsidR="00781130" w:rsidRPr="000A00CB" w:rsidP="00B262B1">
      <w:pPr>
        <w:spacing w:after="120" w:line="230" w:lineRule="exact"/>
        <w:ind w:left="340"/>
        <w:jc w:val="both"/>
        <w:rPr>
          <w:rFonts w:cs="FrankRuehl"/>
          <w:sz w:val="20"/>
          <w:szCs w:val="22"/>
          <w:rtl/>
        </w:rPr>
      </w:pPr>
      <w:r w:rsidRPr="000A00CB">
        <w:rPr>
          <w:rFonts w:cs="FrankRuehl" w:hint="cs"/>
          <w:sz w:val="20"/>
          <w:szCs w:val="22"/>
          <w:rtl/>
        </w:rPr>
        <w:t>מנכ"ל חכ"ל טבריה מסר לנציגי משרד מבקר המדינה במהלך הביקורת כי הסכומים נקבעים לאחר משא ומתן שהוא מנהל לקראת סוף כל שנה עם חברה ב</w:t>
      </w:r>
      <w:r w:rsidRPr="000A00CB">
        <w:rPr>
          <w:rFonts w:cs="FrankRuehl"/>
          <w:sz w:val="20"/>
          <w:szCs w:val="22"/>
          <w:rtl/>
        </w:rPr>
        <w:t>'</w:t>
      </w:r>
      <w:r w:rsidRPr="000A00CB">
        <w:rPr>
          <w:rFonts w:cs="FrankRuehl" w:hint="cs"/>
          <w:sz w:val="20"/>
          <w:szCs w:val="22"/>
          <w:rtl/>
        </w:rPr>
        <w:t xml:space="preserve"> על גובה דמי הזיכיון שתשלם לחכ"ל, בעבור השנה שמסתיימת.</w:t>
      </w:r>
    </w:p>
    <w:p w:rsidR="00781130" w:rsidRPr="000A00CB" w:rsidP="00B262B1">
      <w:pPr>
        <w:spacing w:after="120" w:line="230" w:lineRule="exact"/>
        <w:ind w:left="340"/>
        <w:jc w:val="both"/>
        <w:rPr>
          <w:rFonts w:cs="FrankRuehl"/>
          <w:sz w:val="20"/>
          <w:szCs w:val="22"/>
          <w:rtl/>
        </w:rPr>
      </w:pPr>
      <w:r w:rsidRPr="000A00CB">
        <w:rPr>
          <w:rFonts w:cs="FrankRuehl" w:hint="cs"/>
          <w:sz w:val="20"/>
          <w:szCs w:val="22"/>
          <w:rtl/>
        </w:rPr>
        <w:t>בחכ"ל לא נמצאו מסמכים המתעדים את דיוני המשא ומתן שנערכו בנוגע לדמי הזיכיון, ובכלל זאת את מועד הדיון; בעלי התפקידים שהשתתפו בדיונים; עמדות הצדדים שהשתתפו בהם והשיקולים והנימוקים שעמדו לנגד עיניהם; ההחלטות שהתקבלו והמועדים שנקבעו ליישומן. בחכ"ל לא נמצאו התחשיבים שהביאו לקביעת הסכומים לתשלום, כמה פני פרסום ואם נותרו לחברה ב</w:t>
      </w:r>
      <w:r w:rsidRPr="000A00CB">
        <w:rPr>
          <w:rFonts w:cs="FrankRuehl"/>
          <w:sz w:val="20"/>
          <w:szCs w:val="22"/>
          <w:rtl/>
        </w:rPr>
        <w:t>'</w:t>
      </w:r>
      <w:r w:rsidRPr="000A00CB">
        <w:rPr>
          <w:rFonts w:cs="FrankRuehl" w:hint="cs"/>
          <w:sz w:val="20"/>
          <w:szCs w:val="22"/>
          <w:rtl/>
        </w:rPr>
        <w:t xml:space="preserve"> יתרות לתשלום, גם לאחר התשלום שהתקבל.</w:t>
      </w:r>
    </w:p>
    <w:p w:rsidR="00781130" w:rsidRPr="000A00CB" w:rsidP="00B262B1">
      <w:pPr>
        <w:spacing w:after="120" w:line="230" w:lineRule="exact"/>
        <w:ind w:left="340"/>
        <w:jc w:val="both"/>
        <w:rPr>
          <w:rFonts w:cs="FrankRuehl"/>
          <w:sz w:val="20"/>
          <w:szCs w:val="22"/>
          <w:rtl/>
        </w:rPr>
      </w:pPr>
      <w:r w:rsidRPr="000A00CB">
        <w:rPr>
          <w:rFonts w:cs="FrankRuehl" w:hint="cs"/>
          <w:sz w:val="20"/>
          <w:szCs w:val="22"/>
          <w:rtl/>
        </w:rPr>
        <w:t>עוד נמצא כי גם לאחר הסיכום שהגיעו אליו באותו משא ומתן שני הצדדים, חכ"ל לא שלחה לחברה ב</w:t>
      </w:r>
      <w:r w:rsidRPr="000A00CB">
        <w:rPr>
          <w:rFonts w:cs="FrankRuehl"/>
          <w:sz w:val="20"/>
          <w:szCs w:val="22"/>
          <w:rtl/>
        </w:rPr>
        <w:t>'</w:t>
      </w:r>
      <w:r w:rsidRPr="000A00CB">
        <w:rPr>
          <w:rFonts w:cs="FrankRuehl" w:hint="cs"/>
          <w:sz w:val="20"/>
          <w:szCs w:val="22"/>
          <w:rtl/>
        </w:rPr>
        <w:t xml:space="preserve"> הודעה ממערכת הנהלת החשבונות על גובה החיוב שהיא נדרשת לשלם כנדרש, והודעת החיוב במערכת הנהלת חשבונות הונפקה רק לאחר קבלת התשלום מחברה ב</w:t>
      </w:r>
      <w:r w:rsidRPr="000A00CB">
        <w:rPr>
          <w:rFonts w:cs="FrankRuehl"/>
          <w:sz w:val="20"/>
          <w:szCs w:val="22"/>
          <w:rtl/>
        </w:rPr>
        <w:t>'</w:t>
      </w:r>
      <w:r w:rsidRPr="000A00CB">
        <w:rPr>
          <w:rFonts w:cs="FrankRuehl" w:hint="cs"/>
          <w:sz w:val="20"/>
          <w:szCs w:val="22"/>
          <w:rtl/>
        </w:rPr>
        <w:t>.</w:t>
      </w:r>
    </w:p>
    <w:p w:rsidR="00781130" w:rsidRPr="009A3FAC" w:rsidP="009A3FAC">
      <w:pPr>
        <w:pStyle w:val="RESHET"/>
        <w:ind w:left="567"/>
        <w:rPr>
          <w:rtl/>
        </w:rPr>
      </w:pPr>
      <w:r w:rsidRPr="000A00CB">
        <w:rPr>
          <w:rFonts w:hint="cs"/>
          <w:rtl/>
        </w:rPr>
        <w:t>משרד מבקר המדינה העיר למנכ"ל חכ"ל טבריה כי בעת קיום משא ומתן מטעם חכ"ל עליו לפעול בנאמנות לחברה שאמורה לעשות למען תושבי הרשות, ובכלל זאת לנהל משא ומתן, בשקיפות, בפתיחות ומתוך דאגה לאינטרס הציבורי.</w:t>
      </w:r>
    </w:p>
    <w:p w:rsidR="00781130" w:rsidRPr="009A3FAC" w:rsidP="009A3FAC">
      <w:pPr>
        <w:pStyle w:val="RESHET"/>
        <w:ind w:left="567"/>
        <w:rPr>
          <w:rtl/>
        </w:rPr>
      </w:pPr>
      <w:r w:rsidRPr="000A00CB">
        <w:rPr>
          <w:rFonts w:hint="cs"/>
          <w:rtl/>
        </w:rPr>
        <w:t>משרד מבקר המדינה מעיר לחכ"ל כי בתור גוף בעל מאפיינים ציבוריים מן הראוי שדיוניו והחלטותיו יתועדו בכתב, ובכלל זאת יצוינו ההחלטות שהתקבלו, הגורם המחליט והנימוקים להן. הקפדה על כך</w:t>
      </w:r>
      <w:r w:rsidRPr="000A00CB">
        <w:rPr>
          <w:rtl/>
        </w:rPr>
        <w:t xml:space="preserve"> תור</w:t>
      </w:r>
      <w:r w:rsidRPr="000A00CB">
        <w:rPr>
          <w:rFonts w:hint="cs"/>
          <w:rtl/>
        </w:rPr>
        <w:t>מת</w:t>
      </w:r>
      <w:r w:rsidRPr="000A00CB">
        <w:rPr>
          <w:rtl/>
        </w:rPr>
        <w:t xml:space="preserve"> </w:t>
      </w:r>
      <w:r w:rsidRPr="000A00CB">
        <w:rPr>
          <w:rFonts w:hint="cs"/>
          <w:rtl/>
        </w:rPr>
        <w:t>לשקיפות</w:t>
      </w:r>
      <w:r w:rsidRPr="000A00CB">
        <w:rPr>
          <w:rtl/>
        </w:rPr>
        <w:t>, לעמידה בחובת ההנמקה, לפעילות על פי תכנון, לרציפות ולשימור הזיכרון הארגוני בטווח הקצר והארוך. כמו כן מ</w:t>
      </w:r>
      <w:r w:rsidRPr="000A00CB">
        <w:rPr>
          <w:rFonts w:hint="cs"/>
          <w:rtl/>
        </w:rPr>
        <w:t>סייע הדבר</w:t>
      </w:r>
      <w:r w:rsidRPr="000A00CB">
        <w:rPr>
          <w:rtl/>
        </w:rPr>
        <w:t xml:space="preserve"> ל</w:t>
      </w:r>
      <w:r w:rsidRPr="000A00CB">
        <w:rPr>
          <w:rFonts w:hint="cs"/>
          <w:rtl/>
        </w:rPr>
        <w:t>בקרה ו</w:t>
      </w:r>
      <w:r w:rsidRPr="000A00CB">
        <w:rPr>
          <w:rtl/>
        </w:rPr>
        <w:t xml:space="preserve">מעקב אחר </w:t>
      </w:r>
      <w:r w:rsidRPr="000A00CB">
        <w:rPr>
          <w:rFonts w:hint="cs"/>
          <w:rtl/>
        </w:rPr>
        <w:t>החלטות</w:t>
      </w:r>
      <w:r w:rsidRPr="000A00CB">
        <w:rPr>
          <w:rtl/>
        </w:rPr>
        <w:t xml:space="preserve"> ולהפקת לקחים</w:t>
      </w:r>
      <w:r w:rsidRPr="000A00CB">
        <w:rPr>
          <w:rFonts w:hint="cs"/>
          <w:rtl/>
        </w:rPr>
        <w:t>.</w:t>
      </w:r>
    </w:p>
    <w:p w:rsidR="00781130" w:rsidRPr="007A692D" w:rsidP="009A3FAC">
      <w:pPr>
        <w:pStyle w:val="ListParagraph"/>
        <w:numPr>
          <w:ilvl w:val="0"/>
          <w:numId w:val="14"/>
        </w:numPr>
        <w:spacing w:before="180" w:after="120" w:line="230" w:lineRule="exact"/>
        <w:contextualSpacing w:val="0"/>
        <w:jc w:val="both"/>
        <w:rPr>
          <w:rFonts w:ascii="Times New Roman" w:hAnsi="Times New Roman" w:cs="FrankRuehl"/>
          <w:sz w:val="20"/>
          <w:rtl/>
        </w:rPr>
      </w:pPr>
      <w:r w:rsidRPr="007A692D">
        <w:rPr>
          <w:rFonts w:ascii="Times New Roman" w:hAnsi="Times New Roman" w:cs="FrankRuehl" w:hint="cs"/>
          <w:sz w:val="20"/>
          <w:rtl/>
        </w:rPr>
        <w:t>עוד העלתה הביקורת כי דמי הזיכיון לא שולמו לחכ"ל במועדים שנקבעו בהסכם עם חברה ב</w:t>
      </w:r>
      <w:r w:rsidRPr="007A692D">
        <w:rPr>
          <w:rFonts w:ascii="Times New Roman" w:hAnsi="Times New Roman" w:cs="FrankRuehl"/>
          <w:sz w:val="20"/>
          <w:rtl/>
        </w:rPr>
        <w:t>'</w:t>
      </w:r>
      <w:r w:rsidRPr="007A692D">
        <w:rPr>
          <w:rFonts w:ascii="Times New Roman" w:hAnsi="Times New Roman" w:cs="FrankRuehl" w:hint="cs"/>
          <w:sz w:val="20"/>
          <w:rtl/>
        </w:rPr>
        <w:t>. נמצא כי דמי הזיכיון עבור שנת 2012 שולמו רק בדצמבר 2013, כשנתיים לאחר המועד שנקבע בהסכם - בינואר 2012. עוד הועלה כי עבור שלושת הרבעונים האחרונים לשנת 2014 שילמה חברה ב</w:t>
      </w:r>
      <w:r w:rsidRPr="007A692D">
        <w:rPr>
          <w:rFonts w:ascii="Times New Roman" w:hAnsi="Times New Roman" w:cs="FrankRuehl"/>
          <w:sz w:val="20"/>
          <w:rtl/>
        </w:rPr>
        <w:t>'</w:t>
      </w:r>
      <w:r w:rsidRPr="007A692D">
        <w:rPr>
          <w:rFonts w:ascii="Times New Roman" w:hAnsi="Times New Roman" w:cs="FrankRuehl" w:hint="cs"/>
          <w:sz w:val="20"/>
          <w:rtl/>
        </w:rPr>
        <w:t xml:space="preserve"> רק בינואר 2015, כשנה לאחר המועד שנקבע בהסכם. </w:t>
      </w:r>
    </w:p>
    <w:p w:rsidR="00781130" w:rsidRPr="000A00CB" w:rsidP="009A3FAC">
      <w:pPr>
        <w:spacing w:after="240" w:line="230" w:lineRule="exact"/>
        <w:ind w:left="340"/>
        <w:jc w:val="both"/>
        <w:rPr>
          <w:rFonts w:cs="FrankRuehl"/>
          <w:sz w:val="20"/>
          <w:szCs w:val="22"/>
          <w:rtl/>
        </w:rPr>
      </w:pPr>
      <w:r w:rsidRPr="000A00CB">
        <w:rPr>
          <w:rFonts w:cs="FrankRuehl" w:hint="cs"/>
          <w:sz w:val="20"/>
          <w:szCs w:val="22"/>
          <w:rtl/>
        </w:rPr>
        <w:t>הביקורת העלתה כי חכ"ל לא נקטה צעדים כלשהם לגביית דמי הזיכיון שמגיעים לה בתחילת כל שנה לפי המועדים שנקבעו בהסכם. עוד עלה כי חכ"ל לא חייבה את חברה ב</w:t>
      </w:r>
      <w:r w:rsidRPr="000A00CB">
        <w:rPr>
          <w:rFonts w:cs="FrankRuehl"/>
          <w:sz w:val="20"/>
          <w:szCs w:val="22"/>
          <w:rtl/>
        </w:rPr>
        <w:t>'</w:t>
      </w:r>
      <w:r w:rsidRPr="000A00CB">
        <w:rPr>
          <w:rFonts w:cs="FrankRuehl" w:hint="cs"/>
          <w:sz w:val="20"/>
          <w:szCs w:val="22"/>
          <w:rtl/>
        </w:rPr>
        <w:t xml:space="preserve"> בתוספת ריבית בשל האיחור בתשלום, כפי שנקבע בהסכם.</w:t>
      </w:r>
    </w:p>
    <w:p w:rsidR="00781130" w:rsidRPr="000A00CB" w:rsidP="009A3FAC">
      <w:pPr>
        <w:pStyle w:val="RESHET"/>
        <w:keepLines/>
        <w:ind w:left="567"/>
        <w:rPr>
          <w:rtl/>
        </w:rPr>
      </w:pPr>
      <w:r w:rsidRPr="000A00CB">
        <w:rPr>
          <w:rFonts w:hint="cs"/>
          <w:rtl/>
        </w:rPr>
        <w:t>משרד מבקר המדינה מעיר לחכ"ל כי עליה להקפיד לדרוש מחברה ב</w:t>
      </w:r>
      <w:r w:rsidRPr="000A00CB">
        <w:rPr>
          <w:rtl/>
        </w:rPr>
        <w:t>'</w:t>
      </w:r>
      <w:r w:rsidRPr="000A00CB">
        <w:rPr>
          <w:rFonts w:hint="cs"/>
          <w:rtl/>
        </w:rPr>
        <w:t xml:space="preserve"> לשלם לה את דמי הזיכיון במועדים ובסכומים שנקבעו בהסכם. חכ"ל אינה גובה תשלומי ריבית עבור דחיית התשלומים כמתחייב, ובכך מוותרת הלכה למעשה על הכנסות שהגיעו לה על פי ההסכם, הכנסות שנועדו גם לשמש את הציבור.</w:t>
      </w:r>
    </w:p>
    <w:p w:rsidR="00781130" w:rsidRPr="000A00CB" w:rsidP="009A3FAC">
      <w:pPr>
        <w:spacing w:before="180" w:after="120" w:line="230" w:lineRule="exact"/>
        <w:ind w:left="340"/>
        <w:jc w:val="both"/>
        <w:rPr>
          <w:rFonts w:cs="FrankRuehl"/>
          <w:sz w:val="20"/>
          <w:szCs w:val="22"/>
          <w:rtl/>
        </w:rPr>
      </w:pPr>
      <w:r w:rsidRPr="000A00CB">
        <w:rPr>
          <w:rFonts w:cs="FrankRuehl" w:hint="cs"/>
          <w:sz w:val="20"/>
          <w:szCs w:val="22"/>
          <w:rtl/>
        </w:rPr>
        <w:t>חכ</w:t>
      </w:r>
      <w:r w:rsidRPr="000A00CB">
        <w:rPr>
          <w:rFonts w:cs="FrankRuehl"/>
          <w:sz w:val="20"/>
          <w:szCs w:val="22"/>
          <w:rtl/>
        </w:rPr>
        <w:t xml:space="preserve">"ל </w:t>
      </w:r>
      <w:r w:rsidRPr="000A00CB">
        <w:rPr>
          <w:rFonts w:cs="FrankRuehl" w:hint="cs"/>
          <w:sz w:val="20"/>
          <w:szCs w:val="22"/>
          <w:rtl/>
        </w:rPr>
        <w:t>טבריה</w:t>
      </w:r>
      <w:r w:rsidRPr="000A00CB">
        <w:rPr>
          <w:rFonts w:cs="FrankRuehl"/>
          <w:sz w:val="20"/>
          <w:szCs w:val="22"/>
          <w:rtl/>
        </w:rPr>
        <w:t xml:space="preserve"> </w:t>
      </w:r>
      <w:r w:rsidRPr="000A00CB">
        <w:rPr>
          <w:rFonts w:cs="FrankRuehl" w:hint="cs"/>
          <w:sz w:val="20"/>
          <w:szCs w:val="22"/>
          <w:rtl/>
        </w:rPr>
        <w:t>מסרה</w:t>
      </w:r>
      <w:r w:rsidRPr="000A00CB">
        <w:rPr>
          <w:rFonts w:cs="FrankRuehl"/>
          <w:sz w:val="20"/>
          <w:szCs w:val="22"/>
          <w:rtl/>
        </w:rPr>
        <w:t xml:space="preserve"> </w:t>
      </w:r>
      <w:r w:rsidRPr="000A00CB">
        <w:rPr>
          <w:rFonts w:cs="FrankRuehl" w:hint="cs"/>
          <w:sz w:val="20"/>
          <w:szCs w:val="22"/>
          <w:rtl/>
        </w:rPr>
        <w:t>בתשובתה</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"לא </w:t>
      </w:r>
      <w:r w:rsidRPr="000A00CB">
        <w:rPr>
          <w:rFonts w:cs="FrankRuehl" w:hint="cs"/>
          <w:sz w:val="20"/>
          <w:szCs w:val="22"/>
          <w:rtl/>
        </w:rPr>
        <w:t>כל</w:t>
      </w:r>
      <w:r w:rsidRPr="000A00CB">
        <w:rPr>
          <w:rFonts w:cs="FrankRuehl"/>
          <w:sz w:val="20"/>
          <w:szCs w:val="22"/>
          <w:rtl/>
        </w:rPr>
        <w:t xml:space="preserve"> </w:t>
      </w:r>
      <w:r w:rsidRPr="000A00CB">
        <w:rPr>
          <w:rFonts w:cs="FrankRuehl" w:hint="cs"/>
          <w:sz w:val="20"/>
          <w:szCs w:val="22"/>
          <w:rtl/>
        </w:rPr>
        <w:t>שטחי</w:t>
      </w:r>
      <w:r w:rsidRPr="000A00CB">
        <w:rPr>
          <w:rFonts w:cs="FrankRuehl"/>
          <w:sz w:val="20"/>
          <w:szCs w:val="22"/>
          <w:rtl/>
        </w:rPr>
        <w:t xml:space="preserve"> </w:t>
      </w:r>
      <w:r w:rsidRPr="000A00CB">
        <w:rPr>
          <w:rFonts w:cs="FrankRuehl" w:hint="cs"/>
          <w:sz w:val="20"/>
          <w:szCs w:val="22"/>
          <w:rtl/>
        </w:rPr>
        <w:t>הפרסום</w:t>
      </w:r>
      <w:r w:rsidRPr="000A00CB">
        <w:rPr>
          <w:rFonts w:cs="FrankRuehl"/>
          <w:sz w:val="20"/>
          <w:szCs w:val="22"/>
          <w:rtl/>
        </w:rPr>
        <w:t xml:space="preserve"> </w:t>
      </w:r>
      <w:r w:rsidRPr="000A00CB">
        <w:rPr>
          <w:rFonts w:cs="FrankRuehl" w:hint="cs"/>
          <w:sz w:val="20"/>
          <w:szCs w:val="22"/>
          <w:rtl/>
        </w:rPr>
        <w:t>היו</w:t>
      </w:r>
      <w:r w:rsidRPr="000A00CB">
        <w:rPr>
          <w:rFonts w:cs="FrankRuehl"/>
          <w:sz w:val="20"/>
          <w:szCs w:val="22"/>
          <w:rtl/>
        </w:rPr>
        <w:t xml:space="preserve"> </w:t>
      </w:r>
      <w:r w:rsidRPr="000A00CB">
        <w:rPr>
          <w:rFonts w:cs="FrankRuehl" w:hint="cs"/>
          <w:sz w:val="20"/>
          <w:szCs w:val="22"/>
          <w:rtl/>
        </w:rPr>
        <w:t>בשימוש</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ידי</w:t>
      </w:r>
      <w:r w:rsidRPr="000A00CB">
        <w:rPr>
          <w:rFonts w:cs="FrankRuehl"/>
          <w:sz w:val="20"/>
          <w:szCs w:val="22"/>
          <w:rtl/>
        </w:rPr>
        <w:t xml:space="preserve"> </w:t>
      </w:r>
      <w:r w:rsidRPr="000A00CB">
        <w:rPr>
          <w:rFonts w:cs="FrankRuehl" w:hint="cs"/>
          <w:sz w:val="20"/>
          <w:szCs w:val="22"/>
          <w:rtl/>
        </w:rPr>
        <w:t>חברה ב</w:t>
      </w:r>
      <w:r w:rsidRPr="000A00CB">
        <w:rPr>
          <w:rFonts w:cs="FrankRuehl"/>
          <w:sz w:val="20"/>
          <w:szCs w:val="22"/>
          <w:rtl/>
        </w:rPr>
        <w:t xml:space="preserve">' </w:t>
      </w:r>
      <w:r w:rsidRPr="000A00CB">
        <w:rPr>
          <w:rFonts w:cs="FrankRuehl" w:hint="cs"/>
          <w:sz w:val="20"/>
          <w:szCs w:val="22"/>
          <w:rtl/>
        </w:rPr>
        <w:t>בחלק</w:t>
      </w:r>
      <w:r w:rsidRPr="000A00CB">
        <w:rPr>
          <w:rFonts w:cs="FrankRuehl"/>
          <w:sz w:val="20"/>
          <w:szCs w:val="22"/>
          <w:rtl/>
        </w:rPr>
        <w:t xml:space="preserve"> </w:t>
      </w:r>
      <w:r w:rsidRPr="000A00CB">
        <w:rPr>
          <w:rFonts w:cs="FrankRuehl" w:hint="cs"/>
          <w:sz w:val="20"/>
          <w:szCs w:val="22"/>
          <w:rtl/>
        </w:rPr>
        <w:t>מהתקופה</w:t>
      </w:r>
      <w:r w:rsidRPr="000A00CB">
        <w:rPr>
          <w:rFonts w:cs="FrankRuehl"/>
          <w:sz w:val="20"/>
          <w:szCs w:val="22"/>
          <w:rtl/>
        </w:rPr>
        <w:t xml:space="preserve"> (כתוצאה </w:t>
      </w:r>
      <w:r w:rsidRPr="000A00CB">
        <w:rPr>
          <w:rFonts w:cs="FrankRuehl" w:hint="cs"/>
          <w:sz w:val="20"/>
          <w:szCs w:val="22"/>
          <w:rtl/>
        </w:rPr>
        <w:t>מעבודות</w:t>
      </w:r>
      <w:r w:rsidRPr="000A00CB">
        <w:rPr>
          <w:rFonts w:cs="FrankRuehl"/>
          <w:sz w:val="20"/>
          <w:szCs w:val="22"/>
          <w:rtl/>
        </w:rPr>
        <w:t xml:space="preserve"> </w:t>
      </w:r>
      <w:r w:rsidRPr="000A00CB">
        <w:rPr>
          <w:rFonts w:cs="FrankRuehl" w:hint="cs"/>
          <w:sz w:val="20"/>
          <w:szCs w:val="22"/>
          <w:rtl/>
        </w:rPr>
        <w:t>בכבישי</w:t>
      </w:r>
      <w:r w:rsidRPr="000A00CB">
        <w:rPr>
          <w:rFonts w:cs="FrankRuehl"/>
          <w:sz w:val="20"/>
          <w:szCs w:val="22"/>
          <w:rtl/>
        </w:rPr>
        <w:t xml:space="preserve"> </w:t>
      </w:r>
      <w:r w:rsidRPr="000A00CB">
        <w:rPr>
          <w:rFonts w:cs="FrankRuehl" w:hint="cs"/>
          <w:sz w:val="20"/>
          <w:szCs w:val="22"/>
          <w:rtl/>
        </w:rPr>
        <w:t>העיר</w:t>
      </w:r>
      <w:r w:rsidRPr="000A00CB">
        <w:rPr>
          <w:rFonts w:cs="FrankRuehl"/>
          <w:sz w:val="20"/>
          <w:szCs w:val="22"/>
          <w:rtl/>
        </w:rPr>
        <w:t>)".</w:t>
      </w:r>
    </w:p>
    <w:p w:rsidR="00781130" w:rsidRPr="000A00CB" w:rsidP="009A3FAC">
      <w:pPr>
        <w:spacing w:after="240" w:line="230" w:lineRule="exact"/>
        <w:ind w:left="340"/>
        <w:jc w:val="both"/>
        <w:rPr>
          <w:rFonts w:cs="FrankRuehl"/>
          <w:sz w:val="20"/>
          <w:szCs w:val="22"/>
          <w:rtl/>
        </w:rPr>
      </w:pPr>
      <w:r w:rsidRPr="000A00CB">
        <w:rPr>
          <w:rFonts w:cs="FrankRuehl" w:hint="cs"/>
          <w:sz w:val="20"/>
          <w:szCs w:val="22"/>
          <w:rtl/>
        </w:rPr>
        <w:t>חברה ב</w:t>
      </w:r>
      <w:r w:rsidRPr="000A00CB">
        <w:rPr>
          <w:rFonts w:cs="FrankRuehl"/>
          <w:sz w:val="20"/>
          <w:szCs w:val="22"/>
          <w:rtl/>
        </w:rPr>
        <w:t>'</w:t>
      </w:r>
      <w:r w:rsidRPr="000A00CB">
        <w:rPr>
          <w:rFonts w:cs="FrankRuehl" w:hint="cs"/>
          <w:sz w:val="20"/>
          <w:szCs w:val="22"/>
          <w:rtl/>
        </w:rPr>
        <w:t xml:space="preserve"> מסרה בתשובתה כי היא "שילמה את דמי הזיכיון כשם שנקבעו בדיון [בשנת 2013] בין הצדדים, וזאת בשים לב לשינויים שנערכו בתוואי הדרך שגרמו לאובדן הכדאיות הכלכלית בהמשך הפרסום כבשליש מכמות השלטים. בדיונים שנערכו סוכם על סכום סופי שאכן בוצע. למרות השינויים שנערכו, ולהם נודעה השפעה על הכדאיות שבפרסום באותם שלטים, שילמה חברה ב' בגינם דמי זיכיון מופחתים כשם שסוכם בדיון".</w:t>
      </w:r>
    </w:p>
    <w:p w:rsidR="00781130" w:rsidRPr="009A3FAC" w:rsidP="009A3FAC">
      <w:pPr>
        <w:pStyle w:val="RESHET"/>
        <w:keepLines/>
        <w:ind w:left="567"/>
        <w:rPr>
          <w:rtl/>
        </w:rPr>
      </w:pPr>
      <w:r w:rsidRPr="000A00CB">
        <w:rPr>
          <w:rFonts w:hint="cs"/>
          <w:rtl/>
        </w:rPr>
        <w:t>משרד מבקר המדינה מעיר לחכ"ל טבריה כי היה עליה לפעול בשקיפות עת החליטה על הפחתת דמי הזיכיון לחברה ב</w:t>
      </w:r>
      <w:r w:rsidRPr="000A00CB">
        <w:rPr>
          <w:rtl/>
        </w:rPr>
        <w:t>'</w:t>
      </w:r>
      <w:r w:rsidRPr="000A00CB">
        <w:rPr>
          <w:rFonts w:hint="cs"/>
          <w:rtl/>
        </w:rPr>
        <w:t>. לשם כך נדרשה לתעד בכתב את המועדים והמקומות שבהם נערכו העבודות ואת משך הזמן שהן נמשכו. כמו כן היה עליה למפות את מתקני השילוט שהושפעו מהעבודות, ולציין את התחשיבים הכלכליים שערכה ולפיהם החליטה על גובה ההנחה בתשלום דמי הזיכיון לחברה ב</w:t>
      </w:r>
      <w:r w:rsidRPr="000A00CB">
        <w:rPr>
          <w:rtl/>
        </w:rPr>
        <w:t>'</w:t>
      </w:r>
      <w:r w:rsidRPr="000A00CB">
        <w:rPr>
          <w:rFonts w:hint="cs"/>
          <w:rtl/>
        </w:rPr>
        <w:t>, והתקופות שבהן ניתנה ההנחה. מלאכת תיעוד כזו הייתה מסייעת לבקרה ולמעקב אחר פעולות חכ"ל למתן הנחות בתשלומי דמי הזיכיון.</w:t>
      </w:r>
    </w:p>
    <w:p w:rsidR="00781130" w:rsidRPr="000A00CB" w:rsidP="009A3FAC">
      <w:pPr>
        <w:spacing w:before="180" w:after="120" w:line="230" w:lineRule="exact"/>
        <w:jc w:val="both"/>
        <w:rPr>
          <w:rFonts w:cs="FrankRuehl"/>
          <w:sz w:val="20"/>
          <w:szCs w:val="22"/>
          <w:rtl/>
        </w:rPr>
      </w:pPr>
      <w:r w:rsidRPr="004536A0">
        <w:rPr>
          <w:rStyle w:val="Heading7Char"/>
          <w:rFonts w:cs="FrankRuehl" w:hint="cs"/>
          <w:b/>
          <w:bCs/>
          <w:spacing w:val="40"/>
          <w:sz w:val="20"/>
          <w:szCs w:val="22"/>
          <w:rtl/>
        </w:rPr>
        <w:t>מכווני תנועה, עמודורים ומתקני מפה:</w:t>
      </w:r>
      <w:r w:rsidRPr="000A00CB">
        <w:rPr>
          <w:rFonts w:cs="FrankRuehl" w:hint="cs"/>
          <w:sz w:val="20"/>
          <w:szCs w:val="22"/>
          <w:rtl/>
        </w:rPr>
        <w:t xml:space="preserve"> בהסכם עם חברה ד' נקבעו בין היתר הסכומים שעליה לשלם עבור זיכיון הפרסום ומועדי התשלום: נקבע כי תמורת הענקת הרשות לביצוע הפרסום, ישלם קבלן הפרסום לחכ"ל סך של 2,150 ש"ח לשנה לכל פן</w:t>
      </w:r>
      <w:r>
        <w:rPr>
          <w:rStyle w:val="FootnoteReference"/>
          <w:rFonts w:cs="FrankRuehl"/>
          <w:sz w:val="20"/>
          <w:szCs w:val="22"/>
          <w:rtl/>
        </w:rPr>
        <w:footnoteReference w:id="50"/>
      </w:r>
      <w:r w:rsidRPr="000A00CB">
        <w:rPr>
          <w:rFonts w:cs="FrankRuehl" w:hint="cs"/>
          <w:sz w:val="20"/>
          <w:szCs w:val="22"/>
          <w:rtl/>
        </w:rPr>
        <w:t xml:space="preserve"> פרסום מסחרי, בכל אחד מן המתקנים; התמורה עבור ראש פרסום על עמוד שלט שמות רחובות תהיה זהה לתמורה עבור פן פרסום מסחרי; בהסכם נקבע כי החל במועד הפסקת הפרסום המסחרי על שלטי הדגל, בפועל, תגדל התמורה לפן פרסום מסחרי בשיעור של 50%; פעם ברבעון תעביר הזכיינית לחכ"ל דוח מפורט, ובו יצוינו מספר המתקנים וסוגיהם, מספר פני הפרסום שנעשה בהם שימוש מסחרי במהלך הרבעון; התמורה לתקופה שמיום תחילת ההתקשרות ועד תום השנה הקלנדרית הראשונה, תשולם במעמד חתימת ההסכם; התמורה עבור יתרת תקופת ההתקשרות, תשולם בהמחאות מעותדות לפקודת חכ"ל. כל ההמחאות יימסרו לחברה הכלכלית במעמד חתימת החוזה; פעם ברבעון תבוצע התאמה לתמורה על פי מספר פני הפרסום המסחריים בפועל, וכן יחושבו הפרשי הצמדה שיתווספו לתמורה.</w:t>
      </w:r>
    </w:p>
    <w:p w:rsidR="00781130" w:rsidRPr="000A00CB" w:rsidP="00B262B1">
      <w:pPr>
        <w:spacing w:after="120" w:line="230" w:lineRule="exact"/>
        <w:jc w:val="both"/>
        <w:rPr>
          <w:rFonts w:cs="FrankRuehl"/>
          <w:sz w:val="20"/>
          <w:szCs w:val="22"/>
          <w:rtl/>
        </w:rPr>
      </w:pPr>
      <w:r w:rsidRPr="000A00CB">
        <w:rPr>
          <w:rFonts w:cs="FrankRuehl" w:hint="cs"/>
          <w:sz w:val="20"/>
          <w:szCs w:val="22"/>
          <w:rtl/>
        </w:rPr>
        <w:t>יוצא אפוא כי על פי ההסכם הייתה אמורה חברה ד' לשלם לחכ"ל, בהתבסס על מחירי הקרן שנקבעו בהסכם בגין הפרסום על השלטים, דמי זיכיון בסך של כ-230,000 ש"ח</w:t>
      </w:r>
      <w:r>
        <w:rPr>
          <w:rStyle w:val="FootnoteReference"/>
          <w:rFonts w:cs="FrankRuehl"/>
          <w:sz w:val="20"/>
          <w:szCs w:val="22"/>
          <w:rtl/>
        </w:rPr>
        <w:footnoteReference w:id="51"/>
      </w:r>
      <w:r w:rsidRPr="000A00CB">
        <w:rPr>
          <w:rFonts w:cs="FrankRuehl" w:hint="cs"/>
          <w:sz w:val="20"/>
          <w:szCs w:val="22"/>
          <w:rtl/>
        </w:rPr>
        <w:t xml:space="preserve"> לשנה, ומאפריל 2012 היה עליה לשלם לחכ"ל כ-342,000 ש"ח לשנה, בתוספת הפרשי הצמדה.</w:t>
      </w:r>
    </w:p>
    <w:p w:rsidR="00781130" w:rsidRPr="000A00CB" w:rsidP="00B262B1">
      <w:pPr>
        <w:spacing w:after="120" w:line="230" w:lineRule="exact"/>
        <w:jc w:val="both"/>
        <w:rPr>
          <w:rFonts w:cs="FrankRuehl"/>
          <w:sz w:val="20"/>
          <w:szCs w:val="22"/>
          <w:rtl/>
        </w:rPr>
      </w:pPr>
      <w:r w:rsidRPr="000A00CB">
        <w:rPr>
          <w:rFonts w:cs="FrankRuehl" w:hint="cs"/>
          <w:sz w:val="20"/>
          <w:szCs w:val="22"/>
          <w:rtl/>
        </w:rPr>
        <w:t>הביקורת העלתה כי חכ"ל לא עמדה על זכותה לקבל את כל התשלומים לתקופת ההתקשרות מראש בהמחאות מעותדות, כנקבע בהסכם. עוד עולה כי במשך שנים לא קיבלה חכ"ל את מלוא הסכומים המגיעים לה כדמי זיכיון, וכי ניהלה</w:t>
      </w:r>
      <w:r w:rsidRPr="000A00CB">
        <w:rPr>
          <w:rFonts w:cs="FrankRuehl"/>
          <w:sz w:val="20"/>
          <w:szCs w:val="22"/>
          <w:rtl/>
        </w:rPr>
        <w:t xml:space="preserve"> </w:t>
      </w:r>
      <w:r w:rsidRPr="000A00CB">
        <w:rPr>
          <w:rFonts w:cs="FrankRuehl" w:hint="cs"/>
          <w:sz w:val="20"/>
          <w:szCs w:val="22"/>
          <w:rtl/>
        </w:rPr>
        <w:t>עם חברה ד' דיונים במטרה להגיע להבנות ולפירעון החוב, כולל במהלך עבודת הביקורת, אך הדיונים לא נשאו פרי.</w:t>
      </w:r>
    </w:p>
    <w:p w:rsidR="00781130" w:rsidRPr="000A00CB" w:rsidP="00B262B1">
      <w:pPr>
        <w:spacing w:after="120" w:line="230" w:lineRule="exact"/>
        <w:jc w:val="both"/>
        <w:rPr>
          <w:rFonts w:cs="FrankRuehl"/>
          <w:sz w:val="20"/>
          <w:szCs w:val="22"/>
          <w:rtl/>
        </w:rPr>
      </w:pPr>
      <w:r w:rsidRPr="000A00CB">
        <w:rPr>
          <w:rFonts w:cs="FrankRuehl" w:hint="cs"/>
          <w:sz w:val="20"/>
          <w:szCs w:val="22"/>
          <w:rtl/>
        </w:rPr>
        <w:t>במועד סיום הביקורת ערכה חכ"ל הערכה ראשונית של החוב של חברה ד'. לפי התחשיבים, שנערכו במסגרת משא ומתן המתנהל בין הצדדים מזה תקופה, הסתכם החוב בכ-580,000 ש"ח כולל מע"ם, לפי סכומי הקרן שנקבעו בהסכם, בטרם יתווספו להם ריבית והצמדה</w:t>
      </w:r>
      <w:r>
        <w:rPr>
          <w:rStyle w:val="FootnoteReference"/>
          <w:rFonts w:cs="FrankRuehl"/>
          <w:sz w:val="20"/>
          <w:szCs w:val="22"/>
          <w:rtl/>
        </w:rPr>
        <w:footnoteReference w:id="52"/>
      </w:r>
      <w:r w:rsidRPr="000A00CB">
        <w:rPr>
          <w:rFonts w:cs="FrankRuehl" w:hint="cs"/>
          <w:sz w:val="20"/>
          <w:szCs w:val="22"/>
          <w:rtl/>
        </w:rPr>
        <w:t>. במועד סיום הביקורת טרם גבתה חכ"ל את החוב מחברה ד'.</w:t>
      </w:r>
    </w:p>
    <w:p w:rsidR="00781130" w:rsidRPr="000A00CB" w:rsidP="00B262B1">
      <w:pPr>
        <w:spacing w:after="120" w:line="230" w:lineRule="exact"/>
        <w:jc w:val="both"/>
        <w:rPr>
          <w:rFonts w:cs="FrankRuehl"/>
          <w:sz w:val="20"/>
          <w:szCs w:val="22"/>
          <w:rtl/>
        </w:rPr>
      </w:pPr>
      <w:r w:rsidRPr="000A00CB">
        <w:rPr>
          <w:rFonts w:cs="FrankRuehl" w:hint="cs"/>
          <w:sz w:val="20"/>
          <w:szCs w:val="22"/>
          <w:rtl/>
        </w:rPr>
        <w:t>חברה ד' מסרה בתשובתה כי לא הועמדה לרשותה כמות פני הפרסום שנקבעה בהסכם, וכי בדעתה לפרוע את כל חובה לחכ"ל ולעיריית טבריה, בהתאם למספר פני הפרסום שהוצבה בפועל.</w:t>
      </w:r>
    </w:p>
    <w:p w:rsidR="00781130" w:rsidRPr="000A00CB" w:rsidP="00B262B1">
      <w:pPr>
        <w:spacing w:after="120" w:line="230" w:lineRule="exact"/>
        <w:jc w:val="both"/>
        <w:rPr>
          <w:rFonts w:cs="FrankRuehl"/>
          <w:sz w:val="20"/>
          <w:szCs w:val="22"/>
          <w:rtl/>
        </w:rPr>
      </w:pPr>
      <w:r w:rsidRPr="004536A0">
        <w:rPr>
          <w:rStyle w:val="Heading7Char"/>
          <w:rFonts w:cs="FrankRuehl" w:hint="cs"/>
          <w:b/>
          <w:bCs/>
          <w:spacing w:val="40"/>
          <w:sz w:val="20"/>
          <w:szCs w:val="22"/>
          <w:rtl/>
        </w:rPr>
        <w:t>שלטי דגל:</w:t>
      </w:r>
      <w:r w:rsidRPr="000A00CB">
        <w:rPr>
          <w:rFonts w:cs="FrankRuehl" w:hint="cs"/>
          <w:sz w:val="20"/>
          <w:szCs w:val="22"/>
          <w:rtl/>
        </w:rPr>
        <w:t xml:space="preserve"> כאמור בהסכם שנחתם עם קבלן שלטי הדגל נקבע כי הוא יתקין ברחבי העיר </w:t>
      </w:r>
      <w:r w:rsidRPr="000A00CB">
        <w:rPr>
          <w:rFonts w:cs="FrankRuehl"/>
          <w:sz w:val="20"/>
          <w:szCs w:val="22"/>
          <w:rtl/>
        </w:rPr>
        <w:t xml:space="preserve">100 </w:t>
      </w:r>
      <w:r w:rsidRPr="000A00CB">
        <w:rPr>
          <w:rFonts w:cs="FrankRuehl" w:hint="cs"/>
          <w:sz w:val="20"/>
          <w:szCs w:val="22"/>
          <w:rtl/>
        </w:rPr>
        <w:t>שלטים</w:t>
      </w:r>
      <w:r w:rsidRPr="000A00CB">
        <w:rPr>
          <w:rFonts w:cs="FrankRuehl"/>
          <w:sz w:val="20"/>
          <w:szCs w:val="22"/>
          <w:rtl/>
        </w:rPr>
        <w:t xml:space="preserve"> </w:t>
      </w:r>
      <w:r w:rsidRPr="000A00CB">
        <w:rPr>
          <w:rFonts w:cs="FrankRuehl" w:hint="cs"/>
          <w:sz w:val="20"/>
          <w:szCs w:val="22"/>
          <w:rtl/>
        </w:rPr>
        <w:t>לצורכי</w:t>
      </w:r>
      <w:r w:rsidRPr="000A00CB">
        <w:rPr>
          <w:rFonts w:cs="FrankRuehl"/>
          <w:sz w:val="20"/>
          <w:szCs w:val="22"/>
          <w:rtl/>
        </w:rPr>
        <w:t xml:space="preserve"> </w:t>
      </w:r>
      <w:r w:rsidRPr="000A00CB">
        <w:rPr>
          <w:rFonts w:cs="FrankRuehl" w:hint="cs"/>
          <w:sz w:val="20"/>
          <w:szCs w:val="22"/>
          <w:rtl/>
        </w:rPr>
        <w:t>פרסום</w:t>
      </w:r>
      <w:r w:rsidRPr="000A00CB">
        <w:rPr>
          <w:rFonts w:cs="FrankRuehl"/>
          <w:sz w:val="20"/>
          <w:szCs w:val="22"/>
          <w:rtl/>
        </w:rPr>
        <w:t xml:space="preserve"> - 35 </w:t>
      </w:r>
      <w:r w:rsidRPr="000A00CB">
        <w:rPr>
          <w:rFonts w:cs="FrankRuehl" w:hint="cs"/>
          <w:sz w:val="20"/>
          <w:szCs w:val="22"/>
          <w:rtl/>
        </w:rPr>
        <w:t>לשימוש</w:t>
      </w:r>
      <w:r w:rsidRPr="000A00CB">
        <w:rPr>
          <w:rFonts w:cs="FrankRuehl"/>
          <w:sz w:val="20"/>
          <w:szCs w:val="22"/>
          <w:rtl/>
        </w:rPr>
        <w:t xml:space="preserve"> </w:t>
      </w:r>
      <w:r w:rsidRPr="000A00CB">
        <w:rPr>
          <w:rFonts w:cs="FrankRuehl" w:hint="cs"/>
          <w:sz w:val="20"/>
          <w:szCs w:val="22"/>
          <w:rtl/>
        </w:rPr>
        <w:t>העירייה</w:t>
      </w:r>
      <w:r w:rsidRPr="000A00CB">
        <w:rPr>
          <w:rFonts w:cs="FrankRuehl"/>
          <w:sz w:val="20"/>
          <w:szCs w:val="22"/>
          <w:rtl/>
        </w:rPr>
        <w:t xml:space="preserve"> </w:t>
      </w:r>
      <w:r w:rsidRPr="000A00CB">
        <w:rPr>
          <w:rFonts w:cs="FrankRuehl" w:hint="cs"/>
          <w:sz w:val="20"/>
          <w:szCs w:val="22"/>
          <w:rtl/>
        </w:rPr>
        <w:t>וחכ</w:t>
      </w:r>
      <w:r w:rsidRPr="000A00CB">
        <w:rPr>
          <w:rFonts w:cs="FrankRuehl"/>
          <w:sz w:val="20"/>
          <w:szCs w:val="22"/>
          <w:rtl/>
        </w:rPr>
        <w:t xml:space="preserve">"ל </w:t>
      </w:r>
      <w:r w:rsidRPr="000A00CB">
        <w:rPr>
          <w:rFonts w:cs="FrankRuehl" w:hint="cs"/>
          <w:sz w:val="20"/>
          <w:szCs w:val="22"/>
          <w:rtl/>
        </w:rPr>
        <w:t>לפרסום</w:t>
      </w:r>
      <w:r w:rsidRPr="000A00CB">
        <w:rPr>
          <w:rFonts w:cs="FrankRuehl"/>
          <w:sz w:val="20"/>
          <w:szCs w:val="22"/>
          <w:rtl/>
        </w:rPr>
        <w:t xml:space="preserve"> </w:t>
      </w:r>
      <w:r w:rsidRPr="000A00CB">
        <w:rPr>
          <w:rFonts w:cs="FrankRuehl" w:hint="cs"/>
          <w:sz w:val="20"/>
          <w:szCs w:val="22"/>
          <w:rtl/>
        </w:rPr>
        <w:t>עירוני</w:t>
      </w:r>
      <w:r w:rsidRPr="000A00CB">
        <w:rPr>
          <w:rFonts w:cs="FrankRuehl"/>
          <w:sz w:val="20"/>
          <w:szCs w:val="22"/>
          <w:rtl/>
        </w:rPr>
        <w:t xml:space="preserve">, </w:t>
      </w:r>
      <w:r w:rsidRPr="000A00CB">
        <w:rPr>
          <w:rFonts w:cs="FrankRuehl" w:hint="cs"/>
          <w:sz w:val="20"/>
          <w:szCs w:val="22"/>
          <w:rtl/>
        </w:rPr>
        <w:t>ו</w:t>
      </w:r>
      <w:r w:rsidRPr="000A00CB">
        <w:rPr>
          <w:rFonts w:cs="FrankRuehl"/>
          <w:sz w:val="20"/>
          <w:szCs w:val="22"/>
          <w:rtl/>
        </w:rPr>
        <w:t xml:space="preserve">-65 </w:t>
      </w:r>
      <w:r w:rsidRPr="000A00CB">
        <w:rPr>
          <w:rFonts w:cs="FrankRuehl" w:hint="cs"/>
          <w:sz w:val="20"/>
          <w:szCs w:val="22"/>
          <w:rtl/>
        </w:rPr>
        <w:t>שלטי</w:t>
      </w:r>
      <w:r w:rsidRPr="000A00CB">
        <w:rPr>
          <w:rFonts w:cs="FrankRuehl"/>
          <w:sz w:val="20"/>
          <w:szCs w:val="22"/>
          <w:rtl/>
        </w:rPr>
        <w:t xml:space="preserve"> </w:t>
      </w:r>
      <w:r w:rsidRPr="000A00CB">
        <w:rPr>
          <w:rFonts w:cs="FrankRuehl" w:hint="cs"/>
          <w:sz w:val="20"/>
          <w:szCs w:val="22"/>
          <w:rtl/>
        </w:rPr>
        <w:t>דגל</w:t>
      </w:r>
      <w:r w:rsidRPr="000A00CB">
        <w:rPr>
          <w:rFonts w:cs="FrankRuehl"/>
          <w:sz w:val="20"/>
          <w:szCs w:val="22"/>
          <w:rtl/>
        </w:rPr>
        <w:t xml:space="preserve"> </w:t>
      </w:r>
      <w:r w:rsidRPr="000A00CB">
        <w:rPr>
          <w:rFonts w:cs="FrankRuehl" w:hint="cs"/>
          <w:sz w:val="20"/>
          <w:szCs w:val="22"/>
          <w:rtl/>
        </w:rPr>
        <w:t>לשימוש</w:t>
      </w:r>
      <w:r w:rsidRPr="000A00CB">
        <w:rPr>
          <w:rFonts w:cs="FrankRuehl"/>
          <w:sz w:val="20"/>
          <w:szCs w:val="22"/>
          <w:rtl/>
        </w:rPr>
        <w:t xml:space="preserve"> </w:t>
      </w:r>
      <w:r w:rsidRPr="000A00CB">
        <w:rPr>
          <w:rFonts w:cs="FrankRuehl" w:hint="cs"/>
          <w:sz w:val="20"/>
          <w:szCs w:val="22"/>
          <w:rtl/>
        </w:rPr>
        <w:t>מסחרי</w:t>
      </w:r>
      <w:r w:rsidRPr="000A00CB">
        <w:rPr>
          <w:rFonts w:cs="FrankRuehl"/>
          <w:sz w:val="20"/>
          <w:szCs w:val="22"/>
          <w:rtl/>
        </w:rPr>
        <w:t xml:space="preserve"> </w:t>
      </w:r>
      <w:r w:rsidRPr="000A00CB">
        <w:rPr>
          <w:rFonts w:cs="FrankRuehl" w:hint="cs"/>
          <w:sz w:val="20"/>
          <w:szCs w:val="22"/>
          <w:rtl/>
        </w:rPr>
        <w:t>שלו</w:t>
      </w:r>
      <w:r w:rsidRPr="000A00CB">
        <w:rPr>
          <w:rFonts w:cs="FrankRuehl"/>
          <w:sz w:val="20"/>
          <w:szCs w:val="22"/>
          <w:rtl/>
        </w:rPr>
        <w:t xml:space="preserve">. </w:t>
      </w:r>
      <w:r w:rsidRPr="000A00CB">
        <w:rPr>
          <w:rFonts w:cs="FrankRuehl" w:hint="cs"/>
          <w:sz w:val="20"/>
          <w:szCs w:val="22"/>
          <w:rtl/>
        </w:rPr>
        <w:t>בהסכם</w:t>
      </w:r>
      <w:r w:rsidRPr="000A00CB">
        <w:rPr>
          <w:rFonts w:cs="FrankRuehl"/>
          <w:sz w:val="20"/>
          <w:szCs w:val="22"/>
          <w:rtl/>
        </w:rPr>
        <w:t xml:space="preserve"> </w:t>
      </w:r>
      <w:r w:rsidRPr="000A00CB">
        <w:rPr>
          <w:rFonts w:cs="FrankRuehl" w:hint="cs"/>
          <w:sz w:val="20"/>
          <w:szCs w:val="22"/>
          <w:rtl/>
        </w:rPr>
        <w:t>נקבע</w:t>
      </w:r>
      <w:r w:rsidRPr="000A00CB">
        <w:rPr>
          <w:rFonts w:cs="FrankRuehl"/>
          <w:sz w:val="20"/>
          <w:szCs w:val="22"/>
          <w:rtl/>
        </w:rPr>
        <w:t xml:space="preserve"> </w:t>
      </w:r>
      <w:r w:rsidRPr="000A00CB">
        <w:rPr>
          <w:rFonts w:cs="FrankRuehl" w:hint="cs"/>
          <w:sz w:val="20"/>
          <w:szCs w:val="22"/>
          <w:rtl/>
        </w:rPr>
        <w:t>כי</w:t>
      </w:r>
      <w:r w:rsidRPr="000A00CB">
        <w:rPr>
          <w:rFonts w:cs="FrankRuehl"/>
          <w:sz w:val="20"/>
          <w:szCs w:val="22"/>
          <w:rtl/>
        </w:rPr>
        <w:t xml:space="preserve"> </w:t>
      </w:r>
      <w:r w:rsidRPr="000A00CB">
        <w:rPr>
          <w:rFonts w:cs="FrankRuehl" w:hint="cs"/>
          <w:sz w:val="20"/>
          <w:szCs w:val="22"/>
          <w:rtl/>
        </w:rPr>
        <w:t>קבלן</w:t>
      </w:r>
      <w:r w:rsidRPr="000A00CB">
        <w:rPr>
          <w:rFonts w:cs="FrankRuehl"/>
          <w:sz w:val="20"/>
          <w:szCs w:val="22"/>
          <w:rtl/>
        </w:rPr>
        <w:t xml:space="preserve"> </w:t>
      </w:r>
      <w:r w:rsidRPr="000A00CB">
        <w:rPr>
          <w:rFonts w:cs="FrankRuehl" w:hint="cs"/>
          <w:sz w:val="20"/>
          <w:szCs w:val="22"/>
          <w:rtl/>
        </w:rPr>
        <w:t>הפרסום</w:t>
      </w:r>
      <w:r w:rsidRPr="000A00CB">
        <w:rPr>
          <w:rFonts w:cs="FrankRuehl"/>
          <w:sz w:val="20"/>
          <w:szCs w:val="22"/>
          <w:rtl/>
        </w:rPr>
        <w:t xml:space="preserve"> </w:t>
      </w:r>
      <w:r w:rsidRPr="000A00CB">
        <w:rPr>
          <w:rFonts w:cs="FrankRuehl" w:hint="cs"/>
          <w:sz w:val="20"/>
          <w:szCs w:val="22"/>
          <w:rtl/>
        </w:rPr>
        <w:t>ישלם</w:t>
      </w:r>
      <w:r w:rsidRPr="000A00CB">
        <w:rPr>
          <w:rFonts w:cs="FrankRuehl"/>
          <w:sz w:val="20"/>
          <w:szCs w:val="22"/>
          <w:rtl/>
        </w:rPr>
        <w:t xml:space="preserve"> </w:t>
      </w:r>
      <w:r w:rsidRPr="000A00CB">
        <w:rPr>
          <w:rFonts w:cs="FrankRuehl" w:hint="cs"/>
          <w:sz w:val="20"/>
          <w:szCs w:val="22"/>
          <w:rtl/>
        </w:rPr>
        <w:t>בעבור</w:t>
      </w:r>
      <w:r w:rsidRPr="000A00CB">
        <w:rPr>
          <w:rFonts w:cs="FrankRuehl"/>
          <w:sz w:val="20"/>
          <w:szCs w:val="22"/>
          <w:rtl/>
        </w:rPr>
        <w:t xml:space="preserve"> </w:t>
      </w:r>
      <w:r w:rsidRPr="000A00CB">
        <w:rPr>
          <w:rFonts w:cs="FrankRuehl" w:hint="cs"/>
          <w:sz w:val="20"/>
          <w:szCs w:val="22"/>
          <w:rtl/>
        </w:rPr>
        <w:t>כל</w:t>
      </w:r>
      <w:r w:rsidRPr="000A00CB">
        <w:rPr>
          <w:rFonts w:cs="FrankRuehl"/>
          <w:sz w:val="20"/>
          <w:szCs w:val="22"/>
          <w:rtl/>
        </w:rPr>
        <w:t xml:space="preserve"> </w:t>
      </w:r>
      <w:r w:rsidRPr="000A00CB">
        <w:rPr>
          <w:rFonts w:cs="FrankRuehl" w:hint="cs"/>
          <w:sz w:val="20"/>
          <w:szCs w:val="22"/>
          <w:rtl/>
        </w:rPr>
        <w:t>שלט</w:t>
      </w:r>
      <w:r w:rsidRPr="000A00CB">
        <w:rPr>
          <w:rFonts w:cs="FrankRuehl"/>
          <w:sz w:val="20"/>
          <w:szCs w:val="22"/>
          <w:rtl/>
        </w:rPr>
        <w:t xml:space="preserve"> </w:t>
      </w:r>
      <w:r w:rsidRPr="000A00CB">
        <w:rPr>
          <w:rFonts w:cs="FrankRuehl" w:hint="cs"/>
          <w:sz w:val="20"/>
          <w:szCs w:val="22"/>
          <w:rtl/>
        </w:rPr>
        <w:t>דגל</w:t>
      </w:r>
      <w:r w:rsidRPr="000A00CB">
        <w:rPr>
          <w:rFonts w:cs="FrankRuehl"/>
          <w:sz w:val="20"/>
          <w:szCs w:val="22"/>
          <w:rtl/>
        </w:rPr>
        <w:t xml:space="preserve"> </w:t>
      </w:r>
      <w:r w:rsidRPr="000A00CB">
        <w:rPr>
          <w:rFonts w:cs="FrankRuehl" w:hint="cs"/>
          <w:sz w:val="20"/>
          <w:szCs w:val="22"/>
          <w:rtl/>
        </w:rPr>
        <w:t>דו</w:t>
      </w:r>
      <w:r w:rsidRPr="000A00CB">
        <w:rPr>
          <w:rFonts w:cs="FrankRuehl"/>
          <w:sz w:val="20"/>
          <w:szCs w:val="22"/>
          <w:rtl/>
        </w:rPr>
        <w:t xml:space="preserve">-צדדי </w:t>
      </w:r>
      <w:r w:rsidRPr="000A00CB">
        <w:rPr>
          <w:rFonts w:cs="FrankRuehl" w:hint="cs"/>
          <w:sz w:val="20"/>
          <w:szCs w:val="22"/>
          <w:rtl/>
        </w:rPr>
        <w:t>שהוקצה</w:t>
      </w:r>
      <w:r w:rsidRPr="000A00CB">
        <w:rPr>
          <w:rFonts w:cs="FrankRuehl"/>
          <w:sz w:val="20"/>
          <w:szCs w:val="22"/>
          <w:rtl/>
        </w:rPr>
        <w:t xml:space="preserve"> </w:t>
      </w:r>
      <w:r w:rsidRPr="000A00CB">
        <w:rPr>
          <w:rFonts w:cs="FrankRuehl" w:hint="cs"/>
          <w:sz w:val="20"/>
          <w:szCs w:val="22"/>
          <w:rtl/>
        </w:rPr>
        <w:t>לו</w:t>
      </w:r>
      <w:r w:rsidRPr="000A00CB">
        <w:rPr>
          <w:rFonts w:cs="FrankRuehl"/>
          <w:sz w:val="20"/>
          <w:szCs w:val="22"/>
          <w:rtl/>
        </w:rPr>
        <w:t xml:space="preserve"> </w:t>
      </w:r>
      <w:r w:rsidRPr="000A00CB">
        <w:rPr>
          <w:rFonts w:cs="FrankRuehl" w:hint="cs"/>
          <w:sz w:val="20"/>
          <w:szCs w:val="22"/>
          <w:rtl/>
        </w:rPr>
        <w:t>לפרסום</w:t>
      </w:r>
      <w:r w:rsidRPr="000A00CB">
        <w:rPr>
          <w:rFonts w:cs="FrankRuehl"/>
          <w:sz w:val="20"/>
          <w:szCs w:val="22"/>
          <w:rtl/>
        </w:rPr>
        <w:t xml:space="preserve"> </w:t>
      </w:r>
      <w:r w:rsidRPr="000A00CB">
        <w:rPr>
          <w:rFonts w:cs="FrankRuehl" w:hint="cs"/>
          <w:sz w:val="20"/>
          <w:szCs w:val="22"/>
          <w:rtl/>
        </w:rPr>
        <w:t>מסחרי</w:t>
      </w:r>
      <w:r w:rsidRPr="000A00CB">
        <w:rPr>
          <w:rFonts w:cs="FrankRuehl"/>
          <w:sz w:val="20"/>
          <w:szCs w:val="22"/>
          <w:rtl/>
        </w:rPr>
        <w:t xml:space="preserve"> </w:t>
      </w:r>
      <w:r w:rsidRPr="000A00CB">
        <w:rPr>
          <w:rFonts w:cs="FrankRuehl" w:hint="cs"/>
          <w:sz w:val="20"/>
          <w:szCs w:val="22"/>
          <w:rtl/>
        </w:rPr>
        <w:t>דמי</w:t>
      </w:r>
      <w:r w:rsidRPr="000A00CB">
        <w:rPr>
          <w:rFonts w:cs="FrankRuehl"/>
          <w:sz w:val="20"/>
          <w:szCs w:val="22"/>
          <w:rtl/>
        </w:rPr>
        <w:t xml:space="preserve"> </w:t>
      </w:r>
      <w:r w:rsidRPr="000A00CB">
        <w:rPr>
          <w:rFonts w:cs="FrankRuehl" w:hint="cs"/>
          <w:sz w:val="20"/>
          <w:szCs w:val="22"/>
          <w:rtl/>
        </w:rPr>
        <w:t>זיכיון</w:t>
      </w:r>
      <w:r w:rsidRPr="000A00CB">
        <w:rPr>
          <w:rFonts w:cs="FrankRuehl"/>
          <w:sz w:val="20"/>
          <w:szCs w:val="22"/>
          <w:rtl/>
        </w:rPr>
        <w:t xml:space="preserve"> </w:t>
      </w:r>
      <w:r w:rsidRPr="000A00CB">
        <w:rPr>
          <w:rFonts w:cs="FrankRuehl" w:hint="cs"/>
          <w:sz w:val="20"/>
          <w:szCs w:val="22"/>
          <w:rtl/>
        </w:rPr>
        <w:t>חודשיים</w:t>
      </w:r>
      <w:r w:rsidRPr="000A00CB">
        <w:rPr>
          <w:rFonts w:cs="FrankRuehl"/>
          <w:sz w:val="20"/>
          <w:szCs w:val="22"/>
          <w:rtl/>
        </w:rPr>
        <w:t xml:space="preserve"> </w:t>
      </w:r>
      <w:r w:rsidRPr="000A00CB">
        <w:rPr>
          <w:rFonts w:cs="FrankRuehl" w:hint="cs"/>
          <w:sz w:val="20"/>
          <w:szCs w:val="22"/>
          <w:rtl/>
        </w:rPr>
        <w:t>בסך</w:t>
      </w:r>
      <w:r w:rsidRPr="000A00CB">
        <w:rPr>
          <w:rFonts w:cs="FrankRuehl"/>
          <w:sz w:val="20"/>
          <w:szCs w:val="22"/>
          <w:rtl/>
        </w:rPr>
        <w:t xml:space="preserve"> 32 </w:t>
      </w:r>
      <w:r w:rsidRPr="000A00CB">
        <w:rPr>
          <w:rFonts w:cs="FrankRuehl" w:hint="cs"/>
          <w:sz w:val="20"/>
          <w:szCs w:val="22"/>
          <w:rtl/>
        </w:rPr>
        <w:t>ש</w:t>
      </w:r>
      <w:r w:rsidRPr="000A00CB">
        <w:rPr>
          <w:rFonts w:cs="FrankRuehl"/>
          <w:sz w:val="20"/>
          <w:szCs w:val="22"/>
          <w:rtl/>
        </w:rPr>
        <w:t xml:space="preserve">"ח </w:t>
      </w:r>
      <w:r w:rsidRPr="000A00CB">
        <w:rPr>
          <w:rFonts w:cs="FrankRuehl" w:hint="cs"/>
          <w:sz w:val="20"/>
          <w:szCs w:val="22"/>
          <w:rtl/>
        </w:rPr>
        <w:t>בתוספת</w:t>
      </w:r>
      <w:r w:rsidRPr="000A00CB">
        <w:rPr>
          <w:rFonts w:cs="FrankRuehl"/>
          <w:sz w:val="20"/>
          <w:szCs w:val="22"/>
          <w:rtl/>
        </w:rPr>
        <w:t xml:space="preserve"> </w:t>
      </w:r>
      <w:r w:rsidRPr="000A00CB">
        <w:rPr>
          <w:rFonts w:cs="FrankRuehl" w:hint="cs"/>
          <w:sz w:val="20"/>
          <w:szCs w:val="22"/>
          <w:rtl/>
        </w:rPr>
        <w:t>מע</w:t>
      </w:r>
      <w:r w:rsidRPr="000A00CB">
        <w:rPr>
          <w:rFonts w:cs="FrankRuehl"/>
          <w:sz w:val="20"/>
          <w:szCs w:val="22"/>
          <w:rtl/>
        </w:rPr>
        <w:t>"ם</w:t>
      </w:r>
      <w:r w:rsidRPr="000A00CB">
        <w:rPr>
          <w:rFonts w:cs="FrankRuehl" w:hint="cs"/>
          <w:sz w:val="20"/>
          <w:szCs w:val="22"/>
          <w:rtl/>
        </w:rPr>
        <w:t>.</w:t>
      </w:r>
    </w:p>
    <w:p w:rsidR="00781130" w:rsidRPr="000A00CB" w:rsidP="009A3FAC">
      <w:pPr>
        <w:spacing w:after="240" w:line="230" w:lineRule="exact"/>
        <w:jc w:val="both"/>
        <w:rPr>
          <w:rFonts w:cs="FrankRuehl"/>
          <w:sz w:val="20"/>
          <w:szCs w:val="22"/>
          <w:rtl/>
        </w:rPr>
      </w:pPr>
      <w:r w:rsidRPr="000A00CB">
        <w:rPr>
          <w:rFonts w:cs="FrankRuehl" w:hint="cs"/>
          <w:sz w:val="20"/>
          <w:szCs w:val="22"/>
          <w:rtl/>
        </w:rPr>
        <w:t>הביקורת העלתה כי, לפי רישומי חכ"ל, לא שילם קבלן שלטי הדגל את מלוא דמי הזיכיון שנקבעו בהסכם. על פי נתוני חכ"ל במועד סיום הביקורת הוא היה חייב כ-55,000 ש"ח, לאחר חילוט ערבות בנקאית בסך של כ-10,000 ש"ח.</w:t>
      </w:r>
    </w:p>
    <w:p w:rsidR="00781130" w:rsidRPr="000A00CB" w:rsidP="009A3FAC">
      <w:pPr>
        <w:pStyle w:val="RESHET"/>
        <w:rPr>
          <w:rtl/>
        </w:rPr>
      </w:pPr>
      <w:r w:rsidRPr="000A00CB">
        <w:rPr>
          <w:rFonts w:hint="cs"/>
          <w:rtl/>
        </w:rPr>
        <w:t>משרד מבקר מדינה מעיר לחכ"ל כי עליה לפעול לאלתר לגביית דמי הזיכיון המגיעים לה בגין כל אמצעי הפרסום ולנקוט לשם כך את כל הצעדים העומדים לרשותה כדין.</w:t>
      </w:r>
    </w:p>
    <w:p w:rsidR="00781130" w:rsidRPr="000A00CB" w:rsidP="009A3FAC">
      <w:pPr>
        <w:spacing w:before="180" w:after="120" w:line="230" w:lineRule="exact"/>
        <w:jc w:val="both"/>
        <w:rPr>
          <w:rFonts w:cs="FrankRuehl"/>
          <w:sz w:val="20"/>
          <w:szCs w:val="22"/>
          <w:rtl/>
        </w:rPr>
      </w:pPr>
      <w:r w:rsidRPr="000A00CB">
        <w:rPr>
          <w:rFonts w:cs="FrankRuehl" w:hint="cs"/>
          <w:sz w:val="20"/>
          <w:szCs w:val="22"/>
          <w:rtl/>
        </w:rPr>
        <w:t>עיריית טבריה מסרה כי ראש העירייה הורה לפעול כנגד הזכיין, וכי הקבלן נמצא בשלבי סיום הסרת שלטי הדגל. עוד מסרה עיריית טבריה בתשובתה כי תוודא שחכ"ל תפעל לגבות את דמי הזיכיון מקבלני הפרסום במועד החוזי.</w:t>
      </w:r>
    </w:p>
    <w:p w:rsidR="00781130" w:rsidRPr="000A00CB" w:rsidP="00B262B1">
      <w:pPr>
        <w:spacing w:after="120" w:line="230" w:lineRule="exact"/>
        <w:jc w:val="both"/>
        <w:rPr>
          <w:rFonts w:cs="FrankRuehl"/>
          <w:sz w:val="20"/>
          <w:szCs w:val="22"/>
          <w:rtl/>
        </w:rPr>
      </w:pPr>
    </w:p>
    <w:p w:rsidR="00781130" w:rsidRPr="00A252A3" w:rsidP="00B262B1">
      <w:pPr>
        <w:pStyle w:val="KOT5"/>
        <w:rPr>
          <w:rtl/>
        </w:rPr>
      </w:pPr>
      <w:r w:rsidRPr="00A252A3">
        <w:rPr>
          <w:rFonts w:hint="cs"/>
          <w:rtl/>
        </w:rPr>
        <w:t>עיריית כרמיאל</w:t>
      </w:r>
    </w:p>
    <w:p w:rsidR="00781130" w:rsidRPr="000A00CB" w:rsidP="00E0386C">
      <w:pPr>
        <w:spacing w:after="120" w:line="230" w:lineRule="exact"/>
        <w:jc w:val="both"/>
        <w:rPr>
          <w:rFonts w:cs="FrankRuehl"/>
          <w:sz w:val="20"/>
          <w:szCs w:val="22"/>
          <w:rtl/>
        </w:rPr>
      </w:pPr>
      <w:r w:rsidRPr="004536A0">
        <w:rPr>
          <w:rStyle w:val="Heading7Char"/>
          <w:rFonts w:cs="FrankRuehl" w:hint="cs"/>
          <w:b/>
          <w:bCs/>
          <w:spacing w:val="40"/>
          <w:sz w:val="20"/>
          <w:szCs w:val="22"/>
          <w:rtl/>
        </w:rPr>
        <w:t>מכווני תנועה</w:t>
      </w:r>
      <w:r w:rsidRPr="004536A0">
        <w:rPr>
          <w:rStyle w:val="Heading7Char"/>
          <w:rFonts w:cs="FrankRuehl"/>
          <w:b/>
          <w:bCs/>
          <w:spacing w:val="40"/>
          <w:sz w:val="20"/>
          <w:szCs w:val="22"/>
          <w:rtl/>
        </w:rPr>
        <w:t xml:space="preserve">: </w:t>
      </w:r>
      <w:r w:rsidRPr="000A00CB">
        <w:rPr>
          <w:rFonts w:cs="FrankRuehl" w:hint="cs"/>
          <w:sz w:val="20"/>
          <w:szCs w:val="22"/>
          <w:rtl/>
        </w:rPr>
        <w:t>בעקבות</w:t>
      </w:r>
      <w:r w:rsidRPr="000A00CB">
        <w:rPr>
          <w:rFonts w:cs="FrankRuehl"/>
          <w:sz w:val="20"/>
          <w:szCs w:val="22"/>
          <w:rtl/>
        </w:rPr>
        <w:t xml:space="preserve"> המכרז שפרסמה עמותת הפסטיבל באוקטובר 2014 חתמה העמותה עם חברה א' על "הסכם לאספקה, התקנה, שימוש, אחזקה והפעלה של מכווני תנועה בעיר"</w:t>
      </w:r>
      <w:r w:rsidRPr="000A00CB">
        <w:rPr>
          <w:rFonts w:cs="FrankRuehl" w:hint="cs"/>
          <w:sz w:val="20"/>
          <w:szCs w:val="22"/>
          <w:rtl/>
        </w:rPr>
        <w:t>,</w:t>
      </w:r>
      <w:r w:rsidRPr="000A00CB">
        <w:rPr>
          <w:rFonts w:cs="FrankRuehl"/>
          <w:sz w:val="20"/>
          <w:szCs w:val="22"/>
          <w:rtl/>
        </w:rPr>
        <w:t xml:space="preserve"> שצדם האחד ישמש את העירייה לפרסום עירוני, וצדם השני ישמש את חברה א' לפרסום מסחרי. בהסכם נקבע בין היתר כי תוקף ההסכם ל-60 חודשים עם אפשרות הארכה בשתי תקופות נוספות של שנתיים, ובסך הכול בארבע שנים נוספות. עוד נקבע כי חברה א' תשלם לעמותת הפסטיבל 777 ש"ח לכל מכוון תנועה לשנה; עבור 65 מכוונים תשלם דמי שימוש בסך של 50,505 ש"ח לשנה (בצירוף מע"</w:t>
      </w:r>
      <w:r w:rsidRPr="000A00CB">
        <w:rPr>
          <w:rFonts w:cs="FrankRuehl" w:hint="cs"/>
          <w:sz w:val="20"/>
          <w:szCs w:val="22"/>
          <w:rtl/>
        </w:rPr>
        <w:t>ם</w:t>
      </w:r>
      <w:r w:rsidRPr="000A00CB">
        <w:rPr>
          <w:rFonts w:cs="FrankRuehl"/>
          <w:sz w:val="20"/>
          <w:szCs w:val="22"/>
          <w:rtl/>
        </w:rPr>
        <w:t>), שישולמו מיד עם חתימת החוזה ו</w:t>
      </w:r>
      <w:r w:rsidRPr="000A00CB">
        <w:rPr>
          <w:rFonts w:cs="FrankRuehl" w:hint="cs"/>
          <w:sz w:val="20"/>
          <w:szCs w:val="22"/>
          <w:rtl/>
        </w:rPr>
        <w:t>פעם</w:t>
      </w:r>
      <w:r w:rsidRPr="000A00CB">
        <w:rPr>
          <w:rFonts w:cs="FrankRuehl"/>
          <w:sz w:val="20"/>
          <w:szCs w:val="22"/>
          <w:rtl/>
        </w:rPr>
        <w:t xml:space="preserve"> </w:t>
      </w:r>
      <w:r w:rsidRPr="000A00CB">
        <w:rPr>
          <w:rFonts w:cs="FrankRuehl" w:hint="cs"/>
          <w:sz w:val="20"/>
          <w:szCs w:val="22"/>
          <w:rtl/>
        </w:rPr>
        <w:t>ב</w:t>
      </w:r>
      <w:r w:rsidRPr="000A00CB">
        <w:rPr>
          <w:rFonts w:cs="FrankRuehl"/>
          <w:sz w:val="20"/>
          <w:szCs w:val="22"/>
          <w:rtl/>
        </w:rPr>
        <w:t xml:space="preserve">-12 חודשים עבור השנה הבאה; תשלום התמורה בגין כל תקופת ההתקשרות יבוצע במועד החתימה על החוזה בהמחאות </w:t>
      </w:r>
      <w:r w:rsidRPr="000A00CB">
        <w:rPr>
          <w:rFonts w:cs="FrankRuehl" w:hint="cs"/>
          <w:sz w:val="20"/>
          <w:szCs w:val="22"/>
          <w:rtl/>
        </w:rPr>
        <w:t>מעותדות</w:t>
      </w:r>
      <w:r w:rsidRPr="000A00CB">
        <w:rPr>
          <w:rFonts w:cs="FrankRuehl"/>
          <w:sz w:val="20"/>
          <w:szCs w:val="22"/>
          <w:rtl/>
        </w:rPr>
        <w:t xml:space="preserve">, </w:t>
      </w:r>
      <w:r w:rsidRPr="000A00CB">
        <w:rPr>
          <w:rFonts w:cs="FrankRuehl" w:hint="cs"/>
          <w:sz w:val="20"/>
          <w:szCs w:val="22"/>
          <w:rtl/>
        </w:rPr>
        <w:t>שמועד</w:t>
      </w:r>
      <w:r w:rsidRPr="000A00CB">
        <w:rPr>
          <w:rFonts w:cs="FrankRuehl"/>
          <w:sz w:val="20"/>
          <w:szCs w:val="22"/>
          <w:rtl/>
        </w:rPr>
        <w:t xml:space="preserve"> </w:t>
      </w:r>
      <w:r w:rsidRPr="000A00CB">
        <w:rPr>
          <w:rFonts w:cs="FrankRuehl" w:hint="cs"/>
          <w:sz w:val="20"/>
          <w:szCs w:val="22"/>
          <w:rtl/>
        </w:rPr>
        <w:t>פירעונן</w:t>
      </w:r>
      <w:r w:rsidRPr="000A00CB">
        <w:rPr>
          <w:rFonts w:cs="FrankRuehl"/>
          <w:sz w:val="20"/>
          <w:szCs w:val="22"/>
          <w:rtl/>
        </w:rPr>
        <w:t xml:space="preserve"> </w:t>
      </w:r>
      <w:r w:rsidRPr="000A00CB">
        <w:rPr>
          <w:rFonts w:cs="FrankRuehl" w:hint="cs"/>
          <w:sz w:val="20"/>
          <w:szCs w:val="22"/>
          <w:rtl/>
        </w:rPr>
        <w:t>הוא</w:t>
      </w:r>
      <w:r w:rsidRPr="000A00CB">
        <w:rPr>
          <w:rFonts w:cs="FrankRuehl"/>
          <w:sz w:val="20"/>
          <w:szCs w:val="22"/>
          <w:rtl/>
        </w:rPr>
        <w:t xml:space="preserve"> 1 </w:t>
      </w:r>
      <w:r w:rsidRPr="000A00CB">
        <w:rPr>
          <w:rFonts w:cs="FrankRuehl" w:hint="cs"/>
          <w:sz w:val="20"/>
          <w:szCs w:val="22"/>
          <w:rtl/>
        </w:rPr>
        <w:t>בינואר</w:t>
      </w:r>
      <w:r w:rsidRPr="000A00CB">
        <w:rPr>
          <w:rFonts w:cs="FrankRuehl"/>
          <w:sz w:val="20"/>
          <w:szCs w:val="22"/>
          <w:rtl/>
        </w:rPr>
        <w:t xml:space="preserve"> </w:t>
      </w:r>
      <w:r w:rsidRPr="000A00CB">
        <w:rPr>
          <w:rFonts w:cs="FrankRuehl" w:hint="cs"/>
          <w:sz w:val="20"/>
          <w:szCs w:val="22"/>
          <w:rtl/>
        </w:rPr>
        <w:t>בראשית</w:t>
      </w:r>
      <w:r w:rsidRPr="000A00CB">
        <w:rPr>
          <w:rFonts w:cs="FrankRuehl"/>
          <w:sz w:val="20"/>
          <w:szCs w:val="22"/>
          <w:rtl/>
        </w:rPr>
        <w:t xml:space="preserve"> </w:t>
      </w:r>
      <w:r w:rsidRPr="000A00CB">
        <w:rPr>
          <w:rFonts w:cs="FrankRuehl" w:hint="cs"/>
          <w:sz w:val="20"/>
          <w:szCs w:val="22"/>
          <w:rtl/>
        </w:rPr>
        <w:t>כל</w:t>
      </w:r>
      <w:r w:rsidRPr="000A00CB">
        <w:rPr>
          <w:rFonts w:cs="FrankRuehl"/>
          <w:sz w:val="20"/>
          <w:szCs w:val="22"/>
          <w:rtl/>
        </w:rPr>
        <w:t xml:space="preserve"> </w:t>
      </w:r>
      <w:r w:rsidRPr="000A00CB">
        <w:rPr>
          <w:rFonts w:cs="FrankRuehl" w:hint="cs"/>
          <w:sz w:val="20"/>
          <w:szCs w:val="22"/>
          <w:rtl/>
        </w:rPr>
        <w:t>שנת</w:t>
      </w:r>
      <w:r w:rsidRPr="000A00CB">
        <w:rPr>
          <w:rFonts w:cs="FrankRuehl"/>
          <w:sz w:val="20"/>
          <w:szCs w:val="22"/>
          <w:rtl/>
        </w:rPr>
        <w:t xml:space="preserve"> </w:t>
      </w:r>
      <w:r w:rsidRPr="000A00CB">
        <w:rPr>
          <w:rFonts w:cs="FrankRuehl" w:hint="cs"/>
          <w:sz w:val="20"/>
          <w:szCs w:val="22"/>
          <w:rtl/>
        </w:rPr>
        <w:t>התקשרות</w:t>
      </w:r>
      <w:r w:rsidRPr="000A00CB">
        <w:rPr>
          <w:rFonts w:cs="FrankRuehl"/>
          <w:sz w:val="20"/>
          <w:szCs w:val="22"/>
          <w:rtl/>
        </w:rPr>
        <w:t xml:space="preserve">. </w:t>
      </w:r>
      <w:r w:rsidRPr="000A00CB">
        <w:rPr>
          <w:rFonts w:cs="FrankRuehl" w:hint="cs"/>
          <w:sz w:val="20"/>
          <w:szCs w:val="22"/>
          <w:rtl/>
        </w:rPr>
        <w:t>לתמורה</w:t>
      </w:r>
      <w:r w:rsidRPr="000A00CB">
        <w:rPr>
          <w:rFonts w:cs="FrankRuehl"/>
          <w:sz w:val="20"/>
          <w:szCs w:val="22"/>
          <w:rtl/>
        </w:rPr>
        <w:t xml:space="preserve"> </w:t>
      </w:r>
      <w:r w:rsidRPr="000A00CB">
        <w:rPr>
          <w:rFonts w:cs="FrankRuehl" w:hint="cs"/>
          <w:sz w:val="20"/>
          <w:szCs w:val="22"/>
          <w:rtl/>
        </w:rPr>
        <w:t>יתווספו</w:t>
      </w:r>
      <w:r w:rsidRPr="000A00CB">
        <w:rPr>
          <w:rFonts w:cs="FrankRuehl"/>
          <w:sz w:val="20"/>
          <w:szCs w:val="22"/>
          <w:rtl/>
        </w:rPr>
        <w:t xml:space="preserve"> </w:t>
      </w:r>
      <w:r w:rsidRPr="000A00CB">
        <w:rPr>
          <w:rFonts w:cs="FrankRuehl" w:hint="cs"/>
          <w:sz w:val="20"/>
          <w:szCs w:val="22"/>
          <w:rtl/>
        </w:rPr>
        <w:t>הפרשי</w:t>
      </w:r>
      <w:r w:rsidRPr="000A00CB">
        <w:rPr>
          <w:rFonts w:cs="FrankRuehl"/>
          <w:sz w:val="20"/>
          <w:szCs w:val="22"/>
          <w:rtl/>
        </w:rPr>
        <w:t xml:space="preserve"> </w:t>
      </w:r>
      <w:r w:rsidRPr="000A00CB">
        <w:rPr>
          <w:rFonts w:cs="FrankRuehl" w:hint="cs"/>
          <w:sz w:val="20"/>
          <w:szCs w:val="22"/>
          <w:rtl/>
        </w:rPr>
        <w:t>הצמדה</w:t>
      </w:r>
      <w:r w:rsidRPr="000A00CB">
        <w:rPr>
          <w:rFonts w:cs="FrankRuehl"/>
          <w:sz w:val="20"/>
          <w:szCs w:val="22"/>
          <w:rtl/>
        </w:rPr>
        <w:t xml:space="preserve"> </w:t>
      </w:r>
      <w:r w:rsidRPr="000A00CB">
        <w:rPr>
          <w:rFonts w:cs="FrankRuehl" w:hint="cs"/>
          <w:sz w:val="20"/>
          <w:szCs w:val="22"/>
          <w:rtl/>
        </w:rPr>
        <w:t>למדד</w:t>
      </w:r>
      <w:r w:rsidRPr="000A00CB">
        <w:rPr>
          <w:rFonts w:cs="FrankRuehl"/>
          <w:sz w:val="20"/>
          <w:szCs w:val="22"/>
          <w:rtl/>
        </w:rPr>
        <w:t xml:space="preserve"> </w:t>
      </w:r>
      <w:r w:rsidRPr="000A00CB">
        <w:rPr>
          <w:rFonts w:cs="FrankRuehl" w:hint="cs"/>
          <w:sz w:val="20"/>
          <w:szCs w:val="22"/>
          <w:rtl/>
        </w:rPr>
        <w:t>אשר</w:t>
      </w:r>
      <w:r w:rsidRPr="000A00CB">
        <w:rPr>
          <w:rFonts w:cs="FrankRuehl"/>
          <w:sz w:val="20"/>
          <w:szCs w:val="22"/>
          <w:rtl/>
        </w:rPr>
        <w:t xml:space="preserve"> </w:t>
      </w:r>
      <w:r w:rsidRPr="000A00CB">
        <w:rPr>
          <w:rFonts w:cs="FrankRuehl" w:hint="cs"/>
          <w:sz w:val="20"/>
          <w:szCs w:val="22"/>
          <w:rtl/>
        </w:rPr>
        <w:t>ישולמו</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ידי</w:t>
      </w:r>
      <w:r w:rsidRPr="000A00CB">
        <w:rPr>
          <w:rFonts w:cs="FrankRuehl"/>
          <w:sz w:val="20"/>
          <w:szCs w:val="22"/>
          <w:rtl/>
        </w:rPr>
        <w:t xml:space="preserve"> </w:t>
      </w:r>
      <w:r w:rsidRPr="000A00CB">
        <w:rPr>
          <w:rFonts w:cs="FrankRuehl" w:hint="cs"/>
          <w:sz w:val="20"/>
          <w:szCs w:val="22"/>
          <w:rtl/>
        </w:rPr>
        <w:t>חברה א</w:t>
      </w:r>
      <w:r w:rsidRPr="000A00CB">
        <w:rPr>
          <w:rFonts w:cs="FrankRuehl"/>
          <w:sz w:val="20"/>
          <w:szCs w:val="22"/>
          <w:rtl/>
        </w:rPr>
        <w:t xml:space="preserve">' </w:t>
      </w:r>
      <w:r w:rsidRPr="000A00CB">
        <w:rPr>
          <w:rFonts w:cs="FrankRuehl" w:hint="cs"/>
          <w:sz w:val="20"/>
          <w:szCs w:val="22"/>
          <w:rtl/>
        </w:rPr>
        <w:t>לעמותה</w:t>
      </w:r>
      <w:r w:rsidRPr="000A00CB">
        <w:rPr>
          <w:rFonts w:cs="FrankRuehl"/>
          <w:sz w:val="20"/>
          <w:szCs w:val="22"/>
          <w:rtl/>
        </w:rPr>
        <w:t xml:space="preserve">, </w:t>
      </w:r>
      <w:r w:rsidRPr="000A00CB">
        <w:rPr>
          <w:rFonts w:cs="FrankRuehl" w:hint="cs"/>
          <w:sz w:val="20"/>
          <w:szCs w:val="22"/>
          <w:rtl/>
        </w:rPr>
        <w:t>בתוך</w:t>
      </w:r>
      <w:r w:rsidRPr="000A00CB">
        <w:rPr>
          <w:rFonts w:cs="FrankRuehl"/>
          <w:sz w:val="20"/>
          <w:szCs w:val="22"/>
          <w:rtl/>
        </w:rPr>
        <w:t xml:space="preserve"> 15 </w:t>
      </w:r>
      <w:r w:rsidRPr="000A00CB">
        <w:rPr>
          <w:rFonts w:cs="FrankRuehl" w:hint="cs"/>
          <w:sz w:val="20"/>
          <w:szCs w:val="22"/>
          <w:rtl/>
        </w:rPr>
        <w:t>יום</w:t>
      </w:r>
      <w:r w:rsidRPr="000A00CB">
        <w:rPr>
          <w:rFonts w:cs="FrankRuehl"/>
          <w:sz w:val="20"/>
          <w:szCs w:val="22"/>
          <w:rtl/>
        </w:rPr>
        <w:t xml:space="preserve"> </w:t>
      </w:r>
      <w:r w:rsidRPr="000A00CB">
        <w:rPr>
          <w:rFonts w:cs="FrankRuehl" w:hint="cs"/>
          <w:sz w:val="20"/>
          <w:szCs w:val="22"/>
          <w:rtl/>
        </w:rPr>
        <w:t>מראשית</w:t>
      </w:r>
      <w:r w:rsidRPr="000A00CB">
        <w:rPr>
          <w:rFonts w:cs="FrankRuehl"/>
          <w:sz w:val="20"/>
          <w:szCs w:val="22"/>
          <w:rtl/>
        </w:rPr>
        <w:t xml:space="preserve"> </w:t>
      </w:r>
      <w:r w:rsidRPr="000A00CB">
        <w:rPr>
          <w:rFonts w:cs="FrankRuehl" w:hint="cs"/>
          <w:sz w:val="20"/>
          <w:szCs w:val="22"/>
          <w:rtl/>
        </w:rPr>
        <w:t>כל</w:t>
      </w:r>
      <w:r w:rsidRPr="000A00CB">
        <w:rPr>
          <w:rFonts w:cs="FrankRuehl"/>
          <w:sz w:val="20"/>
          <w:szCs w:val="22"/>
          <w:rtl/>
        </w:rPr>
        <w:t xml:space="preserve"> </w:t>
      </w:r>
      <w:r w:rsidRPr="000A00CB">
        <w:rPr>
          <w:rFonts w:cs="FrankRuehl" w:hint="cs"/>
          <w:sz w:val="20"/>
          <w:szCs w:val="22"/>
          <w:rtl/>
        </w:rPr>
        <w:t>שנת</w:t>
      </w:r>
      <w:r w:rsidRPr="000A00CB">
        <w:rPr>
          <w:rFonts w:cs="FrankRuehl"/>
          <w:sz w:val="20"/>
          <w:szCs w:val="22"/>
          <w:rtl/>
        </w:rPr>
        <w:t xml:space="preserve"> </w:t>
      </w:r>
      <w:r w:rsidRPr="000A00CB">
        <w:rPr>
          <w:rFonts w:cs="FrankRuehl" w:hint="cs"/>
          <w:sz w:val="20"/>
          <w:szCs w:val="22"/>
          <w:rtl/>
        </w:rPr>
        <w:t>התקשרות</w:t>
      </w:r>
      <w:r w:rsidRPr="000A00CB">
        <w:rPr>
          <w:rFonts w:cs="FrankRuehl"/>
          <w:sz w:val="20"/>
          <w:szCs w:val="22"/>
          <w:rtl/>
        </w:rPr>
        <w:t xml:space="preserve">. </w:t>
      </w:r>
      <w:r w:rsidRPr="000A00CB">
        <w:rPr>
          <w:rFonts w:cs="FrankRuehl" w:hint="cs"/>
          <w:sz w:val="20"/>
          <w:szCs w:val="22"/>
          <w:rtl/>
        </w:rPr>
        <w:t>נוסף</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דמי</w:t>
      </w:r>
      <w:r w:rsidRPr="000A00CB">
        <w:rPr>
          <w:rFonts w:cs="FrankRuehl"/>
          <w:sz w:val="20"/>
          <w:szCs w:val="22"/>
          <w:rtl/>
        </w:rPr>
        <w:t xml:space="preserve"> </w:t>
      </w:r>
      <w:r w:rsidRPr="000A00CB">
        <w:rPr>
          <w:rFonts w:cs="FrankRuehl" w:hint="cs"/>
          <w:sz w:val="20"/>
          <w:szCs w:val="22"/>
          <w:rtl/>
        </w:rPr>
        <w:t>השימוש</w:t>
      </w:r>
      <w:r w:rsidRPr="000A00CB">
        <w:rPr>
          <w:rFonts w:cs="FrankRuehl"/>
          <w:sz w:val="20"/>
          <w:szCs w:val="22"/>
          <w:rtl/>
        </w:rPr>
        <w:t xml:space="preserve"> </w:t>
      </w:r>
      <w:r w:rsidRPr="000A00CB">
        <w:rPr>
          <w:rFonts w:cs="FrankRuehl" w:hint="cs"/>
          <w:sz w:val="20"/>
          <w:szCs w:val="22"/>
          <w:rtl/>
        </w:rPr>
        <w:t>תשלם</w:t>
      </w:r>
      <w:r w:rsidRPr="000A00CB">
        <w:rPr>
          <w:rFonts w:cs="FrankRuehl"/>
          <w:sz w:val="20"/>
          <w:szCs w:val="22"/>
          <w:rtl/>
        </w:rPr>
        <w:t xml:space="preserve"> </w:t>
      </w:r>
      <w:r w:rsidRPr="000A00CB">
        <w:rPr>
          <w:rFonts w:cs="FrankRuehl" w:hint="cs"/>
          <w:sz w:val="20"/>
          <w:szCs w:val="22"/>
          <w:rtl/>
        </w:rPr>
        <w:t>חברה א</w:t>
      </w:r>
      <w:r w:rsidRPr="000A00CB">
        <w:rPr>
          <w:rFonts w:cs="FrankRuehl"/>
          <w:sz w:val="20"/>
          <w:szCs w:val="22"/>
          <w:rtl/>
        </w:rPr>
        <w:t xml:space="preserve">' </w:t>
      </w:r>
      <w:r w:rsidRPr="000A00CB">
        <w:rPr>
          <w:rFonts w:cs="FrankRuehl" w:hint="cs"/>
          <w:sz w:val="20"/>
          <w:szCs w:val="22"/>
          <w:rtl/>
        </w:rPr>
        <w:t>אגרות</w:t>
      </w:r>
      <w:r w:rsidRPr="000A00CB">
        <w:rPr>
          <w:rFonts w:cs="FrankRuehl"/>
          <w:sz w:val="20"/>
          <w:szCs w:val="22"/>
          <w:rtl/>
        </w:rPr>
        <w:t xml:space="preserve"> </w:t>
      </w:r>
      <w:r w:rsidRPr="000A00CB">
        <w:rPr>
          <w:rFonts w:cs="FrankRuehl" w:hint="cs"/>
          <w:sz w:val="20"/>
          <w:szCs w:val="22"/>
          <w:rtl/>
        </w:rPr>
        <w:t>שילוט</w:t>
      </w:r>
      <w:r w:rsidRPr="000A00CB">
        <w:rPr>
          <w:rFonts w:cs="FrankRuehl"/>
          <w:sz w:val="20"/>
          <w:szCs w:val="22"/>
          <w:rtl/>
        </w:rPr>
        <w:t xml:space="preserve"> </w:t>
      </w:r>
      <w:r w:rsidRPr="000A00CB">
        <w:rPr>
          <w:rFonts w:cs="FrankRuehl" w:hint="cs"/>
          <w:sz w:val="20"/>
          <w:szCs w:val="22"/>
          <w:rtl/>
        </w:rPr>
        <w:t>בהתאם</w:t>
      </w:r>
      <w:r w:rsidRPr="000A00CB">
        <w:rPr>
          <w:rFonts w:cs="FrankRuehl"/>
          <w:sz w:val="20"/>
          <w:szCs w:val="22"/>
          <w:rtl/>
        </w:rPr>
        <w:t xml:space="preserve"> </w:t>
      </w:r>
      <w:r w:rsidRPr="000A00CB">
        <w:rPr>
          <w:rFonts w:cs="FrankRuehl" w:hint="cs"/>
          <w:sz w:val="20"/>
          <w:szCs w:val="22"/>
          <w:rtl/>
        </w:rPr>
        <w:t>להוראות</w:t>
      </w:r>
      <w:r w:rsidRPr="000A00CB">
        <w:rPr>
          <w:rFonts w:cs="FrankRuehl"/>
          <w:sz w:val="20"/>
          <w:szCs w:val="22"/>
          <w:rtl/>
        </w:rPr>
        <w:t xml:space="preserve"> </w:t>
      </w:r>
      <w:r w:rsidRPr="000A00CB">
        <w:rPr>
          <w:rFonts w:cs="FrankRuehl" w:hint="cs"/>
          <w:sz w:val="20"/>
          <w:szCs w:val="22"/>
          <w:rtl/>
        </w:rPr>
        <w:t>חוק</w:t>
      </w:r>
      <w:r w:rsidRPr="000A00CB">
        <w:rPr>
          <w:rFonts w:cs="FrankRuehl"/>
          <w:sz w:val="20"/>
          <w:szCs w:val="22"/>
          <w:rtl/>
        </w:rPr>
        <w:t xml:space="preserve"> </w:t>
      </w:r>
      <w:r w:rsidRPr="000A00CB">
        <w:rPr>
          <w:rFonts w:cs="FrankRuehl" w:hint="cs"/>
          <w:sz w:val="20"/>
          <w:szCs w:val="22"/>
          <w:rtl/>
        </w:rPr>
        <w:t>העזר</w:t>
      </w:r>
      <w:r w:rsidRPr="000A00CB">
        <w:rPr>
          <w:rFonts w:cs="FrankRuehl"/>
          <w:sz w:val="20"/>
          <w:szCs w:val="22"/>
          <w:rtl/>
        </w:rPr>
        <w:t>.</w:t>
      </w:r>
    </w:p>
    <w:p w:rsidR="00781130" w:rsidRPr="000A00CB" w:rsidP="009A3FAC">
      <w:pPr>
        <w:spacing w:after="240" w:line="230" w:lineRule="exact"/>
        <w:jc w:val="both"/>
        <w:rPr>
          <w:rFonts w:cs="FrankRuehl"/>
          <w:sz w:val="20"/>
          <w:szCs w:val="22"/>
        </w:rPr>
      </w:pPr>
      <w:r w:rsidRPr="000A00CB">
        <w:rPr>
          <w:rFonts w:cs="FrankRuehl" w:hint="cs"/>
          <w:sz w:val="20"/>
          <w:szCs w:val="22"/>
          <w:rtl/>
        </w:rPr>
        <w:t>הביקורת</w:t>
      </w:r>
      <w:r w:rsidRPr="000A00CB">
        <w:rPr>
          <w:rFonts w:cs="FrankRuehl"/>
          <w:sz w:val="20"/>
          <w:szCs w:val="22"/>
          <w:rtl/>
        </w:rPr>
        <w:t xml:space="preserve"> העלתה כי עמותת הפסטיבל לא עמדה על קבלת תשלום התמורה בגין כל תקופת ההתקשרות בהמחאות </w:t>
      </w:r>
      <w:r w:rsidRPr="000A00CB">
        <w:rPr>
          <w:rFonts w:cs="FrankRuehl" w:hint="cs"/>
          <w:sz w:val="20"/>
          <w:szCs w:val="22"/>
          <w:rtl/>
        </w:rPr>
        <w:t>מעותדות</w:t>
      </w:r>
      <w:r w:rsidRPr="000A00CB">
        <w:rPr>
          <w:rFonts w:cs="FrankRuehl"/>
          <w:sz w:val="20"/>
          <w:szCs w:val="22"/>
          <w:rtl/>
        </w:rPr>
        <w:t xml:space="preserve"> במועד החתימה על החוזה כפי שנקבע בהסכם.</w:t>
      </w:r>
    </w:p>
    <w:p w:rsidR="00781130" w:rsidRPr="000A00CB" w:rsidP="009A3FAC">
      <w:pPr>
        <w:pStyle w:val="RESHET"/>
        <w:rPr>
          <w:rtl/>
        </w:rPr>
      </w:pPr>
      <w:r w:rsidRPr="000A00CB">
        <w:rPr>
          <w:rFonts w:hint="cs"/>
          <w:rtl/>
        </w:rPr>
        <w:t>משרד</w:t>
      </w:r>
      <w:r w:rsidRPr="000A00CB">
        <w:rPr>
          <w:rtl/>
        </w:rPr>
        <w:t xml:space="preserve"> מבקר המדינה </w:t>
      </w:r>
      <w:r w:rsidRPr="000A00CB">
        <w:rPr>
          <w:rFonts w:hint="cs"/>
          <w:rtl/>
        </w:rPr>
        <w:t>ה</w:t>
      </w:r>
      <w:r w:rsidRPr="000A00CB">
        <w:rPr>
          <w:rtl/>
        </w:rPr>
        <w:t xml:space="preserve">עיר לעמותה כי היה עליה לקבל מחברה א' המחאות </w:t>
      </w:r>
      <w:r w:rsidRPr="000A00CB">
        <w:rPr>
          <w:rFonts w:hint="cs"/>
          <w:rtl/>
        </w:rPr>
        <w:t>מעותדות</w:t>
      </w:r>
      <w:r w:rsidRPr="000A00CB">
        <w:rPr>
          <w:rtl/>
        </w:rPr>
        <w:t xml:space="preserve"> לכל ת</w:t>
      </w:r>
      <w:r w:rsidRPr="000A00CB">
        <w:rPr>
          <w:rFonts w:hint="cs"/>
          <w:rtl/>
        </w:rPr>
        <w:t>קופת</w:t>
      </w:r>
      <w:r w:rsidRPr="000A00CB">
        <w:rPr>
          <w:rtl/>
        </w:rPr>
        <w:t xml:space="preserve"> </w:t>
      </w:r>
      <w:r w:rsidRPr="000A00CB">
        <w:rPr>
          <w:rFonts w:hint="cs"/>
          <w:rtl/>
        </w:rPr>
        <w:t>ההתקשרות</w:t>
      </w:r>
      <w:r w:rsidRPr="000A00CB">
        <w:rPr>
          <w:rtl/>
        </w:rPr>
        <w:t xml:space="preserve">, </w:t>
      </w:r>
      <w:r w:rsidRPr="000A00CB">
        <w:rPr>
          <w:rFonts w:hint="cs"/>
          <w:rtl/>
        </w:rPr>
        <w:t>כפי</w:t>
      </w:r>
      <w:r w:rsidRPr="000A00CB">
        <w:rPr>
          <w:rtl/>
        </w:rPr>
        <w:t xml:space="preserve"> </w:t>
      </w:r>
      <w:r w:rsidRPr="000A00CB">
        <w:rPr>
          <w:rFonts w:hint="cs"/>
          <w:rtl/>
        </w:rPr>
        <w:t>שנקבע</w:t>
      </w:r>
      <w:r w:rsidRPr="000A00CB">
        <w:rPr>
          <w:rtl/>
        </w:rPr>
        <w:t xml:space="preserve"> </w:t>
      </w:r>
      <w:r w:rsidRPr="000A00CB">
        <w:rPr>
          <w:rFonts w:hint="cs"/>
          <w:rtl/>
        </w:rPr>
        <w:t>בחוזה</w:t>
      </w:r>
      <w:r w:rsidRPr="000A00CB">
        <w:rPr>
          <w:rtl/>
        </w:rPr>
        <w:t>.</w:t>
      </w:r>
    </w:p>
    <w:p w:rsidR="00781130" w:rsidRPr="000A00CB" w:rsidP="009A3FAC">
      <w:pPr>
        <w:spacing w:before="180" w:after="120" w:line="230" w:lineRule="exact"/>
        <w:jc w:val="both"/>
        <w:rPr>
          <w:rFonts w:cs="FrankRuehl"/>
          <w:sz w:val="20"/>
          <w:szCs w:val="22"/>
          <w:rtl/>
        </w:rPr>
      </w:pPr>
      <w:r w:rsidRPr="000A00CB">
        <w:rPr>
          <w:rFonts w:cs="FrankRuehl" w:hint="cs"/>
          <w:sz w:val="20"/>
          <w:szCs w:val="22"/>
          <w:rtl/>
        </w:rPr>
        <w:t>חברה א</w:t>
      </w:r>
      <w:r w:rsidRPr="000A00CB">
        <w:rPr>
          <w:rFonts w:cs="FrankRuehl"/>
          <w:sz w:val="20"/>
          <w:szCs w:val="22"/>
          <w:rtl/>
        </w:rPr>
        <w:t>'</w:t>
      </w:r>
      <w:r w:rsidRPr="000A00CB">
        <w:rPr>
          <w:rFonts w:cs="FrankRuehl" w:hint="cs"/>
          <w:sz w:val="20"/>
          <w:szCs w:val="22"/>
          <w:rtl/>
        </w:rPr>
        <w:t xml:space="preserve"> מסרה בתשובתה כי "ככל שהעמותה תבקש לקבל שיקים מעותדים מהחברה לכל תקופת ההתקשרות, הדבר ייעשה מיד".</w:t>
      </w:r>
    </w:p>
    <w:p w:rsidR="00781130" w:rsidRPr="000A00CB" w:rsidP="00B262B1">
      <w:pPr>
        <w:spacing w:after="120" w:line="230" w:lineRule="exact"/>
        <w:jc w:val="both"/>
        <w:rPr>
          <w:rFonts w:cs="FrankRuehl"/>
          <w:sz w:val="20"/>
          <w:szCs w:val="22"/>
          <w:rtl/>
        </w:rPr>
      </w:pPr>
      <w:r w:rsidRPr="000A00CB">
        <w:rPr>
          <w:rFonts w:cs="FrankRuehl" w:hint="cs"/>
          <w:sz w:val="20"/>
          <w:szCs w:val="22"/>
          <w:rtl/>
        </w:rPr>
        <w:t>עמותת</w:t>
      </w:r>
      <w:r w:rsidRPr="000A00CB">
        <w:rPr>
          <w:rFonts w:cs="FrankRuehl"/>
          <w:sz w:val="20"/>
          <w:szCs w:val="22"/>
          <w:rtl/>
        </w:rPr>
        <w:t xml:space="preserve"> הפסטיבל מסרה בתשובתה כי היא תפעל מול חברה א' לקבלת ההמחאות </w:t>
      </w:r>
      <w:r w:rsidRPr="000A00CB">
        <w:rPr>
          <w:rFonts w:cs="FrankRuehl" w:hint="cs"/>
          <w:sz w:val="20"/>
          <w:szCs w:val="22"/>
          <w:rtl/>
        </w:rPr>
        <w:t>המעותדות</w:t>
      </w:r>
      <w:r w:rsidRPr="000A00CB">
        <w:rPr>
          <w:rFonts w:cs="FrankRuehl"/>
          <w:sz w:val="20"/>
          <w:szCs w:val="22"/>
          <w:rtl/>
        </w:rPr>
        <w:t xml:space="preserve"> לכל תקופת ההתקשרות, כפי שנקבע בחוזה.</w:t>
      </w:r>
    </w:p>
    <w:p w:rsidR="00781130" w:rsidRPr="000A00CB" w:rsidP="00B262B1">
      <w:pPr>
        <w:spacing w:after="120" w:line="230" w:lineRule="exact"/>
        <w:jc w:val="both"/>
        <w:rPr>
          <w:rFonts w:cs="FrankRuehl"/>
          <w:sz w:val="20"/>
          <w:szCs w:val="22"/>
          <w:rtl/>
        </w:rPr>
      </w:pPr>
    </w:p>
    <w:p w:rsidR="00781130" w:rsidRPr="00A252A3" w:rsidP="00B262B1">
      <w:pPr>
        <w:pStyle w:val="KOT4"/>
        <w:rPr>
          <w:rtl/>
        </w:rPr>
      </w:pPr>
      <w:r w:rsidRPr="00A252A3">
        <w:rPr>
          <w:rFonts w:hint="eastAsia"/>
          <w:rtl/>
        </w:rPr>
        <w:t>חיוב</w:t>
      </w:r>
      <w:r w:rsidRPr="00A252A3">
        <w:rPr>
          <w:rtl/>
        </w:rPr>
        <w:t xml:space="preserve"> </w:t>
      </w:r>
      <w:r w:rsidRPr="00A252A3">
        <w:rPr>
          <w:rFonts w:hint="eastAsia"/>
          <w:rtl/>
        </w:rPr>
        <w:t>קבלני</w:t>
      </w:r>
      <w:r w:rsidRPr="00A252A3">
        <w:rPr>
          <w:rtl/>
        </w:rPr>
        <w:t xml:space="preserve"> </w:t>
      </w:r>
      <w:r w:rsidRPr="00A252A3">
        <w:rPr>
          <w:rFonts w:hint="eastAsia"/>
          <w:rtl/>
        </w:rPr>
        <w:t>פרסום</w:t>
      </w:r>
      <w:r w:rsidRPr="00A252A3">
        <w:rPr>
          <w:rtl/>
        </w:rPr>
        <w:t xml:space="preserve"> </w:t>
      </w:r>
      <w:r w:rsidRPr="00A252A3">
        <w:rPr>
          <w:rFonts w:hint="eastAsia"/>
          <w:rtl/>
        </w:rPr>
        <w:t>בהוצאות</w:t>
      </w:r>
      <w:r w:rsidRPr="00A252A3">
        <w:rPr>
          <w:rtl/>
        </w:rPr>
        <w:t xml:space="preserve"> </w:t>
      </w:r>
      <w:r w:rsidRPr="00A252A3">
        <w:rPr>
          <w:rFonts w:hint="eastAsia"/>
          <w:rtl/>
        </w:rPr>
        <w:t>חשמל</w:t>
      </w:r>
    </w:p>
    <w:p w:rsidR="00781130" w:rsidRPr="00A252A3" w:rsidP="00B262B1">
      <w:pPr>
        <w:pStyle w:val="KOT5"/>
        <w:rPr>
          <w:rtl/>
        </w:rPr>
      </w:pPr>
      <w:r w:rsidRPr="00A252A3">
        <w:rPr>
          <w:rFonts w:hint="cs"/>
          <w:rtl/>
        </w:rPr>
        <w:t>עיריית טבריה</w:t>
      </w:r>
    </w:p>
    <w:p w:rsidR="00781130" w:rsidRPr="000A00CB" w:rsidP="00B262B1">
      <w:pPr>
        <w:spacing w:after="120" w:line="230" w:lineRule="exact"/>
        <w:jc w:val="both"/>
        <w:rPr>
          <w:rFonts w:cs="FrankRuehl"/>
          <w:sz w:val="20"/>
          <w:szCs w:val="22"/>
          <w:rtl/>
        </w:rPr>
      </w:pPr>
      <w:r w:rsidRPr="000A00CB">
        <w:rPr>
          <w:rFonts w:cs="FrankRuehl"/>
          <w:sz w:val="20"/>
          <w:szCs w:val="22"/>
          <w:rtl/>
        </w:rPr>
        <w:t>ב</w:t>
      </w:r>
      <w:r w:rsidRPr="000A00CB">
        <w:rPr>
          <w:rFonts w:cs="FrankRuehl" w:hint="cs"/>
          <w:sz w:val="20"/>
          <w:szCs w:val="22"/>
          <w:rtl/>
        </w:rPr>
        <w:t>חלק מה</w:t>
      </w:r>
      <w:r w:rsidRPr="000A00CB">
        <w:rPr>
          <w:rFonts w:cs="FrankRuehl"/>
          <w:sz w:val="20"/>
          <w:szCs w:val="22"/>
          <w:rtl/>
        </w:rPr>
        <w:t>מתקנים העירוניים מותקנות מערכות תאורה המיועדות להארת שלטי הפרסום. בחוזים</w:t>
      </w:r>
      <w:r w:rsidRPr="000A00CB">
        <w:rPr>
          <w:rFonts w:cs="FrankRuehl" w:hint="cs"/>
          <w:sz w:val="20"/>
          <w:szCs w:val="22"/>
          <w:rtl/>
        </w:rPr>
        <w:t>,</w:t>
      </w:r>
      <w:r w:rsidRPr="000A00CB">
        <w:rPr>
          <w:rFonts w:cs="FrankRuehl"/>
          <w:sz w:val="20"/>
          <w:szCs w:val="22"/>
          <w:rtl/>
        </w:rPr>
        <w:t xml:space="preserve"> שחתמ</w:t>
      </w:r>
      <w:r w:rsidRPr="000A00CB">
        <w:rPr>
          <w:rFonts w:cs="FrankRuehl" w:hint="cs"/>
          <w:sz w:val="20"/>
          <w:szCs w:val="22"/>
          <w:rtl/>
        </w:rPr>
        <w:t>ו</w:t>
      </w:r>
      <w:r w:rsidRPr="000A00CB">
        <w:rPr>
          <w:rFonts w:cs="FrankRuehl"/>
          <w:sz w:val="20"/>
          <w:szCs w:val="22"/>
          <w:rtl/>
        </w:rPr>
        <w:t xml:space="preserve"> עיריי</w:t>
      </w:r>
      <w:r w:rsidRPr="000A00CB">
        <w:rPr>
          <w:rFonts w:cs="FrankRuehl" w:hint="cs"/>
          <w:sz w:val="20"/>
          <w:szCs w:val="22"/>
          <w:rtl/>
        </w:rPr>
        <w:t>ת טבריה או חכ"ל</w:t>
      </w:r>
      <w:r w:rsidRPr="000A00CB">
        <w:rPr>
          <w:rFonts w:cs="FrankRuehl"/>
          <w:sz w:val="20"/>
          <w:szCs w:val="22"/>
          <w:rtl/>
        </w:rPr>
        <w:t xml:space="preserve"> עם </w:t>
      </w:r>
      <w:r w:rsidRPr="000A00CB">
        <w:rPr>
          <w:rFonts w:cs="FrankRuehl" w:hint="cs"/>
          <w:sz w:val="20"/>
          <w:szCs w:val="22"/>
          <w:rtl/>
        </w:rPr>
        <w:t>קבלני הפרסום</w:t>
      </w:r>
      <w:r w:rsidRPr="000A00CB">
        <w:rPr>
          <w:rFonts w:cs="FrankRuehl"/>
          <w:sz w:val="20"/>
          <w:szCs w:val="22"/>
          <w:rtl/>
        </w:rPr>
        <w:t>, נקבע כי</w:t>
      </w:r>
      <w:r w:rsidRPr="000A00CB">
        <w:rPr>
          <w:rFonts w:cs="FrankRuehl" w:hint="cs"/>
          <w:sz w:val="20"/>
          <w:szCs w:val="22"/>
          <w:rtl/>
        </w:rPr>
        <w:t xml:space="preserve"> במקרים שבהם שלטי הפרסום מחוברים לרשת החשמל העירונית,</w:t>
      </w:r>
      <w:r w:rsidRPr="000A00CB">
        <w:rPr>
          <w:rFonts w:cs="FrankRuehl"/>
          <w:sz w:val="20"/>
          <w:szCs w:val="22"/>
          <w:rtl/>
        </w:rPr>
        <w:t xml:space="preserve"> עליה</w:t>
      </w:r>
      <w:r w:rsidRPr="000A00CB">
        <w:rPr>
          <w:rFonts w:cs="FrankRuehl" w:hint="cs"/>
          <w:sz w:val="20"/>
          <w:szCs w:val="22"/>
          <w:rtl/>
        </w:rPr>
        <w:t>ם</w:t>
      </w:r>
      <w:r w:rsidRPr="000A00CB">
        <w:rPr>
          <w:rFonts w:cs="FrankRuehl"/>
          <w:sz w:val="20"/>
          <w:szCs w:val="22"/>
          <w:rtl/>
        </w:rPr>
        <w:t xml:space="preserve"> לשאת בהוצאות החשמל בגין הארת המתקנים.</w:t>
      </w:r>
    </w:p>
    <w:p w:rsidR="00781130" w:rsidRPr="000A00CB" w:rsidP="00B262B1">
      <w:pPr>
        <w:spacing w:after="120" w:line="230" w:lineRule="exact"/>
        <w:jc w:val="both"/>
        <w:rPr>
          <w:rFonts w:cs="FrankRuehl"/>
          <w:sz w:val="20"/>
          <w:szCs w:val="22"/>
          <w:rtl/>
        </w:rPr>
      </w:pPr>
      <w:r w:rsidRPr="000A00CB">
        <w:rPr>
          <w:rFonts w:cs="FrankRuehl" w:hint="cs"/>
          <w:sz w:val="20"/>
          <w:szCs w:val="22"/>
          <w:rtl/>
        </w:rPr>
        <w:t>הביקורת</w:t>
      </w:r>
      <w:r w:rsidRPr="000A00CB">
        <w:rPr>
          <w:rFonts w:cs="FrankRuehl"/>
          <w:sz w:val="20"/>
          <w:szCs w:val="22"/>
          <w:rtl/>
        </w:rPr>
        <w:t xml:space="preserve"> העלתה שהעירייה לא </w:t>
      </w:r>
      <w:r w:rsidRPr="000A00CB">
        <w:rPr>
          <w:rFonts w:cs="FrankRuehl" w:hint="cs"/>
          <w:sz w:val="20"/>
          <w:szCs w:val="22"/>
          <w:rtl/>
        </w:rPr>
        <w:t>חייבה</w:t>
      </w:r>
      <w:r w:rsidRPr="000A00CB">
        <w:rPr>
          <w:rFonts w:cs="FrankRuehl"/>
          <w:sz w:val="20"/>
          <w:szCs w:val="22"/>
          <w:rtl/>
        </w:rPr>
        <w:t xml:space="preserve"> את </w:t>
      </w:r>
      <w:r w:rsidRPr="000A00CB">
        <w:rPr>
          <w:rFonts w:cs="FrankRuehl" w:hint="cs"/>
          <w:sz w:val="20"/>
          <w:szCs w:val="22"/>
          <w:rtl/>
        </w:rPr>
        <w:t>קבלני</w:t>
      </w:r>
      <w:r w:rsidRPr="000A00CB">
        <w:rPr>
          <w:rFonts w:cs="FrankRuehl"/>
          <w:sz w:val="20"/>
          <w:szCs w:val="22"/>
          <w:rtl/>
        </w:rPr>
        <w:t xml:space="preserve"> </w:t>
      </w:r>
      <w:r w:rsidRPr="000A00CB">
        <w:rPr>
          <w:rFonts w:cs="FrankRuehl" w:hint="cs"/>
          <w:sz w:val="20"/>
          <w:szCs w:val="22"/>
          <w:rtl/>
        </w:rPr>
        <w:t>הפרסום</w:t>
      </w:r>
      <w:r w:rsidRPr="000A00CB">
        <w:rPr>
          <w:rFonts w:cs="FrankRuehl"/>
          <w:sz w:val="20"/>
          <w:szCs w:val="22"/>
          <w:rtl/>
        </w:rPr>
        <w:t xml:space="preserve"> בהוצאות החשמל, לא ניהלה מערכת של רישום הסכומים המגיעים לה, </w:t>
      </w:r>
      <w:r w:rsidRPr="000A00CB">
        <w:rPr>
          <w:rFonts w:cs="FrankRuehl" w:hint="cs"/>
          <w:sz w:val="20"/>
          <w:szCs w:val="22"/>
          <w:rtl/>
        </w:rPr>
        <w:t>וממילא</w:t>
      </w:r>
      <w:r w:rsidRPr="000A00CB">
        <w:rPr>
          <w:rFonts w:cs="FrankRuehl"/>
          <w:sz w:val="20"/>
          <w:szCs w:val="22"/>
          <w:rtl/>
        </w:rPr>
        <w:t xml:space="preserve"> </w:t>
      </w:r>
      <w:r w:rsidRPr="000A00CB">
        <w:rPr>
          <w:rFonts w:cs="FrankRuehl" w:hint="cs"/>
          <w:sz w:val="20"/>
          <w:szCs w:val="22"/>
          <w:rtl/>
        </w:rPr>
        <w:t>לא</w:t>
      </w:r>
      <w:r w:rsidRPr="000A00CB">
        <w:rPr>
          <w:rFonts w:cs="FrankRuehl"/>
          <w:sz w:val="20"/>
          <w:szCs w:val="22"/>
          <w:rtl/>
        </w:rPr>
        <w:t xml:space="preserve"> </w:t>
      </w:r>
      <w:r w:rsidRPr="000A00CB">
        <w:rPr>
          <w:rFonts w:cs="FrankRuehl" w:hint="cs"/>
          <w:sz w:val="20"/>
          <w:szCs w:val="22"/>
          <w:rtl/>
        </w:rPr>
        <w:t>הקפידה</w:t>
      </w:r>
      <w:r w:rsidRPr="000A00CB">
        <w:rPr>
          <w:rFonts w:cs="FrankRuehl"/>
          <w:sz w:val="20"/>
          <w:szCs w:val="22"/>
          <w:rtl/>
        </w:rPr>
        <w:t xml:space="preserve"> לגבותם. עוד נמצא שאין בידי העירייה נתונים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מספר</w:t>
      </w:r>
      <w:r w:rsidRPr="000A00CB">
        <w:rPr>
          <w:rFonts w:cs="FrankRuehl"/>
          <w:sz w:val="20"/>
          <w:szCs w:val="22"/>
          <w:rtl/>
        </w:rPr>
        <w:t xml:space="preserve"> </w:t>
      </w:r>
      <w:r w:rsidRPr="000A00CB">
        <w:rPr>
          <w:rFonts w:cs="FrankRuehl" w:hint="cs"/>
          <w:sz w:val="20"/>
          <w:szCs w:val="22"/>
          <w:rtl/>
        </w:rPr>
        <w:t>השלטים</w:t>
      </w:r>
      <w:r w:rsidRPr="000A00CB">
        <w:rPr>
          <w:rFonts w:cs="FrankRuehl"/>
          <w:sz w:val="20"/>
          <w:szCs w:val="22"/>
          <w:rtl/>
        </w:rPr>
        <w:t xml:space="preserve"> </w:t>
      </w:r>
      <w:r w:rsidRPr="000A00CB">
        <w:rPr>
          <w:rFonts w:cs="FrankRuehl" w:hint="cs"/>
          <w:sz w:val="20"/>
          <w:szCs w:val="22"/>
          <w:rtl/>
        </w:rPr>
        <w:t>המחוברים</w:t>
      </w:r>
      <w:r w:rsidRPr="000A00CB">
        <w:rPr>
          <w:rFonts w:cs="FrankRuehl"/>
          <w:sz w:val="20"/>
          <w:szCs w:val="22"/>
          <w:rtl/>
        </w:rPr>
        <w:t xml:space="preserve"> </w:t>
      </w:r>
      <w:r w:rsidRPr="000A00CB">
        <w:rPr>
          <w:rFonts w:cs="FrankRuehl" w:hint="cs"/>
          <w:sz w:val="20"/>
          <w:szCs w:val="22"/>
          <w:rtl/>
        </w:rPr>
        <w:t>לרשת</w:t>
      </w:r>
      <w:r w:rsidRPr="000A00CB">
        <w:rPr>
          <w:rFonts w:cs="FrankRuehl"/>
          <w:sz w:val="20"/>
          <w:szCs w:val="22"/>
          <w:rtl/>
        </w:rPr>
        <w:t xml:space="preserve"> </w:t>
      </w:r>
      <w:r w:rsidRPr="000A00CB">
        <w:rPr>
          <w:rFonts w:cs="FrankRuehl" w:hint="cs"/>
          <w:sz w:val="20"/>
          <w:szCs w:val="22"/>
          <w:rtl/>
        </w:rPr>
        <w:t>החשמל</w:t>
      </w:r>
      <w:r w:rsidRPr="000A00CB">
        <w:rPr>
          <w:rFonts w:cs="FrankRuehl"/>
          <w:sz w:val="20"/>
          <w:szCs w:val="22"/>
          <w:rtl/>
        </w:rPr>
        <w:t xml:space="preserve"> </w:t>
      </w:r>
      <w:r w:rsidRPr="000A00CB">
        <w:rPr>
          <w:rFonts w:cs="FrankRuehl" w:hint="cs"/>
          <w:sz w:val="20"/>
          <w:szCs w:val="22"/>
          <w:rtl/>
        </w:rPr>
        <w:t>העירונית</w:t>
      </w:r>
      <w:r w:rsidRPr="000A00CB">
        <w:rPr>
          <w:rFonts w:cs="FrankRuehl"/>
          <w:sz w:val="20"/>
          <w:szCs w:val="22"/>
          <w:rtl/>
        </w:rPr>
        <w:t xml:space="preserve"> </w:t>
      </w:r>
      <w:r w:rsidRPr="000A00CB">
        <w:rPr>
          <w:rFonts w:cs="FrankRuehl" w:hint="cs"/>
          <w:sz w:val="20"/>
          <w:szCs w:val="22"/>
          <w:rtl/>
        </w:rPr>
        <w:t>ו</w:t>
      </w:r>
      <w:r w:rsidRPr="000A00CB">
        <w:rPr>
          <w:rFonts w:cs="FrankRuehl"/>
          <w:sz w:val="20"/>
          <w:szCs w:val="22"/>
          <w:rtl/>
        </w:rPr>
        <w:t xml:space="preserve">על הסכומים המגיעים לה בגין </w:t>
      </w:r>
      <w:r w:rsidRPr="000A00CB">
        <w:rPr>
          <w:rFonts w:cs="FrankRuehl" w:hint="cs"/>
          <w:sz w:val="20"/>
          <w:szCs w:val="22"/>
          <w:rtl/>
        </w:rPr>
        <w:t>הוצאות</w:t>
      </w:r>
      <w:r w:rsidRPr="000A00CB">
        <w:rPr>
          <w:rFonts w:cs="FrankRuehl"/>
          <w:sz w:val="20"/>
          <w:szCs w:val="22"/>
          <w:rtl/>
        </w:rPr>
        <w:t xml:space="preserve"> החשמל, </w:t>
      </w:r>
      <w:r w:rsidRPr="000A00CB">
        <w:rPr>
          <w:rFonts w:cs="FrankRuehl" w:hint="cs"/>
          <w:sz w:val="20"/>
          <w:szCs w:val="22"/>
          <w:rtl/>
        </w:rPr>
        <w:t>וכי</w:t>
      </w:r>
      <w:r w:rsidRPr="000A00CB">
        <w:rPr>
          <w:rFonts w:cs="FrankRuehl"/>
          <w:sz w:val="20"/>
          <w:szCs w:val="22"/>
          <w:rtl/>
        </w:rPr>
        <w:t xml:space="preserve"> </w:t>
      </w:r>
      <w:r w:rsidRPr="000A00CB">
        <w:rPr>
          <w:rFonts w:cs="FrankRuehl" w:hint="cs"/>
          <w:sz w:val="20"/>
          <w:szCs w:val="22"/>
          <w:rtl/>
        </w:rPr>
        <w:t>החיבור</w:t>
      </w:r>
      <w:r w:rsidRPr="000A00CB">
        <w:rPr>
          <w:rFonts w:cs="FrankRuehl"/>
          <w:sz w:val="20"/>
          <w:szCs w:val="22"/>
          <w:rtl/>
        </w:rPr>
        <w:t xml:space="preserve"> </w:t>
      </w:r>
      <w:r w:rsidRPr="000A00CB">
        <w:rPr>
          <w:rFonts w:cs="FrankRuehl" w:hint="cs"/>
          <w:sz w:val="20"/>
          <w:szCs w:val="22"/>
          <w:rtl/>
        </w:rPr>
        <w:t>לרשת</w:t>
      </w:r>
      <w:r w:rsidRPr="000A00CB">
        <w:rPr>
          <w:rFonts w:cs="FrankRuehl"/>
          <w:sz w:val="20"/>
          <w:szCs w:val="22"/>
          <w:rtl/>
        </w:rPr>
        <w:t xml:space="preserve"> </w:t>
      </w:r>
      <w:r w:rsidRPr="000A00CB">
        <w:rPr>
          <w:rFonts w:cs="FrankRuehl" w:hint="cs"/>
          <w:sz w:val="20"/>
          <w:szCs w:val="22"/>
          <w:rtl/>
        </w:rPr>
        <w:t>החשמל</w:t>
      </w:r>
      <w:r w:rsidRPr="000A00CB">
        <w:rPr>
          <w:rFonts w:cs="FrankRuehl"/>
          <w:sz w:val="20"/>
          <w:szCs w:val="22"/>
          <w:rtl/>
        </w:rPr>
        <w:t xml:space="preserve"> </w:t>
      </w:r>
      <w:r w:rsidRPr="000A00CB">
        <w:rPr>
          <w:rFonts w:cs="FrankRuehl" w:hint="cs"/>
          <w:sz w:val="20"/>
          <w:szCs w:val="22"/>
          <w:rtl/>
        </w:rPr>
        <w:t>העירונית</w:t>
      </w:r>
      <w:r w:rsidRPr="000A00CB">
        <w:rPr>
          <w:rFonts w:cs="FrankRuehl"/>
          <w:sz w:val="20"/>
          <w:szCs w:val="22"/>
          <w:rtl/>
        </w:rPr>
        <w:t xml:space="preserve"> </w:t>
      </w:r>
      <w:r w:rsidRPr="000A00CB">
        <w:rPr>
          <w:rFonts w:cs="FrankRuehl" w:hint="cs"/>
          <w:sz w:val="20"/>
          <w:szCs w:val="22"/>
          <w:rtl/>
        </w:rPr>
        <w:t>נעשה</w:t>
      </w:r>
      <w:r w:rsidRPr="000A00CB">
        <w:rPr>
          <w:rFonts w:cs="FrankRuehl"/>
          <w:sz w:val="20"/>
          <w:szCs w:val="22"/>
          <w:rtl/>
        </w:rPr>
        <w:t xml:space="preserve"> </w:t>
      </w:r>
      <w:r w:rsidRPr="000A00CB">
        <w:rPr>
          <w:rFonts w:cs="FrankRuehl" w:hint="cs"/>
          <w:sz w:val="20"/>
          <w:szCs w:val="22"/>
          <w:rtl/>
        </w:rPr>
        <w:t>ישירות</w:t>
      </w:r>
      <w:r w:rsidRPr="000A00CB">
        <w:rPr>
          <w:rFonts w:cs="FrankRuehl"/>
          <w:sz w:val="20"/>
          <w:szCs w:val="22"/>
          <w:rtl/>
        </w:rPr>
        <w:t xml:space="preserve"> </w:t>
      </w:r>
      <w:r w:rsidRPr="000A00CB">
        <w:rPr>
          <w:rFonts w:cs="FrankRuehl" w:hint="cs"/>
          <w:sz w:val="20"/>
          <w:szCs w:val="22"/>
          <w:rtl/>
        </w:rPr>
        <w:t>באמצעות</w:t>
      </w:r>
      <w:r w:rsidRPr="000A00CB">
        <w:rPr>
          <w:rFonts w:cs="FrankRuehl"/>
          <w:sz w:val="20"/>
          <w:szCs w:val="22"/>
          <w:rtl/>
        </w:rPr>
        <w:t xml:space="preserve"> </w:t>
      </w:r>
      <w:r w:rsidRPr="000A00CB">
        <w:rPr>
          <w:rFonts w:cs="FrankRuehl" w:hint="cs"/>
          <w:sz w:val="20"/>
          <w:szCs w:val="22"/>
          <w:rtl/>
        </w:rPr>
        <w:t>הקבלן</w:t>
      </w:r>
      <w:r w:rsidRPr="000A00CB">
        <w:rPr>
          <w:rFonts w:cs="FrankRuehl"/>
          <w:sz w:val="20"/>
          <w:szCs w:val="22"/>
          <w:rtl/>
        </w:rPr>
        <w:t xml:space="preserve"> </w:t>
      </w:r>
      <w:r w:rsidRPr="000A00CB">
        <w:rPr>
          <w:rFonts w:cs="FrankRuehl" w:hint="cs"/>
          <w:sz w:val="20"/>
          <w:szCs w:val="22"/>
          <w:rtl/>
        </w:rPr>
        <w:t>או</w:t>
      </w:r>
      <w:r w:rsidRPr="000A00CB">
        <w:rPr>
          <w:rFonts w:cs="FrankRuehl"/>
          <w:sz w:val="20"/>
          <w:szCs w:val="22"/>
          <w:rtl/>
        </w:rPr>
        <w:t xml:space="preserve"> </w:t>
      </w:r>
      <w:r w:rsidRPr="000A00CB">
        <w:rPr>
          <w:rFonts w:cs="FrankRuehl" w:hint="cs"/>
          <w:sz w:val="20"/>
          <w:szCs w:val="22"/>
          <w:rtl/>
        </w:rPr>
        <w:t>חשמלאי</w:t>
      </w:r>
      <w:r w:rsidRPr="000A00CB">
        <w:rPr>
          <w:rFonts w:cs="FrankRuehl"/>
          <w:sz w:val="20"/>
          <w:szCs w:val="22"/>
          <w:rtl/>
        </w:rPr>
        <w:t xml:space="preserve"> </w:t>
      </w:r>
      <w:r w:rsidRPr="000A00CB">
        <w:rPr>
          <w:rFonts w:cs="FrankRuehl" w:hint="cs"/>
          <w:sz w:val="20"/>
          <w:szCs w:val="22"/>
          <w:rtl/>
        </w:rPr>
        <w:t>מטעמו</w:t>
      </w:r>
      <w:r w:rsidRPr="000A00CB">
        <w:rPr>
          <w:rFonts w:cs="FrankRuehl"/>
          <w:sz w:val="20"/>
          <w:szCs w:val="22"/>
          <w:rtl/>
        </w:rPr>
        <w:t xml:space="preserve"> </w:t>
      </w:r>
      <w:r w:rsidRPr="000A00CB">
        <w:rPr>
          <w:rFonts w:cs="FrankRuehl" w:hint="cs"/>
          <w:sz w:val="20"/>
          <w:szCs w:val="22"/>
          <w:rtl/>
        </w:rPr>
        <w:t>וללא</w:t>
      </w:r>
      <w:r w:rsidRPr="000A00CB">
        <w:rPr>
          <w:rFonts w:cs="FrankRuehl"/>
          <w:sz w:val="20"/>
          <w:szCs w:val="22"/>
          <w:rtl/>
        </w:rPr>
        <w:t xml:space="preserve"> </w:t>
      </w:r>
      <w:r w:rsidRPr="000A00CB">
        <w:rPr>
          <w:rFonts w:cs="FrankRuehl" w:hint="cs"/>
          <w:sz w:val="20"/>
          <w:szCs w:val="22"/>
          <w:rtl/>
        </w:rPr>
        <w:t>תיאום</w:t>
      </w:r>
      <w:r w:rsidRPr="000A00CB">
        <w:rPr>
          <w:rFonts w:cs="FrankRuehl"/>
          <w:sz w:val="20"/>
          <w:szCs w:val="22"/>
          <w:rtl/>
        </w:rPr>
        <w:t xml:space="preserve"> </w:t>
      </w:r>
      <w:r w:rsidRPr="000A00CB">
        <w:rPr>
          <w:rFonts w:cs="FrankRuehl" w:hint="cs"/>
          <w:sz w:val="20"/>
          <w:szCs w:val="22"/>
          <w:rtl/>
        </w:rPr>
        <w:t>עם</w:t>
      </w:r>
      <w:r w:rsidRPr="000A00CB">
        <w:rPr>
          <w:rFonts w:cs="FrankRuehl"/>
          <w:sz w:val="20"/>
          <w:szCs w:val="22"/>
          <w:rtl/>
        </w:rPr>
        <w:t xml:space="preserve"> </w:t>
      </w:r>
      <w:r w:rsidRPr="000A00CB">
        <w:rPr>
          <w:rFonts w:cs="FrankRuehl" w:hint="cs"/>
          <w:sz w:val="20"/>
          <w:szCs w:val="22"/>
          <w:rtl/>
        </w:rPr>
        <w:t>העירייה</w:t>
      </w:r>
      <w:r>
        <w:rPr>
          <w:rStyle w:val="FootnoteReference"/>
          <w:rFonts w:cs="FrankRuehl"/>
          <w:sz w:val="20"/>
          <w:szCs w:val="22"/>
          <w:rtl/>
        </w:rPr>
        <w:footnoteReference w:id="53"/>
      </w:r>
      <w:r w:rsidRPr="000A00CB">
        <w:rPr>
          <w:rFonts w:cs="FrankRuehl" w:hint="cs"/>
          <w:sz w:val="20"/>
          <w:szCs w:val="22"/>
          <w:rtl/>
        </w:rPr>
        <w:t xml:space="preserve">. להלן הפרטים: </w:t>
      </w:r>
    </w:p>
    <w:p w:rsidR="00781130" w:rsidRPr="007A692D" w:rsidP="00B262B1">
      <w:pPr>
        <w:pStyle w:val="ListParagraph"/>
        <w:numPr>
          <w:ilvl w:val="0"/>
          <w:numId w:val="13"/>
        </w:numPr>
        <w:spacing w:after="120" w:line="230" w:lineRule="exact"/>
        <w:contextualSpacing w:val="0"/>
        <w:jc w:val="both"/>
        <w:rPr>
          <w:rFonts w:ascii="Times New Roman" w:hAnsi="Times New Roman" w:cs="FrankRuehl"/>
          <w:sz w:val="20"/>
          <w:rtl/>
        </w:rPr>
      </w:pPr>
      <w:r w:rsidRPr="004536A0">
        <w:rPr>
          <w:rStyle w:val="Heading7Char"/>
          <w:rFonts w:ascii="Times New Roman" w:hAnsi="Times New Roman" w:cs="FrankRuehl" w:hint="eastAsia"/>
          <w:b/>
          <w:bCs/>
          <w:spacing w:val="40"/>
          <w:sz w:val="20"/>
          <w:szCs w:val="22"/>
          <w:rtl/>
        </w:rPr>
        <w:t>גשר</w:t>
      </w:r>
      <w:r w:rsidRPr="004536A0">
        <w:rPr>
          <w:rStyle w:val="Heading7Char"/>
          <w:rFonts w:ascii="Times New Roman" w:hAnsi="Times New Roman" w:cs="FrankRuehl"/>
          <w:b/>
          <w:bCs/>
          <w:spacing w:val="40"/>
          <w:sz w:val="20"/>
          <w:szCs w:val="22"/>
          <w:rtl/>
        </w:rPr>
        <w:t xml:space="preserve"> עירוני:</w:t>
      </w:r>
      <w:r w:rsidRPr="007A692D">
        <w:rPr>
          <w:rFonts w:ascii="Times New Roman" w:hAnsi="Times New Roman" w:cs="FrankRuehl"/>
          <w:sz w:val="20"/>
          <w:rtl/>
        </w:rPr>
        <w:t xml:space="preserve"> בהסכם </w:t>
      </w:r>
      <w:r w:rsidRPr="007A692D">
        <w:rPr>
          <w:rFonts w:ascii="Times New Roman" w:hAnsi="Times New Roman" w:cs="FrankRuehl" w:hint="cs"/>
          <w:sz w:val="20"/>
          <w:rtl/>
        </w:rPr>
        <w:t>עם חברה ג</w:t>
      </w:r>
      <w:r w:rsidRPr="007A692D">
        <w:rPr>
          <w:rFonts w:ascii="Times New Roman" w:hAnsi="Times New Roman" w:cs="FrankRuehl"/>
          <w:sz w:val="20"/>
          <w:rtl/>
        </w:rPr>
        <w:t>'</w:t>
      </w:r>
      <w:r w:rsidRPr="007A692D">
        <w:rPr>
          <w:rFonts w:ascii="Times New Roman" w:hAnsi="Times New Roman" w:cs="FrankRuehl" w:hint="cs"/>
          <w:sz w:val="20"/>
          <w:rtl/>
        </w:rPr>
        <w:t xml:space="preserve"> </w:t>
      </w:r>
      <w:r w:rsidRPr="007A692D">
        <w:rPr>
          <w:rFonts w:ascii="Times New Roman" w:hAnsi="Times New Roman" w:cs="FrankRuehl"/>
          <w:sz w:val="20"/>
          <w:rtl/>
        </w:rPr>
        <w:t>נקבע בין היתר כי "החברה תישא בכל הוצאות התאורה/חשמל שיידרש</w:t>
      </w:r>
      <w:r w:rsidRPr="007A692D">
        <w:rPr>
          <w:rFonts w:ascii="Times New Roman" w:hAnsi="Times New Roman" w:cs="FrankRuehl" w:hint="cs"/>
          <w:sz w:val="20"/>
          <w:rtl/>
        </w:rPr>
        <w:t>ו</w:t>
      </w:r>
      <w:r w:rsidRPr="007A692D">
        <w:rPr>
          <w:rFonts w:ascii="Times New Roman" w:hAnsi="Times New Roman" w:cs="FrankRuehl"/>
          <w:sz w:val="20"/>
          <w:rtl/>
        </w:rPr>
        <w:t xml:space="preserve"> לצורך הפרסום בלבד במשך תקופת הפרסום. העירייה תאפשר לחברה לחבר את תאורת הגשר ותאורת הפרסום על הגשר לרשת החשמל העירונית". </w:t>
      </w:r>
    </w:p>
    <w:p w:rsidR="00781130" w:rsidRPr="000A00CB" w:rsidP="009A3FAC">
      <w:pPr>
        <w:spacing w:after="240" w:line="230" w:lineRule="exact"/>
        <w:ind w:left="340"/>
        <w:jc w:val="both"/>
        <w:rPr>
          <w:rFonts w:cs="FrankRuehl"/>
          <w:sz w:val="20"/>
          <w:szCs w:val="22"/>
          <w:rtl/>
        </w:rPr>
      </w:pPr>
      <w:r w:rsidRPr="000A00CB">
        <w:rPr>
          <w:rFonts w:cs="FrankRuehl" w:hint="cs"/>
          <w:sz w:val="20"/>
          <w:szCs w:val="22"/>
          <w:rtl/>
        </w:rPr>
        <w:t>הביקורת העלתה כי מערכת התאורה להארת שלטי הפרסום על הגשר מחוברת לרשת החשמל העירונית, ומופעלת בהתאם לשעות שבהן פועלת מערכת התאורה העירונית. נמצא כי העירייה או חכ"ל לא חייבו את חברה ג</w:t>
      </w:r>
      <w:r w:rsidRPr="000A00CB">
        <w:rPr>
          <w:rFonts w:cs="FrankRuehl"/>
          <w:sz w:val="20"/>
          <w:szCs w:val="22"/>
          <w:rtl/>
        </w:rPr>
        <w:t>'</w:t>
      </w:r>
      <w:r w:rsidRPr="000A00CB">
        <w:rPr>
          <w:rFonts w:cs="FrankRuehl" w:hint="cs"/>
          <w:sz w:val="20"/>
          <w:szCs w:val="22"/>
          <w:rtl/>
        </w:rPr>
        <w:t xml:space="preserve"> בהוצאות החשמל בגין הארת שלטי החוצות המוצבים על הגשר, אף שנקבע מפורשות בהסכם כי הוצאות החשמל יחולו על קבלן הפרסום. </w:t>
      </w:r>
    </w:p>
    <w:p w:rsidR="00781130" w:rsidRPr="000A00CB" w:rsidP="009A3FAC">
      <w:pPr>
        <w:pStyle w:val="RESHET"/>
        <w:ind w:left="567"/>
        <w:rPr>
          <w:rtl/>
        </w:rPr>
      </w:pPr>
      <w:r w:rsidRPr="000A00CB">
        <w:rPr>
          <w:rFonts w:hint="cs"/>
          <w:rtl/>
        </w:rPr>
        <w:t>העירייה</w:t>
      </w:r>
      <w:r w:rsidRPr="000A00CB">
        <w:rPr>
          <w:rtl/>
        </w:rPr>
        <w:t xml:space="preserve"> </w:t>
      </w:r>
      <w:r w:rsidRPr="000A00CB">
        <w:rPr>
          <w:rFonts w:hint="cs"/>
          <w:rtl/>
        </w:rPr>
        <w:t>וחכ</w:t>
      </w:r>
      <w:r w:rsidRPr="000A00CB">
        <w:rPr>
          <w:rtl/>
        </w:rPr>
        <w:t>"</w:t>
      </w:r>
      <w:r w:rsidRPr="000A00CB">
        <w:rPr>
          <w:rFonts w:hint="cs"/>
          <w:rtl/>
        </w:rPr>
        <w:t>ל</w:t>
      </w:r>
      <w:r w:rsidRPr="000A00CB">
        <w:rPr>
          <w:rtl/>
        </w:rPr>
        <w:t xml:space="preserve"> ויתרו אפוא </w:t>
      </w:r>
      <w:r w:rsidRPr="000A00CB">
        <w:rPr>
          <w:rFonts w:hint="cs"/>
          <w:rtl/>
        </w:rPr>
        <w:t>הלכה</w:t>
      </w:r>
      <w:r w:rsidRPr="000A00CB">
        <w:rPr>
          <w:rtl/>
        </w:rPr>
        <w:t xml:space="preserve"> </w:t>
      </w:r>
      <w:r w:rsidRPr="000A00CB">
        <w:rPr>
          <w:rFonts w:hint="cs"/>
          <w:rtl/>
        </w:rPr>
        <w:t>למעשה</w:t>
      </w:r>
      <w:r w:rsidRPr="000A00CB">
        <w:rPr>
          <w:rtl/>
        </w:rPr>
        <w:t xml:space="preserve"> </w:t>
      </w:r>
      <w:r w:rsidRPr="000A00CB">
        <w:rPr>
          <w:rFonts w:hint="cs"/>
          <w:rtl/>
        </w:rPr>
        <w:t>על</w:t>
      </w:r>
      <w:r w:rsidRPr="000A00CB">
        <w:rPr>
          <w:rtl/>
        </w:rPr>
        <w:t xml:space="preserve"> </w:t>
      </w:r>
      <w:r w:rsidRPr="000A00CB">
        <w:rPr>
          <w:rFonts w:hint="cs"/>
          <w:rtl/>
        </w:rPr>
        <w:t>הכספים</w:t>
      </w:r>
      <w:r w:rsidRPr="000A00CB">
        <w:rPr>
          <w:rtl/>
        </w:rPr>
        <w:t xml:space="preserve"> </w:t>
      </w:r>
      <w:r w:rsidRPr="000A00CB">
        <w:rPr>
          <w:rFonts w:hint="cs"/>
          <w:rtl/>
        </w:rPr>
        <w:t>שהגיעו</w:t>
      </w:r>
      <w:r w:rsidRPr="000A00CB">
        <w:rPr>
          <w:rtl/>
        </w:rPr>
        <w:t xml:space="preserve"> </w:t>
      </w:r>
      <w:r w:rsidRPr="000A00CB">
        <w:rPr>
          <w:rFonts w:hint="cs"/>
          <w:rtl/>
        </w:rPr>
        <w:t>להן</w:t>
      </w:r>
      <w:r w:rsidRPr="000A00CB">
        <w:rPr>
          <w:rtl/>
        </w:rPr>
        <w:t xml:space="preserve"> </w:t>
      </w:r>
      <w:r w:rsidRPr="000A00CB">
        <w:rPr>
          <w:rFonts w:hint="cs"/>
          <w:rtl/>
        </w:rPr>
        <w:t>בגין</w:t>
      </w:r>
      <w:r w:rsidRPr="000A00CB">
        <w:rPr>
          <w:rtl/>
        </w:rPr>
        <w:t xml:space="preserve"> </w:t>
      </w:r>
      <w:r w:rsidRPr="000A00CB">
        <w:rPr>
          <w:rFonts w:hint="cs"/>
          <w:rtl/>
        </w:rPr>
        <w:t>הוצאות</w:t>
      </w:r>
      <w:r w:rsidRPr="000A00CB">
        <w:rPr>
          <w:rtl/>
        </w:rPr>
        <w:t xml:space="preserve"> החשמל </w:t>
      </w:r>
      <w:r w:rsidRPr="000A00CB">
        <w:rPr>
          <w:rFonts w:hint="cs"/>
          <w:rtl/>
        </w:rPr>
        <w:t>שסופק</w:t>
      </w:r>
      <w:r w:rsidRPr="000A00CB">
        <w:rPr>
          <w:rtl/>
        </w:rPr>
        <w:t xml:space="preserve"> </w:t>
      </w:r>
      <w:r w:rsidRPr="000A00CB">
        <w:rPr>
          <w:rFonts w:hint="cs"/>
          <w:rtl/>
        </w:rPr>
        <w:t>לחברה ג</w:t>
      </w:r>
      <w:r w:rsidRPr="000A00CB">
        <w:rPr>
          <w:rtl/>
        </w:rPr>
        <w:t xml:space="preserve">' </w:t>
      </w:r>
      <w:r w:rsidRPr="000A00CB">
        <w:rPr>
          <w:rFonts w:hint="cs"/>
          <w:rtl/>
        </w:rPr>
        <w:t>במשך</w:t>
      </w:r>
      <w:r w:rsidRPr="000A00CB">
        <w:rPr>
          <w:rtl/>
        </w:rPr>
        <w:t xml:space="preserve"> 22 </w:t>
      </w:r>
      <w:r w:rsidRPr="000A00CB">
        <w:rPr>
          <w:rFonts w:hint="cs"/>
          <w:rtl/>
        </w:rPr>
        <w:t>השנים</w:t>
      </w:r>
      <w:r w:rsidRPr="000A00CB">
        <w:rPr>
          <w:rtl/>
        </w:rPr>
        <w:t xml:space="preserve"> </w:t>
      </w:r>
      <w:r w:rsidRPr="000A00CB">
        <w:rPr>
          <w:rFonts w:hint="cs"/>
          <w:rtl/>
        </w:rPr>
        <w:t>שעברו</w:t>
      </w:r>
      <w:r w:rsidRPr="000A00CB">
        <w:rPr>
          <w:rtl/>
        </w:rPr>
        <w:t xml:space="preserve"> </w:t>
      </w:r>
      <w:r w:rsidRPr="000A00CB">
        <w:rPr>
          <w:rFonts w:hint="cs"/>
          <w:rtl/>
        </w:rPr>
        <w:t>מיום</w:t>
      </w:r>
      <w:r w:rsidRPr="000A00CB">
        <w:rPr>
          <w:rtl/>
        </w:rPr>
        <w:t xml:space="preserve"> </w:t>
      </w:r>
      <w:r w:rsidRPr="000A00CB">
        <w:rPr>
          <w:rFonts w:hint="cs"/>
          <w:rtl/>
        </w:rPr>
        <w:t>חתימת</w:t>
      </w:r>
      <w:r w:rsidRPr="000A00CB">
        <w:rPr>
          <w:rtl/>
        </w:rPr>
        <w:t xml:space="preserve"> </w:t>
      </w:r>
      <w:r w:rsidRPr="000A00CB">
        <w:rPr>
          <w:rFonts w:hint="cs"/>
          <w:rtl/>
        </w:rPr>
        <w:t>ההסכם</w:t>
      </w:r>
      <w:r w:rsidRPr="000A00CB">
        <w:rPr>
          <w:rtl/>
        </w:rPr>
        <w:t xml:space="preserve">, </w:t>
      </w:r>
      <w:r w:rsidRPr="000A00CB">
        <w:rPr>
          <w:rFonts w:hint="cs"/>
          <w:rtl/>
        </w:rPr>
        <w:t>ואף</w:t>
      </w:r>
      <w:r w:rsidRPr="000A00CB">
        <w:rPr>
          <w:rtl/>
        </w:rPr>
        <w:t xml:space="preserve"> </w:t>
      </w:r>
      <w:r w:rsidRPr="000A00CB">
        <w:rPr>
          <w:rFonts w:hint="cs"/>
          <w:rtl/>
        </w:rPr>
        <w:t>אין</w:t>
      </w:r>
      <w:r w:rsidRPr="000A00CB">
        <w:rPr>
          <w:rtl/>
        </w:rPr>
        <w:t xml:space="preserve"> </w:t>
      </w:r>
      <w:r w:rsidRPr="000A00CB">
        <w:rPr>
          <w:rFonts w:hint="cs"/>
          <w:rtl/>
        </w:rPr>
        <w:t>בידיהן</w:t>
      </w:r>
      <w:r w:rsidRPr="000A00CB">
        <w:rPr>
          <w:rtl/>
        </w:rPr>
        <w:t xml:space="preserve"> מידע בכמה הסתכמו כספים אלו.</w:t>
      </w:r>
    </w:p>
    <w:p w:rsidR="00781130" w:rsidRPr="007A692D" w:rsidP="009A3FAC">
      <w:pPr>
        <w:pStyle w:val="ListParagraph"/>
        <w:numPr>
          <w:ilvl w:val="0"/>
          <w:numId w:val="13"/>
        </w:numPr>
        <w:spacing w:before="180" w:after="120" w:line="230" w:lineRule="exact"/>
        <w:contextualSpacing w:val="0"/>
        <w:jc w:val="both"/>
        <w:rPr>
          <w:rFonts w:ascii="Times New Roman" w:hAnsi="Times New Roman" w:cs="FrankRuehl"/>
          <w:sz w:val="20"/>
          <w:rtl/>
        </w:rPr>
      </w:pPr>
      <w:r w:rsidRPr="004536A0">
        <w:rPr>
          <w:rStyle w:val="Heading7Char"/>
          <w:rFonts w:ascii="Times New Roman" w:hAnsi="Times New Roman" w:cs="FrankRuehl" w:hint="cs"/>
          <w:b/>
          <w:bCs/>
          <w:spacing w:val="40"/>
          <w:sz w:val="20"/>
          <w:szCs w:val="22"/>
          <w:rtl/>
        </w:rPr>
        <w:t>מכוונים, עמודורים ומתקני מפה:</w:t>
      </w:r>
      <w:r w:rsidRPr="007A692D">
        <w:rPr>
          <w:rFonts w:ascii="Times New Roman" w:hAnsi="Times New Roman" w:cs="FrankRuehl" w:hint="cs"/>
          <w:sz w:val="20"/>
          <w:rtl/>
        </w:rPr>
        <w:t xml:space="preserve"> בהסכם עם חברה ד' נקבע כי החברה תישא בכל ההוצאות והעלויות הכרוכות</w:t>
      </w:r>
      <w:r w:rsidRPr="007A692D">
        <w:rPr>
          <w:rFonts w:ascii="Times New Roman" w:hAnsi="Times New Roman" w:cs="FrankRuehl"/>
          <w:sz w:val="20"/>
          <w:rtl/>
        </w:rPr>
        <w:t xml:space="preserve"> </w:t>
      </w:r>
      <w:r w:rsidRPr="007A692D">
        <w:rPr>
          <w:rFonts w:ascii="Times New Roman" w:hAnsi="Times New Roman" w:cs="FrankRuehl" w:hint="cs"/>
          <w:sz w:val="20"/>
          <w:rtl/>
        </w:rPr>
        <w:t>בהתקנה, בתחזוקה ובשימוש</w:t>
      </w:r>
      <w:r w:rsidRPr="007A692D">
        <w:rPr>
          <w:rFonts w:ascii="Times New Roman" w:hAnsi="Times New Roman" w:cs="FrankRuehl"/>
          <w:sz w:val="20"/>
          <w:rtl/>
        </w:rPr>
        <w:t xml:space="preserve"> בציוד החשמלי הנדרש לתאורת הפרסום</w:t>
      </w:r>
      <w:r w:rsidRPr="007A692D">
        <w:rPr>
          <w:rFonts w:ascii="Times New Roman" w:hAnsi="Times New Roman" w:cs="FrankRuehl" w:hint="cs"/>
          <w:sz w:val="20"/>
          <w:rtl/>
        </w:rPr>
        <w:t>; התאורה במתקנים תופעל ותופסק יחד עם התאורה העירונית, והחברה</w:t>
      </w:r>
      <w:r w:rsidRPr="007A692D">
        <w:rPr>
          <w:rFonts w:ascii="Times New Roman" w:hAnsi="Times New Roman" w:cs="FrankRuehl"/>
          <w:sz w:val="20"/>
          <w:rtl/>
        </w:rPr>
        <w:t xml:space="preserve"> </w:t>
      </w:r>
      <w:r w:rsidRPr="007A692D">
        <w:rPr>
          <w:rFonts w:ascii="Times New Roman" w:hAnsi="Times New Roman" w:cs="FrankRuehl" w:hint="cs"/>
          <w:sz w:val="20"/>
          <w:rtl/>
        </w:rPr>
        <w:t>תישא</w:t>
      </w:r>
      <w:r w:rsidRPr="007A692D">
        <w:rPr>
          <w:rFonts w:ascii="Times New Roman" w:hAnsi="Times New Roman" w:cs="FrankRuehl"/>
          <w:sz w:val="20"/>
          <w:rtl/>
        </w:rPr>
        <w:t xml:space="preserve"> </w:t>
      </w:r>
      <w:r w:rsidRPr="007A692D">
        <w:rPr>
          <w:rFonts w:ascii="Times New Roman" w:hAnsi="Times New Roman" w:cs="FrankRuehl" w:hint="cs"/>
          <w:sz w:val="20"/>
          <w:rtl/>
        </w:rPr>
        <w:t>במלוא</w:t>
      </w:r>
      <w:r w:rsidRPr="007A692D">
        <w:rPr>
          <w:rFonts w:ascii="Times New Roman" w:hAnsi="Times New Roman" w:cs="FrankRuehl"/>
          <w:sz w:val="20"/>
          <w:rtl/>
        </w:rPr>
        <w:t xml:space="preserve"> </w:t>
      </w:r>
      <w:r w:rsidRPr="007A692D">
        <w:rPr>
          <w:rFonts w:ascii="Times New Roman" w:hAnsi="Times New Roman" w:cs="FrankRuehl" w:hint="cs"/>
          <w:sz w:val="20"/>
          <w:rtl/>
        </w:rPr>
        <w:t>צריכת</w:t>
      </w:r>
      <w:r w:rsidRPr="007A692D">
        <w:rPr>
          <w:rFonts w:ascii="Times New Roman" w:hAnsi="Times New Roman" w:cs="FrankRuehl"/>
          <w:sz w:val="20"/>
          <w:rtl/>
        </w:rPr>
        <w:t xml:space="preserve"> </w:t>
      </w:r>
      <w:r w:rsidRPr="007A692D">
        <w:rPr>
          <w:rFonts w:ascii="Times New Roman" w:hAnsi="Times New Roman" w:cs="FrankRuehl" w:hint="cs"/>
          <w:sz w:val="20"/>
          <w:rtl/>
        </w:rPr>
        <w:t>החשמל</w:t>
      </w:r>
      <w:r w:rsidRPr="007A692D">
        <w:rPr>
          <w:rFonts w:ascii="Times New Roman" w:hAnsi="Times New Roman" w:cs="FrankRuehl"/>
          <w:sz w:val="20"/>
          <w:rtl/>
        </w:rPr>
        <w:t xml:space="preserve"> </w:t>
      </w:r>
      <w:r w:rsidRPr="007A692D">
        <w:rPr>
          <w:rFonts w:ascii="Times New Roman" w:hAnsi="Times New Roman" w:cs="FrankRuehl" w:hint="cs"/>
          <w:sz w:val="20"/>
          <w:rtl/>
        </w:rPr>
        <w:t>עבור</w:t>
      </w:r>
      <w:r w:rsidRPr="007A692D">
        <w:rPr>
          <w:rFonts w:ascii="Times New Roman" w:hAnsi="Times New Roman" w:cs="FrankRuehl"/>
          <w:sz w:val="20"/>
          <w:rtl/>
        </w:rPr>
        <w:t xml:space="preserve"> </w:t>
      </w:r>
      <w:r w:rsidRPr="007A692D">
        <w:rPr>
          <w:rFonts w:ascii="Times New Roman" w:hAnsi="Times New Roman" w:cs="FrankRuehl" w:hint="cs"/>
          <w:sz w:val="20"/>
          <w:rtl/>
        </w:rPr>
        <w:t>כל</w:t>
      </w:r>
      <w:r w:rsidRPr="007A692D">
        <w:rPr>
          <w:rFonts w:ascii="Times New Roman" w:hAnsi="Times New Roman" w:cs="FrankRuehl"/>
          <w:sz w:val="20"/>
          <w:rtl/>
        </w:rPr>
        <w:t xml:space="preserve"> </w:t>
      </w:r>
      <w:r w:rsidRPr="007A692D">
        <w:rPr>
          <w:rFonts w:ascii="Times New Roman" w:hAnsi="Times New Roman" w:cs="FrankRuehl" w:hint="cs"/>
          <w:sz w:val="20"/>
          <w:rtl/>
        </w:rPr>
        <w:t>מתקן</w:t>
      </w:r>
      <w:r w:rsidRPr="007A692D">
        <w:rPr>
          <w:rFonts w:ascii="Times New Roman" w:hAnsi="Times New Roman" w:cs="FrankRuehl"/>
          <w:sz w:val="20"/>
          <w:rtl/>
        </w:rPr>
        <w:t xml:space="preserve"> </w:t>
      </w:r>
      <w:r w:rsidRPr="007A692D">
        <w:rPr>
          <w:rFonts w:ascii="Times New Roman" w:hAnsi="Times New Roman" w:cs="FrankRuehl" w:hint="cs"/>
          <w:sz w:val="20"/>
          <w:rtl/>
        </w:rPr>
        <w:t>מבין</w:t>
      </w:r>
      <w:r w:rsidRPr="007A692D">
        <w:rPr>
          <w:rFonts w:ascii="Times New Roman" w:hAnsi="Times New Roman" w:cs="FrankRuehl"/>
          <w:sz w:val="20"/>
          <w:rtl/>
        </w:rPr>
        <w:t xml:space="preserve"> </w:t>
      </w:r>
      <w:r w:rsidRPr="007A692D">
        <w:rPr>
          <w:rFonts w:ascii="Times New Roman" w:hAnsi="Times New Roman" w:cs="FrankRuehl" w:hint="cs"/>
          <w:sz w:val="20"/>
          <w:rtl/>
        </w:rPr>
        <w:t>המתקנים</w:t>
      </w:r>
      <w:r w:rsidRPr="007A692D">
        <w:rPr>
          <w:rFonts w:ascii="Times New Roman" w:hAnsi="Times New Roman" w:cs="FrankRuehl"/>
          <w:sz w:val="20"/>
          <w:rtl/>
        </w:rPr>
        <w:t>.</w:t>
      </w:r>
    </w:p>
    <w:p w:rsidR="00781130" w:rsidRPr="000A00CB" w:rsidP="009A3FAC">
      <w:pPr>
        <w:spacing w:after="240" w:line="230" w:lineRule="exact"/>
        <w:ind w:left="340"/>
        <w:jc w:val="both"/>
        <w:rPr>
          <w:rFonts w:cs="FrankRuehl"/>
          <w:sz w:val="20"/>
          <w:szCs w:val="22"/>
          <w:rtl/>
        </w:rPr>
      </w:pPr>
      <w:r w:rsidRPr="000A00CB">
        <w:rPr>
          <w:rFonts w:cs="FrankRuehl" w:hint="cs"/>
          <w:sz w:val="20"/>
          <w:szCs w:val="22"/>
          <w:rtl/>
        </w:rPr>
        <w:t>על פי מאגר הנתונים של חכ</w:t>
      </w:r>
      <w:r w:rsidRPr="000A00CB">
        <w:rPr>
          <w:rFonts w:cs="FrankRuehl"/>
          <w:sz w:val="20"/>
          <w:szCs w:val="22"/>
          <w:rtl/>
        </w:rPr>
        <w:t>"</w:t>
      </w:r>
      <w:r w:rsidRPr="000A00CB">
        <w:rPr>
          <w:rFonts w:cs="FrankRuehl" w:hint="cs"/>
          <w:sz w:val="20"/>
          <w:szCs w:val="22"/>
          <w:rtl/>
        </w:rPr>
        <w:t xml:space="preserve">ל במועד סיום הביקורת היו ברחבי העיר למעלה מ-80 מתקני פרסום. נמצא כי המתקנים האמורים מחוברים לרשת החשמל העירונית, המזינה את מערכות </w:t>
      </w:r>
      <w:r w:rsidRPr="000A00CB">
        <w:rPr>
          <w:rFonts w:cs="FrankRuehl" w:hint="cs"/>
          <w:sz w:val="20"/>
          <w:szCs w:val="22"/>
          <w:rtl/>
        </w:rPr>
        <w:t>התאורה להארת שלטי הפרסום. עוד</w:t>
      </w:r>
      <w:r w:rsidRPr="000A00CB">
        <w:rPr>
          <w:rFonts w:cs="FrankRuehl"/>
          <w:sz w:val="20"/>
          <w:szCs w:val="22"/>
          <w:rtl/>
        </w:rPr>
        <w:t xml:space="preserve"> </w:t>
      </w:r>
      <w:r w:rsidRPr="000A00CB">
        <w:rPr>
          <w:rFonts w:cs="FrankRuehl" w:hint="cs"/>
          <w:sz w:val="20"/>
          <w:szCs w:val="22"/>
          <w:rtl/>
        </w:rPr>
        <w:t>עלה</w:t>
      </w:r>
      <w:r w:rsidRPr="000A00CB">
        <w:rPr>
          <w:rFonts w:cs="FrankRuehl"/>
          <w:sz w:val="20"/>
          <w:szCs w:val="22"/>
          <w:rtl/>
        </w:rPr>
        <w:t xml:space="preserve"> כי במחלקת התאורה בעירייה אין </w:t>
      </w:r>
      <w:r w:rsidRPr="000A00CB">
        <w:rPr>
          <w:rFonts w:cs="FrankRuehl" w:hint="cs"/>
          <w:sz w:val="20"/>
          <w:szCs w:val="22"/>
          <w:rtl/>
        </w:rPr>
        <w:t>שום</w:t>
      </w:r>
      <w:r w:rsidRPr="000A00CB">
        <w:rPr>
          <w:rFonts w:cs="FrankRuehl"/>
          <w:sz w:val="20"/>
          <w:szCs w:val="22"/>
          <w:rtl/>
        </w:rPr>
        <w:t xml:space="preserve"> רישום של המתקנים המחוברים למערכת החשמל העירונית </w:t>
      </w:r>
      <w:r w:rsidRPr="000A00CB">
        <w:rPr>
          <w:rFonts w:cs="FrankRuehl" w:hint="cs"/>
          <w:sz w:val="20"/>
          <w:szCs w:val="22"/>
          <w:rtl/>
        </w:rPr>
        <w:t>ושל מועד</w:t>
      </w:r>
      <w:r w:rsidRPr="000A00CB">
        <w:rPr>
          <w:rFonts w:cs="FrankRuehl"/>
          <w:sz w:val="20"/>
          <w:szCs w:val="22"/>
          <w:rtl/>
        </w:rPr>
        <w:t xml:space="preserve"> חיבור</w:t>
      </w:r>
      <w:r w:rsidRPr="000A00CB">
        <w:rPr>
          <w:rFonts w:cs="FrankRuehl" w:hint="cs"/>
          <w:sz w:val="20"/>
          <w:szCs w:val="22"/>
          <w:rtl/>
        </w:rPr>
        <w:t>ם</w:t>
      </w:r>
      <w:r w:rsidRPr="000A00CB">
        <w:rPr>
          <w:rFonts w:cs="FrankRuehl"/>
          <w:sz w:val="20"/>
          <w:szCs w:val="22"/>
          <w:rtl/>
        </w:rPr>
        <w:t xml:space="preserve">, </w:t>
      </w:r>
      <w:r w:rsidRPr="000A00CB">
        <w:rPr>
          <w:rFonts w:cs="FrankRuehl" w:hint="cs"/>
          <w:sz w:val="20"/>
          <w:szCs w:val="22"/>
          <w:rtl/>
        </w:rPr>
        <w:t>וכי</w:t>
      </w:r>
      <w:r w:rsidRPr="000A00CB">
        <w:rPr>
          <w:rFonts w:cs="FrankRuehl"/>
          <w:sz w:val="20"/>
          <w:szCs w:val="22"/>
          <w:rtl/>
        </w:rPr>
        <w:t xml:space="preserve"> </w:t>
      </w:r>
      <w:r w:rsidRPr="000A00CB">
        <w:rPr>
          <w:rFonts w:cs="FrankRuehl" w:hint="cs"/>
          <w:sz w:val="20"/>
          <w:szCs w:val="22"/>
          <w:rtl/>
        </w:rPr>
        <w:t>הקבלן</w:t>
      </w:r>
      <w:r w:rsidRPr="000A00CB">
        <w:rPr>
          <w:rFonts w:cs="FrankRuehl"/>
          <w:sz w:val="20"/>
          <w:szCs w:val="22"/>
          <w:rtl/>
        </w:rPr>
        <w:t xml:space="preserve"> </w:t>
      </w:r>
      <w:r w:rsidRPr="000A00CB">
        <w:rPr>
          <w:rFonts w:cs="FrankRuehl" w:hint="cs"/>
          <w:sz w:val="20"/>
          <w:szCs w:val="22"/>
          <w:rtl/>
        </w:rPr>
        <w:t>הזוכה</w:t>
      </w:r>
      <w:r w:rsidRPr="000A00CB">
        <w:rPr>
          <w:rFonts w:cs="FrankRuehl"/>
          <w:sz w:val="20"/>
          <w:szCs w:val="22"/>
          <w:rtl/>
        </w:rPr>
        <w:t xml:space="preserve"> לא חויב בגין הוצאות החשמל</w:t>
      </w:r>
      <w:r w:rsidRPr="000A00CB">
        <w:rPr>
          <w:rFonts w:cs="FrankRuehl" w:hint="cs"/>
          <w:sz w:val="20"/>
          <w:szCs w:val="22"/>
          <w:rtl/>
        </w:rPr>
        <w:t>,</w:t>
      </w:r>
      <w:r w:rsidRPr="000A00CB">
        <w:rPr>
          <w:rFonts w:cs="FrankRuehl"/>
          <w:sz w:val="20"/>
          <w:szCs w:val="22"/>
          <w:rtl/>
        </w:rPr>
        <w:t xml:space="preserve"> </w:t>
      </w:r>
      <w:r w:rsidRPr="000A00CB">
        <w:rPr>
          <w:rFonts w:cs="FrankRuehl" w:hint="cs"/>
          <w:sz w:val="20"/>
          <w:szCs w:val="22"/>
          <w:rtl/>
        </w:rPr>
        <w:t>אף</w:t>
      </w:r>
      <w:r w:rsidRPr="000A00CB">
        <w:rPr>
          <w:rFonts w:cs="FrankRuehl"/>
          <w:sz w:val="20"/>
          <w:szCs w:val="22"/>
          <w:rtl/>
        </w:rPr>
        <w:t xml:space="preserve"> שהיה עליו לשאת בהוצאות </w:t>
      </w:r>
      <w:r w:rsidRPr="000A00CB">
        <w:rPr>
          <w:rFonts w:cs="FrankRuehl" w:hint="cs"/>
          <w:sz w:val="20"/>
          <w:szCs w:val="22"/>
          <w:rtl/>
        </w:rPr>
        <w:t>אלה</w:t>
      </w:r>
      <w:r w:rsidRPr="000A00CB">
        <w:rPr>
          <w:rFonts w:cs="FrankRuehl"/>
          <w:sz w:val="20"/>
          <w:szCs w:val="22"/>
          <w:rtl/>
        </w:rPr>
        <w:t xml:space="preserve"> כפי שנקבע בהסכם עמו. </w:t>
      </w:r>
      <w:r w:rsidRPr="000A00CB">
        <w:rPr>
          <w:rFonts w:cs="FrankRuehl" w:hint="cs"/>
          <w:sz w:val="20"/>
          <w:szCs w:val="22"/>
          <w:rtl/>
        </w:rPr>
        <w:t>במציאות זו מוותרת העירייה הלכה</w:t>
      </w:r>
      <w:r w:rsidRPr="000A00CB">
        <w:rPr>
          <w:rFonts w:cs="FrankRuehl"/>
          <w:sz w:val="20"/>
          <w:szCs w:val="22"/>
          <w:rtl/>
        </w:rPr>
        <w:t xml:space="preserve"> </w:t>
      </w:r>
      <w:r w:rsidRPr="000A00CB">
        <w:rPr>
          <w:rFonts w:cs="FrankRuehl" w:hint="cs"/>
          <w:sz w:val="20"/>
          <w:szCs w:val="22"/>
          <w:rtl/>
        </w:rPr>
        <w:t>למעשה</w:t>
      </w:r>
      <w:r w:rsidRPr="000A00CB">
        <w:rPr>
          <w:rFonts w:cs="FrankRuehl"/>
          <w:sz w:val="20"/>
          <w:szCs w:val="22"/>
          <w:rtl/>
        </w:rPr>
        <w:t xml:space="preserve"> </w:t>
      </w:r>
      <w:r w:rsidRPr="000A00CB">
        <w:rPr>
          <w:rFonts w:cs="FrankRuehl" w:hint="cs"/>
          <w:sz w:val="20"/>
          <w:szCs w:val="22"/>
          <w:rtl/>
        </w:rPr>
        <w:t>על</w:t>
      </w:r>
      <w:r w:rsidRPr="000A00CB">
        <w:rPr>
          <w:rFonts w:cs="FrankRuehl"/>
          <w:sz w:val="20"/>
          <w:szCs w:val="22"/>
          <w:rtl/>
        </w:rPr>
        <w:t xml:space="preserve"> </w:t>
      </w:r>
      <w:r w:rsidRPr="000A00CB">
        <w:rPr>
          <w:rFonts w:cs="FrankRuehl" w:hint="cs"/>
          <w:sz w:val="20"/>
          <w:szCs w:val="22"/>
          <w:rtl/>
        </w:rPr>
        <w:t>הכנסה</w:t>
      </w:r>
      <w:r w:rsidRPr="000A00CB">
        <w:rPr>
          <w:rFonts w:cs="FrankRuehl"/>
          <w:sz w:val="20"/>
          <w:szCs w:val="22"/>
          <w:rtl/>
        </w:rPr>
        <w:t xml:space="preserve"> </w:t>
      </w:r>
      <w:r w:rsidRPr="000A00CB">
        <w:rPr>
          <w:rFonts w:cs="FrankRuehl" w:hint="cs"/>
          <w:sz w:val="20"/>
          <w:szCs w:val="22"/>
          <w:rtl/>
        </w:rPr>
        <w:t>שמגיעה</w:t>
      </w:r>
      <w:r w:rsidRPr="000A00CB">
        <w:rPr>
          <w:rFonts w:cs="FrankRuehl"/>
          <w:sz w:val="20"/>
          <w:szCs w:val="22"/>
          <w:rtl/>
        </w:rPr>
        <w:t xml:space="preserve"> </w:t>
      </w:r>
      <w:r w:rsidRPr="000A00CB">
        <w:rPr>
          <w:rFonts w:cs="FrankRuehl" w:hint="cs"/>
          <w:sz w:val="20"/>
          <w:szCs w:val="22"/>
          <w:rtl/>
        </w:rPr>
        <w:t>לה</w:t>
      </w:r>
      <w:r w:rsidRPr="000A00CB">
        <w:rPr>
          <w:rFonts w:cs="FrankRuehl"/>
          <w:sz w:val="20"/>
          <w:szCs w:val="22"/>
          <w:rtl/>
        </w:rPr>
        <w:t xml:space="preserve"> </w:t>
      </w:r>
      <w:r w:rsidRPr="000A00CB">
        <w:rPr>
          <w:rFonts w:cs="FrankRuehl" w:hint="cs"/>
          <w:sz w:val="20"/>
          <w:szCs w:val="22"/>
          <w:rtl/>
        </w:rPr>
        <w:t>ומממנת</w:t>
      </w:r>
      <w:r w:rsidRPr="000A00CB">
        <w:rPr>
          <w:rFonts w:cs="FrankRuehl"/>
          <w:sz w:val="20"/>
          <w:szCs w:val="22"/>
          <w:rtl/>
        </w:rPr>
        <w:t xml:space="preserve"> </w:t>
      </w:r>
      <w:r w:rsidRPr="000A00CB">
        <w:rPr>
          <w:rFonts w:cs="FrankRuehl" w:hint="cs"/>
          <w:sz w:val="20"/>
          <w:szCs w:val="22"/>
          <w:rtl/>
        </w:rPr>
        <w:t>את</w:t>
      </w:r>
      <w:r w:rsidRPr="000A00CB">
        <w:rPr>
          <w:rFonts w:cs="FrankRuehl"/>
          <w:sz w:val="20"/>
          <w:szCs w:val="22"/>
          <w:rtl/>
        </w:rPr>
        <w:t xml:space="preserve"> </w:t>
      </w:r>
      <w:r w:rsidRPr="000A00CB">
        <w:rPr>
          <w:rFonts w:cs="FrankRuehl" w:hint="cs"/>
          <w:sz w:val="20"/>
          <w:szCs w:val="22"/>
          <w:rtl/>
        </w:rPr>
        <w:t>הוצאות</w:t>
      </w:r>
      <w:r w:rsidRPr="000A00CB">
        <w:rPr>
          <w:rFonts w:cs="FrankRuehl"/>
          <w:sz w:val="20"/>
          <w:szCs w:val="22"/>
          <w:rtl/>
        </w:rPr>
        <w:t xml:space="preserve"> </w:t>
      </w:r>
      <w:r w:rsidRPr="000A00CB">
        <w:rPr>
          <w:rFonts w:cs="FrankRuehl" w:hint="cs"/>
          <w:sz w:val="20"/>
          <w:szCs w:val="22"/>
          <w:rtl/>
        </w:rPr>
        <w:t>החשמל</w:t>
      </w:r>
      <w:r w:rsidRPr="000A00CB">
        <w:rPr>
          <w:rFonts w:cs="FrankRuehl"/>
          <w:sz w:val="20"/>
          <w:szCs w:val="22"/>
          <w:rtl/>
        </w:rPr>
        <w:t xml:space="preserve"> </w:t>
      </w:r>
      <w:r w:rsidRPr="000A00CB">
        <w:rPr>
          <w:rFonts w:cs="FrankRuehl" w:hint="cs"/>
          <w:sz w:val="20"/>
          <w:szCs w:val="22"/>
          <w:rtl/>
        </w:rPr>
        <w:t>של</w:t>
      </w:r>
      <w:r w:rsidRPr="000A00CB">
        <w:rPr>
          <w:rFonts w:cs="FrankRuehl"/>
          <w:sz w:val="20"/>
          <w:szCs w:val="22"/>
          <w:rtl/>
        </w:rPr>
        <w:t xml:space="preserve"> </w:t>
      </w:r>
      <w:r w:rsidRPr="000A00CB">
        <w:rPr>
          <w:rFonts w:cs="FrankRuehl" w:hint="cs"/>
          <w:sz w:val="20"/>
          <w:szCs w:val="22"/>
          <w:rtl/>
        </w:rPr>
        <w:t>קבלן</w:t>
      </w:r>
      <w:r w:rsidRPr="000A00CB">
        <w:rPr>
          <w:rFonts w:cs="FrankRuehl"/>
          <w:sz w:val="20"/>
          <w:szCs w:val="22"/>
          <w:rtl/>
        </w:rPr>
        <w:t xml:space="preserve"> </w:t>
      </w:r>
      <w:r w:rsidRPr="000A00CB">
        <w:rPr>
          <w:rFonts w:cs="FrankRuehl" w:hint="cs"/>
          <w:sz w:val="20"/>
          <w:szCs w:val="22"/>
          <w:rtl/>
        </w:rPr>
        <w:t>הפרסום.</w:t>
      </w:r>
    </w:p>
    <w:p w:rsidR="00781130" w:rsidRPr="000A00CB" w:rsidP="009A3FAC">
      <w:pPr>
        <w:pStyle w:val="RESHET"/>
        <w:ind w:left="567"/>
        <w:rPr>
          <w:rtl/>
        </w:rPr>
      </w:pPr>
      <w:r w:rsidRPr="000A00CB">
        <w:rPr>
          <w:rFonts w:hint="cs"/>
          <w:rtl/>
        </w:rPr>
        <w:t>משרד מבקר המדינה מעיר לעיריית טבריה ולחכ"ל כי עליהן לחייב את קבלני הפרסום בגין כל הוצאות החשמל לתאורת שלטי הפרסום. אי-חיוב כאמור אינו עולה בקנה אחד עם הסכמי ההתקשרות, שהן חתמו עם קבלני הפרסום, ומשמעותו ויתור על הכנסות. יש בכך מעין מתן היתר לשימוש בכספי הציבור למימון פעילות מסחרית של חברות פרטיות. התנהלות זו מפרה את חובת ההגינות המוטלת על הרשות, בתור נאמן הציבור בהחזקה ובשימוש בכספי ציבור שיש להיזהר בהוצאתם.</w:t>
      </w:r>
    </w:p>
    <w:p w:rsidR="00781130" w:rsidRPr="000A00CB" w:rsidP="009A3FAC">
      <w:pPr>
        <w:pStyle w:val="RESHET"/>
        <w:ind w:left="567"/>
        <w:rPr>
          <w:rtl/>
        </w:rPr>
      </w:pPr>
      <w:r w:rsidRPr="000A00CB">
        <w:rPr>
          <w:rFonts w:hint="cs"/>
          <w:rtl/>
        </w:rPr>
        <w:t>עוד מעיר משרד מבקר המדינה לעירייה ולחכ"ל טבריה כי עליהן למפות את כל החיבורים שביצעו קבלני הפרסום לרשת החשמל, לבדוק את תקינותם, ולתת</w:t>
      </w:r>
      <w:r w:rsidRPr="000A00CB">
        <w:rPr>
          <w:rtl/>
        </w:rPr>
        <w:t xml:space="preserve"> את </w:t>
      </w:r>
      <w:r w:rsidRPr="000A00CB">
        <w:rPr>
          <w:rFonts w:hint="cs"/>
          <w:rtl/>
        </w:rPr>
        <w:t>דעתן</w:t>
      </w:r>
      <w:r w:rsidRPr="000A00CB">
        <w:rPr>
          <w:rtl/>
        </w:rPr>
        <w:t xml:space="preserve"> להיבט הבטיחות</w:t>
      </w:r>
      <w:r w:rsidRPr="000A00CB">
        <w:rPr>
          <w:rFonts w:hint="cs"/>
          <w:rtl/>
        </w:rPr>
        <w:t>י</w:t>
      </w:r>
      <w:r w:rsidRPr="000A00CB">
        <w:rPr>
          <w:rtl/>
        </w:rPr>
        <w:t xml:space="preserve"> של מערכת החשמל </w:t>
      </w:r>
      <w:r w:rsidRPr="000A00CB">
        <w:rPr>
          <w:rFonts w:hint="cs"/>
          <w:rtl/>
        </w:rPr>
        <w:t>ולשלום</w:t>
      </w:r>
      <w:r w:rsidRPr="000A00CB">
        <w:rPr>
          <w:rtl/>
        </w:rPr>
        <w:t xml:space="preserve"> </w:t>
      </w:r>
      <w:r w:rsidRPr="000A00CB">
        <w:rPr>
          <w:rFonts w:hint="cs"/>
          <w:rtl/>
        </w:rPr>
        <w:t>הציבור</w:t>
      </w:r>
      <w:r w:rsidRPr="000A00CB">
        <w:rPr>
          <w:rtl/>
        </w:rPr>
        <w:t xml:space="preserve"> </w:t>
      </w:r>
      <w:r w:rsidRPr="000A00CB">
        <w:rPr>
          <w:rFonts w:hint="cs"/>
          <w:rtl/>
        </w:rPr>
        <w:t>במתקני</w:t>
      </w:r>
      <w:r w:rsidRPr="000A00CB">
        <w:rPr>
          <w:rtl/>
        </w:rPr>
        <w:t xml:space="preserve"> </w:t>
      </w:r>
      <w:r w:rsidRPr="000A00CB">
        <w:rPr>
          <w:rFonts w:hint="cs"/>
          <w:rtl/>
        </w:rPr>
        <w:t>התאורה</w:t>
      </w:r>
      <w:r w:rsidRPr="000A00CB">
        <w:rPr>
          <w:rtl/>
        </w:rPr>
        <w:t xml:space="preserve"> </w:t>
      </w:r>
      <w:r w:rsidRPr="000A00CB">
        <w:rPr>
          <w:rFonts w:hint="cs"/>
          <w:rtl/>
        </w:rPr>
        <w:t>האמורים</w:t>
      </w:r>
      <w:r w:rsidRPr="000A00CB">
        <w:rPr>
          <w:rtl/>
        </w:rPr>
        <w:t>.</w:t>
      </w:r>
      <w:r w:rsidRPr="000A00CB">
        <w:rPr>
          <w:rFonts w:hint="cs"/>
          <w:rtl/>
        </w:rPr>
        <w:t xml:space="preserve"> </w:t>
      </w:r>
    </w:p>
    <w:p w:rsidR="00781130" w:rsidRPr="000A00CB" w:rsidP="009A3FAC">
      <w:pPr>
        <w:spacing w:before="180" w:after="120" w:line="230" w:lineRule="exact"/>
        <w:ind w:left="340"/>
        <w:jc w:val="both"/>
        <w:rPr>
          <w:rFonts w:cs="FrankRuehl"/>
          <w:sz w:val="20"/>
          <w:szCs w:val="22"/>
          <w:rtl/>
        </w:rPr>
      </w:pPr>
      <w:r w:rsidRPr="000A00CB">
        <w:rPr>
          <w:rFonts w:cs="FrankRuehl" w:hint="cs"/>
          <w:sz w:val="20"/>
          <w:szCs w:val="22"/>
          <w:rtl/>
        </w:rPr>
        <w:t xml:space="preserve">במהלך הביקורת מסרה העירייה לנציגי משרד מבקר המדינה כי יישום ההסכם הוא באחריות חכ"ל, ואילו בחכ"ל מסרו כי מערכות התאורה של השלטים מחוברות לרשת החשמל והתאורה העירונית, ולפיכך היה על העירייה לפעול לחיוב קבלני הפרסום בהוצאות החשמל. </w:t>
      </w:r>
    </w:p>
    <w:p w:rsidR="00781130" w:rsidRPr="000A00CB" w:rsidP="009A3FAC">
      <w:pPr>
        <w:spacing w:after="240" w:line="230" w:lineRule="exact"/>
        <w:ind w:left="340"/>
        <w:jc w:val="both"/>
        <w:rPr>
          <w:rFonts w:cs="FrankRuehl"/>
          <w:sz w:val="20"/>
          <w:szCs w:val="22"/>
          <w:rtl/>
        </w:rPr>
      </w:pPr>
      <w:r w:rsidRPr="000A00CB">
        <w:rPr>
          <w:rFonts w:cs="FrankRuehl" w:hint="cs"/>
          <w:sz w:val="20"/>
          <w:szCs w:val="22"/>
          <w:rtl/>
        </w:rPr>
        <w:t xml:space="preserve">בתשובתה למשרד מבקר המדינה מסרה חכ"ל כי "היות ומדובר ברשת החשמל העירונית יש לפנות לרשות בנושא זה". עיריית טבריה לא התייחסה בתשובתה לנושא הוצאות החשמל. </w:t>
      </w:r>
    </w:p>
    <w:p w:rsidR="00781130" w:rsidRPr="009A3FAC" w:rsidP="009A3FAC">
      <w:pPr>
        <w:pStyle w:val="RESHET"/>
        <w:ind w:left="567"/>
        <w:rPr>
          <w:rtl/>
        </w:rPr>
      </w:pPr>
      <w:r w:rsidRPr="000A00CB">
        <w:rPr>
          <w:rFonts w:hint="cs"/>
          <w:rtl/>
        </w:rPr>
        <w:t>משרד מבקר המדינה חוזר ומעיר לעירייה ולחכ"ל כי עליהן לתת את הדעת לשאלת החיבור לרשת החשמל העירונית, ובכלל זאת לרכז את הנתונים על עלות הצריכה של החשמל ולחייב את הקבלנים בכל ההוצאות לאלתר, בהתאם להסכמים עמם.</w:t>
      </w:r>
    </w:p>
    <w:p w:rsidR="00781130" w:rsidP="00B262B1">
      <w:pPr>
        <w:spacing w:after="120" w:line="230" w:lineRule="exact"/>
        <w:jc w:val="both"/>
        <w:rPr>
          <w:rFonts w:cs="FrankRuehl"/>
          <w:sz w:val="20"/>
          <w:szCs w:val="22"/>
          <w:rtl/>
        </w:rPr>
      </w:pPr>
    </w:p>
    <w:p w:rsidR="00204514" w:rsidRPr="000A00CB" w:rsidP="00B262B1">
      <w:pPr>
        <w:spacing w:after="120" w:line="230" w:lineRule="exact"/>
        <w:jc w:val="both"/>
        <w:rPr>
          <w:rFonts w:cs="FrankRuehl"/>
          <w:sz w:val="20"/>
          <w:szCs w:val="22"/>
          <w:rtl/>
        </w:rPr>
      </w:pPr>
    </w:p>
    <w:p w:rsidR="00781130" w:rsidRPr="00A252A3" w:rsidP="00B262B1">
      <w:pPr>
        <w:pStyle w:val="KOT4"/>
        <w:rPr>
          <w:rtl/>
        </w:rPr>
      </w:pPr>
      <w:r w:rsidRPr="00A252A3">
        <w:rPr>
          <w:rFonts w:hint="eastAsia"/>
          <w:rtl/>
        </w:rPr>
        <w:t>סיכום</w:t>
      </w:r>
    </w:p>
    <w:p w:rsidR="00781130" w:rsidRPr="000A00CB" w:rsidP="00204514">
      <w:pPr>
        <w:pStyle w:val="RESHET"/>
        <w:keepLines/>
        <w:rPr>
          <w:rtl/>
        </w:rPr>
      </w:pPr>
      <w:r w:rsidRPr="000A00CB">
        <w:rPr>
          <w:rtl/>
        </w:rPr>
        <w:t xml:space="preserve">השמירה על יפי החוצות ועל איכות החיים של התושבים </w:t>
      </w:r>
      <w:r w:rsidRPr="000A00CB">
        <w:rPr>
          <w:rFonts w:hint="cs"/>
          <w:rtl/>
        </w:rPr>
        <w:t xml:space="preserve">ברשויות מקומיות </w:t>
      </w:r>
      <w:r w:rsidRPr="000A00CB">
        <w:rPr>
          <w:rtl/>
        </w:rPr>
        <w:t>מחייבת פיקוח קפדני על מיקומם של שלטים ומודעות</w:t>
      </w:r>
      <w:r w:rsidRPr="000A00CB">
        <w:rPr>
          <w:rFonts w:hint="cs"/>
          <w:rtl/>
        </w:rPr>
        <w:t xml:space="preserve">, </w:t>
      </w:r>
      <w:r w:rsidRPr="000A00CB">
        <w:rPr>
          <w:rtl/>
        </w:rPr>
        <w:t>על האופן שבו הם מוצבים ועל מספרם</w:t>
      </w:r>
      <w:r w:rsidRPr="000A00CB">
        <w:rPr>
          <w:rFonts w:hint="cs"/>
          <w:rtl/>
        </w:rPr>
        <w:t>. ממצאי הביקורת מעידים על ניהול לקוי של פרסום החוצות בתחומן של הרשויות המקומיות שנבדקו עד כדי פגיעה של</w:t>
      </w:r>
      <w:r w:rsidRPr="000A00CB">
        <w:rPr>
          <w:rtl/>
        </w:rPr>
        <w:t xml:space="preserve"> </w:t>
      </w:r>
      <w:r w:rsidRPr="000A00CB">
        <w:rPr>
          <w:rFonts w:hint="cs"/>
          <w:rtl/>
        </w:rPr>
        <w:t>ממש</w:t>
      </w:r>
      <w:r w:rsidRPr="000A00CB">
        <w:rPr>
          <w:rtl/>
        </w:rPr>
        <w:t xml:space="preserve"> </w:t>
      </w:r>
      <w:r w:rsidRPr="000A00CB">
        <w:rPr>
          <w:rFonts w:hint="cs"/>
          <w:rtl/>
        </w:rPr>
        <w:t>בקופה הציבורית, באינטרסים ציבוריים ובבטיחות העוברים והשבים.</w:t>
      </w:r>
    </w:p>
    <w:p w:rsidR="00781130" w:rsidRPr="000A00CB" w:rsidP="00204514">
      <w:pPr>
        <w:pStyle w:val="RESHET"/>
        <w:keepLines/>
        <w:rPr>
          <w:rtl/>
        </w:rPr>
      </w:pPr>
      <w:r w:rsidRPr="000A00CB">
        <w:rPr>
          <w:rFonts w:hint="cs"/>
          <w:rtl/>
        </w:rPr>
        <w:t>מממצאי הדוח עולה החשש כי ניהול מיזם פרסום החוצות בתחומי הרשויות המקומיות שנבדקו בוצע ללא פיקוח וללא עמידה על מיצוי זכויותיהן, תוך כדי אבדן רווחים ופגיעה בקופה הציבורית.</w:t>
      </w:r>
    </w:p>
    <w:p w:rsidR="00781130" w:rsidRPr="000A00CB" w:rsidP="004536A0">
      <w:pPr>
        <w:pStyle w:val="RESHET"/>
        <w:keepLines/>
      </w:pPr>
      <w:r w:rsidRPr="000A00CB">
        <w:rPr>
          <w:rFonts w:hint="cs"/>
          <w:rtl/>
        </w:rPr>
        <w:t>בהיות הרשויות המקומיות והוועדות המקומיות לתכנון ובנייה נאמני ציבור, עליהן לנקוט את כל אמצעי האכיפה העומדים לרשותן במטרה להביא להסדרת פרסום החוצות בתחום שיפוטן ולמנוע התקנת שלטים הפוגעים בנוף, מהווים מפגע בטיחותי ומסכנים את שלום הציבור.</w:t>
      </w:r>
    </w:p>
    <w:p w:rsidR="00C8241F" w:rsidRPr="000A00CB" w:rsidP="00B262B1">
      <w:pPr>
        <w:spacing w:after="120" w:line="230" w:lineRule="exact"/>
        <w:jc w:val="both"/>
        <w:rPr>
          <w:rFonts w:cs="FrankRuehl"/>
          <w:sz w:val="20"/>
          <w:szCs w:val="22"/>
          <w:rtl/>
        </w:rPr>
      </w:pPr>
    </w:p>
    <w:sectPr w:rsidSect="0033071C">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1758" w:right="2552" w:bottom="4253" w:left="2552" w:header="1247" w:footer="1134" w:gutter="0"/>
      <w:pgNumType w:start="279"/>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F96" w:rsidP="00740CEC">
    <w:pPr>
      <w:pStyle w:val="Footer"/>
      <w:tabs>
        <w:tab w:val="left" w:pos="1222"/>
      </w:tabs>
      <w:spacing w:line="160" w:lineRule="exact"/>
      <w:rPr>
        <w:sz w:val="16"/>
        <w:szCs w:val="16"/>
        <w:rtl/>
      </w:rPr>
    </w:pPr>
    <w:r>
      <w:rPr>
        <w:sz w:val="16"/>
        <w:szCs w:val="16"/>
        <w:rtl/>
      </w:rPr>
      <w:t>שם הדוח:</w:t>
    </w:r>
    <w:r>
      <w:rPr>
        <w:sz w:val="16"/>
        <w:szCs w:val="16"/>
        <w:rtl/>
      </w:rPr>
      <w:tab/>
    </w:r>
    <w:r w:rsidRPr="00740CEC">
      <w:rPr>
        <w:sz w:val="16"/>
        <w:szCs w:val="16"/>
        <w:rtl/>
      </w:rPr>
      <w:t>פרסום חוצות בתחומי הרשויות המקומיות</w:t>
    </w:r>
  </w:p>
  <w:p w:rsidR="00847F96" w:rsidP="004D3563">
    <w:pPr>
      <w:pStyle w:val="Footer"/>
      <w:tabs>
        <w:tab w:val="left" w:pos="1222"/>
      </w:tabs>
      <w:spacing w:line="160" w:lineRule="exact"/>
      <w:rPr>
        <w:sz w:val="16"/>
        <w:szCs w:val="16"/>
        <w:rtl/>
      </w:rPr>
    </w:pPr>
    <w:r>
      <w:rPr>
        <w:rFonts w:hint="cs"/>
        <w:sz w:val="16"/>
        <w:szCs w:val="16"/>
        <w:rtl/>
      </w:rPr>
      <w:t>מסגרת הפרסום:</w:t>
    </w:r>
    <w:r>
      <w:rPr>
        <w:rFonts w:hint="cs"/>
        <w:sz w:val="16"/>
        <w:szCs w:val="16"/>
        <w:rtl/>
      </w:rPr>
      <w:tab/>
      <w:t>דוחות על הביקורת בשלטון המקומי לשנת 2015</w:t>
    </w:r>
  </w:p>
  <w:p w:rsidR="00847F96" w:rsidP="004D3563">
    <w:pPr>
      <w:pStyle w:val="Footer"/>
      <w:tabs>
        <w:tab w:val="left" w:pos="1222"/>
      </w:tabs>
      <w:spacing w:line="160" w:lineRule="exact"/>
      <w:rPr>
        <w:sz w:val="16"/>
        <w:szCs w:val="16"/>
        <w:rtl/>
      </w:rPr>
    </w:pPr>
    <w:r>
      <w:rPr>
        <w:rFonts w:hint="cs"/>
        <w:sz w:val="16"/>
        <w:szCs w:val="16"/>
        <w:rtl/>
      </w:rPr>
      <w:t>שנת פרסום:</w:t>
    </w:r>
    <w:r>
      <w:rPr>
        <w:rFonts w:hint="cs"/>
        <w:sz w:val="16"/>
        <w:szCs w:val="16"/>
        <w:rtl/>
      </w:rPr>
      <w:tab/>
      <w:t>התשע</w:t>
    </w:r>
    <w:r>
      <w:rPr>
        <w:sz w:val="16"/>
        <w:szCs w:val="16"/>
        <w:rtl/>
      </w:rPr>
      <w:t>"</w:t>
    </w:r>
    <w:r>
      <w:rPr>
        <w:rFonts w:hint="cs"/>
        <w:sz w:val="16"/>
        <w:szCs w:val="16"/>
        <w:rtl/>
      </w:rPr>
      <w:t>ו-2015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F96" w:rsidP="00740CEC">
    <w:pPr>
      <w:pStyle w:val="Footer"/>
      <w:tabs>
        <w:tab w:val="left" w:pos="1222"/>
      </w:tabs>
      <w:spacing w:line="160" w:lineRule="exact"/>
      <w:rPr>
        <w:sz w:val="16"/>
        <w:szCs w:val="16"/>
        <w:rtl/>
      </w:rPr>
    </w:pPr>
    <w:r>
      <w:rPr>
        <w:sz w:val="16"/>
        <w:szCs w:val="16"/>
        <w:rtl/>
      </w:rPr>
      <w:t>שם הדוח:</w:t>
    </w:r>
    <w:r>
      <w:rPr>
        <w:sz w:val="16"/>
        <w:szCs w:val="16"/>
        <w:rtl/>
      </w:rPr>
      <w:tab/>
    </w:r>
    <w:r w:rsidRPr="00740CEC">
      <w:rPr>
        <w:sz w:val="16"/>
        <w:szCs w:val="16"/>
        <w:rtl/>
      </w:rPr>
      <w:t>פרסום חוצות בתחומי הרשויות המקומיות</w:t>
    </w:r>
  </w:p>
  <w:p w:rsidR="00847F96" w:rsidP="004D3563">
    <w:pPr>
      <w:pStyle w:val="Footer"/>
      <w:tabs>
        <w:tab w:val="left" w:pos="1222"/>
      </w:tabs>
      <w:spacing w:line="160" w:lineRule="exact"/>
      <w:rPr>
        <w:sz w:val="16"/>
        <w:szCs w:val="16"/>
        <w:rtl/>
      </w:rPr>
    </w:pPr>
    <w:r>
      <w:rPr>
        <w:rFonts w:hint="cs"/>
        <w:sz w:val="16"/>
        <w:szCs w:val="16"/>
        <w:rtl/>
      </w:rPr>
      <w:t>מסגרת הפרסום:</w:t>
    </w:r>
    <w:r>
      <w:rPr>
        <w:rFonts w:hint="cs"/>
        <w:sz w:val="16"/>
        <w:szCs w:val="16"/>
        <w:rtl/>
      </w:rPr>
      <w:tab/>
      <w:t>דוחות על הביקורת בשלטון המקומי לשנת 2015</w:t>
    </w:r>
  </w:p>
  <w:p w:rsidR="00847F96" w:rsidP="004D3563">
    <w:pPr>
      <w:pStyle w:val="Footer"/>
      <w:tabs>
        <w:tab w:val="left" w:pos="1222"/>
      </w:tabs>
      <w:spacing w:line="160" w:lineRule="exact"/>
      <w:rPr>
        <w:sz w:val="16"/>
        <w:szCs w:val="16"/>
        <w:rtl/>
      </w:rPr>
    </w:pPr>
    <w:r>
      <w:rPr>
        <w:rFonts w:hint="cs"/>
        <w:sz w:val="16"/>
        <w:szCs w:val="16"/>
        <w:rtl/>
      </w:rPr>
      <w:t>שנת פרסום:</w:t>
    </w:r>
    <w:r>
      <w:rPr>
        <w:rFonts w:hint="cs"/>
        <w:sz w:val="16"/>
        <w:szCs w:val="16"/>
        <w:rtl/>
      </w:rPr>
      <w:tab/>
      <w:t>התשע</w:t>
    </w:r>
    <w:r>
      <w:rPr>
        <w:sz w:val="16"/>
        <w:szCs w:val="16"/>
        <w:rtl/>
      </w:rPr>
      <w:t>"</w:t>
    </w:r>
    <w:r>
      <w:rPr>
        <w:rFonts w:hint="cs"/>
        <w:sz w:val="16"/>
        <w:szCs w:val="16"/>
        <w:rtl/>
      </w:rPr>
      <w:t>ו-2015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F96" w:rsidP="009718F9">
    <w:pPr>
      <w:pStyle w:val="Footer"/>
      <w:tabs>
        <w:tab w:val="left" w:pos="1222"/>
      </w:tabs>
      <w:spacing w:line="160" w:lineRule="exact"/>
      <w:rPr>
        <w:sz w:val="16"/>
        <w:szCs w:val="16"/>
        <w:rtl/>
      </w:rPr>
    </w:pPr>
    <w:r>
      <w:rPr>
        <w:sz w:val="16"/>
        <w:szCs w:val="16"/>
        <w:rtl/>
      </w:rPr>
      <w:t>שם הדוח:</w:t>
    </w:r>
    <w:r>
      <w:rPr>
        <w:sz w:val="16"/>
        <w:szCs w:val="16"/>
        <w:rtl/>
      </w:rPr>
      <w:tab/>
    </w:r>
    <w:r w:rsidRPr="00740CEC">
      <w:rPr>
        <w:sz w:val="16"/>
        <w:szCs w:val="16"/>
        <w:rtl/>
      </w:rPr>
      <w:t>פרסום חוצות בתחומי הרשויות המקומיות</w:t>
    </w:r>
  </w:p>
  <w:p w:rsidR="00847F96" w:rsidP="004D3563">
    <w:pPr>
      <w:pStyle w:val="Footer"/>
      <w:tabs>
        <w:tab w:val="left" w:pos="1222"/>
      </w:tabs>
      <w:spacing w:line="160" w:lineRule="exact"/>
      <w:rPr>
        <w:sz w:val="16"/>
        <w:szCs w:val="16"/>
        <w:rtl/>
      </w:rPr>
    </w:pPr>
    <w:r>
      <w:rPr>
        <w:rFonts w:hint="cs"/>
        <w:sz w:val="16"/>
        <w:szCs w:val="16"/>
        <w:rtl/>
      </w:rPr>
      <w:t>מסגרת הפרסום:</w:t>
    </w:r>
    <w:r>
      <w:rPr>
        <w:rFonts w:hint="cs"/>
        <w:sz w:val="16"/>
        <w:szCs w:val="16"/>
        <w:rtl/>
      </w:rPr>
      <w:tab/>
      <w:t>דוחות על הביקורת בשלטון המקומי לשנת 2015</w:t>
    </w:r>
  </w:p>
  <w:p w:rsidR="00847F96" w:rsidP="004D3563">
    <w:pPr>
      <w:pStyle w:val="Footer"/>
      <w:tabs>
        <w:tab w:val="left" w:pos="1222"/>
      </w:tabs>
      <w:spacing w:line="160" w:lineRule="exact"/>
      <w:rPr>
        <w:sz w:val="16"/>
        <w:szCs w:val="16"/>
        <w:rtl/>
      </w:rPr>
    </w:pPr>
    <w:r>
      <w:rPr>
        <w:rFonts w:hint="cs"/>
        <w:sz w:val="16"/>
        <w:szCs w:val="16"/>
        <w:rtl/>
      </w:rPr>
      <w:t>שנת פרסום:</w:t>
    </w:r>
    <w:r>
      <w:rPr>
        <w:rFonts w:hint="cs"/>
        <w:sz w:val="16"/>
        <w:szCs w:val="16"/>
        <w:rtl/>
      </w:rPr>
      <w:tab/>
      <w:t>התשע</w:t>
    </w:r>
    <w:r>
      <w:rPr>
        <w:sz w:val="16"/>
        <w:szCs w:val="16"/>
        <w:rtl/>
      </w:rPr>
      <w:t>"</w:t>
    </w:r>
    <w:r>
      <w:rPr>
        <w:rFonts w:hint="cs"/>
        <w:sz w:val="16"/>
        <w:szCs w:val="16"/>
        <w:rtl/>
      </w:rPr>
      <w:t>ו-2015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E6D69">
      <w:pPr>
        <w:spacing w:after="120"/>
        <w:rPr>
          <w:sz w:val="16"/>
          <w:szCs w:val="16"/>
        </w:rPr>
      </w:pPr>
      <w:r>
        <w:rPr>
          <w:sz w:val="16"/>
          <w:szCs w:val="16"/>
          <w:rtl/>
        </w:rPr>
        <w:t>__________________</w:t>
      </w:r>
    </w:p>
  </w:footnote>
  <w:footnote w:type="continuationSeparator" w:id="1">
    <w:p w:rsidR="00BE6D69">
      <w:r>
        <w:t>_______________</w:t>
      </w:r>
    </w:p>
  </w:footnote>
  <w:footnote w:id="2">
    <w:p w:rsidR="00847F96" w:rsidRPr="0002339C" w:rsidP="00CD1A28">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 xml:space="preserve">בג"ץ 6597/00 </w:t>
      </w:r>
      <w:r w:rsidRPr="0002339C">
        <w:rPr>
          <w:rFonts w:cs="FrankRuehl"/>
          <w:b/>
          <w:bCs/>
          <w:sz w:val="18"/>
          <w:rtl/>
        </w:rPr>
        <w:t>מרקעי תקשורת בע"מ נ' עיריית תל אביב יפו</w:t>
      </w:r>
      <w:r w:rsidRPr="0002339C">
        <w:rPr>
          <w:rFonts w:cs="FrankRuehl"/>
          <w:sz w:val="18"/>
          <w:rtl/>
        </w:rPr>
        <w:t xml:space="preserve"> (פורסם במאגר ממוחשב, 8.10.00).</w:t>
      </w:r>
    </w:p>
  </w:footnote>
  <w:footnote w:id="3">
    <w:p w:rsidR="00847F96" w:rsidRPr="0002339C" w:rsidP="00CD1A28">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בסעיף 146(10) לצו המועצות המקומיות (א), התשי"א-1950, נקבע, בין היתר, כי המועצה המקומית רשאית להסדיר, להגביל או לאסור פרסומות רחוב.</w:t>
      </w:r>
    </w:p>
  </w:footnote>
  <w:footnote w:id="4">
    <w:p w:rsidR="00847F96" w:rsidRPr="0002339C" w:rsidP="00CD1A28">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 xml:space="preserve">ראו בעניין זה, למשל: ע"א 1600/08 </w:t>
      </w:r>
      <w:r w:rsidRPr="0002339C">
        <w:rPr>
          <w:rFonts w:cs="FrankRuehl"/>
          <w:b/>
          <w:bCs/>
          <w:sz w:val="18"/>
          <w:rtl/>
        </w:rPr>
        <w:t>מקסימדיה פרסום חוצות בע"מ נ' עיריית תל אביב יפו</w:t>
      </w:r>
      <w:r w:rsidRPr="0002339C">
        <w:rPr>
          <w:rFonts w:cs="FrankRuehl"/>
          <w:sz w:val="18"/>
          <w:rtl/>
        </w:rPr>
        <w:t xml:space="preserve"> (פורסם במאגר ממוחשב, 18.8.11).</w:t>
      </w:r>
    </w:p>
  </w:footnote>
  <w:footnote w:id="5">
    <w:p w:rsidR="00847F96" w:rsidRPr="0002339C" w:rsidP="00CD1A28">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עמוד המוצב בדרך כלל באיי תנועה וכולל ארגז פרסום. בדרך כלל בצדו האחד מותקן שלט ועליו כיתוב להכוונת התנועה, ובצדו האחר מותקן שלט פרסום.</w:t>
      </w:r>
    </w:p>
  </w:footnote>
  <w:footnote w:id="6">
    <w:p w:rsidR="00847F96" w:rsidRPr="0002339C" w:rsidP="00CD1A28">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עמוד המוצב במפגש או בהצטלבות של רחובות, ועליו מורכבים שלטים דו-צדדיים מוארים המראים את שמות הרחובות ואת כיוונם. בחלק מעמודי שילוט הרחובות, מעל שלטי שמות הרחובות, מותקן ארגז לצורכי פרסום.</w:t>
      </w:r>
    </w:p>
  </w:footnote>
  <w:footnote w:id="7">
    <w:p w:rsidR="00847F96" w:rsidRPr="0002339C" w:rsidP="00CD1A28">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מתקן פרסום המוצב על עמוד תאורה וכולל מיקום להצבת שלט פרסום מתחלף.</w:t>
      </w:r>
    </w:p>
  </w:footnote>
  <w:footnote w:id="8">
    <w:p w:rsidR="00847F96" w:rsidRPr="0002339C" w:rsidP="00CD1A28">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מתקן המוצב בשטח עירוני בצד הדרך ומאפשר פרסום מודעות חוצות משני צדדיו.</w:t>
      </w:r>
    </w:p>
  </w:footnote>
  <w:footnote w:id="9">
    <w:p w:rsidR="00847F96" w:rsidRPr="0002339C" w:rsidP="00CD1A28">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מתקן פרסום שנקבע מראש כי עליו תותקן מפת העיר.</w:t>
      </w:r>
    </w:p>
  </w:footnote>
  <w:footnote w:id="10">
    <w:p w:rsidR="00847F96" w:rsidRPr="0002339C" w:rsidP="00CD1A28">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לוח פרסום עגול העשוי מחומר קל ומוצב על עמודי תאורה בעיר, ועליו מודבק שלט פרסום מתחלף. הלוח מכונה "עיגול".</w:t>
      </w:r>
    </w:p>
  </w:footnote>
  <w:footnote w:id="11">
    <w:p w:rsidR="00847F96" w:rsidRPr="0002339C" w:rsidP="00CD1A28">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גשר להולכי רגל שעליו מותקן מתקן פרסום המאפשר פרסום משני צדדיו.</w:t>
      </w:r>
    </w:p>
  </w:footnote>
  <w:footnote w:id="12">
    <w:p w:rsidR="00847F96" w:rsidRPr="0002339C" w:rsidP="00CD1A28">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עמותת הפסטיבל היא עמותה עירונית, שכל חברי הוועד המנהל שלה מונו על ידי מועצת העיר.</w:t>
      </w:r>
    </w:p>
  </w:footnote>
  <w:footnote w:id="13">
    <w:p w:rsidR="00847F96" w:rsidRPr="0002339C" w:rsidP="00CD1A28">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הרשויות המקומיות שנבדקו התקינו חוקי עזר בנושא שילוט שמטרתם להסדיר את נושא השילוט בעיר: מועצת עיריית טבריה התקינה חוק עזר לטבריה (מודעות ושלטים), התשנ"ו-1995 (להלן - חוק העזר של טבריה); בשנת 2012 התקינה עיריית כרמיאל את חוק העזר לכרמיאל (שילוט), התשע"ב-2012 (להלן - חוק העזר של כרמיאל), שעם התקנתו הביא לביטול חוק עזר לכרמיאל (מודעות ושלטים), התשל"א-1970; מועצת עיריית סח'נין התקינה חוק עזר לסח'נין (שילוט), התשס"ז-2007 (להלן - חוק העזר של סח'נין); מועצת ירכא התקינה חוק עזר לירכא (מודעות ושלטים), התשע"ג-2013 (להלן - חוק העזר של ירכא); מועצת כפר יסיף פרסמה במאי 1988 חוק עזר לשילוט לכפר יסיף (מודעות ושלטים) (תיקון), התשמ"ח-1988. בפברואר 2013 פרסמה המועצה חוק עזר לכפר יאסיף (מודעות ושלטים), התשע"ג-2013 (להלן - חוק העזר של כפר יסיף).</w:t>
      </w:r>
    </w:p>
  </w:footnote>
  <w:footnote w:id="14">
    <w:p w:rsidR="00847F96" w:rsidRPr="0002339C" w:rsidP="0002339C">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 xml:space="preserve">חברת מ.ג.ן פרסום ומדיה בע"מ הגישה בשנת 2012 תביעה נגד המועצה בגין הפרה נטענת של ההסכם: ת"א (שלום עכו) 28070-08-12‏ ‏ </w:t>
      </w:r>
      <w:r w:rsidRPr="0002339C">
        <w:rPr>
          <w:rFonts w:cs="FrankRuehl"/>
          <w:b/>
          <w:bCs/>
          <w:sz w:val="18"/>
          <w:rtl/>
        </w:rPr>
        <w:t>מגן פרסום ומדיה בע"מ נ' מועצה מקומית ירכא</w:t>
      </w:r>
      <w:r w:rsidRPr="0002339C">
        <w:rPr>
          <w:rFonts w:cs="FrankRuehl"/>
          <w:sz w:val="18"/>
          <w:rtl/>
        </w:rPr>
        <w:t>.</w:t>
      </w:r>
    </w:p>
  </w:footnote>
  <w:footnote w:id="15">
    <w:p w:rsidR="00847F96" w:rsidRPr="0002339C" w:rsidP="0002339C">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הסכם קודם נחתם במאי 2000, וכותרתו הייתה: "סיכום בדבר שיווק שלטים לפסטיבל 2000".</w:t>
      </w:r>
    </w:p>
  </w:footnote>
  <w:footnote w:id="16">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 xml:space="preserve">בג"ץ 6597/00 </w:t>
      </w:r>
      <w:r w:rsidRPr="0002339C">
        <w:rPr>
          <w:rFonts w:cs="FrankRuehl"/>
          <w:b/>
          <w:bCs/>
          <w:sz w:val="18"/>
          <w:rtl/>
        </w:rPr>
        <w:t>מרקעי תקשורת בע"מ נ' עיריית תל אביב יפו</w:t>
      </w:r>
      <w:r w:rsidRPr="0002339C">
        <w:rPr>
          <w:rFonts w:cs="FrankRuehl"/>
          <w:sz w:val="18"/>
          <w:rtl/>
        </w:rPr>
        <w:t xml:space="preserve"> (פורסם במאגר ממוחשב, 8.10.00).</w:t>
      </w:r>
    </w:p>
  </w:footnote>
  <w:footnote w:id="17">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 xml:space="preserve">חוזר מנכ"ל משרד הפנים 5/91 ממאי 1991. </w:t>
      </w:r>
    </w:p>
  </w:footnote>
  <w:footnote w:id="18">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עמותת הפסטיבל היא עמותה עירונית, שכל חברי הוועד המנהל שלה מונו על ידי מועצת העיר.</w:t>
      </w:r>
    </w:p>
  </w:footnote>
  <w:footnote w:id="19">
    <w:p w:rsidR="00847F96" w:rsidRPr="0002339C" w:rsidP="0002339C">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מועצת עיריית טבריה התקינה חוק עזר לטבריה (מודעות ושלטים), התשנ"ו-1995 (להלן - חוק העזר של טבריה); בשנת 2012 התקינה עיריית כרמיאל את חוק העזר לכרמיאל (שילוט), התשע"ב-2012 (להלן - חוק העזר של כרמיאל), שעם התקנתו הביא לביטול חוק עזר לכרמיאל (מודעות ושלטים), התשל"א-1970; מועצת עיריית סח'נין התקינה חוק עזר לסח'נין (שילוט), התשס"ז-2007 (להלן - חוק העזר של סח'נין); מועצת ירכא התקינה חוק עזר לירכא (מודעות ושלטים), התשע"ג-2013 (להלן - חוק העזר של ירכא); מועצת כפר יסיף פרסמה במאי 1988 חוק עזר לשילוט לכפר יאסיף (מודעות ושלטים), התשכ"א-1960. בפברואר 2013 פרסמה המועצה חוק עזר לכפר יאסיף (מודעות ושלטים), התשע"ג-2013 (להלן - חוק העזר של כפר יסיף).</w:t>
      </w:r>
    </w:p>
  </w:footnote>
  <w:footnote w:id="20">
    <w:p w:rsidR="00847F96" w:rsidRPr="0002339C" w:rsidP="0002339C">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 xml:space="preserve">ראו בעניין זה, למשל: ע"א 1600/08 </w:t>
      </w:r>
      <w:r w:rsidRPr="0002339C">
        <w:rPr>
          <w:rFonts w:cs="FrankRuehl"/>
          <w:b/>
          <w:bCs/>
          <w:sz w:val="18"/>
          <w:rtl/>
        </w:rPr>
        <w:t>מקסימדיה פרסום חוצות בע"מ נ' עיריית תל אביב יפו</w:t>
      </w:r>
      <w:r w:rsidRPr="0002339C">
        <w:rPr>
          <w:rFonts w:cs="FrankRuehl"/>
          <w:sz w:val="18"/>
          <w:rtl/>
        </w:rPr>
        <w:t xml:space="preserve"> (פורסם במאגר ממוחשב, 18.8.11).</w:t>
      </w:r>
    </w:p>
  </w:footnote>
  <w:footnote w:id="21">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סעיף 249(30) לפקודת העיריות קובע כי בסמכות העירייה "לייסד חברה, אגודה שיתופית או כל אגודה אחרת לכל מטרה שהיא בגדר סמכויות העירייה ותפקידיה, לרכוש מניות או ניירות ערך או כל זכות הנאה אחרת של כל חברה, אגודה שיתופית או אגודה אחרת, שמטרותיה מסייעות, לדעת המועצה, להשגת כל מטרה כאמור, ולנהוג בהם דרך בעלים".</w:t>
      </w:r>
    </w:p>
  </w:footnote>
  <w:footnote w:id="22">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 xml:space="preserve">ראו מבקר המדינה, </w:t>
      </w:r>
      <w:r w:rsidRPr="0002339C">
        <w:rPr>
          <w:rFonts w:cs="FrankRuehl"/>
          <w:b/>
          <w:bCs/>
          <w:sz w:val="18"/>
          <w:rtl/>
        </w:rPr>
        <w:t>דוחות על הביקורת בשלטון המקומי</w:t>
      </w:r>
      <w:r w:rsidRPr="001C528E">
        <w:rPr>
          <w:rFonts w:cs="FrankRuehl"/>
          <w:b/>
          <w:bCs/>
          <w:sz w:val="18"/>
          <w:rtl/>
        </w:rPr>
        <w:t xml:space="preserve"> לשנים 2012-2011</w:t>
      </w:r>
      <w:r w:rsidRPr="0002339C">
        <w:rPr>
          <w:rFonts w:cs="FrankRuehl"/>
          <w:sz w:val="18"/>
          <w:rtl/>
        </w:rPr>
        <w:t>, בפרק "אסדרת התאגידים העירוניים בשלטון המקומי והפיקוח עליהם".</w:t>
      </w:r>
    </w:p>
  </w:footnote>
  <w:footnote w:id="23">
    <w:p w:rsidR="00847F96" w:rsidRPr="0002339C" w:rsidP="0002339C">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שם.</w:t>
      </w:r>
    </w:p>
  </w:footnote>
  <w:footnote w:id="24">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 xml:space="preserve">ראו מבקר המדינה, </w:t>
      </w:r>
      <w:r w:rsidRPr="0002339C">
        <w:rPr>
          <w:rFonts w:cs="FrankRuehl"/>
          <w:b/>
          <w:bCs/>
          <w:sz w:val="18"/>
          <w:rtl/>
        </w:rPr>
        <w:t xml:space="preserve">דוחות על הביקורת בשלטון המקומי, </w:t>
      </w:r>
      <w:r w:rsidRPr="0002339C">
        <w:rPr>
          <w:rFonts w:cs="FrankRuehl"/>
          <w:sz w:val="18"/>
          <w:rtl/>
        </w:rPr>
        <w:t>2005, בפרק "פעולות הרשויות המקומיות באמצעות עמותות".</w:t>
      </w:r>
    </w:p>
  </w:footnote>
  <w:footnote w:id="25">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 xml:space="preserve">עע"מ </w:t>
      </w:r>
      <w:r w:rsidRPr="0002339C">
        <w:rPr>
          <w:rFonts w:cs="FrankRuehl"/>
          <w:b/>
          <w:bCs/>
          <w:sz w:val="18"/>
          <w:rtl/>
        </w:rPr>
        <w:t>9660/03 עיריית רחובות נ' שבדרון</w:t>
      </w:r>
      <w:r w:rsidRPr="0002339C">
        <w:rPr>
          <w:rFonts w:cs="FrankRuehl"/>
          <w:sz w:val="18"/>
          <w:rtl/>
        </w:rPr>
        <w:t>, פס"ד נ"ט(6) 241 (2005).</w:t>
      </w:r>
    </w:p>
  </w:footnote>
  <w:footnote w:id="26">
    <w:p w:rsidR="00847F96" w:rsidRPr="0002339C" w:rsidP="0002339C">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הסכומים מעודכנים ליום 15.1.15, ופורסמו באתר האינטרנט של משרד הפנים.</w:t>
      </w:r>
    </w:p>
  </w:footnote>
  <w:footnote w:id="27">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הערכים על פי "עידכון סכומים בעניני מכרזים" של מינהל הכספים בעיריית כרמיאל מנובמבר 2014.</w:t>
      </w:r>
    </w:p>
  </w:footnote>
  <w:footnote w:id="28">
    <w:p w:rsidR="00847F96" w:rsidRPr="0002339C" w:rsidP="0002339C">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 xml:space="preserve">חברת מ.ג.ן פרסום ומדיה בע"מ הגישה בשנת 2012 תביעה נגד המועצה בגין הפרה נטענת של ההסכם (ראו לעיל הערה 13). </w:t>
      </w:r>
    </w:p>
  </w:footnote>
  <w:footnote w:id="29">
    <w:p w:rsidR="00847F96" w:rsidRPr="0002339C" w:rsidP="0002339C">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בנוגע להתקשרות אחרת של העירייה עם חברה א'.</w:t>
      </w:r>
    </w:p>
  </w:footnote>
  <w:footnote w:id="30">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הביקורת נעשתה על הפרסום במתקני הפרסום העירוניים ולא בלוחות המודעות.</w:t>
      </w:r>
    </w:p>
  </w:footnote>
  <w:footnote w:id="31">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על פי פרוטוקול הישיבה מ-1.8.12.</w:t>
      </w:r>
    </w:p>
  </w:footnote>
  <w:footnote w:id="32">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מטעם העמותה חתמו על ההסכם בין היתר, מנכ"ל העמותה ומ"מ יו"ר העמותה והגזברית דאז.</w:t>
      </w:r>
    </w:p>
  </w:footnote>
  <w:footnote w:id="33">
    <w:p w:rsidR="00847F96" w:rsidRPr="0002339C" w:rsidP="0002339C">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הסכם קודם נחתם במאי 2000, וכותרתו הייתה: "סיכום בדבר שיווק שלטים לפסטיבל 2000".</w:t>
      </w:r>
    </w:p>
  </w:footnote>
  <w:footnote w:id="34">
    <w:p w:rsidR="00847F96" w:rsidRPr="0002339C" w:rsidP="0002339C">
      <w:pPr>
        <w:pStyle w:val="FootnoteText"/>
        <w:keepLines/>
        <w:spacing w:line="200" w:lineRule="exact"/>
        <w:ind w:left="397" w:hanging="397"/>
        <w:jc w:val="both"/>
        <w:rPr>
          <w:rFonts w:cs="FrankRuehl"/>
          <w:sz w:val="18"/>
          <w:u w:val="single"/>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 xml:space="preserve">הפסטיבל מתקיים בחודש יולי בכל שנה. </w:t>
      </w:r>
    </w:p>
  </w:footnote>
  <w:footnote w:id="35">
    <w:p w:rsidR="00847F96" w:rsidRPr="0002339C" w:rsidP="00B262B1">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 xml:space="preserve">ראו מבקר המדינה, </w:t>
      </w:r>
      <w:r w:rsidRPr="0002339C">
        <w:rPr>
          <w:rFonts w:cs="FrankRuehl"/>
          <w:b/>
          <w:bCs/>
          <w:sz w:val="18"/>
          <w:rtl/>
        </w:rPr>
        <w:t>דוחות על הביקורת בשלטון המקומי לשנת 2013</w:t>
      </w:r>
      <w:r w:rsidRPr="0002339C">
        <w:rPr>
          <w:rFonts w:cs="FrankRuehl"/>
          <w:sz w:val="18"/>
          <w:rtl/>
        </w:rPr>
        <w:t>, "ניהול אירועים וחגיגות ברשויות המקומיות".</w:t>
      </w:r>
    </w:p>
  </w:footnote>
  <w:footnote w:id="36">
    <w:p w:rsidR="00847F96" w:rsidRPr="0002339C" w:rsidP="0002339C">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בכתב המחאת הזכויות, שנחתם בשנת 2013, העבירה העירייה לטובת חכ"ל את כל זכויותיה בקשר להסכם עם חברה ב'.</w:t>
      </w:r>
    </w:p>
  </w:footnote>
  <w:footnote w:id="37">
    <w:p w:rsidR="00847F96" w:rsidRPr="0002339C" w:rsidP="0002339C">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בסעיף 2.7 להסכם נקבע כי הכנת התכניות, אישור העירייה ומתן היתרי בנייה ייעשו בתוך 90 יום, וכי בניית הגשר תסתיים בתוך שישה חודשים ממועד ההחלטה על מתן היתרי בנייה ואישור התכניות לביצוע על ידי העירייה וכל גורם נוסף שאישורו נדרש. על פי התנאים שנקבעו בהסכם מ-1992 אמורה הייתה חברה ג' לסיים את בניית הגשר ביוני 1993, ומאז ניתנה לה הזכות הבלעדית לניצול הפוטנציאל הפרסומי המסחרי הגולם בגשר למשך 15 שנים ואופציה לשש שנים נוספות.</w:t>
      </w:r>
    </w:p>
  </w:footnote>
  <w:footnote w:id="38">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ביולי 2013 העבירה העירייה לטובת חכ"ל את כל זכויותיה בקשר להסכם האמור עם חברה ג'.</w:t>
      </w:r>
    </w:p>
  </w:footnote>
  <w:footnote w:id="39">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סעיפים 13.4 ו-13.5 להסכם עם חברה ב' לפרסום על מתקני בילבורדס; סעיף 17 להסכם עם חברה ד' לפרסום על מכווני תנועה, עמודורים ומתקני מפה; סעיף 15 להסכם עם קבלן שלטי הדגל לפרסום על שלטי הדגל.</w:t>
      </w:r>
    </w:p>
  </w:footnote>
  <w:footnote w:id="40">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לגבי ראשי הפרסום על עמודי שלטי שמות רחובות נקבע כי לא יהיה פרסום עירוני עליהם.</w:t>
      </w:r>
    </w:p>
  </w:footnote>
  <w:footnote w:id="41">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תחילתן של תקנות אלה ב-1.8.14.</w:t>
      </w:r>
    </w:p>
  </w:footnote>
  <w:footnote w:id="42">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מבקר עיריית טבריה פרסם במסגרת דוח מבקר העירייה לשנים 2012-2011 דוח בנושא "מכרז שילוט", ובו העלה ממצאים הנוגעים למכרז זה ולהסכם שחתמה חכ"ל עם הזוכה במכרז (להלן - דוח מבקר העירייה).</w:t>
      </w:r>
    </w:p>
  </w:footnote>
  <w:footnote w:id="43">
    <w:p w:rsidR="00847F96" w:rsidRPr="0002339C" w:rsidP="0002339C">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פן פרסום הוא צד אחד של שלט פרסום.</w:t>
      </w:r>
    </w:p>
  </w:footnote>
  <w:footnote w:id="44">
    <w:p w:rsidR="00847F96" w:rsidRPr="0002339C" w:rsidP="00E0386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 xml:space="preserve">ראו דוח מבקר העירייה (לעיל הערה </w:t>
      </w:r>
      <w:r w:rsidR="00E0386C">
        <w:rPr>
          <w:rFonts w:cs="FrankRuehl" w:hint="cs"/>
          <w:sz w:val="18"/>
          <w:rtl/>
        </w:rPr>
        <w:t>41</w:t>
      </w:r>
      <w:r w:rsidRPr="0002339C">
        <w:rPr>
          <w:rFonts w:cs="FrankRuehl"/>
          <w:sz w:val="18"/>
          <w:rtl/>
        </w:rPr>
        <w:t>).</w:t>
      </w:r>
    </w:p>
  </w:footnote>
  <w:footnote w:id="45">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הבדיקה העלתה כי חברה א' ערערה על מספר השלטים שבגינם עליה לשלם אגרת שילוט, והוצא לה חיוב מתוקן לשנת 2013 בסכום של 45,520 ש"ח המתבסס על בדיקת מספר השלטים שערכו בשטח פקח העירייה ונציגת חברה א'.</w:t>
      </w:r>
    </w:p>
  </w:footnote>
  <w:footnote w:id="46">
    <w:p w:rsidR="00847F96" w:rsidRPr="0002339C" w:rsidP="0002339C">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בהתבסס על החיוב המתוקן של העירייה בשנת 2013, ולפיו שווי אגרת השילוט לאותה שנה כ-45,500 ש"ח.</w:t>
      </w:r>
    </w:p>
  </w:footnote>
  <w:footnote w:id="47">
    <w:p w:rsidR="00847F96" w:rsidRPr="0002339C" w:rsidP="0002339C">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בתוספת הראשונה לחוק העזר, בחלק ב' סעיף (2).</w:t>
      </w:r>
    </w:p>
  </w:footnote>
  <w:footnote w:id="48">
    <w:p w:rsidR="00847F96" w:rsidRPr="0002339C" w:rsidP="0002339C">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חוזר מנכ"ל 5/91 ממאי 1991.</w:t>
      </w:r>
    </w:p>
  </w:footnote>
  <w:footnote w:id="49">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1,236 ש"ח למ"ר כפול 168 מ"ר פני פרסום.</w:t>
      </w:r>
    </w:p>
  </w:footnote>
  <w:footnote w:id="50">
    <w:p w:rsidR="00847F96" w:rsidRPr="0002339C" w:rsidP="003B5979">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 xml:space="preserve">ראו ה"ש </w:t>
      </w:r>
      <w:r>
        <w:rPr>
          <w:rFonts w:cs="FrankRuehl" w:hint="cs"/>
          <w:sz w:val="18"/>
          <w:rtl/>
        </w:rPr>
        <w:t>42</w:t>
      </w:r>
      <w:r w:rsidRPr="0002339C">
        <w:rPr>
          <w:rFonts w:cs="FrankRuehl"/>
          <w:sz w:val="18"/>
          <w:rtl/>
        </w:rPr>
        <w:t>.</w:t>
      </w:r>
    </w:p>
  </w:footnote>
  <w:footnote w:id="51">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2,150 ש"ח לפן פרסום כפול 90 פני פרסום, בתוספת מע"ם.</w:t>
      </w:r>
    </w:p>
  </w:footnote>
  <w:footnote w:id="52">
    <w:p w:rsidR="00847F96" w:rsidRPr="0002339C" w:rsidP="0002339C">
      <w:pPr>
        <w:pStyle w:val="FootnoteText"/>
        <w:keepLines/>
        <w:spacing w:line="200" w:lineRule="exact"/>
        <w:ind w:left="397" w:hanging="397"/>
        <w:jc w:val="both"/>
        <w:rPr>
          <w:rFonts w:cs="FrankRuehl"/>
          <w:sz w:val="18"/>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סכום זה מתבסס על כמויות פני הפרסום כפי שהשתנו לאורך התקופה, ועל כ-80 פני פרסום שלטענת החברה מוצבים בעיר בתקופה האחרונה. החוב כולל את החיובים לרבעון הראשון של שנת 2015, ולאחר ניכוי תשלום בסך של 100,000 ש"ח שחברה ד' נתנה לחכ"ל בשנת 2015, ולאחר חילוט ערבות בנקאית בסך של 150,000 ש"ח.</w:t>
      </w:r>
    </w:p>
  </w:footnote>
  <w:footnote w:id="53">
    <w:p w:rsidR="00847F96" w:rsidRPr="0002339C" w:rsidP="0002339C">
      <w:pPr>
        <w:pStyle w:val="FootnoteText"/>
        <w:keepLines/>
        <w:spacing w:line="200" w:lineRule="exact"/>
        <w:ind w:left="397" w:hanging="397"/>
        <w:jc w:val="both"/>
        <w:rPr>
          <w:rFonts w:cs="FrankRuehl"/>
          <w:sz w:val="18"/>
          <w:rtl/>
        </w:rPr>
      </w:pPr>
      <w:r w:rsidRPr="0002339C">
        <w:rPr>
          <w:rStyle w:val="FootnoteReference"/>
          <w:rFonts w:ascii="FrankRuehl" w:hAnsi="FrankRuehl" w:cs="FrankRuehl"/>
          <w:vertAlign w:val="baseline"/>
        </w:rPr>
        <w:footnoteRef/>
      </w:r>
      <w:r w:rsidRPr="0002339C">
        <w:rPr>
          <w:rFonts w:cs="FrankRuehl"/>
          <w:sz w:val="18"/>
          <w:rtl/>
        </w:rPr>
        <w:t xml:space="preserve"> </w:t>
      </w:r>
      <w:r w:rsidRPr="0002339C">
        <w:rPr>
          <w:rFonts w:cs="FrankRuehl"/>
          <w:sz w:val="18"/>
          <w:rtl/>
        </w:rPr>
        <w:tab/>
        <w:t xml:space="preserve">ראו מבקר המדינה, </w:t>
      </w:r>
      <w:r w:rsidRPr="0002339C">
        <w:rPr>
          <w:rFonts w:cs="FrankRuehl"/>
          <w:b/>
          <w:bCs/>
          <w:sz w:val="18"/>
          <w:rtl/>
        </w:rPr>
        <w:t xml:space="preserve">דוח על הביקורת בשלטון המקומי </w:t>
      </w:r>
      <w:r w:rsidRPr="0002339C">
        <w:rPr>
          <w:rFonts w:cs="FrankRuehl"/>
          <w:sz w:val="18"/>
          <w:rtl/>
        </w:rPr>
        <w:t>לשנת 2014, בפרק "תאורת רחובות ברשויות המקומיות", עמ' 333-303. ממצאי הדוח התייחסו גם לעיריית טבריה.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F96">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BF5822">
      <w:rPr>
        <w:rFonts w:ascii="FrankRuehl" w:hAnsi="FrankRuehl" w:cs="FrankRuehl"/>
        <w:noProof/>
        <w:szCs w:val="20"/>
        <w:rtl/>
      </w:rPr>
      <w:t>284</w:t>
    </w:r>
    <w:r>
      <w:rPr>
        <w:rFonts w:ascii="FrankRuehl" w:hAnsi="FrankRuehl" w:cs="FrankRuehl"/>
        <w:szCs w:val="20"/>
      </w:rPr>
      <w:fldChar w:fldCharType="end"/>
    </w:r>
    <w:r>
      <w:rPr>
        <w:rFonts w:ascii="FrankRuehl" w:hAnsi="FrankRuehl" w:cs="FrankRuehl"/>
        <w:szCs w:val="20"/>
        <w:rtl/>
      </w:rPr>
      <w:tab/>
    </w:r>
    <w:r w:rsidRPr="009718F9">
      <w:rPr>
        <w:rFonts w:ascii="FrankRuehl" w:hAnsi="FrankRuehl" w:cs="FrankRuehl" w:hint="cs"/>
        <w:szCs w:val="20"/>
        <w:rtl/>
      </w:rPr>
      <w:t>דוחות על הביקורת בשלטון המקומי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F96">
    <w:pPr>
      <w:pStyle w:val="Header"/>
      <w:tabs>
        <w:tab w:val="clear" w:pos="4153"/>
        <w:tab w:val="right" w:pos="6804"/>
        <w:tab w:val="clear" w:pos="8306"/>
      </w:tabs>
      <w:rPr>
        <w:rFonts w:ascii="FrankRuehl" w:hAnsi="FrankRuehl" w:cs="FrankRuehl"/>
        <w:szCs w:val="20"/>
        <w:rtl/>
      </w:rPr>
    </w:pPr>
    <w:r w:rsidRPr="00740CEC">
      <w:rPr>
        <w:rFonts w:ascii="FrankRuehl" w:hAnsi="FrankRuehl" w:cs="FrankRuehl"/>
        <w:noProof/>
        <w:szCs w:val="20"/>
        <w:rtl/>
      </w:rPr>
      <w:t>פרסום חוצות בתחומי הרשויות המקומיות</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BF5822">
      <w:rPr>
        <w:rFonts w:ascii="FrankRuehl" w:hAnsi="FrankRuehl" w:cs="FrankRuehl"/>
        <w:noProof/>
        <w:szCs w:val="20"/>
        <w:rtl/>
      </w:rPr>
      <w:t>283</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F96">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BF5822">
      <w:rPr>
        <w:rFonts w:ascii="FrankRuehl" w:hAnsi="FrankRuehl" w:cs="FrankRuehl"/>
        <w:noProof/>
        <w:szCs w:val="20"/>
        <w:rtl/>
      </w:rPr>
      <w:t>279</w:t>
    </w:r>
    <w:r>
      <w:rPr>
        <w:rFonts w:ascii="FrankRuehl" w:hAnsi="FrankRuehl" w:cs="FrankRuehl"/>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941C8E20"/>
    <w:lvl w:ilvl="0">
      <w:start w:val="1"/>
      <w:numFmt w:val="decimal"/>
      <w:lvlText w:val="%1."/>
      <w:lvlJc w:val="left"/>
      <w:pPr>
        <w:tabs>
          <w:tab w:val="num" w:pos="1492"/>
        </w:tabs>
        <w:ind w:left="1492" w:hanging="360"/>
      </w:pPr>
    </w:lvl>
  </w:abstractNum>
  <w:abstractNum w:abstractNumId="1">
    <w:nsid w:val="FFFFFF7D"/>
    <w:multiLevelType w:val="singleLevel"/>
    <w:tmpl w:val="53068FAC"/>
    <w:lvl w:ilvl="0">
      <w:start w:val="1"/>
      <w:numFmt w:val="decimal"/>
      <w:lvlText w:val="%1."/>
      <w:lvlJc w:val="left"/>
      <w:pPr>
        <w:tabs>
          <w:tab w:val="num" w:pos="1209"/>
        </w:tabs>
        <w:ind w:left="1209" w:hanging="360"/>
      </w:pPr>
    </w:lvl>
  </w:abstractNum>
  <w:abstractNum w:abstractNumId="2">
    <w:nsid w:val="FFFFFF7E"/>
    <w:multiLevelType w:val="singleLevel"/>
    <w:tmpl w:val="4650BA80"/>
    <w:lvl w:ilvl="0">
      <w:start w:val="1"/>
      <w:numFmt w:val="decimal"/>
      <w:lvlText w:val="%1."/>
      <w:lvlJc w:val="left"/>
      <w:pPr>
        <w:tabs>
          <w:tab w:val="num" w:pos="926"/>
        </w:tabs>
        <w:ind w:left="926" w:hanging="360"/>
      </w:pPr>
    </w:lvl>
  </w:abstractNum>
  <w:abstractNum w:abstractNumId="3">
    <w:nsid w:val="FFFFFF7F"/>
    <w:multiLevelType w:val="singleLevel"/>
    <w:tmpl w:val="23BAF152"/>
    <w:lvl w:ilvl="0">
      <w:start w:val="1"/>
      <w:numFmt w:val="decimal"/>
      <w:lvlText w:val="%1."/>
      <w:lvlJc w:val="left"/>
      <w:pPr>
        <w:tabs>
          <w:tab w:val="num" w:pos="643"/>
        </w:tabs>
        <w:ind w:left="643" w:hanging="360"/>
      </w:pPr>
    </w:lvl>
  </w:abstractNum>
  <w:abstractNum w:abstractNumId="4">
    <w:nsid w:val="FFFFFF80"/>
    <w:multiLevelType w:val="singleLevel"/>
    <w:tmpl w:val="C3CE4E2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C22D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E7E40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51063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C50A39C"/>
    <w:lvl w:ilvl="0">
      <w:start w:val="1"/>
      <w:numFmt w:val="decimal"/>
      <w:lvlText w:val="%1."/>
      <w:lvlJc w:val="left"/>
      <w:pPr>
        <w:tabs>
          <w:tab w:val="num" w:pos="360"/>
        </w:tabs>
        <w:ind w:left="360" w:hanging="360"/>
      </w:pPr>
    </w:lvl>
  </w:abstractNum>
  <w:abstractNum w:abstractNumId="9">
    <w:nsid w:val="FFFFFF89"/>
    <w:multiLevelType w:val="singleLevel"/>
    <w:tmpl w:val="CD663F02"/>
    <w:lvl w:ilvl="0">
      <w:start w:val="1"/>
      <w:numFmt w:val="bullet"/>
      <w:lvlText w:val=""/>
      <w:lvlJc w:val="left"/>
      <w:pPr>
        <w:tabs>
          <w:tab w:val="num" w:pos="360"/>
        </w:tabs>
        <w:ind w:left="360" w:hanging="360"/>
      </w:pPr>
      <w:rPr>
        <w:rFonts w:ascii="Symbol" w:hAnsi="Symbol" w:hint="default"/>
      </w:rPr>
    </w:lvl>
  </w:abstractNum>
  <w:abstractNum w:abstractNumId="10">
    <w:nsid w:val="003F2A16"/>
    <w:multiLevelType w:val="hybridMultilevel"/>
    <w:tmpl w:val="ACDA9E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7340AF3"/>
    <w:multiLevelType w:val="hybridMultilevel"/>
    <w:tmpl w:val="924260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8955FA8"/>
    <w:multiLevelType w:val="multilevel"/>
    <w:tmpl w:val="278686A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3">
    <w:nsid w:val="102E6122"/>
    <w:multiLevelType w:val="hybridMultilevel"/>
    <w:tmpl w:val="A2C61F30"/>
    <w:lvl w:ilvl="0">
      <w:start w:val="1"/>
      <w:numFmt w:val="decimal"/>
      <w:lvlText w:val="%1."/>
      <w:lvlJc w:val="left"/>
      <w:pPr>
        <w:ind w:left="720" w:hanging="360"/>
      </w:pPr>
      <w:rPr>
        <w:rFonts w:hint="default"/>
        <w:sz w:val="2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626953"/>
    <w:multiLevelType w:val="multilevel"/>
    <w:tmpl w:val="53E4B4B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5">
    <w:nsid w:val="17E85702"/>
    <w:multiLevelType w:val="multilevel"/>
    <w:tmpl w:val="02DC2B7A"/>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6">
    <w:nsid w:val="1884416B"/>
    <w:multiLevelType w:val="hybridMultilevel"/>
    <w:tmpl w:val="B4780B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DF9151D"/>
    <w:multiLevelType w:val="multilevel"/>
    <w:tmpl w:val="A8042CB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8">
    <w:nsid w:val="1FD72FD7"/>
    <w:multiLevelType w:val="multilevel"/>
    <w:tmpl w:val="D32E2EA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9">
    <w:nsid w:val="253F1280"/>
    <w:multiLevelType w:val="hybridMultilevel"/>
    <w:tmpl w:val="995CFC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7C14A62"/>
    <w:multiLevelType w:val="multilevel"/>
    <w:tmpl w:val="A8042CB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1">
    <w:nsid w:val="28B60DAB"/>
    <w:multiLevelType w:val="hybridMultilevel"/>
    <w:tmpl w:val="1C705B90"/>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FE0948"/>
    <w:multiLevelType w:val="multilevel"/>
    <w:tmpl w:val="D32E2EA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3">
    <w:nsid w:val="3946035F"/>
    <w:multiLevelType w:val="multilevel"/>
    <w:tmpl w:val="CDCA48C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4">
    <w:nsid w:val="39727C65"/>
    <w:multiLevelType w:val="hybridMultilevel"/>
    <w:tmpl w:val="E1F4C9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EC965CD"/>
    <w:multiLevelType w:val="multilevel"/>
    <w:tmpl w:val="AAFAB52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6">
    <w:nsid w:val="3FD638CD"/>
    <w:multiLevelType w:val="hybridMultilevel"/>
    <w:tmpl w:val="7B38B6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FFC6428"/>
    <w:multiLevelType w:val="hybridMultilevel"/>
    <w:tmpl w:val="1CD2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112097E"/>
    <w:multiLevelType w:val="multilevel"/>
    <w:tmpl w:val="D32E2EA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9">
    <w:nsid w:val="42167732"/>
    <w:multiLevelType w:val="hybridMultilevel"/>
    <w:tmpl w:val="ED02FB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8A063AD"/>
    <w:multiLevelType w:val="multilevel"/>
    <w:tmpl w:val="957AD78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1">
    <w:nsid w:val="4A462AE6"/>
    <w:multiLevelType w:val="multilevel"/>
    <w:tmpl w:val="A8042CB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2">
    <w:nsid w:val="55F42E7B"/>
    <w:multiLevelType w:val="multilevel"/>
    <w:tmpl w:val="5C84C08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3">
    <w:nsid w:val="597513F9"/>
    <w:multiLevelType w:val="multilevel"/>
    <w:tmpl w:val="4618772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4">
    <w:nsid w:val="5A222308"/>
    <w:multiLevelType w:val="multilevel"/>
    <w:tmpl w:val="CDCA48C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5">
    <w:nsid w:val="5D2F0F87"/>
    <w:multiLevelType w:val="multilevel"/>
    <w:tmpl w:val="A8042CB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6">
    <w:nsid w:val="62D25CDD"/>
    <w:multiLevelType w:val="multilevel"/>
    <w:tmpl w:val="B4BE901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7">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38">
    <w:nsid w:val="6D1B7DBB"/>
    <w:multiLevelType w:val="hybridMultilevel"/>
    <w:tmpl w:val="DF240F68"/>
    <w:lvl w:ilvl="0">
      <w:start w:val="1"/>
      <w:numFmt w:val="hebrew1"/>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39">
    <w:nsid w:val="6DE70648"/>
    <w:multiLevelType w:val="hybridMultilevel"/>
    <w:tmpl w:val="1A36CF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54A7908"/>
    <w:multiLevelType w:val="multilevel"/>
    <w:tmpl w:val="9410C3D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1">
    <w:nsid w:val="775A7ED6"/>
    <w:multiLevelType w:val="hybridMultilevel"/>
    <w:tmpl w:val="386E54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8147753"/>
    <w:multiLevelType w:val="multilevel"/>
    <w:tmpl w:val="9410C3D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3">
    <w:nsid w:val="7C757186"/>
    <w:multiLevelType w:val="hybridMultilevel"/>
    <w:tmpl w:val="E3781540"/>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num w:numId="1">
    <w:abstractNumId w:val="37"/>
  </w:num>
  <w:num w:numId="2">
    <w:abstractNumId w:val="27"/>
  </w:num>
  <w:num w:numId="3">
    <w:abstractNumId w:val="26"/>
  </w:num>
  <w:num w:numId="4">
    <w:abstractNumId w:val="43"/>
  </w:num>
  <w:num w:numId="5">
    <w:abstractNumId w:val="38"/>
  </w:num>
  <w:num w:numId="6">
    <w:abstractNumId w:val="30"/>
  </w:num>
  <w:num w:numId="7">
    <w:abstractNumId w:val="17"/>
  </w:num>
  <w:num w:numId="8">
    <w:abstractNumId w:val="35"/>
  </w:num>
  <w:num w:numId="9">
    <w:abstractNumId w:val="15"/>
  </w:num>
  <w:num w:numId="10">
    <w:abstractNumId w:val="20"/>
  </w:num>
  <w:num w:numId="11">
    <w:abstractNumId w:val="25"/>
  </w:num>
  <w:num w:numId="12">
    <w:abstractNumId w:val="33"/>
  </w:num>
  <w:num w:numId="13">
    <w:abstractNumId w:val="36"/>
  </w:num>
  <w:num w:numId="14">
    <w:abstractNumId w:val="23"/>
  </w:num>
  <w:num w:numId="15">
    <w:abstractNumId w:val="34"/>
  </w:num>
  <w:num w:numId="16">
    <w:abstractNumId w:val="31"/>
  </w:num>
  <w:num w:numId="17">
    <w:abstractNumId w:val="42"/>
  </w:num>
  <w:num w:numId="18">
    <w:abstractNumId w:val="40"/>
  </w:num>
  <w:num w:numId="19">
    <w:abstractNumId w:val="12"/>
  </w:num>
  <w:num w:numId="20">
    <w:abstractNumId w:val="22"/>
  </w:num>
  <w:num w:numId="21">
    <w:abstractNumId w:val="41"/>
  </w:num>
  <w:num w:numId="22">
    <w:abstractNumId w:val="18"/>
  </w:num>
  <w:num w:numId="23">
    <w:abstractNumId w:val="13"/>
  </w:num>
  <w:num w:numId="24">
    <w:abstractNumId w:val="21"/>
  </w:num>
  <w:num w:numId="25">
    <w:abstractNumId w:val="28"/>
  </w:num>
  <w:num w:numId="26">
    <w:abstractNumId w:val="14"/>
  </w:num>
  <w:num w:numId="27">
    <w:abstractNumId w:val="29"/>
  </w:num>
  <w:num w:numId="28">
    <w:abstractNumId w:val="32"/>
  </w:num>
  <w:num w:numId="29">
    <w:abstractNumId w:val="19"/>
  </w:num>
  <w:num w:numId="30">
    <w:abstractNumId w:val="39"/>
  </w:num>
  <w:num w:numId="31">
    <w:abstractNumId w:val="10"/>
  </w:num>
  <w:num w:numId="32">
    <w:abstractNumId w:val="24"/>
  </w:num>
  <w:num w:numId="33">
    <w:abstractNumId w:val="16"/>
  </w:num>
  <w:num w:numId="34">
    <w:abstractNumId w:val="11"/>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78"/>
    <w:rsid w:val="0002339C"/>
    <w:rsid w:val="0004361E"/>
    <w:rsid w:val="00047C24"/>
    <w:rsid w:val="000A00CB"/>
    <w:rsid w:val="001275A6"/>
    <w:rsid w:val="00152B32"/>
    <w:rsid w:val="001944BD"/>
    <w:rsid w:val="001C528E"/>
    <w:rsid w:val="00204514"/>
    <w:rsid w:val="002C708C"/>
    <w:rsid w:val="0033071C"/>
    <w:rsid w:val="003B5979"/>
    <w:rsid w:val="00421B67"/>
    <w:rsid w:val="004536A0"/>
    <w:rsid w:val="00491950"/>
    <w:rsid w:val="004B13D5"/>
    <w:rsid w:val="004D3563"/>
    <w:rsid w:val="004E38CD"/>
    <w:rsid w:val="0052235E"/>
    <w:rsid w:val="005A0EA1"/>
    <w:rsid w:val="00705B30"/>
    <w:rsid w:val="00740CEC"/>
    <w:rsid w:val="0076038A"/>
    <w:rsid w:val="00781130"/>
    <w:rsid w:val="007A692D"/>
    <w:rsid w:val="007D6DD9"/>
    <w:rsid w:val="007E66F4"/>
    <w:rsid w:val="008213AE"/>
    <w:rsid w:val="00847F96"/>
    <w:rsid w:val="00853CD3"/>
    <w:rsid w:val="008E41C9"/>
    <w:rsid w:val="008F5B29"/>
    <w:rsid w:val="0092393A"/>
    <w:rsid w:val="009718F9"/>
    <w:rsid w:val="009A3FAC"/>
    <w:rsid w:val="009D5378"/>
    <w:rsid w:val="00A15B63"/>
    <w:rsid w:val="00A22873"/>
    <w:rsid w:val="00A252A3"/>
    <w:rsid w:val="00A35EC3"/>
    <w:rsid w:val="00A37BD3"/>
    <w:rsid w:val="00A400A4"/>
    <w:rsid w:val="00AB3462"/>
    <w:rsid w:val="00B262B1"/>
    <w:rsid w:val="00B71C20"/>
    <w:rsid w:val="00BE6D69"/>
    <w:rsid w:val="00BF5822"/>
    <w:rsid w:val="00C8241F"/>
    <w:rsid w:val="00CA5D2E"/>
    <w:rsid w:val="00CD1A28"/>
    <w:rsid w:val="00CE563B"/>
    <w:rsid w:val="00D27694"/>
    <w:rsid w:val="00E0386C"/>
    <w:rsid w:val="00E44678"/>
    <w:rsid w:val="00F5713F"/>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link w:val="Heading1Char"/>
    <w:uiPriority w:val="1"/>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Heading2Char"/>
    <w:uiPriority w:val="1"/>
    <w:qFormat/>
    <w:locked/>
    <w:pPr>
      <w:keepNext/>
      <w:spacing w:line="360" w:lineRule="exact"/>
      <w:ind w:left="1293"/>
      <w:outlineLvl w:val="1"/>
    </w:pPr>
    <w:rPr>
      <w:sz w:val="32"/>
      <w:szCs w:val="32"/>
    </w:rPr>
  </w:style>
  <w:style w:type="paragraph" w:styleId="Heading3">
    <w:name w:val="heading 3"/>
    <w:basedOn w:val="Normal"/>
    <w:next w:val="Normal"/>
    <w:link w:val="Heading3Char"/>
    <w:uiPriority w:val="1"/>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link w:val="Heading4Char"/>
    <w:uiPriority w:val="1"/>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Heading5Char"/>
    <w:uiPriority w:val="1"/>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link w:val="Heading6Char"/>
    <w:uiPriority w:val="1"/>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Heading7Char"/>
    <w:uiPriority w:val="1"/>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Heading8Char"/>
    <w:uiPriority w:val="1"/>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semiHidden/>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semiHidden/>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link w:val="HeaderChar"/>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link w:val="FooterChar"/>
    <w:uiPriority w:val="99"/>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semiHidden/>
    <w:rPr>
      <w:rFonts w:cs="Times New Roman"/>
    </w:rPr>
  </w:style>
  <w:style w:type="paragraph" w:styleId="FootnoteText">
    <w:name w:val="footnote text"/>
    <w:basedOn w:val="Normal"/>
    <w:link w:val="FootnoteTextChar"/>
    <w:uiPriority w:val="99"/>
    <w:rPr>
      <w:sz w:val="20"/>
      <w:szCs w:val="20"/>
    </w:rPr>
  </w:style>
  <w:style w:type="character" w:customStyle="1" w:styleId="10">
    <w:name w:val="טקסט הערת שוליים תו1"/>
    <w:semiHidden/>
    <w:locked/>
    <w:rPr>
      <w:rFonts w:cs="David"/>
      <w:sz w:val="20"/>
      <w:szCs w:val="20"/>
      <w:lang w:bidi="he-IL"/>
    </w:rPr>
  </w:style>
  <w:style w:type="character" w:styleId="FootnoteReference">
    <w:name w:val="footnote reference"/>
    <w:semiHidden/>
    <w:rPr>
      <w:rFonts w:cs="Times New Roman"/>
      <w:vertAlign w:val="superscript"/>
    </w:rPr>
  </w:style>
  <w:style w:type="paragraph" w:styleId="EndnoteText">
    <w:name w:val="endnote text"/>
    <w:basedOn w:val="Normal"/>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semiHidden/>
    <w:rPr>
      <w:rFonts w:cs="Times New Roman"/>
      <w:vertAlign w:val="superscript"/>
    </w:rPr>
  </w:style>
  <w:style w:type="paragraph" w:styleId="BodyText3">
    <w:name w:val="Body Text 3"/>
    <w:basedOn w:val="Normal"/>
    <w:semiHidden/>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semiHidden/>
    <w:rPr>
      <w:rFonts w:cs="Times New Roman"/>
      <w:sz w:val="16"/>
    </w:rPr>
  </w:style>
  <w:style w:type="paragraph" w:styleId="CommentText">
    <w:name w:val="annotation text"/>
    <w:basedOn w:val="Normal"/>
    <w:link w:val="CommentTextChar"/>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link w:val="CommentSubjectChar"/>
    <w:uiPriority w:val="99"/>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semiHidden/>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uiPriority w:val="34"/>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uiPriority w:val="99"/>
    <w:pPr>
      <w:spacing w:after="200" w:line="276" w:lineRule="auto"/>
      <w:ind w:left="-567"/>
    </w:pPr>
    <w:rPr>
      <w:rFonts w:ascii="Rockwell" w:eastAsia="Rockwell" w:hAnsi="Rockwell"/>
      <w:sz w:val="22"/>
      <w:szCs w:val="20"/>
    </w:rPr>
  </w:style>
  <w:style w:type="character" w:customStyle="1" w:styleId="a17">
    <w:name w:val="נבנצאל תו"/>
    <w:uiPriority w:val="99"/>
    <w:locked/>
    <w:rPr>
      <w:rFonts w:ascii="Rockwell" w:eastAsia="Rockwell" w:hAnsi="Rockwell" w:cs="David"/>
      <w:sz w:val="22"/>
    </w:rPr>
  </w:style>
  <w:style w:type="paragraph" w:styleId="Date">
    <w:name w:val="Date"/>
    <w:basedOn w:val="Normal"/>
    <w:next w:val="Normal"/>
    <w:link w:val="DateChar"/>
    <w:uiPriority w:val="99"/>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uiPriority w:val="99"/>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Heading1Char">
    <w:name w:val="Heading 1 Char"/>
    <w:link w:val="Heading1"/>
    <w:uiPriority w:val="1"/>
    <w:rsid w:val="00781130"/>
    <w:rPr>
      <w:rFonts w:cs="David"/>
      <w:b/>
      <w:bCs/>
      <w:sz w:val="56"/>
      <w:szCs w:val="56"/>
      <w:lang w:eastAsia="he-IL"/>
    </w:rPr>
  </w:style>
  <w:style w:type="character" w:customStyle="1" w:styleId="Heading2Char">
    <w:name w:val="Heading 2 Char"/>
    <w:link w:val="Heading2"/>
    <w:uiPriority w:val="1"/>
    <w:rsid w:val="00781130"/>
    <w:rPr>
      <w:rFonts w:cs="David"/>
      <w:sz w:val="32"/>
      <w:szCs w:val="32"/>
    </w:rPr>
  </w:style>
  <w:style w:type="character" w:customStyle="1" w:styleId="Heading3Char">
    <w:name w:val="Heading 3 Char"/>
    <w:link w:val="Heading3"/>
    <w:uiPriority w:val="1"/>
    <w:rsid w:val="00781130"/>
    <w:rPr>
      <w:rFonts w:cs="David"/>
      <w:b/>
      <w:bCs/>
      <w:sz w:val="38"/>
      <w:szCs w:val="36"/>
      <w:lang w:eastAsia="he-IL"/>
    </w:rPr>
  </w:style>
  <w:style w:type="character" w:customStyle="1" w:styleId="Heading4Char">
    <w:name w:val="Heading 4 Char"/>
    <w:link w:val="Heading4"/>
    <w:uiPriority w:val="1"/>
    <w:rsid w:val="00781130"/>
    <w:rPr>
      <w:rFonts w:cs="David"/>
      <w:b/>
      <w:bCs/>
      <w:sz w:val="22"/>
      <w:szCs w:val="26"/>
      <w:lang w:eastAsia="he-IL"/>
    </w:rPr>
  </w:style>
  <w:style w:type="character" w:customStyle="1" w:styleId="Heading5Char">
    <w:name w:val="Heading 5 Char"/>
    <w:link w:val="Heading5"/>
    <w:uiPriority w:val="1"/>
    <w:rsid w:val="00781130"/>
    <w:rPr>
      <w:rFonts w:cs="David"/>
      <w:b/>
      <w:bCs/>
      <w:sz w:val="32"/>
      <w:szCs w:val="32"/>
      <w:lang w:eastAsia="he-IL"/>
    </w:rPr>
  </w:style>
  <w:style w:type="character" w:customStyle="1" w:styleId="Heading6Char">
    <w:name w:val="Heading 6 Char"/>
    <w:link w:val="Heading6"/>
    <w:uiPriority w:val="1"/>
    <w:rsid w:val="00781130"/>
    <w:rPr>
      <w:rFonts w:cs="FrankRuehl"/>
      <w:b/>
      <w:bCs/>
      <w:sz w:val="22"/>
      <w:szCs w:val="22"/>
    </w:rPr>
  </w:style>
  <w:style w:type="character" w:customStyle="1" w:styleId="Heading7Char">
    <w:name w:val="Heading 7 Char"/>
    <w:link w:val="Heading7"/>
    <w:uiPriority w:val="1"/>
    <w:rsid w:val="00781130"/>
    <w:rPr>
      <w:rFonts w:cs="David"/>
      <w:sz w:val="36"/>
      <w:szCs w:val="36"/>
      <w:lang w:eastAsia="he-IL"/>
    </w:rPr>
  </w:style>
  <w:style w:type="character" w:customStyle="1" w:styleId="Heading8Char">
    <w:name w:val="Heading 8 Char"/>
    <w:link w:val="Heading8"/>
    <w:uiPriority w:val="1"/>
    <w:rsid w:val="00781130"/>
    <w:rPr>
      <w:rFonts w:cs="David"/>
      <w:b/>
      <w:bCs/>
      <w:sz w:val="36"/>
      <w:szCs w:val="36"/>
      <w:lang w:eastAsia="he-IL"/>
    </w:rPr>
  </w:style>
  <w:style w:type="character" w:customStyle="1" w:styleId="HeaderChar">
    <w:name w:val="Header Char"/>
    <w:link w:val="Header"/>
    <w:rsid w:val="00781130"/>
    <w:rPr>
      <w:rFonts w:cs="David"/>
      <w:sz w:val="24"/>
      <w:szCs w:val="24"/>
    </w:rPr>
  </w:style>
  <w:style w:type="character" w:customStyle="1" w:styleId="FooterChar">
    <w:name w:val="Footer Char"/>
    <w:link w:val="Footer"/>
    <w:uiPriority w:val="99"/>
    <w:rsid w:val="00781130"/>
    <w:rPr>
      <w:rFonts w:cs="David"/>
      <w:sz w:val="24"/>
      <w:szCs w:val="24"/>
    </w:rPr>
  </w:style>
  <w:style w:type="character" w:customStyle="1" w:styleId="DateChar">
    <w:name w:val="Date Char"/>
    <w:link w:val="Date"/>
    <w:uiPriority w:val="99"/>
    <w:rsid w:val="00781130"/>
    <w:rPr>
      <w:rFonts w:ascii="Rockwell" w:eastAsia="Rockwell" w:hAnsi="Rockwell" w:cs="David"/>
      <w:sz w:val="22"/>
      <w:szCs w:val="22"/>
    </w:rPr>
  </w:style>
  <w:style w:type="character" w:customStyle="1" w:styleId="FootnoteTextChar">
    <w:name w:val="Footnote Text Char"/>
    <w:link w:val="FootnoteText"/>
    <w:uiPriority w:val="99"/>
    <w:rsid w:val="00781130"/>
    <w:rPr>
      <w:rFonts w:cs="David"/>
    </w:rPr>
  </w:style>
  <w:style w:type="character" w:customStyle="1" w:styleId="BalloonTextChar">
    <w:name w:val="Balloon Text Char"/>
    <w:link w:val="BalloonText"/>
    <w:uiPriority w:val="99"/>
    <w:semiHidden/>
    <w:rsid w:val="00781130"/>
    <w:rPr>
      <w:rFonts w:ascii="Tahoma" w:hAnsi="Tahoma" w:cs="Tahoma"/>
      <w:sz w:val="16"/>
      <w:szCs w:val="16"/>
    </w:rPr>
  </w:style>
  <w:style w:type="table" w:styleId="TableGrid">
    <w:name w:val="Table Grid"/>
    <w:basedOn w:val="TableNormal"/>
    <w:uiPriority w:val="59"/>
    <w:rsid w:val="00781130"/>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781130"/>
    <w:rPr>
      <w:rFonts w:cs="David"/>
    </w:rPr>
  </w:style>
  <w:style w:type="character" w:customStyle="1" w:styleId="CommentSubjectChar">
    <w:name w:val="Comment Subject Char"/>
    <w:link w:val="CommentSubject"/>
    <w:uiPriority w:val="99"/>
    <w:semiHidden/>
    <w:rsid w:val="00781130"/>
    <w:rPr>
      <w:rFonts w:cs="David"/>
      <w:b/>
      <w:bCs/>
    </w:rPr>
  </w:style>
  <w:style w:type="character" w:styleId="LineNumber">
    <w:name w:val="line number"/>
    <w:basedOn w:val="DefaultParagraphFont"/>
    <w:uiPriority w:val="99"/>
    <w:semiHidden/>
    <w:unhideWhenUsed/>
    <w:rsid w:val="000A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jpeg"/><Relationship Id="rId18"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styles" Target="styles.xml"/><Relationship Id="rId7" Type="http://schemas.openxmlformats.org/officeDocument/2006/relationships/image" Target="media/image2.jpeg"/><Relationship Id="rId16" Type="http://schemas.openxmlformats.org/officeDocument/2006/relationships/numbering" Target="numbering.xml"/><Relationship Id="rId2" Type="http://schemas.openxmlformats.org/officeDocument/2006/relationships/settings" Target="settings.xml"/><Relationship Id="rId20" Type="http://schemas.openxmlformats.org/officeDocument/2006/relationships/customXml" Target="../customXml/item4.xml"/><Relationship Id="rId1" Type="http://schemas.openxmlformats.org/officeDocument/2006/relationships/footnotes" Target="footnotes.xml"/><Relationship Id="rId11" Type="http://schemas.openxmlformats.org/officeDocument/2006/relationships/footer" Target="footer1.xml"/><Relationship Id="rId6" Type="http://schemas.openxmlformats.org/officeDocument/2006/relationships/image" Target="media/image1.jpeg"/><Relationship Id="rId15" Type="http://schemas.openxmlformats.org/officeDocument/2006/relationships/theme" Target="theme/theme1.xml"/><Relationship Id="rId5" Type="http://schemas.openxmlformats.org/officeDocument/2006/relationships/customXml" Target="../customXml/item1.xml"/><Relationship Id="rId10" Type="http://schemas.openxmlformats.org/officeDocument/2006/relationships/header" Target="header2.xml"/><Relationship Id="rId19" Type="http://schemas.openxmlformats.org/officeDocument/2006/relationships/customXml" Target="../customXml/item3.xml"/><Relationship Id="rId14" Type="http://schemas.openxmlformats.org/officeDocument/2006/relationships/footer" Target="footer3.xml"/><Relationship Id="rId4" Type="http://schemas.openxmlformats.org/officeDocument/2006/relationships/fontTable" Target="fontTable.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361F4DCE-54E9-45F6-BF32-1DFF9A439E49}">
  <ds:schemaRefs>
    <ds:schemaRef ds:uri="http://schemas.openxmlformats.org/officeDocument/2006/bibliography"/>
  </ds:schemaRefs>
</ds:datastoreItem>
</file>

<file path=customXml/itemProps2.xml><?xml version="1.0" encoding="utf-8"?>
<ds:datastoreItem xmlns:ds="http://schemas.openxmlformats.org/officeDocument/2006/customXml" ds:itemID="{884DFD70-EA4B-49B7-8B44-A1D831FF086D}"/>
</file>

<file path=customXml/itemProps3.xml><?xml version="1.0" encoding="utf-8"?>
<ds:datastoreItem xmlns:ds="http://schemas.openxmlformats.org/officeDocument/2006/customXml" ds:itemID="{035C5887-3D04-4949-9068-27B86B6D3ABE}"/>
</file>

<file path=customXml/itemProps4.xml><?xml version="1.0" encoding="utf-8"?>
<ds:datastoreItem xmlns:ds="http://schemas.openxmlformats.org/officeDocument/2006/customXml" ds:itemID="{60E0D24C-AC6F-4817-AF30-01DC2897D421}"/>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